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F4058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5509005</wp:posOffset>
            </wp:positionH>
            <wp:positionV relativeFrom="paragraph">
              <wp:posOffset>-876458</wp:posOffset>
            </wp:positionV>
            <wp:extent cx="1051559" cy="1195070"/>
            <wp:effectExtent l="0" t="0" r="0" b="0"/>
            <wp:wrapNone/>
            <wp:docPr id="1" name="image1.jpeg" descr="Description: C:\Users\cmri.icu3\Downloads\20201204_09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ADITI MUNMUN SENGUPTA</w:t>
      </w:r>
    </w:p>
    <w:p w:rsidR="00713817" w:rsidRDefault="007F4058">
      <w:pPr>
        <w:pStyle w:val="BodyText"/>
        <w:spacing w:before="2"/>
        <w:ind w:left="320" w:right="3595"/>
      </w:pPr>
      <w:hyperlink r:id="rId8">
        <w:r>
          <w:rPr>
            <w:color w:val="0000FF"/>
            <w:u w:val="single" w:color="0000FF"/>
          </w:rPr>
          <w:t>sengupta2aditi@gmail.com</w:t>
        </w:r>
      </w:hyperlink>
      <w:r>
        <w:rPr>
          <w:color w:val="0000FF"/>
        </w:rPr>
        <w:t xml:space="preserve"> </w:t>
      </w:r>
      <w:hyperlink r:id="rId9">
        <w:r>
          <w:t>dr.munmun.sengupta@ckbirlahospitals.com</w:t>
        </w:r>
      </w:hyperlink>
    </w:p>
    <w:p w:rsidR="00713817" w:rsidRDefault="00713817">
      <w:pPr>
        <w:pStyle w:val="BodyText"/>
        <w:rPr>
          <w:sz w:val="20"/>
        </w:rPr>
      </w:pPr>
    </w:p>
    <w:p w:rsidR="00713817" w:rsidRDefault="004135F3">
      <w:pPr>
        <w:pStyle w:val="BodyText"/>
        <w:spacing w:before="5"/>
        <w:rPr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201295</wp:posOffset>
                </wp:positionV>
                <wp:extent cx="5410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8520"/>
                            <a:gd name="T2" fmla="+- 0 10321 180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8218" id="Freeform 2" o:spid="_x0000_s1026" style="position:absolute;margin-left:90.05pt;margin-top:15.85pt;width:4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QJBAMAAKU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" path="m,l8520,e" filled="f" strokeweight=".26669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13817" w:rsidRDefault="00713817">
      <w:pPr>
        <w:pStyle w:val="BodyText"/>
        <w:spacing w:before="5"/>
        <w:rPr>
          <w:sz w:val="13"/>
        </w:rPr>
      </w:pPr>
    </w:p>
    <w:p w:rsidR="00713817" w:rsidRDefault="007F4058">
      <w:pPr>
        <w:pStyle w:val="Heading1"/>
        <w:ind w:left="320" w:right="3595"/>
      </w:pPr>
      <w:r>
        <w:t>P225/1 CIT Road, Scheme no-7M, Kolkata-700054 Mobile:+91-9674131369/+91-8820069638</w:t>
      </w:r>
    </w:p>
    <w:p w:rsidR="00713817" w:rsidRDefault="00713817">
      <w:pPr>
        <w:pStyle w:val="BodyText"/>
        <w:spacing w:before="4"/>
        <w:rPr>
          <w:b/>
          <w:sz w:val="16"/>
        </w:rPr>
      </w:pPr>
    </w:p>
    <w:p w:rsidR="00713817" w:rsidRDefault="007F4058">
      <w:pPr>
        <w:tabs>
          <w:tab w:val="left" w:pos="8994"/>
        </w:tabs>
        <w:spacing w:before="90"/>
        <w:ind w:left="290"/>
        <w:rPr>
          <w:b/>
          <w:sz w:val="24"/>
        </w:rPr>
      </w:pPr>
      <w:r>
        <w:rPr>
          <w:b/>
          <w:spacing w:val="-30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Education</w:t>
      </w:r>
      <w:r>
        <w:rPr>
          <w:b/>
          <w:sz w:val="24"/>
          <w:shd w:val="clear" w:color="auto" w:fill="B3B3B3"/>
        </w:rPr>
        <w:tab/>
      </w:r>
    </w:p>
    <w:p w:rsidR="00713817" w:rsidRDefault="00713817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4312"/>
      </w:tblGrid>
      <w:tr w:rsidR="00713817">
        <w:trPr>
          <w:trHeight w:val="1105"/>
        </w:trPr>
        <w:tc>
          <w:tcPr>
            <w:tcW w:w="4322" w:type="dxa"/>
          </w:tcPr>
          <w:p w:rsidR="00713817" w:rsidRDefault="007F4058">
            <w:pPr>
              <w:pStyle w:val="TableParagraph"/>
              <w:spacing w:before="1"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CCCS (Certificate Course in Cardiovascular Diseases and Stroke) 2020-2021</w:t>
            </w:r>
          </w:p>
        </w:tc>
        <w:tc>
          <w:tcPr>
            <w:tcW w:w="4312" w:type="dxa"/>
          </w:tcPr>
          <w:p w:rsidR="00713817" w:rsidRDefault="007F4058">
            <w:pPr>
              <w:pStyle w:val="TableParagraph"/>
              <w:spacing w:before="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Public Health Foundation of India , endorsed by Royal College of Physicians, London.</w:t>
            </w:r>
          </w:p>
          <w:p w:rsidR="00713817" w:rsidRDefault="007F405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Score 45/50 ( State Rank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)</w:t>
            </w:r>
          </w:p>
        </w:tc>
      </w:tr>
    </w:tbl>
    <w:p w:rsidR="00713817" w:rsidRDefault="00713817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317"/>
      </w:tblGrid>
      <w:tr w:rsidR="00713817">
        <w:trPr>
          <w:trHeight w:val="830"/>
        </w:trPr>
        <w:tc>
          <w:tcPr>
            <w:tcW w:w="4317" w:type="dxa"/>
          </w:tcPr>
          <w:p w:rsidR="00713817" w:rsidRDefault="007F4058">
            <w:pPr>
              <w:pStyle w:val="TableParagraph"/>
              <w:spacing w:before="1"/>
              <w:ind w:right="2079"/>
              <w:rPr>
                <w:sz w:val="24"/>
              </w:rPr>
            </w:pPr>
            <w:r>
              <w:rPr>
                <w:sz w:val="24"/>
              </w:rPr>
              <w:t>Masters In Chemistry 2005-2007</w:t>
            </w:r>
          </w:p>
        </w:tc>
        <w:tc>
          <w:tcPr>
            <w:tcW w:w="4317" w:type="dxa"/>
          </w:tcPr>
          <w:p w:rsidR="00713817" w:rsidRDefault="007F4058">
            <w:pPr>
              <w:pStyle w:val="TableParagraph"/>
              <w:spacing w:before="1"/>
              <w:ind w:left="104" w:right="390"/>
              <w:rPr>
                <w:sz w:val="24"/>
              </w:rPr>
            </w:pPr>
            <w:r>
              <w:rPr>
                <w:sz w:val="24"/>
              </w:rPr>
              <w:t>Eastern Michigan University,Ypsilanti, MI-48197</w:t>
            </w:r>
          </w:p>
          <w:p w:rsidR="00713817" w:rsidRDefault="007F4058">
            <w:pPr>
              <w:pStyle w:val="TableParagraph"/>
              <w:spacing w:before="3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GPA-3.39/4.00</w:t>
            </w:r>
          </w:p>
        </w:tc>
      </w:tr>
      <w:tr w:rsidR="00713817">
        <w:trPr>
          <w:trHeight w:val="825"/>
        </w:trPr>
        <w:tc>
          <w:tcPr>
            <w:tcW w:w="4317" w:type="dxa"/>
          </w:tcPr>
          <w:p w:rsidR="00713817" w:rsidRDefault="007F4058">
            <w:pPr>
              <w:pStyle w:val="TableParagraph"/>
              <w:spacing w:before="1"/>
              <w:ind w:right="390"/>
              <w:rPr>
                <w:sz w:val="24"/>
              </w:rPr>
            </w:pPr>
            <w:r>
              <w:rPr>
                <w:sz w:val="24"/>
              </w:rPr>
              <w:t>Advanced Diploma in Psychological Counselling(ADPC)</w:t>
            </w:r>
          </w:p>
        </w:tc>
        <w:tc>
          <w:tcPr>
            <w:tcW w:w="4317" w:type="dxa"/>
          </w:tcPr>
          <w:p w:rsidR="00713817" w:rsidRDefault="007F4058">
            <w:pPr>
              <w:pStyle w:val="TableParagraph"/>
              <w:spacing w:before="1"/>
              <w:ind w:left="104" w:right="331"/>
              <w:rPr>
                <w:sz w:val="24"/>
              </w:rPr>
            </w:pPr>
            <w:r>
              <w:rPr>
                <w:sz w:val="24"/>
              </w:rPr>
              <w:t>Institute of Health Care Administration, Chennai-600061, India</w:t>
            </w:r>
          </w:p>
          <w:p w:rsidR="00713817" w:rsidRDefault="007F405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Percentage-67%, ranked first in class</w:t>
            </w:r>
          </w:p>
        </w:tc>
      </w:tr>
      <w:tr w:rsidR="00713817">
        <w:trPr>
          <w:trHeight w:val="1105"/>
        </w:trPr>
        <w:tc>
          <w:tcPr>
            <w:tcW w:w="4317" w:type="dxa"/>
          </w:tcPr>
          <w:p w:rsidR="00713817" w:rsidRDefault="007F4058">
            <w:pPr>
              <w:pStyle w:val="TableParagraph"/>
              <w:spacing w:before="1" w:line="242" w:lineRule="auto"/>
              <w:ind w:right="390"/>
              <w:rPr>
                <w:sz w:val="24"/>
              </w:rPr>
            </w:pPr>
            <w:r>
              <w:rPr>
                <w:sz w:val="24"/>
              </w:rPr>
              <w:t>Diploma in Cardiology and Electrocardigraphic technique(DECT)</w:t>
            </w:r>
          </w:p>
        </w:tc>
        <w:tc>
          <w:tcPr>
            <w:tcW w:w="4317" w:type="dxa"/>
          </w:tcPr>
          <w:p w:rsidR="00713817" w:rsidRDefault="007F4058">
            <w:pPr>
              <w:pStyle w:val="TableParagraph"/>
              <w:spacing w:before="1" w:line="242" w:lineRule="auto"/>
              <w:ind w:left="104" w:right="390"/>
              <w:rPr>
                <w:sz w:val="24"/>
              </w:rPr>
            </w:pPr>
            <w:r>
              <w:rPr>
                <w:sz w:val="24"/>
              </w:rPr>
              <w:t>Institute of Medical and Technological research, Kolkata-700012, India</w:t>
            </w:r>
          </w:p>
          <w:p w:rsidR="00713817" w:rsidRDefault="007F4058">
            <w:pPr>
              <w:pStyle w:val="TableParagraph"/>
              <w:spacing w:line="276" w:lineRule="exact"/>
              <w:ind w:left="104" w:right="131"/>
              <w:rPr>
                <w:sz w:val="24"/>
              </w:rPr>
            </w:pPr>
            <w:r>
              <w:rPr>
                <w:sz w:val="24"/>
              </w:rPr>
              <w:t>Percentage-83%, ranked first in class with honors</w:t>
            </w:r>
          </w:p>
        </w:tc>
      </w:tr>
      <w:tr w:rsidR="00713817">
        <w:trPr>
          <w:trHeight w:val="1099"/>
        </w:trPr>
        <w:tc>
          <w:tcPr>
            <w:tcW w:w="4317" w:type="dxa"/>
          </w:tcPr>
          <w:p w:rsidR="00713817" w:rsidRDefault="007F40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Bachelor of Medicine and Surgery</w:t>
            </w:r>
          </w:p>
        </w:tc>
        <w:tc>
          <w:tcPr>
            <w:tcW w:w="4317" w:type="dxa"/>
          </w:tcPr>
          <w:p w:rsidR="00713817" w:rsidRDefault="007F4058">
            <w:pPr>
              <w:pStyle w:val="TableParagraph"/>
              <w:ind w:left="104" w:right="390"/>
              <w:rPr>
                <w:sz w:val="24"/>
              </w:rPr>
            </w:pPr>
            <w:r>
              <w:rPr>
                <w:sz w:val="24"/>
              </w:rPr>
              <w:t>Calcutta National Medical College and Hospital, Kolkata-700014</w:t>
            </w:r>
          </w:p>
          <w:p w:rsidR="00713817" w:rsidRDefault="007F4058">
            <w:pPr>
              <w:pStyle w:val="TableParagraph"/>
              <w:spacing w:before="2" w:line="276" w:lineRule="exact"/>
              <w:ind w:left="104" w:right="337"/>
              <w:rPr>
                <w:sz w:val="24"/>
              </w:rPr>
            </w:pPr>
            <w:r>
              <w:rPr>
                <w:sz w:val="24"/>
              </w:rPr>
              <w:t>Percentage-67% , within top 10% of the state.</w:t>
            </w:r>
          </w:p>
        </w:tc>
      </w:tr>
    </w:tbl>
    <w:p w:rsidR="00713817" w:rsidRDefault="00713817">
      <w:pPr>
        <w:pStyle w:val="BodyText"/>
        <w:rPr>
          <w:b/>
          <w:sz w:val="26"/>
        </w:rPr>
      </w:pPr>
    </w:p>
    <w:p w:rsidR="00713817" w:rsidRDefault="00713817">
      <w:pPr>
        <w:pStyle w:val="BodyText"/>
        <w:spacing w:before="11"/>
        <w:rPr>
          <w:b/>
          <w:sz w:val="21"/>
        </w:rPr>
      </w:pPr>
    </w:p>
    <w:p w:rsidR="00713817" w:rsidRDefault="007F4058">
      <w:pPr>
        <w:tabs>
          <w:tab w:val="left" w:pos="8994"/>
        </w:tabs>
        <w:ind w:left="290"/>
        <w:rPr>
          <w:b/>
          <w:sz w:val="24"/>
        </w:rPr>
      </w:pPr>
      <w:r>
        <w:rPr>
          <w:b/>
          <w:spacing w:val="-30"/>
          <w:sz w:val="24"/>
          <w:shd w:val="clear" w:color="auto" w:fill="808080"/>
        </w:rPr>
        <w:t xml:space="preserve"> </w:t>
      </w:r>
      <w:r>
        <w:rPr>
          <w:b/>
          <w:sz w:val="24"/>
          <w:shd w:val="clear" w:color="auto" w:fill="808080"/>
        </w:rPr>
        <w:t>Work</w:t>
      </w:r>
      <w:r>
        <w:rPr>
          <w:b/>
          <w:spacing w:val="-7"/>
          <w:sz w:val="24"/>
          <w:shd w:val="clear" w:color="auto" w:fill="808080"/>
        </w:rPr>
        <w:t xml:space="preserve"> </w:t>
      </w:r>
      <w:r>
        <w:rPr>
          <w:b/>
          <w:sz w:val="24"/>
          <w:shd w:val="clear" w:color="auto" w:fill="808080"/>
        </w:rPr>
        <w:t>History</w:t>
      </w:r>
      <w:r>
        <w:rPr>
          <w:b/>
          <w:sz w:val="24"/>
          <w:shd w:val="clear" w:color="auto" w:fill="808080"/>
        </w:rPr>
        <w:tab/>
      </w:r>
    </w:p>
    <w:p w:rsidR="00713817" w:rsidRDefault="00713817">
      <w:pPr>
        <w:pStyle w:val="BodyText"/>
        <w:spacing w:before="2"/>
        <w:rPr>
          <w:b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4322"/>
      </w:tblGrid>
      <w:tr w:rsidR="00713817">
        <w:trPr>
          <w:trHeight w:val="550"/>
        </w:trPr>
        <w:tc>
          <w:tcPr>
            <w:tcW w:w="4312" w:type="dxa"/>
          </w:tcPr>
          <w:p w:rsidR="00713817" w:rsidRDefault="007F4058">
            <w:pPr>
              <w:pStyle w:val="TableParagraph"/>
              <w:spacing w:before="4"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>Medical Officer in Critical Care Unit 2015-present</w:t>
            </w:r>
          </w:p>
        </w:tc>
        <w:tc>
          <w:tcPr>
            <w:tcW w:w="4322" w:type="dxa"/>
          </w:tcPr>
          <w:p w:rsidR="00713817" w:rsidRDefault="007F4058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 Calcutta Medical Research Institute, (CMRI), Kolkata-700027</w:t>
            </w:r>
          </w:p>
        </w:tc>
      </w:tr>
      <w:tr w:rsidR="00713817">
        <w:trPr>
          <w:trHeight w:val="544"/>
        </w:trPr>
        <w:tc>
          <w:tcPr>
            <w:tcW w:w="431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Guest Lecturer</w:t>
            </w:r>
          </w:p>
          <w:p w:rsidR="00713817" w:rsidRDefault="007F40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w="4322" w:type="dxa"/>
          </w:tcPr>
          <w:p w:rsidR="00713817" w:rsidRDefault="007F40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Eastern Michigan University,</w:t>
            </w:r>
          </w:p>
          <w:p w:rsidR="00713817" w:rsidRDefault="007F40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Dept. of Chemistry</w:t>
            </w:r>
          </w:p>
        </w:tc>
      </w:tr>
    </w:tbl>
    <w:p w:rsidR="00713817" w:rsidRDefault="00713817">
      <w:pPr>
        <w:spacing w:line="254" w:lineRule="exact"/>
        <w:rPr>
          <w:sz w:val="24"/>
        </w:rPr>
        <w:sectPr w:rsidR="00713817">
          <w:footerReference w:type="default" r:id="rId10"/>
          <w:type w:val="continuous"/>
          <w:pgSz w:w="12240" w:h="15840"/>
          <w:pgMar w:top="1440" w:right="1660" w:bottom="880" w:left="1480" w:header="720" w:footer="699" w:gutter="0"/>
          <w:pgNumType w:start="1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3422"/>
      </w:tblGrid>
      <w:tr w:rsidR="00713817">
        <w:trPr>
          <w:trHeight w:val="83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/>
              <w:ind w:right="2453"/>
              <w:rPr>
                <w:sz w:val="24"/>
              </w:rPr>
            </w:pPr>
            <w:r>
              <w:rPr>
                <w:sz w:val="24"/>
              </w:rPr>
              <w:lastRenderedPageBreak/>
              <w:t>Graduate Assistant 2005-2007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Eastern Michigan University, Ypsilanti, MI-48197</w:t>
            </w:r>
          </w:p>
          <w:p w:rsidR="00713817" w:rsidRDefault="007F405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Duties: Teaching and Research</w:t>
            </w:r>
          </w:p>
        </w:tc>
      </w:tr>
      <w:tr w:rsidR="00713817">
        <w:trPr>
          <w:trHeight w:val="1931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/>
              <w:ind w:right="6"/>
              <w:rPr>
                <w:sz w:val="24"/>
              </w:rPr>
            </w:pPr>
            <w:r>
              <w:rPr>
                <w:sz w:val="24"/>
              </w:rPr>
              <w:t>Coursework in ADME (Absorpion,Distribution, Metabolism andExcretion)of Drugs- Summer, 2003</w:t>
            </w:r>
          </w:p>
          <w:p w:rsidR="00713817" w:rsidRDefault="0071381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13817" w:rsidRDefault="007F4058">
            <w:pPr>
              <w:pStyle w:val="TableParagraph"/>
              <w:spacing w:before="1" w:line="242" w:lineRule="auto"/>
              <w:ind w:right="2014"/>
              <w:rPr>
                <w:sz w:val="24"/>
              </w:rPr>
            </w:pPr>
            <w:r>
              <w:rPr>
                <w:sz w:val="24"/>
              </w:rPr>
              <w:t xml:space="preserve">Summer Internship May 2004-August 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School of Pharmacy, Univ., of Georgia Athens, Georgia.</w:t>
            </w:r>
          </w:p>
          <w:p w:rsidR="00713817" w:rsidRDefault="00713817">
            <w:pPr>
              <w:pStyle w:val="TableParagraph"/>
              <w:ind w:left="0"/>
              <w:rPr>
                <w:b/>
                <w:sz w:val="26"/>
              </w:rPr>
            </w:pPr>
          </w:p>
          <w:p w:rsidR="00713817" w:rsidRDefault="0071381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13817" w:rsidRDefault="007F405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Abeome Corporation, Research</w:t>
            </w:r>
          </w:p>
          <w:p w:rsidR="00713817" w:rsidRDefault="007F4058">
            <w:pPr>
              <w:pStyle w:val="TableParagraph"/>
              <w:spacing w:before="7" w:line="276" w:lineRule="exact"/>
              <w:ind w:left="104" w:right="115"/>
              <w:rPr>
                <w:sz w:val="24"/>
              </w:rPr>
            </w:pPr>
            <w:r>
              <w:rPr>
                <w:sz w:val="24"/>
              </w:rPr>
              <w:t>lab , Athens, Georgia- 30605 Duties- Research in Immunology</w:t>
            </w:r>
          </w:p>
        </w:tc>
      </w:tr>
      <w:tr w:rsidR="00713817">
        <w:trPr>
          <w:trHeight w:val="3580"/>
        </w:trPr>
        <w:tc>
          <w:tcPr>
            <w:tcW w:w="4432" w:type="dxa"/>
          </w:tcPr>
          <w:p w:rsidR="00713817" w:rsidRDefault="007F4058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Residency in Dept. of Ophthalmology 2001-2003</w:t>
            </w:r>
          </w:p>
          <w:p w:rsidR="00713817" w:rsidRDefault="007F4058">
            <w:pPr>
              <w:pStyle w:val="TableParagraph"/>
              <w:spacing w:line="242" w:lineRule="auto"/>
              <w:ind w:right="6"/>
              <w:rPr>
                <w:sz w:val="24"/>
              </w:rPr>
            </w:pPr>
            <w:r>
              <w:rPr>
                <w:sz w:val="24"/>
              </w:rPr>
              <w:t>(ranked first in the Central Government Job for Eastern Railways)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ind w:left="104" w:right="929"/>
              <w:rPr>
                <w:sz w:val="24"/>
              </w:rPr>
            </w:pPr>
            <w:r>
              <w:rPr>
                <w:sz w:val="24"/>
              </w:rPr>
              <w:t>B.R. Singh Hospital and Research Institute, Kolkata- 700032, India</w:t>
            </w:r>
          </w:p>
          <w:p w:rsidR="00713817" w:rsidRDefault="007F4058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Duties – Attendi</w:t>
            </w:r>
            <w:r>
              <w:rPr>
                <w:sz w:val="24"/>
              </w:rPr>
              <w:t>ng patients in the Inpatient &amp; Outpatient Departments</w:t>
            </w:r>
          </w:p>
          <w:p w:rsidR="00713817" w:rsidRDefault="0071381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13817" w:rsidRDefault="007F4058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Attended lecture series : All India Ophthalmological Conference, sponsored by Arvind Eye Hospital, India,2002</w:t>
            </w:r>
          </w:p>
        </w:tc>
      </w:tr>
      <w:tr w:rsidR="00713817">
        <w:trPr>
          <w:trHeight w:val="304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Residency in Dept. of Gastroenterology 2000-2001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Peerless Hospital and BK Roy Research Institute, Kolkata- 700094</w:t>
            </w:r>
          </w:p>
          <w:p w:rsidR="00713817" w:rsidRDefault="007F4058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Duties- Attending patients in the Inpatient and Outpatient Departments and also attending to Emergency cases</w:t>
            </w:r>
          </w:p>
          <w:p w:rsidR="00713817" w:rsidRDefault="0071381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13817" w:rsidRDefault="007F4058">
            <w:pPr>
              <w:pStyle w:val="TableParagraph"/>
              <w:spacing w:line="274" w:lineRule="exact"/>
              <w:ind w:left="104" w:right="155"/>
              <w:rPr>
                <w:sz w:val="24"/>
              </w:rPr>
            </w:pPr>
            <w:r>
              <w:rPr>
                <w:sz w:val="24"/>
              </w:rPr>
              <w:t>Attended lecture series : All India Gastrointestinal Conference, Calcutta, 2001</w:t>
            </w:r>
          </w:p>
        </w:tc>
      </w:tr>
      <w:tr w:rsidR="00713817">
        <w:trPr>
          <w:trHeight w:val="193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/>
              <w:ind w:right="802"/>
              <w:rPr>
                <w:sz w:val="24"/>
              </w:rPr>
            </w:pPr>
            <w:r>
              <w:rPr>
                <w:sz w:val="24"/>
              </w:rPr>
              <w:t>(a )Residency in the Dept. of Plastic Surgery-1999-2000</w:t>
            </w:r>
          </w:p>
          <w:p w:rsidR="00713817" w:rsidRDefault="007F405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(b) Residency in the Dept. of General surgery 1998-1999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104" w:right="115"/>
              <w:rPr>
                <w:sz w:val="24"/>
              </w:rPr>
            </w:pPr>
            <w:r>
              <w:rPr>
                <w:sz w:val="24"/>
              </w:rPr>
              <w:t>Calcutta National Medical College and Hospital, Kolkata- 700014, India</w:t>
            </w:r>
          </w:p>
          <w:p w:rsidR="00713817" w:rsidRDefault="007F4058">
            <w:pPr>
              <w:pStyle w:val="TableParagraph"/>
              <w:spacing w:line="242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 xml:space="preserve">Duties- Attending patients in the Outpatient and Inpatient clinics along </w:t>
            </w:r>
            <w:r>
              <w:rPr>
                <w:sz w:val="24"/>
              </w:rPr>
              <w:t>with assistance in</w:t>
            </w:r>
          </w:p>
          <w:p w:rsidR="00713817" w:rsidRDefault="007F405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Emergency cases</w:t>
            </w:r>
          </w:p>
        </w:tc>
      </w:tr>
    </w:tbl>
    <w:p w:rsidR="00713817" w:rsidRDefault="00713817">
      <w:pPr>
        <w:pStyle w:val="BodyText"/>
        <w:spacing w:before="2"/>
        <w:rPr>
          <w:b/>
          <w:sz w:val="16"/>
        </w:rPr>
      </w:pPr>
    </w:p>
    <w:p w:rsidR="00713817" w:rsidRDefault="007F4058">
      <w:pPr>
        <w:tabs>
          <w:tab w:val="left" w:pos="8994"/>
        </w:tabs>
        <w:spacing w:before="90"/>
        <w:ind w:left="290"/>
        <w:rPr>
          <w:b/>
          <w:sz w:val="24"/>
        </w:rPr>
      </w:pPr>
      <w:r>
        <w:rPr>
          <w:b/>
          <w:spacing w:val="-30"/>
          <w:sz w:val="24"/>
          <w:shd w:val="clear" w:color="auto" w:fill="999999"/>
        </w:rPr>
        <w:t xml:space="preserve"> </w:t>
      </w:r>
      <w:r>
        <w:rPr>
          <w:b/>
          <w:sz w:val="24"/>
          <w:shd w:val="clear" w:color="auto" w:fill="999999"/>
        </w:rPr>
        <w:t>Notable</w:t>
      </w:r>
      <w:r>
        <w:rPr>
          <w:b/>
          <w:spacing w:val="-7"/>
          <w:sz w:val="24"/>
          <w:shd w:val="clear" w:color="auto" w:fill="999999"/>
        </w:rPr>
        <w:t xml:space="preserve"> </w:t>
      </w:r>
      <w:r>
        <w:rPr>
          <w:b/>
          <w:sz w:val="24"/>
          <w:shd w:val="clear" w:color="auto" w:fill="999999"/>
        </w:rPr>
        <w:t>Awards</w:t>
      </w:r>
      <w:r>
        <w:rPr>
          <w:b/>
          <w:sz w:val="24"/>
          <w:shd w:val="clear" w:color="auto" w:fill="999999"/>
        </w:rPr>
        <w:tab/>
      </w:r>
    </w:p>
    <w:p w:rsidR="00713817" w:rsidRDefault="00713817">
      <w:pPr>
        <w:rPr>
          <w:sz w:val="24"/>
        </w:rPr>
        <w:sectPr w:rsidR="00713817">
          <w:pgSz w:w="12240" w:h="15840"/>
          <w:pgMar w:top="1440" w:right="1660" w:bottom="96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4302"/>
      </w:tblGrid>
      <w:tr w:rsidR="00713817">
        <w:trPr>
          <w:trHeight w:val="830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4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lastRenderedPageBreak/>
              <w:t>Research Excellence Award from InSc(Institute of Scholars, registered under Ministry of MSME, Govt.of India)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713817" w:rsidRDefault="00713817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4292"/>
      </w:tblGrid>
      <w:tr w:rsidR="00713817">
        <w:trPr>
          <w:trHeight w:val="1105"/>
        </w:trPr>
        <w:tc>
          <w:tcPr>
            <w:tcW w:w="4342" w:type="dxa"/>
          </w:tcPr>
          <w:p w:rsidR="00713817" w:rsidRDefault="007F4058">
            <w:pPr>
              <w:pStyle w:val="TableParagraph"/>
              <w:spacing w:before="4" w:line="276" w:lineRule="exact"/>
              <w:ind w:right="116"/>
              <w:rPr>
                <w:sz w:val="24"/>
              </w:rPr>
            </w:pPr>
            <w:r>
              <w:rPr>
                <w:sz w:val="24"/>
              </w:rPr>
              <w:t>West Bengal Science and Technology Congress Regional Meet, Section – Zoology.Merit award in Research Presentation.</w:t>
            </w:r>
          </w:p>
        </w:tc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713817">
        <w:trPr>
          <w:trHeight w:val="1097"/>
        </w:trPr>
        <w:tc>
          <w:tcPr>
            <w:tcW w:w="4342" w:type="dxa"/>
          </w:tcPr>
          <w:p w:rsidR="00713817" w:rsidRDefault="007F4058">
            <w:pPr>
              <w:pStyle w:val="TableParagraph"/>
              <w:spacing w:before="2" w:line="276" w:lineRule="exact"/>
              <w:ind w:right="116"/>
              <w:rPr>
                <w:sz w:val="24"/>
              </w:rPr>
            </w:pPr>
            <w:r>
              <w:rPr>
                <w:sz w:val="24"/>
              </w:rPr>
              <w:t>Certificate of Recognition, Bruce K. Nelson Faculty Development Center, Eastern Michigan University, Ypsilanti, MI</w:t>
            </w:r>
          </w:p>
        </w:tc>
        <w:tc>
          <w:tcPr>
            <w:tcW w:w="4292" w:type="dxa"/>
          </w:tcPr>
          <w:p w:rsidR="00713817" w:rsidRDefault="007F4058">
            <w:pPr>
              <w:pStyle w:val="TableParagraph"/>
              <w:spacing w:line="275" w:lineRule="exact"/>
              <w:ind w:left="404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</w:tr>
      <w:tr w:rsidR="00713817">
        <w:trPr>
          <w:trHeight w:val="1097"/>
        </w:trPr>
        <w:tc>
          <w:tcPr>
            <w:tcW w:w="4342" w:type="dxa"/>
          </w:tcPr>
          <w:p w:rsidR="00713817" w:rsidRDefault="007F4058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Professional Acknowledgement for Continuing Education , American Society for Clinical Laboratory Science</w:t>
            </w:r>
          </w:p>
        </w:tc>
        <w:tc>
          <w:tcPr>
            <w:tcW w:w="4292" w:type="dxa"/>
          </w:tcPr>
          <w:p w:rsidR="00713817" w:rsidRDefault="007F4058">
            <w:pPr>
              <w:pStyle w:val="TableParagraph"/>
              <w:spacing w:line="269" w:lineRule="exact"/>
              <w:ind w:left="40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</w:tbl>
    <w:p w:rsidR="00713817" w:rsidRDefault="00713817">
      <w:pPr>
        <w:pStyle w:val="BodyText"/>
        <w:rPr>
          <w:b/>
          <w:sz w:val="20"/>
        </w:rPr>
      </w:pPr>
    </w:p>
    <w:p w:rsidR="00713817" w:rsidRDefault="00713817">
      <w:pPr>
        <w:pStyle w:val="BodyText"/>
        <w:rPr>
          <w:b/>
          <w:sz w:val="20"/>
        </w:rPr>
      </w:pPr>
    </w:p>
    <w:p w:rsidR="00713817" w:rsidRDefault="00713817">
      <w:pPr>
        <w:pStyle w:val="BodyText"/>
        <w:rPr>
          <w:b/>
          <w:sz w:val="20"/>
        </w:rPr>
      </w:pPr>
    </w:p>
    <w:p w:rsidR="00713817" w:rsidRDefault="00713817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3422"/>
      </w:tblGrid>
      <w:tr w:rsidR="00713817">
        <w:trPr>
          <w:trHeight w:val="55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4" w:line="276" w:lineRule="exact"/>
              <w:ind w:right="6"/>
              <w:rPr>
                <w:sz w:val="24"/>
              </w:rPr>
            </w:pPr>
            <w:r>
              <w:rPr>
                <w:sz w:val="24"/>
              </w:rPr>
              <w:t>American Society for Biochemistry Travel Fellow Award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z w:val="24"/>
              </w:rPr>
              <w:t>April-May 2007</w:t>
            </w:r>
          </w:p>
        </w:tc>
      </w:tr>
      <w:tr w:rsidR="00713817">
        <w:trPr>
          <w:trHeight w:val="544"/>
        </w:trPr>
        <w:tc>
          <w:tcPr>
            <w:tcW w:w="44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American Chemical Society Graduate</w:t>
            </w:r>
          </w:p>
          <w:p w:rsidR="00713817" w:rsidRDefault="007F40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Student Award- Huron Valley Section-</w:t>
            </w:r>
          </w:p>
        </w:tc>
        <w:tc>
          <w:tcPr>
            <w:tcW w:w="3422" w:type="dxa"/>
            <w:tcBorders>
              <w:right w:val="nil"/>
            </w:tcBorders>
          </w:tcPr>
          <w:p w:rsidR="00713817" w:rsidRDefault="00713817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817">
        <w:trPr>
          <w:trHeight w:val="28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Outstanding Accomplishment in Chemistry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 w:line="259" w:lineRule="exact"/>
              <w:ind w:left="1165" w:right="1726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13817">
        <w:trPr>
          <w:trHeight w:val="550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4" w:line="276" w:lineRule="exact"/>
              <w:ind w:right="6"/>
              <w:rPr>
                <w:sz w:val="24"/>
              </w:rPr>
            </w:pPr>
            <w:r>
              <w:rPr>
                <w:sz w:val="24"/>
              </w:rPr>
              <w:t>Graduate Research Support Fund Award, Eastern MI University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945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</w:tr>
      <w:tr w:rsidR="00713817">
        <w:trPr>
          <w:trHeight w:val="545"/>
        </w:trPr>
        <w:tc>
          <w:tcPr>
            <w:tcW w:w="44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Graduate Travel Fund Award, Eastern MI</w:t>
            </w:r>
          </w:p>
          <w:p w:rsidR="00713817" w:rsidRDefault="007F40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line="272" w:lineRule="exact"/>
              <w:ind w:left="885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</w:tr>
      <w:tr w:rsidR="00713817">
        <w:trPr>
          <w:trHeight w:val="555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 w:line="280" w:lineRule="exact"/>
              <w:ind w:right="6"/>
              <w:rPr>
                <w:sz w:val="24"/>
              </w:rPr>
            </w:pPr>
            <w:r>
              <w:rPr>
                <w:sz w:val="24"/>
              </w:rPr>
              <w:t>Graduate Assistantship Award, Eastern Michigan University, Dept. of Chemistry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</w:tr>
      <w:tr w:rsidR="00713817">
        <w:trPr>
          <w:trHeight w:val="819"/>
        </w:trPr>
        <w:tc>
          <w:tcPr>
            <w:tcW w:w="44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Medical Scholarship laureate- chosen by</w:t>
            </w:r>
          </w:p>
          <w:p w:rsidR="00713817" w:rsidRDefault="007F4058">
            <w:pPr>
              <w:pStyle w:val="TableParagraph"/>
              <w:spacing w:before="3" w:line="276" w:lineRule="exact"/>
              <w:ind w:right="6"/>
              <w:rPr>
                <w:sz w:val="24"/>
              </w:rPr>
            </w:pPr>
            <w:r>
              <w:rPr>
                <w:sz w:val="24"/>
              </w:rPr>
              <w:t>the Dean’s list of the American College Association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line="271" w:lineRule="exact"/>
              <w:ind w:left="1165" w:right="1726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13817">
        <w:trPr>
          <w:trHeight w:val="548"/>
        </w:trPr>
        <w:tc>
          <w:tcPr>
            <w:tcW w:w="44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Women’s history month poster award,</w:t>
            </w:r>
          </w:p>
          <w:p w:rsidR="00713817" w:rsidRDefault="007F4058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Eastern MI University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line="271" w:lineRule="exact"/>
              <w:ind w:left="1125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713817">
        <w:trPr>
          <w:trHeight w:val="825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4" w:line="276" w:lineRule="exact"/>
              <w:ind w:right="6"/>
              <w:rPr>
                <w:sz w:val="24"/>
              </w:rPr>
            </w:pPr>
            <w:r>
              <w:rPr>
                <w:sz w:val="24"/>
              </w:rPr>
              <w:t>Women of Excellence for service to the University Community, Eastern MI University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/>
              <w:ind w:left="1125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13817">
        <w:trPr>
          <w:trHeight w:val="549"/>
        </w:trPr>
        <w:tc>
          <w:tcPr>
            <w:tcW w:w="44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Certificate of Appreciation from the</w:t>
            </w:r>
          </w:p>
          <w:p w:rsidR="00713817" w:rsidRDefault="007F4058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American Red Cross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line="271" w:lineRule="exact"/>
              <w:ind w:left="1125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</w:tr>
      <w:tr w:rsidR="00713817">
        <w:trPr>
          <w:trHeight w:val="275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Honors in Cardiology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 w:line="254" w:lineRule="exact"/>
              <w:ind w:left="1165" w:right="1726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713817">
        <w:trPr>
          <w:trHeight w:val="275"/>
        </w:trPr>
        <w:tc>
          <w:tcPr>
            <w:tcW w:w="4432" w:type="dxa"/>
          </w:tcPr>
          <w:p w:rsidR="00713817" w:rsidRDefault="007F405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Medical School Scholarships</w:t>
            </w:r>
          </w:p>
        </w:tc>
        <w:tc>
          <w:tcPr>
            <w:tcW w:w="3422" w:type="dxa"/>
          </w:tcPr>
          <w:p w:rsidR="00713817" w:rsidRDefault="007F4058">
            <w:pPr>
              <w:pStyle w:val="TableParagraph"/>
              <w:spacing w:before="1" w:line="254" w:lineRule="exact"/>
              <w:ind w:left="1005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</w:tr>
    </w:tbl>
    <w:p w:rsidR="00713817" w:rsidRDefault="00713817">
      <w:pPr>
        <w:pStyle w:val="BodyText"/>
        <w:spacing w:before="2"/>
        <w:rPr>
          <w:b/>
          <w:sz w:val="16"/>
        </w:rPr>
      </w:pPr>
    </w:p>
    <w:p w:rsidR="00713817" w:rsidRDefault="007F4058">
      <w:pPr>
        <w:tabs>
          <w:tab w:val="left" w:pos="8994"/>
        </w:tabs>
        <w:spacing w:before="90"/>
        <w:ind w:left="290"/>
        <w:rPr>
          <w:b/>
          <w:sz w:val="24"/>
        </w:rPr>
      </w:pPr>
      <w:r>
        <w:rPr>
          <w:b/>
          <w:spacing w:val="-30"/>
          <w:sz w:val="24"/>
          <w:shd w:val="clear" w:color="auto" w:fill="999999"/>
        </w:rPr>
        <w:t xml:space="preserve"> </w:t>
      </w:r>
      <w:r>
        <w:rPr>
          <w:b/>
          <w:sz w:val="24"/>
          <w:shd w:val="clear" w:color="auto" w:fill="999999"/>
        </w:rPr>
        <w:t>Other</w:t>
      </w:r>
      <w:r>
        <w:rPr>
          <w:b/>
          <w:spacing w:val="-10"/>
          <w:sz w:val="24"/>
          <w:shd w:val="clear" w:color="auto" w:fill="999999"/>
        </w:rPr>
        <w:t xml:space="preserve"> </w:t>
      </w:r>
      <w:r>
        <w:rPr>
          <w:b/>
          <w:sz w:val="24"/>
          <w:shd w:val="clear" w:color="auto" w:fill="999999"/>
        </w:rPr>
        <w:t>Awards</w:t>
      </w:r>
      <w:r>
        <w:rPr>
          <w:b/>
          <w:sz w:val="24"/>
          <w:shd w:val="clear" w:color="auto" w:fill="999999"/>
        </w:rPr>
        <w:tab/>
      </w:r>
    </w:p>
    <w:p w:rsidR="00713817" w:rsidRDefault="00713817">
      <w:pPr>
        <w:rPr>
          <w:sz w:val="24"/>
        </w:rPr>
        <w:sectPr w:rsidR="00713817">
          <w:pgSz w:w="12240" w:h="15840"/>
          <w:pgMar w:top="1440" w:right="1660" w:bottom="96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4302"/>
      </w:tblGrid>
      <w:tr w:rsidR="00713817">
        <w:trPr>
          <w:trHeight w:val="550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4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lastRenderedPageBreak/>
              <w:t>Certificate as a presenter demonstrating outstanding scholarship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ind w:left="1327" w:right="1745"/>
              <w:jc w:val="center"/>
              <w:rPr>
                <w:sz w:val="24"/>
              </w:rPr>
            </w:pPr>
            <w:r>
              <w:rPr>
                <w:sz w:val="24"/>
              </w:rPr>
              <w:t>2007.</w:t>
            </w:r>
          </w:p>
        </w:tc>
      </w:tr>
      <w:tr w:rsidR="00713817">
        <w:trPr>
          <w:trHeight w:val="824"/>
        </w:trPr>
        <w:tc>
          <w:tcPr>
            <w:tcW w:w="4332" w:type="dxa"/>
          </w:tcPr>
          <w:p w:rsidR="00713817" w:rsidRDefault="007F4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Outstanding Scholarship as a presenter-</w:t>
            </w:r>
          </w:p>
          <w:p w:rsidR="00713817" w:rsidRDefault="007F4058">
            <w:pPr>
              <w:pStyle w:val="TableParagraph"/>
              <w:spacing w:before="7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Graduate studies &amp; Research-Eastern Michigan University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line="271" w:lineRule="exact"/>
              <w:ind w:left="1267" w:right="1745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13817">
        <w:trPr>
          <w:trHeight w:val="1649"/>
        </w:trPr>
        <w:tc>
          <w:tcPr>
            <w:tcW w:w="4332" w:type="dxa"/>
          </w:tcPr>
          <w:p w:rsidR="00713817" w:rsidRDefault="007F405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Recognition Certificate for teaching efforts and pursuit of academic excellence at Eastern Michigan University, Sponsored by the Bruce K. Nelson </w:t>
            </w:r>
            <w:r>
              <w:rPr>
                <w:spacing w:val="-3"/>
                <w:sz w:val="24"/>
              </w:rPr>
              <w:t xml:space="preserve">Faculty </w:t>
            </w: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line="271" w:lineRule="exact"/>
              <w:ind w:left="1144" w:right="1745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13817">
        <w:trPr>
          <w:trHeight w:val="830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Top College Student Award, sponsoror- Dean’s List of the American College</w:t>
            </w:r>
          </w:p>
          <w:p w:rsidR="00713817" w:rsidRDefault="007F4058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ind w:left="1466" w:right="17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05-2006</w:t>
            </w:r>
          </w:p>
        </w:tc>
      </w:tr>
    </w:tbl>
    <w:p w:rsidR="00713817" w:rsidRDefault="00713817">
      <w:pPr>
        <w:pStyle w:val="BodyText"/>
        <w:rPr>
          <w:b/>
          <w:sz w:val="20"/>
        </w:rPr>
      </w:pPr>
    </w:p>
    <w:p w:rsidR="00713817" w:rsidRDefault="00713817">
      <w:pPr>
        <w:pStyle w:val="BodyText"/>
        <w:spacing w:before="1"/>
        <w:rPr>
          <w:b/>
          <w:sz w:val="20"/>
        </w:rPr>
      </w:pPr>
    </w:p>
    <w:p w:rsidR="00713817" w:rsidRDefault="007F4058">
      <w:pPr>
        <w:tabs>
          <w:tab w:val="left" w:pos="8994"/>
        </w:tabs>
        <w:spacing w:before="90" w:line="482" w:lineRule="auto"/>
        <w:ind w:left="320" w:right="103" w:hanging="211"/>
        <w:rPr>
          <w:b/>
          <w:sz w:val="24"/>
        </w:rPr>
      </w:pPr>
      <w:r>
        <w:rPr>
          <w:b/>
          <w:spacing w:val="-30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Publications</w:t>
      </w:r>
      <w:r>
        <w:rPr>
          <w:b/>
          <w:sz w:val="24"/>
          <w:shd w:val="clear" w:color="auto" w:fill="B3B3B3"/>
        </w:rPr>
        <w:tab/>
      </w:r>
      <w:r>
        <w:rPr>
          <w:b/>
          <w:sz w:val="24"/>
        </w:rPr>
        <w:t xml:space="preserve"> In India</w:t>
      </w:r>
    </w:p>
    <w:p w:rsidR="004135F3" w:rsidRDefault="004135F3">
      <w:pPr>
        <w:tabs>
          <w:tab w:val="left" w:pos="8994"/>
        </w:tabs>
        <w:spacing w:before="90" w:line="482" w:lineRule="auto"/>
        <w:ind w:left="320" w:right="103" w:hanging="211"/>
        <w:rPr>
          <w:b/>
          <w:color w:val="FFFFFF" w:themeColor="background1"/>
          <w:sz w:val="24"/>
          <w:shd w:val="clear" w:color="auto" w:fill="B3B3B3"/>
        </w:rPr>
      </w:pPr>
      <w:r w:rsidRPr="004135F3">
        <w:rPr>
          <w:b/>
          <w:color w:val="FFFFFF" w:themeColor="background1"/>
          <w:sz w:val="24"/>
          <w:shd w:val="clear" w:color="auto" w:fill="B3B3B3"/>
        </w:rPr>
        <w:t>2 recent publications.</w:t>
      </w:r>
    </w:p>
    <w:p w:rsidR="004135F3" w:rsidRDefault="004135F3">
      <w:pPr>
        <w:tabs>
          <w:tab w:val="left" w:pos="8994"/>
        </w:tabs>
        <w:spacing w:before="90" w:line="482" w:lineRule="auto"/>
        <w:ind w:left="320" w:right="103" w:hanging="211"/>
        <w:rPr>
          <w:b/>
          <w:color w:val="FFFFFF" w:themeColor="background1"/>
          <w:sz w:val="24"/>
          <w:shd w:val="clear" w:color="auto" w:fill="B3B3B3"/>
        </w:rPr>
      </w:pPr>
      <w:r>
        <w:rPr>
          <w:b/>
          <w:color w:val="FFFFFF" w:themeColor="background1"/>
          <w:sz w:val="24"/>
          <w:shd w:val="clear" w:color="auto" w:fill="B3B3B3"/>
        </w:rPr>
        <w:t>2 journal article in press.</w:t>
      </w:r>
    </w:p>
    <w:p w:rsidR="004135F3" w:rsidRPr="004135F3" w:rsidRDefault="004135F3">
      <w:pPr>
        <w:tabs>
          <w:tab w:val="left" w:pos="8994"/>
        </w:tabs>
        <w:spacing w:before="90" w:line="482" w:lineRule="auto"/>
        <w:ind w:left="320" w:right="103" w:hanging="211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  <w:shd w:val="clear" w:color="auto" w:fill="B3B3B3"/>
        </w:rPr>
        <w:t>3 journal articles in process</w:t>
      </w:r>
    </w:p>
    <w:p w:rsidR="00713817" w:rsidRDefault="007F4058">
      <w:pPr>
        <w:pStyle w:val="BodyText"/>
        <w:spacing w:line="272" w:lineRule="exact"/>
        <w:ind w:left="320"/>
      </w:pPr>
      <w:bookmarkStart w:id="0" w:name="_GoBack"/>
      <w:bookmarkEnd w:id="0"/>
      <w:r>
        <w:t>Experimental Work: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4387"/>
      </w:tblGrid>
      <w:tr w:rsidR="00713817">
        <w:trPr>
          <w:trHeight w:val="3036"/>
        </w:trPr>
        <w:tc>
          <w:tcPr>
            <w:tcW w:w="4247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Public Health</w:t>
            </w:r>
          </w:p>
        </w:tc>
        <w:tc>
          <w:tcPr>
            <w:tcW w:w="4387" w:type="dxa"/>
          </w:tcPr>
          <w:p w:rsidR="00713817" w:rsidRDefault="007F4058">
            <w:pPr>
              <w:pStyle w:val="TableParagraph"/>
              <w:spacing w:before="1"/>
              <w:ind w:left="104" w:right="440"/>
              <w:jc w:val="both"/>
              <w:rPr>
                <w:sz w:val="24"/>
              </w:rPr>
            </w:pPr>
            <w:r>
              <w:rPr>
                <w:sz w:val="24"/>
              </w:rPr>
              <w:t>Emeli Paul Choudhury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Aditi Munmun Sengupta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Bidisa Sarkar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 Dharmendra Singh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, Kamalesh Sarkar</w:t>
            </w:r>
            <w:r>
              <w:rPr>
                <w:sz w:val="24"/>
                <w:vertAlign w:val="superscript"/>
              </w:rPr>
              <w:t>1*</w:t>
            </w:r>
          </w:p>
          <w:p w:rsidR="00713817" w:rsidRDefault="007F4058">
            <w:pPr>
              <w:pStyle w:val="TableParagraph"/>
              <w:spacing w:before="2"/>
              <w:ind w:left="179" w:right="177" w:hanging="5"/>
              <w:jc w:val="center"/>
              <w:rPr>
                <w:sz w:val="24"/>
              </w:rPr>
            </w:pPr>
            <w:r>
              <w:rPr>
                <w:sz w:val="24"/>
              </w:rPr>
              <w:t>Intra-familial transmission pattern of COVID-19 infection among the rural residents in Ahmedabad, Gujrat during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 epidemic of SARS-CoV2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713817" w:rsidRDefault="007F405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Japanese Journal of Infectious Diseases, Published online on November 30, 2021. DOI:10.7883/yoken.JJID.2021.267</w:t>
            </w:r>
          </w:p>
        </w:tc>
      </w:tr>
    </w:tbl>
    <w:p w:rsidR="00713817" w:rsidRDefault="00713817">
      <w:pPr>
        <w:pStyle w:val="BodyText"/>
        <w:spacing w:before="9"/>
        <w:rPr>
          <w:sz w:val="23"/>
        </w:rPr>
      </w:pPr>
    </w:p>
    <w:p w:rsidR="00713817" w:rsidRDefault="007F4058">
      <w:pPr>
        <w:pStyle w:val="BodyText"/>
        <w:spacing w:before="1"/>
        <w:ind w:left="320"/>
      </w:pPr>
      <w:r>
        <w:t>Review Papers</w:t>
      </w: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rPr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4352"/>
      </w:tblGrid>
      <w:tr w:rsidR="00713817">
        <w:trPr>
          <w:trHeight w:val="2416"/>
        </w:trPr>
        <w:tc>
          <w:tcPr>
            <w:tcW w:w="4282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Physiology and Medicine</w:t>
            </w:r>
          </w:p>
        </w:tc>
        <w:tc>
          <w:tcPr>
            <w:tcW w:w="4352" w:type="dxa"/>
          </w:tcPr>
          <w:p w:rsidR="00713817" w:rsidRDefault="007F4058">
            <w:pPr>
              <w:pStyle w:val="TableParagraph"/>
              <w:spacing w:before="61"/>
              <w:ind w:left="109" w:right="300"/>
              <w:rPr>
                <w:sz w:val="24"/>
              </w:rPr>
            </w:pPr>
            <w:r>
              <w:rPr>
                <w:sz w:val="24"/>
              </w:rPr>
              <w:t>Sengupta Aditi Munmun;Chatterjee Diptendu;Ghosh Rima;Nakhro Khriesivonuo;Chakravarti Ipsita;Bhattach</w:t>
            </w:r>
            <w:r>
              <w:rPr>
                <w:sz w:val="24"/>
              </w:rPr>
              <w:t>arya Salil.The Role of nutrients in severe acute respiratory syndrome corona virus 2 infection.Asian Journal of Medical Sciences, May 2022, Vol 13: Issue 5(in press).</w:t>
            </w:r>
          </w:p>
        </w:tc>
      </w:tr>
    </w:tbl>
    <w:p w:rsidR="00713817" w:rsidRDefault="00713817">
      <w:pPr>
        <w:rPr>
          <w:sz w:val="24"/>
        </w:rPr>
        <w:sectPr w:rsidR="00713817">
          <w:pgSz w:w="12240" w:h="15840"/>
          <w:pgMar w:top="1440" w:right="1660" w:bottom="96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4352"/>
      </w:tblGrid>
      <w:tr w:rsidR="00713817">
        <w:trPr>
          <w:trHeight w:val="275"/>
        </w:trPr>
        <w:tc>
          <w:tcPr>
            <w:tcW w:w="4282" w:type="dxa"/>
          </w:tcPr>
          <w:p w:rsidR="00713817" w:rsidRDefault="007138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52" w:type="dxa"/>
          </w:tcPr>
          <w:p w:rsidR="00713817" w:rsidRDefault="007138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13817" w:rsidRDefault="00713817">
      <w:pPr>
        <w:pStyle w:val="BodyText"/>
        <w:spacing w:before="10"/>
        <w:rPr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4327"/>
      </w:tblGrid>
      <w:tr w:rsidR="00713817">
        <w:trPr>
          <w:trHeight w:val="2486"/>
        </w:trPr>
        <w:tc>
          <w:tcPr>
            <w:tcW w:w="4307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Physiology and Medicine</w:t>
            </w:r>
          </w:p>
        </w:tc>
        <w:tc>
          <w:tcPr>
            <w:tcW w:w="4327" w:type="dxa"/>
          </w:tcPr>
          <w:p w:rsidR="00713817" w:rsidRDefault="007F4058">
            <w:pPr>
              <w:pStyle w:val="TableParagraph"/>
              <w:spacing w:before="1" w:line="244" w:lineRule="auto"/>
              <w:ind w:left="109" w:right="69"/>
              <w:rPr>
                <w:i/>
                <w:sz w:val="24"/>
              </w:rPr>
            </w:pPr>
            <w:r>
              <w:rPr>
                <w:i/>
                <w:sz w:val="24"/>
              </w:rPr>
              <w:t>Systematic Review(UGC approved Journal)</w:t>
            </w:r>
          </w:p>
          <w:p w:rsidR="00713817" w:rsidRDefault="007F4058">
            <w:pPr>
              <w:pStyle w:val="TableParagraph"/>
              <w:ind w:left="109" w:right="69"/>
              <w:rPr>
                <w:sz w:val="24"/>
              </w:rPr>
            </w:pPr>
            <w:r>
              <w:rPr>
                <w:sz w:val="24"/>
              </w:rPr>
              <w:t>Aditi Munmun Sengupta, Diptendu Chatterjee, Bibhuti Saha.</w:t>
            </w:r>
          </w:p>
          <w:p w:rsidR="00713817" w:rsidRDefault="007F4058">
            <w:pPr>
              <w:pStyle w:val="TableParagraph"/>
              <w:ind w:left="109" w:right="69"/>
              <w:rPr>
                <w:sz w:val="24"/>
              </w:rPr>
            </w:pPr>
            <w:r>
              <w:rPr>
                <w:sz w:val="24"/>
              </w:rPr>
              <w:t>A cycle threshold value based epidemic prognostication to monitor long term epidemiologic trends of SARS-CoV-2 virus.Global Journal for Research</w:t>
            </w:r>
          </w:p>
          <w:p w:rsidR="00713817" w:rsidRDefault="007F40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Analysis, December, 2021(in press).</w:t>
            </w:r>
          </w:p>
        </w:tc>
      </w:tr>
    </w:tbl>
    <w:p w:rsidR="00713817" w:rsidRDefault="00713817">
      <w:pPr>
        <w:pStyle w:val="BodyText"/>
        <w:spacing w:before="10"/>
        <w:rPr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342"/>
      </w:tblGrid>
      <w:tr w:rsidR="00713817">
        <w:trPr>
          <w:trHeight w:val="3035"/>
        </w:trPr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Physiology and </w:t>
            </w:r>
            <w:r>
              <w:rPr>
                <w:sz w:val="24"/>
              </w:rPr>
              <w:t>Medicine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1"/>
              <w:ind w:left="109" w:right="256" w:firstLine="60"/>
              <w:rPr>
                <w:sz w:val="24"/>
              </w:rPr>
            </w:pPr>
            <w:r>
              <w:rPr>
                <w:sz w:val="24"/>
              </w:rPr>
              <w:t>Aditi Munmun Sengupta. EFFECTIVENESS OF RISK MANAGEMENT STRATEGIES FOR PROTECTING FRONT-LINE WORKERS FROM THE DEVASTATING IMPACT OF COVID- 19 PANDEMIC WITH MAJOR FOCUS ON THEIR MENTAL HEALTH</w:t>
            </w:r>
          </w:p>
          <w:p w:rsidR="00713817" w:rsidRDefault="007F4058">
            <w:pPr>
              <w:pStyle w:val="TableParagraph"/>
              <w:spacing w:before="6" w:line="276" w:lineRule="exact"/>
              <w:ind w:left="109" w:right="2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CONDITIONS.Indian Journal of </w:t>
            </w:r>
            <w:r>
              <w:rPr>
                <w:spacing w:val="-3"/>
                <w:sz w:val="24"/>
              </w:rPr>
              <w:t xml:space="preserve">Applied </w:t>
            </w:r>
            <w:r>
              <w:rPr>
                <w:sz w:val="24"/>
              </w:rPr>
              <w:t>Basic Medical Sciences, volume:23B, pg 174-178, July 2021</w:t>
            </w:r>
          </w:p>
        </w:tc>
      </w:tr>
      <w:tr w:rsidR="00713817">
        <w:trPr>
          <w:trHeight w:val="2958"/>
        </w:trPr>
        <w:tc>
          <w:tcPr>
            <w:tcW w:w="4292" w:type="dxa"/>
          </w:tcPr>
          <w:p w:rsidR="00713817" w:rsidRDefault="007F4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Physiology and Medicine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Invited Peer Review Paper</w:t>
            </w:r>
            <w:r>
              <w:rPr>
                <w:sz w:val="24"/>
              </w:rPr>
              <w:t>)</w:t>
            </w:r>
          </w:p>
          <w:p w:rsidR="00713817" w:rsidRDefault="007F4058">
            <w:pPr>
              <w:pStyle w:val="TableParagraph"/>
              <w:spacing w:before="64"/>
              <w:ind w:left="109" w:right="230"/>
              <w:rPr>
                <w:sz w:val="24"/>
              </w:rPr>
            </w:pPr>
            <w:r>
              <w:rPr>
                <w:sz w:val="24"/>
              </w:rPr>
              <w:t>Sengupta Aditi Munmun; Chatterjee Diptendu;Bhattacharya Salil Kumar, Ghosh Rima.An overview of the immune dysregulation in COVID-19 with immuniza</w:t>
            </w:r>
            <w:r>
              <w:rPr>
                <w:sz w:val="24"/>
              </w:rPr>
              <w:t>tion priority in the Indian context.Global Journal of Medical Research:K. 2020. Volume 20: Issue 4,</w:t>
            </w:r>
          </w:p>
          <w:p w:rsidR="00713817" w:rsidRDefault="007F40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25-33.</w:t>
            </w:r>
          </w:p>
        </w:tc>
      </w:tr>
      <w:tr w:rsidR="00713817">
        <w:trPr>
          <w:trHeight w:val="2691"/>
        </w:trPr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Physiology and Medicine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61"/>
              <w:ind w:left="109" w:right="116"/>
              <w:rPr>
                <w:sz w:val="24"/>
              </w:rPr>
            </w:pPr>
            <w:r>
              <w:rPr>
                <w:sz w:val="24"/>
              </w:rPr>
              <w:t>Sengupta Aditi Munmun; Chatterjee Diptendu;Bhattacharya Salil Kumar;Ghosdh Rima. Role of epigenetics in etiology and prevention of human diseases: A review based on current evidences.Asian Journal of Research in Biological and Pharmaceutical Sciences.2020.</w:t>
            </w:r>
            <w:r>
              <w:rPr>
                <w:sz w:val="24"/>
              </w:rPr>
              <w:t>8(3): 85-100</w:t>
            </w:r>
          </w:p>
        </w:tc>
      </w:tr>
      <w:tr w:rsidR="00713817">
        <w:trPr>
          <w:trHeight w:val="609"/>
        </w:trPr>
        <w:tc>
          <w:tcPr>
            <w:tcW w:w="4292" w:type="dxa"/>
          </w:tcPr>
          <w:p w:rsidR="00713817" w:rsidRDefault="007F4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Physiology and Medicine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64" w:line="276" w:lineRule="exact"/>
              <w:ind w:left="109" w:right="116"/>
              <w:rPr>
                <w:sz w:val="24"/>
              </w:rPr>
            </w:pPr>
            <w:r>
              <w:rPr>
                <w:sz w:val="24"/>
              </w:rPr>
              <w:t>Sengupta Aditi Munmun;Chatterjee Diptendu;Ghosh Rima. Role of probiotics</w:t>
            </w:r>
          </w:p>
        </w:tc>
      </w:tr>
    </w:tbl>
    <w:p w:rsidR="00713817" w:rsidRDefault="00713817">
      <w:pPr>
        <w:spacing w:line="276" w:lineRule="exact"/>
        <w:rPr>
          <w:sz w:val="24"/>
        </w:rPr>
        <w:sectPr w:rsidR="00713817">
          <w:pgSz w:w="12240" w:h="15840"/>
          <w:pgMar w:top="1440" w:right="1660" w:bottom="88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342"/>
      </w:tblGrid>
      <w:tr w:rsidR="00713817">
        <w:trPr>
          <w:trHeight w:val="1525"/>
        </w:trPr>
        <w:tc>
          <w:tcPr>
            <w:tcW w:w="4292" w:type="dxa"/>
          </w:tcPr>
          <w:p w:rsidR="00713817" w:rsidRDefault="00713817">
            <w:pPr>
              <w:pStyle w:val="TableParagraph"/>
              <w:ind w:left="0"/>
            </w:pP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1"/>
              <w:ind w:left="109" w:right="291"/>
              <w:rPr>
                <w:sz w:val="24"/>
              </w:rPr>
            </w:pPr>
            <w:r>
              <w:rPr>
                <w:sz w:val="24"/>
              </w:rPr>
              <w:t>in respiratory tract diseases with special reference to COVID-19: A review.Asian Journal of Medical Sciences, Jul-Aug 2020, Vol 11: Issue 4.</w:t>
            </w:r>
          </w:p>
        </w:tc>
      </w:tr>
      <w:tr w:rsidR="00713817">
        <w:trPr>
          <w:trHeight w:val="2483"/>
        </w:trPr>
        <w:tc>
          <w:tcPr>
            <w:tcW w:w="4292" w:type="dxa"/>
            <w:tcBorders>
              <w:bottom w:val="single" w:sz="6" w:space="0" w:color="000000"/>
            </w:tcBorders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Cardiology</w:t>
            </w:r>
          </w:p>
        </w:tc>
        <w:tc>
          <w:tcPr>
            <w:tcW w:w="4342" w:type="dxa"/>
            <w:tcBorders>
              <w:bottom w:val="single" w:sz="6" w:space="0" w:color="000000"/>
            </w:tcBorders>
          </w:tcPr>
          <w:p w:rsidR="00713817" w:rsidRDefault="007F4058">
            <w:pPr>
              <w:pStyle w:val="TableParagraph"/>
              <w:spacing w:before="1"/>
              <w:ind w:left="109" w:right="116"/>
              <w:rPr>
                <w:sz w:val="24"/>
              </w:rPr>
            </w:pPr>
            <w:r>
              <w:rPr>
                <w:sz w:val="24"/>
              </w:rPr>
              <w:t>Aditi Munmun Sengupta, Diptendu Chatterjee &amp; Rima Ghosh. A Study on Obesity and Cardiovascular Risk Assessment among the Bengali Hindu Caste Population and Tribal Population of Birbhum District, West Bengal, India.</w:t>
            </w:r>
          </w:p>
          <w:p w:rsidR="00713817" w:rsidRDefault="007F4058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Global Journal of Medical Research: F Dis</w:t>
            </w:r>
            <w:r>
              <w:rPr>
                <w:sz w:val="24"/>
              </w:rPr>
              <w:t>eases Volume 21 Issue 1 Version 1.0</w:t>
            </w:r>
          </w:p>
          <w:p w:rsidR="00713817" w:rsidRDefault="007F405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Year 2021</w:t>
            </w:r>
          </w:p>
        </w:tc>
      </w:tr>
    </w:tbl>
    <w:p w:rsidR="00713817" w:rsidRDefault="00713817">
      <w:pPr>
        <w:pStyle w:val="BodyText"/>
        <w:spacing w:before="2"/>
        <w:rPr>
          <w:sz w:val="16"/>
        </w:rPr>
      </w:pPr>
    </w:p>
    <w:p w:rsidR="00713817" w:rsidRDefault="007F4058">
      <w:pPr>
        <w:pStyle w:val="Heading1"/>
        <w:spacing w:line="275" w:lineRule="exact"/>
        <w:ind w:left="320"/>
      </w:pPr>
      <w:r>
        <w:t>In United States</w:t>
      </w:r>
    </w:p>
    <w:p w:rsidR="00713817" w:rsidRDefault="007F4058">
      <w:pPr>
        <w:pStyle w:val="BodyText"/>
        <w:spacing w:line="275" w:lineRule="exact"/>
        <w:ind w:left="320"/>
      </w:pPr>
      <w:r>
        <w:t>Experimental work:</w:t>
      </w:r>
    </w:p>
    <w:p w:rsidR="00713817" w:rsidRDefault="00713817">
      <w:pPr>
        <w:pStyle w:val="BodyText"/>
        <w:spacing w:before="8"/>
        <w:rPr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4337"/>
      </w:tblGrid>
      <w:tr w:rsidR="00713817">
        <w:trPr>
          <w:trHeight w:val="3240"/>
        </w:trPr>
        <w:tc>
          <w:tcPr>
            <w:tcW w:w="4297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4337" w:type="dxa"/>
          </w:tcPr>
          <w:p w:rsidR="00713817" w:rsidRDefault="007F4058">
            <w:pPr>
              <w:pStyle w:val="TableParagraph"/>
              <w:spacing w:before="61"/>
              <w:ind w:left="109" w:right="92"/>
              <w:rPr>
                <w:sz w:val="24"/>
              </w:rPr>
            </w:pPr>
            <w:r>
              <w:rPr>
                <w:sz w:val="24"/>
              </w:rPr>
              <w:t>Zhang, Qing; Lao,Xuejun; Huang,Jianhua; Zhu, Zhongsang; Pang, Lei; Tang, Yong; Song, Qifang; Huang, Jiangfang; Deng, Jie; Deng, Ning; Yang, Qin; Sengupta, Aditi M; Xiong, Likuan. Soluble production and function of vascular endothelial growth factor/basic f</w:t>
            </w:r>
            <w:r>
              <w:rPr>
                <w:sz w:val="24"/>
              </w:rPr>
              <w:t>ibroblast growth factor complex peptide.Biotechnology Progress, Volume 30, Issue5.2014</w:t>
            </w:r>
          </w:p>
        </w:tc>
      </w:tr>
    </w:tbl>
    <w:p w:rsidR="00713817" w:rsidRDefault="00713817">
      <w:pPr>
        <w:pStyle w:val="BodyText"/>
        <w:rPr>
          <w:sz w:val="20"/>
        </w:rPr>
      </w:pPr>
    </w:p>
    <w:p w:rsidR="00713817" w:rsidRDefault="00713817">
      <w:pPr>
        <w:pStyle w:val="BodyText"/>
        <w:spacing w:before="3"/>
        <w:rPr>
          <w:sz w:val="2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332"/>
      </w:tblGrid>
      <w:tr w:rsidR="00713817">
        <w:trPr>
          <w:trHeight w:val="1655"/>
        </w:trPr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Biochemistry</w:t>
            </w:r>
            <w:r>
              <w:rPr>
                <w:sz w:val="24"/>
              </w:rPr>
              <w:t>:</w:t>
            </w:r>
          </w:p>
        </w:tc>
        <w:tc>
          <w:tcPr>
            <w:tcW w:w="4332" w:type="dxa"/>
          </w:tcPr>
          <w:p w:rsidR="00713817" w:rsidRDefault="007F4058">
            <w:pPr>
              <w:pStyle w:val="TableParagraph"/>
              <w:spacing w:before="1"/>
              <w:ind w:left="109" w:right="118"/>
              <w:rPr>
                <w:sz w:val="24"/>
              </w:rPr>
            </w:pPr>
            <w:r>
              <w:rPr>
                <w:sz w:val="24"/>
              </w:rPr>
              <w:t>Aditi M. Sengupta, Steven J. Pernecky,Hemendra N. Basu; A Novel Analytical Method of Identification and Characterization of Fatty acid Methyl Esters by GC-MS- Michigan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Academician</w:t>
            </w:r>
          </w:p>
          <w:p w:rsidR="00713817" w:rsidRDefault="007F40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vol 37, issue 4  published 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August-2007</w:t>
            </w:r>
          </w:p>
        </w:tc>
      </w:tr>
      <w:tr w:rsidR="00713817">
        <w:trPr>
          <w:trHeight w:val="2205"/>
        </w:trPr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Biochemistry</w:t>
            </w:r>
          </w:p>
        </w:tc>
        <w:tc>
          <w:tcPr>
            <w:tcW w:w="4332" w:type="dxa"/>
          </w:tcPr>
          <w:p w:rsidR="00713817" w:rsidRDefault="007F4058">
            <w:pPr>
              <w:pStyle w:val="TableParagraph"/>
              <w:spacing w:before="1"/>
              <w:ind w:left="109" w:right="179"/>
              <w:rPr>
                <w:sz w:val="24"/>
              </w:rPr>
            </w:pPr>
            <w:r>
              <w:rPr>
                <w:sz w:val="24"/>
              </w:rPr>
              <w:t>Sengupta, Aditi M.; Basu, Hemendra N.; Pernecky, Steven J. Characterization by GC-MS of prostanoid methyl esters produced in oxygenation reactions of Cyclooxygenase-1. Department of Chemistry, Eastern Michigan University,Ypsilanti, MI, USA. Abstracts</w:t>
            </w:r>
          </w:p>
          <w:p w:rsidR="00713817" w:rsidRDefault="007F40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of Pa</w:t>
            </w:r>
            <w:r>
              <w:rPr>
                <w:sz w:val="24"/>
              </w:rPr>
              <w:t>pers, 232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ACS National Meeting,</w:t>
            </w:r>
          </w:p>
        </w:tc>
      </w:tr>
    </w:tbl>
    <w:p w:rsidR="00713817" w:rsidRDefault="00713817">
      <w:pPr>
        <w:spacing w:line="253" w:lineRule="exact"/>
        <w:rPr>
          <w:sz w:val="24"/>
        </w:rPr>
        <w:sectPr w:rsidR="00713817">
          <w:pgSz w:w="12240" w:h="15840"/>
          <w:pgMar w:top="1440" w:right="1660" w:bottom="88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332"/>
      </w:tblGrid>
      <w:tr w:rsidR="00713817">
        <w:trPr>
          <w:trHeight w:val="1105"/>
        </w:trPr>
        <w:tc>
          <w:tcPr>
            <w:tcW w:w="4302" w:type="dxa"/>
          </w:tcPr>
          <w:p w:rsidR="00713817" w:rsidRDefault="00713817">
            <w:pPr>
              <w:pStyle w:val="TableParagraph"/>
              <w:ind w:left="0"/>
            </w:pPr>
          </w:p>
        </w:tc>
        <w:tc>
          <w:tcPr>
            <w:tcW w:w="4332" w:type="dxa"/>
          </w:tcPr>
          <w:p w:rsidR="00713817" w:rsidRDefault="007F4058">
            <w:pPr>
              <w:pStyle w:val="TableParagraph"/>
              <w:spacing w:before="1"/>
              <w:ind w:left="109" w:right="130"/>
              <w:rPr>
                <w:sz w:val="24"/>
              </w:rPr>
            </w:pPr>
            <w:r>
              <w:rPr>
                <w:sz w:val="24"/>
              </w:rPr>
              <w:t>San Fransisco, CA, United States, Sept.10-14, 2006, Biol-095. Publisher: American Chemical Society, Washington,</w:t>
            </w:r>
          </w:p>
          <w:p w:rsidR="00713817" w:rsidRDefault="007F4058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D.C.</w:t>
            </w:r>
          </w:p>
        </w:tc>
      </w:tr>
    </w:tbl>
    <w:p w:rsidR="00713817" w:rsidRDefault="00713817">
      <w:pPr>
        <w:pStyle w:val="BodyText"/>
        <w:spacing w:before="2"/>
        <w:rPr>
          <w:sz w:val="16"/>
        </w:rPr>
      </w:pPr>
    </w:p>
    <w:p w:rsidR="00713817" w:rsidRDefault="007F4058">
      <w:pPr>
        <w:pStyle w:val="BodyText"/>
        <w:spacing w:before="90"/>
        <w:ind w:left="320" w:right="781"/>
      </w:pPr>
      <w:r>
        <w:rPr>
          <w:b/>
          <w:i/>
        </w:rPr>
        <w:t>Thesis title</w:t>
      </w:r>
      <w:r>
        <w:t>: Methyl Esterification Of Fatty Acids And Eicosanoids With A Novel Reagent Trimrethylsilyldiazomethane For Analysis By Gas chromatography- Mass Spectrometry</w:t>
      </w:r>
    </w:p>
    <w:p w:rsidR="00713817" w:rsidRDefault="00713817">
      <w:pPr>
        <w:pStyle w:val="BodyText"/>
        <w:spacing w:before="1"/>
      </w:pPr>
    </w:p>
    <w:p w:rsidR="00713817" w:rsidRDefault="007F4058">
      <w:pPr>
        <w:pStyle w:val="BodyText"/>
        <w:ind w:left="320"/>
      </w:pPr>
      <w:r>
        <w:t>Review papers: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342"/>
      </w:tblGrid>
      <w:tr w:rsidR="00713817">
        <w:trPr>
          <w:trHeight w:val="1930"/>
        </w:trPr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ind w:right="1138"/>
              <w:rPr>
                <w:i/>
                <w:sz w:val="24"/>
              </w:rPr>
            </w:pPr>
            <w:r>
              <w:rPr>
                <w:i/>
                <w:sz w:val="24"/>
              </w:rPr>
              <w:t>Cardiology and Nutrition</w:t>
            </w:r>
            <w:r>
              <w:rPr>
                <w:sz w:val="24"/>
              </w:rPr>
              <w:t>: (</w:t>
            </w:r>
            <w:r>
              <w:rPr>
                <w:i/>
                <w:sz w:val="24"/>
              </w:rPr>
              <w:t>Peer Review Paper)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1"/>
              <w:ind w:left="109" w:right="329"/>
              <w:rPr>
                <w:sz w:val="24"/>
              </w:rPr>
            </w:pPr>
            <w:r>
              <w:rPr>
                <w:sz w:val="24"/>
              </w:rPr>
              <w:t>Hemendra Basu, Steven Pernecky, Aditi Sengupta, GeorgeU. Liepa.; Coronary Heart Disease: How Do The Benefits Of Omega-3 fatty Acids Compare With Those Of Aspirin, Alcohol/ RedWine, And Statin drugs?;JAOCS, vol83; no12,</w:t>
            </w:r>
          </w:p>
          <w:p w:rsidR="00713817" w:rsidRDefault="007F40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pg 985-997;(2006)-published</w:t>
            </w:r>
          </w:p>
        </w:tc>
      </w:tr>
      <w:tr w:rsidR="00713817">
        <w:trPr>
          <w:trHeight w:val="830"/>
        </w:trPr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Psycholo</w:t>
            </w:r>
            <w:r>
              <w:rPr>
                <w:i/>
                <w:sz w:val="24"/>
              </w:rPr>
              <w:t>gy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Aditi Sengupta.;A brief report on</w:t>
            </w:r>
          </w:p>
          <w:p w:rsidR="00713817" w:rsidRDefault="007F4058">
            <w:pPr>
              <w:pStyle w:val="TableParagraph"/>
              <w:spacing w:before="7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Attention Deficit Hyperkinetic Disorder-A New Therapeutic Approach(upublished)</w:t>
            </w:r>
          </w:p>
        </w:tc>
      </w:tr>
      <w:tr w:rsidR="00713817">
        <w:trPr>
          <w:trHeight w:val="1649"/>
        </w:trPr>
        <w:tc>
          <w:tcPr>
            <w:tcW w:w="4292" w:type="dxa"/>
          </w:tcPr>
          <w:p w:rsidR="00713817" w:rsidRDefault="007F405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Women’s Health</w:t>
            </w:r>
          </w:p>
          <w:p w:rsidR="00713817" w:rsidRDefault="007F405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(Invited Peer Review Paper)</w:t>
            </w:r>
          </w:p>
        </w:tc>
        <w:tc>
          <w:tcPr>
            <w:tcW w:w="4342" w:type="dxa"/>
          </w:tcPr>
          <w:p w:rsidR="00713817" w:rsidRDefault="007F4058">
            <w:pPr>
              <w:pStyle w:val="TableParagraph"/>
              <w:ind w:left="109" w:right="408" w:firstLine="180"/>
              <w:rPr>
                <w:sz w:val="24"/>
              </w:rPr>
            </w:pPr>
            <w:r>
              <w:rPr>
                <w:sz w:val="24"/>
              </w:rPr>
              <w:t xml:space="preserve">George U. Liepa.; Aditi Sengupta.; Danielle Karsies.; Polycystic Ovary Syndrome And Other Androgen </w:t>
            </w:r>
            <w:r>
              <w:rPr>
                <w:spacing w:val="-3"/>
                <w:sz w:val="24"/>
              </w:rPr>
              <w:t xml:space="preserve">Excess </w:t>
            </w:r>
            <w:r>
              <w:rPr>
                <w:sz w:val="24"/>
              </w:rPr>
              <w:t>Related Conditions: Can Changes In Dietary Intake Make 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Difference?;</w:t>
            </w:r>
          </w:p>
          <w:p w:rsidR="00713817" w:rsidRDefault="007F405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Nutrition in Clinical Practice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(2007)</w:t>
            </w:r>
          </w:p>
        </w:tc>
      </w:tr>
    </w:tbl>
    <w:p w:rsidR="00713817" w:rsidRDefault="00713817">
      <w:pPr>
        <w:pStyle w:val="BodyText"/>
        <w:rPr>
          <w:sz w:val="26"/>
        </w:rPr>
      </w:pPr>
    </w:p>
    <w:p w:rsidR="00713817" w:rsidRDefault="00713817">
      <w:pPr>
        <w:pStyle w:val="BodyText"/>
        <w:rPr>
          <w:sz w:val="26"/>
        </w:rPr>
      </w:pPr>
    </w:p>
    <w:p w:rsidR="00713817" w:rsidRDefault="007F4058">
      <w:pPr>
        <w:pStyle w:val="Heading1"/>
        <w:tabs>
          <w:tab w:val="left" w:pos="8994"/>
        </w:tabs>
        <w:spacing w:before="231"/>
      </w:pPr>
      <w:r>
        <w:rPr>
          <w:spacing w:val="-30"/>
          <w:shd w:val="clear" w:color="auto" w:fill="999999"/>
        </w:rPr>
        <w:t xml:space="preserve"> </w:t>
      </w:r>
      <w:r>
        <w:rPr>
          <w:shd w:val="clear" w:color="auto" w:fill="999999"/>
        </w:rPr>
        <w:t>Fellowships</w:t>
      </w:r>
      <w:r>
        <w:rPr>
          <w:shd w:val="clear" w:color="auto" w:fill="999999"/>
        </w:rPr>
        <w:tab/>
      </w:r>
    </w:p>
    <w:p w:rsidR="00713817" w:rsidRDefault="00713817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4292"/>
      </w:tblGrid>
      <w:tr w:rsidR="00713817">
        <w:trPr>
          <w:trHeight w:val="795"/>
        </w:trPr>
        <w:tc>
          <w:tcPr>
            <w:tcW w:w="4342" w:type="dxa"/>
          </w:tcPr>
          <w:p w:rsidR="00713817" w:rsidRDefault="007F4058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Fellow of Medical Research Council of</w:t>
            </w:r>
          </w:p>
          <w:p w:rsidR="00713817" w:rsidRDefault="007F4058">
            <w:pPr>
              <w:pStyle w:val="TableParagraph"/>
              <w:spacing w:before="28" w:line="244" w:lineRule="exact"/>
              <w:ind w:right="99"/>
              <w:rPr>
                <w:sz w:val="21"/>
              </w:rPr>
            </w:pPr>
            <w:r>
              <w:rPr>
                <w:sz w:val="24"/>
              </w:rPr>
              <w:t>United States (</w:t>
            </w:r>
            <w:r>
              <w:rPr>
                <w:color w:val="4D5155"/>
                <w:sz w:val="21"/>
              </w:rPr>
              <w:t xml:space="preserve">accredited by </w:t>
            </w:r>
            <w:r>
              <w:rPr>
                <w:color w:val="5F6268"/>
                <w:sz w:val="21"/>
              </w:rPr>
              <w:t xml:space="preserve">Open </w:t>
            </w:r>
            <w:r>
              <w:rPr>
                <w:color w:val="4D5155"/>
                <w:sz w:val="21"/>
              </w:rPr>
              <w:t xml:space="preserve">Association of </w:t>
            </w:r>
            <w:r>
              <w:rPr>
                <w:color w:val="5F6268"/>
                <w:sz w:val="21"/>
              </w:rPr>
              <w:t xml:space="preserve">Research </w:t>
            </w:r>
            <w:r>
              <w:rPr>
                <w:color w:val="4D5155"/>
                <w:sz w:val="21"/>
              </w:rPr>
              <w:t>Society, U.S.A (OARS).</w:t>
            </w:r>
          </w:p>
        </w:tc>
        <w:tc>
          <w:tcPr>
            <w:tcW w:w="4292" w:type="dxa"/>
          </w:tcPr>
          <w:p w:rsidR="00713817" w:rsidRDefault="007F4058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713817" w:rsidRDefault="00713817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4302"/>
      </w:tblGrid>
      <w:tr w:rsidR="00713817">
        <w:trPr>
          <w:trHeight w:val="830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4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Labanya Prabha Basu Memorial Fellowship in Medical Education &amp; Research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ind w:left="945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</w:tr>
      <w:tr w:rsidR="00713817">
        <w:trPr>
          <w:trHeight w:val="824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2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Labanya Prabha Basu Memorial Fellowship in Medical Studies, Internal Medicine &amp; Allied subspecialties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line="276" w:lineRule="exact"/>
              <w:ind w:left="885"/>
              <w:rPr>
                <w:sz w:val="24"/>
              </w:rPr>
            </w:pPr>
            <w:r>
              <w:rPr>
                <w:sz w:val="24"/>
              </w:rPr>
              <w:t>2007-2008</w:t>
            </w:r>
          </w:p>
        </w:tc>
      </w:tr>
      <w:tr w:rsidR="00713817">
        <w:trPr>
          <w:trHeight w:val="824"/>
        </w:trPr>
        <w:tc>
          <w:tcPr>
            <w:tcW w:w="4332" w:type="dxa"/>
          </w:tcPr>
          <w:p w:rsidR="00713817" w:rsidRDefault="007F405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Travel Fellowship, Federation of American Societies for Experimental</w:t>
            </w:r>
          </w:p>
          <w:p w:rsidR="00713817" w:rsidRDefault="007F40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line="271" w:lineRule="exact"/>
              <w:ind w:left="885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</w:tbl>
    <w:p w:rsidR="00713817" w:rsidRDefault="00713817">
      <w:pPr>
        <w:spacing w:line="271" w:lineRule="exact"/>
        <w:rPr>
          <w:sz w:val="24"/>
        </w:rPr>
        <w:sectPr w:rsidR="00713817">
          <w:pgSz w:w="12240" w:h="15840"/>
          <w:pgMar w:top="1440" w:right="1660" w:bottom="960" w:left="1480" w:header="0" w:footer="699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4302"/>
      </w:tblGrid>
      <w:tr w:rsidR="00713817">
        <w:trPr>
          <w:trHeight w:val="830"/>
        </w:trPr>
        <w:tc>
          <w:tcPr>
            <w:tcW w:w="4332" w:type="dxa"/>
          </w:tcPr>
          <w:p w:rsidR="00713817" w:rsidRDefault="007F4058">
            <w:pPr>
              <w:pStyle w:val="TableParagraph"/>
              <w:spacing w:before="4"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lastRenderedPageBreak/>
              <w:t>Travel Fellowship, Department of Chemistry, Eastern Michigan University, Ypsilanti, MI</w:t>
            </w:r>
          </w:p>
        </w:tc>
        <w:tc>
          <w:tcPr>
            <w:tcW w:w="4302" w:type="dxa"/>
          </w:tcPr>
          <w:p w:rsidR="00713817" w:rsidRDefault="007F4058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 w:rsidR="00713817" w:rsidRDefault="00713817">
      <w:pPr>
        <w:pStyle w:val="BodyText"/>
        <w:spacing w:before="2"/>
        <w:rPr>
          <w:b/>
          <w:sz w:val="16"/>
        </w:rPr>
      </w:pPr>
    </w:p>
    <w:p w:rsidR="00713817" w:rsidRDefault="007F4058">
      <w:pPr>
        <w:pStyle w:val="BodyText"/>
        <w:spacing w:before="90" w:line="275" w:lineRule="exact"/>
        <w:ind w:left="320"/>
      </w:pPr>
      <w:r>
        <w:t>Professional</w:t>
      </w:r>
      <w:r>
        <w:rPr>
          <w:spacing w:val="-9"/>
        </w:rPr>
        <w:t xml:space="preserve"> </w:t>
      </w:r>
      <w:r>
        <w:t>affiliations:</w:t>
      </w:r>
    </w:p>
    <w:p w:rsidR="00713817" w:rsidRDefault="007F4058">
      <w:pPr>
        <w:pStyle w:val="ListParagraph"/>
        <w:numPr>
          <w:ilvl w:val="0"/>
          <w:numId w:val="1"/>
        </w:numPr>
        <w:tabs>
          <w:tab w:val="left" w:pos="861"/>
        </w:tabs>
        <w:spacing w:line="240" w:lineRule="auto"/>
        <w:ind w:right="1029"/>
        <w:rPr>
          <w:sz w:val="24"/>
        </w:rPr>
      </w:pPr>
      <w:r>
        <w:rPr>
          <w:sz w:val="24"/>
        </w:rPr>
        <w:t>Post Graduate Association of Harvard Medical School Continuing</w:t>
      </w:r>
      <w:r>
        <w:rPr>
          <w:spacing w:val="-20"/>
          <w:sz w:val="24"/>
        </w:rPr>
        <w:t xml:space="preserve"> </w:t>
      </w:r>
      <w:r>
        <w:rPr>
          <w:sz w:val="24"/>
        </w:rPr>
        <w:t>Medical Education</w:t>
      </w:r>
    </w:p>
    <w:p w:rsidR="00713817" w:rsidRDefault="007F4058">
      <w:pPr>
        <w:pStyle w:val="ListParagraph"/>
        <w:numPr>
          <w:ilvl w:val="0"/>
          <w:numId w:val="1"/>
        </w:numPr>
        <w:tabs>
          <w:tab w:val="left" w:pos="861"/>
        </w:tabs>
        <w:spacing w:line="274" w:lineRule="exact"/>
        <w:ind w:hanging="361"/>
        <w:rPr>
          <w:sz w:val="24"/>
        </w:rPr>
      </w:pPr>
      <w:r>
        <w:rPr>
          <w:sz w:val="24"/>
        </w:rPr>
        <w:t>Indian Science Congress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</w:p>
    <w:p w:rsidR="00713817" w:rsidRDefault="007F4058">
      <w:pPr>
        <w:pStyle w:val="ListParagraph"/>
        <w:numPr>
          <w:ilvl w:val="0"/>
          <w:numId w:val="1"/>
        </w:numPr>
        <w:tabs>
          <w:tab w:val="left" w:pos="861"/>
        </w:tabs>
        <w:spacing w:before="4" w:line="276" w:lineRule="exact"/>
        <w:ind w:hanging="361"/>
        <w:rPr>
          <w:sz w:val="24"/>
        </w:rPr>
      </w:pPr>
      <w:r>
        <w:rPr>
          <w:sz w:val="24"/>
        </w:rPr>
        <w:t>Society of Biochemists, Kolkata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</w:p>
    <w:p w:rsidR="00713817" w:rsidRDefault="007F4058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Association of Family Physicians of India, Kolkata</w:t>
      </w:r>
      <w:r>
        <w:rPr>
          <w:spacing w:val="1"/>
          <w:sz w:val="24"/>
        </w:rPr>
        <w:t xml:space="preserve"> </w:t>
      </w:r>
      <w:r>
        <w:rPr>
          <w:sz w:val="24"/>
        </w:rPr>
        <w:t>Chapter</w:t>
      </w:r>
    </w:p>
    <w:p w:rsidR="00713817" w:rsidRDefault="007F4058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Royal Society of</w:t>
      </w:r>
      <w:r>
        <w:rPr>
          <w:spacing w:val="-2"/>
          <w:sz w:val="24"/>
        </w:rPr>
        <w:t xml:space="preserve"> </w:t>
      </w:r>
      <w:r>
        <w:rPr>
          <w:sz w:val="24"/>
        </w:rPr>
        <w:t>Biology</w:t>
      </w:r>
    </w:p>
    <w:sectPr w:rsidR="00713817">
      <w:pgSz w:w="12240" w:h="15840"/>
      <w:pgMar w:top="1440" w:right="1660" w:bottom="96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58" w:rsidRDefault="007F4058">
      <w:r>
        <w:separator/>
      </w:r>
    </w:p>
  </w:endnote>
  <w:endnote w:type="continuationSeparator" w:id="0">
    <w:p w:rsidR="007F4058" w:rsidRDefault="007F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17" w:rsidRDefault="004135F3">
    <w:pPr>
      <w:pStyle w:val="BodyText"/>
      <w:spacing w:line="14" w:lineRule="auto"/>
      <w:rPr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9424035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817" w:rsidRDefault="007F405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35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D4buzh4QAAAA0BAAAP&#10;AAAAAAAAAAAAAAAAAAYFAABkcnMvZG93bnJldi54bWxQSwUGAAAAAAQABADzAAAAFAYAAAAA&#10;" filled="f" stroked="f">
              <v:textbox inset="0,0,0,0">
                <w:txbxContent>
                  <w:p w:rsidR="00713817" w:rsidRDefault="007F405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35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58" w:rsidRDefault="007F4058">
      <w:r>
        <w:separator/>
      </w:r>
    </w:p>
  </w:footnote>
  <w:footnote w:type="continuationSeparator" w:id="0">
    <w:p w:rsidR="007F4058" w:rsidRDefault="007F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6A5F"/>
    <w:multiLevelType w:val="hybridMultilevel"/>
    <w:tmpl w:val="F9605FDA"/>
    <w:lvl w:ilvl="0" w:tplc="CD7A52C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F76EB81E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0742ACC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5E2E5D3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 w:tplc="8AFA38C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AF96AA8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05E8FD90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 w:tplc="1BBC708C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1F9C253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7"/>
    <w:rsid w:val="004135F3"/>
    <w:rsid w:val="00713817"/>
    <w:rsid w:val="007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D40F4"/>
  <w15:docId w15:val="{042B9B2A-B665-4F5F-A777-8A287D9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2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upta2adi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.munmun.sengupta@ckbirlahospit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ADITI  MUNMUN SENGUPTA                                                    adisengupta@hotmail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  MUNMUN SENGUPTA                                                    adisengupta@hotmail</dc:title>
  <dc:creator>Guest</dc:creator>
  <cp:lastModifiedBy>CMRI ICU6</cp:lastModifiedBy>
  <cp:revision>2</cp:revision>
  <dcterms:created xsi:type="dcterms:W3CDTF">2022-06-16T14:49:00Z</dcterms:created>
  <dcterms:modified xsi:type="dcterms:W3CDTF">2022-06-16T14:49:00Z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2022-06-16T00:00:00Z</vt:filetime>
  </property>
</Properties>
</file>