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4FFC" w14:textId="680D9580" w:rsidR="00B1132E" w:rsidRPr="00B1132E" w:rsidRDefault="00C300CD" w:rsidP="0074738A">
      <w:pPr>
        <w:spacing w:line="276" w:lineRule="auto"/>
        <w:ind w:right="-472"/>
        <w:jc w:val="both"/>
        <w:rPr>
          <w:rFonts w:ascii="Book Antiqua" w:hAnsi="Book Antiqua"/>
          <w:b/>
          <w:bCs/>
        </w:rPr>
      </w:pPr>
      <w:r w:rsidRPr="00632E60">
        <w:rPr>
          <w:rFonts w:ascii="Algerian" w:hAnsi="Algerian"/>
          <w:b/>
          <w:bCs/>
          <w:sz w:val="24"/>
          <w:szCs w:val="24"/>
        </w:rPr>
        <w:t>Dr</w:t>
      </w:r>
      <w:r w:rsidR="00544F64" w:rsidRPr="00632E60">
        <w:rPr>
          <w:rFonts w:ascii="Algerian" w:hAnsi="Algerian"/>
          <w:b/>
          <w:bCs/>
          <w:sz w:val="24"/>
          <w:szCs w:val="24"/>
        </w:rPr>
        <w:t xml:space="preserve"> </w:t>
      </w:r>
      <w:r w:rsidRPr="00632E60">
        <w:rPr>
          <w:rFonts w:ascii="Algerian" w:hAnsi="Algerian"/>
          <w:b/>
          <w:bCs/>
          <w:sz w:val="24"/>
          <w:szCs w:val="24"/>
        </w:rPr>
        <w:t>Rekha Maitra</w:t>
      </w:r>
      <w:r w:rsidR="00632E60">
        <w:rPr>
          <w:rFonts w:ascii="Algerian" w:hAnsi="Algerian"/>
          <w:b/>
          <w:bCs/>
          <w:sz w:val="24"/>
          <w:szCs w:val="24"/>
        </w:rPr>
        <w:t>-</w:t>
      </w:r>
      <w:r w:rsidR="00B1132E" w:rsidRPr="00B1132E">
        <w:rPr>
          <w:rFonts w:ascii="Book Antiqua" w:hAnsi="Book Antiqua"/>
          <w:b/>
          <w:bCs/>
        </w:rPr>
        <w:t>Doctor of Philosophy in Tourism and Hospitality (PHDTS), IGNOU</w:t>
      </w:r>
    </w:p>
    <w:p w14:paraId="2CCE94F5" w14:textId="41D7F396" w:rsidR="00F82A8F" w:rsidRDefault="00812404" w:rsidP="0074738A">
      <w:pPr>
        <w:spacing w:line="276" w:lineRule="auto"/>
        <w:ind w:right="-472"/>
        <w:jc w:val="both"/>
        <w:rPr>
          <w:rFonts w:ascii="Book Antiqua" w:hAnsi="Book Antiqua"/>
          <w:b/>
          <w:bCs/>
        </w:rPr>
      </w:pPr>
      <w:r w:rsidRPr="00812404">
        <w:rPr>
          <w:rFonts w:ascii="Book Antiqua" w:hAnsi="Book Antiqua"/>
        </w:rPr>
        <w:t xml:space="preserve"> </w:t>
      </w:r>
      <w:r w:rsidRPr="00812404">
        <w:rPr>
          <w:rFonts w:ascii="Book Antiqua" w:hAnsi="Book Antiqua"/>
          <w:b/>
          <w:bCs/>
        </w:rPr>
        <w:t xml:space="preserve">Member-National Rural Tourism </w:t>
      </w:r>
      <w:r w:rsidR="0063012A" w:rsidRPr="00812404">
        <w:rPr>
          <w:rFonts w:ascii="Book Antiqua" w:hAnsi="Book Antiqua"/>
          <w:b/>
          <w:bCs/>
        </w:rPr>
        <w:t>Council,</w:t>
      </w:r>
      <w:r w:rsidR="004D2D34">
        <w:rPr>
          <w:rFonts w:ascii="Book Antiqua" w:hAnsi="Book Antiqua"/>
          <w:b/>
          <w:bCs/>
        </w:rPr>
        <w:t xml:space="preserve"> </w:t>
      </w:r>
      <w:r w:rsidR="0063012A">
        <w:rPr>
          <w:rFonts w:ascii="Book Antiqua" w:hAnsi="Book Antiqua"/>
          <w:b/>
          <w:bCs/>
        </w:rPr>
        <w:t>Team Leader- Capacity building</w:t>
      </w:r>
      <w:r w:rsidR="0063012A" w:rsidRPr="0063012A">
        <w:rPr>
          <w:rFonts w:ascii="Book Antiqua" w:hAnsi="Book Antiqua"/>
          <w:b/>
          <w:bCs/>
        </w:rPr>
        <w:t xml:space="preserve"> WICCI</w:t>
      </w:r>
    </w:p>
    <w:p w14:paraId="2B968A02" w14:textId="1833B68D" w:rsidR="0063012A" w:rsidRDefault="00632E60" w:rsidP="0074738A">
      <w:pPr>
        <w:spacing w:line="276" w:lineRule="auto"/>
        <w:ind w:right="-472"/>
        <w:jc w:val="both"/>
        <w:rPr>
          <w:rFonts w:ascii="Book Antiqua" w:hAnsi="Book Antiqua"/>
          <w:b/>
          <w:bCs/>
        </w:rPr>
      </w:pPr>
      <w:r>
        <w:rPr>
          <w:noProof/>
        </w:rPr>
        <w:drawing>
          <wp:inline distT="0" distB="0" distL="0" distR="0" wp14:anchorId="46ACEB04" wp14:editId="77698438">
            <wp:extent cx="1892336" cy="1244527"/>
            <wp:effectExtent l="686117" t="113983" r="108268" b="16541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2" t="7188" r="35323" b="3861"/>
                    <a:stretch/>
                  </pic:blipFill>
                  <pic:spPr bwMode="auto">
                    <a:xfrm rot="16200000">
                      <a:off x="0" y="0"/>
                      <a:ext cx="1925832" cy="1266556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20292" w14:textId="57346875" w:rsidR="00F82A8F" w:rsidRPr="00812404" w:rsidRDefault="00C300CD" w:rsidP="0074738A">
      <w:pPr>
        <w:spacing w:line="276" w:lineRule="auto"/>
        <w:ind w:right="-472"/>
        <w:jc w:val="both"/>
        <w:rPr>
          <w:rFonts w:ascii="Book Antiqua" w:hAnsi="Book Antiqua"/>
        </w:rPr>
      </w:pPr>
      <w:r w:rsidRPr="00812404">
        <w:rPr>
          <w:rFonts w:ascii="Book Antiqua" w:hAnsi="Book Antiqua"/>
        </w:rPr>
        <w:t xml:space="preserve">Dr Rekha </w:t>
      </w:r>
      <w:r w:rsidR="00AE4C63" w:rsidRPr="00812404">
        <w:rPr>
          <w:rFonts w:ascii="Book Antiqua" w:hAnsi="Book Antiqua"/>
        </w:rPr>
        <w:t>is</w:t>
      </w:r>
      <w:r w:rsidR="00F40878" w:rsidRPr="00812404">
        <w:rPr>
          <w:rFonts w:ascii="Book Antiqua" w:hAnsi="Book Antiqua"/>
        </w:rPr>
        <w:t xml:space="preserve"> </w:t>
      </w:r>
      <w:r w:rsidR="00F82A8F" w:rsidRPr="00812404">
        <w:rPr>
          <w:rFonts w:ascii="Book Antiqua" w:hAnsi="Book Antiqua"/>
        </w:rPr>
        <w:t>a</w:t>
      </w:r>
      <w:r w:rsidR="00812404" w:rsidRPr="00812404">
        <w:rPr>
          <w:rFonts w:ascii="Book Antiqua" w:hAnsi="Book Antiqua"/>
        </w:rPr>
        <w:t>n experienced faculty i</w:t>
      </w:r>
      <w:r w:rsidR="00F82A8F" w:rsidRPr="00812404">
        <w:rPr>
          <w:rFonts w:ascii="Book Antiqua" w:hAnsi="Book Antiqua"/>
        </w:rPr>
        <w:t>n Hospitality and Tourism Teaching. She is</w:t>
      </w:r>
      <w:r w:rsidR="00812404" w:rsidRPr="00812404">
        <w:rPr>
          <w:rFonts w:ascii="Book Antiqua" w:hAnsi="Book Antiqua"/>
        </w:rPr>
        <w:t xml:space="preserve"> working</w:t>
      </w:r>
      <w:r w:rsidR="00F82A8F" w:rsidRPr="00812404">
        <w:rPr>
          <w:rFonts w:ascii="Book Antiqua" w:hAnsi="Book Antiqua"/>
        </w:rPr>
        <w:t xml:space="preserve"> as an </w:t>
      </w:r>
      <w:r w:rsidR="00812404" w:rsidRPr="00812404">
        <w:rPr>
          <w:rFonts w:ascii="Book Antiqua" w:hAnsi="Book Antiqua"/>
        </w:rPr>
        <w:t xml:space="preserve">Associate Professor </w:t>
      </w:r>
      <w:r w:rsidR="00FC4CB5">
        <w:rPr>
          <w:rFonts w:ascii="Book Antiqua" w:hAnsi="Book Antiqua"/>
        </w:rPr>
        <w:t>in</w:t>
      </w:r>
      <w:r w:rsidR="00812404" w:rsidRPr="00812404">
        <w:rPr>
          <w:rFonts w:ascii="Book Antiqua" w:hAnsi="Book Antiqua"/>
        </w:rPr>
        <w:t xml:space="preserve"> Bachelor in Travel &amp;</w:t>
      </w:r>
      <w:r w:rsidR="004D2D34" w:rsidRPr="00812404">
        <w:rPr>
          <w:rFonts w:ascii="Book Antiqua" w:hAnsi="Book Antiqua"/>
        </w:rPr>
        <w:t>Tourism</w:t>
      </w:r>
      <w:r w:rsidR="004D2D34">
        <w:rPr>
          <w:rFonts w:ascii="Book Antiqua" w:hAnsi="Book Antiqua"/>
        </w:rPr>
        <w:t xml:space="preserve"> (BTTM)</w:t>
      </w:r>
      <w:r w:rsidR="00812404" w:rsidRPr="00812404">
        <w:rPr>
          <w:rFonts w:ascii="Book Antiqua" w:hAnsi="Book Antiqua"/>
        </w:rPr>
        <w:t xml:space="preserve"> department at DAV Centenary College, Faridabad. She worked as an </w:t>
      </w:r>
      <w:r w:rsidR="00F82A8F" w:rsidRPr="00812404">
        <w:rPr>
          <w:rFonts w:ascii="Book Antiqua" w:hAnsi="Book Antiqua"/>
        </w:rPr>
        <w:t xml:space="preserve">Adjunct Faculty </w:t>
      </w:r>
      <w:r w:rsidR="00812404" w:rsidRPr="00812404">
        <w:rPr>
          <w:rFonts w:ascii="Book Antiqua" w:hAnsi="Book Antiqua"/>
        </w:rPr>
        <w:t xml:space="preserve">for </w:t>
      </w:r>
      <w:r w:rsidR="004D2D34" w:rsidRPr="00812404">
        <w:rPr>
          <w:rFonts w:ascii="Book Antiqua" w:hAnsi="Book Antiqua"/>
        </w:rPr>
        <w:t>B. Voc</w:t>
      </w:r>
      <w:r w:rsidR="00812404" w:rsidRPr="00812404">
        <w:rPr>
          <w:rFonts w:ascii="Book Antiqua" w:hAnsi="Book Antiqua"/>
        </w:rPr>
        <w:t xml:space="preserve"> TTM </w:t>
      </w:r>
      <w:r w:rsidR="00F82A8F" w:rsidRPr="00812404">
        <w:rPr>
          <w:rFonts w:ascii="Book Antiqua" w:hAnsi="Book Antiqua"/>
        </w:rPr>
        <w:t>with Jai Hind College, Mumbai</w:t>
      </w:r>
      <w:r w:rsidR="00812404" w:rsidRPr="00812404">
        <w:rPr>
          <w:rFonts w:ascii="Book Antiqua" w:hAnsi="Book Antiqua"/>
        </w:rPr>
        <w:t xml:space="preserve">, 2020-2021. She is associated with IGNOU, U.O.U., Galgotias, Amity University, </w:t>
      </w:r>
      <w:r w:rsidR="00746EBA">
        <w:rPr>
          <w:rFonts w:ascii="Book Antiqua" w:hAnsi="Book Antiqua"/>
        </w:rPr>
        <w:t xml:space="preserve">and </w:t>
      </w:r>
      <w:r w:rsidR="00812404" w:rsidRPr="00812404">
        <w:rPr>
          <w:rFonts w:ascii="Book Antiqua" w:hAnsi="Book Antiqua"/>
        </w:rPr>
        <w:t>IHM as Paper Setter and Examiner.</w:t>
      </w:r>
    </w:p>
    <w:p w14:paraId="64C0B8E9" w14:textId="37DF8C2D" w:rsidR="00746EBA" w:rsidRDefault="00FC4CB5" w:rsidP="0074738A">
      <w:pPr>
        <w:spacing w:line="276" w:lineRule="auto"/>
        <w:ind w:right="-472"/>
        <w:jc w:val="both"/>
        <w:rPr>
          <w:rFonts w:ascii="Book Antiqua" w:hAnsi="Book Antiqua"/>
        </w:rPr>
      </w:pPr>
      <w:r>
        <w:rPr>
          <w:rFonts w:ascii="Book Antiqua" w:hAnsi="Book Antiqua"/>
        </w:rPr>
        <w:t>Rekha</w:t>
      </w:r>
      <w:r w:rsidR="004361F0" w:rsidRPr="00812404">
        <w:rPr>
          <w:rFonts w:ascii="Book Antiqua" w:hAnsi="Book Antiqua"/>
        </w:rPr>
        <w:t xml:space="preserve"> worked with leading colleges </w:t>
      </w:r>
      <w:r w:rsidR="00F82A8F" w:rsidRPr="00812404">
        <w:rPr>
          <w:rFonts w:ascii="Book Antiqua" w:hAnsi="Book Antiqua"/>
        </w:rPr>
        <w:t>of Hotel</w:t>
      </w:r>
      <w:r w:rsidR="004361F0" w:rsidRPr="00812404">
        <w:rPr>
          <w:rFonts w:ascii="Book Antiqua" w:hAnsi="Book Antiqua"/>
        </w:rPr>
        <w:t xml:space="preserve"> Management in Delhi and NCR for 18 years.</w:t>
      </w:r>
      <w:r w:rsidR="00F82A8F" w:rsidRPr="00812404">
        <w:rPr>
          <w:rFonts w:ascii="Book Antiqua" w:hAnsi="Book Antiqua"/>
        </w:rPr>
        <w:t xml:space="preserve"> She was felicitated with a certificate of appreciation for </w:t>
      </w:r>
      <w:r w:rsidR="00812404" w:rsidRPr="00812404">
        <w:rPr>
          <w:rFonts w:ascii="Book Antiqua" w:hAnsi="Book Antiqua"/>
        </w:rPr>
        <w:t>ten</w:t>
      </w:r>
      <w:r w:rsidR="00F82A8F" w:rsidRPr="00812404">
        <w:rPr>
          <w:rFonts w:ascii="Book Antiqua" w:hAnsi="Book Antiqua"/>
        </w:rPr>
        <w:t xml:space="preserve"> years of service with MREI on 1st January 2020. She </w:t>
      </w:r>
      <w:r w:rsidR="00746EBA">
        <w:rPr>
          <w:rFonts w:ascii="Book Antiqua" w:hAnsi="Book Antiqua"/>
        </w:rPr>
        <w:t xml:space="preserve">has been </w:t>
      </w:r>
      <w:r w:rsidR="00F82A8F" w:rsidRPr="00812404">
        <w:rPr>
          <w:rFonts w:ascii="Book Antiqua" w:hAnsi="Book Antiqua"/>
        </w:rPr>
        <w:t>conduct</w:t>
      </w:r>
      <w:r w:rsidR="00746EBA">
        <w:rPr>
          <w:rFonts w:ascii="Book Antiqua" w:hAnsi="Book Antiqua"/>
        </w:rPr>
        <w:t xml:space="preserve">ing </w:t>
      </w:r>
      <w:r w:rsidR="00F82A8F" w:rsidRPr="00812404">
        <w:rPr>
          <w:rFonts w:ascii="Book Antiqua" w:hAnsi="Book Antiqua"/>
        </w:rPr>
        <w:t>Webinars for</w:t>
      </w:r>
      <w:r w:rsidR="00746EBA">
        <w:rPr>
          <w:rFonts w:ascii="Book Antiqua" w:hAnsi="Book Antiqua"/>
        </w:rPr>
        <w:t xml:space="preserve"> reputed Universities, i.e. </w:t>
      </w:r>
      <w:r w:rsidR="00632E60">
        <w:rPr>
          <w:rFonts w:ascii="Book Antiqua" w:hAnsi="Book Antiqua"/>
        </w:rPr>
        <w:t>IEC University, Greater Noida</w:t>
      </w:r>
      <w:r w:rsidR="00746EBA">
        <w:rPr>
          <w:rFonts w:ascii="Book Antiqua" w:hAnsi="Book Antiqua"/>
        </w:rPr>
        <w:t>,</w:t>
      </w:r>
      <w:r w:rsidR="00632E60">
        <w:rPr>
          <w:rFonts w:ascii="Book Antiqua" w:hAnsi="Book Antiqua"/>
        </w:rPr>
        <w:t xml:space="preserve"> DY Patil University, Mumbai</w:t>
      </w:r>
      <w:r w:rsidR="00746EBA">
        <w:rPr>
          <w:rFonts w:ascii="Book Antiqua" w:hAnsi="Book Antiqua"/>
        </w:rPr>
        <w:t xml:space="preserve">, </w:t>
      </w:r>
      <w:r w:rsidR="00632E60">
        <w:rPr>
          <w:rFonts w:ascii="Book Antiqua" w:hAnsi="Book Antiqua"/>
        </w:rPr>
        <w:t xml:space="preserve"> </w:t>
      </w:r>
      <w:r w:rsidR="00812404" w:rsidRPr="00812404">
        <w:rPr>
          <w:rFonts w:ascii="Book Antiqua" w:hAnsi="Book Antiqua"/>
        </w:rPr>
        <w:t>SVSU</w:t>
      </w:r>
      <w:r w:rsidR="00F82A8F" w:rsidRPr="00812404">
        <w:rPr>
          <w:rFonts w:ascii="Book Antiqua" w:hAnsi="Book Antiqua"/>
        </w:rPr>
        <w:t>,</w:t>
      </w:r>
      <w:r w:rsidR="00812404" w:rsidRPr="00812404">
        <w:rPr>
          <w:rFonts w:ascii="Book Antiqua" w:hAnsi="Book Antiqua"/>
        </w:rPr>
        <w:t xml:space="preserve"> </w:t>
      </w:r>
      <w:r w:rsidR="00F82A8F" w:rsidRPr="00812404">
        <w:rPr>
          <w:rFonts w:ascii="Book Antiqua" w:hAnsi="Book Antiqua"/>
        </w:rPr>
        <w:t>Gurugram</w:t>
      </w:r>
      <w:r w:rsidR="00746EBA">
        <w:rPr>
          <w:rFonts w:ascii="Book Antiqua" w:hAnsi="Book Antiqua"/>
        </w:rPr>
        <w:t xml:space="preserve">, </w:t>
      </w:r>
      <w:r w:rsidR="00F82A8F" w:rsidRPr="00812404">
        <w:rPr>
          <w:rFonts w:ascii="Book Antiqua" w:hAnsi="Book Antiqua"/>
        </w:rPr>
        <w:t xml:space="preserve"> IISM Ranchi, </w:t>
      </w:r>
      <w:r w:rsidR="00746EBA">
        <w:rPr>
          <w:rFonts w:ascii="Book Antiqua" w:hAnsi="Book Antiqua"/>
        </w:rPr>
        <w:t xml:space="preserve">and </w:t>
      </w:r>
      <w:r w:rsidR="00F82A8F" w:rsidRPr="00812404">
        <w:rPr>
          <w:rFonts w:ascii="Book Antiqua" w:hAnsi="Book Antiqua"/>
        </w:rPr>
        <w:t xml:space="preserve">Deewan Institute of Hotel Management, </w:t>
      </w:r>
      <w:r w:rsidR="00746EBA">
        <w:rPr>
          <w:rFonts w:ascii="Book Antiqua" w:hAnsi="Book Antiqua"/>
        </w:rPr>
        <w:t xml:space="preserve">and </w:t>
      </w:r>
      <w:r w:rsidR="00F82A8F" w:rsidRPr="00812404">
        <w:rPr>
          <w:rFonts w:ascii="Book Antiqua" w:hAnsi="Book Antiqua"/>
        </w:rPr>
        <w:t>Meerut as an Expert.</w:t>
      </w:r>
      <w:r w:rsidR="00C67B42">
        <w:rPr>
          <w:rFonts w:ascii="Book Antiqua" w:hAnsi="Book Antiqua"/>
        </w:rPr>
        <w:t xml:space="preserve"> </w:t>
      </w:r>
    </w:p>
    <w:p w14:paraId="4690461F" w14:textId="6EC688A5" w:rsidR="004361F0" w:rsidRPr="00812404" w:rsidRDefault="00812404" w:rsidP="0074738A">
      <w:pPr>
        <w:spacing w:line="276" w:lineRule="auto"/>
        <w:ind w:right="-472"/>
        <w:jc w:val="both"/>
        <w:rPr>
          <w:rFonts w:ascii="Book Antiqua" w:hAnsi="Book Antiqua"/>
        </w:rPr>
      </w:pPr>
      <w:r w:rsidRPr="00812404">
        <w:rPr>
          <w:rFonts w:ascii="Book Antiqua" w:hAnsi="Book Antiqua"/>
        </w:rPr>
        <w:t xml:space="preserve"> She was</w:t>
      </w:r>
      <w:r w:rsidR="00746EBA">
        <w:rPr>
          <w:rFonts w:ascii="Book Antiqua" w:hAnsi="Book Antiqua"/>
        </w:rPr>
        <w:t xml:space="preserve"> also </w:t>
      </w:r>
      <w:r w:rsidRPr="00812404">
        <w:rPr>
          <w:rFonts w:ascii="Book Antiqua" w:hAnsi="Book Antiqua"/>
        </w:rPr>
        <w:t>invited by Sunder deep Group of Institutions, Ghaziabad and Jaypee Siddharth, for an Expert talk.</w:t>
      </w:r>
      <w:r w:rsidR="00746EBA">
        <w:rPr>
          <w:rFonts w:ascii="Book Antiqua" w:hAnsi="Book Antiqua"/>
        </w:rPr>
        <w:t xml:space="preserve"> </w:t>
      </w:r>
      <w:r w:rsidR="00AE4C63" w:rsidRPr="00812404">
        <w:rPr>
          <w:rFonts w:ascii="Book Antiqua" w:hAnsi="Book Antiqua"/>
        </w:rPr>
        <w:t xml:space="preserve">She has made 19 publications in Journals, Books, </w:t>
      </w:r>
      <w:r w:rsidR="00FC4CB5">
        <w:rPr>
          <w:rFonts w:ascii="Book Antiqua" w:hAnsi="Book Antiqua"/>
        </w:rPr>
        <w:t xml:space="preserve">and </w:t>
      </w:r>
      <w:r w:rsidR="00AE4C63" w:rsidRPr="00812404">
        <w:rPr>
          <w:rFonts w:ascii="Book Antiqua" w:hAnsi="Book Antiqua"/>
        </w:rPr>
        <w:t xml:space="preserve">Magazines. She </w:t>
      </w:r>
      <w:r w:rsidR="00097945">
        <w:rPr>
          <w:rFonts w:ascii="Book Antiqua" w:hAnsi="Book Antiqua"/>
        </w:rPr>
        <w:t>received</w:t>
      </w:r>
      <w:r w:rsidR="00AE4C63" w:rsidRPr="00812404">
        <w:rPr>
          <w:rFonts w:ascii="Book Antiqua" w:hAnsi="Book Antiqua"/>
        </w:rPr>
        <w:t xml:space="preserve"> the Indian Hospitality Congress Award, </w:t>
      </w:r>
      <w:r w:rsidR="00544F64" w:rsidRPr="00812404">
        <w:rPr>
          <w:rFonts w:ascii="Book Antiqua" w:hAnsi="Book Antiqua"/>
        </w:rPr>
        <w:t>i.e.,</w:t>
      </w:r>
      <w:r w:rsidR="00AE4C63" w:rsidRPr="00812404">
        <w:rPr>
          <w:rFonts w:ascii="Book Antiqua" w:hAnsi="Book Antiqua"/>
        </w:rPr>
        <w:t xml:space="preserve"> Aspiring Researcher of Tourism and Hospitality 2014 Award. </w:t>
      </w:r>
      <w:r w:rsidR="00F82A8F" w:rsidRPr="00812404">
        <w:rPr>
          <w:rFonts w:ascii="Book Antiqua" w:hAnsi="Book Antiqua"/>
        </w:rPr>
        <w:t xml:space="preserve">She is a Life Member of </w:t>
      </w:r>
      <w:r w:rsidR="00FC4CB5">
        <w:rPr>
          <w:rFonts w:ascii="Book Antiqua" w:hAnsi="Book Antiqua"/>
        </w:rPr>
        <w:t xml:space="preserve">the </w:t>
      </w:r>
      <w:r w:rsidR="00F82A8F" w:rsidRPr="00812404">
        <w:rPr>
          <w:rFonts w:ascii="Book Antiqua" w:hAnsi="Book Antiqua"/>
        </w:rPr>
        <w:t>Indian Hospitality Congress, Indian tourism Hospitality Congress and Professional Housekeeping Association in the Individual category</w:t>
      </w:r>
      <w:r w:rsidR="00746EBA">
        <w:rPr>
          <w:rFonts w:ascii="Book Antiqua" w:hAnsi="Book Antiqua"/>
        </w:rPr>
        <w:t>.</w:t>
      </w:r>
    </w:p>
    <w:p w14:paraId="1F71F883" w14:textId="258C34DA" w:rsidR="006A1129" w:rsidRPr="00812404" w:rsidRDefault="00AE4C63" w:rsidP="0074738A">
      <w:pPr>
        <w:spacing w:line="276" w:lineRule="auto"/>
        <w:ind w:right="-472"/>
        <w:jc w:val="both"/>
        <w:rPr>
          <w:rFonts w:ascii="Book Antiqua" w:hAnsi="Book Antiqua"/>
        </w:rPr>
      </w:pPr>
      <w:r w:rsidRPr="00812404">
        <w:rPr>
          <w:rFonts w:ascii="Book Antiqua" w:hAnsi="Book Antiqua"/>
        </w:rPr>
        <w:t xml:space="preserve">She </w:t>
      </w:r>
      <w:r w:rsidR="00A223D4" w:rsidRPr="00812404">
        <w:rPr>
          <w:rFonts w:ascii="Book Antiqua" w:hAnsi="Book Antiqua"/>
        </w:rPr>
        <w:t>is</w:t>
      </w:r>
      <w:r w:rsidRPr="00812404">
        <w:rPr>
          <w:rFonts w:ascii="Book Antiqua" w:hAnsi="Book Antiqua"/>
        </w:rPr>
        <w:t xml:space="preserve"> on the Editorial Board of ARC (International Journal of Research in Tourism and Hospitality (IJRTH) and Asian Mirror International </w:t>
      </w:r>
      <w:r w:rsidR="00A223D4" w:rsidRPr="00812404">
        <w:rPr>
          <w:rFonts w:ascii="Book Antiqua" w:hAnsi="Book Antiqua"/>
        </w:rPr>
        <w:t>J</w:t>
      </w:r>
      <w:r w:rsidRPr="00812404">
        <w:rPr>
          <w:rFonts w:ascii="Book Antiqua" w:hAnsi="Book Antiqua"/>
        </w:rPr>
        <w:t>ournal of research</w:t>
      </w:r>
      <w:r w:rsidR="00A223D4" w:rsidRPr="00812404">
        <w:rPr>
          <w:rFonts w:ascii="Book Antiqua" w:hAnsi="Book Antiqua"/>
        </w:rPr>
        <w:t>.</w:t>
      </w:r>
      <w:r w:rsidRPr="00812404">
        <w:rPr>
          <w:rFonts w:ascii="Book Antiqua" w:hAnsi="Book Antiqua"/>
        </w:rPr>
        <w:t xml:space="preserve"> She </w:t>
      </w:r>
      <w:r w:rsidR="00A223D4" w:rsidRPr="00812404">
        <w:rPr>
          <w:rFonts w:ascii="Book Antiqua" w:hAnsi="Book Antiqua"/>
        </w:rPr>
        <w:t xml:space="preserve">rendered services to </w:t>
      </w:r>
      <w:r w:rsidRPr="00812404">
        <w:rPr>
          <w:rFonts w:ascii="Book Antiqua" w:hAnsi="Book Antiqua"/>
        </w:rPr>
        <w:t>Tata Mc Graw Hill Publications, Oxford Publications, and Sage Publications as a Book Reviewer.</w:t>
      </w:r>
      <w:r w:rsidR="00F82A8F" w:rsidRPr="00812404">
        <w:rPr>
          <w:rFonts w:ascii="Book Antiqua" w:hAnsi="Book Antiqua"/>
        </w:rPr>
        <w:t xml:space="preserve"> </w:t>
      </w:r>
    </w:p>
    <w:p w14:paraId="791F82E5" w14:textId="77777777" w:rsidR="00F82A8F" w:rsidRPr="00812404" w:rsidRDefault="00F82A8F" w:rsidP="0074738A">
      <w:pPr>
        <w:spacing w:line="276" w:lineRule="auto"/>
        <w:ind w:right="-472"/>
        <w:jc w:val="both"/>
        <w:rPr>
          <w:rFonts w:ascii="Book Antiqua" w:hAnsi="Book Antiqua"/>
        </w:rPr>
      </w:pPr>
    </w:p>
    <w:sectPr w:rsidR="00F82A8F" w:rsidRPr="00812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2NDQwsjAwMDA1MjZU0lEKTi0uzszPAykwNK8FADPeXgwtAAAA"/>
  </w:docVars>
  <w:rsids>
    <w:rsidRoot w:val="0056201F"/>
    <w:rsid w:val="00032378"/>
    <w:rsid w:val="00097945"/>
    <w:rsid w:val="00266286"/>
    <w:rsid w:val="002E59EF"/>
    <w:rsid w:val="003A7438"/>
    <w:rsid w:val="0042410F"/>
    <w:rsid w:val="004361F0"/>
    <w:rsid w:val="004D2D34"/>
    <w:rsid w:val="00544F64"/>
    <w:rsid w:val="0056201F"/>
    <w:rsid w:val="0063012A"/>
    <w:rsid w:val="00632E60"/>
    <w:rsid w:val="006A1129"/>
    <w:rsid w:val="00746EBA"/>
    <w:rsid w:val="0074738A"/>
    <w:rsid w:val="007721BB"/>
    <w:rsid w:val="00812404"/>
    <w:rsid w:val="0092749F"/>
    <w:rsid w:val="00A223D4"/>
    <w:rsid w:val="00A917B4"/>
    <w:rsid w:val="00AE4C63"/>
    <w:rsid w:val="00B1132E"/>
    <w:rsid w:val="00C300CD"/>
    <w:rsid w:val="00C67B42"/>
    <w:rsid w:val="00C82DF7"/>
    <w:rsid w:val="00F40878"/>
    <w:rsid w:val="00F82A8F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2A2A"/>
  <w15:chartTrackingRefBased/>
  <w15:docId w15:val="{3A3A4CF3-75D4-4B2E-8F4A-EE8B9FAD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9A2B-3EE5-40C2-91BE-F690C2EC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7</cp:revision>
  <dcterms:created xsi:type="dcterms:W3CDTF">2022-02-01T17:30:00Z</dcterms:created>
  <dcterms:modified xsi:type="dcterms:W3CDTF">2022-06-14T09:58:00Z</dcterms:modified>
</cp:coreProperties>
</file>