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E0" w:rsidRPr="00A32E17" w:rsidRDefault="00A60CE0" w:rsidP="00B576AF">
      <w:pPr>
        <w:ind w:right="-540"/>
        <w:jc w:val="center"/>
        <w:rPr>
          <w:b/>
          <w:i/>
        </w:rPr>
      </w:pPr>
    </w:p>
    <w:p w:rsidR="00FD62D1" w:rsidRPr="00A32E17" w:rsidRDefault="00FD62D1" w:rsidP="00B576AF">
      <w:pPr>
        <w:ind w:right="-540"/>
        <w:jc w:val="center"/>
        <w:rPr>
          <w:b/>
          <w:i/>
        </w:rPr>
      </w:pPr>
      <w:r w:rsidRPr="00A32E17">
        <w:rPr>
          <w:b/>
          <w:i/>
        </w:rPr>
        <w:t>RESUME</w:t>
      </w:r>
    </w:p>
    <w:p w:rsidR="00674786" w:rsidRPr="00A32E17" w:rsidRDefault="008D00BF" w:rsidP="00674786">
      <w:pPr>
        <w:ind w:right="-540"/>
        <w:rPr>
          <w:b/>
          <w:i/>
        </w:rPr>
      </w:pPr>
      <w:r w:rsidRPr="00A32E17">
        <w:rPr>
          <w:b/>
          <w:i/>
        </w:rPr>
        <w:t xml:space="preserve">                          </w:t>
      </w:r>
      <w:r w:rsidR="00674786" w:rsidRPr="00A32E17">
        <w:rPr>
          <w:b/>
          <w:i/>
        </w:rPr>
        <w:t xml:space="preserve">         </w:t>
      </w:r>
      <w:r w:rsidR="00674786" w:rsidRPr="00A32E17">
        <w:rPr>
          <w:b/>
          <w:i/>
        </w:rPr>
        <w:tab/>
      </w:r>
      <w:r w:rsidR="00674786" w:rsidRPr="00A32E17">
        <w:rPr>
          <w:b/>
          <w:i/>
        </w:rPr>
        <w:tab/>
      </w:r>
      <w:r w:rsidR="00674786" w:rsidRPr="00A32E17">
        <w:rPr>
          <w:b/>
          <w:i/>
        </w:rPr>
        <w:tab/>
      </w:r>
      <w:r w:rsidR="00674786" w:rsidRPr="00A32E17">
        <w:rPr>
          <w:b/>
          <w:i/>
        </w:rPr>
        <w:tab/>
      </w:r>
      <w:r w:rsidR="00674786" w:rsidRPr="00A32E17">
        <w:rPr>
          <w:b/>
          <w:i/>
        </w:rPr>
        <w:tab/>
      </w:r>
      <w:r w:rsidR="00674786" w:rsidRPr="00A32E17">
        <w:rPr>
          <w:b/>
          <w:i/>
        </w:rPr>
        <w:tab/>
      </w:r>
      <w:r w:rsidR="00674786" w:rsidRPr="00A32E17">
        <w:rPr>
          <w:b/>
          <w:i/>
        </w:rPr>
        <w:tab/>
      </w:r>
      <w:r w:rsidR="00C96D85" w:rsidRPr="00A32E17">
        <w:rPr>
          <w:b/>
          <w:i/>
        </w:rPr>
        <w:t xml:space="preserve">                           </w:t>
      </w:r>
    </w:p>
    <w:p w:rsidR="00464E41" w:rsidRPr="00A32E17" w:rsidRDefault="004F485D" w:rsidP="00674786">
      <w:pPr>
        <w:spacing w:after="120"/>
        <w:ind w:right="-547"/>
        <w:rPr>
          <w:b/>
          <w:i/>
        </w:rPr>
      </w:pPr>
      <w:r w:rsidRPr="00A32E17">
        <w:rPr>
          <w:b/>
          <w:i/>
          <w:noProof/>
        </w:rPr>
        <w:drawing>
          <wp:inline distT="0" distB="0" distL="0" distR="0">
            <wp:extent cx="914400" cy="1318260"/>
            <wp:effectExtent l="19050" t="0" r="0" b="0"/>
            <wp:docPr id="1" name="Picture 1" descr="RENU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U PIC"/>
                    <pic:cNvPicPr>
                      <a:picLocks noChangeAspect="1" noChangeArrowheads="1"/>
                    </pic:cNvPicPr>
                  </pic:nvPicPr>
                  <pic:blipFill>
                    <a:blip r:embed="rId7"/>
                    <a:srcRect/>
                    <a:stretch>
                      <a:fillRect/>
                    </a:stretch>
                  </pic:blipFill>
                  <pic:spPr bwMode="auto">
                    <a:xfrm>
                      <a:off x="0" y="0"/>
                      <a:ext cx="914400" cy="1318260"/>
                    </a:xfrm>
                    <a:prstGeom prst="rect">
                      <a:avLst/>
                    </a:prstGeom>
                    <a:noFill/>
                    <a:ln w="9525">
                      <a:noFill/>
                      <a:miter lim="800000"/>
                      <a:headEnd/>
                      <a:tailEnd/>
                    </a:ln>
                  </pic:spPr>
                </pic:pic>
              </a:graphicData>
            </a:graphic>
          </wp:inline>
        </w:drawing>
      </w:r>
    </w:p>
    <w:p w:rsidR="004F41A0" w:rsidRPr="00A32E17" w:rsidRDefault="004F485D" w:rsidP="00674786">
      <w:pPr>
        <w:spacing w:after="120"/>
        <w:ind w:right="-547"/>
        <w:rPr>
          <w:b/>
          <w:i/>
        </w:rPr>
      </w:pPr>
      <w:r w:rsidRPr="00A32E17">
        <w:rPr>
          <w:noProof/>
        </w:rPr>
        <w:drawing>
          <wp:inline distT="0" distB="0" distL="0" distR="0">
            <wp:extent cx="935355" cy="266065"/>
            <wp:effectExtent l="1905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srcRect/>
                    <a:stretch>
                      <a:fillRect/>
                    </a:stretch>
                  </pic:blipFill>
                  <pic:spPr bwMode="auto">
                    <a:xfrm>
                      <a:off x="0" y="0"/>
                      <a:ext cx="935355" cy="266065"/>
                    </a:xfrm>
                    <a:prstGeom prst="rect">
                      <a:avLst/>
                    </a:prstGeom>
                    <a:noFill/>
                    <a:ln w="9525">
                      <a:noFill/>
                      <a:miter lim="800000"/>
                      <a:headEnd/>
                      <a:tailEnd/>
                    </a:ln>
                  </pic:spPr>
                </pic:pic>
              </a:graphicData>
            </a:graphic>
          </wp:inline>
        </w:drawing>
      </w:r>
    </w:p>
    <w:p w:rsidR="00716B44" w:rsidRPr="00A32E17" w:rsidRDefault="00CA2B26" w:rsidP="00674786">
      <w:pPr>
        <w:spacing w:after="120"/>
        <w:ind w:right="-547"/>
        <w:rPr>
          <w:b/>
          <w:i/>
        </w:rPr>
      </w:pPr>
      <w:r w:rsidRPr="00A32E17">
        <w:rPr>
          <w:b/>
          <w:i/>
        </w:rPr>
        <w:t>RENU BALA</w:t>
      </w:r>
      <w:r w:rsidR="008D00BF" w:rsidRPr="00A32E17">
        <w:rPr>
          <w:b/>
          <w:i/>
        </w:rPr>
        <w:t xml:space="preserve">      </w:t>
      </w:r>
      <w:r w:rsidR="008D00BF" w:rsidRPr="00A32E17">
        <w:rPr>
          <w:b/>
          <w:i/>
        </w:rPr>
        <w:tab/>
      </w:r>
      <w:r w:rsidR="008D00BF" w:rsidRPr="00A32E17">
        <w:rPr>
          <w:b/>
          <w:i/>
        </w:rPr>
        <w:tab/>
      </w:r>
      <w:r w:rsidR="008D00BF" w:rsidRPr="00A32E17">
        <w:rPr>
          <w:b/>
          <w:i/>
        </w:rPr>
        <w:tab/>
      </w:r>
      <w:r w:rsidR="0050518D" w:rsidRPr="00A32E17">
        <w:rPr>
          <w:b/>
          <w:i/>
        </w:rPr>
        <w:t xml:space="preserve"> </w:t>
      </w:r>
      <w:r w:rsidR="008D00BF" w:rsidRPr="00A32E17">
        <w:rPr>
          <w:b/>
          <w:i/>
        </w:rPr>
        <w:tab/>
      </w:r>
      <w:r w:rsidR="008D00BF" w:rsidRPr="00A32E17">
        <w:rPr>
          <w:b/>
          <w:i/>
        </w:rPr>
        <w:tab/>
      </w:r>
      <w:r w:rsidR="008D00BF" w:rsidRPr="00A32E17">
        <w:rPr>
          <w:b/>
          <w:i/>
        </w:rPr>
        <w:tab/>
      </w:r>
      <w:r w:rsidR="008D00BF" w:rsidRPr="00A32E17">
        <w:rPr>
          <w:b/>
          <w:i/>
        </w:rPr>
        <w:tab/>
        <w:t xml:space="preserve">                                                                      </w:t>
      </w:r>
    </w:p>
    <w:p w:rsidR="004D4AC3" w:rsidRPr="00A32E17" w:rsidRDefault="00726E6E" w:rsidP="00065362">
      <w:pPr>
        <w:spacing w:line="276" w:lineRule="auto"/>
        <w:ind w:right="-540"/>
        <w:rPr>
          <w:b/>
          <w:i/>
        </w:rPr>
      </w:pPr>
      <w:r w:rsidRPr="00A32E17">
        <w:rPr>
          <w:b/>
        </w:rPr>
        <w:t>Career Objective</w:t>
      </w:r>
      <w:r w:rsidR="00342FD6" w:rsidRPr="00A32E17">
        <w:rPr>
          <w:b/>
        </w:rPr>
        <w:t>:</w:t>
      </w:r>
      <w:r w:rsidR="00A67A21" w:rsidRPr="00A32E17">
        <w:t xml:space="preserve"> To turn opportunities int</w:t>
      </w:r>
      <w:r w:rsidRPr="00A32E17">
        <w:t>o reality with zeal and passion.</w:t>
      </w:r>
    </w:p>
    <w:p w:rsidR="00342FD6" w:rsidRPr="00A32E17" w:rsidRDefault="004D4AC3" w:rsidP="00065362">
      <w:pPr>
        <w:spacing w:before="120" w:after="120" w:line="276" w:lineRule="auto"/>
        <w:ind w:right="-540"/>
      </w:pPr>
      <w:r w:rsidRPr="00A32E17">
        <w:rPr>
          <w:b/>
        </w:rPr>
        <w:t>Strengths</w:t>
      </w:r>
      <w:r w:rsidRPr="00A32E17">
        <w:t>: A good organizer and an efficient leader.</w:t>
      </w:r>
    </w:p>
    <w:p w:rsidR="00F8200D" w:rsidRPr="00A32E17" w:rsidRDefault="00CC000A" w:rsidP="00065362">
      <w:pPr>
        <w:spacing w:before="120" w:line="276" w:lineRule="auto"/>
        <w:ind w:right="-547"/>
        <w:rPr>
          <w:b/>
        </w:rPr>
      </w:pPr>
      <w:r w:rsidRPr="00A32E17">
        <w:rPr>
          <w:b/>
        </w:rPr>
        <w:t>Academic Qualification</w:t>
      </w:r>
      <w:r w:rsidR="0077138A" w:rsidRPr="00A32E17">
        <w:rPr>
          <w:b/>
        </w:rPr>
        <w:t>:</w:t>
      </w:r>
    </w:p>
    <w:tbl>
      <w:tblPr>
        <w:tblpPr w:leftFromText="180" w:rightFromText="180" w:vertAnchor="text" w:horzAnchor="margin" w:tblpX="108" w:tblpY="1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118"/>
        <w:gridCol w:w="1276"/>
        <w:gridCol w:w="1418"/>
        <w:gridCol w:w="992"/>
        <w:gridCol w:w="1417"/>
      </w:tblGrid>
      <w:tr w:rsidR="0065199C" w:rsidRPr="00A32E17" w:rsidTr="0073506B">
        <w:trPr>
          <w:trHeight w:val="350"/>
        </w:trPr>
        <w:tc>
          <w:tcPr>
            <w:tcW w:w="1526" w:type="dxa"/>
          </w:tcPr>
          <w:p w:rsidR="004D4AC3" w:rsidRPr="00A32E17" w:rsidRDefault="004D4AC3" w:rsidP="00B229F0">
            <w:pPr>
              <w:ind w:right="-540"/>
              <w:rPr>
                <w:b/>
              </w:rPr>
            </w:pPr>
            <w:r w:rsidRPr="00A32E17">
              <w:rPr>
                <w:b/>
              </w:rPr>
              <w:t>Exam</w:t>
            </w:r>
          </w:p>
        </w:tc>
        <w:tc>
          <w:tcPr>
            <w:tcW w:w="3118" w:type="dxa"/>
          </w:tcPr>
          <w:p w:rsidR="004D4AC3" w:rsidRPr="00A32E17" w:rsidRDefault="00065362" w:rsidP="00065362">
            <w:pPr>
              <w:ind w:right="-540"/>
              <w:rPr>
                <w:b/>
              </w:rPr>
            </w:pPr>
            <w:r w:rsidRPr="00A32E17">
              <w:rPr>
                <w:b/>
              </w:rPr>
              <w:t xml:space="preserve">    </w:t>
            </w:r>
            <w:r w:rsidR="004D4AC3" w:rsidRPr="00A32E17">
              <w:rPr>
                <w:b/>
              </w:rPr>
              <w:t>Board/University</w:t>
            </w:r>
          </w:p>
        </w:tc>
        <w:tc>
          <w:tcPr>
            <w:tcW w:w="1276" w:type="dxa"/>
          </w:tcPr>
          <w:p w:rsidR="004D4AC3" w:rsidRPr="00A32E17" w:rsidRDefault="004D4AC3" w:rsidP="00731406">
            <w:pPr>
              <w:ind w:right="-540"/>
              <w:rPr>
                <w:b/>
              </w:rPr>
            </w:pPr>
            <w:r w:rsidRPr="00A32E17">
              <w:rPr>
                <w:b/>
              </w:rPr>
              <w:t>Percentage</w:t>
            </w:r>
          </w:p>
        </w:tc>
        <w:tc>
          <w:tcPr>
            <w:tcW w:w="1418" w:type="dxa"/>
          </w:tcPr>
          <w:p w:rsidR="004D4AC3" w:rsidRPr="00A32E17" w:rsidRDefault="00065362" w:rsidP="00065362">
            <w:pPr>
              <w:ind w:right="-540"/>
              <w:rPr>
                <w:b/>
              </w:rPr>
            </w:pPr>
            <w:r w:rsidRPr="00A32E17">
              <w:rPr>
                <w:b/>
              </w:rPr>
              <w:t>Month/</w:t>
            </w:r>
            <w:r w:rsidR="00F20286" w:rsidRPr="00A32E17">
              <w:rPr>
                <w:b/>
              </w:rPr>
              <w:t>Year</w:t>
            </w:r>
          </w:p>
        </w:tc>
        <w:tc>
          <w:tcPr>
            <w:tcW w:w="992" w:type="dxa"/>
          </w:tcPr>
          <w:p w:rsidR="004D4AC3" w:rsidRPr="00A32E17" w:rsidRDefault="004D4AC3" w:rsidP="00B229F0">
            <w:pPr>
              <w:ind w:right="-540"/>
              <w:rPr>
                <w:b/>
              </w:rPr>
            </w:pPr>
            <w:r w:rsidRPr="00A32E17">
              <w:rPr>
                <w:b/>
              </w:rPr>
              <w:t>Division</w:t>
            </w:r>
          </w:p>
        </w:tc>
        <w:tc>
          <w:tcPr>
            <w:tcW w:w="1417" w:type="dxa"/>
          </w:tcPr>
          <w:p w:rsidR="004D4AC3" w:rsidRPr="00A32E17" w:rsidRDefault="004D4AC3" w:rsidP="00B229F0">
            <w:pPr>
              <w:ind w:right="-540"/>
              <w:rPr>
                <w:b/>
              </w:rPr>
            </w:pPr>
            <w:r w:rsidRPr="00A32E17">
              <w:rPr>
                <w:b/>
              </w:rPr>
              <w:t>Remarks</w:t>
            </w:r>
          </w:p>
        </w:tc>
      </w:tr>
      <w:tr w:rsidR="0065199C" w:rsidRPr="00A32E17" w:rsidTr="0073506B">
        <w:tc>
          <w:tcPr>
            <w:tcW w:w="1526" w:type="dxa"/>
          </w:tcPr>
          <w:p w:rsidR="004D4AC3" w:rsidRPr="00A32E17" w:rsidRDefault="004D4AC3" w:rsidP="00B229F0">
            <w:pPr>
              <w:ind w:right="-540"/>
              <w:rPr>
                <w:b/>
              </w:rPr>
            </w:pPr>
            <w:r w:rsidRPr="00A32E17">
              <w:rPr>
                <w:b/>
              </w:rPr>
              <w:t>10</w:t>
            </w:r>
            <w:r w:rsidRPr="00A32E17">
              <w:rPr>
                <w:b/>
                <w:vertAlign w:val="superscript"/>
              </w:rPr>
              <w:t>th</w:t>
            </w:r>
          </w:p>
        </w:tc>
        <w:tc>
          <w:tcPr>
            <w:tcW w:w="3118" w:type="dxa"/>
          </w:tcPr>
          <w:p w:rsidR="004D4AC3" w:rsidRPr="00A32E17" w:rsidRDefault="00B229F0" w:rsidP="00B229F0">
            <w:pPr>
              <w:ind w:right="-540"/>
            </w:pPr>
            <w:r w:rsidRPr="00A32E17">
              <w:t xml:space="preserve">        </w:t>
            </w:r>
            <w:r w:rsidR="00CA2B26" w:rsidRPr="00A32E17">
              <w:t>Haryana Board</w:t>
            </w:r>
          </w:p>
        </w:tc>
        <w:tc>
          <w:tcPr>
            <w:tcW w:w="1276" w:type="dxa"/>
          </w:tcPr>
          <w:p w:rsidR="004D4AC3" w:rsidRPr="00A32E17" w:rsidRDefault="00673E76" w:rsidP="00731406">
            <w:pPr>
              <w:ind w:right="-540"/>
              <w:rPr>
                <w:b/>
              </w:rPr>
            </w:pPr>
            <w:r w:rsidRPr="00A32E17">
              <w:rPr>
                <w:b/>
              </w:rPr>
              <w:t xml:space="preserve">  </w:t>
            </w:r>
            <w:r w:rsidR="009A5276" w:rsidRPr="00A32E17">
              <w:rPr>
                <w:b/>
              </w:rPr>
              <w:t>84</w:t>
            </w:r>
            <w:r w:rsidR="004D4AC3" w:rsidRPr="00A32E17">
              <w:rPr>
                <w:b/>
              </w:rPr>
              <w:t>.</w:t>
            </w:r>
            <w:r w:rsidR="009A5276" w:rsidRPr="00A32E17">
              <w:rPr>
                <w:b/>
              </w:rPr>
              <w:t>00</w:t>
            </w:r>
          </w:p>
        </w:tc>
        <w:tc>
          <w:tcPr>
            <w:tcW w:w="1418" w:type="dxa"/>
          </w:tcPr>
          <w:p w:rsidR="004D4AC3" w:rsidRPr="00A32E17" w:rsidRDefault="0065199C" w:rsidP="00B229F0">
            <w:pPr>
              <w:ind w:right="-540"/>
            </w:pPr>
            <w:r w:rsidRPr="00A32E17">
              <w:t xml:space="preserve"> </w:t>
            </w:r>
            <w:r w:rsidR="00670FCD" w:rsidRPr="00A32E17">
              <w:t xml:space="preserve">March </w:t>
            </w:r>
            <w:r w:rsidR="00CA2B26" w:rsidRPr="00A32E17">
              <w:t>2006</w:t>
            </w:r>
          </w:p>
        </w:tc>
        <w:tc>
          <w:tcPr>
            <w:tcW w:w="992" w:type="dxa"/>
          </w:tcPr>
          <w:p w:rsidR="004D4AC3" w:rsidRPr="00A32E17" w:rsidRDefault="00B229F0" w:rsidP="00B229F0">
            <w:pPr>
              <w:ind w:right="-540"/>
            </w:pPr>
            <w:r w:rsidRPr="00A32E17">
              <w:t xml:space="preserve">     </w:t>
            </w:r>
            <w:r w:rsidR="004D4AC3" w:rsidRPr="00A32E17">
              <w:t>1</w:t>
            </w:r>
            <w:r w:rsidR="004D4AC3" w:rsidRPr="00A32E17">
              <w:rPr>
                <w:vertAlign w:val="superscript"/>
              </w:rPr>
              <w:t>st</w:t>
            </w:r>
          </w:p>
        </w:tc>
        <w:tc>
          <w:tcPr>
            <w:tcW w:w="1417" w:type="dxa"/>
          </w:tcPr>
          <w:p w:rsidR="004D4AC3" w:rsidRPr="00A32E17" w:rsidRDefault="00B229F0" w:rsidP="00B229F0">
            <w:pPr>
              <w:ind w:right="-540"/>
              <w:rPr>
                <w:b/>
              </w:rPr>
            </w:pPr>
            <w:r w:rsidRPr="00A32E17">
              <w:rPr>
                <w:b/>
              </w:rPr>
              <w:t xml:space="preserve">    </w:t>
            </w:r>
            <w:r w:rsidR="000055C4" w:rsidRPr="00A32E17">
              <w:rPr>
                <w:b/>
              </w:rPr>
              <w:t>Pass</w:t>
            </w:r>
          </w:p>
        </w:tc>
      </w:tr>
      <w:tr w:rsidR="0065199C" w:rsidRPr="00A32E17" w:rsidTr="0073506B">
        <w:tc>
          <w:tcPr>
            <w:tcW w:w="1526" w:type="dxa"/>
          </w:tcPr>
          <w:p w:rsidR="004D4AC3" w:rsidRPr="00A32E17" w:rsidRDefault="009713C4" w:rsidP="009713C4">
            <w:pPr>
              <w:ind w:right="-540"/>
              <w:rPr>
                <w:b/>
              </w:rPr>
            </w:pPr>
            <w:r w:rsidRPr="00A32E17">
              <w:rPr>
                <w:b/>
              </w:rPr>
              <w:t>10+2</w:t>
            </w:r>
          </w:p>
        </w:tc>
        <w:tc>
          <w:tcPr>
            <w:tcW w:w="3118" w:type="dxa"/>
          </w:tcPr>
          <w:p w:rsidR="004D4AC3" w:rsidRPr="00A32E17" w:rsidRDefault="00B229F0" w:rsidP="00B229F0">
            <w:pPr>
              <w:ind w:right="-540"/>
            </w:pPr>
            <w:r w:rsidRPr="00A32E17">
              <w:t xml:space="preserve">        </w:t>
            </w:r>
            <w:r w:rsidR="004D4AC3" w:rsidRPr="00A32E17">
              <w:t>CBSE</w:t>
            </w:r>
          </w:p>
        </w:tc>
        <w:tc>
          <w:tcPr>
            <w:tcW w:w="1276" w:type="dxa"/>
          </w:tcPr>
          <w:p w:rsidR="004D4AC3" w:rsidRPr="00A32E17" w:rsidRDefault="00673E76" w:rsidP="00731406">
            <w:pPr>
              <w:ind w:right="-540"/>
              <w:rPr>
                <w:b/>
              </w:rPr>
            </w:pPr>
            <w:r w:rsidRPr="00A32E17">
              <w:rPr>
                <w:b/>
              </w:rPr>
              <w:t xml:space="preserve">   </w:t>
            </w:r>
            <w:r w:rsidR="00CA2B26" w:rsidRPr="00A32E17">
              <w:rPr>
                <w:b/>
              </w:rPr>
              <w:t>72</w:t>
            </w:r>
            <w:r w:rsidR="004D4AC3" w:rsidRPr="00A32E17">
              <w:rPr>
                <w:b/>
              </w:rPr>
              <w:t>.</w:t>
            </w:r>
            <w:r w:rsidR="00CA2B26" w:rsidRPr="00A32E17">
              <w:rPr>
                <w:b/>
              </w:rPr>
              <w:t>6</w:t>
            </w:r>
          </w:p>
        </w:tc>
        <w:tc>
          <w:tcPr>
            <w:tcW w:w="1418" w:type="dxa"/>
          </w:tcPr>
          <w:p w:rsidR="004D4AC3" w:rsidRPr="00A32E17" w:rsidRDefault="00B229F0" w:rsidP="00B229F0">
            <w:pPr>
              <w:ind w:right="-540"/>
            </w:pPr>
            <w:r w:rsidRPr="00A32E17">
              <w:t xml:space="preserve"> </w:t>
            </w:r>
            <w:r w:rsidR="00670FCD" w:rsidRPr="00A32E17">
              <w:t xml:space="preserve">March </w:t>
            </w:r>
            <w:r w:rsidR="00CA2B26" w:rsidRPr="00A32E17">
              <w:t>2008</w:t>
            </w:r>
          </w:p>
        </w:tc>
        <w:tc>
          <w:tcPr>
            <w:tcW w:w="992" w:type="dxa"/>
          </w:tcPr>
          <w:p w:rsidR="004D4AC3" w:rsidRPr="00A32E17" w:rsidRDefault="00B229F0" w:rsidP="00B229F0">
            <w:pPr>
              <w:ind w:right="-540"/>
            </w:pPr>
            <w:r w:rsidRPr="00A32E17">
              <w:t xml:space="preserve">     </w:t>
            </w:r>
            <w:r w:rsidR="004D4AC3" w:rsidRPr="00A32E17">
              <w:t>1</w:t>
            </w:r>
            <w:r w:rsidR="004D4AC3" w:rsidRPr="00A32E17">
              <w:rPr>
                <w:vertAlign w:val="superscript"/>
              </w:rPr>
              <w:t>st</w:t>
            </w:r>
          </w:p>
        </w:tc>
        <w:tc>
          <w:tcPr>
            <w:tcW w:w="1417" w:type="dxa"/>
          </w:tcPr>
          <w:p w:rsidR="004D4AC3" w:rsidRPr="00A32E17" w:rsidRDefault="00B229F0" w:rsidP="00B229F0">
            <w:pPr>
              <w:ind w:right="-540"/>
              <w:rPr>
                <w:b/>
              </w:rPr>
            </w:pPr>
            <w:r w:rsidRPr="00A32E17">
              <w:rPr>
                <w:b/>
              </w:rPr>
              <w:t xml:space="preserve">    </w:t>
            </w:r>
            <w:r w:rsidR="000055C4" w:rsidRPr="00A32E17">
              <w:rPr>
                <w:b/>
              </w:rPr>
              <w:t>Pass</w:t>
            </w:r>
          </w:p>
        </w:tc>
      </w:tr>
      <w:tr w:rsidR="0065199C" w:rsidRPr="00A32E17" w:rsidTr="0073506B">
        <w:tc>
          <w:tcPr>
            <w:tcW w:w="1526" w:type="dxa"/>
          </w:tcPr>
          <w:p w:rsidR="004D4AC3" w:rsidRPr="00A32E17" w:rsidRDefault="004D4AC3" w:rsidP="00B229F0">
            <w:pPr>
              <w:ind w:right="-540"/>
              <w:rPr>
                <w:b/>
              </w:rPr>
            </w:pPr>
            <w:r w:rsidRPr="00A32E17">
              <w:rPr>
                <w:b/>
              </w:rPr>
              <w:t>B</w:t>
            </w:r>
            <w:r w:rsidR="00CA2B26" w:rsidRPr="00A32E17">
              <w:rPr>
                <w:b/>
              </w:rPr>
              <w:t>CA</w:t>
            </w:r>
          </w:p>
        </w:tc>
        <w:tc>
          <w:tcPr>
            <w:tcW w:w="3118" w:type="dxa"/>
          </w:tcPr>
          <w:p w:rsidR="00494872" w:rsidRPr="00A32E17" w:rsidRDefault="00232485" w:rsidP="00B229F0">
            <w:pPr>
              <w:ind w:right="-540"/>
            </w:pPr>
            <w:r w:rsidRPr="00A32E17">
              <w:t>K</w:t>
            </w:r>
            <w:r w:rsidR="00731406" w:rsidRPr="00A32E17">
              <w:t>urukshetra University</w:t>
            </w:r>
            <w:r w:rsidR="00494872" w:rsidRPr="00A32E17">
              <w:t xml:space="preserve"> (Shah </w:t>
            </w:r>
          </w:p>
          <w:p w:rsidR="00731406" w:rsidRPr="00A32E17" w:rsidRDefault="00B35CF1" w:rsidP="00B229F0">
            <w:pPr>
              <w:ind w:right="-540"/>
            </w:pPr>
            <w:r w:rsidRPr="00A32E17">
              <w:t>Satnam Ji Girls’ College,</w:t>
            </w:r>
            <w:r w:rsidR="00494872" w:rsidRPr="00A32E17">
              <w:t>Sirsa</w:t>
            </w:r>
            <w:r w:rsidR="00731406" w:rsidRPr="00A32E17">
              <w:t>)</w:t>
            </w:r>
          </w:p>
        </w:tc>
        <w:tc>
          <w:tcPr>
            <w:tcW w:w="1276" w:type="dxa"/>
          </w:tcPr>
          <w:p w:rsidR="004D4AC3" w:rsidRPr="00A32E17" w:rsidRDefault="00673E76" w:rsidP="00731406">
            <w:pPr>
              <w:ind w:right="-540"/>
              <w:rPr>
                <w:b/>
              </w:rPr>
            </w:pPr>
            <w:r w:rsidRPr="00A32E17">
              <w:rPr>
                <w:b/>
              </w:rPr>
              <w:t xml:space="preserve">   </w:t>
            </w:r>
            <w:r w:rsidR="00CA2B26" w:rsidRPr="00A32E17">
              <w:rPr>
                <w:b/>
              </w:rPr>
              <w:t>68.33</w:t>
            </w:r>
          </w:p>
        </w:tc>
        <w:tc>
          <w:tcPr>
            <w:tcW w:w="1418" w:type="dxa"/>
          </w:tcPr>
          <w:p w:rsidR="004D4AC3" w:rsidRPr="00A32E17" w:rsidRDefault="0065199C" w:rsidP="00B229F0">
            <w:pPr>
              <w:ind w:right="-540"/>
            </w:pPr>
            <w:r w:rsidRPr="00A32E17">
              <w:t xml:space="preserve"> </w:t>
            </w:r>
            <w:r w:rsidR="00670FCD" w:rsidRPr="00A32E17">
              <w:t xml:space="preserve">April </w:t>
            </w:r>
            <w:r w:rsidR="00CA2B26" w:rsidRPr="00A32E17">
              <w:t>2011</w:t>
            </w:r>
          </w:p>
        </w:tc>
        <w:tc>
          <w:tcPr>
            <w:tcW w:w="992" w:type="dxa"/>
          </w:tcPr>
          <w:p w:rsidR="004D4AC3" w:rsidRPr="00A32E17" w:rsidRDefault="00B229F0" w:rsidP="00B229F0">
            <w:pPr>
              <w:ind w:right="-540"/>
            </w:pPr>
            <w:r w:rsidRPr="00A32E17">
              <w:t xml:space="preserve">     </w:t>
            </w:r>
            <w:r w:rsidR="004D4AC3" w:rsidRPr="00A32E17">
              <w:t>1</w:t>
            </w:r>
            <w:r w:rsidR="004D4AC3" w:rsidRPr="00A32E17">
              <w:rPr>
                <w:vertAlign w:val="superscript"/>
              </w:rPr>
              <w:t>st</w:t>
            </w:r>
          </w:p>
        </w:tc>
        <w:tc>
          <w:tcPr>
            <w:tcW w:w="1417" w:type="dxa"/>
          </w:tcPr>
          <w:p w:rsidR="004D4AC3" w:rsidRPr="00A32E17" w:rsidRDefault="00B229F0" w:rsidP="00B229F0">
            <w:pPr>
              <w:ind w:right="-540"/>
              <w:rPr>
                <w:b/>
              </w:rPr>
            </w:pPr>
            <w:r w:rsidRPr="00A32E17">
              <w:rPr>
                <w:b/>
              </w:rPr>
              <w:t xml:space="preserve">    </w:t>
            </w:r>
            <w:r w:rsidR="000055C4" w:rsidRPr="00A32E17">
              <w:rPr>
                <w:b/>
              </w:rPr>
              <w:t>Pass</w:t>
            </w:r>
          </w:p>
        </w:tc>
      </w:tr>
      <w:tr w:rsidR="0065199C" w:rsidRPr="00A32E17" w:rsidTr="0073506B">
        <w:trPr>
          <w:trHeight w:val="630"/>
        </w:trPr>
        <w:tc>
          <w:tcPr>
            <w:tcW w:w="1526" w:type="dxa"/>
          </w:tcPr>
          <w:p w:rsidR="004D4AC3" w:rsidRPr="00A32E17" w:rsidRDefault="004D4AC3" w:rsidP="00B229F0">
            <w:pPr>
              <w:ind w:right="-540"/>
              <w:rPr>
                <w:b/>
              </w:rPr>
            </w:pPr>
            <w:r w:rsidRPr="00A32E17">
              <w:rPr>
                <w:b/>
              </w:rPr>
              <w:t>MBA</w:t>
            </w:r>
          </w:p>
          <w:p w:rsidR="0065199C" w:rsidRPr="00A32E17" w:rsidRDefault="0065199C" w:rsidP="00B229F0">
            <w:pPr>
              <w:ind w:right="-540"/>
              <w:rPr>
                <w:b/>
              </w:rPr>
            </w:pPr>
            <w:r w:rsidRPr="00A32E17">
              <w:rPr>
                <w:b/>
              </w:rPr>
              <w:t>(Finance and Marketing)</w:t>
            </w:r>
          </w:p>
        </w:tc>
        <w:tc>
          <w:tcPr>
            <w:tcW w:w="3118" w:type="dxa"/>
          </w:tcPr>
          <w:p w:rsidR="00CA2B26" w:rsidRPr="00A32E17" w:rsidRDefault="00CA2B26" w:rsidP="00B229F0">
            <w:pPr>
              <w:ind w:right="-540"/>
            </w:pPr>
            <w:r w:rsidRPr="00A32E17">
              <w:t>Chaudhary Devi Lal University</w:t>
            </w:r>
            <w:r w:rsidR="00673E76" w:rsidRPr="00A32E17">
              <w:t>, Sirsa (Haryana)</w:t>
            </w:r>
          </w:p>
        </w:tc>
        <w:tc>
          <w:tcPr>
            <w:tcW w:w="1276" w:type="dxa"/>
          </w:tcPr>
          <w:p w:rsidR="00CA2B26" w:rsidRPr="00A32E17" w:rsidRDefault="00731406" w:rsidP="00CA2B26">
            <w:pPr>
              <w:ind w:right="-540"/>
              <w:rPr>
                <w:b/>
              </w:rPr>
            </w:pPr>
            <w:r w:rsidRPr="00A32E17">
              <w:rPr>
                <w:b/>
              </w:rPr>
              <w:t xml:space="preserve">   </w:t>
            </w:r>
            <w:r w:rsidR="00CA2B26" w:rsidRPr="00A32E17">
              <w:rPr>
                <w:b/>
              </w:rPr>
              <w:t>72.03</w:t>
            </w:r>
          </w:p>
          <w:p w:rsidR="00517D82" w:rsidRPr="00A32E17" w:rsidRDefault="00517D82" w:rsidP="00731406">
            <w:pPr>
              <w:ind w:right="-540"/>
              <w:rPr>
                <w:b/>
              </w:rPr>
            </w:pPr>
          </w:p>
        </w:tc>
        <w:tc>
          <w:tcPr>
            <w:tcW w:w="1418" w:type="dxa"/>
          </w:tcPr>
          <w:p w:rsidR="004D4AC3" w:rsidRPr="00A32E17" w:rsidRDefault="0065199C" w:rsidP="00B229F0">
            <w:pPr>
              <w:ind w:right="-540"/>
            </w:pPr>
            <w:r w:rsidRPr="00A32E17">
              <w:t xml:space="preserve">  </w:t>
            </w:r>
            <w:r w:rsidR="00670FCD" w:rsidRPr="00A32E17">
              <w:t>May 201</w:t>
            </w:r>
            <w:r w:rsidR="00CA2B26" w:rsidRPr="00A32E17">
              <w:t>3</w:t>
            </w:r>
          </w:p>
        </w:tc>
        <w:tc>
          <w:tcPr>
            <w:tcW w:w="992" w:type="dxa"/>
          </w:tcPr>
          <w:p w:rsidR="004D4AC3" w:rsidRPr="00A32E17" w:rsidRDefault="00B229F0" w:rsidP="00B229F0">
            <w:pPr>
              <w:ind w:right="-540"/>
            </w:pPr>
            <w:r w:rsidRPr="00A32E17">
              <w:t xml:space="preserve">     </w:t>
            </w:r>
            <w:r w:rsidR="005A344B" w:rsidRPr="00A32E17">
              <w:t>1</w:t>
            </w:r>
            <w:r w:rsidR="005A344B" w:rsidRPr="00A32E17">
              <w:rPr>
                <w:vertAlign w:val="superscript"/>
              </w:rPr>
              <w:t>st</w:t>
            </w:r>
          </w:p>
        </w:tc>
        <w:tc>
          <w:tcPr>
            <w:tcW w:w="1417" w:type="dxa"/>
          </w:tcPr>
          <w:p w:rsidR="0065199C" w:rsidRPr="00A32E17" w:rsidRDefault="00673E76" w:rsidP="00B229F0">
            <w:pPr>
              <w:ind w:right="-540"/>
              <w:rPr>
                <w:b/>
              </w:rPr>
            </w:pPr>
            <w:r w:rsidRPr="00A32E17">
              <w:rPr>
                <w:b/>
              </w:rPr>
              <w:t xml:space="preserve">    Pass</w:t>
            </w:r>
          </w:p>
          <w:p w:rsidR="00CA2B26" w:rsidRPr="00A32E17" w:rsidRDefault="00673E76" w:rsidP="0065199C">
            <w:pPr>
              <w:ind w:left="-108" w:right="-540"/>
              <w:rPr>
                <w:b/>
              </w:rPr>
            </w:pPr>
            <w:r w:rsidRPr="00A32E17">
              <w:rPr>
                <w:b/>
              </w:rPr>
              <w:t>(</w:t>
            </w:r>
            <w:r w:rsidR="00CA2B26" w:rsidRPr="00A32E17">
              <w:rPr>
                <w:b/>
              </w:rPr>
              <w:t>University</w:t>
            </w:r>
          </w:p>
          <w:p w:rsidR="004D4AC3" w:rsidRPr="00A32E17" w:rsidRDefault="00CA2B26" w:rsidP="00B229F0">
            <w:pPr>
              <w:ind w:right="-540"/>
              <w:rPr>
                <w:b/>
              </w:rPr>
            </w:pPr>
            <w:r w:rsidRPr="00A32E17">
              <w:rPr>
                <w:b/>
              </w:rPr>
              <w:t xml:space="preserve"> </w:t>
            </w:r>
            <w:r w:rsidR="00673E76" w:rsidRPr="00A32E17">
              <w:rPr>
                <w:b/>
              </w:rPr>
              <w:t>T</w:t>
            </w:r>
            <w:r w:rsidRPr="00A32E17">
              <w:rPr>
                <w:b/>
              </w:rPr>
              <w:t>opper</w:t>
            </w:r>
            <w:r w:rsidR="00673E76" w:rsidRPr="00A32E17">
              <w:rPr>
                <w:b/>
              </w:rPr>
              <w:t>)</w:t>
            </w:r>
            <w:r w:rsidRPr="00A32E17">
              <w:rPr>
                <w:b/>
              </w:rPr>
              <w:t xml:space="preserve"> </w:t>
            </w:r>
          </w:p>
        </w:tc>
      </w:tr>
      <w:tr w:rsidR="0065199C" w:rsidRPr="00A32E17" w:rsidTr="0073506B">
        <w:trPr>
          <w:trHeight w:val="807"/>
        </w:trPr>
        <w:tc>
          <w:tcPr>
            <w:tcW w:w="1526" w:type="dxa"/>
          </w:tcPr>
          <w:p w:rsidR="00397515" w:rsidRPr="00A32E17" w:rsidRDefault="00397515" w:rsidP="00397515">
            <w:pPr>
              <w:ind w:right="-540"/>
              <w:rPr>
                <w:b/>
              </w:rPr>
            </w:pPr>
            <w:r w:rsidRPr="00A32E17">
              <w:rPr>
                <w:b/>
              </w:rPr>
              <w:t>M. Com.</w:t>
            </w:r>
          </w:p>
          <w:p w:rsidR="0065199C" w:rsidRPr="00A32E17" w:rsidRDefault="0065199C" w:rsidP="00397515">
            <w:pPr>
              <w:ind w:right="-540"/>
              <w:rPr>
                <w:b/>
              </w:rPr>
            </w:pPr>
            <w:r w:rsidRPr="00A32E17">
              <w:rPr>
                <w:b/>
              </w:rPr>
              <w:t>(Finance)</w:t>
            </w:r>
          </w:p>
        </w:tc>
        <w:tc>
          <w:tcPr>
            <w:tcW w:w="3118" w:type="dxa"/>
          </w:tcPr>
          <w:p w:rsidR="00397515" w:rsidRPr="00A32E17" w:rsidRDefault="00397515" w:rsidP="0065199C">
            <w:pPr>
              <w:ind w:right="-540"/>
            </w:pPr>
            <w:r w:rsidRPr="00A32E17">
              <w:t>G</w:t>
            </w:r>
            <w:r w:rsidR="00731406" w:rsidRPr="00A32E17">
              <w:t xml:space="preserve">uru </w:t>
            </w:r>
            <w:r w:rsidRPr="00A32E17">
              <w:t>J</w:t>
            </w:r>
            <w:r w:rsidR="00731406" w:rsidRPr="00A32E17">
              <w:t xml:space="preserve">ambheshwar </w:t>
            </w:r>
            <w:r w:rsidR="00673E76" w:rsidRPr="00A32E17">
              <w:t xml:space="preserve">University </w:t>
            </w:r>
            <w:r w:rsidRPr="00A32E17">
              <w:t xml:space="preserve"> of Science &amp; Technology, </w:t>
            </w:r>
            <w:r w:rsidR="00BF2691" w:rsidRPr="00A32E17">
              <w:t xml:space="preserve"> </w:t>
            </w:r>
            <w:r w:rsidRPr="00A32E17">
              <w:t>Hisar (Haryana)</w:t>
            </w:r>
            <w:r w:rsidR="00976974" w:rsidRPr="00A32E17">
              <w:t xml:space="preserve"> </w:t>
            </w:r>
          </w:p>
        </w:tc>
        <w:tc>
          <w:tcPr>
            <w:tcW w:w="1276" w:type="dxa"/>
          </w:tcPr>
          <w:p w:rsidR="00731406" w:rsidRPr="00A32E17" w:rsidRDefault="00673E76" w:rsidP="00731406">
            <w:pPr>
              <w:ind w:right="-540"/>
              <w:rPr>
                <w:b/>
              </w:rPr>
            </w:pPr>
            <w:r w:rsidRPr="00A32E17">
              <w:rPr>
                <w:b/>
              </w:rPr>
              <w:t xml:space="preserve">   </w:t>
            </w:r>
            <w:r w:rsidR="00CA2B26" w:rsidRPr="00A32E17">
              <w:rPr>
                <w:b/>
              </w:rPr>
              <w:t>79.47</w:t>
            </w:r>
          </w:p>
          <w:p w:rsidR="00731406" w:rsidRPr="00A32E17" w:rsidRDefault="00731406" w:rsidP="00731406">
            <w:pPr>
              <w:ind w:right="-540"/>
              <w:rPr>
                <w:b/>
              </w:rPr>
            </w:pPr>
          </w:p>
        </w:tc>
        <w:tc>
          <w:tcPr>
            <w:tcW w:w="1418" w:type="dxa"/>
          </w:tcPr>
          <w:p w:rsidR="00397515" w:rsidRPr="00A32E17" w:rsidRDefault="0065199C" w:rsidP="00397515">
            <w:pPr>
              <w:ind w:right="-540"/>
            </w:pPr>
            <w:r w:rsidRPr="00A32E17">
              <w:t xml:space="preserve"> </w:t>
            </w:r>
            <w:r w:rsidR="00FB4408" w:rsidRPr="00A32E17">
              <w:t>June</w:t>
            </w:r>
            <w:r w:rsidR="00397515" w:rsidRPr="00A32E17">
              <w:t xml:space="preserve"> </w:t>
            </w:r>
            <w:r w:rsidR="00067DA5" w:rsidRPr="00A32E17">
              <w:t xml:space="preserve"> </w:t>
            </w:r>
            <w:r w:rsidR="00CA2B26" w:rsidRPr="00A32E17">
              <w:t>2015</w:t>
            </w:r>
          </w:p>
        </w:tc>
        <w:tc>
          <w:tcPr>
            <w:tcW w:w="992" w:type="dxa"/>
          </w:tcPr>
          <w:p w:rsidR="00397515" w:rsidRPr="00A32E17" w:rsidRDefault="00397515" w:rsidP="00397515">
            <w:pPr>
              <w:ind w:right="-540"/>
            </w:pPr>
            <w:r w:rsidRPr="00A32E17">
              <w:t xml:space="preserve">     1</w:t>
            </w:r>
            <w:r w:rsidRPr="00A32E17">
              <w:rPr>
                <w:vertAlign w:val="superscript"/>
              </w:rPr>
              <w:t>st</w:t>
            </w:r>
          </w:p>
        </w:tc>
        <w:tc>
          <w:tcPr>
            <w:tcW w:w="1417" w:type="dxa"/>
          </w:tcPr>
          <w:p w:rsidR="00397515" w:rsidRPr="00A32E17" w:rsidRDefault="00CA2B26" w:rsidP="00397515">
            <w:pPr>
              <w:ind w:right="-540"/>
              <w:rPr>
                <w:b/>
              </w:rPr>
            </w:pPr>
            <w:r w:rsidRPr="00A32E17">
              <w:rPr>
                <w:b/>
              </w:rPr>
              <w:t xml:space="preserve">   </w:t>
            </w:r>
            <w:r w:rsidR="00510809" w:rsidRPr="00A32E17">
              <w:rPr>
                <w:b/>
              </w:rPr>
              <w:t>Pass</w:t>
            </w:r>
          </w:p>
        </w:tc>
      </w:tr>
      <w:tr w:rsidR="00B35CF1" w:rsidRPr="00A32E17" w:rsidTr="0073506B">
        <w:trPr>
          <w:trHeight w:val="807"/>
        </w:trPr>
        <w:tc>
          <w:tcPr>
            <w:tcW w:w="1526" w:type="dxa"/>
          </w:tcPr>
          <w:p w:rsidR="00B35CF1" w:rsidRPr="00A32E17" w:rsidRDefault="00B35CF1" w:rsidP="00397515">
            <w:pPr>
              <w:ind w:right="-540"/>
              <w:rPr>
                <w:b/>
              </w:rPr>
            </w:pPr>
            <w:r w:rsidRPr="00A32E17">
              <w:rPr>
                <w:b/>
              </w:rPr>
              <w:t>Ph. D.</w:t>
            </w:r>
          </w:p>
          <w:p w:rsidR="00B35CF1" w:rsidRPr="00A32E17" w:rsidRDefault="00B35CF1" w:rsidP="00B35CF1">
            <w:pPr>
              <w:ind w:right="-540"/>
              <w:jc w:val="both"/>
            </w:pPr>
            <w:r w:rsidRPr="00A32E17">
              <w:t>(General Management, Banking</w:t>
            </w:r>
            <w:r w:rsidR="006423F2" w:rsidRPr="00A32E17">
              <w:t xml:space="preserve"> and</w:t>
            </w:r>
            <w:r w:rsidRPr="00A32E17">
              <w:t xml:space="preserve"> and Finance)</w:t>
            </w:r>
          </w:p>
        </w:tc>
        <w:tc>
          <w:tcPr>
            <w:tcW w:w="3118" w:type="dxa"/>
          </w:tcPr>
          <w:p w:rsidR="00B35CF1" w:rsidRPr="00A32E17" w:rsidRDefault="00B35CF1" w:rsidP="0065199C">
            <w:pPr>
              <w:ind w:right="-540"/>
            </w:pPr>
            <w:r w:rsidRPr="00A32E17">
              <w:t>Chaudhary Devi Lal University, Sirsa (Haryana)</w:t>
            </w:r>
          </w:p>
        </w:tc>
        <w:tc>
          <w:tcPr>
            <w:tcW w:w="1276" w:type="dxa"/>
          </w:tcPr>
          <w:p w:rsidR="00B35CF1" w:rsidRPr="00A32E17" w:rsidRDefault="00B35CF1" w:rsidP="00731406">
            <w:pPr>
              <w:ind w:right="-540"/>
              <w:rPr>
                <w:b/>
              </w:rPr>
            </w:pPr>
            <w:r w:rsidRPr="00A32E17">
              <w:rPr>
                <w:b/>
              </w:rPr>
              <w:t xml:space="preserve">    73.02</w:t>
            </w:r>
          </w:p>
        </w:tc>
        <w:tc>
          <w:tcPr>
            <w:tcW w:w="1418" w:type="dxa"/>
          </w:tcPr>
          <w:p w:rsidR="00B35CF1" w:rsidRPr="00A32E17" w:rsidRDefault="00B35CF1" w:rsidP="00397515">
            <w:pPr>
              <w:ind w:right="-540"/>
            </w:pPr>
            <w:r w:rsidRPr="00A32E17">
              <w:t xml:space="preserve">September </w:t>
            </w:r>
          </w:p>
          <w:p w:rsidR="00B35CF1" w:rsidRPr="00A32E17" w:rsidRDefault="00B35CF1" w:rsidP="00397515">
            <w:pPr>
              <w:ind w:right="-540"/>
            </w:pPr>
            <w:r w:rsidRPr="00A32E17">
              <w:t xml:space="preserve">     2021</w:t>
            </w:r>
          </w:p>
        </w:tc>
        <w:tc>
          <w:tcPr>
            <w:tcW w:w="992" w:type="dxa"/>
          </w:tcPr>
          <w:p w:rsidR="00B35CF1" w:rsidRPr="00A32E17" w:rsidRDefault="00B35CF1" w:rsidP="00397515">
            <w:pPr>
              <w:ind w:right="-540"/>
            </w:pPr>
            <w:r w:rsidRPr="00A32E17">
              <w:t xml:space="preserve">     1</w:t>
            </w:r>
            <w:r w:rsidRPr="00A32E17">
              <w:rPr>
                <w:vertAlign w:val="superscript"/>
              </w:rPr>
              <w:t>st</w:t>
            </w:r>
          </w:p>
        </w:tc>
        <w:tc>
          <w:tcPr>
            <w:tcW w:w="1417" w:type="dxa"/>
          </w:tcPr>
          <w:p w:rsidR="00B35CF1" w:rsidRPr="00A32E17" w:rsidRDefault="00B35CF1" w:rsidP="00397515">
            <w:pPr>
              <w:ind w:right="-540"/>
              <w:rPr>
                <w:b/>
              </w:rPr>
            </w:pPr>
            <w:r w:rsidRPr="00A32E17">
              <w:rPr>
                <w:b/>
              </w:rPr>
              <w:t xml:space="preserve">Completed Ph.D. as a Fellow of </w:t>
            </w:r>
          </w:p>
          <w:p w:rsidR="00B35CF1" w:rsidRPr="00A32E17" w:rsidRDefault="00B35CF1" w:rsidP="00397515">
            <w:pPr>
              <w:ind w:right="-540"/>
              <w:rPr>
                <w:b/>
              </w:rPr>
            </w:pPr>
            <w:r w:rsidRPr="00A32E17">
              <w:rPr>
                <w:b/>
              </w:rPr>
              <w:t xml:space="preserve">ICSSR </w:t>
            </w:r>
          </w:p>
          <w:p w:rsidR="00B35CF1" w:rsidRPr="00A32E17" w:rsidRDefault="00B35CF1" w:rsidP="00397515">
            <w:pPr>
              <w:ind w:right="-540"/>
              <w:rPr>
                <w:b/>
              </w:rPr>
            </w:pPr>
            <w:r w:rsidRPr="00A32E17">
              <w:rPr>
                <w:b/>
              </w:rPr>
              <w:t xml:space="preserve">(National </w:t>
            </w:r>
          </w:p>
          <w:p w:rsidR="00B35CF1" w:rsidRPr="00A32E17" w:rsidRDefault="00B35CF1" w:rsidP="00397515">
            <w:pPr>
              <w:ind w:right="-540"/>
              <w:rPr>
                <w:b/>
              </w:rPr>
            </w:pPr>
            <w:r w:rsidRPr="00A32E17">
              <w:rPr>
                <w:b/>
              </w:rPr>
              <w:t>Government body)</w:t>
            </w:r>
          </w:p>
        </w:tc>
      </w:tr>
      <w:tr w:rsidR="00A73C11" w:rsidRPr="00A32E17" w:rsidTr="0073506B">
        <w:trPr>
          <w:trHeight w:val="263"/>
        </w:trPr>
        <w:tc>
          <w:tcPr>
            <w:tcW w:w="1526" w:type="dxa"/>
          </w:tcPr>
          <w:p w:rsidR="00A73C11" w:rsidRPr="00A32E17" w:rsidRDefault="00A73C11" w:rsidP="00137B78">
            <w:pPr>
              <w:ind w:right="-540"/>
              <w:jc w:val="both"/>
              <w:rPr>
                <w:b/>
              </w:rPr>
            </w:pPr>
            <w:r w:rsidRPr="00A32E17">
              <w:rPr>
                <w:b/>
              </w:rPr>
              <w:t>NET</w:t>
            </w:r>
          </w:p>
          <w:p w:rsidR="0065199C" w:rsidRPr="00A32E17" w:rsidRDefault="0065199C" w:rsidP="00137B78">
            <w:pPr>
              <w:ind w:right="-540"/>
              <w:jc w:val="both"/>
              <w:rPr>
                <w:b/>
              </w:rPr>
            </w:pPr>
            <w:r w:rsidRPr="00A32E17">
              <w:rPr>
                <w:b/>
              </w:rPr>
              <w:t xml:space="preserve">(3 times </w:t>
            </w:r>
          </w:p>
          <w:p w:rsidR="0065199C" w:rsidRPr="00A32E17" w:rsidRDefault="008C2886" w:rsidP="00137B78">
            <w:pPr>
              <w:ind w:right="-540"/>
              <w:jc w:val="both"/>
              <w:rPr>
                <w:b/>
              </w:rPr>
            </w:pPr>
            <w:r w:rsidRPr="00A32E17">
              <w:rPr>
                <w:b/>
              </w:rPr>
              <w:t>c</w:t>
            </w:r>
            <w:r w:rsidR="0065199C" w:rsidRPr="00A32E17">
              <w:rPr>
                <w:b/>
              </w:rPr>
              <w:t>leared</w:t>
            </w:r>
            <w:r w:rsidRPr="00A32E17">
              <w:rPr>
                <w:b/>
              </w:rPr>
              <w:t>)</w:t>
            </w:r>
          </w:p>
        </w:tc>
        <w:tc>
          <w:tcPr>
            <w:tcW w:w="8221" w:type="dxa"/>
            <w:gridSpan w:val="5"/>
          </w:tcPr>
          <w:p w:rsidR="00673E76" w:rsidRPr="00A32E17" w:rsidRDefault="00A73C11" w:rsidP="00707EB9">
            <w:pPr>
              <w:ind w:right="-540"/>
              <w:jc w:val="both"/>
            </w:pPr>
            <w:r w:rsidRPr="00A32E17">
              <w:t xml:space="preserve">Qualified NET in </w:t>
            </w:r>
            <w:r w:rsidRPr="00A32E17">
              <w:rPr>
                <w:b/>
              </w:rPr>
              <w:t>Commerce</w:t>
            </w:r>
            <w:r w:rsidRPr="00A32E17">
              <w:t xml:space="preserve"> in J</w:t>
            </w:r>
            <w:r w:rsidR="00673E76" w:rsidRPr="00A32E17">
              <w:t xml:space="preserve">anuary 2017 </w:t>
            </w:r>
          </w:p>
          <w:p w:rsidR="00510809" w:rsidRPr="00A32E17" w:rsidRDefault="00673E76" w:rsidP="00707EB9">
            <w:pPr>
              <w:ind w:right="-540"/>
              <w:jc w:val="both"/>
            </w:pPr>
            <w:r w:rsidRPr="00A32E17">
              <w:t xml:space="preserve">Qualified NET in </w:t>
            </w:r>
            <w:r w:rsidR="00510809" w:rsidRPr="00A32E17">
              <w:rPr>
                <w:b/>
              </w:rPr>
              <w:t>Management</w:t>
            </w:r>
            <w:r w:rsidR="00510809" w:rsidRPr="00A32E17">
              <w:t xml:space="preserve"> in November 2017 </w:t>
            </w:r>
          </w:p>
          <w:p w:rsidR="00510809" w:rsidRPr="00A32E17" w:rsidRDefault="00673E76" w:rsidP="00707EB9">
            <w:pPr>
              <w:ind w:right="-540"/>
              <w:jc w:val="both"/>
            </w:pPr>
            <w:r w:rsidRPr="00A32E17">
              <w:t xml:space="preserve">Qualified NET in </w:t>
            </w:r>
            <w:r w:rsidR="000228DA" w:rsidRPr="00A32E17">
              <w:rPr>
                <w:b/>
              </w:rPr>
              <w:t>C</w:t>
            </w:r>
            <w:r w:rsidR="00510809" w:rsidRPr="00A32E17">
              <w:rPr>
                <w:b/>
              </w:rPr>
              <w:t>ommerce</w:t>
            </w:r>
            <w:r w:rsidR="00510809" w:rsidRPr="00A32E17">
              <w:t xml:space="preserve"> in June 2019</w:t>
            </w:r>
          </w:p>
          <w:p w:rsidR="00A73C11" w:rsidRPr="00A32E17" w:rsidRDefault="00510809" w:rsidP="00707EB9">
            <w:pPr>
              <w:ind w:right="-540"/>
              <w:jc w:val="both"/>
            </w:pPr>
            <w:r w:rsidRPr="00A32E17">
              <w:t xml:space="preserve"> </w:t>
            </w:r>
          </w:p>
        </w:tc>
      </w:tr>
    </w:tbl>
    <w:p w:rsidR="00F11133" w:rsidRPr="00A32E17" w:rsidRDefault="00F11133" w:rsidP="00494872">
      <w:pPr>
        <w:shd w:val="clear" w:color="auto" w:fill="FFFFFF"/>
        <w:spacing w:line="276" w:lineRule="auto"/>
        <w:jc w:val="both"/>
        <w:rPr>
          <w:b/>
        </w:rPr>
      </w:pPr>
    </w:p>
    <w:p w:rsidR="00AE24EC" w:rsidRPr="00A32E17" w:rsidRDefault="0095502C" w:rsidP="00494872">
      <w:pPr>
        <w:shd w:val="clear" w:color="auto" w:fill="FFFFFF"/>
        <w:spacing w:line="276" w:lineRule="auto"/>
        <w:jc w:val="both"/>
        <w:rPr>
          <w:shd w:val="clear" w:color="auto" w:fill="FFFFFF"/>
        </w:rPr>
      </w:pPr>
      <w:r w:rsidRPr="00A32E17">
        <w:rPr>
          <w:b/>
        </w:rPr>
        <w:t>PROJECT</w:t>
      </w:r>
      <w:r w:rsidR="00AE24EC" w:rsidRPr="00A32E17">
        <w:rPr>
          <w:b/>
        </w:rPr>
        <w:t>:</w:t>
      </w:r>
      <w:r w:rsidR="00AE24EC" w:rsidRPr="00A32E17">
        <w:rPr>
          <w:b/>
          <w:shd w:val="clear" w:color="auto" w:fill="FFFFFF"/>
        </w:rPr>
        <w:t xml:space="preserve"> </w:t>
      </w:r>
      <w:r w:rsidR="00AE24EC" w:rsidRPr="00A32E17">
        <w:t>Pursued 3 months</w:t>
      </w:r>
      <w:r w:rsidR="00AE24EC" w:rsidRPr="00A32E17">
        <w:rPr>
          <w:b/>
          <w:shd w:val="clear" w:color="auto" w:fill="FFFFFF"/>
        </w:rPr>
        <w:t xml:space="preserve"> </w:t>
      </w:r>
      <w:r w:rsidR="0098070F" w:rsidRPr="00A32E17">
        <w:rPr>
          <w:shd w:val="clear" w:color="auto" w:fill="FFFFFF"/>
        </w:rPr>
        <w:t xml:space="preserve">project titled </w:t>
      </w:r>
      <w:r w:rsidR="00781316" w:rsidRPr="00A32E17">
        <w:rPr>
          <w:b/>
          <w:shd w:val="clear" w:color="auto" w:fill="FFFFFF"/>
        </w:rPr>
        <w:t>“</w:t>
      </w:r>
      <w:r w:rsidR="0098070F" w:rsidRPr="00A32E17">
        <w:rPr>
          <w:b/>
          <w:bCs/>
        </w:rPr>
        <w:t>Employability Skills in Banking Sector: Prospects and Challenges</w:t>
      </w:r>
      <w:r w:rsidR="00781316" w:rsidRPr="00A32E17">
        <w:rPr>
          <w:b/>
          <w:bCs/>
        </w:rPr>
        <w:t>”</w:t>
      </w:r>
      <w:r w:rsidR="0098070F" w:rsidRPr="00A32E17">
        <w:t xml:space="preserve"> </w:t>
      </w:r>
      <w:r w:rsidR="0098070F" w:rsidRPr="00A32E17">
        <w:rPr>
          <w:shd w:val="clear" w:color="auto" w:fill="FFFFFF"/>
        </w:rPr>
        <w:t>in Shri Vishwakarma Skill University under the supervision of Prof. Jyoti Rana</w:t>
      </w:r>
      <w:r w:rsidRPr="00A32E17">
        <w:rPr>
          <w:shd w:val="clear" w:color="auto" w:fill="FFFFFF"/>
        </w:rPr>
        <w:t xml:space="preserve"> </w:t>
      </w:r>
      <w:r w:rsidR="000949CB" w:rsidRPr="00A32E17">
        <w:rPr>
          <w:shd w:val="clear" w:color="auto" w:fill="FFFFFF"/>
        </w:rPr>
        <w:t xml:space="preserve">(Dean and Chairperson) </w:t>
      </w:r>
      <w:r w:rsidRPr="00A32E17">
        <w:rPr>
          <w:shd w:val="clear" w:color="auto" w:fill="FFFFFF"/>
        </w:rPr>
        <w:t>during the year 2020.</w:t>
      </w:r>
    </w:p>
    <w:p w:rsidR="00F11133" w:rsidRPr="00A32E17" w:rsidRDefault="00F11133" w:rsidP="00494872">
      <w:pPr>
        <w:spacing w:line="276" w:lineRule="auto"/>
        <w:ind w:right="-540"/>
        <w:jc w:val="both"/>
        <w:rPr>
          <w:b/>
        </w:rPr>
      </w:pPr>
    </w:p>
    <w:p w:rsidR="00494872" w:rsidRPr="00A32E17" w:rsidRDefault="00494872" w:rsidP="00494872">
      <w:pPr>
        <w:spacing w:line="276" w:lineRule="auto"/>
        <w:ind w:right="-540"/>
        <w:jc w:val="both"/>
      </w:pPr>
      <w:r w:rsidRPr="00A32E17">
        <w:rPr>
          <w:b/>
        </w:rPr>
        <w:lastRenderedPageBreak/>
        <w:t xml:space="preserve">SUMMER TRAINING: </w:t>
      </w:r>
    </w:p>
    <w:p w:rsidR="00AE24EC" w:rsidRPr="00A32E17" w:rsidRDefault="00494872" w:rsidP="00726E6E">
      <w:pPr>
        <w:spacing w:line="276" w:lineRule="auto"/>
        <w:ind w:right="-540"/>
        <w:jc w:val="both"/>
      </w:pPr>
      <w:r w:rsidRPr="00A32E17">
        <w:t>Pursued 6 weeks training in Finance Department of Birla Sunlife Insurance limited, Sirsa, Haryana</w:t>
      </w:r>
    </w:p>
    <w:p w:rsidR="00781316" w:rsidRPr="00A32E17" w:rsidRDefault="0095502C" w:rsidP="005C6BFB">
      <w:pPr>
        <w:spacing w:before="120" w:after="120"/>
        <w:ind w:right="-547"/>
        <w:rPr>
          <w:b/>
        </w:rPr>
      </w:pPr>
      <w:r w:rsidRPr="00A32E17">
        <w:rPr>
          <w:b/>
          <w:bCs/>
        </w:rPr>
        <w:t>TECHNICAL QUALIFICATION</w:t>
      </w:r>
      <w:r w:rsidR="002749E1" w:rsidRPr="00A32E17">
        <w:rPr>
          <w:b/>
          <w:bCs/>
        </w:rPr>
        <w:t xml:space="preserve">: </w:t>
      </w:r>
      <w:r w:rsidR="00EC5E7B" w:rsidRPr="00A32E17">
        <w:rPr>
          <w:bCs/>
        </w:rPr>
        <w:t>Knowledge of</w:t>
      </w:r>
      <w:r w:rsidR="00EC5E7B" w:rsidRPr="00A32E17">
        <w:rPr>
          <w:b/>
          <w:bCs/>
        </w:rPr>
        <w:t xml:space="preserve"> </w:t>
      </w:r>
      <w:r w:rsidR="002749E1" w:rsidRPr="00A32E17">
        <w:t>MS-Office (power</w:t>
      </w:r>
      <w:r w:rsidR="00EB5B99" w:rsidRPr="00A32E17">
        <w:t>-</w:t>
      </w:r>
      <w:r w:rsidR="002749E1" w:rsidRPr="00A32E17">
        <w:t>point, word, excel)</w:t>
      </w:r>
      <w:r w:rsidR="00EB5B99" w:rsidRPr="00A32E17">
        <w:t xml:space="preserve">, </w:t>
      </w:r>
      <w:r w:rsidR="002749E1" w:rsidRPr="00A32E17">
        <w:t>Internet</w:t>
      </w:r>
      <w:r w:rsidR="000A3F4E" w:rsidRPr="00A32E17">
        <w:t>, completed 6 months diploma in computer Applications (DCA).</w:t>
      </w:r>
    </w:p>
    <w:p w:rsidR="00B35CF1" w:rsidRPr="00A32E17" w:rsidRDefault="00B35CF1" w:rsidP="00B35CF1">
      <w:pPr>
        <w:tabs>
          <w:tab w:val="left" w:pos="360"/>
        </w:tabs>
        <w:spacing w:before="120" w:after="120"/>
        <w:ind w:right="-547"/>
        <w:jc w:val="both"/>
        <w:rPr>
          <w:b/>
        </w:rPr>
      </w:pPr>
    </w:p>
    <w:p w:rsidR="00B35CF1" w:rsidRPr="00A32E17" w:rsidRDefault="00B35CF1" w:rsidP="00B35CF1">
      <w:pPr>
        <w:tabs>
          <w:tab w:val="left" w:pos="360"/>
        </w:tabs>
        <w:spacing w:before="120" w:after="120"/>
        <w:ind w:right="-547"/>
        <w:jc w:val="both"/>
        <w:rPr>
          <w:b/>
        </w:rPr>
      </w:pPr>
      <w:r w:rsidRPr="00A32E17">
        <w:rPr>
          <w:b/>
        </w:rPr>
        <w:t>PUBLISHED RESEARCH PAPERS (</w:t>
      </w:r>
      <w:r w:rsidRPr="00A32E17">
        <w:rPr>
          <w:b/>
          <w:shd w:val="clear" w:color="auto" w:fill="FFFFFF"/>
        </w:rPr>
        <w:t>Indexed Journals</w:t>
      </w:r>
      <w:r w:rsidR="006C3D84" w:rsidRPr="00A32E17">
        <w:rPr>
          <w:b/>
          <w:shd w:val="clear" w:color="auto" w:fill="FFFFFF"/>
        </w:rPr>
        <w:t>:</w:t>
      </w:r>
      <w:r w:rsidR="00724DFE" w:rsidRPr="00A32E17">
        <w:rPr>
          <w:b/>
          <w:shd w:val="clear" w:color="auto" w:fill="FFFFFF"/>
        </w:rPr>
        <w:t xml:space="preserve"> </w:t>
      </w:r>
      <w:r w:rsidR="006C3D84" w:rsidRPr="00A32E17">
        <w:rPr>
          <w:b/>
          <w:shd w:val="clear" w:color="auto" w:fill="FFFFFF"/>
        </w:rPr>
        <w:t>0</w:t>
      </w:r>
      <w:r w:rsidR="003F25CA" w:rsidRPr="00A32E17">
        <w:rPr>
          <w:b/>
          <w:shd w:val="clear" w:color="auto" w:fill="FFFFFF"/>
        </w:rPr>
        <w:t>7</w:t>
      </w:r>
      <w:r w:rsidRPr="00A32E17">
        <w:rPr>
          <w:b/>
        </w:rPr>
        <w:t>)</w:t>
      </w:r>
    </w:p>
    <w:p w:rsidR="00B35CF1" w:rsidRPr="00A32E17" w:rsidRDefault="00B35CF1" w:rsidP="00B35CF1">
      <w:pPr>
        <w:numPr>
          <w:ilvl w:val="0"/>
          <w:numId w:val="13"/>
        </w:numPr>
        <w:spacing w:before="120" w:after="120"/>
        <w:ind w:left="360" w:right="-547"/>
        <w:jc w:val="both"/>
        <w:rPr>
          <w:i/>
        </w:rPr>
      </w:pPr>
      <w:r w:rsidRPr="00A32E17">
        <w:rPr>
          <w:szCs w:val="22"/>
          <w:lang w:eastAsia="en-IN"/>
        </w:rPr>
        <w:t xml:space="preserve">Perception of Students towards Employability Skills, </w:t>
      </w:r>
      <w:r w:rsidRPr="00A32E17">
        <w:rPr>
          <w:i/>
          <w:iCs/>
          <w:szCs w:val="22"/>
          <w:lang w:eastAsia="en-IN"/>
        </w:rPr>
        <w:t>Shodh Sarita (</w:t>
      </w:r>
      <w:r w:rsidRPr="00A32E17">
        <w:rPr>
          <w:b/>
          <w:i/>
          <w:iCs/>
          <w:szCs w:val="22"/>
          <w:lang w:eastAsia="en-IN"/>
        </w:rPr>
        <w:t>UGC Approved Care Listed Journal</w:t>
      </w:r>
      <w:r w:rsidRPr="00A32E17">
        <w:rPr>
          <w:i/>
          <w:iCs/>
          <w:szCs w:val="22"/>
          <w:lang w:eastAsia="en-IN"/>
        </w:rPr>
        <w:t>),</w:t>
      </w:r>
      <w:r w:rsidR="006C7DC2" w:rsidRPr="00A32E17">
        <w:rPr>
          <w:i/>
          <w:iCs/>
          <w:szCs w:val="22"/>
          <w:lang w:eastAsia="en-IN"/>
        </w:rPr>
        <w:t xml:space="preserve"> </w:t>
      </w:r>
      <w:r w:rsidR="006C7DC2" w:rsidRPr="00A32E17">
        <w:rPr>
          <w:iCs/>
          <w:szCs w:val="22"/>
          <w:lang w:eastAsia="en-IN"/>
        </w:rPr>
        <w:t>2021,</w:t>
      </w:r>
      <w:r w:rsidRPr="00A32E17">
        <w:rPr>
          <w:i/>
          <w:iCs/>
          <w:szCs w:val="22"/>
          <w:lang w:eastAsia="en-IN"/>
        </w:rPr>
        <w:t xml:space="preserve"> </w:t>
      </w:r>
      <w:r w:rsidRPr="00A32E17">
        <w:rPr>
          <w:iCs/>
          <w:szCs w:val="22"/>
          <w:lang w:eastAsia="en-IN"/>
        </w:rPr>
        <w:t>Volume 7, Issue (28), Pp</w:t>
      </w:r>
      <w:r w:rsidRPr="00A32E17">
        <w:rPr>
          <w:szCs w:val="22"/>
          <w:lang w:eastAsia="en-IN"/>
        </w:rPr>
        <w:t>. 107-112, ISSN: 2348-2397</w:t>
      </w:r>
      <w:r w:rsidRPr="00A32E17">
        <w:rPr>
          <w:iCs/>
          <w:szCs w:val="22"/>
          <w:lang w:eastAsia="en-IN"/>
        </w:rPr>
        <w:t>.</w:t>
      </w:r>
    </w:p>
    <w:p w:rsidR="00B35CF1" w:rsidRPr="00A32E17" w:rsidRDefault="00B35CF1" w:rsidP="00B35CF1">
      <w:pPr>
        <w:numPr>
          <w:ilvl w:val="0"/>
          <w:numId w:val="13"/>
        </w:numPr>
        <w:spacing w:before="120" w:after="120"/>
        <w:ind w:left="360" w:right="-547"/>
        <w:jc w:val="both"/>
        <w:rPr>
          <w:i/>
          <w:szCs w:val="22"/>
          <w:lang w:eastAsia="en-IN"/>
        </w:rPr>
      </w:pPr>
      <w:r w:rsidRPr="00A32E17">
        <w:rPr>
          <w:szCs w:val="22"/>
          <w:lang w:eastAsia="en-IN"/>
        </w:rPr>
        <w:t>E</w:t>
      </w:r>
      <w:r w:rsidRPr="00A32E17">
        <w:rPr>
          <w:szCs w:val="22"/>
        </w:rPr>
        <w:t>mployability Skills of Management Students: A Study of Banker’s Viewpoint</w:t>
      </w:r>
      <w:r w:rsidRPr="00A32E17">
        <w:rPr>
          <w:szCs w:val="22"/>
          <w:lang w:eastAsia="en-IN"/>
        </w:rPr>
        <w:t xml:space="preserve">, </w:t>
      </w:r>
      <w:r w:rsidRPr="00A32E17">
        <w:rPr>
          <w:i/>
          <w:iCs/>
          <w:szCs w:val="22"/>
          <w:lang w:eastAsia="en-IN"/>
        </w:rPr>
        <w:t xml:space="preserve">Psychology and Education </w:t>
      </w:r>
      <w:r w:rsidRPr="00A32E17">
        <w:rPr>
          <w:b/>
          <w:i/>
          <w:iCs/>
          <w:szCs w:val="22"/>
          <w:lang w:eastAsia="en-IN"/>
        </w:rPr>
        <w:t>(</w:t>
      </w:r>
      <w:r w:rsidRPr="00A32E17">
        <w:rPr>
          <w:b/>
          <w:i/>
          <w:szCs w:val="22"/>
          <w:lang w:eastAsia="en-IN"/>
        </w:rPr>
        <w:t>SCOPUS indexed journal)</w:t>
      </w:r>
      <w:r w:rsidRPr="00A32E17">
        <w:rPr>
          <w:i/>
          <w:iCs/>
          <w:szCs w:val="22"/>
          <w:lang w:eastAsia="en-IN"/>
        </w:rPr>
        <w:t xml:space="preserve">, </w:t>
      </w:r>
      <w:r w:rsidRPr="00A32E17">
        <w:rPr>
          <w:iCs/>
          <w:szCs w:val="22"/>
          <w:lang w:eastAsia="en-IN"/>
        </w:rPr>
        <w:t>Volume 57, Issue (9), Pp. 2908-2914, E-I</w:t>
      </w:r>
      <w:r w:rsidRPr="00A32E17">
        <w:rPr>
          <w:szCs w:val="22"/>
          <w:lang w:eastAsia="en-IN"/>
        </w:rPr>
        <w:t>SSN: 0033-3077.</w:t>
      </w:r>
    </w:p>
    <w:p w:rsidR="00B35CF1" w:rsidRPr="00A32E17" w:rsidRDefault="00B35CF1" w:rsidP="00B35CF1">
      <w:pPr>
        <w:numPr>
          <w:ilvl w:val="0"/>
          <w:numId w:val="13"/>
        </w:numPr>
        <w:spacing w:before="120" w:after="120"/>
        <w:ind w:left="360" w:right="-547"/>
        <w:jc w:val="both"/>
        <w:rPr>
          <w:i/>
        </w:rPr>
      </w:pPr>
      <w:r w:rsidRPr="00A32E17">
        <w:rPr>
          <w:rFonts w:ascii="NexusSansWebPro" w:hAnsi="NexusSansWebPro"/>
          <w:sz w:val="27"/>
          <w:szCs w:val="27"/>
          <w:shd w:val="clear" w:color="auto" w:fill="FFFFFF"/>
        </w:rPr>
        <w:t xml:space="preserve">Perception towards Employability Skills: Comparative Analysis of Students and Faculty Viewpoint </w:t>
      </w:r>
      <w:r w:rsidRPr="00A32E17">
        <w:rPr>
          <w:szCs w:val="22"/>
          <w:lang w:eastAsia="en-IN"/>
        </w:rPr>
        <w:t>published in</w:t>
      </w:r>
      <w:r w:rsidRPr="00A32E17">
        <w:rPr>
          <w:rFonts w:ascii="NexusSansWebPro" w:hAnsi="NexusSansWebPro"/>
          <w:sz w:val="27"/>
          <w:szCs w:val="27"/>
          <w:shd w:val="clear" w:color="auto" w:fill="FFFFFF"/>
        </w:rPr>
        <w:t xml:space="preserve"> Proceedings of the International Conference on Innovative Computing &amp; Communication (ICICC) 2021 </w:t>
      </w:r>
      <w:r w:rsidRPr="00A32E17">
        <w:rPr>
          <w:b/>
          <w:i/>
        </w:rPr>
        <w:t xml:space="preserve">{ELSEVIER </w:t>
      </w:r>
      <w:r w:rsidRPr="00A32E17">
        <w:rPr>
          <w:b/>
          <w:i/>
          <w:szCs w:val="22"/>
          <w:lang w:eastAsia="en-IN"/>
        </w:rPr>
        <w:t>indexed</w:t>
      </w:r>
      <w:r w:rsidRPr="00A32E17">
        <w:rPr>
          <w:b/>
        </w:rPr>
        <w:t>}.</w:t>
      </w:r>
    </w:p>
    <w:p w:rsidR="00B35CF1" w:rsidRPr="00A32E17" w:rsidRDefault="00B35CF1" w:rsidP="00B35CF1">
      <w:pPr>
        <w:numPr>
          <w:ilvl w:val="0"/>
          <w:numId w:val="13"/>
        </w:numPr>
        <w:spacing w:before="120" w:after="120"/>
        <w:ind w:left="360" w:right="-547"/>
        <w:jc w:val="both"/>
        <w:rPr>
          <w:i/>
        </w:rPr>
      </w:pPr>
      <w:r w:rsidRPr="00A32E17">
        <w:rPr>
          <w:lang w:eastAsia="en-IN"/>
        </w:rPr>
        <w:t>Employability Skills of Management Students:</w:t>
      </w:r>
      <w:r w:rsidR="009549C9" w:rsidRPr="00A32E17">
        <w:rPr>
          <w:lang w:eastAsia="en-IN"/>
        </w:rPr>
        <w:t xml:space="preserve"> A Study of Teacher’s Viewpoint,</w:t>
      </w:r>
      <w:r w:rsidRPr="00A32E17">
        <w:rPr>
          <w:lang w:eastAsia="en-IN"/>
        </w:rPr>
        <w:t xml:space="preserve"> </w:t>
      </w:r>
      <w:r w:rsidRPr="00A32E17">
        <w:rPr>
          <w:rFonts w:cs="Tahoma"/>
          <w:bCs/>
          <w:i/>
        </w:rPr>
        <w:t>Materialstoday</w:t>
      </w:r>
      <w:r w:rsidRPr="00A32E17">
        <w:rPr>
          <w:rFonts w:cs="Tahoma"/>
          <w:b/>
          <w:bCs/>
          <w:i/>
        </w:rPr>
        <w:t>:</w:t>
      </w:r>
      <w:r w:rsidRPr="00A32E17">
        <w:rPr>
          <w:i/>
        </w:rPr>
        <w:t xml:space="preserve"> </w:t>
      </w:r>
      <w:r w:rsidRPr="00A32E17">
        <w:rPr>
          <w:rFonts w:cs="Tahoma"/>
          <w:bCs/>
          <w:i/>
        </w:rPr>
        <w:t>Proceedings</w:t>
      </w:r>
      <w:r w:rsidRPr="00A32E17">
        <w:rPr>
          <w:rFonts w:cs="Tahoma"/>
          <w:bCs/>
        </w:rPr>
        <w:t xml:space="preserve"> </w:t>
      </w:r>
      <w:r w:rsidR="00F11133" w:rsidRPr="00A32E17">
        <w:rPr>
          <w:b/>
          <w:i/>
          <w:iCs/>
          <w:szCs w:val="22"/>
          <w:lang w:eastAsia="en-IN"/>
        </w:rPr>
        <w:t>(</w:t>
      </w:r>
      <w:r w:rsidR="00F11133" w:rsidRPr="00A32E17">
        <w:rPr>
          <w:b/>
          <w:i/>
          <w:szCs w:val="22"/>
          <w:lang w:eastAsia="en-IN"/>
        </w:rPr>
        <w:t>SCOPUS indexed journal).</w:t>
      </w:r>
    </w:p>
    <w:p w:rsidR="009549C9" w:rsidRPr="00A32E17" w:rsidRDefault="00B35CF1" w:rsidP="00B35CF1">
      <w:pPr>
        <w:numPr>
          <w:ilvl w:val="0"/>
          <w:numId w:val="13"/>
        </w:numPr>
        <w:spacing w:before="120" w:after="120"/>
        <w:ind w:left="360" w:right="-547"/>
        <w:jc w:val="both"/>
        <w:rPr>
          <w:i/>
          <w:szCs w:val="22"/>
          <w:lang w:eastAsia="en-IN"/>
        </w:rPr>
      </w:pPr>
      <w:r w:rsidRPr="00A32E17">
        <w:rPr>
          <w:bCs/>
          <w:shd w:val="clear" w:color="auto" w:fill="FFFFFF"/>
        </w:rPr>
        <w:t xml:space="preserve">“Modern Employability Skills: Perception of Bank Officials” in </w:t>
      </w:r>
      <w:r w:rsidRPr="00A32E17">
        <w:rPr>
          <w:bCs/>
          <w:i/>
          <w:sz w:val="27"/>
          <w:szCs w:val="27"/>
          <w:shd w:val="clear" w:color="auto" w:fill="FFFFFF"/>
        </w:rPr>
        <w:t xml:space="preserve">Empirical Economics Letters </w:t>
      </w:r>
      <w:r w:rsidR="00F11133" w:rsidRPr="00A32E17">
        <w:rPr>
          <w:b/>
          <w:bCs/>
          <w:i/>
          <w:sz w:val="27"/>
          <w:szCs w:val="27"/>
          <w:shd w:val="clear" w:color="auto" w:fill="FFFFFF"/>
        </w:rPr>
        <w:t>(</w:t>
      </w:r>
      <w:r w:rsidRPr="00A32E17">
        <w:rPr>
          <w:b/>
          <w:bCs/>
          <w:i/>
          <w:sz w:val="27"/>
          <w:szCs w:val="27"/>
          <w:shd w:val="clear" w:color="auto" w:fill="FFFFFF"/>
        </w:rPr>
        <w:t>ABDC indexed</w:t>
      </w:r>
      <w:r w:rsidR="00F11133" w:rsidRPr="00A32E17">
        <w:rPr>
          <w:b/>
          <w:bCs/>
          <w:sz w:val="27"/>
          <w:szCs w:val="27"/>
          <w:shd w:val="clear" w:color="auto" w:fill="FFFFFF"/>
        </w:rPr>
        <w:t>)</w:t>
      </w:r>
      <w:r w:rsidRPr="00A32E17">
        <w:rPr>
          <w:bCs/>
          <w:sz w:val="27"/>
          <w:szCs w:val="27"/>
          <w:shd w:val="clear" w:color="auto" w:fill="FFFFFF"/>
        </w:rPr>
        <w:t xml:space="preserve">, </w:t>
      </w:r>
      <w:r w:rsidR="006C7DC2" w:rsidRPr="00A32E17">
        <w:rPr>
          <w:bCs/>
          <w:sz w:val="27"/>
          <w:szCs w:val="27"/>
          <w:shd w:val="clear" w:color="auto" w:fill="FFFFFF"/>
        </w:rPr>
        <w:t xml:space="preserve">2021, </w:t>
      </w:r>
      <w:r w:rsidRPr="00A32E17">
        <w:rPr>
          <w:iCs/>
          <w:szCs w:val="22"/>
          <w:lang w:eastAsia="en-IN"/>
        </w:rPr>
        <w:t>Volume 20, Issue (8), I</w:t>
      </w:r>
      <w:r w:rsidRPr="00A32E17">
        <w:rPr>
          <w:szCs w:val="22"/>
          <w:lang w:eastAsia="en-IN"/>
        </w:rPr>
        <w:t xml:space="preserve">SSN: </w:t>
      </w:r>
      <w:r w:rsidRPr="00A32E17">
        <w:t>1681 8997</w:t>
      </w:r>
      <w:r w:rsidRPr="00A32E17">
        <w:rPr>
          <w:szCs w:val="22"/>
          <w:lang w:eastAsia="en-IN"/>
        </w:rPr>
        <w:t>.</w:t>
      </w:r>
    </w:p>
    <w:p w:rsidR="00832D30" w:rsidRPr="00A32E17" w:rsidRDefault="009549C9" w:rsidP="00832D30">
      <w:pPr>
        <w:numPr>
          <w:ilvl w:val="0"/>
          <w:numId w:val="13"/>
        </w:numPr>
        <w:spacing w:before="120" w:after="120"/>
        <w:ind w:left="360" w:right="-547"/>
        <w:jc w:val="both"/>
        <w:rPr>
          <w:i/>
          <w:szCs w:val="22"/>
          <w:lang w:eastAsia="en-IN"/>
        </w:rPr>
      </w:pPr>
      <w:r w:rsidRPr="00A32E17">
        <w:rPr>
          <w:i/>
          <w:szCs w:val="22"/>
          <w:lang w:eastAsia="en-IN"/>
        </w:rPr>
        <w:t>“</w:t>
      </w:r>
      <w:r w:rsidRPr="00A32E17">
        <w:t>Students Perception towards Online Classes during Covid-19”</w:t>
      </w:r>
      <w:r w:rsidR="00724DFE" w:rsidRPr="00A32E17">
        <w:t xml:space="preserve"> in</w:t>
      </w:r>
      <w:r w:rsidR="00AE0A4A" w:rsidRPr="00A32E17">
        <w:t xml:space="preserve"> </w:t>
      </w:r>
      <w:r w:rsidR="00724DFE" w:rsidRPr="00A32E17">
        <w:rPr>
          <w:i/>
        </w:rPr>
        <w:t>Journal of Positive School Psychology</w:t>
      </w:r>
      <w:r w:rsidR="00AE0A4A" w:rsidRPr="00A32E17">
        <w:t xml:space="preserve"> </w:t>
      </w:r>
      <w:r w:rsidR="00AE0A4A" w:rsidRPr="00A32E17">
        <w:rPr>
          <w:b/>
          <w:i/>
          <w:iCs/>
          <w:szCs w:val="22"/>
          <w:lang w:eastAsia="en-IN"/>
        </w:rPr>
        <w:t>(</w:t>
      </w:r>
      <w:r w:rsidR="00AE0A4A" w:rsidRPr="00A32E17">
        <w:rPr>
          <w:b/>
          <w:i/>
          <w:szCs w:val="22"/>
          <w:lang w:eastAsia="en-IN"/>
        </w:rPr>
        <w:t>SCOPUS indexed journal)</w:t>
      </w:r>
      <w:r w:rsidR="00724DFE" w:rsidRPr="00A32E17">
        <w:t xml:space="preserve"> </w:t>
      </w:r>
      <w:r w:rsidR="00AE0A4A" w:rsidRPr="00A32E17">
        <w:t>2022, Volume 6, Issue</w:t>
      </w:r>
      <w:r w:rsidR="00724DFE" w:rsidRPr="00A32E17">
        <w:t xml:space="preserve"> </w:t>
      </w:r>
      <w:r w:rsidR="00AE0A4A" w:rsidRPr="00A32E17">
        <w:t>(</w:t>
      </w:r>
      <w:r w:rsidR="00724DFE" w:rsidRPr="00A32E17">
        <w:t>3</w:t>
      </w:r>
      <w:r w:rsidR="00AE0A4A" w:rsidRPr="00A32E17">
        <w:t>)</w:t>
      </w:r>
      <w:r w:rsidR="00724DFE" w:rsidRPr="00A32E17">
        <w:t xml:space="preserve">, </w:t>
      </w:r>
      <w:r w:rsidR="00AE0A4A" w:rsidRPr="00A32E17">
        <w:rPr>
          <w:iCs/>
          <w:szCs w:val="22"/>
          <w:lang w:eastAsia="en-IN"/>
        </w:rPr>
        <w:t>I</w:t>
      </w:r>
      <w:r w:rsidR="00AE0A4A" w:rsidRPr="00A32E17">
        <w:rPr>
          <w:szCs w:val="22"/>
          <w:lang w:eastAsia="en-IN"/>
        </w:rPr>
        <w:t xml:space="preserve">SSN: </w:t>
      </w:r>
      <w:r w:rsidR="00724DFE" w:rsidRPr="00A32E17">
        <w:t>1561–1570</w:t>
      </w:r>
      <w:r w:rsidR="00AE0A4A" w:rsidRPr="00A32E17">
        <w:t>.</w:t>
      </w:r>
    </w:p>
    <w:p w:rsidR="009B186E" w:rsidRPr="00A32E17" w:rsidRDefault="00B117AD" w:rsidP="00832D30">
      <w:pPr>
        <w:numPr>
          <w:ilvl w:val="0"/>
          <w:numId w:val="13"/>
        </w:numPr>
        <w:spacing w:before="120" w:after="120"/>
        <w:ind w:left="360" w:right="-547"/>
        <w:jc w:val="both"/>
        <w:rPr>
          <w:i/>
          <w:szCs w:val="22"/>
          <w:lang w:eastAsia="en-IN"/>
        </w:rPr>
      </w:pPr>
      <w:r w:rsidRPr="00A32E17">
        <w:t>“Online Teaching in Higher Education: Experience o</w:t>
      </w:r>
      <w:r w:rsidR="006C7DC2" w:rsidRPr="00A32E17">
        <w:t>f Faculties d</w:t>
      </w:r>
      <w:r w:rsidRPr="00A32E17">
        <w:t xml:space="preserve">uring Pandemic” in </w:t>
      </w:r>
      <w:r w:rsidR="006C7DC2" w:rsidRPr="00A32E17">
        <w:t xml:space="preserve">Cyberpsychology, Behavior, and Social Networking </w:t>
      </w:r>
      <w:r w:rsidR="006C7DC2" w:rsidRPr="00A32E17">
        <w:rPr>
          <w:b/>
          <w:i/>
          <w:iCs/>
          <w:szCs w:val="22"/>
          <w:lang w:eastAsia="en-IN"/>
        </w:rPr>
        <w:t>(</w:t>
      </w:r>
      <w:r w:rsidR="006C7DC2" w:rsidRPr="00A32E17">
        <w:rPr>
          <w:b/>
          <w:i/>
          <w:szCs w:val="22"/>
          <w:lang w:eastAsia="en-IN"/>
        </w:rPr>
        <w:t>SCOPUS indexed journal)</w:t>
      </w:r>
      <w:r w:rsidR="006C7DC2" w:rsidRPr="00A32E17">
        <w:t xml:space="preserve"> 2022, Volume 25, Issue (4), </w:t>
      </w:r>
      <w:r w:rsidR="00832D30" w:rsidRPr="00A32E17">
        <w:t>Impact Factor: </w:t>
      </w:r>
      <w:r w:rsidR="00832D30" w:rsidRPr="00A32E17">
        <w:rPr>
          <w:rStyle w:val="highlight"/>
        </w:rPr>
        <w:t xml:space="preserve">4.157, </w:t>
      </w:r>
      <w:r w:rsidR="006C7DC2" w:rsidRPr="00A32E17">
        <w:rPr>
          <w:iCs/>
          <w:lang w:eastAsia="en-IN"/>
        </w:rPr>
        <w:t>I</w:t>
      </w:r>
      <w:r w:rsidR="006C7DC2" w:rsidRPr="00A32E17">
        <w:rPr>
          <w:lang w:eastAsia="en-IN"/>
        </w:rPr>
        <w:t xml:space="preserve">SSN: </w:t>
      </w:r>
      <w:r w:rsidR="006C7DC2" w:rsidRPr="00A32E17">
        <w:rPr>
          <w:shd w:val="clear" w:color="auto" w:fill="FFFFFF"/>
        </w:rPr>
        <w:t>2152-2723</w:t>
      </w:r>
      <w:r w:rsidR="006C7DC2" w:rsidRPr="00A32E17">
        <w:t>.</w:t>
      </w:r>
    </w:p>
    <w:p w:rsidR="00D25980" w:rsidRPr="00A32E17" w:rsidRDefault="006B7894" w:rsidP="00FD7CA2">
      <w:pPr>
        <w:tabs>
          <w:tab w:val="left" w:pos="360"/>
        </w:tabs>
        <w:spacing w:before="120" w:after="120"/>
        <w:ind w:right="-547"/>
        <w:jc w:val="both"/>
        <w:rPr>
          <w:b/>
        </w:rPr>
      </w:pPr>
      <w:r w:rsidRPr="00A32E17">
        <w:rPr>
          <w:b/>
        </w:rPr>
        <w:t>PUBLISHED RESEARCH PAPERS (</w:t>
      </w:r>
      <w:r w:rsidR="00B35CF1" w:rsidRPr="00A32E17">
        <w:rPr>
          <w:b/>
          <w:shd w:val="clear" w:color="auto" w:fill="FFFFFF"/>
        </w:rPr>
        <w:t>Peer R</w:t>
      </w:r>
      <w:r w:rsidRPr="00A32E17">
        <w:rPr>
          <w:b/>
          <w:shd w:val="clear" w:color="auto" w:fill="FFFFFF"/>
        </w:rPr>
        <w:t>eviewed</w:t>
      </w:r>
      <w:r w:rsidR="00B35CF1" w:rsidRPr="00A32E17">
        <w:rPr>
          <w:b/>
          <w:shd w:val="clear" w:color="auto" w:fill="FFFFFF"/>
        </w:rPr>
        <w:t xml:space="preserve"> Journals</w:t>
      </w:r>
      <w:r w:rsidR="009549C9" w:rsidRPr="00A32E17">
        <w:rPr>
          <w:b/>
          <w:shd w:val="clear" w:color="auto" w:fill="FFFFFF"/>
        </w:rPr>
        <w:t xml:space="preserve">: </w:t>
      </w:r>
      <w:r w:rsidR="006C3D84" w:rsidRPr="00A32E17">
        <w:rPr>
          <w:b/>
          <w:shd w:val="clear" w:color="auto" w:fill="FFFFFF"/>
        </w:rPr>
        <w:t>1</w:t>
      </w:r>
      <w:r w:rsidR="00ED1BBE" w:rsidRPr="00A32E17">
        <w:rPr>
          <w:b/>
          <w:shd w:val="clear" w:color="auto" w:fill="FFFFFF"/>
        </w:rPr>
        <w:t>0</w:t>
      </w:r>
      <w:r w:rsidR="0095502C" w:rsidRPr="00A32E17">
        <w:rPr>
          <w:b/>
        </w:rPr>
        <w:t>)</w:t>
      </w:r>
    </w:p>
    <w:p w:rsidR="006B6246" w:rsidRPr="00A32E17" w:rsidRDefault="00707966" w:rsidP="00B35CF1">
      <w:pPr>
        <w:numPr>
          <w:ilvl w:val="0"/>
          <w:numId w:val="23"/>
        </w:numPr>
        <w:spacing w:before="120" w:after="120"/>
        <w:ind w:left="360" w:right="-540"/>
        <w:jc w:val="both"/>
      </w:pPr>
      <w:r w:rsidRPr="00A32E17">
        <w:t>Impact of Privatization on Indian Banking Sector in the Globalization Era</w:t>
      </w:r>
      <w:r w:rsidR="006B6246" w:rsidRPr="00A32E17">
        <w:t xml:space="preserve">, </w:t>
      </w:r>
      <w:r w:rsidR="006B6246" w:rsidRPr="00A32E17">
        <w:rPr>
          <w:i/>
        </w:rPr>
        <w:t xml:space="preserve">International Journal of Research in Commerce, </w:t>
      </w:r>
      <w:r w:rsidRPr="00A32E17">
        <w:rPr>
          <w:i/>
        </w:rPr>
        <w:t xml:space="preserve">IT </w:t>
      </w:r>
      <w:r w:rsidR="00E9048A" w:rsidRPr="00A32E17">
        <w:rPr>
          <w:i/>
        </w:rPr>
        <w:t>and Management</w:t>
      </w:r>
      <w:r w:rsidRPr="00A32E17">
        <w:rPr>
          <w:i/>
        </w:rPr>
        <w:t>,</w:t>
      </w:r>
      <w:r w:rsidR="00E9551D" w:rsidRPr="00A32E17">
        <w:rPr>
          <w:i/>
        </w:rPr>
        <w:t xml:space="preserve"> </w:t>
      </w:r>
      <w:r w:rsidR="006B6246" w:rsidRPr="00A32E17">
        <w:t>3(1</w:t>
      </w:r>
      <w:r w:rsidRPr="00A32E17">
        <w:t>1), 2013, ISSN: 2231-5756.</w:t>
      </w:r>
    </w:p>
    <w:p w:rsidR="00D25980" w:rsidRPr="00A32E17" w:rsidRDefault="00707966" w:rsidP="00B35CF1">
      <w:pPr>
        <w:numPr>
          <w:ilvl w:val="0"/>
          <w:numId w:val="23"/>
        </w:numPr>
        <w:spacing w:before="120" w:after="120"/>
        <w:ind w:left="360" w:right="-547"/>
        <w:jc w:val="both"/>
      </w:pPr>
      <w:r w:rsidRPr="00A32E17">
        <w:rPr>
          <w:bCs/>
        </w:rPr>
        <w:t>Trends and Patterns of FDI: A Comparative Analysis of India and China</w:t>
      </w:r>
      <w:r w:rsidR="00D25980" w:rsidRPr="00A32E17">
        <w:rPr>
          <w:bCs/>
        </w:rPr>
        <w:t xml:space="preserve">, </w:t>
      </w:r>
      <w:r w:rsidR="00D25980" w:rsidRPr="00A32E17">
        <w:rPr>
          <w:i/>
        </w:rPr>
        <w:t>International Journal of</w:t>
      </w:r>
      <w:r w:rsidR="00E43B52" w:rsidRPr="00A32E17">
        <w:rPr>
          <w:i/>
        </w:rPr>
        <w:t xml:space="preserve"> Research in Computer application and Management</w:t>
      </w:r>
      <w:r w:rsidR="00D25980" w:rsidRPr="00A32E17">
        <w:rPr>
          <w:i/>
        </w:rPr>
        <w:t xml:space="preserve">, </w:t>
      </w:r>
      <w:r w:rsidR="00D25980" w:rsidRPr="00A32E17">
        <w:t>4</w:t>
      </w:r>
      <w:r w:rsidR="0053452A" w:rsidRPr="00A32E17">
        <w:t>(</w:t>
      </w:r>
      <w:r w:rsidR="00E43B52" w:rsidRPr="00A32E17">
        <w:t>1), January 2014,</w:t>
      </w:r>
      <w:r w:rsidR="00E647D4" w:rsidRPr="00A32E17">
        <w:t xml:space="preserve"> </w:t>
      </w:r>
      <w:r w:rsidR="00E43B52" w:rsidRPr="00A32E17">
        <w:t>ISSN: 2231-1009</w:t>
      </w:r>
      <w:r w:rsidR="00AE24EC" w:rsidRPr="00A32E17">
        <w:t>.</w:t>
      </w:r>
    </w:p>
    <w:p w:rsidR="00614566" w:rsidRPr="00A32E17" w:rsidRDefault="00614566" w:rsidP="00B35CF1">
      <w:pPr>
        <w:numPr>
          <w:ilvl w:val="0"/>
          <w:numId w:val="23"/>
        </w:numPr>
        <w:spacing w:before="120" w:after="120"/>
        <w:ind w:left="360" w:right="-547"/>
        <w:jc w:val="both"/>
      </w:pPr>
      <w:r w:rsidRPr="00A32E17">
        <w:t xml:space="preserve">Green Marketing: Evolution, Reasons, Advantages and Challenges, </w:t>
      </w:r>
      <w:r w:rsidRPr="00A32E17">
        <w:rPr>
          <w:i/>
        </w:rPr>
        <w:t>International Journal of Research in Commerce, IT and Management ,</w:t>
      </w:r>
      <w:r w:rsidRPr="00A32E17">
        <w:t>5(04), 2015, ISSN: 2231-5756</w:t>
      </w:r>
    </w:p>
    <w:p w:rsidR="00C06EF6" w:rsidRPr="00A32E17" w:rsidRDefault="00C06EF6" w:rsidP="00B35CF1">
      <w:pPr>
        <w:numPr>
          <w:ilvl w:val="0"/>
          <w:numId w:val="23"/>
        </w:numPr>
        <w:spacing w:before="120" w:after="120"/>
        <w:ind w:left="360" w:right="-547"/>
        <w:jc w:val="both"/>
        <w:rPr>
          <w:i/>
        </w:rPr>
      </w:pPr>
      <w:r w:rsidRPr="00A32E17">
        <w:t xml:space="preserve">Importance of Talent Management Practice: Literature Review, </w:t>
      </w:r>
      <w:r w:rsidRPr="00A32E17">
        <w:rPr>
          <w:i/>
        </w:rPr>
        <w:t>Edited book of Shri Vaishnav Vidyapeeth Vishwavidyalaya, Indore,</w:t>
      </w:r>
      <w:r w:rsidRPr="00A32E17">
        <w:rPr>
          <w:shd w:val="clear" w:color="auto" w:fill="FFFFFF"/>
        </w:rPr>
        <w:t xml:space="preserve"> NAV-PRABANDHAN conference,</w:t>
      </w:r>
      <w:r w:rsidRPr="00A32E17">
        <w:t xml:space="preserve"> November 6, 2020</w:t>
      </w:r>
      <w:r w:rsidR="00750CDE" w:rsidRPr="00A32E17">
        <w:t>, Pp. 96-110, ISBN: 9788194929277.</w:t>
      </w:r>
    </w:p>
    <w:p w:rsidR="00175EEE" w:rsidRPr="00A32E17" w:rsidRDefault="00B971A1" w:rsidP="00B35CF1">
      <w:pPr>
        <w:numPr>
          <w:ilvl w:val="0"/>
          <w:numId w:val="23"/>
        </w:numPr>
        <w:spacing w:before="120" w:after="120"/>
        <w:ind w:left="360" w:right="-547"/>
        <w:jc w:val="both"/>
        <w:rPr>
          <w:i/>
        </w:rPr>
      </w:pPr>
      <w:r w:rsidRPr="00A32E17">
        <w:t xml:space="preserve">Various Issues in Stress Management: Literature Survey, </w:t>
      </w:r>
      <w:r w:rsidRPr="00A32E17">
        <w:rPr>
          <w:i/>
        </w:rPr>
        <w:t>Sustainability and Human Resource Management (Proceedings of International Conference on Sustainable Business Management Practices and Social Innovation</w:t>
      </w:r>
      <w:r w:rsidR="000F0E67" w:rsidRPr="00A32E17">
        <w:rPr>
          <w:i/>
        </w:rPr>
        <w:t xml:space="preserve"> by Eureka Publications</w:t>
      </w:r>
      <w:r w:rsidRPr="00A32E17">
        <w:t>), Pp. 107-117, ISBN: 978-81-950380-7-7</w:t>
      </w:r>
      <w:r w:rsidR="00300A34" w:rsidRPr="00A32E17">
        <w:t>.</w:t>
      </w:r>
    </w:p>
    <w:p w:rsidR="00300A34" w:rsidRPr="00A32E17" w:rsidRDefault="00300A34" w:rsidP="00B35CF1">
      <w:pPr>
        <w:numPr>
          <w:ilvl w:val="0"/>
          <w:numId w:val="23"/>
        </w:numPr>
        <w:spacing w:before="120" w:after="120"/>
        <w:ind w:left="360" w:right="-547"/>
        <w:jc w:val="both"/>
        <w:rPr>
          <w:i/>
        </w:rPr>
      </w:pPr>
      <w:r w:rsidRPr="00A32E17">
        <w:lastRenderedPageBreak/>
        <w:t xml:space="preserve">Reasons for Low Employability of Management Graduates and Measures to Overcome the Issues: Banker’s Views, </w:t>
      </w:r>
      <w:r w:rsidRPr="00A32E17">
        <w:rPr>
          <w:i/>
        </w:rPr>
        <w:t>International Journal of Multidisciplinary Research and Technology</w:t>
      </w:r>
      <w:r w:rsidRPr="00A32E17">
        <w:t xml:space="preserve"> </w:t>
      </w:r>
      <w:r w:rsidRPr="00A32E17">
        <w:rPr>
          <w:i/>
        </w:rPr>
        <w:t>(Impact Factor 6.328),</w:t>
      </w:r>
      <w:r w:rsidRPr="00A32E17">
        <w:t xml:space="preserve"> Edition: 2021</w:t>
      </w:r>
      <w:r w:rsidRPr="00A32E17">
        <w:rPr>
          <w:iCs/>
          <w:szCs w:val="22"/>
          <w:lang w:eastAsia="en-IN"/>
        </w:rPr>
        <w:t xml:space="preserve">, Pp. 261-271, </w:t>
      </w:r>
      <w:r w:rsidRPr="00A32E17">
        <w:t>ISSN 2582-7359.</w:t>
      </w:r>
    </w:p>
    <w:p w:rsidR="00E9048A" w:rsidRPr="00A32E17" w:rsidRDefault="00FD217A" w:rsidP="00B35CF1">
      <w:pPr>
        <w:numPr>
          <w:ilvl w:val="0"/>
          <w:numId w:val="23"/>
        </w:numPr>
        <w:spacing w:before="120" w:after="120"/>
        <w:ind w:left="360" w:right="-547"/>
        <w:jc w:val="both"/>
        <w:rPr>
          <w:i/>
        </w:rPr>
      </w:pPr>
      <w:r w:rsidRPr="00A32E17">
        <w:t>Indispensable Skills of Management Graduates as per 21</w:t>
      </w:r>
      <w:r w:rsidRPr="00A32E17">
        <w:rPr>
          <w:vertAlign w:val="superscript"/>
        </w:rPr>
        <w:t>st</w:t>
      </w:r>
      <w:r w:rsidRPr="00A32E17">
        <w:t xml:space="preserve"> Century: Evidence Based on Literature Review, </w:t>
      </w:r>
      <w:r w:rsidRPr="00A32E17">
        <w:rPr>
          <w:i/>
        </w:rPr>
        <w:t xml:space="preserve">Mazedan International Journal of Social Science and Humanities, </w:t>
      </w:r>
      <w:r w:rsidRPr="00A32E17">
        <w:rPr>
          <w:iCs/>
          <w:szCs w:val="22"/>
          <w:lang w:eastAsia="en-IN"/>
        </w:rPr>
        <w:t xml:space="preserve">Volume 2, Issue (1), </w:t>
      </w:r>
      <w:r w:rsidR="00152085" w:rsidRPr="00A32E17">
        <w:rPr>
          <w:iCs/>
          <w:szCs w:val="22"/>
          <w:lang w:eastAsia="en-IN"/>
        </w:rPr>
        <w:t>Pp. 20-23</w:t>
      </w:r>
      <w:r w:rsidRPr="00A32E17">
        <w:rPr>
          <w:iCs/>
          <w:szCs w:val="22"/>
          <w:lang w:eastAsia="en-IN"/>
        </w:rPr>
        <w:t xml:space="preserve">, </w:t>
      </w:r>
      <w:r w:rsidRPr="00A32E17">
        <w:t>ISSN 2582-7359.</w:t>
      </w:r>
    </w:p>
    <w:p w:rsidR="005943EE" w:rsidRPr="00A32E17" w:rsidRDefault="00E9048A" w:rsidP="005943EE">
      <w:pPr>
        <w:numPr>
          <w:ilvl w:val="0"/>
          <w:numId w:val="23"/>
        </w:numPr>
        <w:spacing w:before="120" w:after="120"/>
        <w:ind w:left="360" w:right="-547"/>
        <w:jc w:val="both"/>
        <w:rPr>
          <w:i/>
        </w:rPr>
      </w:pPr>
      <w:r w:rsidRPr="00A32E17">
        <w:t>Data Privacy Issues and Challenges: lessons from Review</w:t>
      </w:r>
      <w:r w:rsidRPr="00A32E17">
        <w:rPr>
          <w:szCs w:val="22"/>
          <w:lang w:eastAsia="en-IN"/>
        </w:rPr>
        <w:t xml:space="preserve">, published in conference proceedings of </w:t>
      </w:r>
      <w:r w:rsidRPr="00A32E17">
        <w:t xml:space="preserve">International conference on Biological Research and Applied Science organized by Jinnah University for Women, Karachi, </w:t>
      </w:r>
      <w:r w:rsidRPr="00A32E17">
        <w:rPr>
          <w:b/>
        </w:rPr>
        <w:t>PAKISTAN</w:t>
      </w:r>
      <w:r w:rsidRPr="00A32E17">
        <w:t xml:space="preserve"> on 20-21 January, 2021.</w:t>
      </w:r>
    </w:p>
    <w:p w:rsidR="005943EE" w:rsidRPr="00A32E17" w:rsidRDefault="005943EE" w:rsidP="005943EE">
      <w:pPr>
        <w:numPr>
          <w:ilvl w:val="0"/>
          <w:numId w:val="23"/>
        </w:numPr>
        <w:spacing w:before="120" w:after="120"/>
        <w:ind w:left="360" w:right="-547"/>
        <w:jc w:val="both"/>
        <w:rPr>
          <w:i/>
        </w:rPr>
      </w:pPr>
      <w:r w:rsidRPr="00A32E17">
        <w:t xml:space="preserve">Basic and Modern Employability Skills: Bankers’ Viewpoint, </w:t>
      </w:r>
      <w:r w:rsidRPr="00A32E17">
        <w:rPr>
          <w:i/>
        </w:rPr>
        <w:t>IUP Journal of Soft Skills,</w:t>
      </w:r>
      <w:r w:rsidR="009A5276" w:rsidRPr="00A32E17">
        <w:t xml:space="preserve"> </w:t>
      </w:r>
      <w:r w:rsidRPr="00A32E17">
        <w:rPr>
          <w:iCs/>
          <w:szCs w:val="22"/>
          <w:lang w:eastAsia="en-IN"/>
        </w:rPr>
        <w:t>Volume 15, Issue (3), Pp. 31-42</w:t>
      </w:r>
      <w:r w:rsidRPr="00A32E17">
        <w:t>.</w:t>
      </w:r>
    </w:p>
    <w:p w:rsidR="009A5276" w:rsidRPr="00A32E17" w:rsidRDefault="009A5276" w:rsidP="005943EE">
      <w:pPr>
        <w:numPr>
          <w:ilvl w:val="0"/>
          <w:numId w:val="23"/>
        </w:numPr>
        <w:spacing w:before="120" w:after="120"/>
        <w:ind w:left="360" w:right="-547"/>
        <w:jc w:val="both"/>
        <w:rPr>
          <w:i/>
        </w:rPr>
      </w:pPr>
      <w:r w:rsidRPr="00A32E17">
        <w:t xml:space="preserve">Teachers Viewpoint Regarding Contribution of Course Content in the Development of Core Skills in Management Students, </w:t>
      </w:r>
      <w:r w:rsidRPr="00A32E17">
        <w:rPr>
          <w:i/>
        </w:rPr>
        <w:t>“ANVESHAK - Demystifying Contemporary Business Scenarios”,</w:t>
      </w:r>
      <w:r w:rsidRPr="00A32E17">
        <w:t xml:space="preserve"> Vol-1st Edition December 2021, Pp. 70-77, ISBN No. : 978-93-92288-54-8, published by Asian Press Books.</w:t>
      </w:r>
    </w:p>
    <w:p w:rsidR="005943EE" w:rsidRPr="00A32E17" w:rsidRDefault="005943EE" w:rsidP="005943EE">
      <w:pPr>
        <w:spacing w:before="120" w:after="120"/>
        <w:ind w:left="360" w:right="-547"/>
        <w:jc w:val="both"/>
        <w:rPr>
          <w:i/>
        </w:rPr>
      </w:pPr>
    </w:p>
    <w:p w:rsidR="00F11133" w:rsidRPr="00A32E17" w:rsidRDefault="00F11133" w:rsidP="00AE0A4A">
      <w:pPr>
        <w:spacing w:before="120" w:after="120"/>
        <w:ind w:right="-547"/>
        <w:jc w:val="both"/>
        <w:rPr>
          <w:b/>
        </w:rPr>
      </w:pPr>
      <w:r w:rsidRPr="00A32E17">
        <w:rPr>
          <w:b/>
        </w:rPr>
        <w:t>PUBLISHED BOOK CHAPTER</w:t>
      </w:r>
      <w:r w:rsidR="00E22BAD" w:rsidRPr="00A32E17">
        <w:rPr>
          <w:b/>
        </w:rPr>
        <w:t xml:space="preserve"> (0</w:t>
      </w:r>
      <w:r w:rsidR="00365F63" w:rsidRPr="00A32E17">
        <w:rPr>
          <w:b/>
        </w:rPr>
        <w:t>4</w:t>
      </w:r>
      <w:r w:rsidR="006C3D84" w:rsidRPr="00A32E17">
        <w:rPr>
          <w:b/>
        </w:rPr>
        <w:t>)</w:t>
      </w:r>
    </w:p>
    <w:p w:rsidR="00684134" w:rsidRPr="00A32E17" w:rsidRDefault="00BD0087" w:rsidP="00365F63">
      <w:pPr>
        <w:numPr>
          <w:ilvl w:val="0"/>
          <w:numId w:val="20"/>
        </w:numPr>
        <w:shd w:val="clear" w:color="auto" w:fill="FFFFFF"/>
        <w:tabs>
          <w:tab w:val="left" w:pos="360"/>
        </w:tabs>
        <w:spacing w:before="120" w:after="120"/>
        <w:ind w:left="450" w:right="-547" w:hanging="450"/>
        <w:jc w:val="both"/>
        <w:rPr>
          <w:i/>
          <w:iCs/>
        </w:rPr>
      </w:pPr>
      <w:r w:rsidRPr="00A32E17">
        <w:rPr>
          <w:bCs/>
        </w:rPr>
        <w:t xml:space="preserve">“Students perspective of Cloud-Based Digitalization of Higher Education” published in </w:t>
      </w:r>
      <w:r w:rsidR="006C3D84" w:rsidRPr="00A32E17">
        <w:rPr>
          <w:bCs/>
          <w:i/>
        </w:rPr>
        <w:t xml:space="preserve">Transforming Higher Education through Digitalization: Insights, Tools &amp; Techniques </w:t>
      </w:r>
      <w:r w:rsidRPr="00A32E17">
        <w:rPr>
          <w:bCs/>
        </w:rPr>
        <w:t xml:space="preserve">by </w:t>
      </w:r>
      <w:r w:rsidRPr="00A32E17">
        <w:rPr>
          <w:b/>
        </w:rPr>
        <w:t>Taylor &amp; Francis</w:t>
      </w:r>
      <w:r w:rsidR="00B33A0C" w:rsidRPr="00A32E17">
        <w:t xml:space="preserve"> (</w:t>
      </w:r>
      <w:r w:rsidR="00B33A0C" w:rsidRPr="00A32E17">
        <w:rPr>
          <w:iCs/>
        </w:rPr>
        <w:t>Edited By </w:t>
      </w:r>
      <w:r w:rsidR="00B33A0C" w:rsidRPr="00A32E17">
        <w:t>S. L. Gupta</w:t>
      </w:r>
      <w:r w:rsidR="00B33A0C" w:rsidRPr="00A32E17">
        <w:rPr>
          <w:iCs/>
        </w:rPr>
        <w:t>, Nawal Kishor,</w:t>
      </w:r>
      <w:r w:rsidR="00B33A0C" w:rsidRPr="00A32E17">
        <w:rPr>
          <w:bCs/>
          <w:iCs/>
        </w:rPr>
        <w:t xml:space="preserve"> </w:t>
      </w:r>
      <w:r w:rsidR="00B33A0C" w:rsidRPr="00A32E17">
        <w:t>Niraj Mishra</w:t>
      </w:r>
      <w:r w:rsidR="00B33A0C" w:rsidRPr="00A32E17">
        <w:rPr>
          <w:bCs/>
          <w:iCs/>
        </w:rPr>
        <w:t>, Sonali Mathur, Utkarsh Gupta</w:t>
      </w:r>
      <w:r w:rsidR="00684134" w:rsidRPr="00A32E17">
        <w:rPr>
          <w:bCs/>
          <w:iCs/>
        </w:rPr>
        <w:t>,</w:t>
      </w:r>
      <w:r w:rsidR="00B33A0C" w:rsidRPr="00A32E17">
        <w:t xml:space="preserve"> </w:t>
      </w:r>
      <w:r w:rsidR="00A110FE" w:rsidRPr="00A32E17">
        <w:t xml:space="preserve">ISBN: </w:t>
      </w:r>
      <w:r w:rsidR="00B33A0C" w:rsidRPr="00A32E17">
        <w:t>97803676</w:t>
      </w:r>
      <w:r w:rsidR="00684134" w:rsidRPr="00A32E17">
        <w:t>76292,</w:t>
      </w:r>
      <w:r w:rsidR="00B33A0C" w:rsidRPr="00A32E17">
        <w:t xml:space="preserve"> November 11, 2021 by </w:t>
      </w:r>
      <w:r w:rsidR="00B33A0C" w:rsidRPr="00A32E17">
        <w:rPr>
          <w:b/>
        </w:rPr>
        <w:t>CRC Press</w:t>
      </w:r>
      <w:r w:rsidR="00B33A0C" w:rsidRPr="00A32E17">
        <w:t>)</w:t>
      </w:r>
    </w:p>
    <w:p w:rsidR="00684134" w:rsidRPr="00A32E17" w:rsidRDefault="00B33A0C" w:rsidP="00365F63">
      <w:pPr>
        <w:numPr>
          <w:ilvl w:val="0"/>
          <w:numId w:val="20"/>
        </w:numPr>
        <w:shd w:val="clear" w:color="auto" w:fill="FFFFFF"/>
        <w:tabs>
          <w:tab w:val="left" w:pos="360"/>
        </w:tabs>
        <w:spacing w:before="120" w:after="120"/>
        <w:ind w:left="450" w:right="-547" w:hanging="450"/>
        <w:jc w:val="both"/>
        <w:rPr>
          <w:rStyle w:val="product-ryt-detail"/>
          <w:i/>
          <w:iCs/>
        </w:rPr>
      </w:pPr>
      <w:r w:rsidRPr="00A32E17">
        <w:t>“</w:t>
      </w:r>
      <w:r w:rsidRPr="00A32E17">
        <w:rPr>
          <w:spacing w:val="8"/>
        </w:rPr>
        <w:t>Privacy and Ethical Issues in Digitalization World”</w:t>
      </w:r>
      <w:r w:rsidRPr="00A32E17">
        <w:rPr>
          <w:bCs/>
        </w:rPr>
        <w:t xml:space="preserve"> published in </w:t>
      </w:r>
      <w:r w:rsidRPr="00A32E17">
        <w:rPr>
          <w:bCs/>
          <w:i/>
        </w:rPr>
        <w:t>Internet of Things</w:t>
      </w:r>
      <w:r w:rsidR="00684134" w:rsidRPr="00A32E17">
        <w:t xml:space="preserve"> </w:t>
      </w:r>
      <w:r w:rsidRPr="00A32E17">
        <w:rPr>
          <w:bCs/>
        </w:rPr>
        <w:t xml:space="preserve">by </w:t>
      </w:r>
      <w:r w:rsidRPr="00A32E17">
        <w:rPr>
          <w:b/>
        </w:rPr>
        <w:t>Taylor &amp; Francis</w:t>
      </w:r>
      <w:r w:rsidRPr="00A32E17">
        <w:t xml:space="preserve"> </w:t>
      </w:r>
      <w:r w:rsidRPr="00A32E17">
        <w:rPr>
          <w:rStyle w:val="product-ryt-detail"/>
          <w:spacing w:val="5"/>
        </w:rPr>
        <w:t>(1st Edition</w:t>
      </w:r>
      <w:r w:rsidRPr="00A32E17">
        <w:rPr>
          <w:spacing w:val="5"/>
        </w:rPr>
        <w:t>,</w:t>
      </w:r>
      <w:r w:rsidR="00684134" w:rsidRPr="00A32E17">
        <w:rPr>
          <w:spacing w:val="5"/>
        </w:rPr>
        <w:t xml:space="preserve"> </w:t>
      </w:r>
      <w:r w:rsidR="00684134" w:rsidRPr="00A32E17">
        <w:rPr>
          <w:rStyle w:val="product-ryt-detail"/>
          <w:spacing w:val="5"/>
        </w:rPr>
        <w:t>20 October 2021</w:t>
      </w:r>
      <w:r w:rsidR="00684134" w:rsidRPr="00A32E17">
        <w:rPr>
          <w:spacing w:val="5"/>
        </w:rPr>
        <w:t>,</w:t>
      </w:r>
      <w:r w:rsidRPr="00A32E17">
        <w:rPr>
          <w:spacing w:val="5"/>
        </w:rPr>
        <w:t xml:space="preserve"> </w:t>
      </w:r>
      <w:r w:rsidR="00684134" w:rsidRPr="00A32E17">
        <w:rPr>
          <w:rStyle w:val="display-label"/>
          <w:spacing w:val="5"/>
        </w:rPr>
        <w:t xml:space="preserve">Pub. Location: </w:t>
      </w:r>
      <w:r w:rsidR="00684134" w:rsidRPr="00A32E17">
        <w:rPr>
          <w:rStyle w:val="product-ryt-detail"/>
          <w:spacing w:val="5"/>
        </w:rPr>
        <w:t>Boca Raton,</w:t>
      </w:r>
      <w:r w:rsidR="00684134" w:rsidRPr="00A32E17">
        <w:rPr>
          <w:spacing w:val="5"/>
        </w:rPr>
        <w:t xml:space="preserve"> </w:t>
      </w:r>
      <w:r w:rsidR="009A1C63" w:rsidRPr="00A32E17">
        <w:rPr>
          <w:spacing w:val="5"/>
        </w:rPr>
        <w:t>e</w:t>
      </w:r>
      <w:r w:rsidR="009A1C63" w:rsidRPr="00A32E17">
        <w:rPr>
          <w:rStyle w:val="product-banner-author"/>
          <w:iCs/>
          <w:spacing w:val="7"/>
          <w:shd w:val="clear" w:color="auto" w:fill="FFFFFF"/>
        </w:rPr>
        <w:t>dited By</w:t>
      </w:r>
      <w:r w:rsidR="009A1C63" w:rsidRPr="00A32E17">
        <w:rPr>
          <w:rStyle w:val="product-banner-author-name"/>
          <w:iCs/>
          <w:spacing w:val="7"/>
          <w:shd w:val="clear" w:color="auto" w:fill="FFFFFF"/>
        </w:rPr>
        <w:t>Arun Kumar Rana, Ayodeji Olalekan Salau, Sharad Sharma, Shubham Tayal, Swati Gupta</w:t>
      </w:r>
      <w:r w:rsidR="009A1C63" w:rsidRPr="00A32E17">
        <w:rPr>
          <w:rStyle w:val="product-ryt-detail"/>
          <w:b/>
          <w:spacing w:val="5"/>
        </w:rPr>
        <w:t xml:space="preserve"> </w:t>
      </w:r>
      <w:r w:rsidRPr="00A32E17">
        <w:rPr>
          <w:rStyle w:val="product-ryt-detail"/>
          <w:b/>
          <w:spacing w:val="5"/>
        </w:rPr>
        <w:t>CRC Press</w:t>
      </w:r>
      <w:r w:rsidRPr="00A32E17">
        <w:rPr>
          <w:spacing w:val="5"/>
        </w:rPr>
        <w:t xml:space="preserve">, </w:t>
      </w:r>
      <w:r w:rsidRPr="00A32E17">
        <w:rPr>
          <w:rStyle w:val="display-label"/>
          <w:spacing w:val="5"/>
        </w:rPr>
        <w:t xml:space="preserve">Pages </w:t>
      </w:r>
      <w:r w:rsidRPr="00A32E17">
        <w:rPr>
          <w:rStyle w:val="product-ryt-detail"/>
          <w:spacing w:val="5"/>
        </w:rPr>
        <w:t>5</w:t>
      </w:r>
      <w:r w:rsidRPr="00A32E17">
        <w:rPr>
          <w:spacing w:val="5"/>
        </w:rPr>
        <w:t xml:space="preserve">, </w:t>
      </w:r>
      <w:r w:rsidRPr="00A32E17">
        <w:rPr>
          <w:rStyle w:val="display-label"/>
          <w:spacing w:val="5"/>
        </w:rPr>
        <w:t xml:space="preserve">ISBN: </w:t>
      </w:r>
      <w:r w:rsidRPr="00A32E17">
        <w:rPr>
          <w:rStyle w:val="product-ryt-detail"/>
          <w:spacing w:val="5"/>
        </w:rPr>
        <w:t>9781003140443)</w:t>
      </w:r>
    </w:p>
    <w:p w:rsidR="00365F63" w:rsidRPr="00A32E17" w:rsidRDefault="00BD0087" w:rsidP="00365F63">
      <w:pPr>
        <w:numPr>
          <w:ilvl w:val="0"/>
          <w:numId w:val="20"/>
        </w:numPr>
        <w:shd w:val="clear" w:color="auto" w:fill="FFFFFF"/>
        <w:tabs>
          <w:tab w:val="left" w:pos="360"/>
        </w:tabs>
        <w:spacing w:before="120" w:after="120"/>
        <w:ind w:left="450" w:right="-547" w:hanging="450"/>
        <w:jc w:val="both"/>
        <w:rPr>
          <w:i/>
          <w:iCs/>
        </w:rPr>
      </w:pPr>
      <w:r w:rsidRPr="00A32E17">
        <w:t>“</w:t>
      </w:r>
      <w:r w:rsidR="00F11133" w:rsidRPr="00A32E17">
        <w:t>Challenges Faced By Women in Career Progression: Literature Review</w:t>
      </w:r>
      <w:r w:rsidRPr="00A32E17">
        <w:t xml:space="preserve">” </w:t>
      </w:r>
      <w:r w:rsidRPr="00A32E17">
        <w:rPr>
          <w:bCs/>
        </w:rPr>
        <w:t>published in</w:t>
      </w:r>
      <w:r w:rsidR="00F11133" w:rsidRPr="00A32E17">
        <w:rPr>
          <w:i/>
          <w:iCs/>
          <w:shd w:val="clear" w:color="auto" w:fill="FFFFFF"/>
        </w:rPr>
        <w:t xml:space="preserve"> Women Rights &amp; Justice: Contemporary Theory and Praxis </w:t>
      </w:r>
      <w:r w:rsidR="00F11133" w:rsidRPr="00A32E17">
        <w:rPr>
          <w:iCs/>
          <w:shd w:val="clear" w:color="auto" w:fill="FFFFFF"/>
        </w:rPr>
        <w:t xml:space="preserve">by </w:t>
      </w:r>
      <w:r w:rsidR="00F11133" w:rsidRPr="00A32E17">
        <w:rPr>
          <w:b/>
          <w:shd w:val="clear" w:color="auto" w:fill="FFFFFF"/>
        </w:rPr>
        <w:t>Mittal Publications</w:t>
      </w:r>
      <w:r w:rsidRPr="00A32E17">
        <w:rPr>
          <w:shd w:val="clear" w:color="auto" w:fill="FFFFFF"/>
        </w:rPr>
        <w:t xml:space="preserve"> </w:t>
      </w:r>
      <w:r w:rsidRPr="00A32E17">
        <w:rPr>
          <w:b/>
          <w:shd w:val="clear" w:color="auto" w:fill="FFFFFF"/>
        </w:rPr>
        <w:t>(Delhi)</w:t>
      </w:r>
      <w:r w:rsidR="00F11133" w:rsidRPr="00A32E17">
        <w:rPr>
          <w:shd w:val="clear" w:color="auto" w:fill="FFFFFF"/>
        </w:rPr>
        <w:t>.</w:t>
      </w:r>
    </w:p>
    <w:p w:rsidR="00365F63" w:rsidRPr="00A32E17" w:rsidRDefault="00365F63" w:rsidP="00365F63">
      <w:pPr>
        <w:numPr>
          <w:ilvl w:val="0"/>
          <w:numId w:val="20"/>
        </w:numPr>
        <w:shd w:val="clear" w:color="auto" w:fill="FFFFFF"/>
        <w:tabs>
          <w:tab w:val="left" w:pos="360"/>
        </w:tabs>
        <w:spacing w:before="120" w:after="120"/>
        <w:ind w:left="450" w:right="-547" w:hanging="450"/>
        <w:jc w:val="both"/>
        <w:rPr>
          <w:i/>
          <w:iCs/>
        </w:rPr>
      </w:pPr>
      <w:r w:rsidRPr="00A32E17">
        <w:rPr>
          <w:i/>
          <w:iCs/>
        </w:rPr>
        <w:t>“</w:t>
      </w:r>
      <w:r w:rsidRPr="00A32E17">
        <w:t xml:space="preserve">Impacts of Covid-19 on Employment Generation” </w:t>
      </w:r>
      <w:r w:rsidRPr="00A32E17">
        <w:rPr>
          <w:bCs/>
        </w:rPr>
        <w:t xml:space="preserve">published in </w:t>
      </w:r>
      <w:r w:rsidRPr="00A32E17">
        <w:rPr>
          <w:i/>
        </w:rPr>
        <w:t>Covid-19 And Economic Crisis Challenges, Opportunities And Recovery”</w:t>
      </w:r>
      <w:r w:rsidRPr="00A32E17">
        <w:t xml:space="preserve"> by </w:t>
      </w:r>
      <w:r w:rsidRPr="00A32E17">
        <w:rPr>
          <w:b/>
        </w:rPr>
        <w:t>Rajat Publications (Delhi)</w:t>
      </w:r>
      <w:r w:rsidRPr="00A32E17">
        <w:t xml:space="preserve">, Edited by Dr. Vivek Sharma and Dada </w:t>
      </w:r>
      <w:r w:rsidR="0010382F" w:rsidRPr="00A32E17">
        <w:t xml:space="preserve">Ab Rouf Bhat, 2022, Pp. 27-32, </w:t>
      </w:r>
      <w:r w:rsidRPr="00A32E17">
        <w:t>ISBN: 978-81-7880-889-5</w:t>
      </w:r>
      <w:r w:rsidR="0010382F" w:rsidRPr="00A32E17">
        <w:t>.</w:t>
      </w:r>
    </w:p>
    <w:p w:rsidR="005C6BFB" w:rsidRPr="00A32E17" w:rsidRDefault="005C6BFB" w:rsidP="00B416E6">
      <w:pPr>
        <w:spacing w:before="120" w:after="120"/>
        <w:ind w:right="-547"/>
        <w:jc w:val="both"/>
        <w:rPr>
          <w:shd w:val="clear" w:color="auto" w:fill="FFFFFF"/>
        </w:rPr>
      </w:pPr>
    </w:p>
    <w:p w:rsidR="005C6BFB" w:rsidRPr="00A32E17" w:rsidRDefault="005C6BFB" w:rsidP="005C6BFB">
      <w:pPr>
        <w:spacing w:after="120"/>
        <w:ind w:right="-547"/>
        <w:rPr>
          <w:b/>
        </w:rPr>
      </w:pPr>
      <w:r w:rsidRPr="00A32E17">
        <w:rPr>
          <w:b/>
        </w:rPr>
        <w:t xml:space="preserve">PAPER PRESENTED IN SEMINAR/WORKSHOP/CONFERENCE(S) </w:t>
      </w:r>
      <w:r w:rsidR="0010382F" w:rsidRPr="00A32E17">
        <w:rPr>
          <w:b/>
        </w:rPr>
        <w:t>[22</w:t>
      </w:r>
      <w:r w:rsidRPr="00A32E17">
        <w:rPr>
          <w:b/>
        </w:rPr>
        <w:t>]</w:t>
      </w:r>
    </w:p>
    <w:p w:rsidR="005C6BFB" w:rsidRPr="00A32E17" w:rsidRDefault="005C6BFB" w:rsidP="005C6BFB">
      <w:pPr>
        <w:pStyle w:val="ListParagraph"/>
        <w:numPr>
          <w:ilvl w:val="0"/>
          <w:numId w:val="5"/>
        </w:numPr>
        <w:tabs>
          <w:tab w:val="left" w:pos="360"/>
        </w:tabs>
        <w:spacing w:before="120" w:after="120"/>
        <w:ind w:left="360" w:right="-547"/>
        <w:jc w:val="both"/>
      </w:pPr>
      <w:r w:rsidRPr="00A32E17">
        <w:t>HSB 6</w:t>
      </w:r>
      <w:r w:rsidRPr="00A32E17">
        <w:rPr>
          <w:vertAlign w:val="superscript"/>
        </w:rPr>
        <w:t>TH</w:t>
      </w:r>
      <w:r w:rsidRPr="00A32E17">
        <w:t xml:space="preserve"> Annual Conference on Business and Management, organized by Haryana school of Business of Guru Jambheshwar University of Science &amp; Technology on February 6-7, 2014, (presented a paper titled </w:t>
      </w:r>
      <w:r w:rsidRPr="00A32E17">
        <w:rPr>
          <w:bCs/>
        </w:rPr>
        <w:t>Trends and Patterns of FDI: A Comparative Analysis of India and China).</w:t>
      </w:r>
      <w:r w:rsidRPr="00A32E17">
        <w:rPr>
          <w:b/>
          <w:bCs/>
        </w:rPr>
        <w:t xml:space="preserve"> </w:t>
      </w:r>
    </w:p>
    <w:p w:rsidR="005C6BFB" w:rsidRPr="00A32E17" w:rsidRDefault="005C6BFB" w:rsidP="005C6BFB">
      <w:pPr>
        <w:numPr>
          <w:ilvl w:val="0"/>
          <w:numId w:val="5"/>
        </w:numPr>
        <w:tabs>
          <w:tab w:val="left" w:pos="360"/>
        </w:tabs>
        <w:spacing w:before="120" w:after="120"/>
        <w:ind w:left="360" w:right="-540"/>
        <w:jc w:val="both"/>
      </w:pPr>
      <w:r w:rsidRPr="00A32E17">
        <w:t>National Seminar on Ramaceeo-2015, Organised by JCD Institute of Business Management, Sirsa (Haryana) on 21-22 January, 2015 (presented a paper titled New Perspective on M-Commerce in the Marketing Session).</w:t>
      </w:r>
    </w:p>
    <w:p w:rsidR="005C6BFB" w:rsidRPr="00A32E17" w:rsidRDefault="005C6BFB" w:rsidP="005C6BFB">
      <w:pPr>
        <w:numPr>
          <w:ilvl w:val="0"/>
          <w:numId w:val="5"/>
        </w:numPr>
        <w:tabs>
          <w:tab w:val="left" w:pos="360"/>
        </w:tabs>
        <w:spacing w:after="120"/>
        <w:ind w:left="360" w:right="-547"/>
        <w:jc w:val="both"/>
      </w:pPr>
      <w:r w:rsidRPr="00A32E17">
        <w:lastRenderedPageBreak/>
        <w:t>HSB 7</w:t>
      </w:r>
      <w:r w:rsidRPr="00A32E17">
        <w:rPr>
          <w:vertAlign w:val="superscript"/>
        </w:rPr>
        <w:t>TH</w:t>
      </w:r>
      <w:r w:rsidRPr="00A32E17">
        <w:t xml:space="preserve"> Annual Conference on Business and Management, organized by Haryana school of Business of Guru Jambheshwar University of Science &amp; Technology on February 12-13, 2015, (presented a paper titled </w:t>
      </w:r>
      <w:r w:rsidRPr="00A32E17">
        <w:rPr>
          <w:bCs/>
        </w:rPr>
        <w:t>Trends Future Perspectives of M-Commerce).</w:t>
      </w:r>
    </w:p>
    <w:p w:rsidR="005C6BFB" w:rsidRPr="00A32E17" w:rsidRDefault="005C6BFB" w:rsidP="005C6BFB">
      <w:pPr>
        <w:numPr>
          <w:ilvl w:val="0"/>
          <w:numId w:val="5"/>
        </w:numPr>
        <w:tabs>
          <w:tab w:val="left" w:pos="360"/>
        </w:tabs>
        <w:spacing w:before="120" w:after="120"/>
        <w:ind w:left="360" w:right="-540"/>
        <w:jc w:val="both"/>
      </w:pPr>
      <w:r w:rsidRPr="00A32E17">
        <w:t>HSB 7</w:t>
      </w:r>
      <w:r w:rsidRPr="00A32E17">
        <w:rPr>
          <w:vertAlign w:val="superscript"/>
        </w:rPr>
        <w:t>TH</w:t>
      </w:r>
      <w:r w:rsidRPr="00A32E17">
        <w:t xml:space="preserve"> Annual Conference on Business and Management, organized by Haryana school of Business of Guru Jambheshwar University of Science &amp; Technology on February 12-13, 2015, (presented a paper titled Exchange Rate Behaviour under Changed Policy Regimes</w:t>
      </w:r>
      <w:r w:rsidRPr="00A32E17">
        <w:rPr>
          <w:bCs/>
        </w:rPr>
        <w:t>).</w:t>
      </w:r>
    </w:p>
    <w:p w:rsidR="005C6BFB" w:rsidRPr="00A32E17" w:rsidRDefault="005C6BFB" w:rsidP="005C6BFB">
      <w:pPr>
        <w:numPr>
          <w:ilvl w:val="0"/>
          <w:numId w:val="5"/>
        </w:numPr>
        <w:tabs>
          <w:tab w:val="left" w:pos="360"/>
        </w:tabs>
        <w:spacing w:before="120" w:after="120"/>
        <w:ind w:left="360" w:right="-540"/>
        <w:jc w:val="both"/>
      </w:pPr>
      <w:r w:rsidRPr="00A32E17">
        <w:t>National Conference on Changing Dimensions of Research in Commerce in the New Global Era, Organised by Chaudhary Devi Lal University, Sirsa (Haryana) on March 15-16, 2016 (presented a paper titled Capital Formation via Initial Public Offerings</w:t>
      </w:r>
      <w:r w:rsidRPr="00A32E17">
        <w:rPr>
          <w:bCs/>
        </w:rPr>
        <w:t>).</w:t>
      </w:r>
    </w:p>
    <w:p w:rsidR="005C6BFB" w:rsidRPr="00A32E17" w:rsidRDefault="005C6BFB" w:rsidP="005C6BFB">
      <w:pPr>
        <w:numPr>
          <w:ilvl w:val="0"/>
          <w:numId w:val="5"/>
        </w:numPr>
        <w:tabs>
          <w:tab w:val="left" w:pos="360"/>
        </w:tabs>
        <w:spacing w:before="120" w:after="120"/>
        <w:ind w:left="360" w:right="-540"/>
        <w:jc w:val="both"/>
      </w:pPr>
      <w:r w:rsidRPr="00A32E17">
        <w:t>National Conference on Changing Dimensions of Research in Commerce in the New Global Era, Organised by Chaudhary Devi Lal University, Sirsa (Haryana) on March 15-16, 2016 (presented a paper titled Derivatives Market in India: Evaluation, Trading, Mechanism &amp; Future Prospects</w:t>
      </w:r>
      <w:r w:rsidRPr="00A32E17">
        <w:rPr>
          <w:bCs/>
        </w:rPr>
        <w:t>).</w:t>
      </w:r>
    </w:p>
    <w:p w:rsidR="005C6BFB" w:rsidRPr="00A32E17" w:rsidRDefault="005C6BFB" w:rsidP="005C6BFB">
      <w:pPr>
        <w:numPr>
          <w:ilvl w:val="0"/>
          <w:numId w:val="5"/>
        </w:numPr>
        <w:tabs>
          <w:tab w:val="left" w:pos="360"/>
        </w:tabs>
        <w:spacing w:before="120" w:after="120"/>
        <w:ind w:left="360" w:right="-540"/>
        <w:jc w:val="both"/>
      </w:pPr>
      <w:r w:rsidRPr="00A32E17">
        <w:t>National Seminar on Strategies for Business Excellence in Global Era, Organised by Kurukshetra University, Kurukshetra (Haryana) on March 21, 2015 (presented a paper titled Tax Reforms in India: Achievements and Challenges).</w:t>
      </w:r>
    </w:p>
    <w:p w:rsidR="005C6BFB" w:rsidRPr="00A32E17" w:rsidRDefault="005C6BFB" w:rsidP="005C6BFB">
      <w:pPr>
        <w:numPr>
          <w:ilvl w:val="0"/>
          <w:numId w:val="5"/>
        </w:numPr>
        <w:tabs>
          <w:tab w:val="left" w:pos="360"/>
        </w:tabs>
        <w:spacing w:before="120" w:after="120"/>
        <w:ind w:left="360" w:right="-540"/>
        <w:jc w:val="both"/>
      </w:pPr>
      <w:r w:rsidRPr="00A32E17">
        <w:t>International conference organized by Lovely Professional University on November 7-8, 2019 (presented a paper titled Employability Skills of Management Students: Lessons From Review of Literature).</w:t>
      </w:r>
    </w:p>
    <w:p w:rsidR="005C6BFB" w:rsidRPr="00A32E17" w:rsidRDefault="005C6BFB" w:rsidP="005C6BFB">
      <w:pPr>
        <w:numPr>
          <w:ilvl w:val="0"/>
          <w:numId w:val="5"/>
        </w:numPr>
        <w:tabs>
          <w:tab w:val="left" w:pos="360"/>
        </w:tabs>
        <w:spacing w:before="120" w:after="120"/>
        <w:ind w:left="360" w:right="-540"/>
        <w:jc w:val="both"/>
      </w:pPr>
      <w:r w:rsidRPr="00A32E17">
        <w:t>International conference (Pandemic Effect and Global Economy: Unseen Challenges and Opportunities Post Covid-19 Diagnosis) organized by Amity University on July 31-August 1, 2020 (presented a paper titled Challenges and Opportunities in Employment Generation in Post Covid-19 Era).</w:t>
      </w:r>
    </w:p>
    <w:p w:rsidR="005C6BFB" w:rsidRPr="00A32E17" w:rsidRDefault="005C6BFB" w:rsidP="005C6BFB">
      <w:pPr>
        <w:numPr>
          <w:ilvl w:val="0"/>
          <w:numId w:val="5"/>
        </w:numPr>
        <w:tabs>
          <w:tab w:val="left" w:pos="360"/>
        </w:tabs>
        <w:spacing w:before="120" w:after="120"/>
        <w:ind w:left="360" w:right="-540"/>
        <w:jc w:val="both"/>
      </w:pPr>
      <w:r w:rsidRPr="00A32E17">
        <w:t>International conference organized by Shri Vaishnav Vidyapeeth Vishwavidyalaya, Indore on November 6, 2020 (presented a paper titled Importance of Talent Management Practice: Literature Review).</w:t>
      </w:r>
    </w:p>
    <w:p w:rsidR="005C6BFB" w:rsidRPr="00A32E17" w:rsidRDefault="005C6BFB" w:rsidP="005C6BFB">
      <w:pPr>
        <w:numPr>
          <w:ilvl w:val="0"/>
          <w:numId w:val="5"/>
        </w:numPr>
        <w:tabs>
          <w:tab w:val="left" w:pos="360"/>
        </w:tabs>
        <w:spacing w:before="120" w:after="120"/>
        <w:ind w:left="360" w:right="-540"/>
        <w:jc w:val="both"/>
      </w:pPr>
      <w:r w:rsidRPr="00A32E17">
        <w:t>International conference organized by Ajeenkya DY Patil University on October 14-15, 2020 (presented a paper titled Perception of Students towards Employability Skills).</w:t>
      </w:r>
    </w:p>
    <w:p w:rsidR="005C6BFB" w:rsidRPr="00A32E17" w:rsidRDefault="005C6BFB" w:rsidP="005C6BFB">
      <w:pPr>
        <w:numPr>
          <w:ilvl w:val="0"/>
          <w:numId w:val="5"/>
        </w:numPr>
        <w:tabs>
          <w:tab w:val="left" w:pos="360"/>
        </w:tabs>
        <w:spacing w:before="120" w:after="120"/>
        <w:ind w:left="360" w:right="-540"/>
        <w:jc w:val="both"/>
      </w:pPr>
      <w:r w:rsidRPr="00A32E17">
        <w:t>International conference (Human Security and Pandemic) organized by Amity University, Mumbai on November 23, 2020 (presented a paper titled Challenges Faced by Women in Career Progression: Literature Review).</w:t>
      </w:r>
    </w:p>
    <w:p w:rsidR="005C6BFB" w:rsidRPr="00A32E17" w:rsidRDefault="005C6BFB" w:rsidP="005C6BFB">
      <w:pPr>
        <w:numPr>
          <w:ilvl w:val="0"/>
          <w:numId w:val="5"/>
        </w:numPr>
        <w:tabs>
          <w:tab w:val="left" w:pos="360"/>
        </w:tabs>
        <w:spacing w:before="120" w:after="120"/>
        <w:ind w:left="360" w:right="-540"/>
        <w:jc w:val="both"/>
      </w:pPr>
      <w:r w:rsidRPr="00A32E17">
        <w:rPr>
          <w:szCs w:val="22"/>
          <w:lang w:eastAsia="en-IN"/>
        </w:rPr>
        <w:t>International conference on Research in Science, Engineering, Technology and Management organized by Vaagdevi College of Engineering on December 28, 2020 (Presented a paper titled Employability Skills of Management Students: A Study of Teacher’s Viewpoint)</w:t>
      </w:r>
    </w:p>
    <w:p w:rsidR="005C6BFB" w:rsidRPr="00A32E17" w:rsidRDefault="005C6BFB" w:rsidP="005C6BFB">
      <w:pPr>
        <w:numPr>
          <w:ilvl w:val="0"/>
          <w:numId w:val="5"/>
        </w:numPr>
        <w:tabs>
          <w:tab w:val="left" w:pos="360"/>
        </w:tabs>
        <w:spacing w:before="120" w:after="120"/>
        <w:ind w:left="360" w:right="-540"/>
        <w:jc w:val="both"/>
      </w:pPr>
      <w:r w:rsidRPr="00A32E17">
        <w:t>International conference on Biological Research and Applied Science organized by Jinnah University for Women, Karachi, PAKISTAN on 20-21 January, 2021 (presented a paper titled Data Privacy Issues and Challenges: lessons from Review).</w:t>
      </w:r>
    </w:p>
    <w:p w:rsidR="005C6BFB" w:rsidRPr="00A32E17" w:rsidRDefault="005C6BFB" w:rsidP="005C6BFB">
      <w:pPr>
        <w:numPr>
          <w:ilvl w:val="0"/>
          <w:numId w:val="5"/>
        </w:numPr>
        <w:tabs>
          <w:tab w:val="left" w:pos="360"/>
        </w:tabs>
        <w:spacing w:before="120" w:after="120"/>
        <w:ind w:left="360" w:right="-540"/>
        <w:jc w:val="both"/>
      </w:pPr>
      <w:r w:rsidRPr="00A32E17">
        <w:t>International conference organized by JAIN University on 30</w:t>
      </w:r>
      <w:r w:rsidRPr="00A32E17">
        <w:rPr>
          <w:vertAlign w:val="superscript"/>
        </w:rPr>
        <w:t>th</w:t>
      </w:r>
      <w:r w:rsidRPr="00A32E17">
        <w:t xml:space="preserve"> January, 2021 (presented a paper titled Various Issues in Stress Management: Literature Survey).</w:t>
      </w:r>
    </w:p>
    <w:p w:rsidR="005C6BFB" w:rsidRPr="00A32E17" w:rsidRDefault="005C6BFB" w:rsidP="005C6BFB">
      <w:pPr>
        <w:numPr>
          <w:ilvl w:val="0"/>
          <w:numId w:val="5"/>
        </w:numPr>
        <w:tabs>
          <w:tab w:val="left" w:pos="360"/>
        </w:tabs>
        <w:spacing w:before="120" w:after="120"/>
        <w:ind w:left="360" w:right="-540"/>
        <w:jc w:val="both"/>
      </w:pPr>
      <w:r w:rsidRPr="00A32E17">
        <w:rPr>
          <w:szCs w:val="22"/>
        </w:rPr>
        <w:lastRenderedPageBreak/>
        <w:t>International Conference on Arts, Humanities and Social Sciences (ICAHSC – 2020) 16th - 17st January, 2021</w:t>
      </w:r>
      <w:r w:rsidRPr="00A32E17">
        <w:rPr>
          <w:szCs w:val="22"/>
          <w:lang w:eastAsia="en-IN"/>
        </w:rPr>
        <w:t xml:space="preserve"> (Presented a paper titled </w:t>
      </w:r>
      <w:r w:rsidRPr="00A32E17">
        <w:rPr>
          <w:szCs w:val="22"/>
        </w:rPr>
        <w:t>Employability Skills of Management Students: A Study of Banker’s Viewpoint).</w:t>
      </w:r>
    </w:p>
    <w:p w:rsidR="005C6BFB" w:rsidRPr="00A32E17" w:rsidRDefault="005C6BFB" w:rsidP="005C6BFB">
      <w:pPr>
        <w:numPr>
          <w:ilvl w:val="0"/>
          <w:numId w:val="5"/>
        </w:numPr>
        <w:tabs>
          <w:tab w:val="left" w:pos="360"/>
        </w:tabs>
        <w:spacing w:before="120" w:after="120"/>
        <w:ind w:left="360" w:right="-540"/>
        <w:jc w:val="both"/>
      </w:pPr>
      <w:r w:rsidRPr="00A32E17">
        <w:rPr>
          <w:szCs w:val="22"/>
        </w:rPr>
        <w:t>International Conference on Innovative Computing and Communication by Shaheed Sukhdev College on 20</w:t>
      </w:r>
      <w:r w:rsidRPr="00A32E17">
        <w:rPr>
          <w:szCs w:val="22"/>
          <w:vertAlign w:val="superscript"/>
        </w:rPr>
        <w:t xml:space="preserve">th </w:t>
      </w:r>
      <w:r w:rsidRPr="00A32E17">
        <w:rPr>
          <w:szCs w:val="22"/>
        </w:rPr>
        <w:t>- 21th February, 2021 (</w:t>
      </w:r>
      <w:r w:rsidRPr="00A32E17">
        <w:t>presented a paper titled Perception Towards Employability Skills: Comparative Analysis of Students and Faculty Viewpoint).</w:t>
      </w:r>
    </w:p>
    <w:p w:rsidR="005C6BFB" w:rsidRPr="00A32E17" w:rsidRDefault="005C6BFB" w:rsidP="005C6BFB">
      <w:pPr>
        <w:numPr>
          <w:ilvl w:val="0"/>
          <w:numId w:val="5"/>
        </w:numPr>
        <w:tabs>
          <w:tab w:val="left" w:pos="360"/>
        </w:tabs>
        <w:spacing w:before="120" w:after="120"/>
        <w:ind w:left="360" w:right="-540"/>
        <w:jc w:val="both"/>
      </w:pPr>
      <w:r w:rsidRPr="00A32E17">
        <w:t>“NATIONAL SEMINAR ON “NABARD: Promoting Capacity Building for Rural Youth Supported by NABARD” by B.L. Amalani college of Commerce &amp; Economics</w:t>
      </w:r>
      <w:r w:rsidRPr="00A32E17">
        <w:rPr>
          <w:szCs w:val="22"/>
        </w:rPr>
        <w:t>, Mumbai (</w:t>
      </w:r>
      <w:r w:rsidRPr="00A32E17">
        <w:t xml:space="preserve">presented a paper titled Reasons for Low Employability of Management Graduates and Measures to Overcome the Issues: Banker’s Views. </w:t>
      </w:r>
    </w:p>
    <w:p w:rsidR="005C6BFB" w:rsidRPr="00A32E17" w:rsidRDefault="005C6BFB" w:rsidP="005C6BFB">
      <w:pPr>
        <w:numPr>
          <w:ilvl w:val="0"/>
          <w:numId w:val="5"/>
        </w:numPr>
        <w:tabs>
          <w:tab w:val="left" w:pos="360"/>
        </w:tabs>
        <w:spacing w:before="120" w:after="120"/>
        <w:ind w:left="360" w:right="-540"/>
        <w:jc w:val="both"/>
      </w:pPr>
      <w:r w:rsidRPr="00A32E17">
        <w:t>International Conference on Impact of Digitalization on Education, Management Studies, Information Technology, Law Enforcement and Media by Maharaja Agrasen Institute of Management Studies on 3</w:t>
      </w:r>
      <w:r w:rsidRPr="00A32E17">
        <w:rPr>
          <w:vertAlign w:val="superscript"/>
        </w:rPr>
        <w:t>rd</w:t>
      </w:r>
      <w:r w:rsidRPr="00A32E17">
        <w:t xml:space="preserve"> -4</w:t>
      </w:r>
      <w:r w:rsidRPr="00A32E17">
        <w:rPr>
          <w:vertAlign w:val="superscript"/>
        </w:rPr>
        <w:t>th</w:t>
      </w:r>
      <w:r w:rsidRPr="00A32E17">
        <w:t xml:space="preserve"> December, 2020 (presented a paper titled Employability Skills: Challenges From Educational Perspectives).</w:t>
      </w:r>
    </w:p>
    <w:p w:rsidR="005C6BFB" w:rsidRPr="00A32E17" w:rsidRDefault="005C6BFB" w:rsidP="005C6BFB">
      <w:pPr>
        <w:numPr>
          <w:ilvl w:val="0"/>
          <w:numId w:val="5"/>
        </w:numPr>
        <w:tabs>
          <w:tab w:val="left" w:pos="360"/>
        </w:tabs>
        <w:spacing w:before="120" w:after="120"/>
        <w:ind w:left="360" w:right="-540"/>
        <w:jc w:val="both"/>
      </w:pPr>
      <w:r w:rsidRPr="00A32E17">
        <w:t>National Conference on Recent Advances in Technology &amp; Engineering (CRATE-2021) organized by VEMU Institute of Technology (Andhra Pradesh) on 13-14, August 2021 2020 (presented a paper titled Security, Privacy And Reliability Issues In IoT).</w:t>
      </w:r>
    </w:p>
    <w:p w:rsidR="004645BA" w:rsidRPr="00A32E17" w:rsidRDefault="005C6BFB" w:rsidP="009A5276">
      <w:pPr>
        <w:numPr>
          <w:ilvl w:val="0"/>
          <w:numId w:val="5"/>
        </w:numPr>
        <w:tabs>
          <w:tab w:val="left" w:pos="360"/>
        </w:tabs>
        <w:spacing w:before="120" w:after="120"/>
        <w:ind w:left="360" w:right="-540"/>
        <w:jc w:val="both"/>
      </w:pPr>
      <w:r w:rsidRPr="00A32E17">
        <w:t>International Research Summit AVLOKAN 2021 titled “Redefining Social Responsibility and Ethical Leadership” from 2nd – 10th August 2021 organised by Faculty Research Cell – Gyanidhi and SRDC – Vidhya</w:t>
      </w:r>
      <w:r w:rsidR="001B54B9" w:rsidRPr="00A32E17">
        <w:t>nidhi, CMS, JAIN University</w:t>
      </w:r>
      <w:r w:rsidRPr="00A32E17">
        <w:t xml:space="preserve"> (presented a paper titled Perceptional Difference Regarding Employability Skills: Students’ Viewpoint).</w:t>
      </w:r>
    </w:p>
    <w:p w:rsidR="001B54B9" w:rsidRPr="00A32E17" w:rsidRDefault="0010382F" w:rsidP="0010382F">
      <w:pPr>
        <w:numPr>
          <w:ilvl w:val="0"/>
          <w:numId w:val="5"/>
        </w:numPr>
        <w:tabs>
          <w:tab w:val="left" w:pos="360"/>
        </w:tabs>
        <w:spacing w:before="120" w:after="120"/>
        <w:ind w:left="360" w:right="-540"/>
        <w:jc w:val="both"/>
      </w:pPr>
      <w:r w:rsidRPr="00A32E17">
        <w:t xml:space="preserve">International Level Entrepreneurship </w:t>
      </w:r>
      <w:r w:rsidR="001B54B9" w:rsidRPr="00A32E17">
        <w:t xml:space="preserve">Summit AVLOKAN 2.0, 2022 titled “Beyond Sustainability – Trends in Regenerative, Socially Responsible, Community Ventures” from 10th – 12th &amp; 17th – 22nd January 2022 organised by Faculty Research Cell – Gyanidhi and SRDC – Vidhyanidhi, CMS, JAIN (presented a paper titled </w:t>
      </w:r>
      <w:r w:rsidR="006F3573" w:rsidRPr="00A32E17">
        <w:t>Trend o</w:t>
      </w:r>
      <w:r w:rsidR="001B54B9" w:rsidRPr="00A32E17">
        <w:t>f Exchange Rate In India: Comparative Study)</w:t>
      </w:r>
    </w:p>
    <w:p w:rsidR="000949CB" w:rsidRPr="00A32E17" w:rsidRDefault="000949CB" w:rsidP="000949CB">
      <w:pPr>
        <w:spacing w:before="120" w:after="120"/>
        <w:ind w:right="-547"/>
        <w:jc w:val="both"/>
        <w:rPr>
          <w:b/>
        </w:rPr>
      </w:pPr>
    </w:p>
    <w:p w:rsidR="000949CB" w:rsidRPr="00A32E17" w:rsidRDefault="000949CB" w:rsidP="000949CB">
      <w:pPr>
        <w:spacing w:before="120" w:after="120"/>
        <w:ind w:right="-547"/>
        <w:jc w:val="both"/>
        <w:rPr>
          <w:b/>
        </w:rPr>
      </w:pPr>
      <w:r w:rsidRPr="00A32E17">
        <w:rPr>
          <w:b/>
        </w:rPr>
        <w:t>ACCEPTED FOR PUBLICATION</w:t>
      </w:r>
      <w:r w:rsidR="005B224E" w:rsidRPr="00A32E17">
        <w:rPr>
          <w:b/>
        </w:rPr>
        <w:t xml:space="preserve"> (05</w:t>
      </w:r>
      <w:r w:rsidR="00E9048A" w:rsidRPr="00A32E17">
        <w:rPr>
          <w:b/>
        </w:rPr>
        <w:t>)</w:t>
      </w:r>
    </w:p>
    <w:p w:rsidR="005943EE" w:rsidRPr="00A32E17" w:rsidRDefault="00B32071" w:rsidP="005943EE">
      <w:pPr>
        <w:numPr>
          <w:ilvl w:val="0"/>
          <w:numId w:val="24"/>
        </w:numPr>
        <w:spacing w:before="120" w:after="120"/>
        <w:ind w:left="360" w:right="-547"/>
        <w:jc w:val="both"/>
        <w:rPr>
          <w:b/>
          <w:i/>
        </w:rPr>
      </w:pPr>
      <w:r w:rsidRPr="00A32E17">
        <w:rPr>
          <w:shd w:val="clear" w:color="auto" w:fill="FFFFFF"/>
        </w:rPr>
        <w:t>“Challenges and Ethical Issues in Data Privacy: Academic Perspective,</w:t>
      </w:r>
      <w:r w:rsidRPr="00A32E17">
        <w:rPr>
          <w:bCs/>
        </w:rPr>
        <w:t xml:space="preserve"> accepted for publication in</w:t>
      </w:r>
      <w:r w:rsidRPr="00A32E17">
        <w:rPr>
          <w:shd w:val="clear" w:color="auto" w:fill="FFFFFF"/>
        </w:rPr>
        <w:t xml:space="preserve"> </w:t>
      </w:r>
      <w:r w:rsidRPr="00A32E17">
        <w:rPr>
          <w:i/>
          <w:shd w:val="clear" w:color="auto" w:fill="FFFFFF"/>
        </w:rPr>
        <w:t>International Journal of Information Retrieval Research (IJIRR)</w:t>
      </w:r>
      <w:r w:rsidRPr="00A32E17">
        <w:rPr>
          <w:shd w:val="clear" w:color="auto" w:fill="FFFFFF"/>
        </w:rPr>
        <w:t xml:space="preserve"> </w:t>
      </w:r>
      <w:r w:rsidRPr="00A32E17">
        <w:rPr>
          <w:b/>
          <w:shd w:val="clear" w:color="auto" w:fill="FFFFFF"/>
        </w:rPr>
        <w:t>{Web of Science, UGC-Care indexed}</w:t>
      </w:r>
      <w:r w:rsidR="002F1740" w:rsidRPr="00A32E17">
        <w:rPr>
          <w:b/>
          <w:shd w:val="clear" w:color="auto" w:fill="FFFFFF"/>
        </w:rPr>
        <w:t>.</w:t>
      </w:r>
    </w:p>
    <w:p w:rsidR="004A0FEB" w:rsidRPr="00A32E17" w:rsidRDefault="002F1740" w:rsidP="004A0FEB">
      <w:pPr>
        <w:numPr>
          <w:ilvl w:val="0"/>
          <w:numId w:val="24"/>
        </w:numPr>
        <w:spacing w:before="120" w:after="120"/>
        <w:ind w:left="360" w:right="-547"/>
        <w:jc w:val="both"/>
        <w:rPr>
          <w:i/>
        </w:rPr>
      </w:pPr>
      <w:r w:rsidRPr="00A32E17">
        <w:rPr>
          <w:shd w:val="clear" w:color="auto" w:fill="FFFFFF"/>
        </w:rPr>
        <w:t>“G</w:t>
      </w:r>
      <w:r w:rsidR="008F5D4D" w:rsidRPr="00A32E17">
        <w:rPr>
          <w:shd w:val="clear" w:color="auto" w:fill="FFFFFF"/>
        </w:rPr>
        <w:t>ender-wise Teachers’ Viewpoint t</w:t>
      </w:r>
      <w:r w:rsidRPr="00A32E17">
        <w:rPr>
          <w:shd w:val="clear" w:color="auto" w:fill="FFFFFF"/>
        </w:rPr>
        <w:t>owards Employability Skills: A Comparative Study”</w:t>
      </w:r>
      <w:r w:rsidRPr="00A32E17">
        <w:rPr>
          <w:bCs/>
        </w:rPr>
        <w:t xml:space="preserve"> accepted for publication in</w:t>
      </w:r>
      <w:r w:rsidRPr="00A32E17">
        <w:t xml:space="preserve"> </w:t>
      </w:r>
      <w:r w:rsidR="00010A42" w:rsidRPr="00A32E17">
        <w:rPr>
          <w:bCs/>
          <w:i/>
        </w:rPr>
        <w:t>Knowledge Management in Higher Education: Strategies and T</w:t>
      </w:r>
      <w:r w:rsidRPr="00A32E17">
        <w:rPr>
          <w:bCs/>
          <w:i/>
        </w:rPr>
        <w:t>ools</w:t>
      </w:r>
      <w:r w:rsidRPr="00A32E17">
        <w:rPr>
          <w:bCs/>
        </w:rPr>
        <w:t xml:space="preserve"> </w:t>
      </w:r>
      <w:r w:rsidRPr="00A32E17">
        <w:rPr>
          <w:b/>
          <w:bCs/>
        </w:rPr>
        <w:t>(</w:t>
      </w:r>
      <w:r w:rsidR="00617263" w:rsidRPr="00A32E17">
        <w:rPr>
          <w:b/>
        </w:rPr>
        <w:t xml:space="preserve">CRC Press, </w:t>
      </w:r>
      <w:r w:rsidRPr="00A32E17">
        <w:rPr>
          <w:b/>
          <w:bCs/>
        </w:rPr>
        <w:t>Taylor and Francis Publication).</w:t>
      </w:r>
    </w:p>
    <w:p w:rsidR="00AD01BB" w:rsidRPr="00A32E17" w:rsidRDefault="00F853F5" w:rsidP="00AD01BB">
      <w:pPr>
        <w:numPr>
          <w:ilvl w:val="0"/>
          <w:numId w:val="24"/>
        </w:numPr>
        <w:spacing w:before="120" w:after="120"/>
        <w:ind w:left="360" w:right="-547"/>
        <w:jc w:val="both"/>
        <w:rPr>
          <w:i/>
        </w:rPr>
      </w:pPr>
      <w:r w:rsidRPr="00A32E17">
        <w:rPr>
          <w:bCs/>
          <w:shd w:val="clear" w:color="auto" w:fill="FFFFFF"/>
        </w:rPr>
        <w:t>“</w:t>
      </w:r>
      <w:r w:rsidR="00A85346" w:rsidRPr="00A32E17">
        <w:rPr>
          <w:bCs/>
          <w:shd w:val="clear" w:color="auto" w:fill="FFFFFF"/>
        </w:rPr>
        <w:t>Responding to the Pandemic-</w:t>
      </w:r>
      <w:r w:rsidRPr="00A32E17">
        <w:rPr>
          <w:bCs/>
          <w:shd w:val="clear" w:color="auto" w:fill="FFFFFF"/>
        </w:rPr>
        <w:t xml:space="preserve"> </w:t>
      </w:r>
      <w:r w:rsidR="00A85346" w:rsidRPr="00A32E17">
        <w:rPr>
          <w:bCs/>
          <w:shd w:val="clear" w:color="auto" w:fill="FFFFFF"/>
        </w:rPr>
        <w:t>A Case of Indian Hotel Industry</w:t>
      </w:r>
      <w:r w:rsidRPr="00A32E17">
        <w:rPr>
          <w:shd w:val="clear" w:color="auto" w:fill="FFFFFF"/>
        </w:rPr>
        <w:t>”</w:t>
      </w:r>
      <w:r w:rsidR="00A85346" w:rsidRPr="00A32E17">
        <w:rPr>
          <w:shd w:val="clear" w:color="auto" w:fill="FFFFFF"/>
        </w:rPr>
        <w:t xml:space="preserve"> accepted for publication in </w:t>
      </w:r>
      <w:r w:rsidR="00A85346" w:rsidRPr="00A32E17">
        <w:rPr>
          <w:i/>
        </w:rPr>
        <w:t>Cases on Emerging Market Responses to the COVID-19 Pandemic</w:t>
      </w:r>
      <w:r w:rsidR="00FE0711" w:rsidRPr="00A32E17">
        <w:t xml:space="preserve"> </w:t>
      </w:r>
      <w:r w:rsidR="00FE0711" w:rsidRPr="00A32E17">
        <w:rPr>
          <w:b/>
        </w:rPr>
        <w:t>(Abstract published</w:t>
      </w:r>
      <w:r w:rsidR="00CA7E27" w:rsidRPr="00A32E17">
        <w:rPr>
          <w:b/>
        </w:rPr>
        <w:t>, IGI Global Publisher</w:t>
      </w:r>
      <w:r w:rsidR="00FE0711" w:rsidRPr="00A32E17">
        <w:rPr>
          <w:b/>
        </w:rPr>
        <w:t>)</w:t>
      </w:r>
      <w:r w:rsidR="00CA7E27" w:rsidRPr="00A32E17">
        <w:rPr>
          <w:b/>
        </w:rPr>
        <w:t>.</w:t>
      </w:r>
    </w:p>
    <w:p w:rsidR="00AD01BB" w:rsidRPr="00A32E17" w:rsidRDefault="00AD01BB" w:rsidP="00AD01BB">
      <w:pPr>
        <w:numPr>
          <w:ilvl w:val="0"/>
          <w:numId w:val="24"/>
        </w:numPr>
        <w:spacing w:before="120" w:after="120"/>
        <w:ind w:left="360" w:right="-547"/>
        <w:jc w:val="both"/>
        <w:rPr>
          <w:i/>
        </w:rPr>
      </w:pPr>
      <w:r w:rsidRPr="00A32E17">
        <w:rPr>
          <w:shd w:val="clear" w:color="auto" w:fill="FFFFFF"/>
        </w:rPr>
        <w:t>“The </w:t>
      </w:r>
      <w:r w:rsidRPr="00A32E17">
        <w:rPr>
          <w:rStyle w:val="il"/>
          <w:shd w:val="clear" w:color="auto" w:fill="FFFFFF"/>
        </w:rPr>
        <w:t>SME</w:t>
      </w:r>
      <w:r w:rsidRPr="00A32E17">
        <w:rPr>
          <w:shd w:val="clear" w:color="auto" w:fill="FFFFFF"/>
        </w:rPr>
        <w:t xml:space="preserve"> Exchange: Issues and Challenges Faced by Entrepreneurs and Measures to Overcome” accepted for publication in the book named </w:t>
      </w:r>
      <w:r w:rsidRPr="00A32E17">
        <w:rPr>
          <w:i/>
          <w:shd w:val="clear" w:color="auto" w:fill="FFFFFF"/>
        </w:rPr>
        <w:t>Indian SMEs and Startups: Growth through Innovation and Leadership</w:t>
      </w:r>
      <w:r w:rsidRPr="00A32E17">
        <w:rPr>
          <w:shd w:val="clear" w:color="auto" w:fill="FFFFFF"/>
        </w:rPr>
        <w:t xml:space="preserve"> </w:t>
      </w:r>
      <w:r w:rsidRPr="00A32E17">
        <w:rPr>
          <w:b/>
          <w:shd w:val="clear" w:color="auto" w:fill="FFFFFF"/>
        </w:rPr>
        <w:t>(</w:t>
      </w:r>
      <w:r w:rsidRPr="00A32E17">
        <w:rPr>
          <w:rStyle w:val="Emphasis"/>
          <w:b/>
          <w:bCs/>
          <w:i w:val="0"/>
          <w:iCs w:val="0"/>
          <w:shd w:val="clear" w:color="auto" w:fill="FFFFFF"/>
        </w:rPr>
        <w:t>World Scientific</w:t>
      </w:r>
      <w:r w:rsidRPr="00A32E17">
        <w:rPr>
          <w:b/>
          <w:shd w:val="clear" w:color="auto" w:fill="FFFFFF"/>
        </w:rPr>
        <w:t> Publishing)</w:t>
      </w:r>
      <w:r w:rsidRPr="00A32E17">
        <w:rPr>
          <w:shd w:val="clear" w:color="auto" w:fill="FFFFFF"/>
        </w:rPr>
        <w:t>.</w:t>
      </w:r>
    </w:p>
    <w:p w:rsidR="00AD01BB" w:rsidRPr="00A32E17" w:rsidRDefault="005E1F4D" w:rsidP="005E1F4D">
      <w:pPr>
        <w:numPr>
          <w:ilvl w:val="0"/>
          <w:numId w:val="24"/>
        </w:numPr>
        <w:spacing w:before="120" w:after="120"/>
        <w:ind w:left="360" w:right="-547"/>
        <w:jc w:val="both"/>
        <w:rPr>
          <w:bCs/>
          <w:i/>
        </w:rPr>
      </w:pPr>
      <w:r w:rsidRPr="00A32E17">
        <w:lastRenderedPageBreak/>
        <w:t>“</w:t>
      </w:r>
      <w:r w:rsidR="00AD01BB" w:rsidRPr="00A32E17">
        <w:t>Future Perspectives of AI, DL, and IoT</w:t>
      </w:r>
      <w:r w:rsidRPr="00A32E17">
        <w:rPr>
          <w:bCs/>
        </w:rPr>
        <w:t>” accepted for publication in</w:t>
      </w:r>
      <w:r w:rsidRPr="00A32E17">
        <w:t xml:space="preserve"> </w:t>
      </w:r>
      <w:r w:rsidRPr="00A32E17">
        <w:rPr>
          <w:bCs/>
          <w:i/>
        </w:rPr>
        <w:t xml:space="preserve">Convergence of Deep Learning and Artificial Intelligence in IoT </w:t>
      </w:r>
      <w:r w:rsidRPr="00A32E17">
        <w:rPr>
          <w:b/>
          <w:bCs/>
        </w:rPr>
        <w:t>(</w:t>
      </w:r>
      <w:r w:rsidRPr="00A32E17">
        <w:rPr>
          <w:b/>
        </w:rPr>
        <w:t xml:space="preserve">CRC Press, </w:t>
      </w:r>
      <w:r w:rsidRPr="00A32E17">
        <w:rPr>
          <w:b/>
          <w:bCs/>
        </w:rPr>
        <w:t>Taylor and Francis Publication).</w:t>
      </w:r>
    </w:p>
    <w:p w:rsidR="00617263" w:rsidRPr="00A32E17" w:rsidRDefault="00617263" w:rsidP="000949CB">
      <w:pPr>
        <w:spacing w:before="120" w:after="120"/>
        <w:ind w:right="-547"/>
        <w:jc w:val="both"/>
        <w:rPr>
          <w:b/>
        </w:rPr>
      </w:pPr>
    </w:p>
    <w:p w:rsidR="00BA2BBA" w:rsidRPr="00A32E17" w:rsidRDefault="00BA2BBA" w:rsidP="000949CB">
      <w:pPr>
        <w:spacing w:before="120" w:after="120"/>
        <w:ind w:right="-547"/>
        <w:jc w:val="both"/>
        <w:rPr>
          <w:b/>
        </w:rPr>
      </w:pPr>
      <w:r w:rsidRPr="00A32E17">
        <w:rPr>
          <w:b/>
        </w:rPr>
        <w:t>REVIEWED PAPER</w:t>
      </w:r>
      <w:r w:rsidR="006C3D84" w:rsidRPr="00A32E17">
        <w:rPr>
          <w:b/>
        </w:rPr>
        <w:t xml:space="preserve"> (01)</w:t>
      </w:r>
    </w:p>
    <w:p w:rsidR="006B4F19" w:rsidRPr="00A32E17" w:rsidRDefault="00BA2BBA" w:rsidP="000949CB">
      <w:pPr>
        <w:spacing w:before="120" w:after="120"/>
        <w:ind w:right="-547"/>
        <w:jc w:val="both"/>
      </w:pPr>
      <w:r w:rsidRPr="00A32E17">
        <w:t>Reviewed a paper titled “</w:t>
      </w:r>
      <w:r w:rsidRPr="00A32E17">
        <w:rPr>
          <w:rFonts w:eastAsia="Arial Unicode MS"/>
          <w:bCs/>
          <w:shd w:val="clear" w:color="auto" w:fill="EBFFFF"/>
          <w:lang w:val="en-GB"/>
        </w:rPr>
        <w:t xml:space="preserve">Implications of Philately in the Development of Mathematical Skills for the Primary Cycle” submitted to the </w:t>
      </w:r>
      <w:r w:rsidRPr="00A32E17">
        <w:rPr>
          <w:rFonts w:eastAsia="Arial Unicode MS"/>
          <w:bCs/>
          <w:i/>
          <w:shd w:val="clear" w:color="auto" w:fill="EBFFFF"/>
        </w:rPr>
        <w:t>Journal of Scientific Research and Reports</w:t>
      </w:r>
      <w:r w:rsidRPr="00A32E17">
        <w:rPr>
          <w:rFonts w:eastAsia="Arial Unicode MS"/>
          <w:bCs/>
          <w:shd w:val="clear" w:color="auto" w:fill="EBFFFF"/>
        </w:rPr>
        <w:t>.</w:t>
      </w:r>
    </w:p>
    <w:p w:rsidR="00BA2BBA" w:rsidRPr="00A32E17" w:rsidRDefault="00BA2BBA" w:rsidP="000949CB">
      <w:pPr>
        <w:spacing w:before="120" w:after="120"/>
        <w:ind w:right="-547"/>
        <w:jc w:val="both"/>
        <w:rPr>
          <w:b/>
        </w:rPr>
      </w:pPr>
    </w:p>
    <w:p w:rsidR="003E1A4F" w:rsidRPr="00A32E17" w:rsidRDefault="003E1A4F" w:rsidP="003E1A4F">
      <w:pPr>
        <w:spacing w:before="120" w:after="120"/>
        <w:ind w:right="-547"/>
        <w:jc w:val="both"/>
        <w:rPr>
          <w:b/>
        </w:rPr>
      </w:pPr>
      <w:r w:rsidRPr="00A32E17">
        <w:rPr>
          <w:b/>
        </w:rPr>
        <w:t>FACULTY DEVELOPMENT PROGRAM</w:t>
      </w:r>
      <w:r w:rsidR="0077451B" w:rsidRPr="00A32E17">
        <w:rPr>
          <w:b/>
        </w:rPr>
        <w:t xml:space="preserve"> (04</w:t>
      </w:r>
      <w:r w:rsidR="00706859" w:rsidRPr="00A32E17">
        <w:rPr>
          <w:b/>
        </w:rPr>
        <w:t>)</w:t>
      </w:r>
    </w:p>
    <w:p w:rsidR="003E1A4F" w:rsidRPr="00A32E17" w:rsidRDefault="003E1A4F" w:rsidP="000F0E67">
      <w:pPr>
        <w:numPr>
          <w:ilvl w:val="0"/>
          <w:numId w:val="19"/>
        </w:numPr>
        <w:spacing w:before="120" w:after="120"/>
        <w:ind w:left="360" w:right="-547"/>
        <w:jc w:val="both"/>
      </w:pPr>
      <w:r w:rsidRPr="00A32E17">
        <w:t xml:space="preserve">Attended Faculty Development Program organized by </w:t>
      </w:r>
      <w:r w:rsidRPr="00A32E17">
        <w:rPr>
          <w:i/>
        </w:rPr>
        <w:t>University of Allahabad</w:t>
      </w:r>
      <w:r w:rsidRPr="00A32E17">
        <w:t xml:space="preserve"> (funded by AICTE) on “Productivity Enhancement” from 13-10-2020 to17-10-2020.</w:t>
      </w:r>
    </w:p>
    <w:p w:rsidR="00B32AFB" w:rsidRPr="00A32E17" w:rsidRDefault="00B32AFB" w:rsidP="000F0E67">
      <w:pPr>
        <w:numPr>
          <w:ilvl w:val="0"/>
          <w:numId w:val="19"/>
        </w:numPr>
        <w:spacing w:before="120" w:after="120"/>
        <w:ind w:left="360" w:right="-547"/>
        <w:jc w:val="both"/>
      </w:pPr>
      <w:r w:rsidRPr="00A32E17">
        <w:t xml:space="preserve">Attended Faculty Development Program </w:t>
      </w:r>
      <w:r w:rsidR="00D350AE" w:rsidRPr="00A32E17">
        <w:t>named</w:t>
      </w:r>
      <w:r w:rsidRPr="00A32E17">
        <w:t xml:space="preserve"> </w:t>
      </w:r>
      <w:r w:rsidR="00D350AE" w:rsidRPr="00A32E17">
        <w:t xml:space="preserve">"ROAD - Response Effectiveness, Organising Self, Attitudinal Shift, Decision Making" </w:t>
      </w:r>
      <w:r w:rsidR="00BA2BBA" w:rsidRPr="00A32E17">
        <w:t xml:space="preserve">(funded by AICTE) </w:t>
      </w:r>
      <w:r w:rsidR="00D350AE" w:rsidRPr="00A32E17">
        <w:t xml:space="preserve">from 2020-11-2 to 2020-11-6 at </w:t>
      </w:r>
      <w:r w:rsidR="00480D20" w:rsidRPr="00A32E17">
        <w:rPr>
          <w:i/>
        </w:rPr>
        <w:t>M</w:t>
      </w:r>
      <w:r w:rsidR="000F0E67" w:rsidRPr="00A32E17">
        <w:rPr>
          <w:i/>
        </w:rPr>
        <w:t>aulana Azad National Institute o</w:t>
      </w:r>
      <w:r w:rsidR="00480D20" w:rsidRPr="00A32E17">
        <w:rPr>
          <w:i/>
        </w:rPr>
        <w:t>f Technology</w:t>
      </w:r>
      <w:r w:rsidR="00480D20" w:rsidRPr="00A32E17">
        <w:t>.</w:t>
      </w:r>
    </w:p>
    <w:p w:rsidR="00BA2BBA" w:rsidRPr="00A32E17" w:rsidRDefault="00BA2BBA" w:rsidP="000F0E67">
      <w:pPr>
        <w:numPr>
          <w:ilvl w:val="0"/>
          <w:numId w:val="19"/>
        </w:numPr>
        <w:spacing w:before="120" w:after="120"/>
        <w:ind w:left="360" w:right="-547"/>
        <w:jc w:val="both"/>
      </w:pPr>
      <w:r w:rsidRPr="00A32E17">
        <w:t>Attended Faculty Development Program named "Technology Management" from 2021-1- 4 to 2021-1-8 at Dr B R Ambedkar National Institute of Technology.</w:t>
      </w:r>
    </w:p>
    <w:p w:rsidR="004F485D" w:rsidRPr="00A32E17" w:rsidRDefault="004F485D" w:rsidP="004F485D">
      <w:pPr>
        <w:numPr>
          <w:ilvl w:val="0"/>
          <w:numId w:val="19"/>
        </w:numPr>
        <w:spacing w:before="120" w:after="120"/>
        <w:ind w:left="360" w:right="-547"/>
        <w:jc w:val="both"/>
        <w:rPr>
          <w:b/>
        </w:rPr>
      </w:pPr>
      <w:r w:rsidRPr="00A32E17">
        <w:t>Attended Faculty Development Program named "Harnessing Innovation through IPR and Entrepreneurship" from 21-3-2022 to 25-3-2022 at Ch. Devi Lal State institute of engineering and technology, Sirsa (sponsored by NITTTR Chandigarh,</w:t>
      </w:r>
      <w:r w:rsidR="00D2066B" w:rsidRPr="00A32E17">
        <w:t xml:space="preserve"> Ministry of e</w:t>
      </w:r>
      <w:r w:rsidRPr="00A32E17">
        <w:t xml:space="preserve">ducation </w:t>
      </w:r>
      <w:r w:rsidR="00D2066B" w:rsidRPr="00A32E17">
        <w:t>government of Indi</w:t>
      </w:r>
      <w:r w:rsidRPr="00A32E17">
        <w:t>a).</w:t>
      </w:r>
    </w:p>
    <w:p w:rsidR="00895D76" w:rsidRPr="00A32E17" w:rsidRDefault="007C5329" w:rsidP="004F485D">
      <w:pPr>
        <w:spacing w:before="120" w:after="120"/>
        <w:ind w:right="-547"/>
        <w:jc w:val="both"/>
        <w:rPr>
          <w:b/>
        </w:rPr>
      </w:pPr>
      <w:r w:rsidRPr="00A32E17">
        <w:rPr>
          <w:b/>
        </w:rPr>
        <w:t>ATTENDED SEMINARS</w:t>
      </w:r>
      <w:r w:rsidR="00895D76" w:rsidRPr="00A32E17">
        <w:rPr>
          <w:b/>
        </w:rPr>
        <w:t>/CONFERENCES</w:t>
      </w:r>
    </w:p>
    <w:p w:rsidR="00895D76" w:rsidRPr="00A32E17" w:rsidRDefault="007C5329" w:rsidP="00895D76">
      <w:pPr>
        <w:numPr>
          <w:ilvl w:val="0"/>
          <w:numId w:val="22"/>
        </w:numPr>
        <w:spacing w:before="120" w:after="120"/>
        <w:ind w:left="426" w:right="-547" w:hanging="426"/>
        <w:jc w:val="both"/>
      </w:pPr>
      <w:r w:rsidRPr="00A32E17">
        <w:t>Participated in National Level HR Conclave titled ‘HR Challenges in Vuca World’ organized by Maharaja Ranjit Singh Punjab Technical University, Bathinda on 28</w:t>
      </w:r>
      <w:r w:rsidRPr="00A32E17">
        <w:rPr>
          <w:vertAlign w:val="superscript"/>
        </w:rPr>
        <w:t>th</w:t>
      </w:r>
      <w:r w:rsidRPr="00A32E17">
        <w:t xml:space="preserve"> September, 2019.</w:t>
      </w:r>
    </w:p>
    <w:p w:rsidR="00861458" w:rsidRPr="00A32E17" w:rsidRDefault="00895D76" w:rsidP="00861458">
      <w:pPr>
        <w:numPr>
          <w:ilvl w:val="0"/>
          <w:numId w:val="22"/>
        </w:numPr>
        <w:spacing w:before="120" w:after="120"/>
        <w:ind w:left="426" w:right="-547" w:hanging="426"/>
        <w:jc w:val="both"/>
      </w:pPr>
      <w:r w:rsidRPr="00A32E17">
        <w:t xml:space="preserve">Participated in </w:t>
      </w:r>
      <w:r w:rsidRPr="00A32E17">
        <w:rPr>
          <w:lang w:val="en-IN" w:eastAsia="en-IN"/>
        </w:rPr>
        <w:t>3rd International Virtual Conference on “The Ecology of New Economy Post Covid-19" organized by Chandigarh Group of Colleges, Jhanjeri, Mohali on 23rd &amp; 24th April, 2021.</w:t>
      </w:r>
    </w:p>
    <w:p w:rsidR="00D9088D" w:rsidRPr="00A32E17" w:rsidRDefault="00861458" w:rsidP="00D9088D">
      <w:pPr>
        <w:numPr>
          <w:ilvl w:val="0"/>
          <w:numId w:val="22"/>
        </w:numPr>
        <w:spacing w:before="120" w:after="120"/>
        <w:ind w:left="426" w:right="-547" w:hanging="426"/>
        <w:jc w:val="both"/>
      </w:pPr>
      <w:r w:rsidRPr="00A32E17">
        <w:rPr>
          <w:shd w:val="clear" w:color="auto" w:fill="FFFFFF"/>
        </w:rPr>
        <w:t>Attended National Seminar on Rejuvenating Quality in Higher Education Institutions: (An Initiative towards E –Governance) organized by MKLM's B.L. Amlani College of Commerce &amp; Economics</w:t>
      </w:r>
      <w:r w:rsidR="00D9088D" w:rsidRPr="00A32E17">
        <w:rPr>
          <w:shd w:val="clear" w:color="auto" w:fill="FFFFFF"/>
        </w:rPr>
        <w:t xml:space="preserve"> on 15</w:t>
      </w:r>
      <w:r w:rsidR="00D9088D" w:rsidRPr="00A32E17">
        <w:rPr>
          <w:shd w:val="clear" w:color="auto" w:fill="FFFFFF"/>
          <w:vertAlign w:val="superscript"/>
        </w:rPr>
        <w:t>th</w:t>
      </w:r>
      <w:r w:rsidR="00D9088D" w:rsidRPr="00A32E17">
        <w:rPr>
          <w:shd w:val="clear" w:color="auto" w:fill="FFFFFF"/>
        </w:rPr>
        <w:t xml:space="preserve"> July, 2021.</w:t>
      </w:r>
    </w:p>
    <w:p w:rsidR="00AC2AF8" w:rsidRPr="00A32E17" w:rsidRDefault="00AC2AF8" w:rsidP="00D9088D">
      <w:pPr>
        <w:numPr>
          <w:ilvl w:val="0"/>
          <w:numId w:val="22"/>
        </w:numPr>
        <w:spacing w:before="120" w:after="120"/>
        <w:ind w:left="426" w:right="-547" w:hanging="426"/>
        <w:jc w:val="both"/>
      </w:pPr>
      <w:r w:rsidRPr="00A32E17">
        <w:rPr>
          <w:shd w:val="clear" w:color="auto" w:fill="FFFFFF"/>
        </w:rPr>
        <w:t>Attended webinar on “</w:t>
      </w:r>
      <w:r w:rsidRPr="00A32E17">
        <w:t>UGC CARE Indexing Journal List” on 18, July 2021 organized by Prof.Mahamani.</w:t>
      </w:r>
    </w:p>
    <w:p w:rsidR="00A677B9" w:rsidRPr="00A32E17" w:rsidRDefault="00A677B9" w:rsidP="00D9088D">
      <w:pPr>
        <w:numPr>
          <w:ilvl w:val="0"/>
          <w:numId w:val="22"/>
        </w:numPr>
        <w:spacing w:before="120" w:after="120"/>
        <w:ind w:left="426" w:right="-547" w:hanging="426"/>
        <w:jc w:val="both"/>
      </w:pPr>
      <w:r w:rsidRPr="00A32E17">
        <w:t>Participated in the International Panel Discussion in the International Entrepreneurship Summit ‘AVLOKAN 2.0’ 2022 titled “Beyond Sustainability – Trends in Regenerative, Socially Responsible, Community Ventures” on 22nd January 2022 organised by Faculty Research Cell – Gyanidhi &amp; SRDC- Vidhyanidhi, CMS, Jain (Deemed-to-be University)</w:t>
      </w:r>
    </w:p>
    <w:p w:rsidR="009252A1" w:rsidRPr="00A32E17" w:rsidRDefault="00CD463B" w:rsidP="009549C9">
      <w:pPr>
        <w:numPr>
          <w:ilvl w:val="0"/>
          <w:numId w:val="22"/>
        </w:numPr>
        <w:spacing w:before="120" w:after="120"/>
        <w:ind w:left="426" w:right="-547" w:hanging="426"/>
        <w:jc w:val="both"/>
      </w:pPr>
      <w:r w:rsidRPr="00A32E17">
        <w:t>Participated in IP Awareness/Training program under National Intellectual Property Awareness Mission</w:t>
      </w:r>
      <w:r w:rsidRPr="00A32E17">
        <w:rPr>
          <w:shd w:val="clear" w:color="auto" w:fill="FFFFFF"/>
        </w:rPr>
        <w:t xml:space="preserve"> </w:t>
      </w:r>
      <w:r w:rsidR="009038BE" w:rsidRPr="00A32E17">
        <w:rPr>
          <w:shd w:val="clear" w:color="auto" w:fill="FFFFFF"/>
        </w:rPr>
        <w:t xml:space="preserve">(NIPAM) </w:t>
      </w:r>
      <w:r w:rsidRPr="00A32E17">
        <w:rPr>
          <w:shd w:val="clear" w:color="auto" w:fill="FFFFFF"/>
        </w:rPr>
        <w:t>organized by Intellectual Property Office, India (Govt. of India, Ministry of Commerce and Industry)</w:t>
      </w:r>
      <w:r w:rsidR="009038BE" w:rsidRPr="00A32E17">
        <w:rPr>
          <w:shd w:val="clear" w:color="auto" w:fill="FFFFFF"/>
        </w:rPr>
        <w:t xml:space="preserve"> on 23, March 2022.</w:t>
      </w:r>
    </w:p>
    <w:p w:rsidR="00245FA4" w:rsidRPr="00A32E17" w:rsidRDefault="009252A1" w:rsidP="004468B2">
      <w:pPr>
        <w:spacing w:before="240"/>
        <w:ind w:right="-547"/>
        <w:rPr>
          <w:b/>
        </w:rPr>
      </w:pPr>
      <w:r w:rsidRPr="00A32E17">
        <w:rPr>
          <w:b/>
        </w:rPr>
        <w:t>EXECUTIVE EDUCATION PROGRAMS /WORKSHOPS/SEMINARS/CONFERENCES CONDUCTED</w:t>
      </w:r>
    </w:p>
    <w:p w:rsidR="00B40E81" w:rsidRPr="00A32E17" w:rsidRDefault="00463CF1" w:rsidP="00ED1BBE">
      <w:pPr>
        <w:pStyle w:val="ListParagraph"/>
        <w:numPr>
          <w:ilvl w:val="0"/>
          <w:numId w:val="26"/>
        </w:numPr>
        <w:tabs>
          <w:tab w:val="left" w:pos="450"/>
        </w:tabs>
        <w:spacing w:before="240"/>
        <w:ind w:left="450" w:right="-547" w:hanging="450"/>
        <w:jc w:val="both"/>
      </w:pPr>
      <w:r w:rsidRPr="00A32E17">
        <w:lastRenderedPageBreak/>
        <w:t xml:space="preserve">Worked as a member of </w:t>
      </w:r>
      <w:r w:rsidR="00B40E81" w:rsidRPr="00A32E17">
        <w:t>Event Management Committee in</w:t>
      </w:r>
      <w:r w:rsidRPr="00A32E17">
        <w:t xml:space="preserve"> ten day</w:t>
      </w:r>
      <w:r w:rsidR="00B40E81" w:rsidRPr="00A32E17">
        <w:t>s</w:t>
      </w:r>
      <w:r w:rsidRPr="00A32E17">
        <w:t xml:space="preserve"> (August 25, 2018 to September 3, 2018) national workshop on Research Methodology in Social Science organized by Chaudhary Devi Lal University and sponsored by Indian Council of Social Science Research (ICSSR), Delhi.</w:t>
      </w:r>
    </w:p>
    <w:p w:rsidR="00B40E81" w:rsidRPr="00A32E17" w:rsidRDefault="00B40E81" w:rsidP="00ED1BBE">
      <w:pPr>
        <w:pStyle w:val="ListParagraph"/>
        <w:numPr>
          <w:ilvl w:val="0"/>
          <w:numId w:val="26"/>
        </w:numPr>
        <w:tabs>
          <w:tab w:val="left" w:pos="450"/>
        </w:tabs>
        <w:spacing w:before="240"/>
        <w:ind w:left="450" w:right="-547" w:hanging="450"/>
        <w:jc w:val="both"/>
      </w:pPr>
      <w:r w:rsidRPr="00A32E17">
        <w:t>Worked as a convenor of webinar on International Women’s Day organized by Mukhtiar Singh Memorial College on March 8, 2022.</w:t>
      </w:r>
    </w:p>
    <w:p w:rsidR="00803CBA" w:rsidRPr="00A32E17" w:rsidRDefault="0095502C" w:rsidP="004468B2">
      <w:pPr>
        <w:spacing w:before="240"/>
        <w:ind w:right="-547"/>
        <w:rPr>
          <w:b/>
        </w:rPr>
      </w:pPr>
      <w:r w:rsidRPr="00A32E17">
        <w:rPr>
          <w:b/>
        </w:rPr>
        <w:t>PERSONAL INFORMATION:</w:t>
      </w:r>
    </w:p>
    <w:p w:rsidR="00F20286" w:rsidRPr="00A32E17" w:rsidRDefault="00F20286" w:rsidP="0063604E">
      <w:pPr>
        <w:ind w:right="-547"/>
      </w:pPr>
      <w:r w:rsidRPr="00A32E17">
        <w:t xml:space="preserve">Father’s Name: </w:t>
      </w:r>
      <w:r w:rsidR="004A5226" w:rsidRPr="00A32E17">
        <w:t>Dewan chand</w:t>
      </w:r>
    </w:p>
    <w:p w:rsidR="00517D82" w:rsidRPr="00A32E17" w:rsidRDefault="004A5226" w:rsidP="0063604E">
      <w:pPr>
        <w:ind w:right="-547"/>
      </w:pPr>
      <w:r w:rsidRPr="00A32E17">
        <w:t>Mother’s Name: Surjit kaur</w:t>
      </w:r>
    </w:p>
    <w:p w:rsidR="00777B49" w:rsidRPr="00A32E17" w:rsidRDefault="00777B49" w:rsidP="0063604E">
      <w:pPr>
        <w:ind w:right="-547"/>
      </w:pPr>
      <w:r w:rsidRPr="00A32E17">
        <w:t>Gender: Female</w:t>
      </w:r>
    </w:p>
    <w:p w:rsidR="00777B49" w:rsidRPr="00A32E17" w:rsidRDefault="00777B49" w:rsidP="0063604E">
      <w:pPr>
        <w:ind w:right="-547"/>
      </w:pPr>
      <w:r w:rsidRPr="00A32E17">
        <w:t>Marital Status:</w:t>
      </w:r>
      <w:r w:rsidR="00BF2691" w:rsidRPr="00A32E17">
        <w:t xml:space="preserve"> M</w:t>
      </w:r>
      <w:r w:rsidRPr="00A32E17">
        <w:t>arried</w:t>
      </w:r>
    </w:p>
    <w:p w:rsidR="00726E6E" w:rsidRPr="00A32E17" w:rsidRDefault="004A5226" w:rsidP="0063604E">
      <w:pPr>
        <w:ind w:right="-547"/>
      </w:pPr>
      <w:r w:rsidRPr="00A32E17">
        <w:t>Date of Birth: December 26, 1990</w:t>
      </w:r>
    </w:p>
    <w:p w:rsidR="00777B49" w:rsidRPr="00A32E17" w:rsidRDefault="00777B49" w:rsidP="0063604E">
      <w:pPr>
        <w:ind w:right="-547"/>
      </w:pPr>
      <w:r w:rsidRPr="00A32E17">
        <w:t xml:space="preserve">Nationality: Indian </w:t>
      </w:r>
    </w:p>
    <w:p w:rsidR="00777B49" w:rsidRPr="00A32E17" w:rsidRDefault="00C9595E" w:rsidP="0063604E">
      <w:pPr>
        <w:ind w:right="-547"/>
      </w:pPr>
      <w:r w:rsidRPr="00A32E17">
        <w:t>Language Proficiency: Hindi,</w:t>
      </w:r>
      <w:r w:rsidR="00777B49" w:rsidRPr="00A32E17">
        <w:t xml:space="preserve"> English</w:t>
      </w:r>
      <w:r w:rsidRPr="00A32E17">
        <w:t>, Punjabi</w:t>
      </w:r>
      <w:r w:rsidR="00777B49" w:rsidRPr="00A32E17">
        <w:t xml:space="preserve"> </w:t>
      </w:r>
    </w:p>
    <w:p w:rsidR="00F20286" w:rsidRPr="00A32E17" w:rsidRDefault="00E86C9A" w:rsidP="002F007F">
      <w:pPr>
        <w:ind w:right="-547"/>
        <w:jc w:val="both"/>
      </w:pPr>
      <w:r w:rsidRPr="00A32E17">
        <w:t>Address</w:t>
      </w:r>
      <w:r w:rsidR="00552C70" w:rsidRPr="00A32E17">
        <w:t xml:space="preserve"> for Correspondence</w:t>
      </w:r>
      <w:r w:rsidRPr="00A32E17">
        <w:t xml:space="preserve">: </w:t>
      </w:r>
      <w:r w:rsidR="004A5226" w:rsidRPr="00A32E17">
        <w:t>Dhani sardar joginder singh master ji. V.P.O. ding road, dist. Sirsa, Haryana</w:t>
      </w:r>
    </w:p>
    <w:p w:rsidR="00777B49" w:rsidRPr="00A32E17" w:rsidRDefault="00777B49" w:rsidP="0063604E">
      <w:pPr>
        <w:ind w:right="-547"/>
      </w:pPr>
      <w:r w:rsidRPr="00A32E17">
        <w:t xml:space="preserve">Email Id: </w:t>
      </w:r>
      <w:r w:rsidR="00C9595E" w:rsidRPr="00A32E17">
        <w:t>r</w:t>
      </w:r>
      <w:r w:rsidR="004A5226" w:rsidRPr="00A32E17">
        <w:t>enu820kamboj</w:t>
      </w:r>
      <w:r w:rsidRPr="00A32E17">
        <w:t>@gmail.com</w:t>
      </w:r>
    </w:p>
    <w:p w:rsidR="00777B49" w:rsidRPr="00A32E17" w:rsidRDefault="00777B49" w:rsidP="0063604E">
      <w:pPr>
        <w:ind w:right="-547"/>
      </w:pPr>
      <w:r w:rsidRPr="00A32E17">
        <w:t>Ph.:</w:t>
      </w:r>
      <w:r w:rsidR="00670FCD" w:rsidRPr="00A32E17">
        <w:t xml:space="preserve"> </w:t>
      </w:r>
      <w:r w:rsidR="008F7F49" w:rsidRPr="00A32E17">
        <w:t>+91-</w:t>
      </w:r>
      <w:r w:rsidR="004A5226" w:rsidRPr="00A32E17">
        <w:t>8059326027</w:t>
      </w:r>
      <w:r w:rsidR="00DF4A10" w:rsidRPr="00A32E17">
        <w:t xml:space="preserve"> </w:t>
      </w:r>
    </w:p>
    <w:p w:rsidR="00C96D85" w:rsidRPr="00A32E17" w:rsidRDefault="00C96D85" w:rsidP="0063604E">
      <w:pPr>
        <w:ind w:right="-547"/>
      </w:pPr>
    </w:p>
    <w:p w:rsidR="005D2C2D" w:rsidRPr="00A32E17" w:rsidRDefault="004F485D" w:rsidP="0063604E">
      <w:pPr>
        <w:ind w:right="-547"/>
      </w:pPr>
      <w:r w:rsidRPr="00A32E17">
        <w:rPr>
          <w:noProof/>
        </w:rPr>
        <w:drawing>
          <wp:inline distT="0" distB="0" distL="0" distR="0">
            <wp:extent cx="1201420" cy="351155"/>
            <wp:effectExtent l="19050" t="0" r="0" b="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9" cstate="print"/>
                    <a:srcRect/>
                    <a:stretch>
                      <a:fillRect/>
                    </a:stretch>
                  </pic:blipFill>
                  <pic:spPr bwMode="auto">
                    <a:xfrm>
                      <a:off x="0" y="0"/>
                      <a:ext cx="1201420" cy="351155"/>
                    </a:xfrm>
                    <a:prstGeom prst="rect">
                      <a:avLst/>
                    </a:prstGeom>
                    <a:noFill/>
                    <a:ln w="9525">
                      <a:noFill/>
                      <a:miter lim="800000"/>
                      <a:headEnd/>
                      <a:tailEnd/>
                    </a:ln>
                  </pic:spPr>
                </pic:pic>
              </a:graphicData>
            </a:graphic>
          </wp:inline>
        </w:drawing>
      </w:r>
    </w:p>
    <w:p w:rsidR="00FB7957" w:rsidRPr="00A32E17" w:rsidRDefault="00C96D85" w:rsidP="0063604E">
      <w:pPr>
        <w:ind w:right="-547"/>
      </w:pPr>
      <w:r w:rsidRPr="00A32E17">
        <w:t>Renu</w:t>
      </w:r>
    </w:p>
    <w:p w:rsidR="00777B49" w:rsidRPr="00A32E17" w:rsidRDefault="00632410" w:rsidP="0063604E">
      <w:pPr>
        <w:ind w:right="-547"/>
      </w:pPr>
      <w:r w:rsidRPr="00A32E17">
        <w:t xml:space="preserve"> </w:t>
      </w:r>
      <w:r w:rsidR="00E96380" w:rsidRPr="00A32E17">
        <w:t xml:space="preserve"> </w:t>
      </w:r>
      <w:r w:rsidR="00E86C9A" w:rsidRPr="00A32E17">
        <w:t xml:space="preserve">  </w:t>
      </w:r>
      <w:r w:rsidR="0095502C" w:rsidRPr="00A32E17">
        <w:t xml:space="preserve">     </w:t>
      </w:r>
      <w:r w:rsidR="00777B49" w:rsidRPr="00A32E17">
        <w:t xml:space="preserve">                                                            </w:t>
      </w:r>
      <w:r w:rsidR="00E86C9A" w:rsidRPr="00A32E17">
        <w:t xml:space="preserve">            </w:t>
      </w:r>
    </w:p>
    <w:sectPr w:rsidR="00777B49" w:rsidRPr="00A32E17" w:rsidSect="00137B78">
      <w:footerReference w:type="default" r:id="rId10"/>
      <w:pgSz w:w="12240" w:h="15840"/>
      <w:pgMar w:top="1440" w:right="144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FBB" w:rsidRDefault="00347FBB" w:rsidP="00707EB9">
      <w:r>
        <w:separator/>
      </w:r>
    </w:p>
  </w:endnote>
  <w:endnote w:type="continuationSeparator" w:id="1">
    <w:p w:rsidR="00347FBB" w:rsidRDefault="00347FBB" w:rsidP="00707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xusSansWebPr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B9" w:rsidRDefault="00AD63E8">
    <w:pPr>
      <w:pStyle w:val="Footer"/>
      <w:pBdr>
        <w:top w:val="single" w:sz="4" w:space="1" w:color="D9D9D9"/>
      </w:pBdr>
      <w:rPr>
        <w:b/>
      </w:rPr>
    </w:pPr>
    <w:fldSimple w:instr=" PAGE   \* MERGEFORMAT ">
      <w:r w:rsidR="002821AC" w:rsidRPr="002821AC">
        <w:rPr>
          <w:b/>
          <w:noProof/>
        </w:rPr>
        <w:t>6</w:t>
      </w:r>
    </w:fldSimple>
    <w:r w:rsidR="00707EB9">
      <w:rPr>
        <w:b/>
      </w:rPr>
      <w:t xml:space="preserve"> | </w:t>
    </w:r>
    <w:r w:rsidR="00707EB9">
      <w:rPr>
        <w:color w:val="7F7F7F"/>
        <w:spacing w:val="60"/>
      </w:rPr>
      <w:t>Page</w:t>
    </w:r>
  </w:p>
  <w:p w:rsidR="00707EB9" w:rsidRDefault="00707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FBB" w:rsidRDefault="00347FBB" w:rsidP="00707EB9">
      <w:r>
        <w:separator/>
      </w:r>
    </w:p>
  </w:footnote>
  <w:footnote w:type="continuationSeparator" w:id="1">
    <w:p w:rsidR="00347FBB" w:rsidRDefault="00347FBB" w:rsidP="00707E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53C"/>
    <w:multiLevelType w:val="hybridMultilevel"/>
    <w:tmpl w:val="FD7AD04A"/>
    <w:lvl w:ilvl="0" w:tplc="FFFFFFF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A895C9D"/>
    <w:multiLevelType w:val="hybridMultilevel"/>
    <w:tmpl w:val="57CC84BC"/>
    <w:lvl w:ilvl="0" w:tplc="2B0CD1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C23E8"/>
    <w:multiLevelType w:val="hybridMultilevel"/>
    <w:tmpl w:val="2326CEF4"/>
    <w:lvl w:ilvl="0" w:tplc="EE2CB03C">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D5D67"/>
    <w:multiLevelType w:val="hybridMultilevel"/>
    <w:tmpl w:val="66F429D8"/>
    <w:lvl w:ilvl="0" w:tplc="D3483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B0EE7"/>
    <w:multiLevelType w:val="hybridMultilevel"/>
    <w:tmpl w:val="A000BC20"/>
    <w:lvl w:ilvl="0" w:tplc="CE144ADC">
      <w:start w:val="1"/>
      <w:numFmt w:val="decimal"/>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E1DA9"/>
    <w:multiLevelType w:val="hybridMultilevel"/>
    <w:tmpl w:val="F588F26C"/>
    <w:lvl w:ilvl="0" w:tplc="D720A8F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D6790"/>
    <w:multiLevelType w:val="hybridMultilevel"/>
    <w:tmpl w:val="BE40387C"/>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8CC3B9A"/>
    <w:multiLevelType w:val="hybridMultilevel"/>
    <w:tmpl w:val="72A2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F01762"/>
    <w:multiLevelType w:val="hybridMultilevel"/>
    <w:tmpl w:val="0204974E"/>
    <w:lvl w:ilvl="0" w:tplc="2F34453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97154"/>
    <w:multiLevelType w:val="hybridMultilevel"/>
    <w:tmpl w:val="CFAA4350"/>
    <w:lvl w:ilvl="0" w:tplc="CA3E3B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475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014C2E"/>
    <w:multiLevelType w:val="hybridMultilevel"/>
    <w:tmpl w:val="7528EFE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79A0A50"/>
    <w:multiLevelType w:val="hybridMultilevel"/>
    <w:tmpl w:val="4D5E7B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D1D6D67"/>
    <w:multiLevelType w:val="hybridMultilevel"/>
    <w:tmpl w:val="C67C2A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DA4374B"/>
    <w:multiLevelType w:val="hybridMultilevel"/>
    <w:tmpl w:val="FFB42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13A40"/>
    <w:multiLevelType w:val="hybridMultilevel"/>
    <w:tmpl w:val="DDF0BC6A"/>
    <w:lvl w:ilvl="0" w:tplc="2EFCC63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13EF0"/>
    <w:multiLevelType w:val="hybridMultilevel"/>
    <w:tmpl w:val="1FA6AD94"/>
    <w:lvl w:ilvl="0" w:tplc="67FA68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B5AD9"/>
    <w:multiLevelType w:val="hybridMultilevel"/>
    <w:tmpl w:val="126E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F2E15"/>
    <w:multiLevelType w:val="hybridMultilevel"/>
    <w:tmpl w:val="9278A6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E509F"/>
    <w:multiLevelType w:val="hybridMultilevel"/>
    <w:tmpl w:val="692E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5B11E5"/>
    <w:multiLevelType w:val="hybridMultilevel"/>
    <w:tmpl w:val="5A1426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788C6EAE"/>
    <w:multiLevelType w:val="hybridMultilevel"/>
    <w:tmpl w:val="BD46AC0E"/>
    <w:lvl w:ilvl="0" w:tplc="41A85008">
      <w:start w:val="1"/>
      <w:numFmt w:val="decimal"/>
      <w:lvlText w:val="%1."/>
      <w:lvlJc w:val="left"/>
      <w:pPr>
        <w:ind w:left="570" w:hanging="360"/>
      </w:pPr>
      <w:rPr>
        <w:rFonts w:hint="default"/>
        <w:b/>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nsid w:val="78B05C73"/>
    <w:multiLevelType w:val="hybridMultilevel"/>
    <w:tmpl w:val="C32AA002"/>
    <w:lvl w:ilvl="0" w:tplc="C726A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303BDC"/>
    <w:multiLevelType w:val="hybridMultilevel"/>
    <w:tmpl w:val="BD7CDCD4"/>
    <w:lvl w:ilvl="0" w:tplc="762E5FC0">
      <w:start w:val="1"/>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B70EC3"/>
    <w:multiLevelType w:val="hybridMultilevel"/>
    <w:tmpl w:val="0204974E"/>
    <w:lvl w:ilvl="0" w:tplc="2F34453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2"/>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0"/>
  </w:num>
  <w:num w:numId="13">
    <w:abstractNumId w:val="5"/>
  </w:num>
  <w:num w:numId="14">
    <w:abstractNumId w:val="3"/>
  </w:num>
  <w:num w:numId="15">
    <w:abstractNumId w:val="17"/>
  </w:num>
  <w:num w:numId="16">
    <w:abstractNumId w:val="16"/>
  </w:num>
  <w:num w:numId="17">
    <w:abstractNumId w:val="15"/>
  </w:num>
  <w:num w:numId="18">
    <w:abstractNumId w:val="7"/>
  </w:num>
  <w:num w:numId="19">
    <w:abstractNumId w:val="9"/>
  </w:num>
  <w:num w:numId="20">
    <w:abstractNumId w:val="8"/>
  </w:num>
  <w:num w:numId="21">
    <w:abstractNumId w:val="21"/>
  </w:num>
  <w:num w:numId="22">
    <w:abstractNumId w:val="12"/>
  </w:num>
  <w:num w:numId="23">
    <w:abstractNumId w:val="19"/>
  </w:num>
  <w:num w:numId="24">
    <w:abstractNumId w:val="23"/>
  </w:num>
  <w:num w:numId="25">
    <w:abstractNumId w:val="2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F8200D"/>
    <w:rsid w:val="00004A0D"/>
    <w:rsid w:val="00004DEC"/>
    <w:rsid w:val="000055C4"/>
    <w:rsid w:val="00010A42"/>
    <w:rsid w:val="000120CB"/>
    <w:rsid w:val="000228DA"/>
    <w:rsid w:val="00030E60"/>
    <w:rsid w:val="00041A61"/>
    <w:rsid w:val="00044EE9"/>
    <w:rsid w:val="0004749F"/>
    <w:rsid w:val="00052138"/>
    <w:rsid w:val="000579F5"/>
    <w:rsid w:val="00063D80"/>
    <w:rsid w:val="00065362"/>
    <w:rsid w:val="0006768F"/>
    <w:rsid w:val="00067DA5"/>
    <w:rsid w:val="0007405C"/>
    <w:rsid w:val="00077C90"/>
    <w:rsid w:val="00082D02"/>
    <w:rsid w:val="000847C4"/>
    <w:rsid w:val="000871B2"/>
    <w:rsid w:val="000949CB"/>
    <w:rsid w:val="000A07D7"/>
    <w:rsid w:val="000A0A67"/>
    <w:rsid w:val="000A3F4E"/>
    <w:rsid w:val="000A4740"/>
    <w:rsid w:val="000A5B8C"/>
    <w:rsid w:val="000B31C2"/>
    <w:rsid w:val="000B5ABE"/>
    <w:rsid w:val="000B5F91"/>
    <w:rsid w:val="000E0BAF"/>
    <w:rsid w:val="000E4FFB"/>
    <w:rsid w:val="000E5E91"/>
    <w:rsid w:val="000F0E67"/>
    <w:rsid w:val="000F460C"/>
    <w:rsid w:val="00102384"/>
    <w:rsid w:val="00102D25"/>
    <w:rsid w:val="0010382F"/>
    <w:rsid w:val="0010464A"/>
    <w:rsid w:val="00105F62"/>
    <w:rsid w:val="0011157E"/>
    <w:rsid w:val="0012198D"/>
    <w:rsid w:val="00126A6D"/>
    <w:rsid w:val="001309A8"/>
    <w:rsid w:val="0013390F"/>
    <w:rsid w:val="0013615A"/>
    <w:rsid w:val="00136E89"/>
    <w:rsid w:val="00137B78"/>
    <w:rsid w:val="0014260A"/>
    <w:rsid w:val="00151269"/>
    <w:rsid w:val="00152085"/>
    <w:rsid w:val="00161FAF"/>
    <w:rsid w:val="00162DF2"/>
    <w:rsid w:val="001669F8"/>
    <w:rsid w:val="0017171A"/>
    <w:rsid w:val="00171E86"/>
    <w:rsid w:val="00175EEE"/>
    <w:rsid w:val="001855B1"/>
    <w:rsid w:val="001A2F51"/>
    <w:rsid w:val="001B1FBB"/>
    <w:rsid w:val="001B245C"/>
    <w:rsid w:val="001B54B9"/>
    <w:rsid w:val="001B7CF7"/>
    <w:rsid w:val="001C0B06"/>
    <w:rsid w:val="001C1486"/>
    <w:rsid w:val="001C31F4"/>
    <w:rsid w:val="001C3C86"/>
    <w:rsid w:val="001C4A2B"/>
    <w:rsid w:val="001D6AD4"/>
    <w:rsid w:val="001D76DD"/>
    <w:rsid w:val="001E09C0"/>
    <w:rsid w:val="00201D5D"/>
    <w:rsid w:val="00202EE7"/>
    <w:rsid w:val="00204416"/>
    <w:rsid w:val="0021559E"/>
    <w:rsid w:val="00222420"/>
    <w:rsid w:val="00225F92"/>
    <w:rsid w:val="00232485"/>
    <w:rsid w:val="0024080B"/>
    <w:rsid w:val="002456D0"/>
    <w:rsid w:val="00245FA4"/>
    <w:rsid w:val="00247CEE"/>
    <w:rsid w:val="00251440"/>
    <w:rsid w:val="0026363F"/>
    <w:rsid w:val="00267641"/>
    <w:rsid w:val="00267645"/>
    <w:rsid w:val="0027144C"/>
    <w:rsid w:val="002749E1"/>
    <w:rsid w:val="002775AB"/>
    <w:rsid w:val="002821AC"/>
    <w:rsid w:val="00290BFC"/>
    <w:rsid w:val="00293E34"/>
    <w:rsid w:val="00294BCE"/>
    <w:rsid w:val="00297FF1"/>
    <w:rsid w:val="002A6859"/>
    <w:rsid w:val="002B0087"/>
    <w:rsid w:val="002B49AE"/>
    <w:rsid w:val="002B5742"/>
    <w:rsid w:val="002C21DC"/>
    <w:rsid w:val="002D03B8"/>
    <w:rsid w:val="002D4F92"/>
    <w:rsid w:val="002E47E3"/>
    <w:rsid w:val="002E6309"/>
    <w:rsid w:val="002E7D3E"/>
    <w:rsid w:val="002F007F"/>
    <w:rsid w:val="002F16ED"/>
    <w:rsid w:val="002F1740"/>
    <w:rsid w:val="002F2B6C"/>
    <w:rsid w:val="002F2C9D"/>
    <w:rsid w:val="00300A34"/>
    <w:rsid w:val="00302773"/>
    <w:rsid w:val="00302B08"/>
    <w:rsid w:val="00312E56"/>
    <w:rsid w:val="00314690"/>
    <w:rsid w:val="0032209B"/>
    <w:rsid w:val="0033190A"/>
    <w:rsid w:val="003347F5"/>
    <w:rsid w:val="00336E6A"/>
    <w:rsid w:val="0034064F"/>
    <w:rsid w:val="00342FD6"/>
    <w:rsid w:val="003477BC"/>
    <w:rsid w:val="00347FBB"/>
    <w:rsid w:val="00354B1D"/>
    <w:rsid w:val="00357A47"/>
    <w:rsid w:val="00362567"/>
    <w:rsid w:val="0036261D"/>
    <w:rsid w:val="00365F63"/>
    <w:rsid w:val="00366163"/>
    <w:rsid w:val="00366754"/>
    <w:rsid w:val="00371101"/>
    <w:rsid w:val="003749AD"/>
    <w:rsid w:val="00376008"/>
    <w:rsid w:val="00376BF5"/>
    <w:rsid w:val="0038168C"/>
    <w:rsid w:val="00384D86"/>
    <w:rsid w:val="00386FA9"/>
    <w:rsid w:val="003962FF"/>
    <w:rsid w:val="00396D6C"/>
    <w:rsid w:val="0039745D"/>
    <w:rsid w:val="00397515"/>
    <w:rsid w:val="003A0A05"/>
    <w:rsid w:val="003A0C5A"/>
    <w:rsid w:val="003B0A89"/>
    <w:rsid w:val="003B44C8"/>
    <w:rsid w:val="003B5166"/>
    <w:rsid w:val="003B6733"/>
    <w:rsid w:val="003B6937"/>
    <w:rsid w:val="003C15A4"/>
    <w:rsid w:val="003C5882"/>
    <w:rsid w:val="003C7C87"/>
    <w:rsid w:val="003D2557"/>
    <w:rsid w:val="003D34CD"/>
    <w:rsid w:val="003E1A4F"/>
    <w:rsid w:val="003E5827"/>
    <w:rsid w:val="003E64EB"/>
    <w:rsid w:val="003E7B3D"/>
    <w:rsid w:val="003F0327"/>
    <w:rsid w:val="003F25CA"/>
    <w:rsid w:val="003F5590"/>
    <w:rsid w:val="004006CD"/>
    <w:rsid w:val="00401D53"/>
    <w:rsid w:val="004105A8"/>
    <w:rsid w:val="0041354F"/>
    <w:rsid w:val="0041563D"/>
    <w:rsid w:val="00416A9D"/>
    <w:rsid w:val="00421B9A"/>
    <w:rsid w:val="0042385F"/>
    <w:rsid w:val="00424DF9"/>
    <w:rsid w:val="00430336"/>
    <w:rsid w:val="00430FBF"/>
    <w:rsid w:val="00433A11"/>
    <w:rsid w:val="00445D44"/>
    <w:rsid w:val="004468B2"/>
    <w:rsid w:val="004637D7"/>
    <w:rsid w:val="00463CF1"/>
    <w:rsid w:val="004645BA"/>
    <w:rsid w:val="00464E41"/>
    <w:rsid w:val="00467440"/>
    <w:rsid w:val="0047093E"/>
    <w:rsid w:val="00473068"/>
    <w:rsid w:val="00473FFE"/>
    <w:rsid w:val="00476792"/>
    <w:rsid w:val="004806DF"/>
    <w:rsid w:val="00480D20"/>
    <w:rsid w:val="0048126B"/>
    <w:rsid w:val="00483492"/>
    <w:rsid w:val="00487391"/>
    <w:rsid w:val="00492340"/>
    <w:rsid w:val="00494872"/>
    <w:rsid w:val="004A070B"/>
    <w:rsid w:val="004A0FEB"/>
    <w:rsid w:val="004A20DC"/>
    <w:rsid w:val="004A2669"/>
    <w:rsid w:val="004A5226"/>
    <w:rsid w:val="004A690A"/>
    <w:rsid w:val="004B4FC2"/>
    <w:rsid w:val="004C442D"/>
    <w:rsid w:val="004D42AB"/>
    <w:rsid w:val="004D4AC3"/>
    <w:rsid w:val="004D7631"/>
    <w:rsid w:val="004E2C1C"/>
    <w:rsid w:val="004F39E7"/>
    <w:rsid w:val="004F41A0"/>
    <w:rsid w:val="004F485D"/>
    <w:rsid w:val="00504520"/>
    <w:rsid w:val="00504652"/>
    <w:rsid w:val="0050518D"/>
    <w:rsid w:val="00505F7B"/>
    <w:rsid w:val="00507B05"/>
    <w:rsid w:val="00510809"/>
    <w:rsid w:val="005116A0"/>
    <w:rsid w:val="005123B8"/>
    <w:rsid w:val="00516F09"/>
    <w:rsid w:val="005178C7"/>
    <w:rsid w:val="00517D82"/>
    <w:rsid w:val="00522A94"/>
    <w:rsid w:val="0053452A"/>
    <w:rsid w:val="00534642"/>
    <w:rsid w:val="005353CE"/>
    <w:rsid w:val="00536DA5"/>
    <w:rsid w:val="00552C70"/>
    <w:rsid w:val="0056280A"/>
    <w:rsid w:val="00571EF7"/>
    <w:rsid w:val="00572C8E"/>
    <w:rsid w:val="00575F3D"/>
    <w:rsid w:val="0058029B"/>
    <w:rsid w:val="005851E2"/>
    <w:rsid w:val="00593741"/>
    <w:rsid w:val="005943EE"/>
    <w:rsid w:val="005A344B"/>
    <w:rsid w:val="005B224E"/>
    <w:rsid w:val="005B2E9E"/>
    <w:rsid w:val="005C2D4C"/>
    <w:rsid w:val="005C6BFB"/>
    <w:rsid w:val="005C720C"/>
    <w:rsid w:val="005D2C2D"/>
    <w:rsid w:val="005E1C82"/>
    <w:rsid w:val="005E1F4D"/>
    <w:rsid w:val="005E5737"/>
    <w:rsid w:val="005F0600"/>
    <w:rsid w:val="005F1955"/>
    <w:rsid w:val="005F34A6"/>
    <w:rsid w:val="005F5119"/>
    <w:rsid w:val="00603F9E"/>
    <w:rsid w:val="00614566"/>
    <w:rsid w:val="00617263"/>
    <w:rsid w:val="00632410"/>
    <w:rsid w:val="0063604E"/>
    <w:rsid w:val="00637169"/>
    <w:rsid w:val="00637E83"/>
    <w:rsid w:val="006423F2"/>
    <w:rsid w:val="00645D64"/>
    <w:rsid w:val="0065199C"/>
    <w:rsid w:val="00662010"/>
    <w:rsid w:val="00664632"/>
    <w:rsid w:val="006649C8"/>
    <w:rsid w:val="00670FCD"/>
    <w:rsid w:val="0067185F"/>
    <w:rsid w:val="00673E76"/>
    <w:rsid w:val="00674786"/>
    <w:rsid w:val="00684134"/>
    <w:rsid w:val="00684465"/>
    <w:rsid w:val="00687E4D"/>
    <w:rsid w:val="00690403"/>
    <w:rsid w:val="006924F6"/>
    <w:rsid w:val="006939C3"/>
    <w:rsid w:val="006A105C"/>
    <w:rsid w:val="006A730A"/>
    <w:rsid w:val="006B0356"/>
    <w:rsid w:val="006B22A6"/>
    <w:rsid w:val="006B2C29"/>
    <w:rsid w:val="006B4F19"/>
    <w:rsid w:val="006B6246"/>
    <w:rsid w:val="006B7894"/>
    <w:rsid w:val="006C37AD"/>
    <w:rsid w:val="006C3D84"/>
    <w:rsid w:val="006C7DC2"/>
    <w:rsid w:val="006D0A37"/>
    <w:rsid w:val="006D0C6F"/>
    <w:rsid w:val="006D634D"/>
    <w:rsid w:val="006D7665"/>
    <w:rsid w:val="006D76DE"/>
    <w:rsid w:val="006E27D6"/>
    <w:rsid w:val="006E2946"/>
    <w:rsid w:val="006E4B37"/>
    <w:rsid w:val="006F3573"/>
    <w:rsid w:val="006F43CA"/>
    <w:rsid w:val="007045BC"/>
    <w:rsid w:val="00706859"/>
    <w:rsid w:val="00707966"/>
    <w:rsid w:val="00707EB9"/>
    <w:rsid w:val="007104AF"/>
    <w:rsid w:val="007109EC"/>
    <w:rsid w:val="00716B44"/>
    <w:rsid w:val="0072451D"/>
    <w:rsid w:val="00724DFB"/>
    <w:rsid w:val="00724DFE"/>
    <w:rsid w:val="00726E6E"/>
    <w:rsid w:val="00731406"/>
    <w:rsid w:val="00733644"/>
    <w:rsid w:val="0073506B"/>
    <w:rsid w:val="00740D53"/>
    <w:rsid w:val="0074380D"/>
    <w:rsid w:val="00750CDE"/>
    <w:rsid w:val="00757902"/>
    <w:rsid w:val="00770975"/>
    <w:rsid w:val="00770E2F"/>
    <w:rsid w:val="0077138A"/>
    <w:rsid w:val="0077451B"/>
    <w:rsid w:val="00774F76"/>
    <w:rsid w:val="00777B49"/>
    <w:rsid w:val="00781316"/>
    <w:rsid w:val="00785138"/>
    <w:rsid w:val="007966AE"/>
    <w:rsid w:val="007A1678"/>
    <w:rsid w:val="007A6E2E"/>
    <w:rsid w:val="007B63EF"/>
    <w:rsid w:val="007B71AF"/>
    <w:rsid w:val="007C334C"/>
    <w:rsid w:val="007C5329"/>
    <w:rsid w:val="007D1171"/>
    <w:rsid w:val="007D181C"/>
    <w:rsid w:val="007E1822"/>
    <w:rsid w:val="00803CBA"/>
    <w:rsid w:val="008178FA"/>
    <w:rsid w:val="00817B98"/>
    <w:rsid w:val="0082530F"/>
    <w:rsid w:val="0083046C"/>
    <w:rsid w:val="00832D30"/>
    <w:rsid w:val="008457F7"/>
    <w:rsid w:val="00847460"/>
    <w:rsid w:val="00850615"/>
    <w:rsid w:val="00854CB0"/>
    <w:rsid w:val="008603B5"/>
    <w:rsid w:val="00861458"/>
    <w:rsid w:val="00862D27"/>
    <w:rsid w:val="00867DC5"/>
    <w:rsid w:val="00872084"/>
    <w:rsid w:val="00872EF0"/>
    <w:rsid w:val="008834BC"/>
    <w:rsid w:val="008841A2"/>
    <w:rsid w:val="00892FD8"/>
    <w:rsid w:val="00895D76"/>
    <w:rsid w:val="008A14F2"/>
    <w:rsid w:val="008A3F64"/>
    <w:rsid w:val="008B12AE"/>
    <w:rsid w:val="008B164A"/>
    <w:rsid w:val="008B6BDB"/>
    <w:rsid w:val="008C2886"/>
    <w:rsid w:val="008C2EDF"/>
    <w:rsid w:val="008C365B"/>
    <w:rsid w:val="008D00BF"/>
    <w:rsid w:val="008D02C0"/>
    <w:rsid w:val="008D3813"/>
    <w:rsid w:val="008D3AA8"/>
    <w:rsid w:val="008E4D49"/>
    <w:rsid w:val="008E560C"/>
    <w:rsid w:val="008E6CCD"/>
    <w:rsid w:val="008E72B4"/>
    <w:rsid w:val="008F5D4D"/>
    <w:rsid w:val="008F7F49"/>
    <w:rsid w:val="009038BE"/>
    <w:rsid w:val="009047B7"/>
    <w:rsid w:val="00905124"/>
    <w:rsid w:val="00915939"/>
    <w:rsid w:val="0092312C"/>
    <w:rsid w:val="009252A1"/>
    <w:rsid w:val="009269E3"/>
    <w:rsid w:val="00927027"/>
    <w:rsid w:val="00932939"/>
    <w:rsid w:val="00942D58"/>
    <w:rsid w:val="009441A4"/>
    <w:rsid w:val="009446F5"/>
    <w:rsid w:val="009469CF"/>
    <w:rsid w:val="00946F74"/>
    <w:rsid w:val="009549C9"/>
    <w:rsid w:val="0095502C"/>
    <w:rsid w:val="009571C8"/>
    <w:rsid w:val="00963662"/>
    <w:rsid w:val="00963AA1"/>
    <w:rsid w:val="009713C4"/>
    <w:rsid w:val="009716EB"/>
    <w:rsid w:val="00972624"/>
    <w:rsid w:val="00973E32"/>
    <w:rsid w:val="00975BE5"/>
    <w:rsid w:val="00976974"/>
    <w:rsid w:val="0098070F"/>
    <w:rsid w:val="00981D4D"/>
    <w:rsid w:val="0098263D"/>
    <w:rsid w:val="009907AD"/>
    <w:rsid w:val="00997EB4"/>
    <w:rsid w:val="009A01F5"/>
    <w:rsid w:val="009A1C63"/>
    <w:rsid w:val="009A5276"/>
    <w:rsid w:val="009B186E"/>
    <w:rsid w:val="009C3072"/>
    <w:rsid w:val="009C571E"/>
    <w:rsid w:val="009F25F1"/>
    <w:rsid w:val="009F652E"/>
    <w:rsid w:val="009F702B"/>
    <w:rsid w:val="00A022D1"/>
    <w:rsid w:val="00A1016E"/>
    <w:rsid w:val="00A110FE"/>
    <w:rsid w:val="00A123C7"/>
    <w:rsid w:val="00A1606C"/>
    <w:rsid w:val="00A16AF2"/>
    <w:rsid w:val="00A17E77"/>
    <w:rsid w:val="00A319BA"/>
    <w:rsid w:val="00A32E17"/>
    <w:rsid w:val="00A35C06"/>
    <w:rsid w:val="00A36E91"/>
    <w:rsid w:val="00A42121"/>
    <w:rsid w:val="00A44193"/>
    <w:rsid w:val="00A443A2"/>
    <w:rsid w:val="00A5198A"/>
    <w:rsid w:val="00A52AE0"/>
    <w:rsid w:val="00A60CE0"/>
    <w:rsid w:val="00A653E2"/>
    <w:rsid w:val="00A677B9"/>
    <w:rsid w:val="00A67A21"/>
    <w:rsid w:val="00A73C11"/>
    <w:rsid w:val="00A832C3"/>
    <w:rsid w:val="00A85346"/>
    <w:rsid w:val="00A87495"/>
    <w:rsid w:val="00A9126A"/>
    <w:rsid w:val="00A94CE7"/>
    <w:rsid w:val="00A95E00"/>
    <w:rsid w:val="00AA2A77"/>
    <w:rsid w:val="00AA3E89"/>
    <w:rsid w:val="00AA4C62"/>
    <w:rsid w:val="00AA6C25"/>
    <w:rsid w:val="00AB0918"/>
    <w:rsid w:val="00AC2AF8"/>
    <w:rsid w:val="00AC4F60"/>
    <w:rsid w:val="00AC59C0"/>
    <w:rsid w:val="00AD01BB"/>
    <w:rsid w:val="00AD61D2"/>
    <w:rsid w:val="00AD63E8"/>
    <w:rsid w:val="00AE0A4A"/>
    <w:rsid w:val="00AE1242"/>
    <w:rsid w:val="00AE24EC"/>
    <w:rsid w:val="00AF0A70"/>
    <w:rsid w:val="00AF72BC"/>
    <w:rsid w:val="00AF73AE"/>
    <w:rsid w:val="00B0150B"/>
    <w:rsid w:val="00B06EAD"/>
    <w:rsid w:val="00B117AD"/>
    <w:rsid w:val="00B229F0"/>
    <w:rsid w:val="00B25766"/>
    <w:rsid w:val="00B25FA5"/>
    <w:rsid w:val="00B26C1F"/>
    <w:rsid w:val="00B32071"/>
    <w:rsid w:val="00B32AFB"/>
    <w:rsid w:val="00B330CF"/>
    <w:rsid w:val="00B33A0C"/>
    <w:rsid w:val="00B33C96"/>
    <w:rsid w:val="00B35CF1"/>
    <w:rsid w:val="00B377A4"/>
    <w:rsid w:val="00B40E81"/>
    <w:rsid w:val="00B416E6"/>
    <w:rsid w:val="00B42A6E"/>
    <w:rsid w:val="00B441A5"/>
    <w:rsid w:val="00B51F4D"/>
    <w:rsid w:val="00B576AF"/>
    <w:rsid w:val="00B876CF"/>
    <w:rsid w:val="00B91157"/>
    <w:rsid w:val="00B93AE6"/>
    <w:rsid w:val="00B953C0"/>
    <w:rsid w:val="00B95679"/>
    <w:rsid w:val="00B971A1"/>
    <w:rsid w:val="00BA2BBA"/>
    <w:rsid w:val="00BA35E3"/>
    <w:rsid w:val="00BA7576"/>
    <w:rsid w:val="00BB1C0F"/>
    <w:rsid w:val="00BB2AFF"/>
    <w:rsid w:val="00BB4B64"/>
    <w:rsid w:val="00BC5E80"/>
    <w:rsid w:val="00BD0087"/>
    <w:rsid w:val="00BE0632"/>
    <w:rsid w:val="00BE2A4A"/>
    <w:rsid w:val="00BF141F"/>
    <w:rsid w:val="00BF2691"/>
    <w:rsid w:val="00C014AE"/>
    <w:rsid w:val="00C06EF6"/>
    <w:rsid w:val="00C25205"/>
    <w:rsid w:val="00C33761"/>
    <w:rsid w:val="00C33C4E"/>
    <w:rsid w:val="00C34B1B"/>
    <w:rsid w:val="00C37769"/>
    <w:rsid w:val="00C47755"/>
    <w:rsid w:val="00C50AE7"/>
    <w:rsid w:val="00C5304B"/>
    <w:rsid w:val="00C62C9D"/>
    <w:rsid w:val="00C7596D"/>
    <w:rsid w:val="00C76ECF"/>
    <w:rsid w:val="00C833A3"/>
    <w:rsid w:val="00C83F26"/>
    <w:rsid w:val="00C86ACE"/>
    <w:rsid w:val="00C87076"/>
    <w:rsid w:val="00C901CD"/>
    <w:rsid w:val="00C9595E"/>
    <w:rsid w:val="00C96D85"/>
    <w:rsid w:val="00CA2B26"/>
    <w:rsid w:val="00CA34CD"/>
    <w:rsid w:val="00CA6306"/>
    <w:rsid w:val="00CA7E27"/>
    <w:rsid w:val="00CC000A"/>
    <w:rsid w:val="00CD463B"/>
    <w:rsid w:val="00CE0B21"/>
    <w:rsid w:val="00CE62CB"/>
    <w:rsid w:val="00CF0730"/>
    <w:rsid w:val="00CF3EA9"/>
    <w:rsid w:val="00D2066B"/>
    <w:rsid w:val="00D21792"/>
    <w:rsid w:val="00D22539"/>
    <w:rsid w:val="00D24DDA"/>
    <w:rsid w:val="00D25980"/>
    <w:rsid w:val="00D3057A"/>
    <w:rsid w:val="00D325DA"/>
    <w:rsid w:val="00D350AE"/>
    <w:rsid w:val="00D45A65"/>
    <w:rsid w:val="00D54A75"/>
    <w:rsid w:val="00D625EF"/>
    <w:rsid w:val="00D6501C"/>
    <w:rsid w:val="00D66A03"/>
    <w:rsid w:val="00D7079E"/>
    <w:rsid w:val="00D7402D"/>
    <w:rsid w:val="00D74A79"/>
    <w:rsid w:val="00D75FDA"/>
    <w:rsid w:val="00D86D3D"/>
    <w:rsid w:val="00D9088D"/>
    <w:rsid w:val="00D92452"/>
    <w:rsid w:val="00D946D4"/>
    <w:rsid w:val="00DA5BB5"/>
    <w:rsid w:val="00DB6EF3"/>
    <w:rsid w:val="00DB78FB"/>
    <w:rsid w:val="00DD137F"/>
    <w:rsid w:val="00DD69A1"/>
    <w:rsid w:val="00DE522B"/>
    <w:rsid w:val="00DE6139"/>
    <w:rsid w:val="00DE7D53"/>
    <w:rsid w:val="00DF4A10"/>
    <w:rsid w:val="00DF4D17"/>
    <w:rsid w:val="00DF6AA4"/>
    <w:rsid w:val="00E008EA"/>
    <w:rsid w:val="00E0131A"/>
    <w:rsid w:val="00E04AAB"/>
    <w:rsid w:val="00E12A11"/>
    <w:rsid w:val="00E22BAD"/>
    <w:rsid w:val="00E246D8"/>
    <w:rsid w:val="00E2598A"/>
    <w:rsid w:val="00E27ED3"/>
    <w:rsid w:val="00E33089"/>
    <w:rsid w:val="00E37D77"/>
    <w:rsid w:val="00E40932"/>
    <w:rsid w:val="00E43B52"/>
    <w:rsid w:val="00E55DA7"/>
    <w:rsid w:val="00E647D4"/>
    <w:rsid w:val="00E65CFB"/>
    <w:rsid w:val="00E72719"/>
    <w:rsid w:val="00E77AE9"/>
    <w:rsid w:val="00E8195A"/>
    <w:rsid w:val="00E83B29"/>
    <w:rsid w:val="00E86C9A"/>
    <w:rsid w:val="00E9048A"/>
    <w:rsid w:val="00E9551D"/>
    <w:rsid w:val="00E95F7B"/>
    <w:rsid w:val="00E96380"/>
    <w:rsid w:val="00EA4BD2"/>
    <w:rsid w:val="00EB5448"/>
    <w:rsid w:val="00EB5B99"/>
    <w:rsid w:val="00EB6ED5"/>
    <w:rsid w:val="00EC5E7B"/>
    <w:rsid w:val="00EC7CB3"/>
    <w:rsid w:val="00ED0B29"/>
    <w:rsid w:val="00ED0BB3"/>
    <w:rsid w:val="00ED1BBE"/>
    <w:rsid w:val="00ED3F6B"/>
    <w:rsid w:val="00EE0C16"/>
    <w:rsid w:val="00EE2B37"/>
    <w:rsid w:val="00EE40CF"/>
    <w:rsid w:val="00EF7A35"/>
    <w:rsid w:val="00F02BE6"/>
    <w:rsid w:val="00F05FDC"/>
    <w:rsid w:val="00F07CCB"/>
    <w:rsid w:val="00F11133"/>
    <w:rsid w:val="00F20286"/>
    <w:rsid w:val="00F20C21"/>
    <w:rsid w:val="00F33D6E"/>
    <w:rsid w:val="00F34657"/>
    <w:rsid w:val="00F36437"/>
    <w:rsid w:val="00F45A4E"/>
    <w:rsid w:val="00F51CD9"/>
    <w:rsid w:val="00F563B6"/>
    <w:rsid w:val="00F71791"/>
    <w:rsid w:val="00F7565B"/>
    <w:rsid w:val="00F8200D"/>
    <w:rsid w:val="00F827ED"/>
    <w:rsid w:val="00F830B5"/>
    <w:rsid w:val="00F84199"/>
    <w:rsid w:val="00F853F5"/>
    <w:rsid w:val="00FA1C26"/>
    <w:rsid w:val="00FA4B93"/>
    <w:rsid w:val="00FA5EEA"/>
    <w:rsid w:val="00FA608E"/>
    <w:rsid w:val="00FB1323"/>
    <w:rsid w:val="00FB4408"/>
    <w:rsid w:val="00FB7957"/>
    <w:rsid w:val="00FC0574"/>
    <w:rsid w:val="00FC120B"/>
    <w:rsid w:val="00FC6FC7"/>
    <w:rsid w:val="00FC7058"/>
    <w:rsid w:val="00FD217A"/>
    <w:rsid w:val="00FD24AC"/>
    <w:rsid w:val="00FD62D1"/>
    <w:rsid w:val="00FD7CA2"/>
    <w:rsid w:val="00FE0711"/>
    <w:rsid w:val="00FE6BA7"/>
    <w:rsid w:val="00FF1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0DC"/>
    <w:rPr>
      <w:sz w:val="24"/>
      <w:szCs w:val="24"/>
    </w:rPr>
  </w:style>
  <w:style w:type="paragraph" w:styleId="Heading1">
    <w:name w:val="heading 1"/>
    <w:basedOn w:val="Normal"/>
    <w:link w:val="Heading1Char"/>
    <w:uiPriority w:val="9"/>
    <w:qFormat/>
    <w:rsid w:val="00B33A0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B33A0C"/>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832D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200D"/>
    <w:rPr>
      <w:color w:val="0000FF"/>
      <w:u w:val="single"/>
    </w:rPr>
  </w:style>
  <w:style w:type="table" w:styleId="TableGrid">
    <w:name w:val="Table Grid"/>
    <w:basedOn w:val="TableNormal"/>
    <w:rsid w:val="00F82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902"/>
    <w:pPr>
      <w:ind w:left="720"/>
    </w:pPr>
  </w:style>
  <w:style w:type="paragraph" w:customStyle="1" w:styleId="Default">
    <w:name w:val="Default"/>
    <w:rsid w:val="00690403"/>
    <w:pPr>
      <w:autoSpaceDE w:val="0"/>
      <w:autoSpaceDN w:val="0"/>
      <w:adjustRightInd w:val="0"/>
    </w:pPr>
    <w:rPr>
      <w:rFonts w:eastAsia="Calibri"/>
      <w:color w:val="000000"/>
      <w:sz w:val="24"/>
      <w:szCs w:val="24"/>
    </w:rPr>
  </w:style>
  <w:style w:type="paragraph" w:styleId="Header">
    <w:name w:val="header"/>
    <w:basedOn w:val="Normal"/>
    <w:link w:val="HeaderChar"/>
    <w:rsid w:val="00707EB9"/>
    <w:pPr>
      <w:tabs>
        <w:tab w:val="center" w:pos="4680"/>
        <w:tab w:val="right" w:pos="9360"/>
      </w:tabs>
    </w:pPr>
  </w:style>
  <w:style w:type="character" w:customStyle="1" w:styleId="HeaderChar">
    <w:name w:val="Header Char"/>
    <w:basedOn w:val="DefaultParagraphFont"/>
    <w:link w:val="Header"/>
    <w:rsid w:val="00707EB9"/>
    <w:rPr>
      <w:sz w:val="24"/>
      <w:szCs w:val="24"/>
    </w:rPr>
  </w:style>
  <w:style w:type="paragraph" w:styleId="Footer">
    <w:name w:val="footer"/>
    <w:basedOn w:val="Normal"/>
    <w:link w:val="FooterChar"/>
    <w:uiPriority w:val="99"/>
    <w:rsid w:val="00707EB9"/>
    <w:pPr>
      <w:tabs>
        <w:tab w:val="center" w:pos="4680"/>
        <w:tab w:val="right" w:pos="9360"/>
      </w:tabs>
    </w:pPr>
  </w:style>
  <w:style w:type="character" w:customStyle="1" w:styleId="FooterChar">
    <w:name w:val="Footer Char"/>
    <w:basedOn w:val="DefaultParagraphFont"/>
    <w:link w:val="Footer"/>
    <w:uiPriority w:val="99"/>
    <w:rsid w:val="00707EB9"/>
    <w:rPr>
      <w:sz w:val="24"/>
      <w:szCs w:val="24"/>
    </w:rPr>
  </w:style>
  <w:style w:type="character" w:customStyle="1" w:styleId="Heading1Char">
    <w:name w:val="Heading 1 Char"/>
    <w:basedOn w:val="DefaultParagraphFont"/>
    <w:link w:val="Heading1"/>
    <w:uiPriority w:val="9"/>
    <w:rsid w:val="00B33A0C"/>
    <w:rPr>
      <w:b/>
      <w:bCs/>
      <w:kern w:val="36"/>
      <w:sz w:val="48"/>
      <w:szCs w:val="48"/>
    </w:rPr>
  </w:style>
  <w:style w:type="character" w:customStyle="1" w:styleId="product-ryt-detail">
    <w:name w:val="product-ryt-detail"/>
    <w:basedOn w:val="DefaultParagraphFont"/>
    <w:rsid w:val="00B33A0C"/>
  </w:style>
  <w:style w:type="character" w:customStyle="1" w:styleId="display-label">
    <w:name w:val="display-label"/>
    <w:basedOn w:val="DefaultParagraphFont"/>
    <w:rsid w:val="00B33A0C"/>
  </w:style>
  <w:style w:type="character" w:customStyle="1" w:styleId="Heading2Char">
    <w:name w:val="Heading 2 Char"/>
    <w:basedOn w:val="DefaultParagraphFont"/>
    <w:link w:val="Heading2"/>
    <w:rsid w:val="00B33A0C"/>
    <w:rPr>
      <w:rFonts w:ascii="Cambria" w:eastAsia="Times New Roman" w:hAnsi="Cambria" w:cs="Times New Roman"/>
      <w:b/>
      <w:bCs/>
      <w:i/>
      <w:iCs/>
      <w:sz w:val="28"/>
      <w:szCs w:val="28"/>
    </w:rPr>
  </w:style>
  <w:style w:type="character" w:customStyle="1" w:styleId="product-banner-author">
    <w:name w:val="product-banner-author"/>
    <w:basedOn w:val="DefaultParagraphFont"/>
    <w:rsid w:val="009A1C63"/>
  </w:style>
  <w:style w:type="character" w:customStyle="1" w:styleId="product-banner-author-name">
    <w:name w:val="product-banner-author-name"/>
    <w:basedOn w:val="DefaultParagraphFont"/>
    <w:rsid w:val="009A1C63"/>
  </w:style>
  <w:style w:type="paragraph" w:styleId="BalloonText">
    <w:name w:val="Balloon Text"/>
    <w:basedOn w:val="Normal"/>
    <w:link w:val="BalloonTextChar"/>
    <w:rsid w:val="00D2066B"/>
    <w:rPr>
      <w:rFonts w:ascii="Tahoma" w:hAnsi="Tahoma" w:cs="Tahoma"/>
      <w:sz w:val="16"/>
      <w:szCs w:val="16"/>
    </w:rPr>
  </w:style>
  <w:style w:type="character" w:customStyle="1" w:styleId="BalloonTextChar">
    <w:name w:val="Balloon Text Char"/>
    <w:basedOn w:val="DefaultParagraphFont"/>
    <w:link w:val="BalloonText"/>
    <w:rsid w:val="00D2066B"/>
    <w:rPr>
      <w:rFonts w:ascii="Tahoma" w:hAnsi="Tahoma" w:cs="Tahoma"/>
      <w:sz w:val="16"/>
      <w:szCs w:val="16"/>
    </w:rPr>
  </w:style>
  <w:style w:type="character" w:customStyle="1" w:styleId="Heading5Char">
    <w:name w:val="Heading 5 Char"/>
    <w:basedOn w:val="DefaultParagraphFont"/>
    <w:link w:val="Heading5"/>
    <w:rsid w:val="00832D30"/>
    <w:rPr>
      <w:rFonts w:asciiTheme="majorHAnsi" w:eastAsiaTheme="majorEastAsia" w:hAnsiTheme="majorHAnsi" w:cstheme="majorBidi"/>
      <w:color w:val="243F60" w:themeColor="accent1" w:themeShade="7F"/>
      <w:sz w:val="24"/>
      <w:szCs w:val="24"/>
    </w:rPr>
  </w:style>
  <w:style w:type="character" w:customStyle="1" w:styleId="highlight">
    <w:name w:val="highlight"/>
    <w:basedOn w:val="DefaultParagraphFont"/>
    <w:rsid w:val="00832D30"/>
  </w:style>
  <w:style w:type="character" w:customStyle="1" w:styleId="il">
    <w:name w:val="il"/>
    <w:basedOn w:val="DefaultParagraphFont"/>
    <w:rsid w:val="00AD01BB"/>
  </w:style>
  <w:style w:type="character" w:styleId="Emphasis">
    <w:name w:val="Emphasis"/>
    <w:basedOn w:val="DefaultParagraphFont"/>
    <w:uiPriority w:val="20"/>
    <w:qFormat/>
    <w:rsid w:val="00AD01BB"/>
    <w:rPr>
      <w:i/>
      <w:iCs/>
    </w:rPr>
  </w:style>
</w:styles>
</file>

<file path=word/webSettings.xml><?xml version="1.0" encoding="utf-8"?>
<w:webSettings xmlns:r="http://schemas.openxmlformats.org/officeDocument/2006/relationships" xmlns:w="http://schemas.openxmlformats.org/wordprocessingml/2006/main">
  <w:divs>
    <w:div w:id="410661682">
      <w:bodyDiv w:val="1"/>
      <w:marLeft w:val="0"/>
      <w:marRight w:val="0"/>
      <w:marTop w:val="0"/>
      <w:marBottom w:val="0"/>
      <w:divBdr>
        <w:top w:val="none" w:sz="0" w:space="0" w:color="auto"/>
        <w:left w:val="none" w:sz="0" w:space="0" w:color="auto"/>
        <w:bottom w:val="none" w:sz="0" w:space="0" w:color="auto"/>
        <w:right w:val="none" w:sz="0" w:space="0" w:color="auto"/>
      </w:divBdr>
    </w:div>
    <w:div w:id="483469399">
      <w:bodyDiv w:val="1"/>
      <w:marLeft w:val="0"/>
      <w:marRight w:val="0"/>
      <w:marTop w:val="0"/>
      <w:marBottom w:val="0"/>
      <w:divBdr>
        <w:top w:val="none" w:sz="0" w:space="0" w:color="auto"/>
        <w:left w:val="none" w:sz="0" w:space="0" w:color="auto"/>
        <w:bottom w:val="none" w:sz="0" w:space="0" w:color="auto"/>
        <w:right w:val="none" w:sz="0" w:space="0" w:color="auto"/>
      </w:divBdr>
    </w:div>
    <w:div w:id="678000535">
      <w:bodyDiv w:val="1"/>
      <w:marLeft w:val="0"/>
      <w:marRight w:val="0"/>
      <w:marTop w:val="0"/>
      <w:marBottom w:val="0"/>
      <w:divBdr>
        <w:top w:val="none" w:sz="0" w:space="0" w:color="auto"/>
        <w:left w:val="none" w:sz="0" w:space="0" w:color="auto"/>
        <w:bottom w:val="none" w:sz="0" w:space="0" w:color="auto"/>
        <w:right w:val="none" w:sz="0" w:space="0" w:color="auto"/>
      </w:divBdr>
      <w:divsChild>
        <w:div w:id="1049188437">
          <w:marLeft w:val="0"/>
          <w:marRight w:val="0"/>
          <w:marTop w:val="0"/>
          <w:marBottom w:val="0"/>
          <w:divBdr>
            <w:top w:val="none" w:sz="0" w:space="0" w:color="auto"/>
            <w:left w:val="none" w:sz="0" w:space="0" w:color="auto"/>
            <w:bottom w:val="none" w:sz="0" w:space="0" w:color="auto"/>
            <w:right w:val="none" w:sz="0" w:space="0" w:color="auto"/>
          </w:divBdr>
        </w:div>
        <w:div w:id="1191458914">
          <w:marLeft w:val="0"/>
          <w:marRight w:val="0"/>
          <w:marTop w:val="0"/>
          <w:marBottom w:val="0"/>
          <w:divBdr>
            <w:top w:val="none" w:sz="0" w:space="0" w:color="auto"/>
            <w:left w:val="none" w:sz="0" w:space="0" w:color="auto"/>
            <w:bottom w:val="none" w:sz="0" w:space="0" w:color="auto"/>
            <w:right w:val="none" w:sz="0" w:space="0" w:color="auto"/>
          </w:divBdr>
        </w:div>
      </w:divsChild>
    </w:div>
    <w:div w:id="912080465">
      <w:bodyDiv w:val="1"/>
      <w:marLeft w:val="0"/>
      <w:marRight w:val="0"/>
      <w:marTop w:val="0"/>
      <w:marBottom w:val="0"/>
      <w:divBdr>
        <w:top w:val="none" w:sz="0" w:space="0" w:color="auto"/>
        <w:left w:val="none" w:sz="0" w:space="0" w:color="auto"/>
        <w:bottom w:val="none" w:sz="0" w:space="0" w:color="auto"/>
        <w:right w:val="none" w:sz="0" w:space="0" w:color="auto"/>
      </w:divBdr>
      <w:divsChild>
        <w:div w:id="1182014225">
          <w:marLeft w:val="0"/>
          <w:marRight w:val="0"/>
          <w:marTop w:val="0"/>
          <w:marBottom w:val="0"/>
          <w:divBdr>
            <w:top w:val="none" w:sz="0" w:space="0" w:color="auto"/>
            <w:left w:val="none" w:sz="0" w:space="0" w:color="auto"/>
            <w:bottom w:val="none" w:sz="0" w:space="0" w:color="auto"/>
            <w:right w:val="none" w:sz="0" w:space="0" w:color="auto"/>
          </w:divBdr>
        </w:div>
        <w:div w:id="1775244975">
          <w:marLeft w:val="0"/>
          <w:marRight w:val="0"/>
          <w:marTop w:val="0"/>
          <w:marBottom w:val="0"/>
          <w:divBdr>
            <w:top w:val="none" w:sz="0" w:space="0" w:color="auto"/>
            <w:left w:val="none" w:sz="0" w:space="0" w:color="auto"/>
            <w:bottom w:val="none" w:sz="0" w:space="0" w:color="auto"/>
            <w:right w:val="none" w:sz="0" w:space="0" w:color="auto"/>
          </w:divBdr>
        </w:div>
      </w:divsChild>
    </w:div>
    <w:div w:id="921261967">
      <w:bodyDiv w:val="1"/>
      <w:marLeft w:val="0"/>
      <w:marRight w:val="0"/>
      <w:marTop w:val="0"/>
      <w:marBottom w:val="0"/>
      <w:divBdr>
        <w:top w:val="none" w:sz="0" w:space="0" w:color="auto"/>
        <w:left w:val="none" w:sz="0" w:space="0" w:color="auto"/>
        <w:bottom w:val="none" w:sz="0" w:space="0" w:color="auto"/>
        <w:right w:val="none" w:sz="0" w:space="0" w:color="auto"/>
      </w:divBdr>
    </w:div>
    <w:div w:id="934901336">
      <w:bodyDiv w:val="1"/>
      <w:marLeft w:val="0"/>
      <w:marRight w:val="0"/>
      <w:marTop w:val="0"/>
      <w:marBottom w:val="0"/>
      <w:divBdr>
        <w:top w:val="none" w:sz="0" w:space="0" w:color="auto"/>
        <w:left w:val="none" w:sz="0" w:space="0" w:color="auto"/>
        <w:bottom w:val="none" w:sz="0" w:space="0" w:color="auto"/>
        <w:right w:val="none" w:sz="0" w:space="0" w:color="auto"/>
      </w:divBdr>
    </w:div>
    <w:div w:id="986206975">
      <w:bodyDiv w:val="1"/>
      <w:marLeft w:val="0"/>
      <w:marRight w:val="0"/>
      <w:marTop w:val="0"/>
      <w:marBottom w:val="0"/>
      <w:divBdr>
        <w:top w:val="none" w:sz="0" w:space="0" w:color="auto"/>
        <w:left w:val="none" w:sz="0" w:space="0" w:color="auto"/>
        <w:bottom w:val="none" w:sz="0" w:space="0" w:color="auto"/>
        <w:right w:val="none" w:sz="0" w:space="0" w:color="auto"/>
      </w:divBdr>
    </w:div>
    <w:div w:id="1122336329">
      <w:bodyDiv w:val="1"/>
      <w:marLeft w:val="0"/>
      <w:marRight w:val="0"/>
      <w:marTop w:val="0"/>
      <w:marBottom w:val="0"/>
      <w:divBdr>
        <w:top w:val="none" w:sz="0" w:space="0" w:color="auto"/>
        <w:left w:val="none" w:sz="0" w:space="0" w:color="auto"/>
        <w:bottom w:val="none" w:sz="0" w:space="0" w:color="auto"/>
        <w:right w:val="none" w:sz="0" w:space="0" w:color="auto"/>
      </w:divBdr>
      <w:divsChild>
        <w:div w:id="46998469">
          <w:marLeft w:val="0"/>
          <w:marRight w:val="0"/>
          <w:marTop w:val="0"/>
          <w:marBottom w:val="0"/>
          <w:divBdr>
            <w:top w:val="none" w:sz="0" w:space="0" w:color="auto"/>
            <w:left w:val="none" w:sz="0" w:space="0" w:color="auto"/>
            <w:bottom w:val="none" w:sz="0" w:space="0" w:color="auto"/>
            <w:right w:val="none" w:sz="0" w:space="0" w:color="auto"/>
          </w:divBdr>
          <w:divsChild>
            <w:div w:id="612639520">
              <w:marLeft w:val="0"/>
              <w:marRight w:val="0"/>
              <w:marTop w:val="0"/>
              <w:marBottom w:val="0"/>
              <w:divBdr>
                <w:top w:val="none" w:sz="0" w:space="0" w:color="auto"/>
                <w:left w:val="none" w:sz="0" w:space="0" w:color="auto"/>
                <w:bottom w:val="none" w:sz="0" w:space="0" w:color="auto"/>
                <w:right w:val="none" w:sz="0" w:space="0" w:color="auto"/>
              </w:divBdr>
              <w:divsChild>
                <w:div w:id="393940307">
                  <w:marLeft w:val="0"/>
                  <w:marRight w:val="0"/>
                  <w:marTop w:val="0"/>
                  <w:marBottom w:val="0"/>
                  <w:divBdr>
                    <w:top w:val="none" w:sz="0" w:space="0" w:color="auto"/>
                    <w:left w:val="none" w:sz="0" w:space="0" w:color="auto"/>
                    <w:bottom w:val="none" w:sz="0" w:space="0" w:color="auto"/>
                    <w:right w:val="none" w:sz="0" w:space="0" w:color="auto"/>
                  </w:divBdr>
                </w:div>
                <w:div w:id="960646517">
                  <w:marLeft w:val="0"/>
                  <w:marRight w:val="0"/>
                  <w:marTop w:val="0"/>
                  <w:marBottom w:val="0"/>
                  <w:divBdr>
                    <w:top w:val="none" w:sz="0" w:space="0" w:color="auto"/>
                    <w:left w:val="none" w:sz="0" w:space="0" w:color="auto"/>
                    <w:bottom w:val="none" w:sz="0" w:space="0" w:color="auto"/>
                    <w:right w:val="none" w:sz="0" w:space="0" w:color="auto"/>
                  </w:divBdr>
                </w:div>
                <w:div w:id="12534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93874">
      <w:bodyDiv w:val="1"/>
      <w:marLeft w:val="0"/>
      <w:marRight w:val="0"/>
      <w:marTop w:val="0"/>
      <w:marBottom w:val="0"/>
      <w:divBdr>
        <w:top w:val="none" w:sz="0" w:space="0" w:color="auto"/>
        <w:left w:val="none" w:sz="0" w:space="0" w:color="auto"/>
        <w:bottom w:val="none" w:sz="0" w:space="0" w:color="auto"/>
        <w:right w:val="none" w:sz="0" w:space="0" w:color="auto"/>
      </w:divBdr>
    </w:div>
    <w:div w:id="1282687949">
      <w:bodyDiv w:val="1"/>
      <w:marLeft w:val="0"/>
      <w:marRight w:val="0"/>
      <w:marTop w:val="0"/>
      <w:marBottom w:val="0"/>
      <w:divBdr>
        <w:top w:val="none" w:sz="0" w:space="0" w:color="auto"/>
        <w:left w:val="none" w:sz="0" w:space="0" w:color="auto"/>
        <w:bottom w:val="none" w:sz="0" w:space="0" w:color="auto"/>
        <w:right w:val="none" w:sz="0" w:space="0" w:color="auto"/>
      </w:divBdr>
    </w:div>
    <w:div w:id="1766337656">
      <w:bodyDiv w:val="1"/>
      <w:marLeft w:val="0"/>
      <w:marRight w:val="0"/>
      <w:marTop w:val="0"/>
      <w:marBottom w:val="0"/>
      <w:divBdr>
        <w:top w:val="none" w:sz="0" w:space="0" w:color="auto"/>
        <w:left w:val="none" w:sz="0" w:space="0" w:color="auto"/>
        <w:bottom w:val="none" w:sz="0" w:space="0" w:color="auto"/>
        <w:right w:val="none" w:sz="0" w:space="0" w:color="auto"/>
      </w:divBdr>
      <w:divsChild>
        <w:div w:id="143931095">
          <w:marLeft w:val="0"/>
          <w:marRight w:val="0"/>
          <w:marTop w:val="0"/>
          <w:marBottom w:val="0"/>
          <w:divBdr>
            <w:top w:val="none" w:sz="0" w:space="0" w:color="auto"/>
            <w:left w:val="none" w:sz="0" w:space="0" w:color="auto"/>
            <w:bottom w:val="none" w:sz="0" w:space="0" w:color="auto"/>
            <w:right w:val="none" w:sz="0" w:space="0" w:color="auto"/>
          </w:divBdr>
          <w:divsChild>
            <w:div w:id="2085293067">
              <w:marLeft w:val="0"/>
              <w:marRight w:val="0"/>
              <w:marTop w:val="0"/>
              <w:marBottom w:val="167"/>
              <w:divBdr>
                <w:top w:val="none" w:sz="0" w:space="0" w:color="auto"/>
                <w:left w:val="none" w:sz="0" w:space="0" w:color="auto"/>
                <w:bottom w:val="none" w:sz="0" w:space="0" w:color="auto"/>
                <w:right w:val="none" w:sz="0" w:space="0" w:color="auto"/>
              </w:divBdr>
            </w:div>
          </w:divsChild>
        </w:div>
        <w:div w:id="221867126">
          <w:marLeft w:val="0"/>
          <w:marRight w:val="0"/>
          <w:marTop w:val="0"/>
          <w:marBottom w:val="0"/>
          <w:divBdr>
            <w:top w:val="none" w:sz="0" w:space="0" w:color="auto"/>
            <w:left w:val="none" w:sz="0" w:space="0" w:color="auto"/>
            <w:bottom w:val="none" w:sz="0" w:space="0" w:color="auto"/>
            <w:right w:val="none" w:sz="0" w:space="0" w:color="auto"/>
          </w:divBdr>
          <w:divsChild>
            <w:div w:id="889028544">
              <w:marLeft w:val="0"/>
              <w:marRight w:val="0"/>
              <w:marTop w:val="0"/>
              <w:marBottom w:val="167"/>
              <w:divBdr>
                <w:top w:val="none" w:sz="0" w:space="0" w:color="auto"/>
                <w:left w:val="none" w:sz="0" w:space="0" w:color="auto"/>
                <w:bottom w:val="none" w:sz="0" w:space="0" w:color="auto"/>
                <w:right w:val="none" w:sz="0" w:space="0" w:color="auto"/>
              </w:divBdr>
            </w:div>
          </w:divsChild>
        </w:div>
        <w:div w:id="1507985460">
          <w:marLeft w:val="0"/>
          <w:marRight w:val="0"/>
          <w:marTop w:val="0"/>
          <w:marBottom w:val="0"/>
          <w:divBdr>
            <w:top w:val="none" w:sz="0" w:space="0" w:color="auto"/>
            <w:left w:val="none" w:sz="0" w:space="0" w:color="auto"/>
            <w:bottom w:val="none" w:sz="0" w:space="0" w:color="auto"/>
            <w:right w:val="none" w:sz="0" w:space="0" w:color="auto"/>
          </w:divBdr>
          <w:divsChild>
            <w:div w:id="559173850">
              <w:marLeft w:val="0"/>
              <w:marRight w:val="0"/>
              <w:marTop w:val="0"/>
              <w:marBottom w:val="167"/>
              <w:divBdr>
                <w:top w:val="none" w:sz="0" w:space="0" w:color="auto"/>
                <w:left w:val="none" w:sz="0" w:space="0" w:color="auto"/>
                <w:bottom w:val="none" w:sz="0" w:space="0" w:color="auto"/>
                <w:right w:val="none" w:sz="0" w:space="0" w:color="auto"/>
              </w:divBdr>
            </w:div>
          </w:divsChild>
        </w:div>
        <w:div w:id="2037539753">
          <w:marLeft w:val="0"/>
          <w:marRight w:val="0"/>
          <w:marTop w:val="0"/>
          <w:marBottom w:val="0"/>
          <w:divBdr>
            <w:top w:val="none" w:sz="0" w:space="0" w:color="auto"/>
            <w:left w:val="none" w:sz="0" w:space="0" w:color="auto"/>
            <w:bottom w:val="none" w:sz="0" w:space="0" w:color="auto"/>
            <w:right w:val="none" w:sz="0" w:space="0" w:color="auto"/>
          </w:divBdr>
          <w:divsChild>
            <w:div w:id="514927629">
              <w:marLeft w:val="0"/>
              <w:marRight w:val="0"/>
              <w:marTop w:val="0"/>
              <w:marBottom w:val="167"/>
              <w:divBdr>
                <w:top w:val="none" w:sz="0" w:space="0" w:color="auto"/>
                <w:left w:val="none" w:sz="0" w:space="0" w:color="auto"/>
                <w:bottom w:val="none" w:sz="0" w:space="0" w:color="auto"/>
                <w:right w:val="none" w:sz="0" w:space="0" w:color="auto"/>
              </w:divBdr>
            </w:div>
          </w:divsChild>
        </w:div>
        <w:div w:id="2062095342">
          <w:marLeft w:val="0"/>
          <w:marRight w:val="0"/>
          <w:marTop w:val="0"/>
          <w:marBottom w:val="0"/>
          <w:divBdr>
            <w:top w:val="none" w:sz="0" w:space="0" w:color="auto"/>
            <w:left w:val="none" w:sz="0" w:space="0" w:color="auto"/>
            <w:bottom w:val="none" w:sz="0" w:space="0" w:color="auto"/>
            <w:right w:val="none" w:sz="0" w:space="0" w:color="auto"/>
          </w:divBdr>
          <w:divsChild>
            <w:div w:id="1935280902">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1769420588">
      <w:bodyDiv w:val="1"/>
      <w:marLeft w:val="0"/>
      <w:marRight w:val="0"/>
      <w:marTop w:val="0"/>
      <w:marBottom w:val="0"/>
      <w:divBdr>
        <w:top w:val="none" w:sz="0" w:space="0" w:color="auto"/>
        <w:left w:val="none" w:sz="0" w:space="0" w:color="auto"/>
        <w:bottom w:val="none" w:sz="0" w:space="0" w:color="auto"/>
        <w:right w:val="none" w:sz="0" w:space="0" w:color="auto"/>
      </w:divBdr>
      <w:divsChild>
        <w:div w:id="151602364">
          <w:marLeft w:val="0"/>
          <w:marRight w:val="0"/>
          <w:marTop w:val="0"/>
          <w:marBottom w:val="0"/>
          <w:divBdr>
            <w:top w:val="none" w:sz="0" w:space="0" w:color="auto"/>
            <w:left w:val="none" w:sz="0" w:space="0" w:color="auto"/>
            <w:bottom w:val="none" w:sz="0" w:space="0" w:color="auto"/>
            <w:right w:val="none" w:sz="0" w:space="0" w:color="auto"/>
          </w:divBdr>
          <w:divsChild>
            <w:div w:id="2090493542">
              <w:marLeft w:val="0"/>
              <w:marRight w:val="0"/>
              <w:marTop w:val="0"/>
              <w:marBottom w:val="167"/>
              <w:divBdr>
                <w:top w:val="none" w:sz="0" w:space="0" w:color="auto"/>
                <w:left w:val="none" w:sz="0" w:space="0" w:color="auto"/>
                <w:bottom w:val="none" w:sz="0" w:space="0" w:color="auto"/>
                <w:right w:val="none" w:sz="0" w:space="0" w:color="auto"/>
              </w:divBdr>
            </w:div>
          </w:divsChild>
        </w:div>
        <w:div w:id="611519269">
          <w:marLeft w:val="0"/>
          <w:marRight w:val="0"/>
          <w:marTop w:val="0"/>
          <w:marBottom w:val="0"/>
          <w:divBdr>
            <w:top w:val="none" w:sz="0" w:space="0" w:color="auto"/>
            <w:left w:val="none" w:sz="0" w:space="0" w:color="auto"/>
            <w:bottom w:val="none" w:sz="0" w:space="0" w:color="auto"/>
            <w:right w:val="none" w:sz="0" w:space="0" w:color="auto"/>
          </w:divBdr>
          <w:divsChild>
            <w:div w:id="1866285805">
              <w:marLeft w:val="0"/>
              <w:marRight w:val="0"/>
              <w:marTop w:val="0"/>
              <w:marBottom w:val="167"/>
              <w:divBdr>
                <w:top w:val="none" w:sz="0" w:space="0" w:color="auto"/>
                <w:left w:val="none" w:sz="0" w:space="0" w:color="auto"/>
                <w:bottom w:val="none" w:sz="0" w:space="0" w:color="auto"/>
                <w:right w:val="none" w:sz="0" w:space="0" w:color="auto"/>
              </w:divBdr>
            </w:div>
          </w:divsChild>
        </w:div>
        <w:div w:id="874345034">
          <w:marLeft w:val="0"/>
          <w:marRight w:val="0"/>
          <w:marTop w:val="0"/>
          <w:marBottom w:val="0"/>
          <w:divBdr>
            <w:top w:val="none" w:sz="0" w:space="0" w:color="auto"/>
            <w:left w:val="none" w:sz="0" w:space="0" w:color="auto"/>
            <w:bottom w:val="none" w:sz="0" w:space="0" w:color="auto"/>
            <w:right w:val="none" w:sz="0" w:space="0" w:color="auto"/>
          </w:divBdr>
          <w:divsChild>
            <w:div w:id="213587854">
              <w:marLeft w:val="0"/>
              <w:marRight w:val="0"/>
              <w:marTop w:val="0"/>
              <w:marBottom w:val="167"/>
              <w:divBdr>
                <w:top w:val="none" w:sz="0" w:space="0" w:color="auto"/>
                <w:left w:val="none" w:sz="0" w:space="0" w:color="auto"/>
                <w:bottom w:val="none" w:sz="0" w:space="0" w:color="auto"/>
                <w:right w:val="none" w:sz="0" w:space="0" w:color="auto"/>
              </w:divBdr>
            </w:div>
          </w:divsChild>
        </w:div>
        <w:div w:id="1327711410">
          <w:marLeft w:val="0"/>
          <w:marRight w:val="0"/>
          <w:marTop w:val="0"/>
          <w:marBottom w:val="0"/>
          <w:divBdr>
            <w:top w:val="none" w:sz="0" w:space="0" w:color="auto"/>
            <w:left w:val="none" w:sz="0" w:space="0" w:color="auto"/>
            <w:bottom w:val="none" w:sz="0" w:space="0" w:color="auto"/>
            <w:right w:val="none" w:sz="0" w:space="0" w:color="auto"/>
          </w:divBdr>
          <w:divsChild>
            <w:div w:id="87234490">
              <w:marLeft w:val="0"/>
              <w:marRight w:val="0"/>
              <w:marTop w:val="0"/>
              <w:marBottom w:val="167"/>
              <w:divBdr>
                <w:top w:val="none" w:sz="0" w:space="0" w:color="auto"/>
                <w:left w:val="none" w:sz="0" w:space="0" w:color="auto"/>
                <w:bottom w:val="none" w:sz="0" w:space="0" w:color="auto"/>
                <w:right w:val="none" w:sz="0" w:space="0" w:color="auto"/>
              </w:divBdr>
            </w:div>
          </w:divsChild>
        </w:div>
        <w:div w:id="1379933850">
          <w:marLeft w:val="0"/>
          <w:marRight w:val="0"/>
          <w:marTop w:val="0"/>
          <w:marBottom w:val="0"/>
          <w:divBdr>
            <w:top w:val="none" w:sz="0" w:space="0" w:color="auto"/>
            <w:left w:val="none" w:sz="0" w:space="0" w:color="auto"/>
            <w:bottom w:val="none" w:sz="0" w:space="0" w:color="auto"/>
            <w:right w:val="none" w:sz="0" w:space="0" w:color="auto"/>
          </w:divBdr>
          <w:divsChild>
            <w:div w:id="718358645">
              <w:marLeft w:val="0"/>
              <w:marRight w:val="0"/>
              <w:marTop w:val="0"/>
              <w:marBottom w:val="167"/>
              <w:divBdr>
                <w:top w:val="none" w:sz="0" w:space="0" w:color="auto"/>
                <w:left w:val="none" w:sz="0" w:space="0" w:color="auto"/>
                <w:bottom w:val="none" w:sz="0" w:space="0" w:color="auto"/>
                <w:right w:val="none" w:sz="0" w:space="0" w:color="auto"/>
              </w:divBdr>
            </w:div>
          </w:divsChild>
        </w:div>
        <w:div w:id="1662004247">
          <w:marLeft w:val="0"/>
          <w:marRight w:val="0"/>
          <w:marTop w:val="0"/>
          <w:marBottom w:val="0"/>
          <w:divBdr>
            <w:top w:val="none" w:sz="0" w:space="0" w:color="auto"/>
            <w:left w:val="none" w:sz="0" w:space="0" w:color="auto"/>
            <w:bottom w:val="none" w:sz="0" w:space="0" w:color="auto"/>
            <w:right w:val="none" w:sz="0" w:space="0" w:color="auto"/>
          </w:divBdr>
          <w:divsChild>
            <w:div w:id="87580191">
              <w:marLeft w:val="0"/>
              <w:marRight w:val="0"/>
              <w:marTop w:val="0"/>
              <w:marBottom w:val="167"/>
              <w:divBdr>
                <w:top w:val="none" w:sz="0" w:space="0" w:color="auto"/>
                <w:left w:val="none" w:sz="0" w:space="0" w:color="auto"/>
                <w:bottom w:val="none" w:sz="0" w:space="0" w:color="auto"/>
                <w:right w:val="none" w:sz="0" w:space="0" w:color="auto"/>
              </w:divBdr>
            </w:div>
          </w:divsChild>
        </w:div>
        <w:div w:id="1804542671">
          <w:marLeft w:val="0"/>
          <w:marRight w:val="0"/>
          <w:marTop w:val="0"/>
          <w:marBottom w:val="0"/>
          <w:divBdr>
            <w:top w:val="none" w:sz="0" w:space="0" w:color="auto"/>
            <w:left w:val="none" w:sz="0" w:space="0" w:color="auto"/>
            <w:bottom w:val="none" w:sz="0" w:space="0" w:color="auto"/>
            <w:right w:val="none" w:sz="0" w:space="0" w:color="auto"/>
          </w:divBdr>
          <w:divsChild>
            <w:div w:id="249048887">
              <w:marLeft w:val="0"/>
              <w:marRight w:val="0"/>
              <w:marTop w:val="0"/>
              <w:marBottom w:val="167"/>
              <w:divBdr>
                <w:top w:val="none" w:sz="0" w:space="0" w:color="auto"/>
                <w:left w:val="none" w:sz="0" w:space="0" w:color="auto"/>
                <w:bottom w:val="none" w:sz="0" w:space="0" w:color="auto"/>
                <w:right w:val="none" w:sz="0" w:space="0" w:color="auto"/>
              </w:divBdr>
            </w:div>
          </w:divsChild>
        </w:div>
        <w:div w:id="2085759786">
          <w:marLeft w:val="0"/>
          <w:marRight w:val="0"/>
          <w:marTop w:val="0"/>
          <w:marBottom w:val="0"/>
          <w:divBdr>
            <w:top w:val="none" w:sz="0" w:space="0" w:color="auto"/>
            <w:left w:val="none" w:sz="0" w:space="0" w:color="auto"/>
            <w:bottom w:val="none" w:sz="0" w:space="0" w:color="auto"/>
            <w:right w:val="none" w:sz="0" w:space="0" w:color="auto"/>
          </w:divBdr>
          <w:divsChild>
            <w:div w:id="1625309101">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Ranjana Jha</vt:lpstr>
    </vt:vector>
  </TitlesOfParts>
  <Company>&lt;arabianhorse&gt;</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Ranjana Jha</dc:title>
  <dc:creator>admin</dc:creator>
  <cp:lastModifiedBy>GCS</cp:lastModifiedBy>
  <cp:revision>2</cp:revision>
  <cp:lastPrinted>2019-05-19T08:34:00Z</cp:lastPrinted>
  <dcterms:created xsi:type="dcterms:W3CDTF">2022-06-18T18:41:00Z</dcterms:created>
  <dcterms:modified xsi:type="dcterms:W3CDTF">2022-06-18T18:41:00Z</dcterms:modified>
</cp:coreProperties>
</file>