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76" w:rsidRPr="0051648A" w:rsidRDefault="0090452C" w:rsidP="003E5651">
      <w:pPr>
        <w:spacing w:line="360" w:lineRule="auto"/>
        <w:jc w:val="center"/>
        <w:rPr>
          <w:b/>
          <w:bCs/>
          <w:u w:val="single"/>
        </w:rPr>
      </w:pPr>
      <w:r w:rsidRPr="0051648A">
        <w:rPr>
          <w:b/>
          <w:bCs/>
          <w:u w:val="single"/>
        </w:rPr>
        <w:t>CURRICULUM-VITAE</w:t>
      </w:r>
    </w:p>
    <w:p w:rsidR="00AC4F76" w:rsidRPr="0051648A" w:rsidRDefault="00AC4F76" w:rsidP="003E5651">
      <w:pPr>
        <w:spacing w:line="360" w:lineRule="auto"/>
        <w:rPr>
          <w:b/>
          <w:bCs/>
          <w:u w:val="single"/>
        </w:rPr>
      </w:pPr>
    </w:p>
    <w:p w:rsidR="00AC4F76" w:rsidRDefault="000F5180" w:rsidP="003E5651">
      <w:pPr>
        <w:spacing w:line="360" w:lineRule="auto"/>
        <w:rPr>
          <w:b/>
          <w:bCs/>
        </w:rPr>
      </w:pPr>
      <w:r w:rsidRPr="0051648A">
        <w:rPr>
          <w:b/>
          <w:bCs/>
        </w:rPr>
        <w:t xml:space="preserve">Dr. </w:t>
      </w:r>
      <w:r w:rsidR="0090452C" w:rsidRPr="0051648A">
        <w:rPr>
          <w:b/>
          <w:bCs/>
        </w:rPr>
        <w:t>DIPTI GULATI</w:t>
      </w:r>
    </w:p>
    <w:p w:rsidR="00AC4F76" w:rsidRPr="0051648A" w:rsidRDefault="0090452C" w:rsidP="003E5651">
      <w:pPr>
        <w:spacing w:line="360" w:lineRule="auto"/>
        <w:rPr>
          <w:b/>
          <w:bCs/>
        </w:rPr>
      </w:pPr>
      <w:r w:rsidRPr="0051648A">
        <w:rPr>
          <w:b/>
          <w:bCs/>
        </w:rPr>
        <w:t xml:space="preserve">Contact Address: </w:t>
      </w:r>
      <w:r w:rsidR="00D425E2" w:rsidRPr="0051648A">
        <w:rPr>
          <w:b/>
          <w:bCs/>
        </w:rPr>
        <w:t xml:space="preserve">EB-67, Maya Enclave, New Delhi - 110064 </w:t>
      </w:r>
    </w:p>
    <w:p w:rsidR="00AC4F76" w:rsidRPr="0051648A" w:rsidRDefault="0090452C" w:rsidP="003E5651">
      <w:pPr>
        <w:spacing w:line="360" w:lineRule="auto"/>
        <w:rPr>
          <w:b/>
          <w:bCs/>
        </w:rPr>
      </w:pPr>
      <w:r w:rsidRPr="0051648A">
        <w:rPr>
          <w:b/>
          <w:bCs/>
        </w:rPr>
        <w:t>Phone No.: 91-9990298805</w:t>
      </w:r>
      <w:r w:rsidR="009A27E9">
        <w:rPr>
          <w:b/>
          <w:bCs/>
        </w:rPr>
        <w:t>; 9310845314</w:t>
      </w:r>
      <w:r w:rsidR="009A27E9">
        <w:rPr>
          <w:b/>
          <w:bCs/>
        </w:rPr>
        <w:tab/>
      </w:r>
      <w:r w:rsidRPr="0051648A">
        <w:rPr>
          <w:b/>
          <w:bCs/>
        </w:rPr>
        <w:t xml:space="preserve"> </w:t>
      </w:r>
    </w:p>
    <w:p w:rsidR="00AC4F76" w:rsidRPr="0051648A" w:rsidRDefault="0090452C" w:rsidP="003E5651">
      <w:pPr>
        <w:spacing w:line="360" w:lineRule="auto"/>
        <w:rPr>
          <w:b/>
          <w:bCs/>
        </w:rPr>
      </w:pPr>
      <w:r w:rsidRPr="0051648A">
        <w:rPr>
          <w:b/>
          <w:bCs/>
        </w:rPr>
        <w:t xml:space="preserve">E-Mail:  </w:t>
      </w:r>
      <w:hyperlink r:id="rId6" w:history="1">
        <w:r w:rsidRPr="0051648A">
          <w:rPr>
            <w:rStyle w:val="Hyperlink"/>
            <w:b/>
            <w:bCs/>
          </w:rPr>
          <w:t>diptigulati83@gmail.com</w:t>
        </w:r>
      </w:hyperlink>
      <w:r w:rsidR="00FA276F" w:rsidRPr="0051648A">
        <w:t xml:space="preserve">; </w:t>
      </w:r>
      <w:hyperlink r:id="rId7" w:history="1">
        <w:r w:rsidR="008C1C60" w:rsidRPr="0051648A">
          <w:rPr>
            <w:rStyle w:val="Hyperlink"/>
            <w:b/>
          </w:rPr>
          <w:t>drdiptigulati@gmail.com</w:t>
        </w:r>
      </w:hyperlink>
      <w:r w:rsidR="008C1C60" w:rsidRPr="0051648A">
        <w:rPr>
          <w:b/>
        </w:rPr>
        <w:t xml:space="preserve"> </w:t>
      </w:r>
      <w:r w:rsidR="00FA276F" w:rsidRPr="0051648A">
        <w:t xml:space="preserve"> </w:t>
      </w:r>
    </w:p>
    <w:p w:rsidR="00AC4F76" w:rsidRPr="0051648A" w:rsidRDefault="0090452C" w:rsidP="003E5651">
      <w:pPr>
        <w:pBdr>
          <w:bottom w:val="single" w:sz="12" w:space="1" w:color="auto"/>
        </w:pBdr>
        <w:spacing w:line="360" w:lineRule="auto"/>
        <w:rPr>
          <w:b/>
          <w:bCs/>
        </w:rPr>
      </w:pPr>
      <w:r w:rsidRPr="0051648A">
        <w:rPr>
          <w:b/>
          <w:bCs/>
        </w:rPr>
        <w:t>Date of Birth: 14</w:t>
      </w:r>
      <w:r w:rsidRPr="0051648A">
        <w:rPr>
          <w:b/>
          <w:bCs/>
          <w:vertAlign w:val="superscript"/>
        </w:rPr>
        <w:t>th</w:t>
      </w:r>
      <w:r w:rsidRPr="0051648A">
        <w:rPr>
          <w:b/>
          <w:bCs/>
        </w:rPr>
        <w:t xml:space="preserve"> August 1983</w:t>
      </w:r>
    </w:p>
    <w:p w:rsidR="00AC4F76" w:rsidRPr="0051648A" w:rsidRDefault="00AC4F76" w:rsidP="003E5651">
      <w:pPr>
        <w:pStyle w:val="Heading1"/>
        <w:spacing w:line="360" w:lineRule="auto"/>
        <w:rPr>
          <w:u w:val="single"/>
        </w:rPr>
      </w:pPr>
    </w:p>
    <w:p w:rsidR="00AC4F76" w:rsidRPr="0051648A" w:rsidRDefault="0090452C" w:rsidP="003E5651">
      <w:pPr>
        <w:pStyle w:val="Heading1"/>
        <w:spacing w:line="360" w:lineRule="auto"/>
        <w:rPr>
          <w:caps/>
          <w:u w:val="single"/>
        </w:rPr>
      </w:pPr>
      <w:r w:rsidRPr="0051648A">
        <w:rPr>
          <w:u w:val="single"/>
        </w:rPr>
        <w:t>CARRIER OBJECTIVES</w:t>
      </w:r>
    </w:p>
    <w:p w:rsidR="00FA276F" w:rsidRPr="0051648A" w:rsidRDefault="00FA276F" w:rsidP="00E67319">
      <w:pPr>
        <w:spacing w:line="360" w:lineRule="auto"/>
        <w:jc w:val="both"/>
      </w:pPr>
      <w:r w:rsidRPr="0051648A">
        <w:t>Motivated and performance oriented professional with pleasing personality, courteous manners and impressive interpersonal skills and with experience in providing effective library services.</w:t>
      </w:r>
    </w:p>
    <w:p w:rsidR="000F5180" w:rsidRPr="0051648A" w:rsidRDefault="000F5180" w:rsidP="003E5651">
      <w:pPr>
        <w:spacing w:line="360" w:lineRule="auto"/>
        <w:jc w:val="both"/>
        <w:rPr>
          <w:b/>
          <w:bCs/>
          <w:u w:val="single"/>
        </w:rPr>
      </w:pPr>
    </w:p>
    <w:p w:rsidR="00AC4F76" w:rsidRDefault="0090452C" w:rsidP="003E5651">
      <w:pPr>
        <w:spacing w:line="360" w:lineRule="auto"/>
        <w:jc w:val="both"/>
        <w:rPr>
          <w:b/>
          <w:bCs/>
          <w:u w:val="single"/>
        </w:rPr>
      </w:pPr>
      <w:r w:rsidRPr="0051648A">
        <w:rPr>
          <w:b/>
          <w:bCs/>
          <w:u w:val="single"/>
        </w:rPr>
        <w:t xml:space="preserve">ACADEMIC QUALIFICATION </w:t>
      </w:r>
    </w:p>
    <w:tbl>
      <w:tblPr>
        <w:tblStyle w:val="TableGrid"/>
        <w:tblW w:w="0" w:type="auto"/>
        <w:tblLook w:val="04A0"/>
      </w:tblPr>
      <w:tblGrid>
        <w:gridCol w:w="2394"/>
        <w:gridCol w:w="4554"/>
        <w:gridCol w:w="810"/>
        <w:gridCol w:w="1818"/>
      </w:tblGrid>
      <w:tr w:rsidR="00045FCC" w:rsidRPr="00A05DF1" w:rsidTr="0019515F">
        <w:tc>
          <w:tcPr>
            <w:tcW w:w="2394" w:type="dxa"/>
          </w:tcPr>
          <w:p w:rsidR="00045FCC" w:rsidRPr="00A05DF1" w:rsidRDefault="00045FCC" w:rsidP="0019515F">
            <w:pPr>
              <w:ind w:righ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4554" w:type="dxa"/>
          </w:tcPr>
          <w:p w:rsidR="00045FCC" w:rsidRPr="00A05DF1" w:rsidRDefault="00045FCC" w:rsidP="0019515F">
            <w:pPr>
              <w:ind w:righ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810" w:type="dxa"/>
          </w:tcPr>
          <w:p w:rsidR="00045FCC" w:rsidRPr="00A05DF1" w:rsidRDefault="00045FCC" w:rsidP="00195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818" w:type="dxa"/>
          </w:tcPr>
          <w:p w:rsidR="00045FCC" w:rsidRPr="00A05DF1" w:rsidRDefault="00045FCC" w:rsidP="00195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E219F9" w:rsidRPr="00A05DF1" w:rsidTr="0019515F">
        <w:tc>
          <w:tcPr>
            <w:tcW w:w="2394" w:type="dxa"/>
          </w:tcPr>
          <w:p w:rsidR="00E219F9" w:rsidRPr="00A05DF1" w:rsidRDefault="00E219F9" w:rsidP="00E219F9">
            <w:pPr>
              <w:ind w:right="-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Ph. D </w:t>
            </w:r>
            <w:r>
              <w:rPr>
                <w:rFonts w:ascii="Times New Roman" w:hAnsi="Times New Roman" w:cs="Times New Roman"/>
                <w:b/>
                <w:sz w:val="24"/>
              </w:rPr>
              <w:t>in Library and Information Science</w:t>
            </w:r>
          </w:p>
        </w:tc>
        <w:tc>
          <w:tcPr>
            <w:tcW w:w="4554" w:type="dxa"/>
          </w:tcPr>
          <w:p w:rsidR="00E219F9" w:rsidRPr="00A05DF1" w:rsidRDefault="00E219F9" w:rsidP="00EA7F75">
            <w:pPr>
              <w:ind w:right="-360"/>
              <w:jc w:val="both"/>
              <w:rPr>
                <w:bCs/>
              </w:rPr>
            </w:pPr>
            <w:r w:rsidRPr="00E219F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219F9">
              <w:rPr>
                <w:rFonts w:ascii="Times New Roman" w:hAnsi="Times New Roman" w:cs="Times New Roman"/>
                <w:sz w:val="24"/>
                <w:szCs w:val="24"/>
              </w:rPr>
              <w:t>artment of Library and Information Science, University of Delhi</w:t>
            </w:r>
          </w:p>
        </w:tc>
        <w:tc>
          <w:tcPr>
            <w:tcW w:w="810" w:type="dxa"/>
          </w:tcPr>
          <w:p w:rsidR="00E219F9" w:rsidRPr="00A05DF1" w:rsidRDefault="00E219F9" w:rsidP="001951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014</w:t>
            </w:r>
          </w:p>
        </w:tc>
        <w:tc>
          <w:tcPr>
            <w:tcW w:w="1818" w:type="dxa"/>
          </w:tcPr>
          <w:p w:rsidR="00E219F9" w:rsidRPr="00A05DF1" w:rsidRDefault="00E219F9" w:rsidP="001951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219F9" w:rsidRPr="00A05DF1" w:rsidTr="0019515F">
        <w:tc>
          <w:tcPr>
            <w:tcW w:w="2394" w:type="dxa"/>
          </w:tcPr>
          <w:p w:rsidR="00E219F9" w:rsidRPr="00E219F9" w:rsidRDefault="00E219F9" w:rsidP="00E219F9">
            <w:pPr>
              <w:ind w:right="-360"/>
              <w:jc w:val="both"/>
              <w:rPr>
                <w:rFonts w:ascii="Times New Roman" w:hAnsi="Times New Roman" w:cs="Times New Roman"/>
                <w:b/>
              </w:rPr>
            </w:pPr>
            <w:r w:rsidRPr="00E219F9">
              <w:rPr>
                <w:rFonts w:ascii="Times New Roman" w:hAnsi="Times New Roman" w:cs="Times New Roman"/>
                <w:b/>
                <w:sz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 Phil in Library and Information Science </w:t>
            </w:r>
          </w:p>
        </w:tc>
        <w:tc>
          <w:tcPr>
            <w:tcW w:w="4554" w:type="dxa"/>
          </w:tcPr>
          <w:p w:rsidR="00E219F9" w:rsidRPr="00A05DF1" w:rsidRDefault="00E219F9" w:rsidP="00EA7F75">
            <w:pPr>
              <w:ind w:right="-360"/>
              <w:jc w:val="both"/>
              <w:rPr>
                <w:bCs/>
              </w:rPr>
            </w:pPr>
            <w:r w:rsidRPr="00E219F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219F9">
              <w:rPr>
                <w:rFonts w:ascii="Times New Roman" w:hAnsi="Times New Roman" w:cs="Times New Roman"/>
                <w:sz w:val="24"/>
                <w:szCs w:val="24"/>
              </w:rPr>
              <w:t>artment of Library and Information Science, University of Delhi</w:t>
            </w:r>
          </w:p>
        </w:tc>
        <w:tc>
          <w:tcPr>
            <w:tcW w:w="810" w:type="dxa"/>
          </w:tcPr>
          <w:p w:rsidR="00E219F9" w:rsidRPr="00E219F9" w:rsidRDefault="00E219F9" w:rsidP="00EA7F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19F9">
              <w:rPr>
                <w:rFonts w:ascii="Times New Roman" w:hAnsi="Times New Roman" w:cs="Times New Roman"/>
                <w:bCs/>
                <w:sz w:val="24"/>
              </w:rPr>
              <w:t>200</w:t>
            </w:r>
            <w:r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1818" w:type="dxa"/>
          </w:tcPr>
          <w:p w:rsidR="00E219F9" w:rsidRPr="00E219F9" w:rsidRDefault="00E219F9" w:rsidP="00E219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70.4</w:t>
            </w:r>
            <w:r w:rsidRPr="00E219F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219F9" w:rsidRPr="00A05DF1" w:rsidTr="0019515F">
        <w:tc>
          <w:tcPr>
            <w:tcW w:w="2394" w:type="dxa"/>
          </w:tcPr>
          <w:p w:rsidR="00E219F9" w:rsidRPr="00E219F9" w:rsidRDefault="00E219F9" w:rsidP="0019515F">
            <w:pPr>
              <w:ind w:right="-360"/>
              <w:jc w:val="both"/>
              <w:rPr>
                <w:rFonts w:ascii="Times New Roman" w:hAnsi="Times New Roman" w:cs="Times New Roman"/>
                <w:b/>
              </w:rPr>
            </w:pPr>
            <w:r w:rsidRPr="00E219F9">
              <w:rPr>
                <w:rFonts w:ascii="Times New Roman" w:hAnsi="Times New Roman" w:cs="Times New Roman"/>
                <w:b/>
                <w:sz w:val="24"/>
              </w:rPr>
              <w:t>MLISc</w:t>
            </w:r>
          </w:p>
        </w:tc>
        <w:tc>
          <w:tcPr>
            <w:tcW w:w="4554" w:type="dxa"/>
          </w:tcPr>
          <w:p w:rsidR="00E219F9" w:rsidRPr="00A05DF1" w:rsidRDefault="00E219F9" w:rsidP="0019515F">
            <w:pPr>
              <w:ind w:right="-360"/>
              <w:jc w:val="both"/>
              <w:rPr>
                <w:bCs/>
              </w:rPr>
            </w:pPr>
            <w:r w:rsidRPr="00E219F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219F9">
              <w:rPr>
                <w:rFonts w:ascii="Times New Roman" w:hAnsi="Times New Roman" w:cs="Times New Roman"/>
                <w:sz w:val="24"/>
                <w:szCs w:val="24"/>
              </w:rPr>
              <w:t>artment of Library and Information Science, University of Delhi</w:t>
            </w:r>
          </w:p>
        </w:tc>
        <w:tc>
          <w:tcPr>
            <w:tcW w:w="810" w:type="dxa"/>
          </w:tcPr>
          <w:p w:rsidR="00E219F9" w:rsidRPr="00E219F9" w:rsidRDefault="00E219F9" w:rsidP="001951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19F9">
              <w:rPr>
                <w:rFonts w:ascii="Times New Roman" w:hAnsi="Times New Roman" w:cs="Times New Roman"/>
                <w:bCs/>
                <w:sz w:val="24"/>
              </w:rPr>
              <w:t>2006</w:t>
            </w:r>
          </w:p>
        </w:tc>
        <w:tc>
          <w:tcPr>
            <w:tcW w:w="1818" w:type="dxa"/>
          </w:tcPr>
          <w:p w:rsidR="00E219F9" w:rsidRPr="00E219F9" w:rsidRDefault="00E219F9" w:rsidP="001951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9F9">
              <w:rPr>
                <w:rFonts w:ascii="Times New Roman" w:hAnsi="Times New Roman" w:cs="Times New Roman"/>
                <w:bCs/>
                <w:sz w:val="24"/>
                <w:szCs w:val="24"/>
              </w:rPr>
              <w:t>68.2%</w:t>
            </w:r>
          </w:p>
        </w:tc>
      </w:tr>
      <w:tr w:rsidR="00E219F9" w:rsidRPr="00A05DF1" w:rsidTr="0019515F">
        <w:tc>
          <w:tcPr>
            <w:tcW w:w="2394" w:type="dxa"/>
          </w:tcPr>
          <w:p w:rsidR="00E219F9" w:rsidRPr="00A05DF1" w:rsidRDefault="00E219F9" w:rsidP="0019515F">
            <w:pPr>
              <w:ind w:right="-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BLISc</w:t>
            </w:r>
          </w:p>
        </w:tc>
        <w:tc>
          <w:tcPr>
            <w:tcW w:w="4554" w:type="dxa"/>
          </w:tcPr>
          <w:p w:rsidR="00E219F9" w:rsidRPr="00E219F9" w:rsidRDefault="00E219F9" w:rsidP="00195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F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219F9">
              <w:rPr>
                <w:rFonts w:ascii="Times New Roman" w:hAnsi="Times New Roman" w:cs="Times New Roman"/>
                <w:sz w:val="24"/>
                <w:szCs w:val="24"/>
              </w:rPr>
              <w:t>artment of Library and Information Science, University of Delhi</w:t>
            </w:r>
          </w:p>
        </w:tc>
        <w:tc>
          <w:tcPr>
            <w:tcW w:w="810" w:type="dxa"/>
          </w:tcPr>
          <w:p w:rsidR="00E219F9" w:rsidRPr="00A05DF1" w:rsidRDefault="00E219F9" w:rsidP="001951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818" w:type="dxa"/>
          </w:tcPr>
          <w:p w:rsidR="00E219F9" w:rsidRPr="00A05DF1" w:rsidRDefault="00E219F9" w:rsidP="001951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70.9%</w:t>
            </w:r>
          </w:p>
        </w:tc>
      </w:tr>
      <w:tr w:rsidR="00E219F9" w:rsidRPr="00A05DF1" w:rsidTr="0019515F">
        <w:tc>
          <w:tcPr>
            <w:tcW w:w="2394" w:type="dxa"/>
          </w:tcPr>
          <w:p w:rsidR="00E219F9" w:rsidRPr="00A05DF1" w:rsidRDefault="00E219F9" w:rsidP="00E219F9">
            <w:pPr>
              <w:ind w:right="-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r w:rsidRPr="00A05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05DF1">
              <w:rPr>
                <w:rFonts w:ascii="Times New Roman" w:hAnsi="Times New Roman" w:cs="Times New Roman"/>
                <w:b/>
                <w:sz w:val="24"/>
                <w:szCs w:val="24"/>
              </w:rPr>
              <w:t>Hons</w:t>
            </w:r>
            <w:proofErr w:type="spellEnd"/>
            <w:r w:rsidRPr="00A05DF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History</w:t>
            </w:r>
          </w:p>
        </w:tc>
        <w:tc>
          <w:tcPr>
            <w:tcW w:w="4554" w:type="dxa"/>
          </w:tcPr>
          <w:p w:rsidR="00E219F9" w:rsidRPr="00A05DF1" w:rsidRDefault="00E219F9" w:rsidP="0019515F">
            <w:pPr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Daulat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Ram College</w:t>
            </w:r>
            <w:r w:rsidRPr="00A05DF1">
              <w:rPr>
                <w:rFonts w:ascii="Times New Roman" w:hAnsi="Times New Roman" w:cs="Times New Roman"/>
                <w:sz w:val="24"/>
                <w:szCs w:val="24"/>
              </w:rPr>
              <w:t>, University of Delhi</w:t>
            </w:r>
          </w:p>
        </w:tc>
        <w:tc>
          <w:tcPr>
            <w:tcW w:w="810" w:type="dxa"/>
          </w:tcPr>
          <w:p w:rsidR="00E219F9" w:rsidRPr="00A05DF1" w:rsidRDefault="00E219F9" w:rsidP="001951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E219F9" w:rsidRPr="00A05DF1" w:rsidRDefault="00E219F9" w:rsidP="0019515F">
            <w:pPr>
              <w:ind w:right="-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A05DF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:rsidR="00E219F9" w:rsidRPr="00A05DF1" w:rsidRDefault="00E219F9" w:rsidP="001951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9F9" w:rsidRPr="00A05DF1" w:rsidTr="0019515F">
        <w:tc>
          <w:tcPr>
            <w:tcW w:w="2394" w:type="dxa"/>
          </w:tcPr>
          <w:p w:rsidR="00E219F9" w:rsidRPr="00A05DF1" w:rsidRDefault="00E219F9" w:rsidP="0019515F">
            <w:pPr>
              <w:ind w:right="-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b/>
                <w:sz w:val="24"/>
                <w:szCs w:val="24"/>
              </w:rPr>
              <w:t>XII Class</w:t>
            </w:r>
          </w:p>
        </w:tc>
        <w:tc>
          <w:tcPr>
            <w:tcW w:w="4554" w:type="dxa"/>
          </w:tcPr>
          <w:p w:rsidR="00E219F9" w:rsidRPr="00A05DF1" w:rsidRDefault="00E219F9" w:rsidP="0019515F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CBSE Board,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Kulachi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Hans Raj Model School, Delhi</w:t>
            </w:r>
          </w:p>
        </w:tc>
        <w:tc>
          <w:tcPr>
            <w:tcW w:w="810" w:type="dxa"/>
          </w:tcPr>
          <w:p w:rsidR="00E219F9" w:rsidRPr="00A05DF1" w:rsidRDefault="00E219F9" w:rsidP="001951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E219F9" w:rsidRPr="00A05DF1" w:rsidRDefault="00E219F9" w:rsidP="001951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Pr="00A05DF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219F9" w:rsidRPr="00A05DF1" w:rsidTr="0019515F">
        <w:tc>
          <w:tcPr>
            <w:tcW w:w="2394" w:type="dxa"/>
          </w:tcPr>
          <w:p w:rsidR="00E219F9" w:rsidRPr="00A05DF1" w:rsidRDefault="00E219F9" w:rsidP="0019515F">
            <w:pPr>
              <w:ind w:right="-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b/>
                <w:sz w:val="24"/>
                <w:szCs w:val="24"/>
              </w:rPr>
              <w:t>X Class</w:t>
            </w:r>
          </w:p>
        </w:tc>
        <w:tc>
          <w:tcPr>
            <w:tcW w:w="4554" w:type="dxa"/>
          </w:tcPr>
          <w:p w:rsidR="00E219F9" w:rsidRPr="00A05DF1" w:rsidRDefault="00E219F9" w:rsidP="00045FCC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CBSE Board,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Kulachi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Hans Raj Model School, Delhi</w:t>
            </w:r>
          </w:p>
        </w:tc>
        <w:tc>
          <w:tcPr>
            <w:tcW w:w="810" w:type="dxa"/>
          </w:tcPr>
          <w:p w:rsidR="00E219F9" w:rsidRPr="00A05DF1" w:rsidRDefault="00E219F9" w:rsidP="0019515F">
            <w:pPr>
              <w:ind w:left="-110" w:right="-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bCs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18" w:type="dxa"/>
          </w:tcPr>
          <w:p w:rsidR="00E219F9" w:rsidRPr="00A05DF1" w:rsidRDefault="00E219F9" w:rsidP="001951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57.2</w:t>
            </w:r>
            <w:r w:rsidRPr="00A05DF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:rsidR="00E219F9" w:rsidRPr="00A05DF1" w:rsidRDefault="00E219F9" w:rsidP="001951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45FCC" w:rsidRPr="0051648A" w:rsidRDefault="00045FCC" w:rsidP="003E5651">
      <w:pPr>
        <w:spacing w:line="360" w:lineRule="auto"/>
        <w:jc w:val="both"/>
        <w:rPr>
          <w:b/>
          <w:bCs/>
          <w:u w:val="single"/>
        </w:rPr>
      </w:pPr>
    </w:p>
    <w:p w:rsidR="000E6239" w:rsidRPr="00A05DF1" w:rsidRDefault="000E6239" w:rsidP="000E6239">
      <w:pPr>
        <w:spacing w:line="360" w:lineRule="auto"/>
        <w:rPr>
          <w:b/>
          <w:u w:val="single"/>
        </w:rPr>
      </w:pPr>
      <w:r w:rsidRPr="00A05DF1">
        <w:rPr>
          <w:b/>
          <w:u w:val="single"/>
        </w:rPr>
        <w:t>P</w:t>
      </w:r>
      <w:r>
        <w:rPr>
          <w:b/>
          <w:u w:val="single"/>
        </w:rPr>
        <w:t>rofessional / Other Qualifications:</w:t>
      </w:r>
    </w:p>
    <w:tbl>
      <w:tblPr>
        <w:tblStyle w:val="TableGrid"/>
        <w:tblW w:w="0" w:type="auto"/>
        <w:tblLook w:val="04A0"/>
      </w:tblPr>
      <w:tblGrid>
        <w:gridCol w:w="2394"/>
        <w:gridCol w:w="4554"/>
        <w:gridCol w:w="810"/>
        <w:gridCol w:w="1818"/>
      </w:tblGrid>
      <w:tr w:rsidR="000E6239" w:rsidRPr="00A05DF1" w:rsidTr="00EA7F75">
        <w:tc>
          <w:tcPr>
            <w:tcW w:w="2394" w:type="dxa"/>
          </w:tcPr>
          <w:p w:rsidR="000E6239" w:rsidRPr="00A05DF1" w:rsidRDefault="000E6239" w:rsidP="00EA7F75">
            <w:pPr>
              <w:ind w:righ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4554" w:type="dxa"/>
          </w:tcPr>
          <w:p w:rsidR="000E6239" w:rsidRPr="00A05DF1" w:rsidRDefault="000E6239" w:rsidP="00EA7F75">
            <w:pPr>
              <w:ind w:righ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810" w:type="dxa"/>
          </w:tcPr>
          <w:p w:rsidR="000E6239" w:rsidRPr="00A05DF1" w:rsidRDefault="000E6239" w:rsidP="00EA7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818" w:type="dxa"/>
          </w:tcPr>
          <w:p w:rsidR="000E6239" w:rsidRPr="00A05DF1" w:rsidRDefault="000E6239" w:rsidP="00EA7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0E6239" w:rsidRPr="00A05DF1" w:rsidTr="00EA7F75">
        <w:tc>
          <w:tcPr>
            <w:tcW w:w="2394" w:type="dxa"/>
          </w:tcPr>
          <w:p w:rsidR="000E6239" w:rsidRPr="00A05DF1" w:rsidRDefault="000E6239" w:rsidP="00EA7F75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4554" w:type="dxa"/>
          </w:tcPr>
          <w:p w:rsidR="000E6239" w:rsidRPr="00A05DF1" w:rsidRDefault="000E6239" w:rsidP="00EA7F75">
            <w:pPr>
              <w:ind w:right="-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bCs/>
                <w:sz w:val="24"/>
                <w:szCs w:val="24"/>
              </w:rPr>
              <w:t>UGC</w:t>
            </w:r>
          </w:p>
          <w:p w:rsidR="000E6239" w:rsidRPr="00A05DF1" w:rsidRDefault="000E6239" w:rsidP="000E6239">
            <w:pPr>
              <w:ind w:right="-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Library and Information Science</w:t>
            </w:r>
            <w:r w:rsidRPr="00A05DF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0E6239" w:rsidRPr="00A05DF1" w:rsidRDefault="000E6239" w:rsidP="00EA7F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18" w:type="dxa"/>
          </w:tcPr>
          <w:p w:rsidR="000E6239" w:rsidRPr="00A05DF1" w:rsidRDefault="000E6239" w:rsidP="00EA7F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F1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</w:tbl>
    <w:p w:rsidR="000E6239" w:rsidRDefault="000E6239" w:rsidP="003E5651">
      <w:pPr>
        <w:spacing w:line="360" w:lineRule="auto"/>
        <w:jc w:val="both"/>
        <w:rPr>
          <w:b/>
          <w:bCs/>
          <w:u w:val="single"/>
        </w:rPr>
      </w:pPr>
    </w:p>
    <w:p w:rsidR="008630B1" w:rsidRDefault="008630B1" w:rsidP="000E6239">
      <w:pPr>
        <w:rPr>
          <w:b/>
          <w:bCs/>
          <w:u w:val="single"/>
        </w:rPr>
      </w:pPr>
    </w:p>
    <w:p w:rsidR="008630B1" w:rsidRDefault="008630B1" w:rsidP="000E6239">
      <w:pPr>
        <w:rPr>
          <w:b/>
          <w:bCs/>
          <w:u w:val="single"/>
        </w:rPr>
      </w:pPr>
    </w:p>
    <w:p w:rsidR="008630B1" w:rsidRDefault="008630B1" w:rsidP="000E6239">
      <w:pPr>
        <w:rPr>
          <w:b/>
          <w:bCs/>
          <w:u w:val="single"/>
        </w:rPr>
      </w:pPr>
    </w:p>
    <w:p w:rsidR="008630B1" w:rsidRDefault="008630B1" w:rsidP="000E6239">
      <w:pPr>
        <w:rPr>
          <w:b/>
          <w:bCs/>
          <w:u w:val="single"/>
        </w:rPr>
      </w:pPr>
    </w:p>
    <w:p w:rsidR="000E6239" w:rsidRDefault="000E6239" w:rsidP="000E6239">
      <w:pPr>
        <w:rPr>
          <w:b/>
          <w:bCs/>
          <w:u w:val="single"/>
        </w:rPr>
      </w:pPr>
      <w:r w:rsidRPr="00FF76E3">
        <w:rPr>
          <w:b/>
          <w:bCs/>
          <w:u w:val="single"/>
        </w:rPr>
        <w:lastRenderedPageBreak/>
        <w:t xml:space="preserve">Experience Details:  </w:t>
      </w:r>
    </w:p>
    <w:p w:rsidR="000E6239" w:rsidRPr="00FF76E3" w:rsidRDefault="000E6239" w:rsidP="000E6239">
      <w:pPr>
        <w:tabs>
          <w:tab w:val="left" w:pos="2970"/>
        </w:tabs>
        <w:rPr>
          <w:b/>
          <w:bCs/>
        </w:rPr>
      </w:pPr>
      <w:r w:rsidRPr="00FF76E3">
        <w:rPr>
          <w:b/>
          <w:bCs/>
        </w:rPr>
        <w:t>Total Work Experience:</w:t>
      </w:r>
      <w:r>
        <w:rPr>
          <w:b/>
          <w:bCs/>
        </w:rPr>
        <w:t xml:space="preserve"> </w:t>
      </w:r>
      <w:r w:rsidR="007339B0">
        <w:rPr>
          <w:b/>
          <w:bCs/>
        </w:rPr>
        <w:t>9 Years 8</w:t>
      </w:r>
      <w:r w:rsidR="008630B1">
        <w:rPr>
          <w:b/>
          <w:bCs/>
        </w:rPr>
        <w:t xml:space="preserve"> </w:t>
      </w:r>
      <w:r w:rsidR="007339B0">
        <w:rPr>
          <w:b/>
          <w:bCs/>
        </w:rPr>
        <w:t>Months</w:t>
      </w:r>
    </w:p>
    <w:tbl>
      <w:tblPr>
        <w:tblStyle w:val="TableGrid"/>
        <w:tblW w:w="0" w:type="auto"/>
        <w:tblLook w:val="04A0"/>
      </w:tblPr>
      <w:tblGrid>
        <w:gridCol w:w="3168"/>
        <w:gridCol w:w="2160"/>
        <w:gridCol w:w="1530"/>
        <w:gridCol w:w="1350"/>
        <w:gridCol w:w="1376"/>
      </w:tblGrid>
      <w:tr w:rsidR="000E6239" w:rsidRPr="00A05DF1" w:rsidTr="00EA7F75">
        <w:tc>
          <w:tcPr>
            <w:tcW w:w="3168" w:type="dxa"/>
          </w:tcPr>
          <w:p w:rsidR="000E6239" w:rsidRPr="002D784A" w:rsidRDefault="000E6239" w:rsidP="00EA7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2160" w:type="dxa"/>
          </w:tcPr>
          <w:p w:rsidR="000E6239" w:rsidRPr="002D784A" w:rsidRDefault="000E6239" w:rsidP="00EA7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530" w:type="dxa"/>
          </w:tcPr>
          <w:p w:rsidR="000E6239" w:rsidRPr="002D784A" w:rsidRDefault="000E6239" w:rsidP="00EA7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Started From</w:t>
            </w:r>
          </w:p>
        </w:tc>
        <w:tc>
          <w:tcPr>
            <w:tcW w:w="1350" w:type="dxa"/>
          </w:tcPr>
          <w:p w:rsidR="000E6239" w:rsidRPr="002D784A" w:rsidRDefault="000E6239" w:rsidP="00EA7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 To</w:t>
            </w:r>
          </w:p>
        </w:tc>
        <w:tc>
          <w:tcPr>
            <w:tcW w:w="1368" w:type="dxa"/>
          </w:tcPr>
          <w:p w:rsidR="000E6239" w:rsidRPr="002D784A" w:rsidRDefault="000E6239" w:rsidP="00EA7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</w:t>
            </w:r>
          </w:p>
        </w:tc>
      </w:tr>
      <w:tr w:rsidR="000E6239" w:rsidRPr="00A05DF1" w:rsidTr="00EA7F75">
        <w:trPr>
          <w:trHeight w:val="152"/>
        </w:trPr>
        <w:tc>
          <w:tcPr>
            <w:tcW w:w="3168" w:type="dxa"/>
          </w:tcPr>
          <w:p w:rsidR="000E6239" w:rsidRPr="002D784A" w:rsidRDefault="000E6239" w:rsidP="00EA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4A">
              <w:rPr>
                <w:rFonts w:ascii="Times New Roman" w:hAnsi="Times New Roman" w:cs="Times New Roman"/>
                <w:sz w:val="24"/>
                <w:szCs w:val="24"/>
              </w:rPr>
              <w:t>Institute of Information Technology and Management, (IITM), New Delhi, Affiliated to GGSIP University</w:t>
            </w:r>
          </w:p>
        </w:tc>
        <w:tc>
          <w:tcPr>
            <w:tcW w:w="2160" w:type="dxa"/>
          </w:tcPr>
          <w:p w:rsidR="000E6239" w:rsidRDefault="000E6239" w:rsidP="000E6239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Librarian</w:t>
            </w:r>
          </w:p>
        </w:tc>
        <w:tc>
          <w:tcPr>
            <w:tcW w:w="1530" w:type="dxa"/>
          </w:tcPr>
          <w:p w:rsidR="000E6239" w:rsidRDefault="000E6239" w:rsidP="00E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2013</w:t>
            </w:r>
          </w:p>
        </w:tc>
        <w:tc>
          <w:tcPr>
            <w:tcW w:w="1350" w:type="dxa"/>
          </w:tcPr>
          <w:p w:rsidR="000E6239" w:rsidRDefault="000E6239" w:rsidP="00E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  <w:tc>
          <w:tcPr>
            <w:tcW w:w="1368" w:type="dxa"/>
          </w:tcPr>
          <w:p w:rsidR="000E6239" w:rsidRDefault="002C2953" w:rsidP="00E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6239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</w:tr>
      <w:tr w:rsidR="000E6239" w:rsidRPr="00A05DF1" w:rsidTr="00EA7F75">
        <w:trPr>
          <w:trHeight w:val="152"/>
        </w:trPr>
        <w:tc>
          <w:tcPr>
            <w:tcW w:w="3168" w:type="dxa"/>
          </w:tcPr>
          <w:p w:rsidR="000E6239" w:rsidRPr="00DB5023" w:rsidRDefault="00DB5023" w:rsidP="00DB5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3">
              <w:rPr>
                <w:rFonts w:ascii="Times New Roman" w:hAnsi="Times New Roman" w:cs="Times New Roman"/>
                <w:bCs/>
                <w:sz w:val="24"/>
                <w:szCs w:val="24"/>
              </w:rPr>
              <w:t>Department of Library and Information Science, University of Delhi in the Project funded by University Grant Commission (UGC) entitled “Design and Development of a Portal of LIS in India”</w:t>
            </w:r>
          </w:p>
        </w:tc>
        <w:tc>
          <w:tcPr>
            <w:tcW w:w="2160" w:type="dxa"/>
          </w:tcPr>
          <w:p w:rsidR="000E6239" w:rsidRPr="002D784A" w:rsidRDefault="00DB5023" w:rsidP="00E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Fellow</w:t>
            </w:r>
          </w:p>
        </w:tc>
        <w:tc>
          <w:tcPr>
            <w:tcW w:w="1530" w:type="dxa"/>
          </w:tcPr>
          <w:p w:rsidR="000E6239" w:rsidRPr="00DB5023" w:rsidRDefault="00DB5023" w:rsidP="00DB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November 2012 </w:t>
            </w:r>
          </w:p>
        </w:tc>
        <w:tc>
          <w:tcPr>
            <w:tcW w:w="1350" w:type="dxa"/>
          </w:tcPr>
          <w:p w:rsidR="000E6239" w:rsidRPr="00DB5023" w:rsidRDefault="00DB5023" w:rsidP="00E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3">
              <w:rPr>
                <w:rFonts w:ascii="Times New Roman" w:hAnsi="Times New Roman" w:cs="Times New Roman"/>
                <w:bCs/>
                <w:sz w:val="24"/>
                <w:szCs w:val="24"/>
              </w:rPr>
              <w:t>July 2013</w:t>
            </w:r>
          </w:p>
        </w:tc>
        <w:tc>
          <w:tcPr>
            <w:tcW w:w="1368" w:type="dxa"/>
          </w:tcPr>
          <w:p w:rsidR="000E6239" w:rsidRDefault="00DB5023" w:rsidP="00E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Months</w:t>
            </w:r>
          </w:p>
        </w:tc>
      </w:tr>
      <w:tr w:rsidR="000E6239" w:rsidRPr="00A05DF1" w:rsidTr="00EA7F75">
        <w:trPr>
          <w:trHeight w:val="152"/>
        </w:trPr>
        <w:tc>
          <w:tcPr>
            <w:tcW w:w="3168" w:type="dxa"/>
          </w:tcPr>
          <w:p w:rsidR="000E6239" w:rsidRPr="002D784A" w:rsidRDefault="00DB5023" w:rsidP="00DB5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Library and Information Science at </w:t>
            </w:r>
            <w:proofErr w:type="spellStart"/>
            <w:r w:rsidRPr="00DB5023">
              <w:rPr>
                <w:rFonts w:ascii="Times New Roman" w:hAnsi="Times New Roman" w:cs="Times New Roman"/>
                <w:bCs/>
                <w:sz w:val="24"/>
                <w:szCs w:val="24"/>
              </w:rPr>
              <w:t>Defence</w:t>
            </w:r>
            <w:proofErr w:type="spellEnd"/>
            <w:r w:rsidRPr="00DB5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Scientific Information and Documentation Centre (DESIDOC), DRDO, Metcalfe House, New Delhi.</w:t>
            </w:r>
          </w:p>
        </w:tc>
        <w:tc>
          <w:tcPr>
            <w:tcW w:w="2160" w:type="dxa"/>
          </w:tcPr>
          <w:p w:rsidR="000E6239" w:rsidRPr="002D784A" w:rsidRDefault="00DB5023" w:rsidP="00E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Trainee</w:t>
            </w:r>
          </w:p>
        </w:tc>
        <w:tc>
          <w:tcPr>
            <w:tcW w:w="1530" w:type="dxa"/>
          </w:tcPr>
          <w:p w:rsidR="000E6239" w:rsidRPr="00DB5023" w:rsidRDefault="00DB5023" w:rsidP="00DB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3">
              <w:rPr>
                <w:rFonts w:ascii="Times New Roman" w:hAnsi="Times New Roman" w:cs="Times New Roman"/>
                <w:bCs/>
                <w:sz w:val="24"/>
              </w:rPr>
              <w:t xml:space="preserve">February 2007 </w:t>
            </w:r>
          </w:p>
        </w:tc>
        <w:tc>
          <w:tcPr>
            <w:tcW w:w="1350" w:type="dxa"/>
          </w:tcPr>
          <w:p w:rsidR="000E6239" w:rsidRPr="00DB5023" w:rsidRDefault="00DB5023" w:rsidP="00E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3">
              <w:rPr>
                <w:rFonts w:ascii="Times New Roman" w:hAnsi="Times New Roman" w:cs="Times New Roman"/>
                <w:bCs/>
                <w:sz w:val="24"/>
              </w:rPr>
              <w:t>August 2007</w:t>
            </w:r>
          </w:p>
        </w:tc>
        <w:tc>
          <w:tcPr>
            <w:tcW w:w="1368" w:type="dxa"/>
          </w:tcPr>
          <w:p w:rsidR="000E6239" w:rsidRDefault="00DB5023" w:rsidP="00E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</w:tr>
      <w:tr w:rsidR="000E6239" w:rsidRPr="00A05DF1" w:rsidTr="00EA7F75">
        <w:trPr>
          <w:trHeight w:val="152"/>
        </w:trPr>
        <w:tc>
          <w:tcPr>
            <w:tcW w:w="3168" w:type="dxa"/>
          </w:tcPr>
          <w:p w:rsidR="000E6239" w:rsidRPr="007339B0" w:rsidRDefault="007339B0" w:rsidP="0073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B0">
              <w:rPr>
                <w:rFonts w:ascii="Times New Roman" w:hAnsi="Times New Roman" w:cs="Times New Roman"/>
                <w:bCs/>
                <w:sz w:val="24"/>
                <w:szCs w:val="24"/>
              </w:rPr>
              <w:t>Virmani Public School Delhi</w:t>
            </w:r>
          </w:p>
        </w:tc>
        <w:tc>
          <w:tcPr>
            <w:tcW w:w="2160" w:type="dxa"/>
          </w:tcPr>
          <w:p w:rsidR="000E6239" w:rsidRPr="002D784A" w:rsidRDefault="007339B0" w:rsidP="00E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Librarian</w:t>
            </w:r>
          </w:p>
        </w:tc>
        <w:tc>
          <w:tcPr>
            <w:tcW w:w="1530" w:type="dxa"/>
          </w:tcPr>
          <w:p w:rsidR="000E6239" w:rsidRPr="007339B0" w:rsidRDefault="007339B0" w:rsidP="00733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9B0">
              <w:rPr>
                <w:rFonts w:ascii="Times New Roman" w:hAnsi="Times New Roman" w:cs="Times New Roman"/>
                <w:bCs/>
                <w:sz w:val="24"/>
              </w:rPr>
              <w:t>October 2006</w:t>
            </w:r>
          </w:p>
        </w:tc>
        <w:tc>
          <w:tcPr>
            <w:tcW w:w="1350" w:type="dxa"/>
          </w:tcPr>
          <w:p w:rsidR="000E6239" w:rsidRPr="007339B0" w:rsidRDefault="007339B0" w:rsidP="00E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9B0">
              <w:rPr>
                <w:rFonts w:ascii="Times New Roman" w:hAnsi="Times New Roman" w:cs="Times New Roman"/>
                <w:bCs/>
                <w:sz w:val="24"/>
              </w:rPr>
              <w:t>February 2007</w:t>
            </w:r>
          </w:p>
        </w:tc>
        <w:tc>
          <w:tcPr>
            <w:tcW w:w="1368" w:type="dxa"/>
          </w:tcPr>
          <w:p w:rsidR="000E6239" w:rsidRDefault="007339B0" w:rsidP="00E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Months</w:t>
            </w:r>
          </w:p>
        </w:tc>
      </w:tr>
      <w:tr w:rsidR="000E6239" w:rsidRPr="00A05DF1" w:rsidTr="00EA7F75">
        <w:trPr>
          <w:trHeight w:val="152"/>
        </w:trPr>
        <w:tc>
          <w:tcPr>
            <w:tcW w:w="3168" w:type="dxa"/>
          </w:tcPr>
          <w:p w:rsidR="000E6239" w:rsidRPr="002D784A" w:rsidRDefault="007339B0" w:rsidP="0073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Department of Library and Information Science, University of Delhi </w:t>
            </w:r>
          </w:p>
        </w:tc>
        <w:tc>
          <w:tcPr>
            <w:tcW w:w="2160" w:type="dxa"/>
          </w:tcPr>
          <w:p w:rsidR="000E6239" w:rsidRPr="002D784A" w:rsidRDefault="007339B0" w:rsidP="00E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Internship Trainee</w:t>
            </w:r>
          </w:p>
        </w:tc>
        <w:tc>
          <w:tcPr>
            <w:tcW w:w="1530" w:type="dxa"/>
          </w:tcPr>
          <w:p w:rsidR="000E6239" w:rsidRDefault="007339B0" w:rsidP="00E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2005</w:t>
            </w:r>
          </w:p>
        </w:tc>
        <w:tc>
          <w:tcPr>
            <w:tcW w:w="1350" w:type="dxa"/>
          </w:tcPr>
          <w:p w:rsidR="000E6239" w:rsidRDefault="007339B0" w:rsidP="00E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2006</w:t>
            </w:r>
          </w:p>
        </w:tc>
        <w:tc>
          <w:tcPr>
            <w:tcW w:w="1368" w:type="dxa"/>
          </w:tcPr>
          <w:p w:rsidR="000E6239" w:rsidRDefault="007339B0" w:rsidP="00E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Month</w:t>
            </w:r>
          </w:p>
        </w:tc>
      </w:tr>
      <w:tr w:rsidR="000E6239" w:rsidRPr="00A05DF1" w:rsidTr="00EA7F75">
        <w:trPr>
          <w:trHeight w:val="152"/>
        </w:trPr>
        <w:tc>
          <w:tcPr>
            <w:tcW w:w="3168" w:type="dxa"/>
          </w:tcPr>
          <w:p w:rsidR="000E6239" w:rsidRPr="007339B0" w:rsidRDefault="007339B0" w:rsidP="00EA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IGNOU, New Delhi</w:t>
            </w:r>
          </w:p>
        </w:tc>
        <w:tc>
          <w:tcPr>
            <w:tcW w:w="2160" w:type="dxa"/>
          </w:tcPr>
          <w:p w:rsidR="000E6239" w:rsidRPr="002D784A" w:rsidRDefault="007339B0" w:rsidP="00E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9B0">
              <w:rPr>
                <w:rStyle w:val="field-text"/>
                <w:rFonts w:ascii="Times New Roman" w:hAnsi="Times New Roman" w:cs="Times New Roman"/>
                <w:sz w:val="24"/>
                <w:szCs w:val="24"/>
              </w:rPr>
              <w:t>Supervisor</w:t>
            </w:r>
          </w:p>
        </w:tc>
        <w:tc>
          <w:tcPr>
            <w:tcW w:w="1530" w:type="dxa"/>
          </w:tcPr>
          <w:p w:rsidR="000E6239" w:rsidRDefault="007339B0" w:rsidP="00E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0E6239" w:rsidRDefault="007339B0" w:rsidP="00E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0E6239" w:rsidRDefault="007339B0" w:rsidP="00EA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 3 MLISc Project Dissertation</w:t>
            </w:r>
          </w:p>
        </w:tc>
      </w:tr>
    </w:tbl>
    <w:p w:rsidR="000E6239" w:rsidRDefault="000E6239" w:rsidP="003E5651">
      <w:pPr>
        <w:spacing w:line="360" w:lineRule="auto"/>
        <w:jc w:val="both"/>
        <w:rPr>
          <w:b/>
          <w:bCs/>
          <w:u w:val="single"/>
        </w:rPr>
      </w:pPr>
    </w:p>
    <w:p w:rsidR="00AC4F76" w:rsidRDefault="007339B0" w:rsidP="003E5651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Achievements &amp; Appreciations:</w:t>
      </w:r>
    </w:p>
    <w:p w:rsidR="00326769" w:rsidRDefault="000D3B91" w:rsidP="007339B0">
      <w:pPr>
        <w:numPr>
          <w:ilvl w:val="0"/>
          <w:numId w:val="5"/>
        </w:numPr>
        <w:spacing w:line="360" w:lineRule="auto"/>
        <w:jc w:val="both"/>
        <w:rPr>
          <w:bCs/>
        </w:rPr>
      </w:pPr>
      <w:r>
        <w:rPr>
          <w:bCs/>
        </w:rPr>
        <w:t>Handling of Research Profiles of the Faculty Members for Dissemination of Information.</w:t>
      </w:r>
    </w:p>
    <w:p w:rsidR="000D3B91" w:rsidRDefault="0026245A" w:rsidP="007339B0">
      <w:pPr>
        <w:numPr>
          <w:ilvl w:val="0"/>
          <w:numId w:val="5"/>
        </w:numPr>
        <w:spacing w:line="360" w:lineRule="auto"/>
        <w:jc w:val="both"/>
        <w:rPr>
          <w:bCs/>
        </w:rPr>
      </w:pPr>
      <w:r>
        <w:rPr>
          <w:bCs/>
        </w:rPr>
        <w:t>Maintenance of Database of Faculty Members on the following:</w:t>
      </w:r>
    </w:p>
    <w:p w:rsidR="0026245A" w:rsidRDefault="0026245A" w:rsidP="0026245A">
      <w:pPr>
        <w:numPr>
          <w:ilvl w:val="1"/>
          <w:numId w:val="5"/>
        </w:numPr>
        <w:spacing w:line="360" w:lineRule="auto"/>
        <w:jc w:val="both"/>
        <w:rPr>
          <w:bCs/>
        </w:rPr>
      </w:pPr>
      <w:r>
        <w:rPr>
          <w:bCs/>
        </w:rPr>
        <w:t>Research Papers Published by the Faculty &amp; Staff Members</w:t>
      </w:r>
    </w:p>
    <w:p w:rsidR="0026245A" w:rsidRDefault="0026245A" w:rsidP="0026245A">
      <w:pPr>
        <w:numPr>
          <w:ilvl w:val="1"/>
          <w:numId w:val="5"/>
        </w:numPr>
        <w:spacing w:line="360" w:lineRule="auto"/>
        <w:jc w:val="both"/>
        <w:rPr>
          <w:bCs/>
        </w:rPr>
      </w:pPr>
      <w:r>
        <w:rPr>
          <w:bCs/>
        </w:rPr>
        <w:t>Research Papers Presented by the Faculty &amp; Staff Members</w:t>
      </w:r>
    </w:p>
    <w:p w:rsidR="0026245A" w:rsidRDefault="0026245A" w:rsidP="0026245A">
      <w:pPr>
        <w:numPr>
          <w:ilvl w:val="1"/>
          <w:numId w:val="5"/>
        </w:numPr>
        <w:spacing w:line="360" w:lineRule="auto"/>
        <w:jc w:val="both"/>
        <w:rPr>
          <w:bCs/>
        </w:rPr>
      </w:pPr>
      <w:r>
        <w:rPr>
          <w:bCs/>
        </w:rPr>
        <w:t>Conferences/Seminars/Webinars/FDPs/</w:t>
      </w:r>
      <w:r w:rsidR="0098151F">
        <w:rPr>
          <w:bCs/>
        </w:rPr>
        <w:t xml:space="preserve">Workshops attended by the Faculty &amp; Staff Members </w:t>
      </w:r>
    </w:p>
    <w:p w:rsidR="00176CCA" w:rsidRDefault="00176CCA" w:rsidP="007339B0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176CCA">
        <w:rPr>
          <w:bCs/>
        </w:rPr>
        <w:t>Secretary of IITM - NDLI Club</w:t>
      </w:r>
      <w:r>
        <w:rPr>
          <w:bCs/>
        </w:rPr>
        <w:t xml:space="preserve"> (Institute of Information Technology and Management-National Digital Library of India Club)</w:t>
      </w:r>
    </w:p>
    <w:p w:rsidR="004A3302" w:rsidRDefault="00176CCA" w:rsidP="004A3302">
      <w:pPr>
        <w:pStyle w:val="ListParagraph"/>
        <w:numPr>
          <w:ilvl w:val="0"/>
          <w:numId w:val="5"/>
        </w:numPr>
        <w:spacing w:line="36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Pr="0051648A">
        <w:rPr>
          <w:rFonts w:ascii="Times New Roman" w:hAnsi="Times New Roman" w:cs="Times New Roman"/>
          <w:sz w:val="24"/>
          <w:szCs w:val="24"/>
        </w:rPr>
        <w:t>ember of Internal Quality Assurance Cell</w:t>
      </w:r>
      <w:r>
        <w:rPr>
          <w:rFonts w:ascii="Times New Roman" w:hAnsi="Times New Roman" w:cs="Times New Roman"/>
          <w:sz w:val="24"/>
          <w:szCs w:val="24"/>
        </w:rPr>
        <w:t>, IITM, New Delhi</w:t>
      </w:r>
    </w:p>
    <w:p w:rsidR="004A3302" w:rsidRPr="004A3302" w:rsidRDefault="004A3302" w:rsidP="004A3302">
      <w:pPr>
        <w:pStyle w:val="ListParagraph"/>
        <w:numPr>
          <w:ilvl w:val="0"/>
          <w:numId w:val="5"/>
        </w:numPr>
        <w:spacing w:line="36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4A3302">
        <w:rPr>
          <w:rFonts w:ascii="Times New Roman" w:hAnsi="Times New Roman" w:cs="Times New Roman"/>
          <w:sz w:val="24"/>
          <w:szCs w:val="24"/>
        </w:rPr>
        <w:t xml:space="preserve">Library Orientation </w:t>
      </w:r>
      <w:proofErr w:type="spellStart"/>
      <w:r w:rsidRPr="004A3302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4A3302">
        <w:rPr>
          <w:rFonts w:ascii="Times New Roman" w:hAnsi="Times New Roman" w:cs="Times New Roman"/>
          <w:sz w:val="24"/>
          <w:szCs w:val="24"/>
        </w:rPr>
        <w:t xml:space="preserve"> for Students: </w:t>
      </w:r>
    </w:p>
    <w:p w:rsidR="004A3302" w:rsidRPr="0051648A" w:rsidRDefault="004A3302" w:rsidP="004A3302">
      <w:pPr>
        <w:pStyle w:val="ListParagraph"/>
        <w:numPr>
          <w:ilvl w:val="1"/>
          <w:numId w:val="27"/>
        </w:numPr>
        <w:spacing w:line="36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51648A">
        <w:rPr>
          <w:rFonts w:ascii="Times New Roman" w:hAnsi="Times New Roman" w:cs="Times New Roman"/>
          <w:bCs/>
          <w:sz w:val="24"/>
          <w:szCs w:val="24"/>
        </w:rPr>
        <w:t xml:space="preserve">Conducts Library Orientation </w:t>
      </w:r>
      <w:proofErr w:type="spellStart"/>
      <w:r w:rsidRPr="0051648A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 w:rsidRPr="0051648A">
        <w:rPr>
          <w:rFonts w:ascii="Times New Roman" w:hAnsi="Times New Roman" w:cs="Times New Roman"/>
          <w:bCs/>
          <w:sz w:val="24"/>
          <w:szCs w:val="24"/>
        </w:rPr>
        <w:t xml:space="preserve"> for the new batches in the starting of the session to let them know about the library resources and services.</w:t>
      </w:r>
    </w:p>
    <w:p w:rsidR="004A3302" w:rsidRPr="004A3302" w:rsidRDefault="004A3302" w:rsidP="004A3302">
      <w:pPr>
        <w:pStyle w:val="ListParagraph"/>
        <w:numPr>
          <w:ilvl w:val="1"/>
          <w:numId w:val="27"/>
        </w:numPr>
        <w:spacing w:line="36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51648A">
        <w:rPr>
          <w:rFonts w:ascii="Times New Roman" w:hAnsi="Times New Roman" w:cs="Times New Roman"/>
          <w:sz w:val="24"/>
          <w:szCs w:val="24"/>
        </w:rPr>
        <w:t xml:space="preserve">Conducts Library workshops as and when required </w:t>
      </w:r>
      <w:r w:rsidRPr="0051648A">
        <w:rPr>
          <w:rFonts w:ascii="Times New Roman" w:hAnsi="Times New Roman" w:cs="Times New Roman"/>
          <w:bCs/>
          <w:sz w:val="24"/>
          <w:szCs w:val="24"/>
        </w:rPr>
        <w:t>to keep the students updated about the library resources and services.</w:t>
      </w:r>
    </w:p>
    <w:p w:rsidR="004A3302" w:rsidRPr="004A3302" w:rsidRDefault="004A3302" w:rsidP="004A3302">
      <w:pPr>
        <w:pStyle w:val="ListParagraph"/>
        <w:numPr>
          <w:ilvl w:val="0"/>
          <w:numId w:val="32"/>
        </w:numPr>
        <w:spacing w:line="36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4A3302">
        <w:rPr>
          <w:rFonts w:ascii="Times New Roman" w:hAnsi="Times New Roman" w:cs="Times New Roman"/>
          <w:bCs/>
          <w:sz w:val="24"/>
          <w:szCs w:val="24"/>
        </w:rPr>
        <w:t>Library Workshops for the Faculty Members:</w:t>
      </w:r>
    </w:p>
    <w:p w:rsidR="004A3302" w:rsidRPr="0051648A" w:rsidRDefault="004A3302" w:rsidP="004A3302">
      <w:pPr>
        <w:pStyle w:val="ListParagraph"/>
        <w:numPr>
          <w:ilvl w:val="1"/>
          <w:numId w:val="27"/>
        </w:numPr>
        <w:spacing w:line="36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51648A">
        <w:rPr>
          <w:rFonts w:ascii="Times New Roman" w:hAnsi="Times New Roman" w:cs="Times New Roman"/>
          <w:bCs/>
          <w:sz w:val="24"/>
          <w:szCs w:val="24"/>
        </w:rPr>
        <w:t>Conducts the library workshop as and when required to keep the faculty members updated about the library resources and services.</w:t>
      </w:r>
    </w:p>
    <w:p w:rsidR="004A3302" w:rsidRDefault="004A3302" w:rsidP="004A3302">
      <w:pPr>
        <w:pStyle w:val="ListParagraph"/>
        <w:numPr>
          <w:ilvl w:val="0"/>
          <w:numId w:val="32"/>
        </w:numPr>
        <w:spacing w:line="36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Organizer</w:t>
      </w:r>
      <w:r w:rsidRPr="0051648A">
        <w:rPr>
          <w:rFonts w:ascii="Times New Roman" w:hAnsi="Times New Roman" w:cs="Times New Roman"/>
          <w:sz w:val="24"/>
          <w:szCs w:val="24"/>
        </w:rPr>
        <w:t xml:space="preserve"> Librarian’s Day Function to publicize the importance of Library among the Faculty Members and Students while giving presentation on my own or through Outside expert.</w:t>
      </w:r>
    </w:p>
    <w:p w:rsidR="004A3302" w:rsidRDefault="004A3302" w:rsidP="004A3302">
      <w:pPr>
        <w:pStyle w:val="ListParagraph"/>
        <w:numPr>
          <w:ilvl w:val="0"/>
          <w:numId w:val="32"/>
        </w:numPr>
        <w:spacing w:line="36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Coordinator, for NAAC and NBA Inspections Team Visits </w:t>
      </w:r>
    </w:p>
    <w:p w:rsidR="004A3302" w:rsidRPr="0051648A" w:rsidRDefault="004A3302" w:rsidP="004A3302">
      <w:pPr>
        <w:pStyle w:val="ListParagraph"/>
        <w:numPr>
          <w:ilvl w:val="0"/>
          <w:numId w:val="32"/>
        </w:numPr>
        <w:spacing w:line="36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51648A">
        <w:rPr>
          <w:rFonts w:ascii="Times New Roman" w:hAnsi="Times New Roman" w:cs="Times New Roman"/>
          <w:sz w:val="24"/>
          <w:szCs w:val="24"/>
        </w:rPr>
        <w:t xml:space="preserve">Got indexed our College Journal IITM Journal of management and IT (Half Yearly), in Google Scholar, </w:t>
      </w:r>
      <w:proofErr w:type="spellStart"/>
      <w:r w:rsidRPr="0051648A">
        <w:rPr>
          <w:rFonts w:ascii="Times New Roman" w:hAnsi="Times New Roman" w:cs="Times New Roman"/>
          <w:sz w:val="24"/>
          <w:szCs w:val="24"/>
        </w:rPr>
        <w:t>EBSCo</w:t>
      </w:r>
      <w:proofErr w:type="spellEnd"/>
      <w:r w:rsidRPr="0051648A">
        <w:rPr>
          <w:rFonts w:ascii="Times New Roman" w:hAnsi="Times New Roman" w:cs="Times New Roman"/>
          <w:sz w:val="24"/>
          <w:szCs w:val="24"/>
        </w:rPr>
        <w:t xml:space="preserve"> Discovery, and CNKI Database through Indian Journals.com.</w:t>
      </w:r>
    </w:p>
    <w:p w:rsidR="004A3302" w:rsidRDefault="004A3302" w:rsidP="004A3302">
      <w:pPr>
        <w:pStyle w:val="ListParagraph"/>
        <w:numPr>
          <w:ilvl w:val="0"/>
          <w:numId w:val="32"/>
        </w:numPr>
        <w:spacing w:line="36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51648A">
        <w:rPr>
          <w:rFonts w:ascii="Times New Roman" w:hAnsi="Times New Roman" w:cs="Times New Roman"/>
          <w:sz w:val="24"/>
          <w:szCs w:val="24"/>
        </w:rPr>
        <w:t>Organize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1648A">
        <w:rPr>
          <w:rFonts w:ascii="Times New Roman" w:hAnsi="Times New Roman" w:cs="Times New Roman"/>
          <w:sz w:val="24"/>
          <w:szCs w:val="24"/>
        </w:rPr>
        <w:t xml:space="preserve"> Books Exhibition of Various Publishers during the Conferences and Seminar being organized by the College.</w:t>
      </w:r>
    </w:p>
    <w:p w:rsidR="004A3302" w:rsidRPr="0051648A" w:rsidRDefault="004A3302" w:rsidP="004A3302">
      <w:pPr>
        <w:pStyle w:val="ListParagraph"/>
        <w:numPr>
          <w:ilvl w:val="0"/>
          <w:numId w:val="32"/>
        </w:numPr>
        <w:spacing w:line="36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51648A">
        <w:rPr>
          <w:rFonts w:ascii="Times New Roman" w:hAnsi="Times New Roman" w:cs="Times New Roman"/>
          <w:sz w:val="24"/>
          <w:szCs w:val="24"/>
        </w:rPr>
        <w:t>Organizes Librarian’s Day Function to publicize the importance of Library among the Faculty Members and Students while giving presentation on my own or through Outside expert.</w:t>
      </w:r>
    </w:p>
    <w:p w:rsidR="004A3302" w:rsidRDefault="004A3302" w:rsidP="004A3302">
      <w:pPr>
        <w:pStyle w:val="ListParagraph"/>
        <w:numPr>
          <w:ilvl w:val="0"/>
          <w:numId w:val="32"/>
        </w:numPr>
        <w:spacing w:line="36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Resource Person </w:t>
      </w:r>
      <w:r w:rsidRPr="0051648A">
        <w:rPr>
          <w:rFonts w:ascii="Times New Roman" w:hAnsi="Times New Roman" w:cs="Times New Roman"/>
          <w:sz w:val="24"/>
          <w:szCs w:val="24"/>
        </w:rPr>
        <w:t>on a topic “</w:t>
      </w:r>
      <w:r>
        <w:rPr>
          <w:rFonts w:ascii="Times New Roman" w:hAnsi="Times New Roman" w:cs="Times New Roman"/>
          <w:sz w:val="24"/>
          <w:szCs w:val="24"/>
        </w:rPr>
        <w:t xml:space="preserve">Orientation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NDLI Club Activities and NDLI Resources</w:t>
      </w:r>
      <w:r w:rsidRPr="0051648A">
        <w:rPr>
          <w:rFonts w:ascii="Times New Roman" w:hAnsi="Times New Roman" w:cs="Times New Roman"/>
          <w:sz w:val="24"/>
          <w:szCs w:val="24"/>
        </w:rPr>
        <w:t>” in a Organized by Institute of Information Technology and Ma</w:t>
      </w:r>
      <w:r>
        <w:rPr>
          <w:rFonts w:ascii="Times New Roman" w:hAnsi="Times New Roman" w:cs="Times New Roman"/>
          <w:sz w:val="24"/>
          <w:szCs w:val="24"/>
        </w:rPr>
        <w:t>nagement, New Delhi in July 2021</w:t>
      </w:r>
      <w:r w:rsidRPr="0051648A">
        <w:rPr>
          <w:rFonts w:ascii="Times New Roman" w:hAnsi="Times New Roman" w:cs="Times New Roman"/>
          <w:sz w:val="24"/>
          <w:szCs w:val="24"/>
        </w:rPr>
        <w:t>.</w:t>
      </w:r>
    </w:p>
    <w:p w:rsidR="004A3302" w:rsidRDefault="004A3302" w:rsidP="004A3302">
      <w:pPr>
        <w:pStyle w:val="ListParagraph"/>
        <w:numPr>
          <w:ilvl w:val="0"/>
          <w:numId w:val="32"/>
        </w:numPr>
        <w:spacing w:line="36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Resource Person </w:t>
      </w:r>
      <w:r w:rsidRPr="0051648A">
        <w:rPr>
          <w:rFonts w:ascii="Times New Roman" w:hAnsi="Times New Roman" w:cs="Times New Roman"/>
          <w:sz w:val="24"/>
          <w:szCs w:val="24"/>
        </w:rPr>
        <w:t>on a topic “</w:t>
      </w:r>
      <w:r>
        <w:rPr>
          <w:rFonts w:ascii="Times New Roman" w:hAnsi="Times New Roman" w:cs="Times New Roman"/>
          <w:sz w:val="24"/>
          <w:szCs w:val="24"/>
        </w:rPr>
        <w:t xml:space="preserve">User Awareness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NDLI E-Resources</w:t>
      </w:r>
      <w:r w:rsidRPr="0051648A">
        <w:rPr>
          <w:rFonts w:ascii="Times New Roman" w:hAnsi="Times New Roman" w:cs="Times New Roman"/>
          <w:sz w:val="24"/>
          <w:szCs w:val="24"/>
        </w:rPr>
        <w:t>” in a, Organized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Institute of Engineering &amp; Technology,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July 2021</w:t>
      </w:r>
      <w:r w:rsidRPr="0051648A">
        <w:rPr>
          <w:rFonts w:ascii="Times New Roman" w:hAnsi="Times New Roman" w:cs="Times New Roman"/>
          <w:sz w:val="24"/>
          <w:szCs w:val="24"/>
        </w:rPr>
        <w:t>.</w:t>
      </w:r>
    </w:p>
    <w:p w:rsidR="004A3302" w:rsidRDefault="004A3302" w:rsidP="004A3302">
      <w:pPr>
        <w:pStyle w:val="ListParagraph"/>
        <w:numPr>
          <w:ilvl w:val="0"/>
          <w:numId w:val="32"/>
        </w:numPr>
        <w:spacing w:line="36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Resource Person </w:t>
      </w:r>
      <w:r w:rsidRPr="0051648A">
        <w:rPr>
          <w:rFonts w:ascii="Times New Roman" w:hAnsi="Times New Roman" w:cs="Times New Roman"/>
          <w:sz w:val="24"/>
          <w:szCs w:val="24"/>
        </w:rPr>
        <w:t xml:space="preserve">on a topic “Bibliographic Styles of Referencing for IT and Management” in a Faculty Development </w:t>
      </w:r>
      <w:proofErr w:type="spellStart"/>
      <w:r w:rsidRPr="0051648A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51648A">
        <w:rPr>
          <w:rFonts w:ascii="Times New Roman" w:hAnsi="Times New Roman" w:cs="Times New Roman"/>
          <w:sz w:val="24"/>
          <w:szCs w:val="24"/>
        </w:rPr>
        <w:t>, Organized by Institute of Information Technology and Management, New Delhi in July 2016.</w:t>
      </w:r>
    </w:p>
    <w:p w:rsidR="004A3302" w:rsidRPr="0051648A" w:rsidRDefault="004A3302" w:rsidP="004A3302">
      <w:pPr>
        <w:pStyle w:val="Heading4"/>
        <w:numPr>
          <w:ilvl w:val="0"/>
          <w:numId w:val="26"/>
        </w:numPr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lastRenderedPageBreak/>
        <w:t>Invited as Keynote Speaker on the theme "E-Learning in Academic Libraries" at National Conference on Emerging Trends in Libraries &amp; Librarianship, Advanced Research Publications, JNU New Delhi, July 24, 2015</w:t>
      </w:r>
    </w:p>
    <w:p w:rsidR="007339B0" w:rsidRPr="0098151F" w:rsidRDefault="007339B0" w:rsidP="007339B0">
      <w:pPr>
        <w:numPr>
          <w:ilvl w:val="0"/>
          <w:numId w:val="5"/>
        </w:numPr>
        <w:spacing w:line="360" w:lineRule="auto"/>
        <w:jc w:val="both"/>
        <w:rPr>
          <w:bCs/>
          <w:u w:val="single"/>
        </w:rPr>
      </w:pPr>
      <w:r w:rsidRPr="0051648A">
        <w:t xml:space="preserve">Awarded </w:t>
      </w:r>
      <w:r w:rsidRPr="0098151F">
        <w:t xml:space="preserve">the </w:t>
      </w:r>
      <w:r w:rsidRPr="0098151F">
        <w:rPr>
          <w:bCs/>
        </w:rPr>
        <w:t>First Prize</w:t>
      </w:r>
      <w:r w:rsidRPr="0098151F">
        <w:t xml:space="preserve"> for participating in </w:t>
      </w:r>
      <w:r w:rsidRPr="0098151F">
        <w:rPr>
          <w:bCs/>
        </w:rPr>
        <w:t>In-House Seminar</w:t>
      </w:r>
      <w:r w:rsidRPr="0098151F">
        <w:t xml:space="preserve"> on the topic </w:t>
      </w:r>
      <w:r w:rsidRPr="0098151F">
        <w:rPr>
          <w:bCs/>
        </w:rPr>
        <w:t xml:space="preserve">“Marketing of Library and Information Products and Services in Special Libraries” </w:t>
      </w:r>
      <w:r w:rsidRPr="0098151F">
        <w:t>held by Department of Library and Information Science, University of Delhi in March 2006.</w:t>
      </w:r>
    </w:p>
    <w:p w:rsidR="00AC4F76" w:rsidRPr="0098151F" w:rsidRDefault="0090452C" w:rsidP="003E5651">
      <w:pPr>
        <w:numPr>
          <w:ilvl w:val="0"/>
          <w:numId w:val="5"/>
        </w:numPr>
        <w:spacing w:line="360" w:lineRule="auto"/>
        <w:jc w:val="both"/>
        <w:rPr>
          <w:bCs/>
          <w:u w:val="single"/>
        </w:rPr>
      </w:pPr>
      <w:r w:rsidRPr="0098151F">
        <w:t xml:space="preserve">Awarded </w:t>
      </w:r>
      <w:r w:rsidRPr="0098151F">
        <w:rPr>
          <w:bCs/>
        </w:rPr>
        <w:t>“Special Award</w:t>
      </w:r>
      <w:r w:rsidRPr="0098151F">
        <w:t>” for Organizing Educational Tour to Rajasthan in March, 2005 by the Department of Library and Information Science, University of Delhi.</w:t>
      </w:r>
    </w:p>
    <w:p w:rsidR="00AC4F76" w:rsidRPr="0098151F" w:rsidRDefault="0090452C" w:rsidP="003E5651">
      <w:pPr>
        <w:numPr>
          <w:ilvl w:val="0"/>
          <w:numId w:val="5"/>
        </w:numPr>
        <w:spacing w:line="360" w:lineRule="auto"/>
        <w:jc w:val="both"/>
        <w:rPr>
          <w:bCs/>
          <w:u w:val="single"/>
        </w:rPr>
      </w:pPr>
      <w:r w:rsidRPr="0098151F">
        <w:t xml:space="preserve">Received the </w:t>
      </w:r>
      <w:r w:rsidRPr="0098151F">
        <w:rPr>
          <w:bCs/>
        </w:rPr>
        <w:t>Fellowship Award for Rs. 2000/-</w:t>
      </w:r>
      <w:r w:rsidRPr="0098151F">
        <w:t xml:space="preserve"> from the </w:t>
      </w:r>
      <w:r w:rsidRPr="0098151F">
        <w:rPr>
          <w:bCs/>
        </w:rPr>
        <w:t>Indian Library</w:t>
      </w:r>
      <w:r w:rsidRPr="0098151F">
        <w:t xml:space="preserve"> </w:t>
      </w:r>
      <w:r w:rsidRPr="0098151F">
        <w:rPr>
          <w:bCs/>
        </w:rPr>
        <w:t>Association,</w:t>
      </w:r>
      <w:r w:rsidRPr="0098151F">
        <w:t xml:space="preserve"> New Delhi under Dr. K. </w:t>
      </w:r>
      <w:proofErr w:type="spellStart"/>
      <w:r w:rsidRPr="0098151F">
        <w:t>Umapathy</w:t>
      </w:r>
      <w:proofErr w:type="spellEnd"/>
      <w:r w:rsidRPr="0098151F">
        <w:t xml:space="preserve"> and K.S. </w:t>
      </w:r>
      <w:proofErr w:type="spellStart"/>
      <w:r w:rsidRPr="0098151F">
        <w:t>Umapathy</w:t>
      </w:r>
      <w:proofErr w:type="spellEnd"/>
      <w:r w:rsidRPr="0098151F">
        <w:t xml:space="preserve"> Fellowship for the year 2004-2005.</w:t>
      </w:r>
    </w:p>
    <w:p w:rsidR="00E67319" w:rsidRDefault="00E67319" w:rsidP="00326769">
      <w:pPr>
        <w:spacing w:line="360" w:lineRule="auto"/>
        <w:ind w:left="360"/>
        <w:jc w:val="both"/>
      </w:pPr>
    </w:p>
    <w:p w:rsidR="00326769" w:rsidRPr="0051648A" w:rsidRDefault="00326769" w:rsidP="00326769">
      <w:pPr>
        <w:spacing w:line="360" w:lineRule="auto"/>
        <w:jc w:val="both"/>
        <w:rPr>
          <w:b/>
          <w:bCs/>
          <w:u w:val="single"/>
        </w:rPr>
      </w:pPr>
      <w:r w:rsidRPr="0051648A">
        <w:rPr>
          <w:b/>
          <w:bCs/>
          <w:u w:val="single"/>
        </w:rPr>
        <w:t>Professional Society Memberships:</w:t>
      </w:r>
    </w:p>
    <w:p w:rsidR="00326769" w:rsidRDefault="00326769" w:rsidP="00326769">
      <w:pPr>
        <w:pStyle w:val="ListParagraph"/>
        <w:numPr>
          <w:ilvl w:val="0"/>
          <w:numId w:val="24"/>
        </w:numPr>
        <w:spacing w:line="36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Member of Institute of Scholars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</w:t>
      </w:r>
      <w:proofErr w:type="spellEnd"/>
    </w:p>
    <w:p w:rsidR="00326769" w:rsidRPr="0051648A" w:rsidRDefault="00326769" w:rsidP="00326769">
      <w:pPr>
        <w:pStyle w:val="ListParagraph"/>
        <w:numPr>
          <w:ilvl w:val="0"/>
          <w:numId w:val="24"/>
        </w:numPr>
        <w:spacing w:line="36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51648A">
        <w:rPr>
          <w:rFonts w:ascii="Times New Roman" w:hAnsi="Times New Roman" w:cs="Times New Roman"/>
          <w:sz w:val="24"/>
          <w:szCs w:val="24"/>
        </w:rPr>
        <w:t>Life member of the Delhi Library Association (DLA), Delhi</w:t>
      </w:r>
    </w:p>
    <w:p w:rsidR="00326769" w:rsidRPr="0051648A" w:rsidRDefault="00326769" w:rsidP="00326769">
      <w:pPr>
        <w:pStyle w:val="ListParagraph"/>
        <w:numPr>
          <w:ilvl w:val="0"/>
          <w:numId w:val="24"/>
        </w:numPr>
        <w:spacing w:line="36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51648A">
        <w:rPr>
          <w:rFonts w:ascii="Times New Roman" w:hAnsi="Times New Roman" w:cs="Times New Roman"/>
          <w:sz w:val="24"/>
          <w:szCs w:val="24"/>
        </w:rPr>
        <w:t>Life Member of Indian Library Association (ILA), Delhi</w:t>
      </w:r>
    </w:p>
    <w:p w:rsidR="00326769" w:rsidRPr="0051648A" w:rsidRDefault="00326769" w:rsidP="00326769">
      <w:pPr>
        <w:pStyle w:val="ListParagraph"/>
        <w:numPr>
          <w:ilvl w:val="0"/>
          <w:numId w:val="24"/>
        </w:numPr>
        <w:spacing w:line="36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51648A">
        <w:rPr>
          <w:rFonts w:ascii="Times New Roman" w:hAnsi="Times New Roman" w:cs="Times New Roman"/>
          <w:sz w:val="24"/>
          <w:szCs w:val="24"/>
        </w:rPr>
        <w:t xml:space="preserve">Life Member of </w:t>
      </w:r>
      <w:proofErr w:type="spellStart"/>
      <w:r w:rsidRPr="0051648A">
        <w:rPr>
          <w:rFonts w:ascii="Times New Roman" w:hAnsi="Times New Roman" w:cs="Times New Roman"/>
          <w:sz w:val="24"/>
          <w:szCs w:val="24"/>
        </w:rPr>
        <w:t>Satija</w:t>
      </w:r>
      <w:proofErr w:type="spellEnd"/>
      <w:r w:rsidRPr="0051648A">
        <w:rPr>
          <w:rFonts w:ascii="Times New Roman" w:hAnsi="Times New Roman" w:cs="Times New Roman"/>
          <w:sz w:val="24"/>
          <w:szCs w:val="24"/>
        </w:rPr>
        <w:t xml:space="preserve"> Research Foundation for Library and Information Science (SRFLIS), Delhi</w:t>
      </w:r>
    </w:p>
    <w:p w:rsidR="00326769" w:rsidRPr="0051648A" w:rsidRDefault="00326769" w:rsidP="00326769">
      <w:pPr>
        <w:spacing w:line="360" w:lineRule="auto"/>
        <w:ind w:right="-14"/>
        <w:jc w:val="both"/>
      </w:pPr>
    </w:p>
    <w:p w:rsidR="00326769" w:rsidRPr="0051648A" w:rsidRDefault="00326769" w:rsidP="00326769">
      <w:pPr>
        <w:spacing w:line="360" w:lineRule="auto"/>
        <w:ind w:right="-14"/>
        <w:jc w:val="both"/>
        <w:rPr>
          <w:b/>
          <w:u w:val="single"/>
        </w:rPr>
      </w:pPr>
      <w:r w:rsidRPr="0051648A">
        <w:rPr>
          <w:b/>
          <w:u w:val="single"/>
        </w:rPr>
        <w:t>Editorial Team Member:</w:t>
      </w:r>
    </w:p>
    <w:p w:rsidR="004A3302" w:rsidRPr="0098151F" w:rsidRDefault="00326769" w:rsidP="0098151F">
      <w:pPr>
        <w:pStyle w:val="ListParagraph"/>
        <w:numPr>
          <w:ilvl w:val="0"/>
          <w:numId w:val="29"/>
        </w:numPr>
        <w:spacing w:line="36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51648A">
        <w:rPr>
          <w:rFonts w:ascii="Times New Roman" w:hAnsi="Times New Roman" w:cs="Times New Roman"/>
          <w:sz w:val="24"/>
          <w:szCs w:val="24"/>
        </w:rPr>
        <w:t>Editorial Team Member of International Journal of Academic Research in Library and Information Science.</w:t>
      </w:r>
    </w:p>
    <w:p w:rsidR="009A27E9" w:rsidRDefault="009A27E9" w:rsidP="003E5651">
      <w:pPr>
        <w:spacing w:line="360" w:lineRule="auto"/>
        <w:jc w:val="both"/>
        <w:rPr>
          <w:b/>
          <w:bCs/>
          <w:u w:val="single"/>
        </w:rPr>
      </w:pPr>
    </w:p>
    <w:p w:rsidR="003E5651" w:rsidRPr="0051648A" w:rsidRDefault="0090452C" w:rsidP="003E5651">
      <w:pPr>
        <w:spacing w:line="360" w:lineRule="auto"/>
        <w:jc w:val="both"/>
        <w:rPr>
          <w:b/>
          <w:bCs/>
          <w:u w:val="single"/>
        </w:rPr>
      </w:pPr>
      <w:r w:rsidRPr="0051648A">
        <w:rPr>
          <w:b/>
          <w:bCs/>
          <w:u w:val="single"/>
        </w:rPr>
        <w:t>PUBLICATIONS</w:t>
      </w:r>
    </w:p>
    <w:p w:rsidR="009A27E9" w:rsidRDefault="009A27E9" w:rsidP="009A27E9">
      <w:pPr>
        <w:pStyle w:val="ListParagraph"/>
        <w:numPr>
          <w:ilvl w:val="0"/>
          <w:numId w:val="30"/>
        </w:numPr>
        <w:spacing w:line="360" w:lineRule="auto"/>
        <w:ind w:righ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518F">
        <w:rPr>
          <w:rFonts w:ascii="Times New Roman" w:hAnsi="Times New Roman"/>
          <w:sz w:val="24"/>
          <w:szCs w:val="24"/>
        </w:rPr>
        <w:t>Shift from Print to Electronic resources</w:t>
      </w:r>
      <w:r>
        <w:rPr>
          <w:rFonts w:ascii="Times New Roman" w:hAnsi="Times New Roman"/>
          <w:sz w:val="24"/>
          <w:szCs w:val="24"/>
        </w:rPr>
        <w:t xml:space="preserve"> in Higher Education Institutions. </w:t>
      </w:r>
      <w:proofErr w:type="spellStart"/>
      <w:r>
        <w:rPr>
          <w:rFonts w:ascii="Times New Roman" w:hAnsi="Times New Roman"/>
          <w:sz w:val="24"/>
          <w:szCs w:val="24"/>
        </w:rPr>
        <w:t>Shodh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Sarita</w:t>
      </w:r>
      <w:proofErr w:type="spellEnd"/>
      <w:r>
        <w:rPr>
          <w:rFonts w:ascii="Times New Roman" w:hAnsi="Times New Roman"/>
          <w:sz w:val="24"/>
          <w:szCs w:val="24"/>
        </w:rPr>
        <w:t>, Vol. 8, Issue No. 29, March 2021</w:t>
      </w:r>
    </w:p>
    <w:p w:rsidR="00627907" w:rsidRDefault="00627907" w:rsidP="00627907">
      <w:pPr>
        <w:pStyle w:val="ListParagraph"/>
        <w:numPr>
          <w:ilvl w:val="0"/>
          <w:numId w:val="30"/>
        </w:numPr>
        <w:spacing w:line="360" w:lineRule="auto"/>
        <w:ind w:right="-14"/>
        <w:jc w:val="both"/>
        <w:rPr>
          <w:rFonts w:ascii="Times New Roman" w:hAnsi="Times New Roman" w:cs="Times New Roman"/>
          <w:color w:val="000000"/>
          <w:sz w:val="24"/>
        </w:rPr>
      </w:pPr>
      <w:r w:rsidRPr="00627907">
        <w:rPr>
          <w:rFonts w:ascii="Times New Roman" w:hAnsi="Times New Roman" w:cs="Times New Roman"/>
          <w:color w:val="000000"/>
          <w:sz w:val="24"/>
        </w:rPr>
        <w:t>Excel as Tool for Financial Modeling</w:t>
      </w:r>
      <w:r>
        <w:rPr>
          <w:rFonts w:ascii="Times New Roman" w:hAnsi="Times New Roman" w:cs="Times New Roman"/>
          <w:color w:val="000000"/>
          <w:sz w:val="24"/>
        </w:rPr>
        <w:t>, Studies in Indian Places Names. Vol.40, No.71 March 2020.</w:t>
      </w:r>
    </w:p>
    <w:p w:rsidR="00627907" w:rsidRPr="00627907" w:rsidRDefault="00627907" w:rsidP="00627907">
      <w:pPr>
        <w:pStyle w:val="ListParagraph"/>
        <w:numPr>
          <w:ilvl w:val="0"/>
          <w:numId w:val="30"/>
        </w:numPr>
        <w:spacing w:line="360" w:lineRule="auto"/>
        <w:ind w:right="-14"/>
        <w:jc w:val="both"/>
        <w:rPr>
          <w:rFonts w:ascii="Times New Roman" w:hAnsi="Times New Roman" w:cs="Times New Roman"/>
          <w:color w:val="000000"/>
          <w:sz w:val="24"/>
        </w:rPr>
      </w:pPr>
      <w:r w:rsidRPr="00627907">
        <w:rPr>
          <w:rFonts w:ascii="Times New Roman" w:hAnsi="Times New Roman" w:cs="Times New Roman"/>
          <w:color w:val="000000"/>
          <w:sz w:val="24"/>
        </w:rPr>
        <w:t xml:space="preserve">Interview: A Key to Success. </w:t>
      </w:r>
      <w:r w:rsidRPr="00627907">
        <w:rPr>
          <w:rFonts w:ascii="Times New Roman" w:hAnsi="Times New Roman" w:cs="Times New Roman"/>
          <w:sz w:val="24"/>
        </w:rPr>
        <w:t>International Journal of Research Cultural Society, Vol.4 No. 3 March 2020</w:t>
      </w:r>
      <w:r w:rsidR="00BD4FD7">
        <w:rPr>
          <w:rFonts w:ascii="Times New Roman" w:hAnsi="Times New Roman" w:cs="Times New Roman"/>
          <w:sz w:val="24"/>
        </w:rPr>
        <w:t>.</w:t>
      </w:r>
    </w:p>
    <w:p w:rsidR="0051648A" w:rsidRPr="0051648A" w:rsidRDefault="0051648A" w:rsidP="0051648A">
      <w:pPr>
        <w:pStyle w:val="Heading4"/>
        <w:numPr>
          <w:ilvl w:val="0"/>
          <w:numId w:val="30"/>
        </w:numPr>
        <w:spacing w:before="0" w:line="360" w:lineRule="auto"/>
        <w:jc w:val="both"/>
        <w:textAlignment w:val="baseline"/>
        <w:rPr>
          <w:rStyle w:val="field-text"/>
          <w:rFonts w:ascii="Times New Roman" w:hAnsi="Times New Roman" w:cs="Times New Roman"/>
          <w:b w:val="0"/>
          <w:i w:val="0"/>
          <w:color w:val="auto"/>
        </w:rPr>
      </w:pPr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lastRenderedPageBreak/>
        <w:t>Group Discussions: Skills to Succeed.</w:t>
      </w:r>
      <w:r w:rsidRPr="0051648A">
        <w:rPr>
          <w:rFonts w:ascii="Times New Roman" w:hAnsi="Times New Roman" w:cs="Times New Roman"/>
          <w:b w:val="0"/>
          <w:bCs w:val="0"/>
          <w:i w:val="0"/>
          <w:color w:val="000000"/>
        </w:rPr>
        <w:t xml:space="preserve"> International Journal for Research in Engineering Application &amp; Management (IJREAM), </w:t>
      </w:r>
      <w:r>
        <w:rPr>
          <w:rFonts w:ascii="Times New Roman" w:hAnsi="Times New Roman" w:cs="Times New Roman"/>
          <w:b w:val="0"/>
          <w:bCs w:val="0"/>
          <w:i w:val="0"/>
          <w:color w:val="000000"/>
        </w:rPr>
        <w:t>Dec 2018, ISSN: 2450-9150</w:t>
      </w:r>
    </w:p>
    <w:p w:rsidR="0065675E" w:rsidRPr="0051648A" w:rsidRDefault="0065675E" w:rsidP="009463C1">
      <w:pPr>
        <w:pStyle w:val="Heading4"/>
        <w:numPr>
          <w:ilvl w:val="0"/>
          <w:numId w:val="30"/>
        </w:numPr>
        <w:spacing w:before="0" w:line="360" w:lineRule="auto"/>
        <w:jc w:val="both"/>
        <w:textAlignment w:val="baseline"/>
        <w:rPr>
          <w:rStyle w:val="field-text"/>
          <w:rFonts w:ascii="Times New Roman" w:hAnsi="Times New Roman" w:cs="Times New Roman"/>
          <w:b w:val="0"/>
          <w:i w:val="0"/>
          <w:color w:val="auto"/>
        </w:rPr>
      </w:pPr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>A Study on Awareness, Usage and Satisfaction on Library Services with Reference to Students: A Case of Private Unaided Education Institutions, Library Herald, Dec 2018, ISSN: 0024-2292</w:t>
      </w:r>
    </w:p>
    <w:p w:rsidR="002864B2" w:rsidRPr="0051648A" w:rsidRDefault="002864B2" w:rsidP="007B0855">
      <w:pPr>
        <w:pStyle w:val="Heading4"/>
        <w:numPr>
          <w:ilvl w:val="0"/>
          <w:numId w:val="30"/>
        </w:numPr>
        <w:spacing w:before="0" w:line="360" w:lineRule="auto"/>
        <w:jc w:val="both"/>
        <w:textAlignment w:val="baseline"/>
        <w:rPr>
          <w:rStyle w:val="field-text"/>
          <w:rFonts w:ascii="Times New Roman" w:hAnsi="Times New Roman" w:cs="Times New Roman"/>
          <w:b w:val="0"/>
          <w:i w:val="0"/>
          <w:color w:val="auto"/>
        </w:rPr>
      </w:pPr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>Subject Gateways: A Special reference to Business and Economics, Global, Feb 2018, ISSN: 2249-2054</w:t>
      </w:r>
    </w:p>
    <w:p w:rsidR="00644A1C" w:rsidRPr="0051648A" w:rsidRDefault="00644A1C" w:rsidP="007B0855">
      <w:pPr>
        <w:pStyle w:val="Heading4"/>
        <w:numPr>
          <w:ilvl w:val="0"/>
          <w:numId w:val="30"/>
        </w:numPr>
        <w:spacing w:before="0" w:line="360" w:lineRule="auto"/>
        <w:jc w:val="both"/>
        <w:textAlignment w:val="baseline"/>
        <w:rPr>
          <w:rStyle w:val="field-text"/>
          <w:rFonts w:ascii="Times New Roman" w:hAnsi="Times New Roman" w:cs="Times New Roman"/>
          <w:b w:val="0"/>
          <w:i w:val="0"/>
          <w:color w:val="auto"/>
        </w:rPr>
      </w:pPr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 xml:space="preserve">Bibliographic Styles of Referencing in the field of Management and IT. </w:t>
      </w:r>
      <w:proofErr w:type="gramStart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>New Horizons of Librarianship in Knowledge Society Ed.</w:t>
      </w:r>
      <w:proofErr w:type="gramEnd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gramStart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 xml:space="preserve">By Amit Kumar and </w:t>
      </w:r>
      <w:proofErr w:type="spellStart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>Vinod</w:t>
      </w:r>
      <w:proofErr w:type="spellEnd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 xml:space="preserve"> Kumar Singh.</w:t>
      </w:r>
      <w:proofErr w:type="gramEnd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 xml:space="preserve"> Oct 2017, ISBN: 81-7019-589-2</w:t>
      </w:r>
    </w:p>
    <w:p w:rsidR="008B7ED6" w:rsidRPr="0051648A" w:rsidRDefault="008B7ED6" w:rsidP="007B0855">
      <w:pPr>
        <w:pStyle w:val="Heading4"/>
        <w:numPr>
          <w:ilvl w:val="0"/>
          <w:numId w:val="30"/>
        </w:numPr>
        <w:spacing w:before="0" w:line="360" w:lineRule="auto"/>
        <w:jc w:val="both"/>
        <w:textAlignment w:val="baseline"/>
        <w:rPr>
          <w:rStyle w:val="field-text"/>
          <w:rFonts w:ascii="Times New Roman" w:hAnsi="Times New Roman" w:cs="Times New Roman"/>
          <w:b w:val="0"/>
          <w:i w:val="0"/>
          <w:color w:val="auto"/>
        </w:rPr>
      </w:pPr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 xml:space="preserve">Management Associations in India: Torch Bearers for the Society. </w:t>
      </w:r>
      <w:proofErr w:type="gramStart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>Librarianship in the New Millennium Ed.</w:t>
      </w:r>
      <w:proofErr w:type="gramEnd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 xml:space="preserve"> By </w:t>
      </w:r>
      <w:proofErr w:type="spellStart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>Vinod</w:t>
      </w:r>
      <w:proofErr w:type="spellEnd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 xml:space="preserve"> Kumar Singh and Amit Kumar, ISBN: 81-7017-590-6</w:t>
      </w:r>
    </w:p>
    <w:p w:rsidR="00B810B5" w:rsidRPr="0051648A" w:rsidRDefault="00B810B5" w:rsidP="003E5651">
      <w:pPr>
        <w:pStyle w:val="Heading4"/>
        <w:numPr>
          <w:ilvl w:val="0"/>
          <w:numId w:val="26"/>
        </w:numPr>
        <w:spacing w:before="0" w:line="360" w:lineRule="auto"/>
        <w:jc w:val="both"/>
        <w:textAlignment w:val="baseline"/>
        <w:rPr>
          <w:rStyle w:val="field-text"/>
          <w:rFonts w:ascii="Times New Roman" w:hAnsi="Times New Roman" w:cs="Times New Roman"/>
          <w:b w:val="0"/>
          <w:i w:val="0"/>
          <w:color w:val="auto"/>
        </w:rPr>
      </w:pPr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 xml:space="preserve">Training and Development of Student in Higher Education Institutions: Role of Libraries and Placement Cell. </w:t>
      </w:r>
      <w:proofErr w:type="gramStart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>Pearl Journal of Library and Information Science.</w:t>
      </w:r>
      <w:proofErr w:type="gramEnd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gramStart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>Vol. 11 No. 3.</w:t>
      </w:r>
      <w:proofErr w:type="gramEnd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 xml:space="preserve">   </w:t>
      </w:r>
    </w:p>
    <w:p w:rsidR="003B24DA" w:rsidRPr="0051648A" w:rsidRDefault="00CA7557" w:rsidP="003E5651">
      <w:pPr>
        <w:pStyle w:val="Heading4"/>
        <w:numPr>
          <w:ilvl w:val="0"/>
          <w:numId w:val="26"/>
        </w:numPr>
        <w:spacing w:before="0" w:line="360" w:lineRule="auto"/>
        <w:jc w:val="both"/>
        <w:textAlignment w:val="baseline"/>
        <w:rPr>
          <w:rStyle w:val="field-text"/>
          <w:rFonts w:ascii="Times New Roman" w:hAnsi="Times New Roman" w:cs="Times New Roman"/>
          <w:b w:val="0"/>
          <w:i w:val="0"/>
          <w:color w:val="auto"/>
        </w:rPr>
      </w:pPr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 xml:space="preserve">Use of Library Classification Schemes in the ICT Environment in Selected Libraries in National Capital Region: A Study. In Library Services in Digital Environment: An Innovative Approach. </w:t>
      </w:r>
      <w:proofErr w:type="gramStart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 xml:space="preserve">Edited by Dr. </w:t>
      </w:r>
      <w:proofErr w:type="spellStart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>Maneesh</w:t>
      </w:r>
      <w:proofErr w:type="spellEnd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 xml:space="preserve"> Kumar Bajpai, Om Prakash Saini and Dr. </w:t>
      </w:r>
      <w:proofErr w:type="spellStart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>Sharad</w:t>
      </w:r>
      <w:proofErr w:type="spellEnd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 xml:space="preserve"> Kumar </w:t>
      </w:r>
      <w:proofErr w:type="spellStart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>Sonkar</w:t>
      </w:r>
      <w:proofErr w:type="spellEnd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>.</w:t>
      </w:r>
      <w:proofErr w:type="gramEnd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796A86"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 xml:space="preserve">2016. </w:t>
      </w:r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 xml:space="preserve">Consortium Publications, Allahabad. </w:t>
      </w:r>
      <w:proofErr w:type="gramStart"/>
      <w:r w:rsidRPr="0051648A">
        <w:rPr>
          <w:rStyle w:val="field-text"/>
          <w:rFonts w:ascii="Times New Roman" w:hAnsi="Times New Roman" w:cs="Times New Roman"/>
          <w:b w:val="0"/>
          <w:i w:val="0"/>
          <w:color w:val="auto"/>
        </w:rPr>
        <w:t>P-29-36.</w:t>
      </w:r>
      <w:proofErr w:type="gramEnd"/>
    </w:p>
    <w:p w:rsidR="00575C71" w:rsidRPr="0051648A" w:rsidRDefault="00575C71" w:rsidP="003E5651">
      <w:pPr>
        <w:pStyle w:val="ListParagraph"/>
        <w:numPr>
          <w:ilvl w:val="0"/>
          <w:numId w:val="23"/>
        </w:numPr>
        <w:shd w:val="clear" w:color="auto" w:fill="FFFFFF"/>
        <w:tabs>
          <w:tab w:val="left" w:pos="9972"/>
        </w:tabs>
        <w:spacing w:line="360" w:lineRule="auto"/>
        <w:ind w:right="-18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51648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Marketing of Library and Information Science Products and Services in Electronic Environment. In the </w:t>
      </w:r>
      <w:r w:rsidR="00CA7557" w:rsidRPr="0051648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National Conference on </w:t>
      </w:r>
      <w:r w:rsidRPr="0051648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Emerging Trends in Libraries &amp; Librarianship, Advanced Research Publications, at JNU, New Delhi 24-25 July 2015.</w:t>
      </w:r>
    </w:p>
    <w:p w:rsidR="00FD1DF9" w:rsidRPr="0051648A" w:rsidRDefault="00FD1DF9" w:rsidP="003E5651">
      <w:pPr>
        <w:pStyle w:val="ListParagraph"/>
        <w:numPr>
          <w:ilvl w:val="0"/>
          <w:numId w:val="23"/>
        </w:numPr>
        <w:shd w:val="clear" w:color="auto" w:fill="FFFFFF"/>
        <w:tabs>
          <w:tab w:val="left" w:pos="9972"/>
        </w:tabs>
        <w:spacing w:line="360" w:lineRule="auto"/>
        <w:ind w:right="-18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51648A">
        <w:rPr>
          <w:rFonts w:ascii="Times New Roman" w:hAnsi="Times New Roman" w:cs="Times New Roman"/>
          <w:sz w:val="24"/>
          <w:szCs w:val="24"/>
        </w:rPr>
        <w:t xml:space="preserve">Podcasts: New Horizon to Deliver Library and Information Services. In Proceedings of the International Conference </w:t>
      </w:r>
      <w:proofErr w:type="spellStart"/>
      <w:r w:rsidRPr="0051648A">
        <w:rPr>
          <w:rFonts w:ascii="Times New Roman" w:hAnsi="Times New Roman" w:cs="Times New Roman"/>
          <w:sz w:val="24"/>
          <w:szCs w:val="24"/>
        </w:rPr>
        <w:t>Tecnia</w:t>
      </w:r>
      <w:proofErr w:type="spellEnd"/>
      <w:r w:rsidRPr="0051648A">
        <w:rPr>
          <w:rFonts w:ascii="Times New Roman" w:hAnsi="Times New Roman" w:cs="Times New Roman"/>
          <w:sz w:val="24"/>
          <w:szCs w:val="24"/>
        </w:rPr>
        <w:t xml:space="preserve"> SRFLIS Summit 2014. Connect to Connectivity: Paradigm shifts in knowledge Innovation, Information Representation, Information Management Systems and Librarianship. Edited by Dr. K.P. Singh and Others on 11-12</w:t>
      </w:r>
      <w:r w:rsidRPr="005164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1648A">
        <w:rPr>
          <w:rFonts w:ascii="Times New Roman" w:hAnsi="Times New Roman" w:cs="Times New Roman"/>
          <w:sz w:val="24"/>
          <w:szCs w:val="24"/>
        </w:rPr>
        <w:t xml:space="preserve"> April 2014. </w:t>
      </w:r>
      <w:proofErr w:type="spellStart"/>
      <w:r w:rsidRPr="0051648A">
        <w:rPr>
          <w:rFonts w:ascii="Times New Roman" w:hAnsi="Times New Roman" w:cs="Times New Roman"/>
          <w:sz w:val="24"/>
          <w:szCs w:val="24"/>
        </w:rPr>
        <w:t>Tecnia</w:t>
      </w:r>
      <w:proofErr w:type="spellEnd"/>
      <w:r w:rsidRPr="0051648A">
        <w:rPr>
          <w:rFonts w:ascii="Times New Roman" w:hAnsi="Times New Roman" w:cs="Times New Roman"/>
          <w:sz w:val="24"/>
          <w:szCs w:val="24"/>
        </w:rPr>
        <w:t xml:space="preserve"> Institute of Advanced Studies, </w:t>
      </w:r>
      <w:proofErr w:type="spellStart"/>
      <w:r w:rsidRPr="0051648A">
        <w:rPr>
          <w:rFonts w:ascii="Times New Roman" w:hAnsi="Times New Roman" w:cs="Times New Roman"/>
          <w:sz w:val="24"/>
          <w:szCs w:val="24"/>
        </w:rPr>
        <w:t>Rohini</w:t>
      </w:r>
      <w:proofErr w:type="spellEnd"/>
      <w:r w:rsidRPr="0051648A">
        <w:rPr>
          <w:rFonts w:ascii="Times New Roman" w:hAnsi="Times New Roman" w:cs="Times New Roman"/>
          <w:sz w:val="24"/>
          <w:szCs w:val="24"/>
        </w:rPr>
        <w:t xml:space="preserve">, New Delhi. </w:t>
      </w:r>
    </w:p>
    <w:p w:rsidR="0017577B" w:rsidRPr="0051648A" w:rsidRDefault="0017577B" w:rsidP="003E5651">
      <w:pPr>
        <w:pStyle w:val="ListParagraph"/>
        <w:numPr>
          <w:ilvl w:val="0"/>
          <w:numId w:val="23"/>
        </w:numPr>
        <w:shd w:val="clear" w:color="auto" w:fill="FFFFFF"/>
        <w:tabs>
          <w:tab w:val="left" w:pos="9972"/>
        </w:tabs>
        <w:spacing w:line="36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51648A">
        <w:rPr>
          <w:rFonts w:ascii="Times New Roman" w:hAnsi="Times New Roman" w:cs="Times New Roman"/>
          <w:sz w:val="24"/>
          <w:szCs w:val="24"/>
        </w:rPr>
        <w:t xml:space="preserve">Glimpses of Library Movement in Delhi. In </w:t>
      </w:r>
      <w:r w:rsidR="007229BE" w:rsidRPr="0051648A">
        <w:rPr>
          <w:rFonts w:ascii="Times New Roman" w:hAnsi="Times New Roman" w:cs="Times New Roman"/>
          <w:sz w:val="24"/>
          <w:szCs w:val="24"/>
        </w:rPr>
        <w:t xml:space="preserve">Library Movement and Development in India: A State Wide Scan. </w:t>
      </w:r>
      <w:r w:rsidRPr="0051648A">
        <w:rPr>
          <w:rFonts w:ascii="Times New Roman" w:hAnsi="Times New Roman" w:cs="Times New Roman"/>
          <w:sz w:val="24"/>
          <w:szCs w:val="24"/>
        </w:rPr>
        <w:t>Edited</w:t>
      </w:r>
      <w:r w:rsidR="007229BE" w:rsidRPr="0051648A">
        <w:rPr>
          <w:rFonts w:ascii="Times New Roman" w:hAnsi="Times New Roman" w:cs="Times New Roman"/>
          <w:sz w:val="24"/>
          <w:szCs w:val="24"/>
        </w:rPr>
        <w:t xml:space="preserve"> by</w:t>
      </w:r>
      <w:r w:rsidRPr="005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48A">
        <w:rPr>
          <w:rFonts w:ascii="Times New Roman" w:hAnsi="Times New Roman" w:cs="Times New Roman"/>
          <w:sz w:val="24"/>
          <w:szCs w:val="24"/>
        </w:rPr>
        <w:t>Nasseriuddin</w:t>
      </w:r>
      <w:proofErr w:type="spellEnd"/>
      <w:r w:rsidR="007229BE" w:rsidRPr="0051648A">
        <w:rPr>
          <w:rFonts w:ascii="Times New Roman" w:hAnsi="Times New Roman" w:cs="Times New Roman"/>
          <w:sz w:val="24"/>
          <w:szCs w:val="24"/>
        </w:rPr>
        <w:t xml:space="preserve">, T. 2015. </w:t>
      </w:r>
      <w:proofErr w:type="spellStart"/>
      <w:r w:rsidR="007229BE" w:rsidRPr="0051648A">
        <w:rPr>
          <w:rFonts w:ascii="Times New Roman" w:hAnsi="Times New Roman" w:cs="Times New Roman"/>
          <w:sz w:val="24"/>
          <w:szCs w:val="24"/>
        </w:rPr>
        <w:t>Edubook</w:t>
      </w:r>
      <w:proofErr w:type="spellEnd"/>
      <w:r w:rsidR="007229BE" w:rsidRPr="0051648A">
        <w:rPr>
          <w:rFonts w:ascii="Times New Roman" w:hAnsi="Times New Roman" w:cs="Times New Roman"/>
          <w:sz w:val="24"/>
          <w:szCs w:val="24"/>
        </w:rPr>
        <w:t xml:space="preserve"> Solutions, </w:t>
      </w:r>
      <w:proofErr w:type="spellStart"/>
      <w:r w:rsidR="007229BE" w:rsidRPr="0051648A">
        <w:rPr>
          <w:rFonts w:ascii="Times New Roman" w:hAnsi="Times New Roman" w:cs="Times New Roman"/>
          <w:sz w:val="24"/>
          <w:szCs w:val="24"/>
        </w:rPr>
        <w:t>Vadodara</w:t>
      </w:r>
      <w:proofErr w:type="spellEnd"/>
      <w:r w:rsidR="007229BE" w:rsidRPr="0051648A">
        <w:rPr>
          <w:rFonts w:ascii="Times New Roman" w:hAnsi="Times New Roman" w:cs="Times New Roman"/>
          <w:sz w:val="24"/>
          <w:szCs w:val="24"/>
        </w:rPr>
        <w:t xml:space="preserve">. P-76-93. </w:t>
      </w:r>
    </w:p>
    <w:p w:rsidR="00AC4F76" w:rsidRPr="0051648A" w:rsidRDefault="0090452C" w:rsidP="003E5651">
      <w:pPr>
        <w:numPr>
          <w:ilvl w:val="0"/>
          <w:numId w:val="13"/>
        </w:numPr>
        <w:spacing w:line="360" w:lineRule="auto"/>
        <w:jc w:val="both"/>
      </w:pPr>
      <w:r w:rsidRPr="0051648A">
        <w:t xml:space="preserve">Agricultural Associations in India: A study. </w:t>
      </w:r>
      <w:r w:rsidRPr="0051648A">
        <w:rPr>
          <w:rStyle w:val="Emphasis"/>
        </w:rPr>
        <w:t>DESIDOC Journal of Library &amp; Information Technology</w:t>
      </w:r>
      <w:r w:rsidRPr="0051648A">
        <w:t xml:space="preserve"> (DJLIT). 32 (1) 2012; 45-52.</w:t>
      </w:r>
    </w:p>
    <w:p w:rsidR="00AC4F76" w:rsidRPr="0051648A" w:rsidRDefault="0090452C" w:rsidP="003E5651">
      <w:pPr>
        <w:numPr>
          <w:ilvl w:val="0"/>
          <w:numId w:val="12"/>
        </w:numPr>
        <w:spacing w:line="360" w:lineRule="auto"/>
        <w:jc w:val="both"/>
        <w:rPr>
          <w:u w:val="single"/>
        </w:rPr>
      </w:pPr>
      <w:r w:rsidRPr="0051648A">
        <w:t xml:space="preserve">Technological march from web 1.0 to Web 3.0: A comparative study. </w:t>
      </w:r>
      <w:r w:rsidRPr="0051648A">
        <w:rPr>
          <w:rStyle w:val="Emphasis"/>
        </w:rPr>
        <w:t>Library Herald.</w:t>
      </w:r>
      <w:r w:rsidRPr="0051648A">
        <w:t xml:space="preserve"> 49 (2) 2011;146-157</w:t>
      </w:r>
    </w:p>
    <w:p w:rsidR="00AC4F76" w:rsidRPr="0051648A" w:rsidRDefault="0090452C" w:rsidP="003E5651">
      <w:pPr>
        <w:numPr>
          <w:ilvl w:val="0"/>
          <w:numId w:val="12"/>
        </w:numPr>
        <w:spacing w:line="360" w:lineRule="auto"/>
        <w:jc w:val="both"/>
        <w:rPr>
          <w:u w:val="single"/>
        </w:rPr>
      </w:pPr>
      <w:r w:rsidRPr="0051648A">
        <w:lastRenderedPageBreak/>
        <w:t xml:space="preserve">Comparative study of features and modules of selected library automation </w:t>
      </w:r>
      <w:proofErr w:type="spellStart"/>
      <w:r w:rsidRPr="0051648A">
        <w:t>softwares</w:t>
      </w:r>
      <w:proofErr w:type="spellEnd"/>
      <w:r w:rsidRPr="0051648A">
        <w:t xml:space="preserve"> in India. In National Conference on Knowledge management in the Globalised Era: Lead papers, held at National Agricultural Science Complex (NACS), New Delhi from 21-23rd April 2010. Association of Agricultural Librarians and </w:t>
      </w:r>
      <w:proofErr w:type="spellStart"/>
      <w:r w:rsidRPr="0051648A">
        <w:t>Documentalists</w:t>
      </w:r>
      <w:proofErr w:type="spellEnd"/>
      <w:r w:rsidRPr="0051648A">
        <w:t xml:space="preserve"> of India (AALDI): New Delhi. P301-308</w:t>
      </w:r>
    </w:p>
    <w:p w:rsidR="00AC4F76" w:rsidRPr="0051648A" w:rsidRDefault="0090452C" w:rsidP="003E5651">
      <w:pPr>
        <w:numPr>
          <w:ilvl w:val="0"/>
          <w:numId w:val="12"/>
        </w:numPr>
        <w:spacing w:line="360" w:lineRule="auto"/>
        <w:jc w:val="both"/>
        <w:rPr>
          <w:u w:val="single"/>
        </w:rPr>
      </w:pPr>
      <w:r w:rsidRPr="0051648A">
        <w:rPr>
          <w:rStyle w:val="Strong"/>
          <w:b w:val="0"/>
          <w:bCs w:val="0"/>
        </w:rPr>
        <w:t xml:space="preserve">Open Source Software: A Better Option for Libraries. In Knowledge Management: Issues and Strategies. Edited by P </w:t>
      </w:r>
      <w:proofErr w:type="spellStart"/>
      <w:r w:rsidRPr="0051648A">
        <w:rPr>
          <w:rStyle w:val="Strong"/>
          <w:b w:val="0"/>
          <w:bCs w:val="0"/>
        </w:rPr>
        <w:t>Visakhi</w:t>
      </w:r>
      <w:proofErr w:type="spellEnd"/>
      <w:r w:rsidRPr="0051648A">
        <w:rPr>
          <w:rStyle w:val="Strong"/>
          <w:b w:val="0"/>
          <w:bCs w:val="0"/>
        </w:rPr>
        <w:t xml:space="preserve">, VK </w:t>
      </w:r>
      <w:proofErr w:type="spellStart"/>
      <w:r w:rsidRPr="0051648A">
        <w:rPr>
          <w:rStyle w:val="Strong"/>
          <w:b w:val="0"/>
          <w:bCs w:val="0"/>
        </w:rPr>
        <w:t>Bharti</w:t>
      </w:r>
      <w:proofErr w:type="spellEnd"/>
      <w:r w:rsidRPr="0051648A">
        <w:rPr>
          <w:rStyle w:val="Strong"/>
          <w:b w:val="0"/>
          <w:bCs w:val="0"/>
        </w:rPr>
        <w:t xml:space="preserve">, K </w:t>
      </w:r>
      <w:proofErr w:type="spellStart"/>
      <w:r w:rsidRPr="0051648A">
        <w:rPr>
          <w:rStyle w:val="Strong"/>
          <w:b w:val="0"/>
          <w:bCs w:val="0"/>
        </w:rPr>
        <w:t>Veeranjaneyulu</w:t>
      </w:r>
      <w:proofErr w:type="spellEnd"/>
      <w:r w:rsidRPr="0051648A">
        <w:rPr>
          <w:rStyle w:val="Strong"/>
          <w:b w:val="0"/>
          <w:bCs w:val="0"/>
        </w:rPr>
        <w:t xml:space="preserve">, KP Singh, Hans Raj and CS </w:t>
      </w:r>
      <w:proofErr w:type="spellStart"/>
      <w:r w:rsidRPr="0051648A">
        <w:rPr>
          <w:rStyle w:val="Strong"/>
          <w:b w:val="0"/>
          <w:bCs w:val="0"/>
        </w:rPr>
        <w:t>Viswanath</w:t>
      </w:r>
      <w:proofErr w:type="spellEnd"/>
      <w:r w:rsidRPr="0051648A">
        <w:rPr>
          <w:rStyle w:val="Strong"/>
          <w:b w:val="0"/>
          <w:bCs w:val="0"/>
        </w:rPr>
        <w:t>. 2010. U-Day Publishers and Advertisers, New Delhi.</w:t>
      </w:r>
    </w:p>
    <w:p w:rsidR="00AC4F76" w:rsidRPr="0051648A" w:rsidRDefault="0090452C" w:rsidP="003E5651">
      <w:pPr>
        <w:numPr>
          <w:ilvl w:val="0"/>
          <w:numId w:val="12"/>
        </w:numPr>
        <w:spacing w:line="360" w:lineRule="auto"/>
        <w:jc w:val="both"/>
        <w:rPr>
          <w:u w:val="single"/>
        </w:rPr>
      </w:pPr>
      <w:r w:rsidRPr="0051648A">
        <w:t>Learning to E-learning: A Paradigm Shift in Information Age, Issues and Opportunities.  In International Conference on Digital Libraries (ICDL 2010)” Organized by TERI Indian Habitat Centre and IGNOU, Delhi.</w:t>
      </w:r>
    </w:p>
    <w:p w:rsidR="00AC4F76" w:rsidRPr="0051648A" w:rsidRDefault="0090452C" w:rsidP="003E5651">
      <w:pPr>
        <w:numPr>
          <w:ilvl w:val="0"/>
          <w:numId w:val="12"/>
        </w:numPr>
        <w:spacing w:line="360" w:lineRule="auto"/>
        <w:jc w:val="both"/>
      </w:pPr>
      <w:r w:rsidRPr="0051648A">
        <w:t xml:space="preserve">Collection Development: Issued and Challenges in the E-Environment” at National Conference on Financial Management of LICs in E-Environment organized by Delhi Library Association (DLA) and IARI, </w:t>
      </w:r>
      <w:proofErr w:type="spellStart"/>
      <w:r w:rsidRPr="0051648A">
        <w:t>Pusa</w:t>
      </w:r>
      <w:proofErr w:type="spellEnd"/>
      <w:r w:rsidRPr="0051648A">
        <w:t xml:space="preserve">. </w:t>
      </w:r>
    </w:p>
    <w:p w:rsidR="00AC4F76" w:rsidRPr="0051648A" w:rsidRDefault="0090452C" w:rsidP="003E5651">
      <w:pPr>
        <w:numPr>
          <w:ilvl w:val="0"/>
          <w:numId w:val="12"/>
        </w:numPr>
        <w:spacing w:line="360" w:lineRule="auto"/>
        <w:jc w:val="both"/>
        <w:rPr>
          <w:u w:val="single"/>
        </w:rPr>
      </w:pPr>
      <w:r w:rsidRPr="0051648A">
        <w:t>Digitization: Issues and Challenges at “National Conference on Digitization and Digital Preservation” Organized by Defense Scientific and Information and Documentation Centre (DESIDOC), DRDO, Delhi during 11-12</w:t>
      </w:r>
      <w:r w:rsidRPr="0051648A">
        <w:rPr>
          <w:vertAlign w:val="superscript"/>
        </w:rPr>
        <w:t>th</w:t>
      </w:r>
      <w:r w:rsidRPr="0051648A">
        <w:t xml:space="preserve"> December, 2008.</w:t>
      </w:r>
    </w:p>
    <w:p w:rsidR="00AC4F76" w:rsidRPr="0051648A" w:rsidRDefault="0090452C" w:rsidP="003E5651">
      <w:pPr>
        <w:numPr>
          <w:ilvl w:val="0"/>
          <w:numId w:val="12"/>
        </w:numPr>
        <w:spacing w:line="360" w:lineRule="auto"/>
        <w:jc w:val="both"/>
        <w:rPr>
          <w:u w:val="single"/>
        </w:rPr>
      </w:pPr>
      <w:r w:rsidRPr="0051648A">
        <w:t xml:space="preserve">Library Consortia: An Indian perspective. at ICSSR Sponsored Seminar on “Trends and strategic Issues for Libraries in Global Information Society” organized by Department of Library and Information Science, </w:t>
      </w:r>
      <w:proofErr w:type="spellStart"/>
      <w:r w:rsidRPr="0051648A">
        <w:t>Panjab</w:t>
      </w:r>
      <w:proofErr w:type="spellEnd"/>
      <w:r w:rsidRPr="0051648A">
        <w:t xml:space="preserve"> University, Chandigarh during March 18-19, 2008.</w:t>
      </w:r>
    </w:p>
    <w:p w:rsidR="0098151F" w:rsidRDefault="0098151F" w:rsidP="003E5651">
      <w:pPr>
        <w:spacing w:line="360" w:lineRule="auto"/>
        <w:jc w:val="both"/>
        <w:rPr>
          <w:b/>
          <w:bCs/>
          <w:u w:val="single"/>
        </w:rPr>
      </w:pPr>
    </w:p>
    <w:p w:rsidR="00AC4F76" w:rsidRPr="0051648A" w:rsidRDefault="00AC4F76" w:rsidP="003E5651">
      <w:pPr>
        <w:spacing w:line="360" w:lineRule="auto"/>
        <w:jc w:val="both"/>
      </w:pPr>
    </w:p>
    <w:p w:rsidR="00AC4F76" w:rsidRPr="0051648A" w:rsidRDefault="0090452C" w:rsidP="003E5651">
      <w:pPr>
        <w:spacing w:line="360" w:lineRule="auto"/>
        <w:jc w:val="both"/>
      </w:pPr>
      <w:r w:rsidRPr="0051648A">
        <w:t xml:space="preserve">Date: </w:t>
      </w:r>
    </w:p>
    <w:p w:rsidR="00AC4F76" w:rsidRPr="0051648A" w:rsidRDefault="0090452C" w:rsidP="003E5651">
      <w:pPr>
        <w:spacing w:line="360" w:lineRule="auto"/>
        <w:jc w:val="both"/>
        <w:rPr>
          <w:caps/>
        </w:rPr>
      </w:pPr>
      <w:r w:rsidRPr="0051648A">
        <w:t xml:space="preserve">Place: Delhi   </w:t>
      </w:r>
      <w:r w:rsidR="0098151F">
        <w:tab/>
      </w:r>
      <w:r w:rsidR="0098151F">
        <w:tab/>
      </w:r>
      <w:r w:rsidRPr="0051648A">
        <w:t xml:space="preserve">                                                                                    </w:t>
      </w:r>
      <w:r w:rsidR="00F552F5" w:rsidRPr="0051648A">
        <w:rPr>
          <w:b/>
        </w:rPr>
        <w:t>DR.</w:t>
      </w:r>
      <w:r w:rsidRPr="0051648A">
        <w:t xml:space="preserve">  </w:t>
      </w:r>
      <w:r w:rsidRPr="0051648A">
        <w:rPr>
          <w:b/>
          <w:bCs/>
        </w:rPr>
        <w:t>DIPTI GULATI</w:t>
      </w:r>
    </w:p>
    <w:sectPr w:rsidR="00AC4F76" w:rsidRPr="0051648A" w:rsidSect="00AC4F76">
      <w:pgSz w:w="12240" w:h="15840" w:code="1"/>
      <w:pgMar w:top="1440" w:right="1134" w:bottom="1440" w:left="1134" w:header="720" w:footer="720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6AE5"/>
    <w:multiLevelType w:val="hybridMultilevel"/>
    <w:tmpl w:val="21088F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A5B7E93"/>
    <w:multiLevelType w:val="hybridMultilevel"/>
    <w:tmpl w:val="21A630DE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2">
    <w:nsid w:val="10194143"/>
    <w:multiLevelType w:val="hybridMultilevel"/>
    <w:tmpl w:val="DC042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F6FD2"/>
    <w:multiLevelType w:val="hybridMultilevel"/>
    <w:tmpl w:val="3F726B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1CD82E60"/>
    <w:multiLevelType w:val="hybridMultilevel"/>
    <w:tmpl w:val="FC7265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1E793C6C"/>
    <w:multiLevelType w:val="hybridMultilevel"/>
    <w:tmpl w:val="484AC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47E6E"/>
    <w:multiLevelType w:val="hybridMultilevel"/>
    <w:tmpl w:val="069032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2674653F"/>
    <w:multiLevelType w:val="hybridMultilevel"/>
    <w:tmpl w:val="F3A235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079B5"/>
    <w:multiLevelType w:val="hybridMultilevel"/>
    <w:tmpl w:val="CC82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34812"/>
    <w:multiLevelType w:val="hybridMultilevel"/>
    <w:tmpl w:val="4CEEC6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34F267ED"/>
    <w:multiLevelType w:val="hybridMultilevel"/>
    <w:tmpl w:val="592095C4"/>
    <w:lvl w:ilvl="0" w:tplc="90881E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A1056"/>
    <w:multiLevelType w:val="hybridMultilevel"/>
    <w:tmpl w:val="C1EC3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56342"/>
    <w:multiLevelType w:val="hybridMultilevel"/>
    <w:tmpl w:val="37BA33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3E3F4250"/>
    <w:multiLevelType w:val="hybridMultilevel"/>
    <w:tmpl w:val="769804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81DEC"/>
    <w:multiLevelType w:val="hybridMultilevel"/>
    <w:tmpl w:val="07A80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45AA518D"/>
    <w:multiLevelType w:val="hybridMultilevel"/>
    <w:tmpl w:val="F6D60470"/>
    <w:lvl w:ilvl="0" w:tplc="90881E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8D1585"/>
    <w:multiLevelType w:val="multilevel"/>
    <w:tmpl w:val="A456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E0249C"/>
    <w:multiLevelType w:val="hybridMultilevel"/>
    <w:tmpl w:val="4D8A0D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8">
    <w:nsid w:val="5D584F40"/>
    <w:multiLevelType w:val="hybridMultilevel"/>
    <w:tmpl w:val="26365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696B"/>
    <w:multiLevelType w:val="hybridMultilevel"/>
    <w:tmpl w:val="021EA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0C93919"/>
    <w:multiLevelType w:val="hybridMultilevel"/>
    <w:tmpl w:val="8AE61A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631D2E67"/>
    <w:multiLevelType w:val="hybridMultilevel"/>
    <w:tmpl w:val="A4084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04247"/>
    <w:multiLevelType w:val="hybridMultilevel"/>
    <w:tmpl w:val="A8B841B6"/>
    <w:lvl w:ilvl="0" w:tplc="3FD2DC6A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72835D7"/>
    <w:multiLevelType w:val="hybridMultilevel"/>
    <w:tmpl w:val="6714E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677A7238"/>
    <w:multiLevelType w:val="hybridMultilevel"/>
    <w:tmpl w:val="7C4E3D1C"/>
    <w:lvl w:ilvl="0" w:tplc="A98E2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F4CC8"/>
    <w:multiLevelType w:val="hybridMultilevel"/>
    <w:tmpl w:val="16A8A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B960C5"/>
    <w:multiLevelType w:val="hybridMultilevel"/>
    <w:tmpl w:val="68423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02777"/>
    <w:multiLevelType w:val="hybridMultilevel"/>
    <w:tmpl w:val="8EC6B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71478"/>
    <w:multiLevelType w:val="hybridMultilevel"/>
    <w:tmpl w:val="8D5A2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0B29D9"/>
    <w:multiLevelType w:val="hybridMultilevel"/>
    <w:tmpl w:val="920AF4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7CA760A7"/>
    <w:multiLevelType w:val="hybridMultilevel"/>
    <w:tmpl w:val="251E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9"/>
  </w:num>
  <w:num w:numId="3">
    <w:abstractNumId w:val="6"/>
  </w:num>
  <w:num w:numId="4">
    <w:abstractNumId w:val="17"/>
  </w:num>
  <w:num w:numId="5">
    <w:abstractNumId w:val="1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14"/>
  </w:num>
  <w:num w:numId="12">
    <w:abstractNumId w:val="20"/>
  </w:num>
  <w:num w:numId="13">
    <w:abstractNumId w:val="1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2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2"/>
  </w:num>
  <w:num w:numId="21">
    <w:abstractNumId w:val="2"/>
  </w:num>
  <w:num w:numId="22">
    <w:abstractNumId w:val="16"/>
  </w:num>
  <w:num w:numId="23">
    <w:abstractNumId w:val="7"/>
  </w:num>
  <w:num w:numId="24">
    <w:abstractNumId w:val="13"/>
  </w:num>
  <w:num w:numId="25">
    <w:abstractNumId w:val="11"/>
  </w:num>
  <w:num w:numId="26">
    <w:abstractNumId w:val="27"/>
  </w:num>
  <w:num w:numId="27">
    <w:abstractNumId w:val="24"/>
  </w:num>
  <w:num w:numId="28">
    <w:abstractNumId w:val="8"/>
  </w:num>
  <w:num w:numId="29">
    <w:abstractNumId w:val="18"/>
  </w:num>
  <w:num w:numId="30">
    <w:abstractNumId w:val="25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isplayHorizontalDrawingGridEvery w:val="0"/>
  <w:displayVerticalDrawingGridEvery w:val="2"/>
  <w:doNotUseMarginsForDrawingGridOrigin/>
  <w:noPunctuationKerning/>
  <w:characterSpacingControl w:val="doNotCompress"/>
  <w:doNotDemarcateInvalidXml/>
  <w:compat>
    <w:spaceForUL/>
    <w:doNotLeaveBackslashAlone/>
    <w:ulTrailSpace/>
    <w:doNotExpandShiftReturn/>
    <w:adjustLineHeightInTable/>
  </w:compat>
  <w:rsids>
    <w:rsidRoot w:val="00AC4F76"/>
    <w:rsid w:val="00045FCC"/>
    <w:rsid w:val="000D3B91"/>
    <w:rsid w:val="000E6239"/>
    <w:rsid w:val="000F5180"/>
    <w:rsid w:val="0010052B"/>
    <w:rsid w:val="00141A64"/>
    <w:rsid w:val="001605DC"/>
    <w:rsid w:val="0017577B"/>
    <w:rsid w:val="00176CCA"/>
    <w:rsid w:val="001A1174"/>
    <w:rsid w:val="001A6F87"/>
    <w:rsid w:val="00200575"/>
    <w:rsid w:val="002160F8"/>
    <w:rsid w:val="0026245A"/>
    <w:rsid w:val="00275833"/>
    <w:rsid w:val="002864B2"/>
    <w:rsid w:val="00287004"/>
    <w:rsid w:val="002C2953"/>
    <w:rsid w:val="002E0E01"/>
    <w:rsid w:val="002F79A0"/>
    <w:rsid w:val="00313110"/>
    <w:rsid w:val="003149E1"/>
    <w:rsid w:val="00326769"/>
    <w:rsid w:val="00336485"/>
    <w:rsid w:val="003461E9"/>
    <w:rsid w:val="003B24DA"/>
    <w:rsid w:val="003D1070"/>
    <w:rsid w:val="003E5651"/>
    <w:rsid w:val="0043629C"/>
    <w:rsid w:val="004A3302"/>
    <w:rsid w:val="004C0402"/>
    <w:rsid w:val="0051648A"/>
    <w:rsid w:val="00575C71"/>
    <w:rsid w:val="005D340C"/>
    <w:rsid w:val="00627907"/>
    <w:rsid w:val="00644A1C"/>
    <w:rsid w:val="0065675E"/>
    <w:rsid w:val="00666630"/>
    <w:rsid w:val="006666C3"/>
    <w:rsid w:val="00716928"/>
    <w:rsid w:val="007229BE"/>
    <w:rsid w:val="007339B0"/>
    <w:rsid w:val="00796A86"/>
    <w:rsid w:val="007A02C9"/>
    <w:rsid w:val="008630B1"/>
    <w:rsid w:val="00870B33"/>
    <w:rsid w:val="00894643"/>
    <w:rsid w:val="008B71D4"/>
    <w:rsid w:val="008B7ED6"/>
    <w:rsid w:val="008C1C60"/>
    <w:rsid w:val="008E292F"/>
    <w:rsid w:val="0090452C"/>
    <w:rsid w:val="00964FB6"/>
    <w:rsid w:val="0098151F"/>
    <w:rsid w:val="009A27E9"/>
    <w:rsid w:val="009B2496"/>
    <w:rsid w:val="009B4A22"/>
    <w:rsid w:val="009B53DE"/>
    <w:rsid w:val="009F173D"/>
    <w:rsid w:val="00A1164A"/>
    <w:rsid w:val="00A1312B"/>
    <w:rsid w:val="00A4092D"/>
    <w:rsid w:val="00A7048E"/>
    <w:rsid w:val="00AC4F76"/>
    <w:rsid w:val="00AD1CC3"/>
    <w:rsid w:val="00AF0EC9"/>
    <w:rsid w:val="00B16DE7"/>
    <w:rsid w:val="00B21640"/>
    <w:rsid w:val="00B319CD"/>
    <w:rsid w:val="00B75AF6"/>
    <w:rsid w:val="00B810B5"/>
    <w:rsid w:val="00BA0011"/>
    <w:rsid w:val="00BD4FD7"/>
    <w:rsid w:val="00C759EF"/>
    <w:rsid w:val="00CA7557"/>
    <w:rsid w:val="00CE3A16"/>
    <w:rsid w:val="00D06635"/>
    <w:rsid w:val="00D17323"/>
    <w:rsid w:val="00D425E2"/>
    <w:rsid w:val="00DB5023"/>
    <w:rsid w:val="00DC4BE9"/>
    <w:rsid w:val="00DE6F5B"/>
    <w:rsid w:val="00DF1258"/>
    <w:rsid w:val="00E068FF"/>
    <w:rsid w:val="00E16610"/>
    <w:rsid w:val="00E219F9"/>
    <w:rsid w:val="00E61321"/>
    <w:rsid w:val="00E67319"/>
    <w:rsid w:val="00ED5D64"/>
    <w:rsid w:val="00F552F5"/>
    <w:rsid w:val="00FA276F"/>
    <w:rsid w:val="00FA4CA4"/>
    <w:rsid w:val="00FA617A"/>
    <w:rsid w:val="00FD1DF9"/>
    <w:rsid w:val="00FD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4F76"/>
    <w:rPr>
      <w:sz w:val="24"/>
      <w:szCs w:val="24"/>
    </w:rPr>
  </w:style>
  <w:style w:type="paragraph" w:styleId="Heading1">
    <w:name w:val="heading 1"/>
    <w:basedOn w:val="Normal"/>
    <w:rsid w:val="00AC4F76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79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9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4F76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AC4F76"/>
    <w:rPr>
      <w:b/>
      <w:bCs/>
    </w:rPr>
  </w:style>
  <w:style w:type="character" w:styleId="Emphasis">
    <w:name w:val="Emphasis"/>
    <w:rsid w:val="00AC4F76"/>
    <w:rPr>
      <w:i/>
      <w:iCs/>
    </w:rPr>
  </w:style>
  <w:style w:type="paragraph" w:styleId="ListParagraph">
    <w:name w:val="List Paragraph"/>
    <w:basedOn w:val="Normal"/>
    <w:uiPriority w:val="34"/>
    <w:qFormat/>
    <w:rsid w:val="00DF1258"/>
    <w:pPr>
      <w:ind w:left="720" w:right="5947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716928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7577B"/>
  </w:style>
  <w:style w:type="character" w:customStyle="1" w:styleId="Heading4Char">
    <w:name w:val="Heading 4 Char"/>
    <w:basedOn w:val="DefaultParagraphFont"/>
    <w:link w:val="Heading4"/>
    <w:uiPriority w:val="9"/>
    <w:rsid w:val="002F79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9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dia-add">
    <w:name w:val="media-add"/>
    <w:basedOn w:val="DefaultParagraphFont"/>
    <w:rsid w:val="002F79A0"/>
  </w:style>
  <w:style w:type="character" w:customStyle="1" w:styleId="ally-text">
    <w:name w:val="ally-text"/>
    <w:basedOn w:val="DefaultParagraphFont"/>
    <w:rsid w:val="002F79A0"/>
  </w:style>
  <w:style w:type="character" w:customStyle="1" w:styleId="field-text">
    <w:name w:val="field-text"/>
    <w:basedOn w:val="DefaultParagraphFont"/>
    <w:rsid w:val="002F79A0"/>
  </w:style>
  <w:style w:type="character" w:customStyle="1" w:styleId="experience-date-locale">
    <w:name w:val="experience-date-locale"/>
    <w:basedOn w:val="DefaultParagraphFont"/>
    <w:rsid w:val="002F79A0"/>
  </w:style>
  <w:style w:type="character" w:customStyle="1" w:styleId="locality">
    <w:name w:val="locality"/>
    <w:basedOn w:val="DefaultParagraphFont"/>
    <w:rsid w:val="002F79A0"/>
  </w:style>
  <w:style w:type="table" w:styleId="TableGrid">
    <w:name w:val="Table Grid"/>
    <w:basedOn w:val="TableNormal"/>
    <w:uiPriority w:val="59"/>
    <w:unhideWhenUsed/>
    <w:rsid w:val="00045FC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5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5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diptigulat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ptigulati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03E413A-DB40-4047-9434-709E50AA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1505</Words>
  <Characters>8581</Characters>
  <Application>Microsoft Office Word</Application>
  <DocSecurity>0</DocSecurity>
  <Lines>71</Lines>
  <Paragraphs>20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ThinkFree Corp.</Company>
  <LinksUpToDate>false</LinksUpToDate>
  <CharactersWithSpaces>10066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LIB</cp:lastModifiedBy>
  <cp:revision>13</cp:revision>
  <dcterms:created xsi:type="dcterms:W3CDTF">2021-07-10T16:16:00Z</dcterms:created>
  <dcterms:modified xsi:type="dcterms:W3CDTF">2021-08-14T07:23:00Z</dcterms:modified>
  <cp:category/>
  <cp:version>11.4920</cp:version>
</cp:coreProperties>
</file>