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067" w:rsidRDefault="001E60C5" w:rsidP="004B53F0">
      <w:pPr>
        <w:spacing w:line="360" w:lineRule="auto"/>
        <w:rPr>
          <w:rFonts w:ascii="Algerian" w:hAnsi="Algerian"/>
          <w:color w:val="385623"/>
          <w:sz w:val="38"/>
          <w:u w:val="dotDotDash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707DED">
        <w:rPr>
          <w:rFonts w:ascii="Algerian" w:hAnsi="Algerian"/>
          <w:color w:val="385623"/>
          <w:sz w:val="38"/>
          <w:u w:val="dotDotDash"/>
        </w:rPr>
        <w:t>RESUME</w:t>
      </w:r>
    </w:p>
    <w:tbl>
      <w:tblPr>
        <w:tblStyle w:val="TableGrid"/>
        <w:tblW w:w="8723" w:type="dxa"/>
        <w:tblLook w:val="04A0" w:firstRow="1" w:lastRow="0" w:firstColumn="1" w:lastColumn="0" w:noHBand="0" w:noVBand="1"/>
      </w:tblPr>
      <w:tblGrid>
        <w:gridCol w:w="3837"/>
        <w:gridCol w:w="1833"/>
        <w:gridCol w:w="3053"/>
      </w:tblGrid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 w:rsidP="00B63AD1">
            <w:pPr>
              <w:rPr>
                <w:color w:val="7030A0"/>
              </w:rPr>
            </w:pPr>
            <w:r>
              <w:rPr>
                <w:b/>
                <w:color w:val="7030A0"/>
                <w:lang w:val="en-GB"/>
              </w:rPr>
              <w:t>Dr.</w:t>
            </w:r>
            <w:r>
              <w:rPr>
                <w:b/>
                <w:color w:val="7030A0"/>
              </w:rPr>
              <w:t>D. KANNAN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/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jc w:val="both"/>
              <w:rPr>
                <w:color w:val="7030A0"/>
              </w:rPr>
            </w:pPr>
            <w:r>
              <w:rPr>
                <w:color w:val="7030A0"/>
              </w:rPr>
              <w:t xml:space="preserve">S/O - </w:t>
            </w:r>
            <w:r>
              <w:rPr>
                <w:b/>
                <w:bCs/>
                <w:color w:val="7030A0"/>
              </w:rPr>
              <w:t xml:space="preserve">T. </w:t>
            </w:r>
            <w:proofErr w:type="spellStart"/>
            <w:r>
              <w:rPr>
                <w:b/>
                <w:bCs/>
                <w:color w:val="7030A0"/>
              </w:rPr>
              <w:t>Dhayanithi</w:t>
            </w:r>
            <w:proofErr w:type="spellEnd"/>
          </w:p>
        </w:tc>
      </w:tr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rPr>
                <w:color w:val="7030A0"/>
              </w:rPr>
            </w:pPr>
            <w:r>
              <w:rPr>
                <w:b/>
                <w:color w:val="7030A0"/>
              </w:rPr>
              <w:t xml:space="preserve">Contact No: </w:t>
            </w:r>
            <w:r w:rsidR="003318D5">
              <w:rPr>
                <w:b/>
                <w:color w:val="7030A0"/>
                <w:lang w:val="en-GB"/>
              </w:rPr>
              <w:t>9159955938</w:t>
            </w:r>
          </w:p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North Street,</w:t>
            </w:r>
          </w:p>
        </w:tc>
      </w:tr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1E60C5" w:rsidP="009B3EB8">
            <w:hyperlink r:id="rId6" w:history="1">
              <w:r w:rsidR="00707DED">
                <w:rPr>
                  <w:rStyle w:val="Hyperlink"/>
                </w:rPr>
                <w:t>kannanchemist1989@gmail.com</w:t>
              </w:r>
            </w:hyperlink>
          </w:p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East </w:t>
            </w:r>
            <w:proofErr w:type="spellStart"/>
            <w:r>
              <w:rPr>
                <w:color w:val="002060"/>
              </w:rPr>
              <w:t>Korukkappattu</w:t>
            </w:r>
            <w:proofErr w:type="spellEnd"/>
          </w:p>
        </w:tc>
      </w:tr>
      <w:tr w:rsidR="00ED6067" w:rsidTr="00FA1D1A">
        <w:trPr>
          <w:trHeight w:val="310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>
            <w:pPr>
              <w:jc w:val="both"/>
            </w:pPr>
          </w:p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Arsuthippattu</w:t>
            </w:r>
            <w:proofErr w:type="spellEnd"/>
            <w:r>
              <w:rPr>
                <w:color w:val="002060"/>
              </w:rPr>
              <w:t xml:space="preserve"> (P.O),</w:t>
            </w:r>
          </w:p>
        </w:tc>
      </w:tr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>
            <w:pPr>
              <w:jc w:val="both"/>
            </w:pPr>
          </w:p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707DED">
            <w:pPr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Papanasam</w:t>
            </w:r>
            <w:proofErr w:type="spellEnd"/>
            <w:r>
              <w:rPr>
                <w:color w:val="002060"/>
              </w:rPr>
              <w:t xml:space="preserve"> (</w:t>
            </w:r>
            <w:proofErr w:type="spellStart"/>
            <w:r>
              <w:rPr>
                <w:color w:val="002060"/>
              </w:rPr>
              <w:t>T.k</w:t>
            </w:r>
            <w:proofErr w:type="spellEnd"/>
            <w:r>
              <w:rPr>
                <w:color w:val="002060"/>
              </w:rPr>
              <w:t>)</w:t>
            </w:r>
          </w:p>
        </w:tc>
      </w:tr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>
            <w:pPr>
              <w:jc w:val="both"/>
            </w:pPr>
          </w:p>
        </w:tc>
        <w:tc>
          <w:tcPr>
            <w:tcW w:w="183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vMerge w:val="restart"/>
            <w:tcBorders>
              <w:top w:val="nil"/>
              <w:left w:val="nil"/>
              <w:right w:val="nil"/>
            </w:tcBorders>
          </w:tcPr>
          <w:p w:rsidR="00ED6067" w:rsidRDefault="00707DED">
            <w:pPr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Thanjavur</w:t>
            </w:r>
            <w:proofErr w:type="spellEnd"/>
            <w:r>
              <w:rPr>
                <w:color w:val="002060"/>
              </w:rPr>
              <w:t xml:space="preserve"> (</w:t>
            </w:r>
            <w:proofErr w:type="spellStart"/>
            <w:r>
              <w:rPr>
                <w:color w:val="002060"/>
              </w:rPr>
              <w:t>D.t</w:t>
            </w:r>
            <w:proofErr w:type="spellEnd"/>
            <w:r>
              <w:rPr>
                <w:color w:val="002060"/>
              </w:rPr>
              <w:t>)</w:t>
            </w:r>
            <w:r w:rsidR="009214B4">
              <w:rPr>
                <w:color w:val="002060"/>
              </w:rPr>
              <w:t xml:space="preserve"> - 613504</w:t>
            </w:r>
          </w:p>
        </w:tc>
      </w:tr>
      <w:tr w:rsidR="00ED6067" w:rsidTr="00FA1D1A">
        <w:trPr>
          <w:trHeight w:val="298"/>
        </w:trPr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>
            <w:pPr>
              <w:jc w:val="both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ED6067" w:rsidRDefault="00ED6067">
            <w:pPr>
              <w:jc w:val="center"/>
            </w:pPr>
          </w:p>
        </w:tc>
        <w:tc>
          <w:tcPr>
            <w:tcW w:w="3053" w:type="dxa"/>
            <w:vMerge/>
            <w:tcBorders>
              <w:left w:val="nil"/>
              <w:bottom w:val="nil"/>
              <w:right w:val="nil"/>
            </w:tcBorders>
          </w:tcPr>
          <w:p w:rsidR="00ED6067" w:rsidRDefault="00ED6067">
            <w:pPr>
              <w:jc w:val="both"/>
            </w:pPr>
          </w:p>
        </w:tc>
      </w:tr>
    </w:tbl>
    <w:p w:rsidR="00ED6067" w:rsidRDefault="00707DED" w:rsidP="006B10CA">
      <w:pPr>
        <w:jc w:val="center"/>
        <w:rPr>
          <w:u w:val="dotted"/>
        </w:rPr>
      </w:pPr>
      <w:r>
        <w:rPr>
          <w:u w:val="dotted"/>
        </w:rPr>
        <w:t>******************************************************************************</w:t>
      </w:r>
    </w:p>
    <w:p w:rsidR="00ED6067" w:rsidRDefault="00707DED" w:rsidP="00885331">
      <w:pPr>
        <w:rPr>
          <w:rFonts w:ascii="Bookman Old Style" w:hAnsi="Bookman Old Style"/>
          <w:b/>
          <w:color w:val="385623"/>
          <w:u w:val="single"/>
        </w:rPr>
      </w:pPr>
      <w:r>
        <w:rPr>
          <w:b/>
          <w:color w:val="385623"/>
        </w:rPr>
        <w:t>CAREER OBJECTIVE</w:t>
      </w:r>
    </w:p>
    <w:p w:rsidR="00ED6067" w:rsidRDefault="00707DED" w:rsidP="00885331">
      <w:r>
        <w:rPr>
          <w:b/>
        </w:rPr>
        <w:t>*********************</w:t>
      </w:r>
    </w:p>
    <w:p w:rsidR="00ED6067" w:rsidRDefault="00707DED" w:rsidP="00885331">
      <w:pPr>
        <w:ind w:firstLine="720"/>
        <w:jc w:val="both"/>
      </w:pPr>
      <w:r>
        <w:t>Looking forward for a prospective opportunity to create and handle challenging responsibilities, thereby providing a wide exposure in the field on a continuous basis.</w:t>
      </w:r>
    </w:p>
    <w:p w:rsidR="00ED6067" w:rsidRDefault="00707DED" w:rsidP="00885331">
      <w:pPr>
        <w:rPr>
          <w:b/>
          <w:color w:val="385623"/>
        </w:rPr>
      </w:pPr>
      <w:r>
        <w:rPr>
          <w:b/>
          <w:color w:val="385623"/>
        </w:rPr>
        <w:t>EDUCATIONAL QUALIFICATION</w:t>
      </w:r>
    </w:p>
    <w:p w:rsidR="00ED6067" w:rsidRDefault="00707DED" w:rsidP="00885331">
      <w:r>
        <w:t>********************************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D6067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D6067" w:rsidRDefault="00707DED" w:rsidP="00885331">
            <w:pPr>
              <w:jc w:val="center"/>
              <w:rPr>
                <w:color w:val="7030A0"/>
              </w:rPr>
            </w:pPr>
            <w:r>
              <w:rPr>
                <w:b/>
                <w:color w:val="7030A0"/>
                <w:sz w:val="26"/>
                <w:szCs w:val="26"/>
              </w:rPr>
              <w:t>Bachelor of Science (Chemistry)</w:t>
            </w:r>
          </w:p>
        </w:tc>
      </w:tr>
    </w:tbl>
    <w:p w:rsidR="00ED6067" w:rsidRDefault="00ED6067" w:rsidP="00885331"/>
    <w:p w:rsidR="00ED6067" w:rsidRDefault="00707DED" w:rsidP="00885331">
      <w:r>
        <w:rPr>
          <w:b/>
        </w:rPr>
        <w:t>Name of the Institution</w:t>
      </w:r>
      <w:r>
        <w:rPr>
          <w:b/>
        </w:rPr>
        <w:tab/>
        <w:t xml:space="preserve">: </w:t>
      </w:r>
      <w:r>
        <w:t xml:space="preserve">A.V.V.M. Sri </w:t>
      </w:r>
      <w:proofErr w:type="spellStart"/>
      <w:r>
        <w:t>Pushpam</w:t>
      </w:r>
      <w:proofErr w:type="spellEnd"/>
      <w:r>
        <w:t xml:space="preserve"> College, </w:t>
      </w:r>
      <w:proofErr w:type="spellStart"/>
      <w:r>
        <w:t>Poondi</w:t>
      </w:r>
      <w:proofErr w:type="spellEnd"/>
      <w:r>
        <w:t xml:space="preserve">, </w:t>
      </w:r>
      <w:proofErr w:type="spellStart"/>
      <w:r>
        <w:t>Thanjavur</w:t>
      </w:r>
      <w:proofErr w:type="spellEnd"/>
    </w:p>
    <w:p w:rsidR="00ED6067" w:rsidRDefault="00ED6067" w:rsidP="00885331"/>
    <w:p w:rsidR="00ED6067" w:rsidRDefault="00707DED" w:rsidP="00885331">
      <w:pPr>
        <w:spacing w:after="200"/>
      </w:pPr>
      <w:r>
        <w:rPr>
          <w:b/>
        </w:rPr>
        <w:t>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: </w:t>
      </w:r>
      <w:proofErr w:type="spellStart"/>
      <w:r>
        <w:t>Bharathidasan</w:t>
      </w:r>
      <w:proofErr w:type="spellEnd"/>
      <w:r>
        <w:t xml:space="preserve"> University</w:t>
      </w:r>
    </w:p>
    <w:p w:rsidR="00ED6067" w:rsidRDefault="00707DED" w:rsidP="00885331">
      <w:pPr>
        <w:spacing w:after="200"/>
      </w:pPr>
      <w:r>
        <w:rPr>
          <w:b/>
        </w:rPr>
        <w:t>Percentage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: 73 %</w:t>
      </w:r>
    </w:p>
    <w:p w:rsidR="00ED6067" w:rsidRDefault="00707DED" w:rsidP="00885331"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  <w:bCs/>
        </w:rPr>
        <w:t>:</w:t>
      </w:r>
      <w:r>
        <w:t xml:space="preserve"> 2006 – 2009</w:t>
      </w:r>
    </w:p>
    <w:p w:rsidR="00ED6067" w:rsidRDefault="00ED6067" w:rsidP="00885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D6067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ED6067" w:rsidRDefault="00707DED" w:rsidP="00885331">
            <w:pPr>
              <w:jc w:val="center"/>
              <w:rPr>
                <w:color w:val="7030A0"/>
              </w:rPr>
            </w:pPr>
            <w:r>
              <w:rPr>
                <w:b/>
                <w:color w:val="7030A0"/>
                <w:sz w:val="26"/>
                <w:szCs w:val="26"/>
              </w:rPr>
              <w:t>Master of Science (Chemistry)</w:t>
            </w:r>
          </w:p>
        </w:tc>
      </w:tr>
    </w:tbl>
    <w:p w:rsidR="00ED6067" w:rsidRDefault="00ED6067" w:rsidP="00885331"/>
    <w:p w:rsidR="00ED6067" w:rsidRDefault="00707DED" w:rsidP="00885331">
      <w:r>
        <w:rPr>
          <w:b/>
        </w:rPr>
        <w:t>Name of the Institution</w:t>
      </w:r>
      <w:r>
        <w:rPr>
          <w:b/>
        </w:rPr>
        <w:tab/>
        <w:t xml:space="preserve"> : </w:t>
      </w:r>
      <w:r>
        <w:t xml:space="preserve">A.V.V.M. Sri </w:t>
      </w:r>
      <w:proofErr w:type="spellStart"/>
      <w:r>
        <w:t>Pushpam</w:t>
      </w:r>
      <w:proofErr w:type="spellEnd"/>
      <w:r>
        <w:t xml:space="preserve"> College, </w:t>
      </w:r>
      <w:proofErr w:type="spellStart"/>
      <w:r>
        <w:t>Poondi</w:t>
      </w:r>
      <w:proofErr w:type="spellEnd"/>
      <w:r>
        <w:t xml:space="preserve">, </w:t>
      </w:r>
      <w:proofErr w:type="spellStart"/>
      <w:r>
        <w:t>Thanjavur</w:t>
      </w:r>
      <w:proofErr w:type="spellEnd"/>
    </w:p>
    <w:p w:rsidR="00ED6067" w:rsidRDefault="00ED6067" w:rsidP="00885331"/>
    <w:p w:rsidR="00ED6067" w:rsidRDefault="00707DED" w:rsidP="00885331">
      <w:pPr>
        <w:spacing w:after="200"/>
      </w:pPr>
      <w:r>
        <w:rPr>
          <w:b/>
        </w:rPr>
        <w:t>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: </w:t>
      </w:r>
      <w:proofErr w:type="spellStart"/>
      <w:r>
        <w:t>Bharathidasan</w:t>
      </w:r>
      <w:proofErr w:type="spellEnd"/>
      <w:r>
        <w:t xml:space="preserve"> University</w:t>
      </w:r>
    </w:p>
    <w:p w:rsidR="00ED6067" w:rsidRDefault="00707DED" w:rsidP="00885331">
      <w:pPr>
        <w:spacing w:after="200"/>
      </w:pPr>
      <w:r>
        <w:rPr>
          <w:b/>
        </w:rPr>
        <w:t>Percentage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: 69.9 %</w:t>
      </w:r>
    </w:p>
    <w:p w:rsidR="00ED6067" w:rsidRDefault="00707DED" w:rsidP="00885331"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  <w:bCs/>
        </w:rPr>
        <w:t>:</w:t>
      </w:r>
      <w:r>
        <w:t xml:space="preserve"> 2009 – 2011</w:t>
      </w:r>
    </w:p>
    <w:p w:rsidR="00ED6067" w:rsidRDefault="00ED6067" w:rsidP="008853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D6067">
        <w:tc>
          <w:tcPr>
            <w:tcW w:w="9576" w:type="dxa"/>
            <w:tcBorders>
              <w:top w:val="nil"/>
              <w:left w:val="nil"/>
            </w:tcBorders>
            <w:shd w:val="clear" w:color="auto" w:fill="E7E6E6"/>
          </w:tcPr>
          <w:p w:rsidR="00ED6067" w:rsidRDefault="00707DED" w:rsidP="00885331">
            <w:pPr>
              <w:jc w:val="center"/>
              <w:rPr>
                <w:color w:val="7030A0"/>
              </w:rPr>
            </w:pPr>
            <w:r>
              <w:rPr>
                <w:b/>
                <w:color w:val="7030A0"/>
                <w:sz w:val="26"/>
                <w:szCs w:val="26"/>
              </w:rPr>
              <w:t>Doctor of Philosophy (Chemistry)</w:t>
            </w:r>
          </w:p>
        </w:tc>
      </w:tr>
    </w:tbl>
    <w:p w:rsidR="00ED6067" w:rsidRDefault="00ED6067" w:rsidP="00885331"/>
    <w:p w:rsidR="00ED6067" w:rsidRDefault="00707DED" w:rsidP="00885331">
      <w:r>
        <w:rPr>
          <w:b/>
        </w:rPr>
        <w:t>Name of the Institution</w:t>
      </w:r>
      <w:r>
        <w:rPr>
          <w:b/>
        </w:rPr>
        <w:tab/>
        <w:t xml:space="preserve">: </w:t>
      </w:r>
      <w:r>
        <w:t xml:space="preserve">A.V.V.M. Sri </w:t>
      </w:r>
      <w:proofErr w:type="spellStart"/>
      <w:r>
        <w:t>Pushpam</w:t>
      </w:r>
      <w:proofErr w:type="spellEnd"/>
      <w:r>
        <w:t xml:space="preserve"> College, </w:t>
      </w:r>
      <w:proofErr w:type="spellStart"/>
      <w:r>
        <w:t>Poondi</w:t>
      </w:r>
      <w:proofErr w:type="spellEnd"/>
      <w:r>
        <w:t xml:space="preserve">, </w:t>
      </w:r>
      <w:proofErr w:type="spellStart"/>
      <w:r>
        <w:t>Thanjavur</w:t>
      </w:r>
      <w:proofErr w:type="spellEnd"/>
    </w:p>
    <w:p w:rsidR="00ED6067" w:rsidRDefault="00ED6067" w:rsidP="00885331"/>
    <w:p w:rsidR="00ED6067" w:rsidRDefault="00707DED" w:rsidP="00885331">
      <w:pPr>
        <w:spacing w:after="200"/>
      </w:pPr>
      <w:r>
        <w:rPr>
          <w:b/>
        </w:rPr>
        <w:t>University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bCs/>
        </w:rPr>
        <w:t xml:space="preserve">: </w:t>
      </w:r>
      <w:proofErr w:type="spellStart"/>
      <w:r>
        <w:t>Bharathidasan</w:t>
      </w:r>
      <w:proofErr w:type="spellEnd"/>
      <w:r>
        <w:t xml:space="preserve"> University</w:t>
      </w:r>
    </w:p>
    <w:p w:rsidR="00ED6067" w:rsidRDefault="00707DED" w:rsidP="00885331"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</w:r>
      <w:r>
        <w:tab/>
      </w:r>
      <w:r>
        <w:rPr>
          <w:b/>
          <w:bCs/>
        </w:rPr>
        <w:t>:</w:t>
      </w:r>
      <w:r>
        <w:t xml:space="preserve">  2012 – 2017</w:t>
      </w:r>
    </w:p>
    <w:p w:rsidR="00315FC1" w:rsidRDefault="00315FC1" w:rsidP="00885331"/>
    <w:p w:rsidR="00ED6067" w:rsidRDefault="00707DED" w:rsidP="00885331">
      <w:pPr>
        <w:rPr>
          <w:color w:val="385623"/>
          <w:u w:val="dotDotDash" w:color="7030A0"/>
        </w:rPr>
      </w:pPr>
      <w:r>
        <w:rPr>
          <w:b/>
          <w:color w:val="385623"/>
          <w:u w:val="dotDotDash" w:color="7030A0"/>
        </w:rPr>
        <w:t>COMPUTER EXPOSURE</w:t>
      </w:r>
    </w:p>
    <w:p w:rsidR="00974DD7" w:rsidRPr="00832ABB" w:rsidRDefault="00707DED" w:rsidP="00832ABB">
      <w:pPr>
        <w:pStyle w:val="ListParagraph"/>
        <w:numPr>
          <w:ilvl w:val="0"/>
          <w:numId w:val="7"/>
        </w:numPr>
        <w:jc w:val="both"/>
        <w:rPr>
          <w:b/>
          <w:sz w:val="26"/>
          <w:szCs w:val="26"/>
        </w:rPr>
      </w:pPr>
      <w:r>
        <w:t xml:space="preserve">Completed </w:t>
      </w:r>
      <w:r>
        <w:rPr>
          <w:color w:val="1F3864"/>
        </w:rPr>
        <w:t>“</w:t>
      </w:r>
      <w:r>
        <w:rPr>
          <w:b/>
          <w:bCs/>
          <w:color w:val="7030A0"/>
        </w:rPr>
        <w:t>Honest Diploma in Computer Application</w:t>
      </w:r>
      <w:r>
        <w:rPr>
          <w:color w:val="1F3864"/>
        </w:rPr>
        <w:t>”</w:t>
      </w:r>
      <w:r>
        <w:t xml:space="preserve"> (</w:t>
      </w:r>
      <w:r>
        <w:rPr>
          <w:color w:val="7030A0"/>
        </w:rPr>
        <w:t>HDCA</w:t>
      </w:r>
      <w:r>
        <w:t xml:space="preserve">).   </w:t>
      </w:r>
    </w:p>
    <w:p w:rsidR="00ED6067" w:rsidRDefault="007F70C0">
      <w:pPr>
        <w:spacing w:line="360" w:lineRule="auto"/>
        <w:jc w:val="both"/>
        <w:rPr>
          <w:b/>
          <w:color w:val="385623"/>
          <w:u w:val="dotDotDash" w:color="7030A0"/>
        </w:rPr>
      </w:pPr>
      <w:r w:rsidRPr="007F70C0">
        <w:rPr>
          <w:b/>
          <w:color w:val="385623"/>
          <w:u w:val="dotDotDash" w:color="7030A0"/>
        </w:rPr>
        <w:t>AREA OF SPECIALIZATION</w:t>
      </w:r>
    </w:p>
    <w:tbl>
      <w:tblPr>
        <w:tblStyle w:val="TableGrid"/>
        <w:tblW w:w="9860" w:type="dxa"/>
        <w:tblLook w:val="04A0" w:firstRow="1" w:lastRow="0" w:firstColumn="1" w:lastColumn="0" w:noHBand="0" w:noVBand="1"/>
      </w:tblPr>
      <w:tblGrid>
        <w:gridCol w:w="2126"/>
        <w:gridCol w:w="2752"/>
        <w:gridCol w:w="4982"/>
      </w:tblGrid>
      <w:tr w:rsidR="000F2DBE" w:rsidRPr="00407BCB" w:rsidTr="00E37C57">
        <w:trPr>
          <w:trHeight w:val="376"/>
        </w:trPr>
        <w:tc>
          <w:tcPr>
            <w:tcW w:w="2126" w:type="dxa"/>
          </w:tcPr>
          <w:p w:rsidR="009B3EB8" w:rsidRDefault="000F2DBE" w:rsidP="00407BCB">
            <w:pPr>
              <w:spacing w:line="276" w:lineRule="auto"/>
              <w:jc w:val="center"/>
              <w:rPr>
                <w:b/>
                <w:color w:val="385623"/>
                <w:u w:val="dotDotDash" w:color="7030A0"/>
              </w:rPr>
            </w:pPr>
            <w:r w:rsidRPr="00407BCB">
              <w:rPr>
                <w:b/>
                <w:color w:val="385623"/>
                <w:u w:val="dotDotDash" w:color="7030A0"/>
              </w:rPr>
              <w:lastRenderedPageBreak/>
              <w:t xml:space="preserve">Theory </w:t>
            </w:r>
          </w:p>
          <w:p w:rsidR="000F2DBE" w:rsidRPr="00407BCB" w:rsidRDefault="00232F0A" w:rsidP="00407BCB">
            <w:pPr>
              <w:spacing w:line="276" w:lineRule="auto"/>
              <w:jc w:val="center"/>
              <w:rPr>
                <w:b/>
                <w:color w:val="385623"/>
                <w:u w:val="dotDotDash" w:color="7030A0"/>
              </w:rPr>
            </w:pPr>
            <w:r>
              <w:rPr>
                <w:b/>
                <w:color w:val="385623"/>
                <w:u w:val="dotDotDash" w:color="7030A0"/>
              </w:rPr>
              <w:t xml:space="preserve"> Non Engineering </w:t>
            </w:r>
          </w:p>
        </w:tc>
        <w:tc>
          <w:tcPr>
            <w:tcW w:w="2752" w:type="dxa"/>
          </w:tcPr>
          <w:p w:rsidR="000F2DBE" w:rsidRPr="00407BCB" w:rsidRDefault="00227EB2" w:rsidP="00407BCB">
            <w:pPr>
              <w:spacing w:line="276" w:lineRule="auto"/>
              <w:jc w:val="center"/>
              <w:rPr>
                <w:b/>
                <w:color w:val="385623"/>
                <w:u w:val="dotDotDash" w:color="7030A0"/>
              </w:rPr>
            </w:pPr>
            <w:r>
              <w:rPr>
                <w:b/>
                <w:color w:val="385623"/>
                <w:u w:val="dotDotDash" w:color="7030A0"/>
              </w:rPr>
              <w:t xml:space="preserve">Engineering </w:t>
            </w:r>
          </w:p>
        </w:tc>
        <w:tc>
          <w:tcPr>
            <w:tcW w:w="4982" w:type="dxa"/>
          </w:tcPr>
          <w:p w:rsidR="000F2DBE" w:rsidRPr="00407BCB" w:rsidRDefault="007F70C0" w:rsidP="00407BCB">
            <w:pPr>
              <w:spacing w:line="276" w:lineRule="auto"/>
              <w:jc w:val="center"/>
              <w:rPr>
                <w:b/>
                <w:color w:val="385623"/>
                <w:u w:val="dotDotDash" w:color="7030A0"/>
              </w:rPr>
            </w:pPr>
            <w:r w:rsidRPr="007F70C0">
              <w:rPr>
                <w:b/>
                <w:color w:val="385623"/>
                <w:u w:val="dotDotDash" w:color="7030A0"/>
              </w:rPr>
              <w:t>Broad area of research</w:t>
            </w:r>
          </w:p>
        </w:tc>
      </w:tr>
      <w:tr w:rsidR="000F2DBE" w:rsidTr="00E37C57">
        <w:trPr>
          <w:trHeight w:val="343"/>
        </w:trPr>
        <w:tc>
          <w:tcPr>
            <w:tcW w:w="2126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  <w:color w:val="385623"/>
              </w:rPr>
            </w:pPr>
            <w:r w:rsidRPr="00407BCB">
              <w:rPr>
                <w:bCs/>
                <w:color w:val="385623"/>
              </w:rPr>
              <w:t>Organic Chemistry</w:t>
            </w:r>
          </w:p>
        </w:tc>
        <w:tc>
          <w:tcPr>
            <w:tcW w:w="2752" w:type="dxa"/>
            <w:tcBorders>
              <w:bottom w:val="nil"/>
            </w:tcBorders>
          </w:tcPr>
          <w:p w:rsidR="000F2DBE" w:rsidRPr="00407BCB" w:rsidRDefault="00C31097" w:rsidP="00407B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Air Pollution and Control </w:t>
            </w:r>
            <w:r w:rsidR="00E37C57">
              <w:rPr>
                <w:bCs/>
              </w:rPr>
              <w:t>Engineering</w:t>
            </w:r>
          </w:p>
        </w:tc>
        <w:tc>
          <w:tcPr>
            <w:tcW w:w="4982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</w:rPr>
            </w:pPr>
            <w:r w:rsidRPr="00407BCB">
              <w:rPr>
                <w:bCs/>
              </w:rPr>
              <w:t>Water Analysis &amp; Water Treatment Process</w:t>
            </w:r>
          </w:p>
        </w:tc>
      </w:tr>
      <w:tr w:rsidR="000F2DBE" w:rsidTr="00E37C57">
        <w:trPr>
          <w:trHeight w:val="494"/>
        </w:trPr>
        <w:tc>
          <w:tcPr>
            <w:tcW w:w="2126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  <w:color w:val="385623"/>
              </w:rPr>
            </w:pPr>
            <w:r w:rsidRPr="00407BCB">
              <w:rPr>
                <w:bCs/>
                <w:color w:val="385623"/>
              </w:rPr>
              <w:t>Inorganic Chemistry</w:t>
            </w:r>
          </w:p>
        </w:tc>
        <w:tc>
          <w:tcPr>
            <w:tcW w:w="2752" w:type="dxa"/>
            <w:tcBorders>
              <w:top w:val="nil"/>
            </w:tcBorders>
          </w:tcPr>
          <w:p w:rsidR="000F2DBE" w:rsidRDefault="00701590" w:rsidP="00407B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(Civil Engineering)</w:t>
            </w:r>
          </w:p>
        </w:tc>
        <w:tc>
          <w:tcPr>
            <w:tcW w:w="4982" w:type="dxa"/>
          </w:tcPr>
          <w:p w:rsidR="000F2DBE" w:rsidRDefault="000F2DBE" w:rsidP="00407BCB">
            <w:pPr>
              <w:spacing w:line="276" w:lineRule="auto"/>
              <w:jc w:val="center"/>
              <w:rPr>
                <w:b/>
                <w:color w:val="385623"/>
                <w:u w:val="dotDotDash" w:color="7030A0"/>
              </w:rPr>
            </w:pPr>
            <w:r>
              <w:rPr>
                <w:bCs/>
              </w:rPr>
              <w:t>Soil Analysis</w:t>
            </w:r>
          </w:p>
        </w:tc>
      </w:tr>
      <w:tr w:rsidR="000F2DBE" w:rsidTr="00E37C57">
        <w:trPr>
          <w:trHeight w:val="340"/>
        </w:trPr>
        <w:tc>
          <w:tcPr>
            <w:tcW w:w="2126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  <w:color w:val="385623"/>
                <w:u w:color="7030A0"/>
              </w:rPr>
            </w:pPr>
            <w:r>
              <w:rPr>
                <w:bCs/>
                <w:color w:val="385623"/>
                <w:u w:color="7030A0"/>
              </w:rPr>
              <w:t>Analytical Chemistry</w:t>
            </w:r>
          </w:p>
        </w:tc>
        <w:tc>
          <w:tcPr>
            <w:tcW w:w="2752" w:type="dxa"/>
            <w:tcBorders>
              <w:bottom w:val="nil"/>
            </w:tcBorders>
          </w:tcPr>
          <w:p w:rsidR="00E37C57" w:rsidRDefault="00E37C57" w:rsidP="00407BCB">
            <w:pPr>
              <w:spacing w:line="276" w:lineRule="auto"/>
              <w:jc w:val="center"/>
              <w:rPr>
                <w:bCs/>
              </w:rPr>
            </w:pPr>
          </w:p>
          <w:p w:rsidR="000F2DBE" w:rsidRPr="00407BCB" w:rsidRDefault="00007592" w:rsidP="00407B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Chemical Analysis </w:t>
            </w:r>
          </w:p>
        </w:tc>
        <w:tc>
          <w:tcPr>
            <w:tcW w:w="4982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</w:rPr>
            </w:pPr>
            <w:r w:rsidRPr="00407BCB">
              <w:rPr>
                <w:bCs/>
              </w:rPr>
              <w:t>Adsorption Studies</w:t>
            </w:r>
          </w:p>
        </w:tc>
      </w:tr>
      <w:tr w:rsidR="000F2DBE" w:rsidTr="00E37C57">
        <w:trPr>
          <w:trHeight w:val="431"/>
        </w:trPr>
        <w:tc>
          <w:tcPr>
            <w:tcW w:w="2126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  <w:color w:val="385623"/>
                <w:u w:color="7030A0"/>
              </w:rPr>
            </w:pPr>
            <w:r w:rsidRPr="00407BCB">
              <w:rPr>
                <w:bCs/>
                <w:color w:val="385623"/>
                <w:u w:color="7030A0"/>
              </w:rPr>
              <w:t>Engineering Chemistry</w:t>
            </w:r>
          </w:p>
        </w:tc>
        <w:tc>
          <w:tcPr>
            <w:tcW w:w="2752" w:type="dxa"/>
            <w:tcBorders>
              <w:top w:val="nil"/>
            </w:tcBorders>
          </w:tcPr>
          <w:p w:rsidR="000F2DBE" w:rsidRPr="00407BCB" w:rsidRDefault="00701590" w:rsidP="00407B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(Chemical Engineering)</w:t>
            </w:r>
          </w:p>
        </w:tc>
        <w:tc>
          <w:tcPr>
            <w:tcW w:w="4982" w:type="dxa"/>
          </w:tcPr>
          <w:p w:rsidR="000F2DBE" w:rsidRPr="00407BCB" w:rsidRDefault="000F2DBE" w:rsidP="00407BCB">
            <w:pPr>
              <w:spacing w:line="276" w:lineRule="auto"/>
              <w:jc w:val="center"/>
              <w:rPr>
                <w:bCs/>
              </w:rPr>
            </w:pPr>
            <w:r w:rsidRPr="00407BCB">
              <w:rPr>
                <w:bCs/>
              </w:rPr>
              <w:t>Crystal Growth</w:t>
            </w:r>
          </w:p>
        </w:tc>
      </w:tr>
      <w:tr w:rsidR="00E37C57" w:rsidTr="00E37C57">
        <w:trPr>
          <w:trHeight w:val="430"/>
        </w:trPr>
        <w:tc>
          <w:tcPr>
            <w:tcW w:w="2126" w:type="dxa"/>
            <w:vMerge w:val="restart"/>
          </w:tcPr>
          <w:p w:rsidR="00E37C57" w:rsidRPr="00407BCB" w:rsidRDefault="00E37C57" w:rsidP="00407BCB">
            <w:pPr>
              <w:spacing w:line="276" w:lineRule="auto"/>
              <w:jc w:val="center"/>
              <w:rPr>
                <w:bCs/>
                <w:color w:val="385623"/>
                <w:u w:color="7030A0"/>
              </w:rPr>
            </w:pPr>
            <w:r>
              <w:rPr>
                <w:bCs/>
                <w:color w:val="385623"/>
                <w:u w:color="7030A0"/>
              </w:rPr>
              <w:t xml:space="preserve">Chemistry for Technologists </w:t>
            </w:r>
          </w:p>
        </w:tc>
        <w:tc>
          <w:tcPr>
            <w:tcW w:w="2752" w:type="dxa"/>
            <w:vMerge w:val="restart"/>
          </w:tcPr>
          <w:p w:rsidR="00E37C57" w:rsidRPr="00407BCB" w:rsidRDefault="00E37C57" w:rsidP="00407B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Environmental Engineering </w:t>
            </w:r>
          </w:p>
        </w:tc>
        <w:tc>
          <w:tcPr>
            <w:tcW w:w="4982" w:type="dxa"/>
          </w:tcPr>
          <w:p w:rsidR="00E37C57" w:rsidRDefault="00E37C57" w:rsidP="00407BCB">
            <w:pPr>
              <w:spacing w:line="276" w:lineRule="auto"/>
              <w:jc w:val="center"/>
              <w:rPr>
                <w:bCs/>
              </w:rPr>
            </w:pPr>
            <w:r w:rsidRPr="00407BCB">
              <w:rPr>
                <w:bCs/>
              </w:rPr>
              <w:t>Organic Synthesis</w:t>
            </w:r>
          </w:p>
          <w:p w:rsidR="00E37C57" w:rsidRPr="00407BCB" w:rsidRDefault="00E37C57" w:rsidP="00407BCB">
            <w:pPr>
              <w:spacing w:line="276" w:lineRule="auto"/>
              <w:jc w:val="center"/>
              <w:rPr>
                <w:bCs/>
              </w:rPr>
            </w:pPr>
          </w:p>
        </w:tc>
      </w:tr>
      <w:tr w:rsidR="00E37C57" w:rsidTr="00E37C57">
        <w:trPr>
          <w:trHeight w:val="424"/>
        </w:trPr>
        <w:tc>
          <w:tcPr>
            <w:tcW w:w="2126" w:type="dxa"/>
            <w:vMerge/>
          </w:tcPr>
          <w:p w:rsidR="00E37C57" w:rsidRDefault="00E37C57" w:rsidP="00407BCB">
            <w:pPr>
              <w:spacing w:line="276" w:lineRule="auto"/>
              <w:jc w:val="center"/>
              <w:rPr>
                <w:bCs/>
                <w:color w:val="385623"/>
                <w:u w:color="7030A0"/>
              </w:rPr>
            </w:pPr>
          </w:p>
        </w:tc>
        <w:tc>
          <w:tcPr>
            <w:tcW w:w="2752" w:type="dxa"/>
            <w:vMerge/>
          </w:tcPr>
          <w:p w:rsidR="00E37C57" w:rsidRDefault="00E37C57" w:rsidP="00407BCB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2" w:type="dxa"/>
          </w:tcPr>
          <w:p w:rsidR="00E37C57" w:rsidRPr="00407BCB" w:rsidRDefault="00E37C57" w:rsidP="00407BC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Prepare Bio Plastic </w:t>
            </w:r>
          </w:p>
        </w:tc>
      </w:tr>
    </w:tbl>
    <w:p w:rsidR="0011112E" w:rsidRDefault="0011112E">
      <w:pPr>
        <w:spacing w:line="276" w:lineRule="auto"/>
        <w:jc w:val="both"/>
        <w:rPr>
          <w:b/>
          <w:color w:val="385623"/>
          <w:u w:val="dotDotDash" w:color="7030A0"/>
        </w:rPr>
      </w:pPr>
    </w:p>
    <w:p w:rsidR="00E11302" w:rsidRDefault="00707DED" w:rsidP="00B43EF1">
      <w:pPr>
        <w:spacing w:line="360" w:lineRule="auto"/>
        <w:jc w:val="both"/>
        <w:rPr>
          <w:b/>
          <w:color w:val="385623"/>
          <w:u w:val="dotDotDash" w:color="7030A0"/>
        </w:rPr>
      </w:pPr>
      <w:r>
        <w:rPr>
          <w:b/>
          <w:color w:val="385623"/>
          <w:u w:val="dotDotDash" w:color="7030A0"/>
        </w:rPr>
        <w:t>WORKING EXPERIENCE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70"/>
        <w:gridCol w:w="3194"/>
        <w:gridCol w:w="1560"/>
        <w:gridCol w:w="1417"/>
        <w:gridCol w:w="1418"/>
        <w:gridCol w:w="1417"/>
      </w:tblGrid>
      <w:tr w:rsidR="00871163" w:rsidRPr="00871163" w:rsidTr="004F4152">
        <w:tc>
          <w:tcPr>
            <w:tcW w:w="770" w:type="dxa"/>
          </w:tcPr>
          <w:p w:rsidR="00C9036A" w:rsidRDefault="00C9036A" w:rsidP="00B43EF1">
            <w:pPr>
              <w:spacing w:line="360" w:lineRule="auto"/>
              <w:jc w:val="both"/>
              <w:rPr>
                <w:b/>
                <w:color w:val="7030A0"/>
                <w:u w:color="7030A0"/>
              </w:rPr>
            </w:pPr>
          </w:p>
          <w:p w:rsidR="00BE1E8B" w:rsidRPr="00871163" w:rsidRDefault="00BE1E8B" w:rsidP="00B43EF1">
            <w:pPr>
              <w:spacing w:line="360" w:lineRule="auto"/>
              <w:jc w:val="both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>S.NO</w:t>
            </w:r>
          </w:p>
        </w:tc>
        <w:tc>
          <w:tcPr>
            <w:tcW w:w="3194" w:type="dxa"/>
          </w:tcPr>
          <w:p w:rsidR="00C9036A" w:rsidRDefault="00C9036A" w:rsidP="00EA2D19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</w:p>
          <w:p w:rsidR="00BE1E8B" w:rsidRPr="00871163" w:rsidRDefault="00E94228" w:rsidP="00EA2D19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>Name of Industry / Institutions</w:t>
            </w:r>
            <w:r w:rsidR="00664681" w:rsidRPr="00871163">
              <w:rPr>
                <w:b/>
                <w:color w:val="7030A0"/>
                <w:u w:color="7030A0"/>
              </w:rPr>
              <w:t xml:space="preserve"> with Address</w:t>
            </w:r>
          </w:p>
        </w:tc>
        <w:tc>
          <w:tcPr>
            <w:tcW w:w="1560" w:type="dxa"/>
          </w:tcPr>
          <w:p w:rsidR="00C9036A" w:rsidRDefault="00C9036A" w:rsidP="00B43EF1">
            <w:pPr>
              <w:spacing w:line="360" w:lineRule="auto"/>
              <w:jc w:val="both"/>
              <w:rPr>
                <w:b/>
                <w:color w:val="7030A0"/>
                <w:u w:color="7030A0"/>
              </w:rPr>
            </w:pPr>
          </w:p>
          <w:p w:rsidR="00BE1E8B" w:rsidRPr="00871163" w:rsidRDefault="002F45D3" w:rsidP="00B43EF1">
            <w:pPr>
              <w:spacing w:line="360" w:lineRule="auto"/>
              <w:jc w:val="both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 xml:space="preserve">Designation </w:t>
            </w:r>
          </w:p>
        </w:tc>
        <w:tc>
          <w:tcPr>
            <w:tcW w:w="1417" w:type="dxa"/>
          </w:tcPr>
          <w:p w:rsidR="00C9036A" w:rsidRDefault="00C9036A" w:rsidP="00EC7CD8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</w:p>
          <w:p w:rsidR="00BE1E8B" w:rsidRPr="00871163" w:rsidRDefault="00214CA4" w:rsidP="00EC7CD8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>Nature of Work</w:t>
            </w:r>
          </w:p>
        </w:tc>
        <w:tc>
          <w:tcPr>
            <w:tcW w:w="1418" w:type="dxa"/>
          </w:tcPr>
          <w:p w:rsidR="00C9036A" w:rsidRDefault="00C9036A" w:rsidP="00ED1282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</w:p>
          <w:p w:rsidR="00BE1E8B" w:rsidRPr="00871163" w:rsidRDefault="004417A1" w:rsidP="00ED1282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>Duration</w:t>
            </w:r>
          </w:p>
        </w:tc>
        <w:tc>
          <w:tcPr>
            <w:tcW w:w="1417" w:type="dxa"/>
          </w:tcPr>
          <w:p w:rsidR="00C9036A" w:rsidRDefault="00C9036A" w:rsidP="00A14A50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</w:p>
          <w:p w:rsidR="00BE1E8B" w:rsidRPr="00871163" w:rsidRDefault="00CA1BF9" w:rsidP="00A14A50">
            <w:pPr>
              <w:spacing w:line="360" w:lineRule="auto"/>
              <w:jc w:val="center"/>
              <w:rPr>
                <w:b/>
                <w:color w:val="7030A0"/>
                <w:u w:color="7030A0"/>
              </w:rPr>
            </w:pPr>
            <w:r w:rsidRPr="00871163">
              <w:rPr>
                <w:b/>
                <w:color w:val="7030A0"/>
                <w:u w:color="7030A0"/>
              </w:rPr>
              <w:t>Year (s) of Experience</w:t>
            </w:r>
          </w:p>
        </w:tc>
      </w:tr>
      <w:tr w:rsidR="00E314A4" w:rsidTr="004F4152">
        <w:tc>
          <w:tcPr>
            <w:tcW w:w="770" w:type="dxa"/>
          </w:tcPr>
          <w:p w:rsidR="00BE1E8B" w:rsidRPr="00A14A50" w:rsidRDefault="00A14A50" w:rsidP="00C9036A">
            <w:pPr>
              <w:spacing w:line="360" w:lineRule="auto"/>
              <w:jc w:val="center"/>
              <w:rPr>
                <w:b/>
                <w:color w:val="385623"/>
                <w:u w:color="7030A0"/>
              </w:rPr>
            </w:pPr>
            <w:r>
              <w:rPr>
                <w:b/>
                <w:color w:val="385623"/>
                <w:u w:color="7030A0"/>
              </w:rPr>
              <w:t>1.</w:t>
            </w:r>
          </w:p>
        </w:tc>
        <w:tc>
          <w:tcPr>
            <w:tcW w:w="3194" w:type="dxa"/>
          </w:tcPr>
          <w:p w:rsidR="00BE1E8B" w:rsidRPr="00C9036A" w:rsidRDefault="00664681" w:rsidP="00C9036A">
            <w:pPr>
              <w:spacing w:line="360" w:lineRule="auto"/>
              <w:jc w:val="center"/>
              <w:rPr>
                <w:b/>
              </w:rPr>
            </w:pPr>
            <w:r w:rsidRPr="00C9036A">
              <w:rPr>
                <w:b/>
              </w:rPr>
              <w:t>HI – Tech Aqua Industries</w:t>
            </w:r>
            <w:r w:rsidR="00C7636F" w:rsidRPr="00C9036A">
              <w:rPr>
                <w:b/>
              </w:rPr>
              <w:t>,</w:t>
            </w:r>
          </w:p>
          <w:p w:rsidR="00C7636F" w:rsidRPr="00C9036A" w:rsidRDefault="00C7636F" w:rsidP="00C9036A">
            <w:pPr>
              <w:spacing w:line="360" w:lineRule="auto"/>
              <w:jc w:val="center"/>
              <w:rPr>
                <w:b/>
                <w:u w:color="7030A0"/>
              </w:rPr>
            </w:pPr>
            <w:r w:rsidRPr="00C9036A">
              <w:rPr>
                <w:b/>
                <w:u w:color="7030A0"/>
              </w:rPr>
              <w:t>Thirubhuvanam</w:t>
            </w:r>
            <w:r w:rsidR="000248F3" w:rsidRPr="00C9036A">
              <w:rPr>
                <w:b/>
                <w:u w:color="7030A0"/>
              </w:rPr>
              <w:t>,</w:t>
            </w:r>
          </w:p>
          <w:p w:rsidR="000248F3" w:rsidRPr="00C9036A" w:rsidRDefault="000248F3" w:rsidP="00C9036A">
            <w:pPr>
              <w:spacing w:line="360" w:lineRule="auto"/>
              <w:jc w:val="center"/>
              <w:rPr>
                <w:b/>
                <w:u w:color="7030A0"/>
              </w:rPr>
            </w:pPr>
            <w:proofErr w:type="spellStart"/>
            <w:r w:rsidRPr="00C9036A">
              <w:rPr>
                <w:b/>
                <w:u w:color="7030A0"/>
              </w:rPr>
              <w:t>Thanjavur</w:t>
            </w:r>
            <w:proofErr w:type="spellEnd"/>
            <w:r w:rsidRPr="00C9036A">
              <w:rPr>
                <w:b/>
                <w:u w:color="7030A0"/>
              </w:rPr>
              <w:t>.</w:t>
            </w:r>
          </w:p>
        </w:tc>
        <w:tc>
          <w:tcPr>
            <w:tcW w:w="1560" w:type="dxa"/>
          </w:tcPr>
          <w:p w:rsidR="00BE1E8B" w:rsidRPr="00D72297" w:rsidRDefault="000248F3" w:rsidP="00C9036A">
            <w:pPr>
              <w:spacing w:line="360" w:lineRule="auto"/>
              <w:jc w:val="center"/>
              <w:rPr>
                <w:b/>
                <w:color w:val="000000" w:themeColor="text1"/>
                <w:u w:val="dotDotDash" w:color="7030A0"/>
              </w:rPr>
            </w:pPr>
            <w:r w:rsidRPr="00D72297">
              <w:rPr>
                <w:b/>
                <w:color w:val="000000" w:themeColor="text1"/>
                <w:u w:color="7030A0"/>
              </w:rPr>
              <w:t>Chemist</w:t>
            </w:r>
          </w:p>
        </w:tc>
        <w:tc>
          <w:tcPr>
            <w:tcW w:w="1417" w:type="dxa"/>
          </w:tcPr>
          <w:p w:rsidR="00BE1E8B" w:rsidRPr="008D222B" w:rsidRDefault="002F499A" w:rsidP="00C9036A">
            <w:pPr>
              <w:spacing w:line="360" w:lineRule="auto"/>
              <w:jc w:val="center"/>
              <w:rPr>
                <w:b/>
                <w:color w:val="C0504D" w:themeColor="accent2"/>
                <w:u w:val="dotDotDash" w:color="7030A0"/>
              </w:rPr>
            </w:pPr>
            <w:r w:rsidRPr="008D222B">
              <w:rPr>
                <w:b/>
                <w:color w:val="C0504D" w:themeColor="accent2"/>
                <w:u w:color="7030A0"/>
              </w:rPr>
              <w:t>QualityController</w:t>
            </w:r>
          </w:p>
        </w:tc>
        <w:tc>
          <w:tcPr>
            <w:tcW w:w="1418" w:type="dxa"/>
          </w:tcPr>
          <w:p w:rsidR="00BE1E8B" w:rsidRPr="006E6B6E" w:rsidRDefault="006253A6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  <w:r w:rsidRPr="006E6B6E">
              <w:rPr>
                <w:b/>
                <w:color w:val="C0504D" w:themeColor="accent2"/>
                <w:u w:color="7030A0"/>
              </w:rPr>
              <w:t xml:space="preserve">1. 05. </w:t>
            </w:r>
            <w:r w:rsidR="002F499A" w:rsidRPr="006E6B6E">
              <w:rPr>
                <w:b/>
                <w:color w:val="C0504D" w:themeColor="accent2"/>
                <w:u w:color="7030A0"/>
              </w:rPr>
              <w:t xml:space="preserve">2011  to </w:t>
            </w:r>
            <w:r w:rsidRPr="006E6B6E">
              <w:rPr>
                <w:b/>
                <w:color w:val="C0504D" w:themeColor="accent2"/>
                <w:u w:color="7030A0"/>
              </w:rPr>
              <w:t>28.09.</w:t>
            </w:r>
            <w:r w:rsidR="003A764B" w:rsidRPr="006E6B6E">
              <w:rPr>
                <w:b/>
                <w:color w:val="C0504D" w:themeColor="accent2"/>
                <w:u w:color="7030A0"/>
              </w:rPr>
              <w:t>2012</w:t>
            </w:r>
          </w:p>
        </w:tc>
        <w:tc>
          <w:tcPr>
            <w:tcW w:w="1417" w:type="dxa"/>
          </w:tcPr>
          <w:p w:rsidR="00BE1E8B" w:rsidRPr="00295A6A" w:rsidRDefault="00D6694A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  <w:r w:rsidRPr="00295A6A">
              <w:rPr>
                <w:b/>
                <w:color w:val="4F6228" w:themeColor="accent3" w:themeShade="80"/>
                <w:u w:color="7030A0"/>
              </w:rPr>
              <w:t>1. 4 Years</w:t>
            </w:r>
          </w:p>
        </w:tc>
      </w:tr>
      <w:tr w:rsidR="00E314A4" w:rsidTr="004F4152">
        <w:tc>
          <w:tcPr>
            <w:tcW w:w="770" w:type="dxa"/>
          </w:tcPr>
          <w:p w:rsidR="00BE1E8B" w:rsidRPr="00D6694A" w:rsidRDefault="00D6694A" w:rsidP="00C9036A">
            <w:pPr>
              <w:spacing w:line="360" w:lineRule="auto"/>
              <w:jc w:val="center"/>
              <w:rPr>
                <w:b/>
                <w:color w:val="385623"/>
                <w:u w:color="7030A0"/>
              </w:rPr>
            </w:pPr>
            <w:r>
              <w:rPr>
                <w:b/>
                <w:color w:val="385623"/>
                <w:u w:color="7030A0"/>
              </w:rPr>
              <w:t>2.</w:t>
            </w:r>
          </w:p>
        </w:tc>
        <w:tc>
          <w:tcPr>
            <w:tcW w:w="3194" w:type="dxa"/>
          </w:tcPr>
          <w:p w:rsidR="00BE1E8B" w:rsidRPr="00C9036A" w:rsidRDefault="00D6694A" w:rsidP="00C9036A">
            <w:pPr>
              <w:spacing w:line="360" w:lineRule="auto"/>
              <w:jc w:val="center"/>
              <w:rPr>
                <w:b/>
                <w:u w:color="7030A0"/>
              </w:rPr>
            </w:pPr>
            <w:r w:rsidRPr="00C9036A">
              <w:rPr>
                <w:b/>
                <w:u w:color="7030A0"/>
              </w:rPr>
              <w:t>MASS</w:t>
            </w:r>
            <w:r w:rsidR="00F666C8" w:rsidRPr="00C9036A">
              <w:rPr>
                <w:b/>
                <w:u w:color="7030A0"/>
              </w:rPr>
              <w:t xml:space="preserve"> College of Arts and Science </w:t>
            </w:r>
            <w:r w:rsidR="00A57558" w:rsidRPr="00C9036A">
              <w:rPr>
                <w:b/>
                <w:u w:color="7030A0"/>
              </w:rPr>
              <w:t>,</w:t>
            </w:r>
          </w:p>
          <w:p w:rsidR="00A57558" w:rsidRPr="00C9036A" w:rsidRDefault="00911E18" w:rsidP="00C9036A">
            <w:pPr>
              <w:spacing w:line="360" w:lineRule="auto"/>
              <w:jc w:val="center"/>
              <w:rPr>
                <w:b/>
                <w:u w:color="7030A0"/>
              </w:rPr>
            </w:pPr>
            <w:proofErr w:type="spellStart"/>
            <w:r w:rsidRPr="00C9036A">
              <w:rPr>
                <w:b/>
                <w:u w:color="7030A0"/>
              </w:rPr>
              <w:t>Kumbakonam</w:t>
            </w:r>
            <w:proofErr w:type="spellEnd"/>
            <w:r w:rsidRPr="00C9036A">
              <w:rPr>
                <w:b/>
                <w:u w:color="7030A0"/>
              </w:rPr>
              <w:t>.</w:t>
            </w:r>
          </w:p>
        </w:tc>
        <w:tc>
          <w:tcPr>
            <w:tcW w:w="1560" w:type="dxa"/>
          </w:tcPr>
          <w:p w:rsidR="00BE1E8B" w:rsidRPr="00D72297" w:rsidRDefault="00911E18" w:rsidP="00C9036A">
            <w:pPr>
              <w:spacing w:line="360" w:lineRule="auto"/>
              <w:jc w:val="center"/>
              <w:rPr>
                <w:b/>
                <w:color w:val="000000" w:themeColor="text1"/>
                <w:u w:val="dotDotDash" w:color="7030A0"/>
              </w:rPr>
            </w:pPr>
            <w:r w:rsidRPr="00D72297">
              <w:rPr>
                <w:b/>
                <w:color w:val="000000" w:themeColor="text1"/>
                <w:u w:color="7030A0"/>
              </w:rPr>
              <w:t>Assistant</w:t>
            </w:r>
            <w:r w:rsidR="00C9036A">
              <w:rPr>
                <w:b/>
                <w:color w:val="000000" w:themeColor="text1"/>
                <w:u w:color="7030A0"/>
              </w:rPr>
              <w:t xml:space="preserve"> </w:t>
            </w:r>
            <w:r w:rsidRPr="00D72297">
              <w:rPr>
                <w:b/>
                <w:color w:val="000000" w:themeColor="text1"/>
                <w:u w:color="7030A0"/>
              </w:rPr>
              <w:t>Professor</w:t>
            </w:r>
          </w:p>
        </w:tc>
        <w:tc>
          <w:tcPr>
            <w:tcW w:w="1417" w:type="dxa"/>
          </w:tcPr>
          <w:p w:rsidR="00BE1E8B" w:rsidRPr="008D222B" w:rsidRDefault="00797996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  <w:r w:rsidRPr="008D222B">
              <w:rPr>
                <w:b/>
                <w:color w:val="C0504D" w:themeColor="accent2"/>
                <w:u w:color="7030A0"/>
              </w:rPr>
              <w:t>Teaching</w:t>
            </w:r>
          </w:p>
        </w:tc>
        <w:tc>
          <w:tcPr>
            <w:tcW w:w="1418" w:type="dxa"/>
          </w:tcPr>
          <w:p w:rsidR="00BE1E8B" w:rsidRPr="006E6B6E" w:rsidRDefault="00F2782A" w:rsidP="00C9036A">
            <w:pPr>
              <w:spacing w:line="360" w:lineRule="auto"/>
              <w:jc w:val="center"/>
              <w:rPr>
                <w:b/>
                <w:color w:val="C0504D" w:themeColor="accent2"/>
                <w:u w:val="dotDotDash" w:color="7030A0"/>
              </w:rPr>
            </w:pPr>
            <w:r w:rsidRPr="006E6B6E">
              <w:rPr>
                <w:b/>
                <w:color w:val="C0504D" w:themeColor="accent2"/>
              </w:rPr>
              <w:t xml:space="preserve">01. 06. 2016 to </w:t>
            </w:r>
            <w:r w:rsidRPr="006E6B6E">
              <w:rPr>
                <w:b/>
                <w:color w:val="C0504D" w:themeColor="accent2"/>
                <w:lang w:val="en-GB"/>
              </w:rPr>
              <w:t>20.02.2018</w:t>
            </w:r>
          </w:p>
        </w:tc>
        <w:tc>
          <w:tcPr>
            <w:tcW w:w="1417" w:type="dxa"/>
          </w:tcPr>
          <w:p w:rsidR="00BE1E8B" w:rsidRPr="00295A6A" w:rsidRDefault="00FA19B1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  <w:r w:rsidRPr="00295A6A">
              <w:rPr>
                <w:b/>
                <w:color w:val="4F6228" w:themeColor="accent3" w:themeShade="80"/>
                <w:u w:color="7030A0"/>
              </w:rPr>
              <w:t>1. 8 Years</w:t>
            </w:r>
          </w:p>
        </w:tc>
      </w:tr>
      <w:tr w:rsidR="00772F8A" w:rsidTr="00772F8A">
        <w:trPr>
          <w:trHeight w:val="935"/>
        </w:trPr>
        <w:tc>
          <w:tcPr>
            <w:tcW w:w="770" w:type="dxa"/>
            <w:vMerge w:val="restart"/>
          </w:tcPr>
          <w:p w:rsidR="00772F8A" w:rsidRPr="00FA19B1" w:rsidRDefault="00772F8A" w:rsidP="00C9036A">
            <w:pPr>
              <w:spacing w:line="360" w:lineRule="auto"/>
              <w:jc w:val="center"/>
              <w:rPr>
                <w:b/>
                <w:color w:val="385623"/>
                <w:u w:color="7030A0"/>
              </w:rPr>
            </w:pPr>
            <w:r>
              <w:rPr>
                <w:b/>
                <w:color w:val="385623"/>
                <w:u w:color="7030A0"/>
              </w:rPr>
              <w:t>3.</w:t>
            </w:r>
          </w:p>
        </w:tc>
        <w:tc>
          <w:tcPr>
            <w:tcW w:w="3194" w:type="dxa"/>
            <w:vMerge w:val="restart"/>
          </w:tcPr>
          <w:p w:rsidR="00772F8A" w:rsidRPr="00C9036A" w:rsidRDefault="00772F8A" w:rsidP="00C9036A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C9036A">
              <w:rPr>
                <w:b/>
              </w:rPr>
              <w:t>Dhanalakshmi</w:t>
            </w:r>
            <w:proofErr w:type="spellEnd"/>
            <w:r w:rsidRPr="00C9036A">
              <w:rPr>
                <w:b/>
              </w:rPr>
              <w:t xml:space="preserve"> Srinivasan Institute of Research and Technology,</w:t>
            </w:r>
          </w:p>
          <w:p w:rsidR="00772F8A" w:rsidRPr="00C9036A" w:rsidRDefault="00772F8A" w:rsidP="00C9036A">
            <w:pPr>
              <w:spacing w:line="360" w:lineRule="auto"/>
              <w:jc w:val="center"/>
              <w:rPr>
                <w:b/>
                <w:u w:val="dotDotDash" w:color="7030A0"/>
              </w:rPr>
            </w:pPr>
            <w:proofErr w:type="spellStart"/>
            <w:r w:rsidRPr="00C9036A">
              <w:rPr>
                <w:b/>
              </w:rPr>
              <w:t>Perambalur</w:t>
            </w:r>
            <w:proofErr w:type="spellEnd"/>
            <w:r w:rsidRPr="00C9036A">
              <w:rPr>
                <w:b/>
              </w:rPr>
              <w:t>.</w:t>
            </w:r>
          </w:p>
        </w:tc>
        <w:tc>
          <w:tcPr>
            <w:tcW w:w="1560" w:type="dxa"/>
          </w:tcPr>
          <w:p w:rsidR="00772F8A" w:rsidRPr="00D72297" w:rsidRDefault="00772F8A" w:rsidP="00C9036A">
            <w:pPr>
              <w:spacing w:line="360" w:lineRule="auto"/>
              <w:jc w:val="center"/>
              <w:rPr>
                <w:b/>
                <w:color w:val="000000" w:themeColor="text1"/>
                <w:u w:color="7030A0"/>
              </w:rPr>
            </w:pPr>
            <w:r w:rsidRPr="00D72297">
              <w:rPr>
                <w:b/>
                <w:color w:val="000000" w:themeColor="text1"/>
                <w:u w:color="7030A0"/>
              </w:rPr>
              <w:t>Assistant Professor</w:t>
            </w:r>
          </w:p>
        </w:tc>
        <w:tc>
          <w:tcPr>
            <w:tcW w:w="1417" w:type="dxa"/>
          </w:tcPr>
          <w:p w:rsidR="00772F8A" w:rsidRPr="008D222B" w:rsidRDefault="00772F8A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  <w:r w:rsidRPr="008D222B">
              <w:rPr>
                <w:b/>
                <w:color w:val="C0504D" w:themeColor="accent2"/>
                <w:u w:color="7030A0"/>
              </w:rPr>
              <w:t>Teaching</w:t>
            </w:r>
          </w:p>
        </w:tc>
        <w:tc>
          <w:tcPr>
            <w:tcW w:w="1418" w:type="dxa"/>
          </w:tcPr>
          <w:p w:rsidR="00772F8A" w:rsidRPr="006E6B6E" w:rsidRDefault="00772F8A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  <w:r w:rsidRPr="006E6B6E">
              <w:rPr>
                <w:b/>
                <w:color w:val="C0504D" w:themeColor="accent2"/>
                <w:u w:color="7030A0"/>
              </w:rPr>
              <w:t xml:space="preserve">13. 06. 2018 to </w:t>
            </w:r>
            <w:r w:rsidR="00CB1E3C">
              <w:rPr>
                <w:b/>
                <w:color w:val="C0504D" w:themeColor="accent2"/>
                <w:u w:color="7030A0"/>
              </w:rPr>
              <w:t>3.08.2021</w:t>
            </w:r>
          </w:p>
        </w:tc>
        <w:tc>
          <w:tcPr>
            <w:tcW w:w="1417" w:type="dxa"/>
          </w:tcPr>
          <w:p w:rsidR="00772F8A" w:rsidRPr="00295A6A" w:rsidRDefault="008D2781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  <w:r>
              <w:rPr>
                <w:b/>
                <w:color w:val="4F6228" w:themeColor="accent3" w:themeShade="80"/>
                <w:u w:color="7030A0"/>
              </w:rPr>
              <w:t>3.2</w:t>
            </w:r>
            <w:r w:rsidR="00772F8A" w:rsidRPr="00295A6A">
              <w:rPr>
                <w:b/>
                <w:color w:val="4F6228" w:themeColor="accent3" w:themeShade="80"/>
                <w:u w:color="7030A0"/>
              </w:rPr>
              <w:t xml:space="preserve"> Years</w:t>
            </w:r>
          </w:p>
        </w:tc>
      </w:tr>
      <w:tr w:rsidR="004D571E" w:rsidTr="00772F8A">
        <w:trPr>
          <w:trHeight w:val="935"/>
        </w:trPr>
        <w:tc>
          <w:tcPr>
            <w:tcW w:w="770" w:type="dxa"/>
            <w:vMerge/>
          </w:tcPr>
          <w:p w:rsidR="004D571E" w:rsidRDefault="004D571E" w:rsidP="00C9036A">
            <w:pPr>
              <w:spacing w:line="360" w:lineRule="auto"/>
              <w:jc w:val="center"/>
              <w:rPr>
                <w:b/>
                <w:color w:val="385623"/>
                <w:u w:color="7030A0"/>
              </w:rPr>
            </w:pPr>
          </w:p>
        </w:tc>
        <w:tc>
          <w:tcPr>
            <w:tcW w:w="3194" w:type="dxa"/>
            <w:vMerge/>
          </w:tcPr>
          <w:p w:rsidR="004D571E" w:rsidRPr="00C9036A" w:rsidRDefault="004D571E" w:rsidP="00C9036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D571E" w:rsidRPr="00D72297" w:rsidRDefault="004D571E" w:rsidP="00C9036A">
            <w:pPr>
              <w:spacing w:line="360" w:lineRule="auto"/>
              <w:jc w:val="center"/>
              <w:rPr>
                <w:b/>
                <w:color w:val="000000" w:themeColor="text1"/>
                <w:u w:color="7030A0"/>
              </w:rPr>
            </w:pPr>
          </w:p>
        </w:tc>
        <w:tc>
          <w:tcPr>
            <w:tcW w:w="1417" w:type="dxa"/>
          </w:tcPr>
          <w:p w:rsidR="004D571E" w:rsidRPr="008D222B" w:rsidRDefault="004D571E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</w:p>
        </w:tc>
        <w:tc>
          <w:tcPr>
            <w:tcW w:w="1418" w:type="dxa"/>
          </w:tcPr>
          <w:p w:rsidR="004D571E" w:rsidRPr="006E6B6E" w:rsidRDefault="004D571E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</w:p>
        </w:tc>
        <w:tc>
          <w:tcPr>
            <w:tcW w:w="1417" w:type="dxa"/>
          </w:tcPr>
          <w:p w:rsidR="004D571E" w:rsidRDefault="004D571E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</w:p>
        </w:tc>
      </w:tr>
      <w:tr w:rsidR="001C7BD9" w:rsidTr="00772F8A">
        <w:trPr>
          <w:trHeight w:val="935"/>
        </w:trPr>
        <w:tc>
          <w:tcPr>
            <w:tcW w:w="770" w:type="dxa"/>
            <w:vMerge/>
          </w:tcPr>
          <w:p w:rsidR="001C7BD9" w:rsidRDefault="001C7BD9" w:rsidP="00C9036A">
            <w:pPr>
              <w:spacing w:line="360" w:lineRule="auto"/>
              <w:jc w:val="center"/>
              <w:rPr>
                <w:b/>
                <w:color w:val="385623"/>
                <w:u w:color="7030A0"/>
              </w:rPr>
            </w:pPr>
          </w:p>
        </w:tc>
        <w:tc>
          <w:tcPr>
            <w:tcW w:w="3194" w:type="dxa"/>
            <w:vMerge/>
          </w:tcPr>
          <w:p w:rsidR="001C7BD9" w:rsidRPr="00C9036A" w:rsidRDefault="001C7BD9" w:rsidP="00C9036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C7BD9" w:rsidRPr="00D72297" w:rsidRDefault="001C7BD9" w:rsidP="00C9036A">
            <w:pPr>
              <w:spacing w:line="360" w:lineRule="auto"/>
              <w:jc w:val="center"/>
              <w:rPr>
                <w:b/>
                <w:color w:val="000000" w:themeColor="text1"/>
                <w:u w:color="7030A0"/>
              </w:rPr>
            </w:pPr>
          </w:p>
        </w:tc>
        <w:tc>
          <w:tcPr>
            <w:tcW w:w="1417" w:type="dxa"/>
          </w:tcPr>
          <w:p w:rsidR="001C7BD9" w:rsidRPr="008D222B" w:rsidRDefault="001C7BD9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</w:p>
        </w:tc>
        <w:tc>
          <w:tcPr>
            <w:tcW w:w="1418" w:type="dxa"/>
          </w:tcPr>
          <w:p w:rsidR="001C7BD9" w:rsidRPr="006E6B6E" w:rsidRDefault="001C7BD9" w:rsidP="00C9036A">
            <w:pPr>
              <w:spacing w:line="360" w:lineRule="auto"/>
              <w:jc w:val="center"/>
              <w:rPr>
                <w:b/>
                <w:color w:val="C0504D" w:themeColor="accent2"/>
                <w:u w:color="7030A0"/>
              </w:rPr>
            </w:pPr>
          </w:p>
        </w:tc>
        <w:tc>
          <w:tcPr>
            <w:tcW w:w="1417" w:type="dxa"/>
          </w:tcPr>
          <w:p w:rsidR="001C7BD9" w:rsidRDefault="001C7BD9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</w:p>
        </w:tc>
      </w:tr>
      <w:tr w:rsidR="00772F8A" w:rsidTr="0082521E">
        <w:trPr>
          <w:trHeight w:val="580"/>
        </w:trPr>
        <w:tc>
          <w:tcPr>
            <w:tcW w:w="770" w:type="dxa"/>
            <w:vMerge/>
          </w:tcPr>
          <w:p w:rsidR="00772F8A" w:rsidRDefault="00772F8A" w:rsidP="00B43EF1">
            <w:pPr>
              <w:spacing w:line="360" w:lineRule="auto"/>
              <w:jc w:val="both"/>
              <w:rPr>
                <w:b/>
                <w:color w:val="385623"/>
                <w:u w:color="7030A0"/>
              </w:rPr>
            </w:pPr>
          </w:p>
        </w:tc>
        <w:tc>
          <w:tcPr>
            <w:tcW w:w="3194" w:type="dxa"/>
            <w:vMerge/>
          </w:tcPr>
          <w:p w:rsidR="00772F8A" w:rsidRPr="00D72297" w:rsidRDefault="00772F8A" w:rsidP="00B43EF1">
            <w:pPr>
              <w:spacing w:line="360" w:lineRule="auto"/>
              <w:jc w:val="both"/>
              <w:rPr>
                <w:b/>
                <w:color w:val="F79646" w:themeColor="accent6"/>
              </w:rPr>
            </w:pPr>
          </w:p>
        </w:tc>
        <w:tc>
          <w:tcPr>
            <w:tcW w:w="4395" w:type="dxa"/>
            <w:gridSpan w:val="3"/>
          </w:tcPr>
          <w:p w:rsidR="00772F8A" w:rsidRDefault="00772F8A" w:rsidP="00C9036A">
            <w:pPr>
              <w:spacing w:line="360" w:lineRule="auto"/>
              <w:jc w:val="center"/>
              <w:rPr>
                <w:b/>
                <w:u w:color="7030A0"/>
              </w:rPr>
            </w:pPr>
          </w:p>
          <w:p w:rsidR="00772F8A" w:rsidRPr="00772F8A" w:rsidRDefault="00772F8A" w:rsidP="00C9036A">
            <w:pPr>
              <w:spacing w:line="360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Total Experience</w:t>
            </w:r>
          </w:p>
        </w:tc>
        <w:tc>
          <w:tcPr>
            <w:tcW w:w="1417" w:type="dxa"/>
          </w:tcPr>
          <w:p w:rsidR="00772F8A" w:rsidRDefault="00772F8A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</w:p>
          <w:p w:rsidR="00772F8A" w:rsidRPr="00295A6A" w:rsidRDefault="00772F8A" w:rsidP="00C9036A">
            <w:pPr>
              <w:spacing w:line="360" w:lineRule="auto"/>
              <w:jc w:val="center"/>
              <w:rPr>
                <w:b/>
                <w:color w:val="4F6228" w:themeColor="accent3" w:themeShade="80"/>
                <w:u w:color="7030A0"/>
              </w:rPr>
            </w:pPr>
            <w:r>
              <w:rPr>
                <w:b/>
                <w:color w:val="4F6228" w:themeColor="accent3" w:themeShade="80"/>
                <w:u w:color="7030A0"/>
              </w:rPr>
              <w:t>5.7 Years</w:t>
            </w:r>
          </w:p>
        </w:tc>
      </w:tr>
    </w:tbl>
    <w:p w:rsidR="007F70C0" w:rsidRPr="0072734A" w:rsidRDefault="00BD548B" w:rsidP="00BD548B">
      <w:pPr>
        <w:spacing w:line="276" w:lineRule="auto"/>
        <w:jc w:val="both"/>
        <w:rPr>
          <w:b/>
          <w:color w:val="385623"/>
          <w:u w:color="7030A0"/>
        </w:rPr>
      </w:pPr>
      <w:r>
        <w:rPr>
          <w:b/>
          <w:color w:val="385623"/>
          <w:u w:color="7030A0"/>
        </w:rPr>
        <w:t xml:space="preserve">Total </w:t>
      </w:r>
      <w:r w:rsidR="004734B2">
        <w:rPr>
          <w:b/>
          <w:color w:val="385623"/>
          <w:u w:color="7030A0"/>
        </w:rPr>
        <w:t xml:space="preserve">Teaching Experience  = </w:t>
      </w:r>
      <w:r w:rsidR="006F2654">
        <w:rPr>
          <w:b/>
          <w:color w:val="385623"/>
          <w:u w:color="7030A0"/>
        </w:rPr>
        <w:t>4.3 Years</w:t>
      </w:r>
    </w:p>
    <w:p w:rsidR="00676718" w:rsidRDefault="00676718" w:rsidP="00BD548B">
      <w:pPr>
        <w:spacing w:line="276" w:lineRule="auto"/>
        <w:jc w:val="both"/>
        <w:rPr>
          <w:b/>
          <w:u w:color="7030A0"/>
        </w:rPr>
      </w:pPr>
    </w:p>
    <w:p w:rsidR="00C9036A" w:rsidRDefault="00C9036A" w:rsidP="00BD548B">
      <w:pPr>
        <w:spacing w:line="276" w:lineRule="auto"/>
        <w:jc w:val="both"/>
        <w:rPr>
          <w:b/>
          <w:u w:color="7030A0"/>
        </w:rPr>
      </w:pPr>
      <w:r>
        <w:rPr>
          <w:b/>
          <w:u w:color="7030A0"/>
        </w:rPr>
        <w:t xml:space="preserve">GUIDANCE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804"/>
        <w:gridCol w:w="936"/>
        <w:gridCol w:w="1619"/>
        <w:gridCol w:w="810"/>
        <w:gridCol w:w="4219"/>
        <w:gridCol w:w="1440"/>
      </w:tblGrid>
      <w:tr w:rsidR="00432217" w:rsidTr="00832ABB">
        <w:tc>
          <w:tcPr>
            <w:tcW w:w="806" w:type="dxa"/>
          </w:tcPr>
          <w:p w:rsidR="00432217" w:rsidRDefault="00432217" w:rsidP="00BD548B">
            <w:pPr>
              <w:spacing w:line="276" w:lineRule="auto"/>
              <w:jc w:val="both"/>
              <w:rPr>
                <w:b/>
                <w:u w:color="7030A0"/>
              </w:rPr>
            </w:pPr>
            <w:r>
              <w:rPr>
                <w:b/>
                <w:u w:color="7030A0"/>
              </w:rPr>
              <w:t>S. NO</w:t>
            </w:r>
          </w:p>
        </w:tc>
        <w:tc>
          <w:tcPr>
            <w:tcW w:w="922" w:type="dxa"/>
          </w:tcPr>
          <w:p w:rsidR="00432217" w:rsidRDefault="00432217" w:rsidP="00C9036A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Degree</w:t>
            </w:r>
          </w:p>
        </w:tc>
        <w:tc>
          <w:tcPr>
            <w:tcW w:w="1620" w:type="dxa"/>
          </w:tcPr>
          <w:p w:rsidR="00432217" w:rsidRDefault="00432217" w:rsidP="0063568E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Department</w:t>
            </w:r>
          </w:p>
        </w:tc>
        <w:tc>
          <w:tcPr>
            <w:tcW w:w="810" w:type="dxa"/>
          </w:tcPr>
          <w:p w:rsidR="00432217" w:rsidRDefault="00432217" w:rsidP="00C9036A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Year</w:t>
            </w:r>
          </w:p>
        </w:tc>
        <w:tc>
          <w:tcPr>
            <w:tcW w:w="4230" w:type="dxa"/>
          </w:tcPr>
          <w:p w:rsidR="00432217" w:rsidRDefault="00432217" w:rsidP="00432217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Title</w:t>
            </w:r>
          </w:p>
        </w:tc>
        <w:tc>
          <w:tcPr>
            <w:tcW w:w="1440" w:type="dxa"/>
          </w:tcPr>
          <w:p w:rsidR="00432217" w:rsidRDefault="00432217" w:rsidP="0063568E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Completed</w:t>
            </w:r>
          </w:p>
        </w:tc>
      </w:tr>
      <w:tr w:rsidR="00432217" w:rsidTr="00832ABB">
        <w:tc>
          <w:tcPr>
            <w:tcW w:w="806" w:type="dxa"/>
          </w:tcPr>
          <w:p w:rsidR="00832ABB" w:rsidRDefault="00832ABB" w:rsidP="00432217">
            <w:pPr>
              <w:spacing w:line="276" w:lineRule="auto"/>
              <w:jc w:val="center"/>
              <w:rPr>
                <w:b/>
                <w:u w:color="7030A0"/>
              </w:rPr>
            </w:pPr>
          </w:p>
          <w:p w:rsidR="00432217" w:rsidRDefault="00432217" w:rsidP="00432217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1.</w:t>
            </w:r>
          </w:p>
        </w:tc>
        <w:tc>
          <w:tcPr>
            <w:tcW w:w="922" w:type="dxa"/>
          </w:tcPr>
          <w:p w:rsidR="00832ABB" w:rsidRDefault="00832ABB" w:rsidP="00BD548B">
            <w:pPr>
              <w:spacing w:line="276" w:lineRule="auto"/>
              <w:jc w:val="both"/>
              <w:rPr>
                <w:b/>
                <w:u w:color="7030A0"/>
              </w:rPr>
            </w:pPr>
          </w:p>
          <w:p w:rsidR="00432217" w:rsidRDefault="00432217" w:rsidP="00BD548B">
            <w:pPr>
              <w:spacing w:line="276" w:lineRule="auto"/>
              <w:jc w:val="both"/>
              <w:rPr>
                <w:b/>
                <w:u w:color="7030A0"/>
              </w:rPr>
            </w:pPr>
            <w:r>
              <w:rPr>
                <w:b/>
                <w:u w:color="7030A0"/>
              </w:rPr>
              <w:t>BE</w:t>
            </w:r>
          </w:p>
        </w:tc>
        <w:tc>
          <w:tcPr>
            <w:tcW w:w="1620" w:type="dxa"/>
          </w:tcPr>
          <w:p w:rsidR="00832ABB" w:rsidRDefault="00832ABB" w:rsidP="00BD548B">
            <w:pPr>
              <w:spacing w:line="276" w:lineRule="auto"/>
              <w:jc w:val="both"/>
              <w:rPr>
                <w:b/>
                <w:u w:color="7030A0"/>
              </w:rPr>
            </w:pPr>
          </w:p>
          <w:p w:rsidR="00432217" w:rsidRDefault="00432217" w:rsidP="00BD548B">
            <w:pPr>
              <w:spacing w:line="276" w:lineRule="auto"/>
              <w:jc w:val="both"/>
              <w:rPr>
                <w:b/>
                <w:u w:color="7030A0"/>
              </w:rPr>
            </w:pPr>
            <w:r>
              <w:rPr>
                <w:b/>
                <w:u w:color="7030A0"/>
              </w:rPr>
              <w:t>Agriculture Engineering</w:t>
            </w:r>
          </w:p>
        </w:tc>
        <w:tc>
          <w:tcPr>
            <w:tcW w:w="810" w:type="dxa"/>
          </w:tcPr>
          <w:p w:rsidR="00832ABB" w:rsidRDefault="00832ABB" w:rsidP="00BD548B">
            <w:pPr>
              <w:spacing w:line="276" w:lineRule="auto"/>
              <w:jc w:val="both"/>
              <w:rPr>
                <w:b/>
                <w:u w:color="7030A0"/>
              </w:rPr>
            </w:pPr>
          </w:p>
          <w:p w:rsidR="00432217" w:rsidRDefault="00432217" w:rsidP="00BD548B">
            <w:pPr>
              <w:spacing w:line="276" w:lineRule="auto"/>
              <w:jc w:val="both"/>
              <w:rPr>
                <w:b/>
                <w:u w:color="7030A0"/>
              </w:rPr>
            </w:pPr>
            <w:r>
              <w:rPr>
                <w:b/>
                <w:u w:color="7030A0"/>
              </w:rPr>
              <w:t>2021</w:t>
            </w:r>
          </w:p>
        </w:tc>
        <w:tc>
          <w:tcPr>
            <w:tcW w:w="4230" w:type="dxa"/>
          </w:tcPr>
          <w:p w:rsidR="00432217" w:rsidRDefault="00832ABB" w:rsidP="00BD548B">
            <w:pPr>
              <w:spacing w:line="276" w:lineRule="auto"/>
              <w:jc w:val="both"/>
              <w:rPr>
                <w:b/>
                <w:u w:color="7030A0"/>
              </w:rPr>
            </w:pPr>
            <w:r>
              <w:rPr>
                <w:b/>
                <w:u w:color="7030A0"/>
              </w:rPr>
              <w:t xml:space="preserve">A new approach on developing and analyzing the characteristics of starch based bio plastic from natural plant </w:t>
            </w:r>
          </w:p>
        </w:tc>
        <w:tc>
          <w:tcPr>
            <w:tcW w:w="1440" w:type="dxa"/>
          </w:tcPr>
          <w:p w:rsidR="00832ABB" w:rsidRDefault="00832ABB" w:rsidP="00832ABB">
            <w:pPr>
              <w:spacing w:line="276" w:lineRule="auto"/>
              <w:jc w:val="center"/>
              <w:rPr>
                <w:b/>
                <w:u w:color="7030A0"/>
              </w:rPr>
            </w:pPr>
          </w:p>
          <w:p w:rsidR="00432217" w:rsidRDefault="00832ABB" w:rsidP="00832ABB">
            <w:pPr>
              <w:spacing w:line="276" w:lineRule="auto"/>
              <w:jc w:val="center"/>
              <w:rPr>
                <w:b/>
                <w:u w:color="7030A0"/>
              </w:rPr>
            </w:pPr>
            <w:r>
              <w:rPr>
                <w:b/>
                <w:u w:color="7030A0"/>
              </w:rPr>
              <w:t>Doing</w:t>
            </w:r>
          </w:p>
        </w:tc>
      </w:tr>
    </w:tbl>
    <w:p w:rsidR="00676718" w:rsidRDefault="00676718" w:rsidP="00527873">
      <w:pPr>
        <w:jc w:val="both"/>
        <w:rPr>
          <w:b/>
          <w:bCs/>
          <w:color w:val="385623"/>
          <w:u w:val="dotDotDash" w:color="7030A0"/>
        </w:rPr>
      </w:pPr>
    </w:p>
    <w:p w:rsidR="00676718" w:rsidRDefault="00676718" w:rsidP="00527873">
      <w:pPr>
        <w:jc w:val="both"/>
        <w:rPr>
          <w:b/>
          <w:bCs/>
          <w:color w:val="385623"/>
          <w:u w:val="dotDotDash" w:color="7030A0"/>
        </w:rPr>
      </w:pPr>
    </w:p>
    <w:p w:rsidR="007F70C0" w:rsidRDefault="00720207" w:rsidP="00527873">
      <w:pPr>
        <w:jc w:val="both"/>
        <w:rPr>
          <w:b/>
          <w:bCs/>
          <w:color w:val="385623"/>
          <w:u w:val="dotDotDash" w:color="7030A0"/>
        </w:rPr>
      </w:pPr>
      <w:r w:rsidRPr="00720207">
        <w:rPr>
          <w:b/>
          <w:bCs/>
          <w:color w:val="385623"/>
          <w:u w:val="dotDotDash" w:color="7030A0"/>
        </w:rPr>
        <w:t>AWARD</w:t>
      </w:r>
      <w:r>
        <w:rPr>
          <w:b/>
          <w:bCs/>
          <w:color w:val="385623"/>
          <w:u w:val="dotDotDash" w:color="7030A0"/>
        </w:rPr>
        <w:t>(</w:t>
      </w:r>
      <w:r w:rsidRPr="00720207">
        <w:rPr>
          <w:b/>
          <w:bCs/>
          <w:color w:val="385623"/>
          <w:u w:val="dotDotDash" w:color="7030A0"/>
        </w:rPr>
        <w:t>S</w:t>
      </w:r>
      <w:r>
        <w:rPr>
          <w:b/>
          <w:bCs/>
          <w:color w:val="385623"/>
          <w:u w:val="dotDotDash" w:color="7030A0"/>
        </w:rPr>
        <w:t>)</w:t>
      </w:r>
    </w:p>
    <w:p w:rsidR="00527873" w:rsidRDefault="00527873">
      <w:pPr>
        <w:spacing w:line="276" w:lineRule="auto"/>
        <w:jc w:val="both"/>
        <w:rPr>
          <w:b/>
          <w:bCs/>
          <w:color w:val="385623"/>
          <w:u w:val="dotDotDash" w:color="7030A0"/>
        </w:rPr>
      </w:pPr>
    </w:p>
    <w:p w:rsidR="00720207" w:rsidRDefault="00720207" w:rsidP="00527873">
      <w:pPr>
        <w:jc w:val="both"/>
        <w:rPr>
          <w:b/>
          <w:bCs/>
        </w:rPr>
      </w:pPr>
      <w:r>
        <w:rPr>
          <w:b/>
          <w:bCs/>
        </w:rPr>
        <w:t xml:space="preserve">Awarded Young Achiever Award – 2020 by </w:t>
      </w:r>
      <w:proofErr w:type="spellStart"/>
      <w:r>
        <w:rPr>
          <w:b/>
          <w:bCs/>
        </w:rPr>
        <w:t>InSc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Karnadaka</w:t>
      </w:r>
      <w:proofErr w:type="spellEnd"/>
      <w:r>
        <w:rPr>
          <w:b/>
          <w:bCs/>
        </w:rPr>
        <w:t>.</w:t>
      </w:r>
    </w:p>
    <w:p w:rsidR="00527873" w:rsidRPr="00527873" w:rsidRDefault="00527873" w:rsidP="00527873">
      <w:pPr>
        <w:spacing w:line="360" w:lineRule="auto"/>
        <w:jc w:val="both"/>
        <w:rPr>
          <w:b/>
          <w:color w:val="385623"/>
          <w:u w:val="dotDotDash" w:color="7030A0"/>
        </w:rPr>
      </w:pPr>
      <w:r w:rsidRPr="00527873">
        <w:rPr>
          <w:b/>
          <w:color w:val="385623"/>
          <w:u w:val="dotDotDash" w:color="7030A0"/>
        </w:rPr>
        <w:t>EXTRA CURRICULAR ACTIVITIES</w:t>
      </w:r>
    </w:p>
    <w:p w:rsidR="00527873" w:rsidRPr="00527873" w:rsidRDefault="00527873" w:rsidP="00527873">
      <w:pPr>
        <w:pStyle w:val="ListParagraph"/>
        <w:numPr>
          <w:ilvl w:val="0"/>
          <w:numId w:val="10"/>
        </w:numPr>
        <w:jc w:val="both"/>
      </w:pPr>
      <w:r>
        <w:rPr>
          <w:b/>
          <w:bCs/>
          <w:i/>
          <w:iCs/>
          <w:color w:val="002060"/>
        </w:rPr>
        <w:t>2</w:t>
      </w:r>
      <w:r>
        <w:rPr>
          <w:b/>
          <w:bCs/>
          <w:i/>
          <w:iCs/>
          <w:color w:val="002060"/>
          <w:vertAlign w:val="superscript"/>
        </w:rPr>
        <w:t>nd</w:t>
      </w:r>
      <w:r>
        <w:rPr>
          <w:b/>
          <w:bCs/>
          <w:i/>
          <w:iCs/>
          <w:color w:val="002060"/>
        </w:rPr>
        <w:t xml:space="preserve"> Prize</w:t>
      </w:r>
      <w:r>
        <w:t xml:space="preserve"> of Chem. – Dumb charade in the intra college competition on 03 – 04 – 2009.</w:t>
      </w:r>
    </w:p>
    <w:p w:rsidR="00720207" w:rsidRPr="00720207" w:rsidRDefault="00720207">
      <w:pPr>
        <w:spacing w:line="276" w:lineRule="auto"/>
        <w:jc w:val="both"/>
        <w:rPr>
          <w:b/>
          <w:bCs/>
        </w:rPr>
      </w:pPr>
    </w:p>
    <w:p w:rsidR="00ED6067" w:rsidRDefault="00707DED" w:rsidP="00527873">
      <w:pPr>
        <w:jc w:val="both"/>
        <w:rPr>
          <w:b/>
          <w:bCs/>
          <w:color w:val="385623"/>
          <w:u w:val="dotDotDash" w:color="7030A0"/>
        </w:rPr>
      </w:pPr>
      <w:r>
        <w:rPr>
          <w:b/>
          <w:bCs/>
          <w:color w:val="385623"/>
          <w:u w:val="dotDotDash" w:color="7030A0"/>
        </w:rPr>
        <w:t xml:space="preserve">PAPER PRESENTED IN </w:t>
      </w:r>
      <w:r>
        <w:rPr>
          <w:b/>
          <w:bCs/>
          <w:i/>
          <w:color w:val="385623"/>
          <w:u w:val="dotDotDash" w:color="7030A0"/>
        </w:rPr>
        <w:t xml:space="preserve">NATIONAL </w:t>
      </w:r>
      <w:r>
        <w:rPr>
          <w:b/>
          <w:bCs/>
          <w:color w:val="385623"/>
          <w:u w:val="dotDotDash" w:color="7030A0"/>
        </w:rPr>
        <w:t>CONFERENCES</w:t>
      </w:r>
    </w:p>
    <w:p w:rsidR="00B43EF1" w:rsidRDefault="00B43EF1">
      <w:pPr>
        <w:spacing w:line="276" w:lineRule="auto"/>
        <w:jc w:val="both"/>
        <w:rPr>
          <w:b/>
          <w:bCs/>
          <w:color w:val="385623"/>
          <w:u w:val="dotDotDash" w:color="7030A0"/>
        </w:rPr>
      </w:pPr>
    </w:p>
    <w:p w:rsidR="00ED6067" w:rsidRDefault="00707DED" w:rsidP="00527873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“A Comparative study of ground water from </w:t>
      </w:r>
      <w:proofErr w:type="spellStart"/>
      <w:r>
        <w:t>Papanasam</w:t>
      </w:r>
      <w:proofErr w:type="spellEnd"/>
      <w:r>
        <w:t xml:space="preserve"> and </w:t>
      </w:r>
      <w:proofErr w:type="spellStart"/>
      <w:r>
        <w:t>Orathanadu</w:t>
      </w:r>
      <w:proofErr w:type="spellEnd"/>
      <w:r>
        <w:t xml:space="preserve"> region of </w:t>
      </w:r>
      <w:proofErr w:type="spellStart"/>
      <w:r>
        <w:t>Thanjavur</w:t>
      </w:r>
      <w:proofErr w:type="spellEnd"/>
      <w:r>
        <w:t xml:space="preserve"> district, Tamil Nadu (India)”, State level seminar on Current Research in Chemistry and Bio – Chemistry. Conducted by Department of Chemistry in A. V. V. M. Sri </w:t>
      </w:r>
      <w:proofErr w:type="spellStart"/>
      <w:r>
        <w:t>Pushpam</w:t>
      </w:r>
      <w:proofErr w:type="spellEnd"/>
      <w:r>
        <w:t xml:space="preserve"> College on 23</w:t>
      </w:r>
      <w:r>
        <w:rPr>
          <w:vertAlign w:val="superscript"/>
        </w:rPr>
        <w:t>rd</w:t>
      </w:r>
      <w:r>
        <w:t xml:space="preserve"> Aug – 2013.</w:t>
      </w:r>
    </w:p>
    <w:p w:rsidR="00ED6067" w:rsidRDefault="00707DED" w:rsidP="00527873">
      <w:pPr>
        <w:pStyle w:val="ListParagraph"/>
        <w:numPr>
          <w:ilvl w:val="0"/>
          <w:numId w:val="11"/>
        </w:numPr>
        <w:spacing w:line="360" w:lineRule="auto"/>
        <w:jc w:val="both"/>
      </w:pPr>
      <w:r>
        <w:t xml:space="preserve">“Low – Cost adsorbent for Hardness uptake from ground water”, National Seminar on New Opportunities and Challenges in Chemical Research. Conducted by Department of Chemistry in A. V. V. M. Sri </w:t>
      </w:r>
      <w:proofErr w:type="spellStart"/>
      <w:r>
        <w:t>Pushpam</w:t>
      </w:r>
      <w:proofErr w:type="spellEnd"/>
      <w:r>
        <w:t xml:space="preserve"> College on 29 – 30</w:t>
      </w:r>
      <w:r>
        <w:rPr>
          <w:vertAlign w:val="superscript"/>
        </w:rPr>
        <w:t>th</w:t>
      </w:r>
      <w:r>
        <w:t xml:space="preserve"> Dec – 2014.</w:t>
      </w:r>
    </w:p>
    <w:p w:rsidR="00332672" w:rsidRDefault="00332672" w:rsidP="00332672">
      <w:pPr>
        <w:pStyle w:val="ListParagraph"/>
        <w:spacing w:line="276" w:lineRule="auto"/>
        <w:jc w:val="both"/>
      </w:pPr>
    </w:p>
    <w:p w:rsidR="00B43EF1" w:rsidRDefault="00707DED">
      <w:pPr>
        <w:spacing w:line="276" w:lineRule="auto"/>
        <w:jc w:val="both"/>
        <w:rPr>
          <w:b/>
          <w:bCs/>
          <w:color w:val="385623"/>
          <w:u w:val="dotDotDash" w:color="7030A0"/>
        </w:rPr>
      </w:pPr>
      <w:r>
        <w:rPr>
          <w:b/>
          <w:bCs/>
          <w:color w:val="385623"/>
          <w:u w:val="dotDotDash" w:color="7030A0"/>
        </w:rPr>
        <w:t>CONFERENCE ATTENDED</w:t>
      </w:r>
    </w:p>
    <w:p w:rsidR="00527873" w:rsidRDefault="00527873">
      <w:pPr>
        <w:spacing w:line="276" w:lineRule="auto"/>
        <w:jc w:val="both"/>
        <w:rPr>
          <w:b/>
          <w:bCs/>
          <w:color w:val="385623"/>
          <w:u w:val="dotDotDash" w:color="7030A0"/>
        </w:rPr>
      </w:pPr>
    </w:p>
    <w:p w:rsidR="00332672" w:rsidRDefault="00707DED" w:rsidP="007D5F37">
      <w:pPr>
        <w:pStyle w:val="ListParagraph"/>
        <w:numPr>
          <w:ilvl w:val="0"/>
          <w:numId w:val="17"/>
        </w:numPr>
        <w:spacing w:line="276" w:lineRule="auto"/>
        <w:jc w:val="both"/>
      </w:pPr>
      <w:r>
        <w:t xml:space="preserve">State level Seminar on “Recent Research Perspective in Chemistry”. Conducted by Department of Chemistry in A. V. V. M. Sri </w:t>
      </w:r>
      <w:proofErr w:type="spellStart"/>
      <w:r>
        <w:t>Pushpam</w:t>
      </w:r>
      <w:proofErr w:type="spellEnd"/>
      <w:r>
        <w:t xml:space="preserve"> College on 2010.</w:t>
      </w:r>
    </w:p>
    <w:p w:rsidR="007D5F37" w:rsidRDefault="007D5F37" w:rsidP="007D5F37">
      <w:pPr>
        <w:pStyle w:val="ListParagraph"/>
        <w:spacing w:line="276" w:lineRule="auto"/>
        <w:jc w:val="both"/>
      </w:pPr>
    </w:p>
    <w:p w:rsidR="00527873" w:rsidRDefault="00707DED" w:rsidP="00527873">
      <w:pPr>
        <w:jc w:val="both"/>
        <w:rPr>
          <w:b/>
          <w:bCs/>
          <w:color w:val="385623"/>
          <w:u w:val="dotDotDash" w:color="7030A0"/>
        </w:rPr>
      </w:pPr>
      <w:r>
        <w:rPr>
          <w:b/>
          <w:bCs/>
          <w:color w:val="385623"/>
          <w:u w:val="dotDotDash" w:color="7030A0"/>
        </w:rPr>
        <w:t>TRAINING UNDERGONE</w:t>
      </w:r>
    </w:p>
    <w:p w:rsidR="00527873" w:rsidRDefault="00527873" w:rsidP="00527873">
      <w:pPr>
        <w:jc w:val="both"/>
        <w:rPr>
          <w:b/>
          <w:bCs/>
          <w:color w:val="385623"/>
          <w:u w:val="dotDotDash" w:color="7030A0"/>
        </w:rPr>
      </w:pPr>
    </w:p>
    <w:p w:rsidR="00ED6067" w:rsidRDefault="00707DED" w:rsidP="00527873">
      <w:pPr>
        <w:pStyle w:val="ListParagraph"/>
        <w:numPr>
          <w:ilvl w:val="0"/>
          <w:numId w:val="17"/>
        </w:numPr>
        <w:spacing w:line="360" w:lineRule="auto"/>
        <w:jc w:val="both"/>
      </w:pPr>
      <w:r>
        <w:t xml:space="preserve">Workshop in “Medical Botany – Application in Clinical Lab Technology” at the institute of A. V. V. M. Sri </w:t>
      </w:r>
      <w:proofErr w:type="spellStart"/>
      <w:r>
        <w:t>Pushpam</w:t>
      </w:r>
      <w:proofErr w:type="spellEnd"/>
      <w:r>
        <w:t xml:space="preserve"> College on 2010.</w:t>
      </w:r>
    </w:p>
    <w:p w:rsidR="00527873" w:rsidRPr="00CC4A30" w:rsidRDefault="00707DED" w:rsidP="00CC4A30">
      <w:pPr>
        <w:pStyle w:val="ListParagraph"/>
        <w:numPr>
          <w:ilvl w:val="0"/>
          <w:numId w:val="17"/>
        </w:numPr>
        <w:spacing w:line="360" w:lineRule="auto"/>
        <w:jc w:val="both"/>
        <w:rPr>
          <w:b/>
          <w:bCs/>
          <w:color w:val="385623"/>
          <w:u w:val="dotDotDash" w:color="7030A0"/>
        </w:rPr>
      </w:pPr>
      <w:r>
        <w:t xml:space="preserve">Workshop in “Recent Trend in Chemistry” at the institute of A. V. V. M. Sri </w:t>
      </w:r>
      <w:proofErr w:type="spellStart"/>
      <w:r>
        <w:t>Pushpam</w:t>
      </w:r>
      <w:proofErr w:type="spellEnd"/>
      <w:r>
        <w:t xml:space="preserve"> College on 27</w:t>
      </w:r>
      <w:r>
        <w:rPr>
          <w:vertAlign w:val="superscript"/>
        </w:rPr>
        <w:t>th</w:t>
      </w:r>
      <w:r>
        <w:t xml:space="preserve"> Sep – 2014.</w:t>
      </w:r>
    </w:p>
    <w:p w:rsidR="00720207" w:rsidRDefault="00720207" w:rsidP="00720207">
      <w:pPr>
        <w:spacing w:line="276" w:lineRule="auto"/>
        <w:jc w:val="both"/>
        <w:rPr>
          <w:b/>
          <w:bCs/>
          <w:color w:val="385623"/>
          <w:u w:val="dotDotDash" w:color="7030A0"/>
        </w:rPr>
      </w:pPr>
      <w:r w:rsidRPr="00720207">
        <w:rPr>
          <w:b/>
          <w:bCs/>
          <w:color w:val="385623"/>
          <w:u w:val="dotDotDash" w:color="7030A0"/>
        </w:rPr>
        <w:t>MEMBERSHIP IN PROFESSIONAL SOCIETIES</w:t>
      </w:r>
    </w:p>
    <w:p w:rsidR="00720207" w:rsidRPr="00720207" w:rsidRDefault="00720207" w:rsidP="00720207">
      <w:pPr>
        <w:spacing w:line="276" w:lineRule="auto"/>
        <w:jc w:val="both"/>
        <w:rPr>
          <w:b/>
          <w:bCs/>
          <w:color w:val="385623"/>
          <w:u w:val="dotDotDash" w:color="7030A0"/>
        </w:rPr>
      </w:pPr>
    </w:p>
    <w:p w:rsidR="00F10E4B" w:rsidRDefault="00720207" w:rsidP="00527873">
      <w:pPr>
        <w:pStyle w:val="ListParagraph"/>
        <w:numPr>
          <w:ilvl w:val="0"/>
          <w:numId w:val="7"/>
        </w:numPr>
        <w:jc w:val="both"/>
        <w:rPr>
          <w:b/>
          <w:bCs/>
        </w:rPr>
      </w:pPr>
      <w:r w:rsidRPr="00720207">
        <w:rPr>
          <w:b/>
          <w:bCs/>
        </w:rPr>
        <w:t>Life member ( Institutional Scholar)</w:t>
      </w:r>
    </w:p>
    <w:p w:rsidR="00720207" w:rsidRPr="00F10E4B" w:rsidRDefault="00527873" w:rsidP="00F10E4B">
      <w:pPr>
        <w:ind w:left="360"/>
        <w:jc w:val="both"/>
        <w:rPr>
          <w:b/>
          <w:bCs/>
        </w:rPr>
      </w:pPr>
      <w:r w:rsidRPr="00F10E4B">
        <w:rPr>
          <w:b/>
          <w:bCs/>
          <w:color w:val="4F6228" w:themeColor="accent3" w:themeShade="80"/>
        </w:rPr>
        <w:lastRenderedPageBreak/>
        <w:t>ACHIEVEMENTS</w:t>
      </w:r>
    </w:p>
    <w:p w:rsidR="00527873" w:rsidRDefault="00527873" w:rsidP="005D0A19">
      <w:pPr>
        <w:jc w:val="both"/>
        <w:rPr>
          <w:b/>
          <w:bCs/>
          <w:color w:val="4F6228" w:themeColor="accent3" w:themeShade="80"/>
        </w:rPr>
      </w:pPr>
    </w:p>
    <w:p w:rsidR="00527873" w:rsidRPr="00527873" w:rsidRDefault="00527873" w:rsidP="0052787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527873">
        <w:rPr>
          <w:b/>
          <w:bCs/>
        </w:rPr>
        <w:t>H – index 05 (published by Google Scholar)</w:t>
      </w:r>
    </w:p>
    <w:p w:rsidR="00527873" w:rsidRPr="00527873" w:rsidRDefault="009545DB" w:rsidP="0052787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Total number of citations 42</w:t>
      </w:r>
      <w:r w:rsidR="00527873" w:rsidRPr="00527873">
        <w:rPr>
          <w:b/>
          <w:bCs/>
        </w:rPr>
        <w:t xml:space="preserve"> (published by Google Scholar)</w:t>
      </w:r>
    </w:p>
    <w:p w:rsidR="00527873" w:rsidRDefault="00527873" w:rsidP="00527873">
      <w:pPr>
        <w:pStyle w:val="ListParagraph"/>
        <w:numPr>
          <w:ilvl w:val="0"/>
          <w:numId w:val="7"/>
        </w:numPr>
        <w:spacing w:line="276" w:lineRule="auto"/>
        <w:jc w:val="both"/>
        <w:rPr>
          <w:b/>
          <w:bCs/>
        </w:rPr>
      </w:pPr>
      <w:r w:rsidRPr="00527873">
        <w:rPr>
          <w:b/>
          <w:bCs/>
        </w:rPr>
        <w:t>Reviewer for Int. Let. Physics, chemistry &amp; Astronomy,  Elsevier journals, etc.,</w:t>
      </w:r>
    </w:p>
    <w:p w:rsidR="00527873" w:rsidRPr="00527873" w:rsidRDefault="00527873" w:rsidP="00527873">
      <w:pPr>
        <w:pStyle w:val="ListParagraph"/>
        <w:spacing w:line="276" w:lineRule="auto"/>
        <w:jc w:val="both"/>
        <w:rPr>
          <w:b/>
          <w:bCs/>
        </w:rPr>
      </w:pPr>
    </w:p>
    <w:p w:rsidR="00ED6067" w:rsidRDefault="00707DED" w:rsidP="00332672">
      <w:pPr>
        <w:spacing w:line="276" w:lineRule="auto"/>
        <w:jc w:val="both"/>
        <w:rPr>
          <w:b/>
          <w:bCs/>
          <w:color w:val="385623"/>
          <w:u w:val="dotDotDash" w:color="7030A0"/>
        </w:rPr>
      </w:pPr>
      <w:r w:rsidRPr="00914274">
        <w:rPr>
          <w:b/>
          <w:bCs/>
          <w:color w:val="385623"/>
          <w:u w:val="dotDotDash" w:color="7030A0"/>
        </w:rPr>
        <w:t>LIST OF PUBLICATIONS</w:t>
      </w:r>
    </w:p>
    <w:p w:rsidR="00B43EF1" w:rsidRPr="00332672" w:rsidRDefault="00B43EF1" w:rsidP="00332672">
      <w:pPr>
        <w:spacing w:line="276" w:lineRule="auto"/>
        <w:jc w:val="both"/>
        <w:rPr>
          <w:b/>
          <w:bCs/>
          <w:color w:val="385623"/>
          <w:u w:val="dotDotDash" w:color="7030A0"/>
        </w:rPr>
      </w:pP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 w:rsidRPr="006C2294">
        <w:rPr>
          <w:b/>
          <w:bCs/>
          <w:color w:val="7030A0"/>
        </w:rPr>
        <w:t>D. Kannan</w:t>
      </w:r>
      <w:r>
        <w:t xml:space="preserve">, N. Mani, K. Mohamed </w:t>
      </w:r>
      <w:proofErr w:type="spellStart"/>
      <w:r>
        <w:t>Faizal</w:t>
      </w:r>
      <w:proofErr w:type="spellEnd"/>
      <w:r>
        <w:t xml:space="preserve"> and S. </w:t>
      </w:r>
      <w:proofErr w:type="spellStart"/>
      <w:r>
        <w:t>Dharmambal</w:t>
      </w:r>
      <w:proofErr w:type="spellEnd"/>
      <w:r>
        <w:t xml:space="preserve">, A comparative study of ground water from </w:t>
      </w:r>
      <w:proofErr w:type="spellStart"/>
      <w:r>
        <w:t>Papanasam</w:t>
      </w:r>
      <w:proofErr w:type="spellEnd"/>
      <w:r>
        <w:t xml:space="preserve"> and </w:t>
      </w:r>
      <w:proofErr w:type="spellStart"/>
      <w:r>
        <w:t>Orathanadu</w:t>
      </w:r>
      <w:proofErr w:type="spellEnd"/>
      <w:r>
        <w:t xml:space="preserve"> region of </w:t>
      </w:r>
      <w:proofErr w:type="spellStart"/>
      <w:r>
        <w:t>Thanjavur</w:t>
      </w:r>
      <w:proofErr w:type="spellEnd"/>
      <w:r>
        <w:t xml:space="preserve"> district, Tamil </w:t>
      </w:r>
      <w:proofErr w:type="spellStart"/>
      <w:r>
        <w:t>nadu</w:t>
      </w:r>
      <w:proofErr w:type="spellEnd"/>
      <w:r>
        <w:t xml:space="preserve"> (India), </w:t>
      </w:r>
      <w:r w:rsidRPr="006C2294">
        <w:rPr>
          <w:i/>
          <w:iCs/>
          <w:color w:val="385623"/>
        </w:rPr>
        <w:t>Int. J of Chem</w:t>
      </w:r>
      <w:r w:rsidRPr="006C2294">
        <w:rPr>
          <w:color w:val="385623"/>
        </w:rPr>
        <w:t xml:space="preserve">. </w:t>
      </w:r>
      <w:r w:rsidRPr="006C2294">
        <w:rPr>
          <w:i/>
          <w:iCs/>
          <w:color w:val="385623"/>
        </w:rPr>
        <w:t>Environment and Technology</w:t>
      </w:r>
      <w:r>
        <w:t>. (2013), Vol. 1(4): 54 – 63.</w:t>
      </w: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b/>
          <w:bCs/>
          <w:color w:val="7030A0"/>
        </w:rPr>
        <w:t>D. Kannan</w:t>
      </w:r>
      <w:r>
        <w:t xml:space="preserve">, N. Mani and S. </w:t>
      </w:r>
      <w:proofErr w:type="spellStart"/>
      <w:r>
        <w:t>Thiyagarajan</w:t>
      </w:r>
      <w:proofErr w:type="spellEnd"/>
      <w:r>
        <w:t xml:space="preserve">, Chemical analysis of ground water from various parts of </w:t>
      </w:r>
      <w:proofErr w:type="spellStart"/>
      <w:r>
        <w:t>Thiruvarur</w:t>
      </w:r>
      <w:proofErr w:type="spellEnd"/>
      <w:r>
        <w:t xml:space="preserve"> and </w:t>
      </w:r>
      <w:proofErr w:type="spellStart"/>
      <w:r>
        <w:t>Nagapattinam</w:t>
      </w:r>
      <w:proofErr w:type="spellEnd"/>
      <w:r>
        <w:t xml:space="preserve"> district, Tamil </w:t>
      </w:r>
      <w:proofErr w:type="spellStart"/>
      <w:r>
        <w:t>nadu</w:t>
      </w:r>
      <w:proofErr w:type="spellEnd"/>
      <w:r>
        <w:t xml:space="preserve">, India,                      </w:t>
      </w:r>
      <w:r>
        <w:rPr>
          <w:i/>
          <w:iCs/>
          <w:color w:val="385623"/>
        </w:rPr>
        <w:t xml:space="preserve">Der </w:t>
      </w:r>
      <w:proofErr w:type="spellStart"/>
      <w:r>
        <w:rPr>
          <w:i/>
          <w:iCs/>
          <w:color w:val="385623"/>
        </w:rPr>
        <w:t>ChemicaSinica</w:t>
      </w:r>
      <w:proofErr w:type="spellEnd"/>
      <w:r>
        <w:t>. (2014), Vol. 5(3): 83 – 91.</w:t>
      </w: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b/>
          <w:bCs/>
          <w:color w:val="7030A0"/>
        </w:rPr>
        <w:t>D. Kannan</w:t>
      </w:r>
      <w:r>
        <w:t xml:space="preserve"> and N. Mani, Removal of hardness (Ca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>2+</w:t>
      </w:r>
      <w:r>
        <w:t xml:space="preserve">) and alkalinity from ground water by low cost adsorbent using </w:t>
      </w:r>
      <w:proofErr w:type="spellStart"/>
      <w:r>
        <w:t>Phyllanthusemblica</w:t>
      </w:r>
      <w:proofErr w:type="spellEnd"/>
      <w:r>
        <w:t xml:space="preserve"> wood, </w:t>
      </w:r>
      <w:r>
        <w:rPr>
          <w:i/>
          <w:iCs/>
          <w:color w:val="385623"/>
        </w:rPr>
        <w:t>Int. J of Chemical and Pharmaceutical analysis</w:t>
      </w:r>
      <w:r w:rsidR="00174FAF">
        <w:t>. (2014</w:t>
      </w:r>
      <w:r>
        <w:t>), Vol. 1(4): 208 – 212.</w:t>
      </w: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T. </w:t>
      </w:r>
      <w:proofErr w:type="spellStart"/>
      <w:r>
        <w:t>MohanaPriya</w:t>
      </w:r>
      <w:proofErr w:type="spellEnd"/>
      <w:r>
        <w:t xml:space="preserve">, </w:t>
      </w:r>
      <w:r>
        <w:rPr>
          <w:b/>
          <w:bCs/>
          <w:color w:val="7030A0"/>
        </w:rPr>
        <w:t>D. Kannan</w:t>
      </w:r>
      <w:r>
        <w:t xml:space="preserve">, N. Mani, A comparative study on chemical analysis of ground water from various parts of </w:t>
      </w:r>
      <w:proofErr w:type="spellStart"/>
      <w:r>
        <w:t>Thiruvarur</w:t>
      </w:r>
      <w:proofErr w:type="spellEnd"/>
      <w:r>
        <w:t xml:space="preserve"> district, Tamil </w:t>
      </w:r>
      <w:proofErr w:type="spellStart"/>
      <w:r>
        <w:t>nadu</w:t>
      </w:r>
      <w:proofErr w:type="spellEnd"/>
      <w:r>
        <w:t xml:space="preserve"> (India), </w:t>
      </w:r>
      <w:r>
        <w:rPr>
          <w:i/>
          <w:iCs/>
          <w:color w:val="385623"/>
        </w:rPr>
        <w:t>Int. J. of Chemical and Pharmaceutical analysis</w:t>
      </w:r>
      <w:r>
        <w:t>. (2014), Vol. 2(1): 58 – 64.</w:t>
      </w: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t xml:space="preserve">N. Mani, </w:t>
      </w:r>
      <w:r>
        <w:rPr>
          <w:b/>
          <w:bCs/>
          <w:color w:val="7030A0"/>
        </w:rPr>
        <w:t>D. Kannan</w:t>
      </w:r>
      <w:r>
        <w:t xml:space="preserve">, Assessment of ground water quality in various parts of </w:t>
      </w:r>
      <w:proofErr w:type="spellStart"/>
      <w:r>
        <w:t>Thanjavur</w:t>
      </w:r>
      <w:proofErr w:type="spellEnd"/>
      <w:r>
        <w:t xml:space="preserve"> district, Tamil </w:t>
      </w:r>
      <w:proofErr w:type="spellStart"/>
      <w:r>
        <w:t>nadu</w:t>
      </w:r>
      <w:proofErr w:type="spellEnd"/>
      <w:r>
        <w:t xml:space="preserve">, (India). </w:t>
      </w:r>
      <w:r>
        <w:rPr>
          <w:i/>
          <w:iCs/>
          <w:color w:val="385623"/>
        </w:rPr>
        <w:t>Int. Let. of Chemistry, Physics and Astronomy</w:t>
      </w:r>
      <w:r>
        <w:t>. (2015), 4</w:t>
      </w:r>
      <w:r w:rsidR="00B85137">
        <w:t>3</w:t>
      </w:r>
      <w:r>
        <w:t>: 49 – 61.</w:t>
      </w:r>
    </w:p>
    <w:p w:rsidR="00ED6067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b/>
          <w:bCs/>
          <w:color w:val="7030A0"/>
        </w:rPr>
        <w:t>D. Kannan</w:t>
      </w:r>
      <w:r>
        <w:t>, N. Mani, Removal of hardness (Ca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>2+</w:t>
      </w:r>
      <w:r>
        <w:t xml:space="preserve">) and alkalinity from ground water by low cost activated carbon using </w:t>
      </w:r>
      <w:proofErr w:type="spellStart"/>
      <w:r>
        <w:t>Eichhorniacrassipes</w:t>
      </w:r>
      <w:proofErr w:type="spellEnd"/>
      <w:r>
        <w:t xml:space="preserve"> plant, </w:t>
      </w:r>
      <w:r w:rsidR="00822076">
        <w:rPr>
          <w:i/>
          <w:iCs/>
          <w:color w:val="385623"/>
        </w:rPr>
        <w:t>Int. J</w:t>
      </w:r>
      <w:r>
        <w:rPr>
          <w:i/>
          <w:iCs/>
          <w:color w:val="385623"/>
        </w:rPr>
        <w:t>. of Institutional Pharmacy and Life sciences</w:t>
      </w:r>
      <w:r>
        <w:t>. (2015), Vol. 5(1): 119 – 131.</w:t>
      </w:r>
    </w:p>
    <w:p w:rsidR="006C2294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b/>
          <w:bCs/>
          <w:color w:val="7030A0"/>
        </w:rPr>
        <w:t>D. Kannan</w:t>
      </w:r>
      <w:r>
        <w:t>, N. Mani, Hardness (Ca</w:t>
      </w:r>
      <w:r>
        <w:rPr>
          <w:vertAlign w:val="superscript"/>
        </w:rPr>
        <w:t>2+</w:t>
      </w:r>
      <w:r>
        <w:t>, Mg</w:t>
      </w:r>
      <w:r>
        <w:rPr>
          <w:vertAlign w:val="superscript"/>
        </w:rPr>
        <w:t>2+</w:t>
      </w:r>
      <w:r>
        <w:t xml:space="preserve">) uptake from ground water by activated </w:t>
      </w:r>
      <w:proofErr w:type="spellStart"/>
      <w:r>
        <w:t>Phyllanthusemblica</w:t>
      </w:r>
      <w:proofErr w:type="spellEnd"/>
      <w:r>
        <w:t xml:space="preserve"> wood powder. </w:t>
      </w:r>
      <w:r>
        <w:rPr>
          <w:i/>
          <w:iCs/>
          <w:color w:val="385623"/>
        </w:rPr>
        <w:t>Int. J. of Pharma Sciences and Research</w:t>
      </w:r>
      <w:r>
        <w:t>. (2015), Vol. 6(2): 374 – 381.</w:t>
      </w:r>
    </w:p>
    <w:p w:rsidR="00885630" w:rsidRPr="00885630" w:rsidRDefault="00707DED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 w:rsidRPr="006C2294">
        <w:rPr>
          <w:b/>
          <w:bCs/>
          <w:color w:val="7030A0"/>
        </w:rPr>
        <w:t>D. Kannan</w:t>
      </w:r>
      <w:r>
        <w:t xml:space="preserve">, N. Mani, Chemical analysis of ground water from various parts of </w:t>
      </w:r>
      <w:proofErr w:type="spellStart"/>
      <w:r>
        <w:t>Thanjavur</w:t>
      </w:r>
      <w:proofErr w:type="spellEnd"/>
      <w:r>
        <w:t>,</w:t>
      </w:r>
      <w:r w:rsidR="006C2294">
        <w:t xml:space="preserve"> Tamil Nadu (India).</w:t>
      </w:r>
      <w:r w:rsidRPr="006C2294">
        <w:rPr>
          <w:i/>
          <w:iCs/>
          <w:color w:val="385623"/>
        </w:rPr>
        <w:t>Int. Let. of Chemistry, Physics and Astronomy</w:t>
      </w:r>
      <w:r w:rsidR="006C2294">
        <w:t xml:space="preserve">. (2015), 56: </w:t>
      </w:r>
      <w:r w:rsidR="006C2294" w:rsidRPr="006C2294">
        <w:rPr>
          <w:sz w:val="20"/>
          <w:szCs w:val="20"/>
          <w:lang w:bidi="he-IL"/>
        </w:rPr>
        <w:t>18-30.</w:t>
      </w:r>
    </w:p>
    <w:p w:rsidR="009B528A" w:rsidRPr="009B528A" w:rsidRDefault="00165872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rFonts w:eastAsia="Calibri"/>
          <w:sz w:val="22"/>
          <w:szCs w:val="22"/>
          <w:lang w:bidi="ta-IN"/>
        </w:rPr>
        <w:t xml:space="preserve">D. Kannan, S. </w:t>
      </w:r>
      <w:proofErr w:type="spellStart"/>
      <w:r>
        <w:rPr>
          <w:rFonts w:eastAsia="Calibri"/>
          <w:sz w:val="22"/>
          <w:szCs w:val="22"/>
          <w:lang w:bidi="ta-IN"/>
        </w:rPr>
        <w:t>Nedunchezhian</w:t>
      </w:r>
      <w:proofErr w:type="spellEnd"/>
      <w:r w:rsidR="00885630" w:rsidRPr="00885630">
        <w:rPr>
          <w:rFonts w:eastAsia="Calibri"/>
          <w:sz w:val="22"/>
          <w:szCs w:val="22"/>
          <w:lang w:bidi="ta-IN"/>
        </w:rPr>
        <w:t xml:space="preserve"> and N. Mani, Physicochemical characteristics of groundwater from </w:t>
      </w:r>
      <w:proofErr w:type="spellStart"/>
      <w:r w:rsidR="00885630" w:rsidRPr="00885630">
        <w:rPr>
          <w:rFonts w:eastAsia="Calibri"/>
          <w:sz w:val="22"/>
          <w:szCs w:val="22"/>
          <w:lang w:bidi="ta-IN"/>
        </w:rPr>
        <w:t>Kumbakonam</w:t>
      </w:r>
      <w:proofErr w:type="spellEnd"/>
      <w:r w:rsidR="00885630" w:rsidRPr="00885630">
        <w:rPr>
          <w:rFonts w:eastAsia="Calibri"/>
          <w:sz w:val="22"/>
          <w:szCs w:val="22"/>
          <w:lang w:bidi="ta-IN"/>
        </w:rPr>
        <w:t xml:space="preserve">, Taluk of </w:t>
      </w:r>
      <w:proofErr w:type="spellStart"/>
      <w:r w:rsidR="00885630" w:rsidRPr="00885630">
        <w:rPr>
          <w:rFonts w:eastAsia="Calibri"/>
          <w:sz w:val="22"/>
          <w:szCs w:val="22"/>
          <w:lang w:bidi="ta-IN"/>
        </w:rPr>
        <w:t>Thanjavur</w:t>
      </w:r>
      <w:proofErr w:type="spellEnd"/>
      <w:r w:rsidR="00885630" w:rsidRPr="00885630">
        <w:rPr>
          <w:rFonts w:eastAsia="Calibri"/>
          <w:sz w:val="22"/>
          <w:szCs w:val="22"/>
          <w:lang w:bidi="ta-IN"/>
        </w:rPr>
        <w:t xml:space="preserve"> District - </w:t>
      </w:r>
      <w:proofErr w:type="spellStart"/>
      <w:r w:rsidR="00885630" w:rsidRPr="00885630">
        <w:rPr>
          <w:rFonts w:eastAsia="Calibri"/>
          <w:sz w:val="22"/>
          <w:szCs w:val="22"/>
          <w:lang w:bidi="ta-IN"/>
        </w:rPr>
        <w:t>Tamilnadu</w:t>
      </w:r>
      <w:proofErr w:type="spellEnd"/>
      <w:r w:rsidR="00885630" w:rsidRPr="00885630">
        <w:rPr>
          <w:rFonts w:eastAsia="Calibri"/>
          <w:sz w:val="22"/>
          <w:szCs w:val="22"/>
          <w:lang w:bidi="ta-IN"/>
        </w:rPr>
        <w:t xml:space="preserve"> (India), </w:t>
      </w:r>
      <w:r w:rsidR="00885630" w:rsidRPr="00885630">
        <w:rPr>
          <w:rFonts w:eastAsia="Calibri"/>
          <w:i/>
          <w:iCs/>
          <w:sz w:val="22"/>
          <w:szCs w:val="22"/>
          <w:lang w:bidi="he-IL"/>
        </w:rPr>
        <w:t>International Letters of Chemistry, Physics and Astronomy</w:t>
      </w:r>
      <w:r w:rsidR="00885630" w:rsidRPr="00885630">
        <w:rPr>
          <w:rFonts w:eastAsia="Calibri"/>
          <w:sz w:val="22"/>
          <w:szCs w:val="22"/>
          <w:lang w:bidi="he-IL"/>
        </w:rPr>
        <w:t>,(2015),  Vol. 59, pp 1-9</w:t>
      </w:r>
      <w:r w:rsidR="00885630">
        <w:rPr>
          <w:rFonts w:eastAsia="Calibri"/>
          <w:i/>
          <w:iCs/>
          <w:sz w:val="22"/>
          <w:szCs w:val="22"/>
          <w:lang w:bidi="he-IL"/>
        </w:rPr>
        <w:t>.</w:t>
      </w:r>
    </w:p>
    <w:p w:rsidR="009B528A" w:rsidRPr="009B528A" w:rsidRDefault="009B528A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 w:rsidRPr="009B528A">
        <w:rPr>
          <w:sz w:val="22"/>
          <w:szCs w:val="22"/>
          <w:lang w:bidi="ta-IN"/>
        </w:rPr>
        <w:t xml:space="preserve">S. </w:t>
      </w:r>
      <w:proofErr w:type="spellStart"/>
      <w:r w:rsidRPr="009B528A">
        <w:rPr>
          <w:sz w:val="22"/>
          <w:szCs w:val="22"/>
          <w:lang w:bidi="ta-IN"/>
        </w:rPr>
        <w:t>Dharmambal</w:t>
      </w:r>
      <w:proofErr w:type="spellEnd"/>
      <w:r w:rsidRPr="009B528A">
        <w:rPr>
          <w:sz w:val="22"/>
          <w:szCs w:val="22"/>
          <w:lang w:bidi="ta-IN"/>
        </w:rPr>
        <w:t xml:space="preserve">, N. Mani, </w:t>
      </w:r>
      <w:r w:rsidRPr="009B528A">
        <w:rPr>
          <w:b/>
          <w:bCs/>
          <w:color w:val="7030A0"/>
          <w:sz w:val="22"/>
          <w:szCs w:val="22"/>
          <w:lang w:bidi="ta-IN"/>
        </w:rPr>
        <w:t xml:space="preserve">D. Kannan, </w:t>
      </w:r>
      <w:r w:rsidRPr="009B528A">
        <w:rPr>
          <w:sz w:val="22"/>
          <w:szCs w:val="22"/>
          <w:lang w:bidi="ta-IN"/>
        </w:rPr>
        <w:t xml:space="preserve">Adsorption of </w:t>
      </w:r>
      <w:proofErr w:type="spellStart"/>
      <w:r w:rsidRPr="009B528A">
        <w:rPr>
          <w:sz w:val="22"/>
          <w:szCs w:val="22"/>
          <w:lang w:bidi="ta-IN"/>
        </w:rPr>
        <w:t>Rhodamine</w:t>
      </w:r>
      <w:proofErr w:type="spellEnd"/>
      <w:r w:rsidRPr="009B528A">
        <w:rPr>
          <w:sz w:val="22"/>
          <w:szCs w:val="22"/>
          <w:lang w:bidi="ta-IN"/>
        </w:rPr>
        <w:t xml:space="preserve">–B Dye from the aqueous Solution by using </w:t>
      </w:r>
      <w:proofErr w:type="spellStart"/>
      <w:r w:rsidRPr="009B528A">
        <w:rPr>
          <w:i/>
          <w:iCs/>
          <w:sz w:val="22"/>
          <w:szCs w:val="22"/>
          <w:lang w:bidi="ta-IN"/>
        </w:rPr>
        <w:t>Tectonagrandis</w:t>
      </w:r>
      <w:r w:rsidRPr="009B528A">
        <w:rPr>
          <w:sz w:val="22"/>
          <w:szCs w:val="22"/>
          <w:lang w:bidi="ta-IN"/>
        </w:rPr>
        <w:t>Bark</w:t>
      </w:r>
      <w:proofErr w:type="spellEnd"/>
      <w:r w:rsidRPr="009B528A">
        <w:rPr>
          <w:sz w:val="22"/>
          <w:szCs w:val="22"/>
          <w:lang w:bidi="ta-IN"/>
        </w:rPr>
        <w:t xml:space="preserve"> Powder, </w:t>
      </w:r>
      <w:r w:rsidRPr="009B528A">
        <w:rPr>
          <w:i/>
          <w:iCs/>
          <w:sz w:val="22"/>
          <w:szCs w:val="22"/>
          <w:lang w:bidi="ta-IN"/>
        </w:rPr>
        <w:t>Asian Journal of Research &amp;Chemistry,</w:t>
      </w:r>
      <w:r w:rsidRPr="009B528A">
        <w:rPr>
          <w:sz w:val="22"/>
          <w:szCs w:val="22"/>
          <w:lang w:bidi="ta-IN"/>
        </w:rPr>
        <w:t xml:space="preserve">(2015), </w:t>
      </w:r>
      <w:r w:rsidRPr="009B528A">
        <w:rPr>
          <w:sz w:val="22"/>
          <w:szCs w:val="22"/>
          <w:lang w:bidi="he-IL"/>
        </w:rPr>
        <w:t xml:space="preserve">Vol. </w:t>
      </w:r>
      <w:r w:rsidRPr="009B528A">
        <w:rPr>
          <w:sz w:val="22"/>
          <w:szCs w:val="22"/>
          <w:lang w:bidi="ta-IN"/>
        </w:rPr>
        <w:t>8(5): 346-350</w:t>
      </w:r>
      <w:r>
        <w:rPr>
          <w:sz w:val="22"/>
          <w:szCs w:val="22"/>
          <w:lang w:bidi="ta-IN"/>
        </w:rPr>
        <w:t>.</w:t>
      </w:r>
    </w:p>
    <w:p w:rsidR="00A457D7" w:rsidRPr="009B528A" w:rsidRDefault="00885630" w:rsidP="00332672">
      <w:pPr>
        <w:pStyle w:val="ListParagraph"/>
        <w:numPr>
          <w:ilvl w:val="0"/>
          <w:numId w:val="12"/>
        </w:numPr>
        <w:spacing w:line="276" w:lineRule="auto"/>
        <w:jc w:val="both"/>
      </w:pPr>
      <w:r w:rsidRPr="009B528A">
        <w:rPr>
          <w:rFonts w:eastAsia="Calibri"/>
          <w:b/>
          <w:bCs/>
          <w:color w:val="7030A0"/>
          <w:sz w:val="22"/>
          <w:szCs w:val="22"/>
          <w:lang w:bidi="ta-IN"/>
        </w:rPr>
        <w:t>Dr. D. Kannan</w:t>
      </w:r>
      <w:r w:rsidRPr="009B528A">
        <w:rPr>
          <w:rFonts w:eastAsia="Calibri"/>
          <w:sz w:val="22"/>
          <w:szCs w:val="22"/>
          <w:lang w:bidi="ta-IN"/>
        </w:rPr>
        <w:t xml:space="preserve">&amp; Dr. N. Mani, Physicochemical analysis of groundwater from various parts of </w:t>
      </w:r>
      <w:proofErr w:type="spellStart"/>
      <w:r w:rsidRPr="009B528A">
        <w:rPr>
          <w:rFonts w:eastAsia="Calibri"/>
          <w:sz w:val="22"/>
          <w:szCs w:val="22"/>
          <w:lang w:bidi="ta-IN"/>
        </w:rPr>
        <w:t>Nagapattinam</w:t>
      </w:r>
      <w:proofErr w:type="spellEnd"/>
      <w:r w:rsidRPr="009B528A">
        <w:rPr>
          <w:rFonts w:eastAsia="Calibri"/>
          <w:sz w:val="22"/>
          <w:szCs w:val="22"/>
          <w:lang w:bidi="ta-IN"/>
        </w:rPr>
        <w:t xml:space="preserve">, District, </w:t>
      </w:r>
      <w:proofErr w:type="spellStart"/>
      <w:r w:rsidRPr="009B528A">
        <w:rPr>
          <w:rFonts w:eastAsia="Calibri"/>
          <w:sz w:val="22"/>
          <w:szCs w:val="22"/>
          <w:lang w:bidi="ta-IN"/>
        </w:rPr>
        <w:t>Tamilnadu</w:t>
      </w:r>
      <w:proofErr w:type="spellEnd"/>
      <w:r w:rsidRPr="009B528A">
        <w:rPr>
          <w:rFonts w:eastAsia="Calibri"/>
          <w:sz w:val="22"/>
          <w:szCs w:val="22"/>
          <w:lang w:bidi="ta-IN"/>
        </w:rPr>
        <w:t xml:space="preserve"> (India), </w:t>
      </w:r>
      <w:r w:rsidRPr="001C1907">
        <w:rPr>
          <w:rFonts w:eastAsia="Calibri"/>
          <w:i/>
          <w:iCs/>
          <w:sz w:val="22"/>
          <w:szCs w:val="22"/>
          <w:lang w:bidi="ta-IN"/>
        </w:rPr>
        <w:t>International Journal of Pharma Sciences and Research,</w:t>
      </w:r>
      <w:r w:rsidRPr="009B528A">
        <w:rPr>
          <w:rFonts w:eastAsia="Calibri"/>
          <w:sz w:val="22"/>
          <w:szCs w:val="22"/>
          <w:lang w:bidi="ta-IN"/>
        </w:rPr>
        <w:t xml:space="preserve"> 2018, Vol. 9(3):,51 – 58.</w:t>
      </w:r>
    </w:p>
    <w:p w:rsidR="0091247B" w:rsidRPr="00F10E4B" w:rsidRDefault="009B528A" w:rsidP="00F10E4B">
      <w:pPr>
        <w:pStyle w:val="ListParagraph"/>
        <w:numPr>
          <w:ilvl w:val="0"/>
          <w:numId w:val="12"/>
        </w:numPr>
        <w:spacing w:line="276" w:lineRule="auto"/>
        <w:jc w:val="both"/>
      </w:pPr>
      <w:r>
        <w:rPr>
          <w:b/>
          <w:bCs/>
          <w:color w:val="7030A0"/>
        </w:rPr>
        <w:t>D. Kannan</w:t>
      </w:r>
      <w:r>
        <w:t xml:space="preserve">, N. Mani, Chemical variability of groundwater samples collected from </w:t>
      </w:r>
      <w:proofErr w:type="spellStart"/>
      <w:r>
        <w:t>Needamangalam</w:t>
      </w:r>
      <w:proofErr w:type="spellEnd"/>
      <w:r>
        <w:t xml:space="preserve"> Region, </w:t>
      </w:r>
      <w:proofErr w:type="spellStart"/>
      <w:r>
        <w:t>Thiruvarur</w:t>
      </w:r>
      <w:proofErr w:type="spellEnd"/>
      <w:r>
        <w:t xml:space="preserve"> District, Tamil Nadu (India),</w:t>
      </w:r>
      <w:r>
        <w:rPr>
          <w:i/>
          <w:iCs/>
        </w:rPr>
        <w:t>Asian Journal of Research in Chemistry,</w:t>
      </w:r>
      <w:r>
        <w:t xml:space="preserve"> 2019, Vol.12 (5): 248 – 252.</w:t>
      </w:r>
    </w:p>
    <w:p w:rsidR="00676718" w:rsidRDefault="00676718">
      <w:pPr>
        <w:spacing w:line="276" w:lineRule="auto"/>
        <w:jc w:val="center"/>
        <w:rPr>
          <w:b/>
          <w:bCs/>
          <w:color w:val="385623"/>
          <w:u w:val="dotDotDash" w:color="7030A0"/>
        </w:rPr>
      </w:pPr>
    </w:p>
    <w:p w:rsidR="00ED6067" w:rsidRDefault="00707DED">
      <w:pPr>
        <w:spacing w:line="276" w:lineRule="auto"/>
        <w:jc w:val="center"/>
        <w:rPr>
          <w:b/>
          <w:bCs/>
          <w:color w:val="385623"/>
          <w:u w:val="dotDotDash" w:color="7030A0"/>
        </w:rPr>
      </w:pPr>
      <w:r>
        <w:rPr>
          <w:b/>
          <w:bCs/>
          <w:color w:val="385623"/>
          <w:u w:val="dotDotDash" w:color="7030A0"/>
        </w:rPr>
        <w:t>PERSONAL PROFILE</w:t>
      </w:r>
    </w:p>
    <w:p w:rsidR="00ED6067" w:rsidRDefault="00ED6067">
      <w:pPr>
        <w:spacing w:line="276" w:lineRule="auto"/>
        <w:jc w:val="center"/>
      </w:pPr>
    </w:p>
    <w:p w:rsidR="00ED6067" w:rsidRDefault="00707DED">
      <w:pPr>
        <w:spacing w:line="360" w:lineRule="auto"/>
      </w:pPr>
      <w:r>
        <w:t>NAME</w:t>
      </w:r>
      <w:r>
        <w:tab/>
      </w:r>
      <w:r>
        <w:tab/>
      </w:r>
      <w:r>
        <w:tab/>
      </w:r>
      <w:r>
        <w:tab/>
        <w:t xml:space="preserve">: </w:t>
      </w:r>
      <w:r>
        <w:tab/>
      </w:r>
      <w:r>
        <w:rPr>
          <w:lang w:val="en-GB"/>
        </w:rPr>
        <w:t>Dr.</w:t>
      </w:r>
      <w:r>
        <w:rPr>
          <w:b/>
          <w:bCs/>
        </w:rPr>
        <w:t>D. KANNAN</w:t>
      </w:r>
    </w:p>
    <w:p w:rsidR="00ED6067" w:rsidRDefault="00707DED">
      <w:pPr>
        <w:spacing w:line="360" w:lineRule="auto"/>
      </w:pPr>
      <w:r>
        <w:t>FATHER NAME</w:t>
      </w:r>
      <w:r>
        <w:tab/>
      </w:r>
      <w:r>
        <w:tab/>
        <w:t xml:space="preserve">: </w:t>
      </w:r>
      <w:r>
        <w:tab/>
        <w:t>T. DHAYANITHI</w:t>
      </w:r>
    </w:p>
    <w:p w:rsidR="00ED6067" w:rsidRDefault="00707DED">
      <w:pPr>
        <w:spacing w:line="360" w:lineRule="auto"/>
      </w:pPr>
      <w:r>
        <w:t>DATE OF BIRTH</w:t>
      </w:r>
      <w:r>
        <w:tab/>
      </w:r>
      <w:r>
        <w:tab/>
        <w:t xml:space="preserve">: </w:t>
      </w:r>
      <w:r>
        <w:tab/>
        <w:t>05 – 04 – 1989</w:t>
      </w:r>
    </w:p>
    <w:p w:rsidR="00ED6067" w:rsidRDefault="00707DED">
      <w:pPr>
        <w:spacing w:line="360" w:lineRule="auto"/>
      </w:pPr>
      <w:r>
        <w:t>AGE</w:t>
      </w:r>
      <w:r>
        <w:tab/>
      </w:r>
      <w:r>
        <w:tab/>
      </w:r>
      <w:r>
        <w:tab/>
      </w:r>
      <w:r>
        <w:tab/>
        <w:t xml:space="preserve">: </w:t>
      </w:r>
      <w:r>
        <w:tab/>
      </w:r>
      <w:r w:rsidR="00AC44A1">
        <w:rPr>
          <w:lang w:val="en-GB"/>
        </w:rPr>
        <w:t>31</w:t>
      </w:r>
    </w:p>
    <w:p w:rsidR="00ED6067" w:rsidRDefault="00707DED">
      <w:pPr>
        <w:spacing w:line="360" w:lineRule="auto"/>
      </w:pPr>
      <w:r>
        <w:t>GENDER</w:t>
      </w:r>
      <w:r>
        <w:tab/>
      </w:r>
      <w:r>
        <w:tab/>
      </w:r>
      <w:r>
        <w:tab/>
        <w:t xml:space="preserve">: </w:t>
      </w:r>
      <w:r>
        <w:tab/>
        <w:t>Male</w:t>
      </w:r>
    </w:p>
    <w:p w:rsidR="00ED6067" w:rsidRDefault="00707DED">
      <w:pPr>
        <w:spacing w:line="360" w:lineRule="auto"/>
      </w:pPr>
      <w:r>
        <w:t>NATIONALITY</w:t>
      </w:r>
      <w:r>
        <w:tab/>
      </w:r>
      <w:r>
        <w:tab/>
        <w:t xml:space="preserve">: </w:t>
      </w:r>
      <w:r>
        <w:tab/>
        <w:t>Indian</w:t>
      </w:r>
    </w:p>
    <w:p w:rsidR="00ED6067" w:rsidRDefault="00707DED">
      <w:pPr>
        <w:spacing w:line="360" w:lineRule="auto"/>
      </w:pPr>
      <w:r>
        <w:t>RELIGION</w:t>
      </w:r>
      <w:r>
        <w:tab/>
      </w:r>
      <w:r>
        <w:tab/>
      </w:r>
      <w:r>
        <w:tab/>
        <w:t xml:space="preserve">: </w:t>
      </w:r>
      <w:r>
        <w:tab/>
        <w:t>Hindu</w:t>
      </w:r>
    </w:p>
    <w:p w:rsidR="00ED6067" w:rsidRDefault="00407BCB">
      <w:pPr>
        <w:spacing w:line="360" w:lineRule="auto"/>
      </w:pPr>
      <w:r>
        <w:t>COMMUNITY</w:t>
      </w:r>
      <w:r w:rsidR="00707DED">
        <w:tab/>
      </w:r>
      <w:r w:rsidR="00707DED">
        <w:tab/>
        <w:t>:</w:t>
      </w:r>
      <w:r>
        <w:t xml:space="preserve">           OBC</w:t>
      </w:r>
    </w:p>
    <w:p w:rsidR="00ED6067" w:rsidRDefault="00707DED">
      <w:pPr>
        <w:spacing w:line="360" w:lineRule="auto"/>
      </w:pPr>
      <w:r>
        <w:t>LANGUAGE</w:t>
      </w:r>
      <w:r>
        <w:tab/>
      </w:r>
      <w:r>
        <w:tab/>
      </w:r>
      <w:r>
        <w:tab/>
        <w:t xml:space="preserve">: </w:t>
      </w:r>
      <w:r>
        <w:tab/>
        <w:t>Tamil &amp; English (Read, Write &amp; Speak)</w:t>
      </w:r>
    </w:p>
    <w:p w:rsidR="00ED6067" w:rsidRDefault="00707DED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Malayalam (Read &amp; Write)    </w:t>
      </w:r>
    </w:p>
    <w:p w:rsidR="00ED6067" w:rsidRDefault="00707DED">
      <w:pPr>
        <w:spacing w:line="360" w:lineRule="auto"/>
        <w:jc w:val="both"/>
        <w:rPr>
          <w:sz w:val="26"/>
          <w:szCs w:val="26"/>
        </w:rPr>
      </w:pPr>
      <w:r>
        <w:t>NATIONALITY</w:t>
      </w:r>
      <w:r>
        <w:tab/>
      </w:r>
      <w:r>
        <w:tab/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Indian</w:t>
      </w:r>
    </w:p>
    <w:p w:rsidR="00ED6067" w:rsidRDefault="00707DED">
      <w:pPr>
        <w:spacing w:line="360" w:lineRule="auto"/>
        <w:jc w:val="both"/>
        <w:rPr>
          <w:sz w:val="26"/>
          <w:szCs w:val="26"/>
        </w:rPr>
      </w:pPr>
      <w:r>
        <w:t>RELIGION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  <w:t>Hindu</w:t>
      </w:r>
    </w:p>
    <w:p w:rsidR="00ED6067" w:rsidRDefault="00707DED">
      <w:pPr>
        <w:spacing w:line="360" w:lineRule="auto"/>
        <w:rPr>
          <w:sz w:val="26"/>
          <w:szCs w:val="26"/>
        </w:rPr>
      </w:pPr>
      <w:r>
        <w:t>CONTACT NO</w:t>
      </w:r>
      <w:r w:rsidR="0011112E">
        <w:tab/>
      </w:r>
      <w:r w:rsidR="0011112E">
        <w:tab/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DB24E2">
        <w:rPr>
          <w:sz w:val="26"/>
          <w:szCs w:val="26"/>
        </w:rPr>
        <w:t>9159955938</w:t>
      </w:r>
    </w:p>
    <w:p w:rsidR="00ED6067" w:rsidRDefault="00707DE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 – Mail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:</w:t>
      </w:r>
      <w:r>
        <w:rPr>
          <w:sz w:val="26"/>
          <w:szCs w:val="26"/>
        </w:rPr>
        <w:tab/>
      </w:r>
      <w:hyperlink r:id="rId7" w:history="1">
        <w:r>
          <w:rPr>
            <w:rStyle w:val="Hyperlink"/>
            <w:sz w:val="26"/>
            <w:szCs w:val="26"/>
          </w:rPr>
          <w:t>kannanchemist1989@gmail.com</w:t>
        </w:r>
      </w:hyperlink>
      <w:r>
        <w:rPr>
          <w:sz w:val="26"/>
          <w:szCs w:val="26"/>
        </w:rPr>
        <w:t xml:space="preserve">. </w:t>
      </w:r>
    </w:p>
    <w:p w:rsidR="00ED6067" w:rsidRDefault="00707DED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References:</w:t>
      </w:r>
    </w:p>
    <w:p w:rsidR="00ED6067" w:rsidRDefault="00ED6067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:rsidR="00ED6067" w:rsidRDefault="00707DED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 xml:space="preserve">Dr. N. Mani   </w:t>
      </w:r>
      <w:r>
        <w:rPr>
          <w:rFonts w:eastAsia="Calibri"/>
          <w:b/>
          <w:bCs/>
          <w:sz w:val="22"/>
          <w:szCs w:val="22"/>
        </w:rPr>
        <w:tab/>
      </w:r>
      <w:r>
        <w:rPr>
          <w:rFonts w:eastAsia="Calibri"/>
          <w:b/>
          <w:bCs/>
          <w:sz w:val="22"/>
          <w:szCs w:val="22"/>
        </w:rPr>
        <w:tab/>
      </w:r>
      <w:r>
        <w:rPr>
          <w:rFonts w:eastAsia="Calibri"/>
          <w:b/>
          <w:bCs/>
          <w:sz w:val="22"/>
          <w:szCs w:val="22"/>
        </w:rPr>
        <w:tab/>
      </w:r>
      <w:r>
        <w:rPr>
          <w:rFonts w:eastAsia="Calibri"/>
          <w:b/>
          <w:bCs/>
          <w:sz w:val="22"/>
          <w:szCs w:val="22"/>
        </w:rPr>
        <w:tab/>
      </w:r>
      <w:r>
        <w:rPr>
          <w:rFonts w:eastAsia="Calibri"/>
          <w:b/>
          <w:bCs/>
          <w:sz w:val="22"/>
          <w:szCs w:val="22"/>
        </w:rPr>
        <w:tab/>
        <w:t xml:space="preserve">Prof. T. </w:t>
      </w:r>
      <w:proofErr w:type="spellStart"/>
      <w:r>
        <w:rPr>
          <w:rFonts w:eastAsia="Calibri"/>
          <w:b/>
          <w:bCs/>
          <w:sz w:val="22"/>
          <w:szCs w:val="22"/>
        </w:rPr>
        <w:t>Periyathambi</w:t>
      </w:r>
      <w:proofErr w:type="spellEnd"/>
    </w:p>
    <w:p w:rsidR="00ED6067" w:rsidRDefault="00707D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Asst. Prof. of Chemistry,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Asst. Prof. of Chemistry,</w:t>
      </w:r>
    </w:p>
    <w:p w:rsidR="00ED6067" w:rsidRDefault="00707D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A. V. V. M. Sri </w:t>
      </w:r>
      <w:proofErr w:type="spellStart"/>
      <w:r>
        <w:rPr>
          <w:rFonts w:eastAsia="Calibri"/>
          <w:sz w:val="22"/>
          <w:szCs w:val="22"/>
        </w:rPr>
        <w:t>Pushpam</w:t>
      </w:r>
      <w:proofErr w:type="spellEnd"/>
      <w:r>
        <w:rPr>
          <w:rFonts w:eastAsia="Calibri"/>
          <w:sz w:val="22"/>
          <w:szCs w:val="22"/>
        </w:rPr>
        <w:t xml:space="preserve"> College,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A. V. V. M. Sri </w:t>
      </w:r>
      <w:proofErr w:type="spellStart"/>
      <w:r>
        <w:rPr>
          <w:rFonts w:eastAsia="Calibri"/>
          <w:sz w:val="22"/>
          <w:szCs w:val="22"/>
        </w:rPr>
        <w:t>Pushpam</w:t>
      </w:r>
      <w:proofErr w:type="spellEnd"/>
      <w:r>
        <w:rPr>
          <w:rFonts w:eastAsia="Calibri"/>
          <w:sz w:val="22"/>
          <w:szCs w:val="22"/>
        </w:rPr>
        <w:t xml:space="preserve"> College,</w:t>
      </w:r>
    </w:p>
    <w:p w:rsidR="00ED6067" w:rsidRDefault="00707D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Poondi</w:t>
      </w:r>
      <w:proofErr w:type="spellEnd"/>
      <w:r>
        <w:rPr>
          <w:rFonts w:eastAsia="Calibri"/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 w:rsidR="0011112E"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Poondi</w:t>
      </w:r>
      <w:proofErr w:type="spellEnd"/>
      <w:r>
        <w:rPr>
          <w:rFonts w:eastAsia="Calibri"/>
          <w:sz w:val="22"/>
          <w:szCs w:val="22"/>
        </w:rPr>
        <w:t>,</w:t>
      </w:r>
    </w:p>
    <w:p w:rsidR="00ED6067" w:rsidRDefault="00707DE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proofErr w:type="spellStart"/>
      <w:r>
        <w:rPr>
          <w:rFonts w:eastAsia="Calibri"/>
          <w:sz w:val="22"/>
          <w:szCs w:val="22"/>
        </w:rPr>
        <w:t>Thanjavur</w:t>
      </w:r>
      <w:proofErr w:type="spellEnd"/>
      <w:r>
        <w:rPr>
          <w:rFonts w:eastAsia="Calibri"/>
          <w:sz w:val="22"/>
          <w:szCs w:val="22"/>
        </w:rPr>
        <w:t xml:space="preserve"> – 613503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Thanjavur</w:t>
      </w:r>
      <w:proofErr w:type="spellEnd"/>
      <w:r>
        <w:rPr>
          <w:rFonts w:eastAsia="Calibri"/>
          <w:sz w:val="22"/>
          <w:szCs w:val="22"/>
        </w:rPr>
        <w:t xml:space="preserve"> – 613503</w:t>
      </w:r>
    </w:p>
    <w:p w:rsidR="00ED6067" w:rsidRDefault="00707DED">
      <w:pPr>
        <w:spacing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Mob: 9442871185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Mob: 9442401337</w:t>
      </w:r>
    </w:p>
    <w:p w:rsidR="008C185E" w:rsidRPr="008C185E" w:rsidRDefault="008C185E">
      <w:pPr>
        <w:spacing w:line="360" w:lineRule="auto"/>
        <w:rPr>
          <w:rFonts w:eastAsia="Calibri"/>
          <w:sz w:val="22"/>
          <w:szCs w:val="22"/>
        </w:rPr>
      </w:pPr>
    </w:p>
    <w:p w:rsidR="00ED6067" w:rsidRDefault="00707DED">
      <w:pPr>
        <w:rPr>
          <w:b/>
        </w:rPr>
      </w:pPr>
      <w:r>
        <w:rPr>
          <w:b/>
        </w:rPr>
        <w:t>DECLARATION</w:t>
      </w:r>
    </w:p>
    <w:p w:rsidR="00ED6067" w:rsidRDefault="00707DED">
      <w:pPr>
        <w:rPr>
          <w:b/>
        </w:rPr>
      </w:pPr>
      <w:r>
        <w:rPr>
          <w:b/>
        </w:rPr>
        <w:t>****************</w:t>
      </w:r>
    </w:p>
    <w:p w:rsidR="00ED6067" w:rsidRDefault="00707DED">
      <w:pPr>
        <w:spacing w:line="360" w:lineRule="auto"/>
        <w:jc w:val="both"/>
      </w:pPr>
      <w:r>
        <w:rPr>
          <w:b/>
        </w:rPr>
        <w:tab/>
      </w:r>
      <w:r>
        <w:t>I hereby declare that the above details are true to the best of my knowledge and belief.</w:t>
      </w:r>
    </w:p>
    <w:p w:rsidR="00ED6067" w:rsidRDefault="00707DE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Thanking you sir,</w:t>
      </w:r>
    </w:p>
    <w:p w:rsidR="00ED6067" w:rsidRDefault="00ED6067"/>
    <w:p w:rsidR="00ED6067" w:rsidRDefault="00707DED">
      <w:pPr>
        <w:jc w:val="center"/>
        <w:rPr>
          <w:b/>
        </w:rPr>
      </w:pPr>
      <w:r>
        <w:tab/>
      </w:r>
      <w:r w:rsidR="00682DEF">
        <w:rPr>
          <w:b/>
        </w:rPr>
        <w:tab/>
      </w:r>
      <w:r w:rsidR="00682DEF">
        <w:rPr>
          <w:b/>
        </w:rPr>
        <w:tab/>
      </w:r>
      <w:r w:rsidR="00682DEF">
        <w:rPr>
          <w:b/>
        </w:rPr>
        <w:tab/>
      </w:r>
      <w:r w:rsidR="00682DEF">
        <w:rPr>
          <w:b/>
        </w:rPr>
        <w:tab/>
      </w:r>
      <w:r w:rsidR="00682DEF">
        <w:rPr>
          <w:b/>
        </w:rPr>
        <w:tab/>
      </w:r>
      <w:r w:rsidR="00682DEF">
        <w:rPr>
          <w:b/>
        </w:rPr>
        <w:tab/>
      </w:r>
      <w:proofErr w:type="spellStart"/>
      <w:r w:rsidR="00682DEF">
        <w:rPr>
          <w:b/>
        </w:rPr>
        <w:t>Your’s</w:t>
      </w:r>
      <w:proofErr w:type="spellEnd"/>
      <w:r w:rsidR="00682DEF">
        <w:rPr>
          <w:b/>
        </w:rPr>
        <w:t xml:space="preserve"> faithfully</w:t>
      </w:r>
    </w:p>
    <w:p w:rsidR="00ED6067" w:rsidRDefault="00707DED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ab/>
        <w:t>:</w:t>
      </w:r>
      <w:r w:rsidR="00C62D0F">
        <w:rPr>
          <w:bCs/>
          <w:sz w:val="28"/>
          <w:szCs w:val="28"/>
        </w:rPr>
        <w:t>09</w:t>
      </w:r>
      <w:r w:rsidR="002F0220">
        <w:rPr>
          <w:bCs/>
          <w:sz w:val="28"/>
          <w:szCs w:val="28"/>
        </w:rPr>
        <w:t>.04.</w:t>
      </w:r>
      <w:r w:rsidR="00E037F6">
        <w:rPr>
          <w:bCs/>
          <w:sz w:val="28"/>
          <w:szCs w:val="28"/>
        </w:rPr>
        <w:t>2022</w:t>
      </w:r>
      <w:r w:rsidR="00CA681E">
        <w:rPr>
          <w:b/>
          <w:sz w:val="28"/>
          <w:szCs w:val="28"/>
        </w:rPr>
        <w:tab/>
      </w:r>
      <w:r w:rsidR="007C7B8D">
        <w:rPr>
          <w:b/>
          <w:noProof/>
          <w:sz w:val="28"/>
          <w:szCs w:val="28"/>
        </w:rPr>
        <w:t xml:space="preserve">                                                             </w:t>
      </w:r>
    </w:p>
    <w:p w:rsidR="0099662C" w:rsidRDefault="00991B08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  <w:r w:rsidRPr="00991B08">
        <w:rPr>
          <w:b/>
          <w:noProof/>
          <w:sz w:val="28"/>
          <w:szCs w:val="28"/>
        </w:rPr>
        <w:drawing>
          <wp:inline distT="0" distB="0" distL="0" distR="0">
            <wp:extent cx="556770" cy="629392"/>
            <wp:effectExtent l="19050" t="0" r="0" b="0"/>
            <wp:docPr id="2" name="Picture 1" descr="E:\24.9.19\file007\sign 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4.9.19\file007\sign d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1" cy="63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067" w:rsidRDefault="00707DED">
      <w:pPr>
        <w:rPr>
          <w:b/>
        </w:rPr>
      </w:pPr>
      <w:r>
        <w:rPr>
          <w:b/>
          <w:sz w:val="28"/>
          <w:szCs w:val="28"/>
        </w:rPr>
        <w:t xml:space="preserve">Station: </w:t>
      </w:r>
      <w:r>
        <w:rPr>
          <w:bCs/>
          <w:sz w:val="28"/>
          <w:szCs w:val="28"/>
        </w:rPr>
        <w:t xml:space="preserve">East </w:t>
      </w:r>
      <w:proofErr w:type="spellStart"/>
      <w:r>
        <w:rPr>
          <w:bCs/>
          <w:sz w:val="28"/>
          <w:szCs w:val="28"/>
        </w:rPr>
        <w:t>Korukkappattu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1112E">
        <w:rPr>
          <w:b/>
          <w:sz w:val="28"/>
          <w:szCs w:val="28"/>
        </w:rPr>
        <w:tab/>
      </w:r>
      <w:r>
        <w:rPr>
          <w:b/>
        </w:rPr>
        <w:t>(D. KANNAN)</w:t>
      </w:r>
    </w:p>
    <w:sectPr w:rsidR="00ED6067" w:rsidSect="00113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F42CC90"/>
    <w:lvl w:ilvl="0" w:tplc="56D49C0E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9E2D01A"/>
    <w:lvl w:ilvl="0" w:tplc="EDC8CE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4764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C0C52E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C694C5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EA88E1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611A78D0"/>
    <w:lvl w:ilvl="0" w:tplc="56D49C0E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D780E3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D98EB030"/>
    <w:lvl w:ilvl="0" w:tplc="D87823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EE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32F0A850"/>
    <w:lvl w:ilvl="0" w:tplc="9FCCCB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EF7E6536"/>
    <w:lvl w:ilvl="0" w:tplc="4900D7C2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E2C9E92"/>
    <w:lvl w:ilvl="0" w:tplc="B42A20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9CCCC954"/>
    <w:lvl w:ilvl="0" w:tplc="10DAC2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A35A41A6"/>
    <w:lvl w:ilvl="0" w:tplc="F91EA4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AEE4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44BAE740"/>
    <w:lvl w:ilvl="0" w:tplc="0142AF0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042E"/>
    <w:multiLevelType w:val="hybridMultilevel"/>
    <w:tmpl w:val="2064E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65CD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5C7AAD"/>
    <w:multiLevelType w:val="hybridMultilevel"/>
    <w:tmpl w:val="007CFF00"/>
    <w:lvl w:ilvl="0" w:tplc="51DA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C66ED"/>
    <w:multiLevelType w:val="hybridMultilevel"/>
    <w:tmpl w:val="007CFF00"/>
    <w:lvl w:ilvl="0" w:tplc="51DA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45B69"/>
    <w:multiLevelType w:val="hybridMultilevel"/>
    <w:tmpl w:val="14043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462EB"/>
    <w:multiLevelType w:val="hybridMultilevel"/>
    <w:tmpl w:val="47108B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B94D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40A15"/>
    <w:multiLevelType w:val="hybridMultilevel"/>
    <w:tmpl w:val="007CFF00"/>
    <w:lvl w:ilvl="0" w:tplc="51DA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C7423"/>
    <w:multiLevelType w:val="hybridMultilevel"/>
    <w:tmpl w:val="007CFF00"/>
    <w:lvl w:ilvl="0" w:tplc="51DA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64253"/>
    <w:multiLevelType w:val="hybridMultilevel"/>
    <w:tmpl w:val="007CFF00"/>
    <w:lvl w:ilvl="0" w:tplc="51DA7B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15"/>
  </w:num>
  <w:num w:numId="7">
    <w:abstractNumId w:val="10"/>
  </w:num>
  <w:num w:numId="8">
    <w:abstractNumId w:val="11"/>
  </w:num>
  <w:num w:numId="9">
    <w:abstractNumId w:val="3"/>
  </w:num>
  <w:num w:numId="10">
    <w:abstractNumId w:val="16"/>
  </w:num>
  <w:num w:numId="11">
    <w:abstractNumId w:val="14"/>
  </w:num>
  <w:num w:numId="12">
    <w:abstractNumId w:val="24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"/>
  </w:num>
  <w:num w:numId="18">
    <w:abstractNumId w:val="8"/>
  </w:num>
  <w:num w:numId="19">
    <w:abstractNumId w:val="18"/>
  </w:num>
  <w:num w:numId="20">
    <w:abstractNumId w:val="21"/>
  </w:num>
  <w:num w:numId="21">
    <w:abstractNumId w:val="20"/>
  </w:num>
  <w:num w:numId="22">
    <w:abstractNumId w:val="19"/>
  </w:num>
  <w:num w:numId="23">
    <w:abstractNumId w:val="25"/>
  </w:num>
  <w:num w:numId="24">
    <w:abstractNumId w:val="26"/>
  </w:num>
  <w:num w:numId="25">
    <w:abstractNumId w:val="22"/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67"/>
    <w:rsid w:val="00001866"/>
    <w:rsid w:val="00004F56"/>
    <w:rsid w:val="00007592"/>
    <w:rsid w:val="000248F3"/>
    <w:rsid w:val="00054BE5"/>
    <w:rsid w:val="00055E1B"/>
    <w:rsid w:val="00072A9C"/>
    <w:rsid w:val="00077A30"/>
    <w:rsid w:val="00083B60"/>
    <w:rsid w:val="00084206"/>
    <w:rsid w:val="00085A48"/>
    <w:rsid w:val="00093EAB"/>
    <w:rsid w:val="000A2993"/>
    <w:rsid w:val="000C15E8"/>
    <w:rsid w:val="000C4518"/>
    <w:rsid w:val="000D3F46"/>
    <w:rsid w:val="000E51DD"/>
    <w:rsid w:val="000F1031"/>
    <w:rsid w:val="000F2DBE"/>
    <w:rsid w:val="000F42B3"/>
    <w:rsid w:val="00102655"/>
    <w:rsid w:val="0011112E"/>
    <w:rsid w:val="00113888"/>
    <w:rsid w:val="00121958"/>
    <w:rsid w:val="00121D9F"/>
    <w:rsid w:val="00146F8C"/>
    <w:rsid w:val="00165872"/>
    <w:rsid w:val="00166C22"/>
    <w:rsid w:val="00174FAF"/>
    <w:rsid w:val="00175A90"/>
    <w:rsid w:val="00175CFE"/>
    <w:rsid w:val="00193544"/>
    <w:rsid w:val="00196F95"/>
    <w:rsid w:val="001B36CE"/>
    <w:rsid w:val="001B7874"/>
    <w:rsid w:val="001C0838"/>
    <w:rsid w:val="001C1907"/>
    <w:rsid w:val="001C79B0"/>
    <w:rsid w:val="001C7BD9"/>
    <w:rsid w:val="001E1B2F"/>
    <w:rsid w:val="001E60C5"/>
    <w:rsid w:val="001F4ED3"/>
    <w:rsid w:val="001F6A8E"/>
    <w:rsid w:val="00206202"/>
    <w:rsid w:val="00213ECB"/>
    <w:rsid w:val="00214CA4"/>
    <w:rsid w:val="00214D18"/>
    <w:rsid w:val="00215117"/>
    <w:rsid w:val="00222DA5"/>
    <w:rsid w:val="00227EB2"/>
    <w:rsid w:val="002304D4"/>
    <w:rsid w:val="0023079E"/>
    <w:rsid w:val="00230F96"/>
    <w:rsid w:val="00232F0A"/>
    <w:rsid w:val="002350BA"/>
    <w:rsid w:val="0023519D"/>
    <w:rsid w:val="00235592"/>
    <w:rsid w:val="002455FD"/>
    <w:rsid w:val="00265BC1"/>
    <w:rsid w:val="002832CA"/>
    <w:rsid w:val="002839FA"/>
    <w:rsid w:val="0029268E"/>
    <w:rsid w:val="00295A6A"/>
    <w:rsid w:val="00296750"/>
    <w:rsid w:val="002B03F8"/>
    <w:rsid w:val="002B749A"/>
    <w:rsid w:val="002C067A"/>
    <w:rsid w:val="002D297F"/>
    <w:rsid w:val="002E19AB"/>
    <w:rsid w:val="002E4734"/>
    <w:rsid w:val="002F0220"/>
    <w:rsid w:val="002F443C"/>
    <w:rsid w:val="002F45D3"/>
    <w:rsid w:val="002F499A"/>
    <w:rsid w:val="002F7FE6"/>
    <w:rsid w:val="00302626"/>
    <w:rsid w:val="00307E25"/>
    <w:rsid w:val="003110FB"/>
    <w:rsid w:val="00315FC1"/>
    <w:rsid w:val="003318D5"/>
    <w:rsid w:val="00332672"/>
    <w:rsid w:val="00344D04"/>
    <w:rsid w:val="003527A5"/>
    <w:rsid w:val="00357824"/>
    <w:rsid w:val="0036611F"/>
    <w:rsid w:val="003665E3"/>
    <w:rsid w:val="00384D89"/>
    <w:rsid w:val="00397113"/>
    <w:rsid w:val="003A665C"/>
    <w:rsid w:val="003A764B"/>
    <w:rsid w:val="003D192D"/>
    <w:rsid w:val="003D3F00"/>
    <w:rsid w:val="003E01FE"/>
    <w:rsid w:val="003E6757"/>
    <w:rsid w:val="003F43B3"/>
    <w:rsid w:val="004070D0"/>
    <w:rsid w:val="00407BCB"/>
    <w:rsid w:val="00411C3F"/>
    <w:rsid w:val="00416388"/>
    <w:rsid w:val="00420432"/>
    <w:rsid w:val="00432217"/>
    <w:rsid w:val="00436223"/>
    <w:rsid w:val="004417A1"/>
    <w:rsid w:val="0045615F"/>
    <w:rsid w:val="004734B2"/>
    <w:rsid w:val="0048066D"/>
    <w:rsid w:val="00490487"/>
    <w:rsid w:val="004917B6"/>
    <w:rsid w:val="00494EEC"/>
    <w:rsid w:val="004B53F0"/>
    <w:rsid w:val="004D33D4"/>
    <w:rsid w:val="004D571E"/>
    <w:rsid w:val="004F4152"/>
    <w:rsid w:val="00507FB3"/>
    <w:rsid w:val="00511881"/>
    <w:rsid w:val="005163F9"/>
    <w:rsid w:val="005265A5"/>
    <w:rsid w:val="00527873"/>
    <w:rsid w:val="00544C38"/>
    <w:rsid w:val="0056562B"/>
    <w:rsid w:val="005744A9"/>
    <w:rsid w:val="0059171F"/>
    <w:rsid w:val="00595259"/>
    <w:rsid w:val="00597920"/>
    <w:rsid w:val="005A2B45"/>
    <w:rsid w:val="005A406D"/>
    <w:rsid w:val="005B01FD"/>
    <w:rsid w:val="005B4D8D"/>
    <w:rsid w:val="005B51C0"/>
    <w:rsid w:val="005C008D"/>
    <w:rsid w:val="005C24C5"/>
    <w:rsid w:val="005D0A19"/>
    <w:rsid w:val="005D1DD3"/>
    <w:rsid w:val="005D573F"/>
    <w:rsid w:val="005E2DE8"/>
    <w:rsid w:val="005F755B"/>
    <w:rsid w:val="00606569"/>
    <w:rsid w:val="00612F9A"/>
    <w:rsid w:val="00613C33"/>
    <w:rsid w:val="00622746"/>
    <w:rsid w:val="0062497B"/>
    <w:rsid w:val="006253A6"/>
    <w:rsid w:val="00634544"/>
    <w:rsid w:val="00650E78"/>
    <w:rsid w:val="006575F9"/>
    <w:rsid w:val="00661046"/>
    <w:rsid w:val="00663CBE"/>
    <w:rsid w:val="00664681"/>
    <w:rsid w:val="006737E8"/>
    <w:rsid w:val="00676718"/>
    <w:rsid w:val="00681DA7"/>
    <w:rsid w:val="006828FC"/>
    <w:rsid w:val="00682DEF"/>
    <w:rsid w:val="006A65CC"/>
    <w:rsid w:val="006B10CA"/>
    <w:rsid w:val="006B4E81"/>
    <w:rsid w:val="006B5462"/>
    <w:rsid w:val="006C2294"/>
    <w:rsid w:val="006C32B3"/>
    <w:rsid w:val="006C3332"/>
    <w:rsid w:val="006C67C8"/>
    <w:rsid w:val="006C7E16"/>
    <w:rsid w:val="006D1D37"/>
    <w:rsid w:val="006D1D47"/>
    <w:rsid w:val="006D22A2"/>
    <w:rsid w:val="006E6B6E"/>
    <w:rsid w:val="006F2654"/>
    <w:rsid w:val="006F3AF0"/>
    <w:rsid w:val="006F4C22"/>
    <w:rsid w:val="0070111A"/>
    <w:rsid w:val="00701590"/>
    <w:rsid w:val="007056BC"/>
    <w:rsid w:val="00707DED"/>
    <w:rsid w:val="007120A5"/>
    <w:rsid w:val="007144C1"/>
    <w:rsid w:val="00720207"/>
    <w:rsid w:val="00721128"/>
    <w:rsid w:val="0072734A"/>
    <w:rsid w:val="00732FC1"/>
    <w:rsid w:val="00755A19"/>
    <w:rsid w:val="00763D77"/>
    <w:rsid w:val="00766F6E"/>
    <w:rsid w:val="00772F8A"/>
    <w:rsid w:val="00775388"/>
    <w:rsid w:val="0077648A"/>
    <w:rsid w:val="0079325C"/>
    <w:rsid w:val="00797996"/>
    <w:rsid w:val="007B24A5"/>
    <w:rsid w:val="007C0BFC"/>
    <w:rsid w:val="007C1598"/>
    <w:rsid w:val="007C74C0"/>
    <w:rsid w:val="007C780F"/>
    <w:rsid w:val="007C7B8D"/>
    <w:rsid w:val="007D5F37"/>
    <w:rsid w:val="007E19C5"/>
    <w:rsid w:val="007E36C7"/>
    <w:rsid w:val="007F70C0"/>
    <w:rsid w:val="00816E45"/>
    <w:rsid w:val="008201A5"/>
    <w:rsid w:val="00822076"/>
    <w:rsid w:val="008277C5"/>
    <w:rsid w:val="00832ABB"/>
    <w:rsid w:val="00835DE0"/>
    <w:rsid w:val="00855DE7"/>
    <w:rsid w:val="008576C0"/>
    <w:rsid w:val="00862334"/>
    <w:rsid w:val="00871163"/>
    <w:rsid w:val="00872013"/>
    <w:rsid w:val="00876AFA"/>
    <w:rsid w:val="00884621"/>
    <w:rsid w:val="00885331"/>
    <w:rsid w:val="00885630"/>
    <w:rsid w:val="00894BDD"/>
    <w:rsid w:val="00896EA1"/>
    <w:rsid w:val="008C185E"/>
    <w:rsid w:val="008C214E"/>
    <w:rsid w:val="008D222B"/>
    <w:rsid w:val="008D2781"/>
    <w:rsid w:val="008D7B88"/>
    <w:rsid w:val="008E5A0D"/>
    <w:rsid w:val="008F53BC"/>
    <w:rsid w:val="00900485"/>
    <w:rsid w:val="009045FF"/>
    <w:rsid w:val="00905658"/>
    <w:rsid w:val="00907633"/>
    <w:rsid w:val="00911E18"/>
    <w:rsid w:val="00912089"/>
    <w:rsid w:val="0091247B"/>
    <w:rsid w:val="00914274"/>
    <w:rsid w:val="009150BE"/>
    <w:rsid w:val="009214B4"/>
    <w:rsid w:val="00927E5B"/>
    <w:rsid w:val="00952206"/>
    <w:rsid w:val="009545DB"/>
    <w:rsid w:val="009716F8"/>
    <w:rsid w:val="00973110"/>
    <w:rsid w:val="00974DD7"/>
    <w:rsid w:val="00991B08"/>
    <w:rsid w:val="0099662C"/>
    <w:rsid w:val="009A55CD"/>
    <w:rsid w:val="009A5A2F"/>
    <w:rsid w:val="009B3500"/>
    <w:rsid w:val="009B3EB8"/>
    <w:rsid w:val="009B528A"/>
    <w:rsid w:val="009C2498"/>
    <w:rsid w:val="009D3D37"/>
    <w:rsid w:val="009D6DE4"/>
    <w:rsid w:val="009E65C5"/>
    <w:rsid w:val="009F6910"/>
    <w:rsid w:val="009F7C58"/>
    <w:rsid w:val="00A047A2"/>
    <w:rsid w:val="00A07054"/>
    <w:rsid w:val="00A13D7D"/>
    <w:rsid w:val="00A14A50"/>
    <w:rsid w:val="00A17A14"/>
    <w:rsid w:val="00A234E5"/>
    <w:rsid w:val="00A270EF"/>
    <w:rsid w:val="00A457D7"/>
    <w:rsid w:val="00A57558"/>
    <w:rsid w:val="00A6386D"/>
    <w:rsid w:val="00A644DE"/>
    <w:rsid w:val="00A64C73"/>
    <w:rsid w:val="00AB201B"/>
    <w:rsid w:val="00AC4334"/>
    <w:rsid w:val="00AC44A1"/>
    <w:rsid w:val="00AC775E"/>
    <w:rsid w:val="00AF40FE"/>
    <w:rsid w:val="00AF6E0C"/>
    <w:rsid w:val="00B00CBB"/>
    <w:rsid w:val="00B055AC"/>
    <w:rsid w:val="00B077DE"/>
    <w:rsid w:val="00B12D23"/>
    <w:rsid w:val="00B17E0B"/>
    <w:rsid w:val="00B217F4"/>
    <w:rsid w:val="00B24D48"/>
    <w:rsid w:val="00B24E67"/>
    <w:rsid w:val="00B34EC6"/>
    <w:rsid w:val="00B43EF1"/>
    <w:rsid w:val="00B4472C"/>
    <w:rsid w:val="00B61CC2"/>
    <w:rsid w:val="00B63AD1"/>
    <w:rsid w:val="00B72EE5"/>
    <w:rsid w:val="00B75849"/>
    <w:rsid w:val="00B85137"/>
    <w:rsid w:val="00B8736B"/>
    <w:rsid w:val="00BA2F67"/>
    <w:rsid w:val="00BB2268"/>
    <w:rsid w:val="00BC209F"/>
    <w:rsid w:val="00BC2C6E"/>
    <w:rsid w:val="00BC4B25"/>
    <w:rsid w:val="00BC623A"/>
    <w:rsid w:val="00BD548B"/>
    <w:rsid w:val="00BE1E8B"/>
    <w:rsid w:val="00BF14A1"/>
    <w:rsid w:val="00C00A1A"/>
    <w:rsid w:val="00C248FE"/>
    <w:rsid w:val="00C30E96"/>
    <w:rsid w:val="00C31097"/>
    <w:rsid w:val="00C31168"/>
    <w:rsid w:val="00C3221E"/>
    <w:rsid w:val="00C36EF7"/>
    <w:rsid w:val="00C429D0"/>
    <w:rsid w:val="00C605B0"/>
    <w:rsid w:val="00C62D0F"/>
    <w:rsid w:val="00C6369B"/>
    <w:rsid w:val="00C700D3"/>
    <w:rsid w:val="00C70814"/>
    <w:rsid w:val="00C72B1D"/>
    <w:rsid w:val="00C739A1"/>
    <w:rsid w:val="00C74C39"/>
    <w:rsid w:val="00C7636F"/>
    <w:rsid w:val="00C9036A"/>
    <w:rsid w:val="00C912EA"/>
    <w:rsid w:val="00C93D1C"/>
    <w:rsid w:val="00C96A50"/>
    <w:rsid w:val="00CA1BF9"/>
    <w:rsid w:val="00CA681E"/>
    <w:rsid w:val="00CA68BE"/>
    <w:rsid w:val="00CB1E3C"/>
    <w:rsid w:val="00CC2DB8"/>
    <w:rsid w:val="00CC4A30"/>
    <w:rsid w:val="00CC7C26"/>
    <w:rsid w:val="00CD1C10"/>
    <w:rsid w:val="00CD5AFF"/>
    <w:rsid w:val="00CE53D7"/>
    <w:rsid w:val="00CE7EB7"/>
    <w:rsid w:val="00CF20A5"/>
    <w:rsid w:val="00D02030"/>
    <w:rsid w:val="00D16B29"/>
    <w:rsid w:val="00D44FC2"/>
    <w:rsid w:val="00D53312"/>
    <w:rsid w:val="00D538C4"/>
    <w:rsid w:val="00D64943"/>
    <w:rsid w:val="00D6558F"/>
    <w:rsid w:val="00D656E7"/>
    <w:rsid w:val="00D6694A"/>
    <w:rsid w:val="00D72297"/>
    <w:rsid w:val="00D907EF"/>
    <w:rsid w:val="00D926C8"/>
    <w:rsid w:val="00DB1E3A"/>
    <w:rsid w:val="00DB24E2"/>
    <w:rsid w:val="00DC34D5"/>
    <w:rsid w:val="00DD2EB0"/>
    <w:rsid w:val="00DE4D8D"/>
    <w:rsid w:val="00E02E66"/>
    <w:rsid w:val="00E037F6"/>
    <w:rsid w:val="00E11302"/>
    <w:rsid w:val="00E14FD6"/>
    <w:rsid w:val="00E20F6A"/>
    <w:rsid w:val="00E314A4"/>
    <w:rsid w:val="00E37C57"/>
    <w:rsid w:val="00E74C3D"/>
    <w:rsid w:val="00E8336D"/>
    <w:rsid w:val="00E94228"/>
    <w:rsid w:val="00EA2D19"/>
    <w:rsid w:val="00EB3941"/>
    <w:rsid w:val="00EB6207"/>
    <w:rsid w:val="00EC7CD8"/>
    <w:rsid w:val="00ED1282"/>
    <w:rsid w:val="00ED6067"/>
    <w:rsid w:val="00EF00F0"/>
    <w:rsid w:val="00EF2D72"/>
    <w:rsid w:val="00EF5543"/>
    <w:rsid w:val="00F026DB"/>
    <w:rsid w:val="00F105D0"/>
    <w:rsid w:val="00F105EF"/>
    <w:rsid w:val="00F10E4B"/>
    <w:rsid w:val="00F2782A"/>
    <w:rsid w:val="00F31592"/>
    <w:rsid w:val="00F33991"/>
    <w:rsid w:val="00F353D3"/>
    <w:rsid w:val="00F444E0"/>
    <w:rsid w:val="00F44A0D"/>
    <w:rsid w:val="00F46C31"/>
    <w:rsid w:val="00F60C29"/>
    <w:rsid w:val="00F61661"/>
    <w:rsid w:val="00F62E4D"/>
    <w:rsid w:val="00F65B0D"/>
    <w:rsid w:val="00F666C8"/>
    <w:rsid w:val="00F70410"/>
    <w:rsid w:val="00F71C4A"/>
    <w:rsid w:val="00F74D23"/>
    <w:rsid w:val="00F75BA1"/>
    <w:rsid w:val="00F90FCA"/>
    <w:rsid w:val="00FA16CE"/>
    <w:rsid w:val="00FA19B1"/>
    <w:rsid w:val="00FA1D1A"/>
    <w:rsid w:val="00FA6743"/>
    <w:rsid w:val="00FB2DBD"/>
    <w:rsid w:val="00FC018F"/>
    <w:rsid w:val="00FF16CC"/>
    <w:rsid w:val="00FF1A34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A1385"/>
  <w15:docId w15:val="{F86EF916-F242-B94B-B394-E8C54FC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3888"/>
    <w:pPr>
      <w:keepNext/>
      <w:keepLines/>
      <w:spacing w:before="40"/>
      <w:outlineLvl w:val="1"/>
    </w:pPr>
    <w:rPr>
      <w:rFonts w:ascii="Calibri Light" w:eastAsia="SimSun" w:hAnsi="Calibri Light" w:cs="SimSun"/>
      <w:color w:val="2F5496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138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138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13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13888"/>
    <w:rPr>
      <w:rFonts w:ascii="Tahoma" w:eastAsia="Times New Roman" w:hAnsi="Tahoma" w:cs="Tahoma"/>
      <w:sz w:val="16"/>
      <w:szCs w:val="16"/>
      <w:lang w:bidi="ar-SA"/>
    </w:rPr>
  </w:style>
  <w:style w:type="paragraph" w:styleId="BodyText2">
    <w:name w:val="Body Text 2"/>
    <w:basedOn w:val="Normal"/>
    <w:link w:val="BodyText2Char"/>
    <w:uiPriority w:val="99"/>
    <w:rsid w:val="0011388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113888"/>
    <w:rPr>
      <w:rFonts w:ascii="Calibri" w:eastAsia="Calibri" w:hAnsi="Calibri" w:cs="Times New Roman"/>
      <w:lang w:bidi="ar-SA"/>
    </w:rPr>
  </w:style>
  <w:style w:type="paragraph" w:styleId="ListParagraph">
    <w:name w:val="List Paragraph"/>
    <w:basedOn w:val="Normal"/>
    <w:uiPriority w:val="34"/>
    <w:qFormat/>
    <w:rsid w:val="00113888"/>
    <w:pPr>
      <w:ind w:left="720"/>
      <w:contextualSpacing/>
    </w:pPr>
  </w:style>
  <w:style w:type="paragraph" w:customStyle="1" w:styleId="Tit">
    <w:name w:val="Tit"/>
    <w:basedOn w:val="Normal"/>
    <w:rsid w:val="00113888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character" w:customStyle="1" w:styleId="contact-street">
    <w:name w:val="contact-street"/>
    <w:basedOn w:val="DefaultParagraphFont"/>
    <w:rsid w:val="00113888"/>
  </w:style>
  <w:style w:type="character" w:customStyle="1" w:styleId="apple-converted-space">
    <w:name w:val="apple-converted-space"/>
    <w:basedOn w:val="DefaultParagraphFont"/>
    <w:rsid w:val="00113888"/>
  </w:style>
  <w:style w:type="character" w:customStyle="1" w:styleId="contact-suburb">
    <w:name w:val="contact-suburb"/>
    <w:basedOn w:val="DefaultParagraphFont"/>
    <w:rsid w:val="00113888"/>
  </w:style>
  <w:style w:type="character" w:customStyle="1" w:styleId="contact-state">
    <w:name w:val="contact-state"/>
    <w:basedOn w:val="DefaultParagraphFont"/>
    <w:rsid w:val="00113888"/>
  </w:style>
  <w:style w:type="character" w:customStyle="1" w:styleId="contact-postcode">
    <w:name w:val="contact-postcode"/>
    <w:basedOn w:val="DefaultParagraphFont"/>
    <w:rsid w:val="00113888"/>
  </w:style>
  <w:style w:type="character" w:customStyle="1" w:styleId="company">
    <w:name w:val="company"/>
    <w:basedOn w:val="DefaultParagraphFont"/>
    <w:rsid w:val="00113888"/>
  </w:style>
  <w:style w:type="character" w:customStyle="1" w:styleId="location">
    <w:name w:val="location"/>
    <w:basedOn w:val="DefaultParagraphFont"/>
    <w:rsid w:val="00113888"/>
  </w:style>
  <w:style w:type="character" w:customStyle="1" w:styleId="jd-comp-name">
    <w:name w:val="jd-comp-name"/>
    <w:basedOn w:val="DefaultParagraphFont"/>
    <w:rsid w:val="00113888"/>
  </w:style>
  <w:style w:type="character" w:customStyle="1" w:styleId="Heading3Char">
    <w:name w:val="Heading 3 Char"/>
    <w:basedOn w:val="DefaultParagraphFont"/>
    <w:link w:val="Heading3"/>
    <w:uiPriority w:val="9"/>
    <w:rsid w:val="00113888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Strong">
    <w:name w:val="Strong"/>
    <w:basedOn w:val="DefaultParagraphFont"/>
    <w:uiPriority w:val="22"/>
    <w:qFormat/>
    <w:rsid w:val="0011388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888"/>
    <w:rPr>
      <w:rFonts w:ascii="Calibri Light" w:eastAsia="SimSun" w:hAnsi="Calibri Light" w:cs="SimSun"/>
      <w:color w:val="2F5496"/>
      <w:sz w:val="26"/>
      <w:szCs w:val="26"/>
      <w:lang w:bidi="ar-SA"/>
    </w:rPr>
  </w:style>
  <w:style w:type="character" w:customStyle="1" w:styleId="companyname">
    <w:name w:val="companyname"/>
    <w:basedOn w:val="DefaultParagraphFont"/>
    <w:rsid w:val="00113888"/>
  </w:style>
  <w:style w:type="character" w:customStyle="1" w:styleId="separator">
    <w:name w:val="separator"/>
    <w:basedOn w:val="DefaultParagraphFont"/>
    <w:rsid w:val="00113888"/>
  </w:style>
  <w:style w:type="character" w:customStyle="1" w:styleId="companylocation">
    <w:name w:val="companylocation"/>
    <w:basedOn w:val="DefaultParagraphFont"/>
    <w:rsid w:val="00113888"/>
  </w:style>
  <w:style w:type="paragraph" w:customStyle="1" w:styleId="Title1">
    <w:name w:val="Title1"/>
    <w:basedOn w:val="Normal"/>
    <w:rsid w:val="00113888"/>
    <w:pPr>
      <w:spacing w:before="100" w:beforeAutospacing="1" w:after="100" w:afterAutospacing="1"/>
    </w:pPr>
    <w:rPr>
      <w:rFonts w:eastAsia="SimSun"/>
    </w:rPr>
  </w:style>
  <w:style w:type="paragraph" w:styleId="NormalWeb">
    <w:name w:val="Normal (Web)"/>
    <w:basedOn w:val="Normal"/>
    <w:uiPriority w:val="99"/>
    <w:rsid w:val="00113888"/>
    <w:pPr>
      <w:spacing w:before="100" w:beforeAutospacing="1" w:after="100" w:afterAutospacing="1"/>
    </w:pPr>
    <w:rPr>
      <w:rFonts w:eastAsia="SimSun"/>
    </w:rPr>
  </w:style>
  <w:style w:type="character" w:styleId="Emphasis">
    <w:name w:val="Emphasis"/>
    <w:basedOn w:val="DefaultParagraphFont"/>
    <w:uiPriority w:val="20"/>
    <w:qFormat/>
    <w:rsid w:val="00EF00F0"/>
    <w:rPr>
      <w:i/>
      <w:iCs/>
    </w:rPr>
  </w:style>
  <w:style w:type="paragraph" w:customStyle="1" w:styleId="Default">
    <w:name w:val="Default"/>
    <w:rsid w:val="00855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hyperlink" Target="mailto:kannanchemist1989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kannanchemist1989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B526F-42E5-4D86-9AAB-5E4EAB57CF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keywords>*.PDF</cp:keywords>
  <cp:lastModifiedBy>Dr. Kannan Dhayanithi</cp:lastModifiedBy>
  <cp:revision>45</cp:revision>
  <cp:lastPrinted>2015-06-20T06:40:00Z</cp:lastPrinted>
  <dcterms:created xsi:type="dcterms:W3CDTF">2022-02-02T17:01:00Z</dcterms:created>
  <dcterms:modified xsi:type="dcterms:W3CDTF">2022-06-16T08:36:00Z</dcterms:modified>
</cp:coreProperties>
</file>