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06" w:rsidRPr="002E4F4D" w:rsidRDefault="00853906" w:rsidP="002E4F4D">
      <w:pPr>
        <w:shd w:val="clear" w:color="auto" w:fill="FFFFFF"/>
        <w:ind w:firstLine="720"/>
        <w:jc w:val="both"/>
        <w:rPr>
          <w:rFonts w:ascii="Times New Roman" w:eastAsia="Times New Roman" w:hAnsi="Times New Roman" w:cs="Times New Roman"/>
          <w:color w:val="222222"/>
          <w:sz w:val="24"/>
          <w:szCs w:val="24"/>
        </w:rPr>
      </w:pPr>
      <w:r w:rsidRPr="002E4F4D">
        <w:rPr>
          <w:rFonts w:ascii="Times New Roman" w:eastAsia="Times New Roman" w:hAnsi="Times New Roman" w:cs="Times New Roman"/>
          <w:color w:val="222222"/>
          <w:sz w:val="24"/>
          <w:szCs w:val="24"/>
        </w:rPr>
        <w:t>I, Dr. Ravikumar</w:t>
      </w:r>
      <w:r w:rsidR="008D3A61">
        <w:rPr>
          <w:rFonts w:ascii="Times New Roman" w:eastAsia="Times New Roman" w:hAnsi="Times New Roman" w:cs="Times New Roman"/>
          <w:color w:val="222222"/>
          <w:sz w:val="24"/>
          <w:szCs w:val="24"/>
        </w:rPr>
        <w:t xml:space="preserve"> </w:t>
      </w:r>
      <w:r w:rsidR="008D3A61" w:rsidRPr="002E4F4D">
        <w:rPr>
          <w:rFonts w:ascii="Times New Roman" w:eastAsia="Times New Roman" w:hAnsi="Times New Roman" w:cs="Times New Roman"/>
          <w:color w:val="222222"/>
          <w:sz w:val="24"/>
          <w:szCs w:val="24"/>
        </w:rPr>
        <w:t>Vejendla</w:t>
      </w:r>
      <w:r w:rsidRPr="002E4F4D">
        <w:rPr>
          <w:rFonts w:ascii="Times New Roman" w:eastAsia="Times New Roman" w:hAnsi="Times New Roman" w:cs="Times New Roman"/>
          <w:color w:val="222222"/>
          <w:sz w:val="24"/>
          <w:szCs w:val="24"/>
        </w:rPr>
        <w:t>, am currently employee as Professor &amp; Dean at St.Mary’s Group of Institutions, Department of Pharmacy, Deshmukhi, Hyderabad affiliated to JNTUH.</w:t>
      </w:r>
    </w:p>
    <w:p w:rsidR="00853906" w:rsidRPr="002E4F4D" w:rsidRDefault="00853906" w:rsidP="002E4F4D">
      <w:pPr>
        <w:shd w:val="clear" w:color="auto" w:fill="FFFFFF"/>
        <w:ind w:firstLine="720"/>
        <w:jc w:val="both"/>
        <w:rPr>
          <w:rFonts w:ascii="Times New Roman" w:eastAsia="Times New Roman" w:hAnsi="Times New Roman" w:cs="Times New Roman"/>
          <w:color w:val="222222"/>
          <w:sz w:val="24"/>
          <w:szCs w:val="24"/>
        </w:rPr>
      </w:pPr>
      <w:r w:rsidRPr="002E4F4D">
        <w:rPr>
          <w:rFonts w:ascii="Times New Roman" w:eastAsia="Times New Roman" w:hAnsi="Times New Roman" w:cs="Times New Roman"/>
          <w:color w:val="222222"/>
          <w:sz w:val="24"/>
          <w:szCs w:val="24"/>
        </w:rPr>
        <w:t>My objective as a teacher is to motivate students to develop their own learning interests and critical thinking—to establish a learner-centered environment in the classroom. In particular, teaching a wide range of courses—from Pharmaceutical analysis I &amp; II, Pharmaceutical In-organic Chemistry, Human values and ethics and Pharma Administration for undergraduate students and Modern Pharmaceutical Analytical Techniques, advanced pharmaceutical analysis-I&amp;II and quality assurance for PG students has made me aware of the needs and interests of a culturally and ethnically diverse student body. As a result, I prepare lesson plans always considering the interconnection between the student’s own knowledge, culture and learning abilities, the subject matter discussed in class, and current trends in pharmaceutical analysis. The application of technology and computer-based material in the classroom such as Web board, wikis and YouTube are helpful tools in the promotion of meaningful learning through collaborative work as well. My commitment and approach to teaching have been rewarded with the highest teaching evaluations an instructor can receive: in an institution particularly dedicated to outstanding teaching, I am consistently among the top 10% of all teaching fraternities.</w:t>
      </w:r>
    </w:p>
    <w:p w:rsidR="00853906" w:rsidRPr="002E4F4D" w:rsidRDefault="00853906" w:rsidP="002E4F4D">
      <w:pPr>
        <w:shd w:val="clear" w:color="auto" w:fill="FFFFFF"/>
        <w:ind w:firstLine="720"/>
        <w:jc w:val="both"/>
        <w:rPr>
          <w:rFonts w:ascii="Times New Roman" w:eastAsia="Times New Roman" w:hAnsi="Times New Roman" w:cs="Times New Roman"/>
          <w:color w:val="222222"/>
          <w:sz w:val="24"/>
          <w:szCs w:val="24"/>
        </w:rPr>
      </w:pPr>
      <w:r w:rsidRPr="002E4F4D">
        <w:rPr>
          <w:rFonts w:ascii="Times New Roman" w:eastAsia="Times New Roman" w:hAnsi="Times New Roman" w:cs="Times New Roman"/>
          <w:color w:val="222222"/>
          <w:sz w:val="24"/>
          <w:szCs w:val="24"/>
        </w:rPr>
        <w:t>My academic training with 15 years of rich experience as an academician and researcher prepare me to be an effective researcher and instructor in growth of my department. My doctoral dissertation was carried out under the supervision and guidance of Prof. C.V.S.Subramanyam and Prof. G.Veerabhadram from Osmania University. In my research, I developed and validated HPLC analytical techniques for estimation of drug in dosage forms. I am excited to share and continue to explore these methodologies and collaborate with your department faculty to expand its potential.</w:t>
      </w:r>
    </w:p>
    <w:p w:rsidR="00853906" w:rsidRPr="002E4F4D" w:rsidRDefault="00853906" w:rsidP="002E4F4D">
      <w:pPr>
        <w:shd w:val="clear" w:color="auto" w:fill="FFFFFF"/>
        <w:ind w:firstLine="720"/>
        <w:jc w:val="both"/>
        <w:rPr>
          <w:rFonts w:ascii="Times New Roman" w:eastAsia="Times New Roman" w:hAnsi="Times New Roman" w:cs="Times New Roman"/>
          <w:color w:val="222222"/>
          <w:sz w:val="24"/>
          <w:szCs w:val="24"/>
        </w:rPr>
      </w:pPr>
      <w:r w:rsidRPr="002E4F4D">
        <w:rPr>
          <w:rFonts w:ascii="Times New Roman" w:eastAsia="Times New Roman" w:hAnsi="Times New Roman" w:cs="Times New Roman"/>
          <w:color w:val="222222"/>
          <w:sz w:val="24"/>
          <w:szCs w:val="24"/>
        </w:rPr>
        <w:t>In addition to my dissertation research, other areas that interest me for my future research stem from my goal of developing improved and economic analytical methods for extraction, isolation and estimation of phyto-chemical constituents in natural product. One of the studies that I have done on </w:t>
      </w:r>
      <w:r w:rsidRPr="002E4F4D">
        <w:rPr>
          <w:rFonts w:ascii="Times New Roman" w:eastAsia="Times New Roman" w:hAnsi="Times New Roman" w:cs="Times New Roman"/>
          <w:i/>
          <w:iCs/>
          <w:color w:val="222222"/>
          <w:sz w:val="24"/>
          <w:szCs w:val="24"/>
        </w:rPr>
        <w:t>Pongamia glabra </w:t>
      </w:r>
      <w:r w:rsidRPr="002E4F4D">
        <w:rPr>
          <w:rFonts w:ascii="Times New Roman" w:eastAsia="Times New Roman" w:hAnsi="Times New Roman" w:cs="Times New Roman"/>
          <w:color w:val="222222"/>
          <w:sz w:val="24"/>
          <w:szCs w:val="24"/>
        </w:rPr>
        <w:t>(seed) for the estimation of highest yield of Karanjin with HPLC, as my M.Pharm project did at IICT, Hyderabad under guidance of Scientist Dr.M Marthanda Murthy.</w:t>
      </w:r>
    </w:p>
    <w:p w:rsidR="00853906" w:rsidRPr="002E4F4D" w:rsidRDefault="00853906" w:rsidP="002E4F4D">
      <w:pPr>
        <w:shd w:val="clear" w:color="auto" w:fill="FFFFFF"/>
        <w:ind w:firstLine="720"/>
        <w:jc w:val="both"/>
        <w:rPr>
          <w:rFonts w:ascii="Times New Roman" w:eastAsia="Times New Roman" w:hAnsi="Times New Roman" w:cs="Times New Roman"/>
          <w:color w:val="222222"/>
          <w:sz w:val="24"/>
          <w:szCs w:val="24"/>
        </w:rPr>
      </w:pPr>
      <w:r w:rsidRPr="002E4F4D">
        <w:rPr>
          <w:rFonts w:ascii="Times New Roman" w:eastAsia="Times New Roman" w:hAnsi="Times New Roman" w:cs="Times New Roman"/>
          <w:color w:val="222222"/>
          <w:sz w:val="24"/>
          <w:szCs w:val="24"/>
        </w:rPr>
        <w:t>I have hand on experience on various instruments like Systronics UV-VIS spectrophotometer, Waters HPLC with Empower2 softweare, Flourmeter, Flame photometer, and other analytical instruments.</w:t>
      </w:r>
    </w:p>
    <w:p w:rsidR="00853906" w:rsidRPr="002E4F4D" w:rsidRDefault="00853906" w:rsidP="002E4F4D">
      <w:pPr>
        <w:shd w:val="clear" w:color="auto" w:fill="FFFFFF"/>
        <w:ind w:firstLine="720"/>
        <w:jc w:val="both"/>
        <w:rPr>
          <w:rFonts w:ascii="Times New Roman" w:eastAsia="Times New Roman" w:hAnsi="Times New Roman" w:cs="Times New Roman"/>
          <w:color w:val="222222"/>
          <w:sz w:val="24"/>
          <w:szCs w:val="24"/>
        </w:rPr>
      </w:pPr>
      <w:r w:rsidRPr="002E4F4D">
        <w:rPr>
          <w:rFonts w:ascii="Times New Roman" w:eastAsia="Times New Roman" w:hAnsi="Times New Roman" w:cs="Times New Roman"/>
          <w:color w:val="222222"/>
          <w:sz w:val="24"/>
          <w:szCs w:val="24"/>
        </w:rPr>
        <w:t>Other than academic experience I had 2 years of industrial Experience and 3 years of Hospital Pharmacist in various areas.</w:t>
      </w:r>
    </w:p>
    <w:p w:rsidR="00853906" w:rsidRPr="002E4F4D" w:rsidRDefault="00853906" w:rsidP="002E4F4D">
      <w:pPr>
        <w:jc w:val="both"/>
        <w:rPr>
          <w:rFonts w:ascii="Times New Roman" w:hAnsi="Times New Roman" w:cs="Times New Roman"/>
          <w:sz w:val="24"/>
          <w:szCs w:val="24"/>
        </w:rPr>
      </w:pPr>
      <w:r w:rsidRPr="002E4F4D">
        <w:rPr>
          <w:rFonts w:ascii="Times New Roman" w:eastAsia="Times New Roman" w:hAnsi="Times New Roman" w:cs="Times New Roman"/>
          <w:color w:val="222222"/>
          <w:sz w:val="24"/>
          <w:szCs w:val="24"/>
        </w:rPr>
        <w:t xml:space="preserve">I had </w:t>
      </w:r>
      <w:r w:rsidRPr="002E4F4D">
        <w:rPr>
          <w:rFonts w:ascii="Times New Roman" w:hAnsi="Times New Roman" w:cs="Times New Roman"/>
          <w:sz w:val="24"/>
          <w:szCs w:val="24"/>
        </w:rPr>
        <w:t>published morethan 20 papers in National and International Journals, presented research findings and awarded as best poster in 2015 4</w:t>
      </w:r>
      <w:r w:rsidRPr="002E4F4D">
        <w:rPr>
          <w:rFonts w:ascii="Times New Roman" w:hAnsi="Times New Roman" w:cs="Times New Roman"/>
          <w:sz w:val="24"/>
          <w:szCs w:val="24"/>
          <w:vertAlign w:val="superscript"/>
        </w:rPr>
        <w:t>th</w:t>
      </w:r>
      <w:r w:rsidRPr="002E4F4D">
        <w:rPr>
          <w:rFonts w:ascii="Times New Roman" w:hAnsi="Times New Roman" w:cs="Times New Roman"/>
          <w:sz w:val="24"/>
          <w:szCs w:val="24"/>
        </w:rPr>
        <w:t xml:space="preserve"> OMICS International Conference, Hyderabad, Presented as poster in 68</w:t>
      </w:r>
      <w:r w:rsidRPr="002E4F4D">
        <w:rPr>
          <w:rFonts w:ascii="Times New Roman" w:hAnsi="Times New Roman" w:cs="Times New Roman"/>
          <w:sz w:val="24"/>
          <w:szCs w:val="24"/>
          <w:vertAlign w:val="superscript"/>
        </w:rPr>
        <w:t>th</w:t>
      </w:r>
      <w:r w:rsidRPr="002E4F4D">
        <w:rPr>
          <w:rFonts w:ascii="Times New Roman" w:hAnsi="Times New Roman" w:cs="Times New Roman"/>
          <w:sz w:val="24"/>
          <w:szCs w:val="24"/>
        </w:rPr>
        <w:t xml:space="preserve"> IPC- Visakhapatnam and other different conferences. Had published 2 </w:t>
      </w:r>
      <w:r w:rsidRPr="002E4F4D">
        <w:rPr>
          <w:rFonts w:ascii="Times New Roman" w:hAnsi="Times New Roman" w:cs="Times New Roman"/>
          <w:sz w:val="24"/>
          <w:szCs w:val="24"/>
        </w:rPr>
        <w:lastRenderedPageBreak/>
        <w:t xml:space="preserve">text book one with Book Title : Generic Product Development Authors : Dr.V Ravikumar Dr. Yella sirisha ISBN :978-93-95191-00-5, Published by DECCAN INTERNATIONAL ACADEMIC PUBLISHERS INDIA. Another  Title of the Book: Pharamaceutical In – Organic Chemistry First Edition - 2022 Copyright 2022 © Authors Dr. Ravi Kumar Vejendla Dr. V. Kiran Kumar , ISBN: 978-93-5747-006-3, IMPRINT: I I P Iterative International Publishers  </w:t>
      </w:r>
      <w:r w:rsidRPr="002E4F4D">
        <w:rPr>
          <w:rFonts w:ascii="Times New Roman" w:hAnsi="Times New Roman" w:cs="Times New Roman"/>
          <w:b/>
          <w:smallCaps/>
          <w:sz w:val="24"/>
          <w:szCs w:val="24"/>
        </w:rPr>
        <w:t xml:space="preserve"> </w:t>
      </w:r>
      <w:r w:rsidRPr="002E4F4D">
        <w:rPr>
          <w:rFonts w:ascii="Times New Roman" w:hAnsi="Times New Roman" w:cs="Times New Roman"/>
          <w:sz w:val="24"/>
          <w:szCs w:val="24"/>
        </w:rPr>
        <w:t xml:space="preserve">  </w:t>
      </w:r>
    </w:p>
    <w:p w:rsidR="00853906" w:rsidRPr="002E4F4D" w:rsidRDefault="00853906" w:rsidP="002E4F4D">
      <w:pPr>
        <w:shd w:val="clear" w:color="auto" w:fill="FFFFFF"/>
        <w:ind w:firstLine="720"/>
        <w:jc w:val="both"/>
        <w:rPr>
          <w:rFonts w:ascii="Times New Roman" w:eastAsia="Times New Roman" w:hAnsi="Times New Roman" w:cs="Times New Roman"/>
          <w:color w:val="222222"/>
          <w:sz w:val="24"/>
          <w:szCs w:val="24"/>
        </w:rPr>
      </w:pPr>
      <w:r w:rsidRPr="002E4F4D">
        <w:rPr>
          <w:rFonts w:ascii="Times New Roman" w:eastAsia="Times New Roman" w:hAnsi="Times New Roman" w:cs="Times New Roman"/>
          <w:color w:val="222222"/>
          <w:sz w:val="24"/>
          <w:szCs w:val="24"/>
        </w:rPr>
        <w:t>If you require any documents or information for verification, I am here to provide as per your requirement.</w:t>
      </w:r>
    </w:p>
    <w:p w:rsidR="005D5A15" w:rsidRPr="002E4F4D" w:rsidRDefault="00853906" w:rsidP="002E4F4D">
      <w:pPr>
        <w:jc w:val="both"/>
        <w:rPr>
          <w:rFonts w:ascii="Times New Roman" w:hAnsi="Times New Roman" w:cs="Times New Roman"/>
          <w:sz w:val="24"/>
          <w:szCs w:val="24"/>
        </w:rPr>
      </w:pPr>
      <w:r w:rsidRPr="002E4F4D">
        <w:rPr>
          <w:rFonts w:ascii="Times New Roman" w:eastAsia="Times New Roman" w:hAnsi="Times New Roman" w:cs="Times New Roman"/>
          <w:color w:val="222222"/>
          <w:sz w:val="24"/>
          <w:szCs w:val="24"/>
        </w:rPr>
        <w:t>Thanks for your consideration.</w:t>
      </w:r>
    </w:p>
    <w:sectPr w:rsidR="005D5A15" w:rsidRPr="002E4F4D" w:rsidSect="00B03C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53906"/>
    <w:rsid w:val="002E4F4D"/>
    <w:rsid w:val="005D5A15"/>
    <w:rsid w:val="00853906"/>
    <w:rsid w:val="008D3A61"/>
    <w:rsid w:val="00B03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2023-04-08T14:35:00Z</dcterms:created>
  <dcterms:modified xsi:type="dcterms:W3CDTF">2023-04-08T14:57:00Z</dcterms:modified>
</cp:coreProperties>
</file>