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F4" w:rsidRDefault="00BB1CF4" w:rsidP="00C510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</w:p>
    <w:p w:rsidR="00BB1CF4" w:rsidRDefault="00BB1C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</w:p>
    <w:p w:rsidR="00BB1CF4" w:rsidRDefault="008A5624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1CF4" w:rsidRDefault="008A562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Name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Dr. P. V.  SIVA KUMAR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26" o:spid="_x0000_s1026" type="#_x0000_t202" style="position:absolute;margin-left:366.75pt;margin-top:-6pt;width:102.2pt;height:81pt;z-index:251658240;visibility:visible;mso-wrap-distance-left:0;mso-wrap-distance-right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">
            <v:textbox>
              <w:txbxContent>
                <w:p w:rsidR="008A5624" w:rsidRDefault="008A5624" w:rsidP="008A5624">
                  <w:pPr>
                    <w:spacing w:line="1" w:lineRule="atLeast"/>
                    <w:ind w:left="0" w:hanging="2"/>
                  </w:pPr>
                  <w:r w:rsidRPr="11413608" w:rsidDel="FFFFFFFF">
                    <w:rPr>
                      <w:rFonts w:ascii="Arial" w:hAnsi="Arial" w:cs="Arial"/>
                      <w:b/>
                      <w:noProof/>
                      <w:lang w:val="en-IN"/>
                      <w:specVanish/>
                    </w:rPr>
                    <w:drawing>
                      <wp:inline distT="0" distB="0" distL="114300" distR="114300">
                        <wp:extent cx="1115060" cy="1323340"/>
                        <wp:effectExtent l="0" t="0" r="0" b="0"/>
                        <wp:docPr id="1025" name="Picture 1" descr="cse_sivakumar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5" name="Picture 1" descr="cse_sivakumar"/>
                                <pic:cNvPicPr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clr">
                                <a:xfrm>
                                  <a:off x="0" y="0"/>
                                  <a:ext cx="1115060" cy="1323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rnd" cmpd="sng" algn="ctr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5624" w:rsidRDefault="008A5624">
                  <w:pPr>
                    <w:spacing w:line="1" w:lineRule="atLeast"/>
                    <w:ind w:left="0" w:hanging="2"/>
                  </w:pPr>
                </w:p>
              </w:txbxContent>
            </v:textbox>
            <w10:wrap type="square" anchorx="margin"/>
          </v:shape>
        </w:pict>
      </w:r>
    </w:p>
    <w:p w:rsidR="00BB1CF4" w:rsidRDefault="008A562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Designation: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Associate Professor</w:t>
      </w:r>
    </w:p>
    <w:p w:rsidR="00BB1CF4" w:rsidRDefault="008A562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AICTE-ID: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1-464122783</w:t>
      </w:r>
    </w:p>
    <w:p w:rsidR="00BB1CF4" w:rsidRDefault="008A562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 of Birth</w:t>
      </w:r>
      <w:r>
        <w:rPr>
          <w:rFonts w:ascii="Times New Roman" w:eastAsia="Times New Roman" w:hAnsi="Times New Roman" w:cs="Times New Roman"/>
          <w:sz w:val="24"/>
          <w:szCs w:val="24"/>
        </w:rPr>
        <w:t>: 28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April, 1976.</w:t>
      </w:r>
    </w:p>
    <w:p w:rsidR="00BB1CF4" w:rsidRDefault="008A562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Department: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Computer Science and Engineering</w:t>
      </w:r>
    </w:p>
    <w:p w:rsidR="00BB1CF4" w:rsidRDefault="008A562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Mail.I.D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sivakumar_pv@vnrvjiet.in</w:t>
      </w:r>
    </w:p>
    <w:p w:rsidR="00BB1CF4" w:rsidRDefault="008A562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Experience (in years): Teaching: 23 years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Research: 12years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BB1CF4" w:rsidRDefault="008A562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Educational / Technical qualifications:</w:t>
      </w:r>
    </w:p>
    <w:tbl>
      <w:tblPr>
        <w:tblStyle w:val="a9"/>
        <w:tblW w:w="897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4336"/>
        <w:gridCol w:w="1325"/>
        <w:gridCol w:w="2530"/>
      </w:tblGrid>
      <w:tr w:rsidR="00BB1CF4">
        <w:tc>
          <w:tcPr>
            <w:tcW w:w="779" w:type="dxa"/>
          </w:tcPr>
          <w:p w:rsidR="00BB1CF4" w:rsidRDefault="008A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336" w:type="dxa"/>
          </w:tcPr>
          <w:p w:rsidR="00BB1CF4" w:rsidRDefault="008A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Level (UG / PG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5" w:type="dxa"/>
          </w:tcPr>
          <w:p w:rsidR="00BB1CF4" w:rsidRDefault="008A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 of passing</w:t>
            </w:r>
          </w:p>
        </w:tc>
        <w:tc>
          <w:tcPr>
            <w:tcW w:w="2530" w:type="dxa"/>
          </w:tcPr>
          <w:p w:rsidR="00BB1CF4" w:rsidRDefault="008A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Specialization</w:t>
            </w:r>
          </w:p>
        </w:tc>
      </w:tr>
      <w:tr w:rsidR="00BB1CF4">
        <w:tc>
          <w:tcPr>
            <w:tcW w:w="779" w:type="dxa"/>
          </w:tcPr>
          <w:p w:rsidR="00BB1CF4" w:rsidRDefault="008A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36" w:type="dxa"/>
          </w:tcPr>
          <w:p w:rsidR="00BB1CF4" w:rsidRDefault="008A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 of Applications (MCA)</w:t>
            </w:r>
          </w:p>
        </w:tc>
        <w:tc>
          <w:tcPr>
            <w:tcW w:w="1325" w:type="dxa"/>
          </w:tcPr>
          <w:p w:rsidR="00BB1CF4" w:rsidRDefault="008A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2530" w:type="dxa"/>
          </w:tcPr>
          <w:p w:rsidR="00BB1CF4" w:rsidRDefault="008A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Computers</w:t>
            </w:r>
          </w:p>
        </w:tc>
      </w:tr>
      <w:tr w:rsidR="00BB1CF4">
        <w:tc>
          <w:tcPr>
            <w:tcW w:w="779" w:type="dxa"/>
          </w:tcPr>
          <w:p w:rsidR="00BB1CF4" w:rsidRDefault="008A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36" w:type="dxa"/>
          </w:tcPr>
          <w:p w:rsidR="00BB1CF4" w:rsidRDefault="008A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M.Tech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(CSE)</w:t>
            </w:r>
          </w:p>
        </w:tc>
        <w:tc>
          <w:tcPr>
            <w:tcW w:w="1325" w:type="dxa"/>
          </w:tcPr>
          <w:p w:rsidR="00BB1CF4" w:rsidRDefault="008A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530" w:type="dxa"/>
          </w:tcPr>
          <w:p w:rsidR="00BB1CF4" w:rsidRDefault="008A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CSE</w:t>
            </w:r>
          </w:p>
        </w:tc>
      </w:tr>
      <w:tr w:rsidR="00BB1CF4">
        <w:tc>
          <w:tcPr>
            <w:tcW w:w="779" w:type="dxa"/>
          </w:tcPr>
          <w:p w:rsidR="00BB1CF4" w:rsidRDefault="008A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36" w:type="dxa"/>
          </w:tcPr>
          <w:p w:rsidR="00BB1CF4" w:rsidRDefault="008A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</w:t>
            </w:r>
          </w:p>
        </w:tc>
        <w:tc>
          <w:tcPr>
            <w:tcW w:w="1325" w:type="dxa"/>
          </w:tcPr>
          <w:p w:rsidR="00BB1CF4" w:rsidRDefault="008A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530" w:type="dxa"/>
          </w:tcPr>
          <w:p w:rsidR="00BB1CF4" w:rsidRDefault="008A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CSE</w:t>
            </w:r>
          </w:p>
        </w:tc>
      </w:tr>
    </w:tbl>
    <w:p w:rsidR="00BB1CF4" w:rsidRDefault="008A56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Teaching and Learning:</w:t>
      </w:r>
    </w:p>
    <w:p w:rsidR="00BB1CF4" w:rsidRDefault="008A56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 Teaching Interests: Algorithms, C Programming, Data Structures, MFCS, </w:t>
      </w:r>
    </w:p>
    <w:p w:rsidR="00BB1CF4" w:rsidRDefault="008A56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Distributed Systems, Computer Networks, Computer Organization</w:t>
      </w:r>
    </w:p>
    <w:p w:rsidR="00BB1CF4" w:rsidRDefault="008A56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 Novel Teaching &amp; Learning Techniques adopted: Group Discussions, WIT and WIL,</w:t>
      </w:r>
    </w:p>
    <w:p w:rsidR="00BB1CF4" w:rsidRDefault="008A56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POGILand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Case Studies</w:t>
      </w:r>
    </w:p>
    <w:p w:rsidR="00BB1CF4" w:rsidRDefault="008A56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 Involvement in curriculum updating / Design: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member for CSE and IT</w:t>
      </w:r>
    </w:p>
    <w:p w:rsidR="00BB1CF4" w:rsidRDefault="008A5624">
      <w:pPr>
        <w:tabs>
          <w:tab w:val="left" w:pos="360"/>
          <w:tab w:val="left" w:pos="45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Co-curricular and Extra-Curricular Activities</w:t>
      </w:r>
    </w:p>
    <w:p w:rsidR="00BB1CF4" w:rsidRDefault="008A5624">
      <w:pPr>
        <w:tabs>
          <w:tab w:val="left" w:pos="360"/>
          <w:tab w:val="left" w:pos="45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Interests and Hobbies:</w:t>
      </w:r>
    </w:p>
    <w:p w:rsidR="00BB1CF4" w:rsidRDefault="008A5624">
      <w:pPr>
        <w:numPr>
          <w:ilvl w:val="0"/>
          <w:numId w:val="1"/>
        </w:numPr>
        <w:tabs>
          <w:tab w:val="left" w:pos="360"/>
          <w:tab w:val="left" w:pos="45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Encourage students to participate in various events.</w:t>
      </w:r>
    </w:p>
    <w:p w:rsidR="00BB1CF4" w:rsidRDefault="008A5624">
      <w:pPr>
        <w:numPr>
          <w:ilvl w:val="0"/>
          <w:numId w:val="1"/>
        </w:numPr>
        <w:tabs>
          <w:tab w:val="left" w:pos="360"/>
          <w:tab w:val="left" w:pos="45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Reading books</w:t>
      </w:r>
    </w:p>
    <w:p w:rsidR="00BB1CF4" w:rsidRDefault="008A5624">
      <w:pPr>
        <w:tabs>
          <w:tab w:val="left" w:pos="360"/>
          <w:tab w:val="left" w:pos="45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CCA/ECA Organized:</w:t>
      </w:r>
    </w:p>
    <w:p w:rsidR="00BB1CF4" w:rsidRDefault="008A5624">
      <w:pPr>
        <w:numPr>
          <w:ilvl w:val="0"/>
          <w:numId w:val="8"/>
        </w:num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Organized national level technical symposium CONVERGENCE for the year 2007,2008 </w:t>
      </w:r>
    </w:p>
    <w:p w:rsidR="00BB1CF4" w:rsidRDefault="008A562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2009 ,2010,2011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2012 and 2013.</w:t>
      </w:r>
    </w:p>
    <w:p w:rsidR="00BB1CF4" w:rsidRDefault="0041382F">
      <w:pPr>
        <w:numPr>
          <w:ilvl w:val="0"/>
          <w:numId w:val="8"/>
        </w:num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8A5624">
        <w:rPr>
          <w:rFonts w:ascii="Times New Roman" w:eastAsia="Times New Roman" w:hAnsi="Times New Roman" w:cs="Times New Roman"/>
          <w:sz w:val="24"/>
          <w:szCs w:val="24"/>
        </w:rPr>
        <w:t xml:space="preserve">onducted various guest lectures, quiz and paper presentation computation through </w:t>
      </w:r>
    </w:p>
    <w:p w:rsidR="00BB1CF4" w:rsidRDefault="008A562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CSI student branch.</w:t>
      </w:r>
      <w:proofErr w:type="gramEnd"/>
    </w:p>
    <w:p w:rsidR="00BB1CF4" w:rsidRDefault="008A5624">
      <w:pPr>
        <w:numPr>
          <w:ilvl w:val="0"/>
          <w:numId w:val="8"/>
        </w:num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Conducted Webinars, Foundation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Infosys campus connect program.</w:t>
      </w:r>
    </w:p>
    <w:p w:rsidR="00BB1CF4" w:rsidRDefault="008A562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Conducted various events for students through IEEE student branch, VNR VJIET.</w:t>
      </w:r>
      <w:proofErr w:type="gramEnd"/>
    </w:p>
    <w:p w:rsidR="00BB1CF4" w:rsidRDefault="008A5624">
      <w:pPr>
        <w:tabs>
          <w:tab w:val="left" w:pos="360"/>
          <w:tab w:val="left" w:pos="45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CCA/ECA participated:</w:t>
      </w:r>
    </w:p>
    <w:p w:rsidR="00BB1CF4" w:rsidRDefault="008A5624">
      <w:pPr>
        <w:numPr>
          <w:ilvl w:val="0"/>
          <w:numId w:val="8"/>
        </w:numPr>
        <w:tabs>
          <w:tab w:val="left" w:pos="45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Coordinator for CONVERGENCE for the year 2007, 2008, 2009 and 2010.</w:t>
      </w:r>
    </w:p>
    <w:p w:rsidR="00BB1CF4" w:rsidRDefault="008A5624">
      <w:pPr>
        <w:numPr>
          <w:ilvl w:val="0"/>
          <w:numId w:val="8"/>
        </w:numPr>
        <w:tabs>
          <w:tab w:val="left" w:pos="45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Co-Convener for CONVERGENCE2K11 for the year 2011.</w:t>
      </w:r>
    </w:p>
    <w:p w:rsidR="00BB1CF4" w:rsidRDefault="008A5624">
      <w:pPr>
        <w:numPr>
          <w:ilvl w:val="0"/>
          <w:numId w:val="8"/>
        </w:numPr>
        <w:tabs>
          <w:tab w:val="left" w:pos="45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Convener for CONVERGENCE2K13, CONVERGENCE1K12 and CONVERGENCE  </w:t>
      </w:r>
    </w:p>
    <w:p w:rsidR="00BB1CF4" w:rsidRDefault="008A5624">
      <w:pPr>
        <w:tabs>
          <w:tab w:val="left" w:pos="45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Reloaded during the year 2012.</w:t>
      </w:r>
      <w:proofErr w:type="gramEnd"/>
    </w:p>
    <w:p w:rsidR="00BB1CF4" w:rsidRDefault="008A5624">
      <w:pPr>
        <w:numPr>
          <w:ilvl w:val="0"/>
          <w:numId w:val="8"/>
        </w:numPr>
        <w:tabs>
          <w:tab w:val="left" w:pos="45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CSI student branch counselor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from  2006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2011.</w:t>
      </w:r>
    </w:p>
    <w:p w:rsidR="00BB1CF4" w:rsidRDefault="008A5624">
      <w:pPr>
        <w:numPr>
          <w:ilvl w:val="0"/>
          <w:numId w:val="8"/>
        </w:numPr>
        <w:tabs>
          <w:tab w:val="left" w:pos="45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IEEE student branch faculty advisor from 2012 to 2015.</w:t>
      </w:r>
    </w:p>
    <w:p w:rsidR="00BB1CF4" w:rsidRDefault="008A5624">
      <w:pPr>
        <w:numPr>
          <w:ilvl w:val="0"/>
          <w:numId w:val="8"/>
        </w:numPr>
        <w:tabs>
          <w:tab w:val="left" w:pos="45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Co-coordinator, Academic Section during 2011-12.</w:t>
      </w:r>
    </w:p>
    <w:p w:rsidR="00BB1CF4" w:rsidRDefault="008A5624">
      <w:pPr>
        <w:numPr>
          <w:ilvl w:val="0"/>
          <w:numId w:val="8"/>
        </w:numPr>
        <w:tabs>
          <w:tab w:val="left" w:pos="45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ordinator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Academic Section since 2012-2016.</w:t>
      </w:r>
    </w:p>
    <w:p w:rsidR="00BB1CF4" w:rsidRDefault="008A5624">
      <w:pPr>
        <w:numPr>
          <w:ilvl w:val="0"/>
          <w:numId w:val="8"/>
        </w:numPr>
        <w:tabs>
          <w:tab w:val="left" w:pos="45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Nodal Officer, Academics, TEQIP-II Project.</w:t>
      </w:r>
    </w:p>
    <w:p w:rsidR="00BB1CF4" w:rsidRDefault="008A5624">
      <w:pPr>
        <w:numPr>
          <w:ilvl w:val="0"/>
          <w:numId w:val="8"/>
        </w:numPr>
        <w:tabs>
          <w:tab w:val="left" w:pos="45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Faculty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coordinator for the Infosys campus connect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foundation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Porgramme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1CF4" w:rsidRDefault="008A5624">
      <w:pPr>
        <w:numPr>
          <w:ilvl w:val="0"/>
          <w:numId w:val="8"/>
        </w:numPr>
        <w:tabs>
          <w:tab w:val="left" w:pos="45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Actively involved in Sports Fest, College day celebrations and Cultural day celebrations conducted every year.</w:t>
      </w:r>
    </w:p>
    <w:p w:rsidR="00BB1CF4" w:rsidRDefault="008A5624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3.4. Counseling and Mentoring Activity: </w:t>
      </w:r>
    </w:p>
    <w:p w:rsidR="00BB1CF4" w:rsidRDefault="008A5624">
      <w:pPr>
        <w:tabs>
          <w:tab w:val="left" w:pos="45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Counseling and mentoring the students in their studies and personal problems.</w:t>
      </w:r>
    </w:p>
    <w:p w:rsidR="00BB1CF4" w:rsidRDefault="00BB1CF4">
      <w:pPr>
        <w:tabs>
          <w:tab w:val="left" w:pos="45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B1CF4" w:rsidRDefault="008A5624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 Committees involved in:</w:t>
      </w:r>
    </w:p>
    <w:p w:rsidR="00BB1CF4" w:rsidRDefault="008A5624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Department level: </w:t>
      </w:r>
    </w:p>
    <w:p w:rsidR="00BB1CF4" w:rsidRDefault="008A5624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Member of Department Academic Committee</w:t>
      </w:r>
    </w:p>
    <w:p w:rsidR="00BB1CF4" w:rsidRDefault="008A5624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Member of Department Development Committee</w:t>
      </w:r>
    </w:p>
    <w:p w:rsidR="00BB1CF4" w:rsidRDefault="008A5624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Infosys Campus Connect Program, </w:t>
      </w:r>
    </w:p>
    <w:p w:rsidR="00BB1CF4" w:rsidRDefault="008A5624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member for CSE and IT.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B1CF4" w:rsidRDefault="008A5624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Institute Level: </w:t>
      </w:r>
    </w:p>
    <w:p w:rsidR="00BB1CF4" w:rsidRDefault="008A5624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Convener for CONVERGENCE (2006-2014)</w:t>
      </w:r>
    </w:p>
    <w:p w:rsidR="00BB1CF4" w:rsidRDefault="008A5624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Institute Academic Committee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2011-2016)</w:t>
      </w:r>
    </w:p>
    <w:p w:rsidR="00BB1CF4" w:rsidRDefault="008A5624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Co-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ordinator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AcademicSection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(2011-16) </w:t>
      </w:r>
    </w:p>
    <w:p w:rsidR="00BB1CF4" w:rsidRDefault="008A5624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Academic Nodal officer – TEQIP-II</w:t>
      </w:r>
    </w:p>
    <w:p w:rsidR="00BB1CF4" w:rsidRDefault="008A5624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Faculty advisor for IEEE student branch (2010-14)</w:t>
      </w:r>
    </w:p>
    <w:p w:rsidR="00BB1CF4" w:rsidRDefault="008A5624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Faculty co-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ordinator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CSI Student chapter (2007-2010) </w:t>
      </w:r>
    </w:p>
    <w:p w:rsidR="00BB1CF4" w:rsidRDefault="008A5624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 for Annual Day, Sports fest and Cultural day committee.</w:t>
      </w:r>
      <w:proofErr w:type="gramEnd"/>
    </w:p>
    <w:p w:rsidR="00BB1CF4" w:rsidRDefault="008A5624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Conference / Workshop / Seminar / Guest Lectures:</w:t>
      </w:r>
    </w:p>
    <w:p w:rsidR="00BB1CF4" w:rsidRDefault="008A562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4.1Conducted:</w:t>
      </w:r>
    </w:p>
    <w:p w:rsidR="00BB1CF4" w:rsidRDefault="00BB1CF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339" w:rsidRDefault="008D2339">
      <w:pPr>
        <w:numPr>
          <w:ilvl w:val="0"/>
          <w:numId w:val="11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Conducted one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weekFDP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Amazon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Webservices</w:t>
      </w:r>
      <w:proofErr w:type="spellEnd"/>
      <w:r w:rsidR="00024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organized by Department of CSE, VNR VJIET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association with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-o-vision and AICTE</w:t>
      </w:r>
      <w:r w:rsidR="00024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22.08.2022 to 27.08.2022</w:t>
      </w:r>
    </w:p>
    <w:p w:rsidR="00BB1CF4" w:rsidRDefault="008A5624">
      <w:pPr>
        <w:numPr>
          <w:ilvl w:val="0"/>
          <w:numId w:val="11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Conducted one week FDP on Data Analytical Tools &amp; Python Frameworks organized by Department of CSE, VNR VJIET in collaboration with CSI from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to 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May, 2022.</w:t>
      </w:r>
    </w:p>
    <w:p w:rsidR="00BB1CF4" w:rsidRDefault="008A5624">
      <w:pPr>
        <w:numPr>
          <w:ilvl w:val="0"/>
          <w:numId w:val="11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Conducted one week Faculty Development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“Multi Technologies” from 28th June to 3rd July 2021organised by the Department of Computer Science &amp; Engineering in association with National Youth Council of India, Computer Society of India Student Chapter, IEEE CS Student Chapter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Brainovision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Solutions India Pvt. Ltd</w:t>
      </w:r>
    </w:p>
    <w:p w:rsidR="00BB1CF4" w:rsidRDefault="008A5624">
      <w:pPr>
        <w:numPr>
          <w:ilvl w:val="0"/>
          <w:numId w:val="11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Conducted Dart Hands-on workshop held on 27-07-2020 organized by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Brainovision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Solutions India Pvt. Ltd.</w:t>
      </w:r>
    </w:p>
    <w:p w:rsidR="00BB1CF4" w:rsidRDefault="008A5624">
      <w:pPr>
        <w:numPr>
          <w:ilvl w:val="0"/>
          <w:numId w:val="11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Conducted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Workshop on C and C++" on 29 February 2020 in association  with</w:t>
      </w:r>
    </w:p>
    <w:p w:rsidR="00BB1CF4" w:rsidRDefault="008A5624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IIT Bombay.</w:t>
      </w:r>
      <w:proofErr w:type="gramEnd"/>
    </w:p>
    <w:p w:rsidR="00BB1CF4" w:rsidRDefault="008A5624">
      <w:pPr>
        <w:numPr>
          <w:ilvl w:val="0"/>
          <w:numId w:val="4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Conducted two day workshop 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 AI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DEEP learning” in association with Binary Keys and Deep Cognition during 28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Feb and 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March, 2019.</w:t>
      </w:r>
    </w:p>
    <w:p w:rsidR="00BB1CF4" w:rsidRDefault="008A5624">
      <w:pPr>
        <w:numPr>
          <w:ilvl w:val="0"/>
          <w:numId w:val="4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Conducted five day short term training program on “Applied Cryptography &amp; Security Mechanisms” in association with CSI, VNR VJIET during 03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08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December, 2018.</w:t>
      </w:r>
    </w:p>
    <w:p w:rsidR="00BB1CF4" w:rsidRDefault="008A5624">
      <w:pPr>
        <w:numPr>
          <w:ilvl w:val="0"/>
          <w:numId w:val="4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Conducted paper presentations and evaluated the technical papers during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convergence(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reloaded) 2k18.</w:t>
      </w:r>
    </w:p>
    <w:p w:rsidR="00BB1CF4" w:rsidRDefault="008A5624">
      <w:pPr>
        <w:numPr>
          <w:ilvl w:val="0"/>
          <w:numId w:val="4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highlight w:val="white"/>
        </w:rPr>
        <w:t>Conducted paper presentation session as chair at first international conference on Artificial Intelligence and Cognitive computing domain conducted by MLR Institute of Technology, Hyderabad during 2-3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highlight w:val="white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highlight w:val="white"/>
        </w:rPr>
        <w:t xml:space="preserve"> Feb, 2018.</w:t>
      </w:r>
    </w:p>
    <w:p w:rsidR="00BB1CF4" w:rsidRDefault="008A5624">
      <w:pPr>
        <w:numPr>
          <w:ilvl w:val="0"/>
          <w:numId w:val="4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Conducted two-week FDP (FDP201x) on “Pedagogy for online and Blended Teaching -Learning Process” in association with IIT Bombay during sep-oct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,2017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1CF4" w:rsidRDefault="008A5624">
      <w:pPr>
        <w:numPr>
          <w:ilvl w:val="0"/>
          <w:numId w:val="4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Conducted two-week FDP (FDP101x) on “Foundation Program in ICT for Education” in association with IIT Bombay during Aug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,2017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1CF4" w:rsidRDefault="008A5624">
      <w:pPr>
        <w:numPr>
          <w:ilvl w:val="0"/>
          <w:numId w:val="4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Conducted FDP on “Data Analytics with R” in association with E&amp;ICT academy, NIT Warangal during 15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May, 2017.</w:t>
      </w:r>
    </w:p>
    <w:p w:rsidR="00BB1CF4" w:rsidRDefault="008A5624">
      <w:pPr>
        <w:numPr>
          <w:ilvl w:val="0"/>
          <w:numId w:val="4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Conducted paper presentation session as co-chair during 3 Day IEEE international conference IACC2017 conducted by VNRVJIET during 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-7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January, 2017.</w:t>
      </w:r>
    </w:p>
    <w:p w:rsidR="00BB1CF4" w:rsidRDefault="008A5624">
      <w:pPr>
        <w:numPr>
          <w:ilvl w:val="0"/>
          <w:numId w:val="4"/>
        </w:num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Conducted workshop on Android applications during 20-21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2014 at VNR VJIET.</w:t>
      </w:r>
    </w:p>
    <w:p w:rsidR="00BB1CF4" w:rsidRDefault="008A5624">
      <w:pPr>
        <w:numPr>
          <w:ilvl w:val="0"/>
          <w:numId w:val="4"/>
        </w:numPr>
        <w:tabs>
          <w:tab w:val="left" w:pos="45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Conducted a three day short term course on “Latest trends in Advanced Technologies” in the department during 20-22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January, 2011.</w:t>
      </w:r>
    </w:p>
    <w:p w:rsidR="00BB1CF4" w:rsidRDefault="008A5624">
      <w:pPr>
        <w:numPr>
          <w:ilvl w:val="0"/>
          <w:numId w:val="4"/>
        </w:num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Conducted a three day workshop on “Latest Adobe Technologies” through CSI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student  branch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during Convergence’10 (17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- 19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March,2009).</w:t>
      </w:r>
    </w:p>
    <w:p w:rsidR="00BB1CF4" w:rsidRDefault="008A5624">
      <w:pPr>
        <w:numPr>
          <w:ilvl w:val="0"/>
          <w:numId w:val="4"/>
        </w:num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Conducted a webinar session on “Cryptography &amp; its applications” by Infosys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campus  connect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team on August 21, 2009.</w:t>
      </w:r>
    </w:p>
    <w:p w:rsidR="00BB1CF4" w:rsidRDefault="008A5624">
      <w:pPr>
        <w:numPr>
          <w:ilvl w:val="0"/>
          <w:numId w:val="4"/>
        </w:num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Conducted a webinar session on “Rich Internet Applications &amp; Silverlight” by Infosys campus connect team on March 20, 2009.</w:t>
      </w:r>
    </w:p>
    <w:p w:rsidR="00BB1CF4" w:rsidRDefault="008A5624">
      <w:pPr>
        <w:numPr>
          <w:ilvl w:val="0"/>
          <w:numId w:val="4"/>
        </w:num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Conducted a three day workshop on “Latest Microsoft Technologies” through CSI student branch during Convergence’09 (4-6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March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,2009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B1CF4" w:rsidRDefault="008A5624">
      <w:pPr>
        <w:numPr>
          <w:ilvl w:val="0"/>
          <w:numId w:val="4"/>
        </w:num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Conducted a three day workshop on “Multimedia and Animation” through CSI student branch during Convergence’08 (12-14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march,2008)</w:t>
      </w:r>
    </w:p>
    <w:p w:rsidR="00BB1CF4" w:rsidRDefault="008A5624">
      <w:pPr>
        <w:numPr>
          <w:ilvl w:val="0"/>
          <w:numId w:val="4"/>
        </w:num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Conducted a three day short term course on “Software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in the department during 14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February, 2008.</w:t>
      </w:r>
    </w:p>
    <w:p w:rsidR="00BB1CF4" w:rsidRDefault="008A5624">
      <w:pPr>
        <w:numPr>
          <w:ilvl w:val="0"/>
          <w:numId w:val="4"/>
        </w:num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Conducted a two day short term course on “MIDDLEWARE TECHNOLOGIES” in the department during 23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-24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February, 2007.</w:t>
      </w:r>
    </w:p>
    <w:p w:rsidR="00BB1CF4" w:rsidRDefault="008A5624">
      <w:pPr>
        <w:numPr>
          <w:ilvl w:val="0"/>
          <w:numId w:val="4"/>
        </w:num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Conducted a one day workshop on “Ethical hacking” through CSI Student Branch.</w:t>
      </w:r>
    </w:p>
    <w:p w:rsidR="00BB1CF4" w:rsidRDefault="008A5624">
      <w:pPr>
        <w:numPr>
          <w:ilvl w:val="0"/>
          <w:numId w:val="4"/>
        </w:num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Conducted .NET workshop for the students through CSI Student Branch.</w:t>
      </w:r>
    </w:p>
    <w:p w:rsidR="00BB1CF4" w:rsidRDefault="008A5624">
      <w:pPr>
        <w:numPr>
          <w:ilvl w:val="0"/>
          <w:numId w:val="4"/>
        </w:num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Conducted a three day workshop on “Pearl, Python and .NET” through CSI Student Branch during CONVERGENCE’07. </w:t>
      </w:r>
    </w:p>
    <w:p w:rsidR="00BB1CF4" w:rsidRDefault="008A5624">
      <w:pPr>
        <w:numPr>
          <w:ilvl w:val="0"/>
          <w:numId w:val="4"/>
        </w:num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Conducted preliminary examinations for the INFOSYS ASPIRATIONS2007.</w:t>
      </w:r>
    </w:p>
    <w:p w:rsidR="00BB1CF4" w:rsidRDefault="008A5624">
      <w:pPr>
        <w:numPr>
          <w:ilvl w:val="0"/>
          <w:numId w:val="4"/>
        </w:num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Conducted many technical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 technical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events, quiz, Project Expo, seminars and lectures for students through CSI Student Branch. </w:t>
      </w:r>
    </w:p>
    <w:p w:rsidR="00BB1CF4" w:rsidRDefault="00BB1CF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B1CF4" w:rsidRDefault="00BB1CF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B1CF4" w:rsidRDefault="00BB1CF4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1CF4" w:rsidRDefault="008A562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Attended:</w:t>
      </w:r>
    </w:p>
    <w:p w:rsidR="00BB1CF4" w:rsidRDefault="008A5624">
      <w:pPr>
        <w:numPr>
          <w:ilvl w:val="0"/>
          <w:numId w:val="6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Short term intensive course on “Design and Analysis of Algorithms” conducted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Vignan’s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Engineering College,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Vadlamudi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Guntur from 12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May to 16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May,2003.</w:t>
      </w:r>
    </w:p>
    <w:p w:rsidR="00BB1CF4" w:rsidRDefault="008A5624">
      <w:pPr>
        <w:numPr>
          <w:ilvl w:val="0"/>
          <w:numId w:val="6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Attended one day symposium on “Systems approach to Project management” organized by Project Management Institute-Pearl City Chapter on 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January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,2005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1CF4" w:rsidRDefault="008A5624">
      <w:pPr>
        <w:numPr>
          <w:ilvl w:val="0"/>
          <w:numId w:val="6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Attended short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term  course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entitled “Object-Oriented Analysis and Design using the UML with Fundamentals of Rational Rose” from 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December,2005 conducted by IBM.</w:t>
      </w:r>
    </w:p>
    <w:p w:rsidR="00BB1CF4" w:rsidRDefault="008A5624">
      <w:pPr>
        <w:numPr>
          <w:ilvl w:val="0"/>
          <w:numId w:val="6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Participated in two day workshop on “Secured Networks” during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August, 2006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Vasavi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College of Engineering, Hyderabad.</w:t>
      </w:r>
    </w:p>
    <w:p w:rsidR="00BB1CF4" w:rsidRDefault="008A5624">
      <w:pPr>
        <w:numPr>
          <w:ilvl w:val="0"/>
          <w:numId w:val="6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Participated in workshop on “web Application Development &amp; Information Management Tools” during 12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-13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July, 2007 held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Vasavi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College of Engineering organized by IBM.</w:t>
      </w:r>
    </w:p>
    <w:p w:rsidR="00BB1CF4" w:rsidRDefault="008A5624">
      <w:pPr>
        <w:numPr>
          <w:ilvl w:val="0"/>
          <w:numId w:val="6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Participated in five day workshop on “Foundations of Information Security”, Organized as part of Information Security Education Awareness Project (ISEAP),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MCIT,DOE,Government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India, New Delhi by the Department of Computer Science and Engineering, NIT, Warangal from 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October, 2007. </w:t>
      </w:r>
    </w:p>
    <w:p w:rsidR="00BB1CF4" w:rsidRDefault="008A5624">
      <w:pPr>
        <w:numPr>
          <w:ilvl w:val="0"/>
          <w:numId w:val="6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Participated in workshop “BOSS (Bharat operating system software)” conducted by CDAC, Hyderabad on 18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December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,2008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1CF4" w:rsidRDefault="008A5624">
      <w:pPr>
        <w:numPr>
          <w:ilvl w:val="0"/>
          <w:numId w:val="6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Participated in workshop “insight09” conducted by Infosys during 6-7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April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,2009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1CF4" w:rsidRDefault="008A5624">
      <w:pPr>
        <w:numPr>
          <w:ilvl w:val="0"/>
          <w:numId w:val="6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Participated in 2day workshop on “Faculty Development Program” conducted by VNR VJIET during 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July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,2009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1CF4" w:rsidRDefault="008A5624">
      <w:pPr>
        <w:numPr>
          <w:ilvl w:val="0"/>
          <w:numId w:val="6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Participated in 2day workshop on “INSIGHT-09 Skill building” conducted by Infosys, Hyderabad during 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April’09.</w:t>
      </w:r>
    </w:p>
    <w:p w:rsidR="00BB1CF4" w:rsidRDefault="008A5624">
      <w:pPr>
        <w:numPr>
          <w:ilvl w:val="0"/>
          <w:numId w:val="6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Attended one day session on “Awareness Program” at Infosys, Hyderabad along with the Infosys selected students during May’09.</w:t>
      </w:r>
    </w:p>
    <w:p w:rsidR="00BB1CF4" w:rsidRDefault="008A5624">
      <w:pPr>
        <w:numPr>
          <w:ilvl w:val="0"/>
          <w:numId w:val="6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Participated a 3day workshop on “Multicore Architectures and Programming with IBM Cell” conducted by IIIT, Hyderabad during 23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July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,09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1CF4" w:rsidRDefault="008A5624">
      <w:pPr>
        <w:numPr>
          <w:ilvl w:val="0"/>
          <w:numId w:val="6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Participated a one day seminar session on “Foundation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conducted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 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Infosys at BVRIT on 29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July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,09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Participated in “Ethical Hacking” seminar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Ankit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conducted by 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VNR VJIET on 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February’09.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Participated in workshop “Network Management Systems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”  conducted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 IT Department, VNR VJIET during 27-29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January,2011.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Attended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“Faculty Development Program”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conducted by Infosys, Hyderabad organized at ANITS,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Vizag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during 30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may- 3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June, 2012.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Participated in SDP 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“Recent Trends in Networking and Security”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conducted by IT Department, VNR VJIET during 13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June, 2012.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Participated one-day seminar 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“Employable Skills”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conducted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Deloittee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31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March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,2012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Attended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shadow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Engineering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at M/s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Keerthi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Industries,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during 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April – 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April, 2013.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Participated seminar 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“Advances in Soft Computing”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conducted by CSE Department, VNRVJIET during 14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December, 2012.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Participated in workshop 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“Security and Privacy in Cloud Computing”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conducted by IT Department, VNR VJIET during 25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March, 2013.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Participated one-day seminar 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“Research Publications and Documentation”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conducted by CSE Department, VNR VJIET on 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May, 2013.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Participated in the AICTE sponsored staff development program on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Recent Trends in Cloud Computing &amp; Security”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organized by the department of IT, VNR VJIET during 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June, 2013.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Participated in the two day national level workshop 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“Advances in Information Security”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under TEQIP-II during 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August, 2013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Vasavi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College of Engineering, Hyderabad.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Participated in a short term course on “Engineering Pedagogy and Curriculum Development” under the Quality Improvement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AICTE, New Delhi conducted during 21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-25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October, 2013 conducted by center for continuing education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IISc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Bangalore.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Participated in International Conference on Data Sciences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26th-28th Feb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,2014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conducted by Departments of CSE and IT, VNR VJIET, Hyderabad. 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Participated in Network Security and Cyber forensics workshop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23-25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Oct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,14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conducted by VNR VJIET.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Participated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Engineering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education scenario towards learner centric environment during 4-6 Aug, 2014 conducted by VNR VJIET.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Participated in Mathematical principles of Cryptography and Cryptanalysis during 1-2 Dec, 2014 conducted by HCU.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Participated in FDP 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" Use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ICT in Education for Online and Blended Learning " during 2 May 2016 to 10 July 2016 conducted by IIT Bombay.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Participated in Faculty Development Program on “Algorithms” conducted by JNTUH college of Engineering, Hyderabad during 20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Sept 2016.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Participated in 3 Day IEEE international conferenceIACC2017 conducted by VNRVJIET during 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-7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January, 2017.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Participated in two day workshop on “orientation workshop” during 25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March, 2017 conducted by IIT Bombay.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highlight w:val="white"/>
        </w:rPr>
        <w:t>Participated and act as reviewer for the papers in first international conference on Artificial Intelligence and Cognitive computing domain conducted by MLR Institute of Technology, Hyderabad during 2-3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highlight w:val="white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highlight w:val="white"/>
        </w:rPr>
        <w:t xml:space="preserve"> Feb, 2018.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committee member / Reviewer for  "4th International Conference of Networks, Communications, Wireless and Mobile Computing" during August 25~26, 2018, Dubai, UAE.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 Committee Member / Reviewer for "4th International Conference on Natural Language Processing (NATP 2018)" during September 29~30, 2018, Copenhagen, Denmark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organizing committee member for International Conference on Recent Trends in Automation (ICRTA-2018) conducted by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Vasireddy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Venkatadri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Institute of Technology, &amp; Institute for Engineering Research and Publication (IFERP), Guntur, Andhra Pradesh during 1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-2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, November, 2018.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Organizing committee member for International Conference on Advances in Signal Processing, Power, Embedded, Soft Computing, Communication and Control Systems (ICSPECS-2019),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January, 2019, GPREC, Kurnool,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Andhra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Pradesh.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Helvetica Neue" w:eastAsia="Helvetica Neue" w:hAnsi="Helvetica Neue" w:cs="Helvetica Neue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Technical Program Committee member for International Conference On Software Product Engineering and Configuration System (ICSPECS-19) organized by Institute for Engineering Research and Publication (IFERP) at Pune during 22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March, 2019.</w:t>
      </w:r>
      <w:r>
        <w:rPr>
          <w:rFonts w:ascii="Quattrocento Sans" w:eastAsia="Quattrocento Sans" w:hAnsi="Quattrocento Sans" w:cs="Quattrocento Sans"/>
          <w:color w:val="FFFFFF"/>
        </w:rPr>
        <w:t xml:space="preserve">, 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Helvetica Neue" w:eastAsia="Helvetica Neue" w:hAnsi="Helvetica Neue" w:cs="Helvetica Neue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Presented a paper in 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International Conference on Computer Networks and Inventive Communication Technologies (ICCNCT-2019) during 23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24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May, 2019. 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 committee member for International Conference on Engineering, Education and Entrepreneurship (ICEEE-2019) conducted at Delhi on 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July, 2019.</w:t>
      </w:r>
      <w:r>
        <w:rPr>
          <w:rFonts w:ascii="Quattrocento Sans" w:eastAsia="Quattrocento Sans" w:hAnsi="Quattrocento Sans" w:cs="Quattrocento Sans"/>
          <w:color w:val="FFFFFF"/>
        </w:rPr>
        <w:t>019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 committee member for 5th International Conference on Natural Language Processing (NATP 2019) conducted at Chennai during 17-18 August, 2019.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 committee member for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International Conference on Natural Language Processing (NLP 2019) conducted at Copenhagen, Denmark during 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September, 2019.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Attended "One Day Coordinators’ Workshop on C and C++" on 15 February 2020 conducted by IIT Bombay.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Attended  “Faculty Awareness Program on NAAC Accreditation” conducted by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Rajgad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Dnyanpeeth’s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Chhatrapati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Shivajiraje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College of Engineering, Pune, India during 10/05/2020 to 15/05/2020.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Participated in Three-Days Online Short Term Course on "Online Tools &amp; Software for Remote Teaching -Learning" conducted by UGC-HUMAN RESOURCE DEVELOPMENT CENTRE (UGC-HRDC) Jawaharlal Nehru Technological University Hyderabad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Kukatpally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Hyderabad - 500 085,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Telangana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India from 16th to 18th May, 2020. 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Participated in 'Effective and Efficient Online Teaching in the Age of Corona, A Hands On Workshop' conducted by the Teaching Learning Centre (ICT) at IIT Bombay, funded by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Pandit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Mohan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Malaviya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National Mission on Teachers and Teaching (PMMMNMTT), MHRD, Govt. of India on 17 May 2020.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Participated in “A Five Day Faculty Development Program” on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Blockchain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Technologies” conducted by LAKIREDDY BALI REDDY COLLEGE OF ENGINEERING (AUTONOMOUS) from 19-05-2020 to 23-05 -2020.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Participated in “Five days Online Faculty Development Program on  ARTIFICIAL INTELLIGENCE” conducted by Department of Computer Science and Engineering, Engineering and Technology Program,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Gayatri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Parishad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College for Degree and PG Courses(A) in collaboration with BRAIN O VISION from 22    May - 26   May, 2020. 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Participated in National Level Quiz on NAAC and NBA conducted by Department of Computer Engineering, P.V.P.P. College of Engineering,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Mumbai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-22 on 06/06/2020.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Participated in National Level Quiz on “E-Learning” conducted by Department of Computer Engineering, P.V.P.P. College of Engineering,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Mumbai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-22 on 16/06/2020.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Technical committee member for International Conference on Computational Linguistics and Natural Language Processing (CLNLP 2020) conducted at South Korea, July 20-22, 2020.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Participated three day online workshop on “Essentials of Python Programming” organized by department of IT, VNR VJIET in collaboration with ACM Chapter, VNR VJIET held from 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july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July, 2020.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committee member for International Conference on Advances in Computer Engineering and Communication Systems (ICACECS-2020) is organized by the Department of Computer Science and Engineering, VNR VJIET, Hyderabad, during 13th &amp; 14th August 2020.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Participated in an AICTE sponsored one week Online Short Term Training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“Cyber Security &amp; Block-Chain Technologies” organized by Department of Computer Science Engineering, GNITC from 26th October to 31st October 2020.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Committee Member / Reviewer of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 9th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International Conference on Natural Language Processing (NLP 2020) conducted at  Zurich, Switzerland during November 21~22, 2020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Program Committee Member / Reviewer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" 6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th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International Conference on Natural Language Computing (NATL 2020) conducted at Sydney Australia during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December 18 – 19, 2020.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program committee member / Reviewer of "10th International Conference on Software Engineering and Applications (SEAS 2021)" during  February 20~21, 2021, Dubai, UAE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Editorial board member and programming committee member of “7th International Conference on Natural Language Processing (NATP 2021)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“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Conference conducted at Vienna, Austria during March 20-21, 2021.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Program committee member / Reviewer of “7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International Conference on Cryptography and Information Security (CRIS 2021)” conducted at Sydney, Australia during March 27 ~ 28, 2021.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Scientific Committee Member for International Conference on Recent challenges in Engineering, Science and Technology (ICRCEST-2K21) on  April 09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- 10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2021 organized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Ramachandra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Engineering College,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Eluru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Andhra Pradesh in Association with IFERP (Institute For Engineering Research and Publication).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 Committee Member / Reviewer of "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2nd International Conference on Natural Language Processing &amp; Computational Linguistics (NLPCL 2021)”, conducted at Vancouver, Canada during 29-30th May, 2021.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Program committee member / Reviewer of “6th International Conference on Software Engineering (SOEN 2021)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”  conducted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at Vancouver, Canada during May 29~30, 2021. 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Program committee member / Reviewer of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10th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International Conference on Software Engineering and Applications (SEA 2021)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” during  June 19 ~ 20, 2021, Copenhagen, Denmark.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program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committee member / Reviewer of "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International Conference on Natural Language Computing and AI (NLCAI)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" during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June 19 ~ 20, 2021, Copenhagen, Denmark.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Programming Committee Member of "2nd International Conference on Natural Language Computing Advances (NLCA 2021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 "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Conference during June 26~27, 2021, Sydney, Australia.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Program committee member / Reviewer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  "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International Conference on Semantic &amp; Natural Language Processing (SNLP 2021)” during  July 10~11, 2021, Toronto, Canada.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Program committee member / Reviewer of “13th International Conference on Applications of Graph Theory in Wireless Ad hoc Networks and Sensor Networks (GRAPH-HOC 2021)” during September 25 ~ 26, 2021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,Toronto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Canada.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Program Committee Member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  International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Conference on NLP &amp; Data Mining (NLDM 2021)"  in Vienna, Austria   during October 29 ~ 30, 2021.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Program Committee Member of International Conference on Cryptography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Blockchain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(CRBL 2021) in Vienna, Austria during October 29 ~ 30, 2021. 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Program Committee Member / Reviewer of "7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 xml:space="preserve">h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International Conference on Natural Language Computing (NATL 2021) during November 27-28, 2021, London, United Kingdom.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Programming Committee Member of " 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International Conference on Machine Learning Techniques and Data Science (MLDS 2021) " Conference during November 20 ~ 21, 2021, Zurich, Switzerland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Program committee member / Reviewer of “2nd International Conference on Big Data, Machine Learning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(BMLI 2021)" during December 11 ~ 12, 2021, Chennai, India.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Programming Committee Member of " 12th International Conference on Internet Engineering &amp; Web Services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InWeS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2021)" Conference during December 11 ~ 12, 2021, Chennai, India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participation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the 22nd International Conference on Cryptology (INDOCRYPT-2021) in India held at the LNM Institute of Information Technology, Jaipur during 13-15 December 2021.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Program committee member / Reviewer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“ 10th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International Conference on Software Engineering and Applications (JSE 2021)” during December 23 ~ 24, 2021, Sydney, Australia.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program committee member / Reviewer of  "7th International Conference On Networks, Mobile Communications And Telematics(NMOCT 2021)" during December 26-27, 2021, Dubai, UAE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Program Committee Member of 8th International Conference on Software Engineering (SOFE 2022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  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Zurich, Switzerland during  January 22 ~ 23, 2022.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Program Committee Member of 3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International Conference on Data Mining and NLP (DNLP 2022) in Copenhagen, Denmark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during  January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29 ~ 30  2022. 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Program committee member / Reviewer of “10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International Conference on Instrumentation and Control Systems (CICS 2022)” during February 19 ~ 20, 2022, Dubai, UAE.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Program Committee Member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2nd International Conference on Natural Language Processing, Information Retrieval and AI (NIAI 2022)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  Vancouver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Canada during February 26 ~ 27, 2022. </w:t>
      </w:r>
    </w:p>
    <w:p w:rsidR="00D67C4B" w:rsidRDefault="00D67C4B" w:rsidP="00D67C4B">
      <w:pPr>
        <w:pStyle w:val="ListParagraph"/>
        <w:numPr>
          <w:ilvl w:val="0"/>
          <w:numId w:val="12"/>
        </w:num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C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One Week FDP on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D67C4B">
        <w:rPr>
          <w:rFonts w:ascii="Times New Roman" w:eastAsia="Times New Roman" w:hAnsi="Times New Roman" w:cs="Times New Roman"/>
          <w:sz w:val="24"/>
          <w:szCs w:val="24"/>
        </w:rPr>
        <w:t>Recent Trends in Cognitive Science its Applications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D67C4B">
        <w:rPr>
          <w:rFonts w:ascii="Times New Roman" w:eastAsia="Times New Roman" w:hAnsi="Times New Roman" w:cs="Times New Roman"/>
          <w:sz w:val="24"/>
          <w:szCs w:val="24"/>
        </w:rPr>
        <w:t xml:space="preserve"> organized by Department of CSE, VNRVJIET  in collaboration with </w:t>
      </w:r>
      <w:proofErr w:type="spellStart"/>
      <w:r w:rsidRPr="00D67C4B">
        <w:rPr>
          <w:rFonts w:ascii="Times New Roman" w:eastAsia="Times New Roman" w:hAnsi="Times New Roman" w:cs="Times New Roman"/>
          <w:sz w:val="24"/>
          <w:szCs w:val="24"/>
        </w:rPr>
        <w:t>Vikram</w:t>
      </w:r>
      <w:proofErr w:type="spellEnd"/>
      <w:r w:rsidRPr="00D67C4B">
        <w:rPr>
          <w:rFonts w:ascii="Times New Roman" w:eastAsia="Times New Roman" w:hAnsi="Times New Roman" w:cs="Times New Roman"/>
          <w:sz w:val="24"/>
          <w:szCs w:val="24"/>
        </w:rPr>
        <w:t xml:space="preserve"> University, Oriental University IPS Academy, Indore from 13th March to 18th March 2023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7C4B" w:rsidRPr="00D67C4B" w:rsidRDefault="00D67C4B" w:rsidP="00D67C4B">
      <w:pPr>
        <w:pStyle w:val="ListParagraph"/>
        <w:numPr>
          <w:ilvl w:val="0"/>
          <w:numId w:val="12"/>
        </w:num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C4B">
        <w:rPr>
          <w:rFonts w:ascii="Times New Roman" w:eastAsia="Times New Roman" w:hAnsi="Times New Roman" w:cs="Times New Roman"/>
          <w:sz w:val="24"/>
          <w:szCs w:val="24"/>
        </w:rPr>
        <w:t xml:space="preserve">One week FDP on " </w:t>
      </w:r>
      <w:proofErr w:type="spellStart"/>
      <w:r w:rsidRPr="00D67C4B">
        <w:rPr>
          <w:rFonts w:ascii="Times New Roman" w:eastAsia="Times New Roman" w:hAnsi="Times New Roman" w:cs="Times New Roman"/>
          <w:sz w:val="24"/>
          <w:szCs w:val="24"/>
        </w:rPr>
        <w:t>LaTeX</w:t>
      </w:r>
      <w:proofErr w:type="spellEnd"/>
      <w:r w:rsidRPr="00D67C4B">
        <w:rPr>
          <w:rFonts w:ascii="Times New Roman" w:eastAsia="Times New Roman" w:hAnsi="Times New Roman" w:cs="Times New Roman"/>
          <w:sz w:val="24"/>
          <w:szCs w:val="24"/>
        </w:rPr>
        <w:t xml:space="preserve"> - Migrate to </w:t>
      </w:r>
      <w:proofErr w:type="spellStart"/>
      <w:r w:rsidRPr="00D67C4B">
        <w:rPr>
          <w:rFonts w:ascii="Times New Roman" w:eastAsia="Times New Roman" w:hAnsi="Times New Roman" w:cs="Times New Roman"/>
          <w:sz w:val="24"/>
          <w:szCs w:val="24"/>
        </w:rPr>
        <w:t>LaTeX</w:t>
      </w:r>
      <w:proofErr w:type="spellEnd"/>
      <w:r w:rsidRPr="00D67C4B">
        <w:rPr>
          <w:rFonts w:ascii="Times New Roman" w:eastAsia="Times New Roman" w:hAnsi="Times New Roman" w:cs="Times New Roman"/>
          <w:sz w:val="24"/>
          <w:szCs w:val="24"/>
        </w:rPr>
        <w:t xml:space="preserve"> from word</w:t>
      </w:r>
      <w:proofErr w:type="gramStart"/>
      <w:r w:rsidRPr="00D67C4B">
        <w:rPr>
          <w:rFonts w:ascii="Times New Roman" w:eastAsia="Times New Roman" w:hAnsi="Times New Roman" w:cs="Times New Roman"/>
          <w:sz w:val="24"/>
          <w:szCs w:val="24"/>
        </w:rPr>
        <w:t>"  from</w:t>
      </w:r>
      <w:proofErr w:type="gramEnd"/>
      <w:r w:rsidRPr="00D67C4B">
        <w:rPr>
          <w:rFonts w:ascii="Times New Roman" w:eastAsia="Times New Roman" w:hAnsi="Times New Roman" w:cs="Times New Roman"/>
          <w:sz w:val="24"/>
          <w:szCs w:val="24"/>
        </w:rPr>
        <w:t xml:space="preserve"> 04th April to 09th April 2023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Program committee member / Reviewer of  "  3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International Conference on Semantic &amp; Natural Language Processing (SNLP 2022)” during  May 21~22, 2022, Zurich, Switzerland 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Program committee member / Reviewer of  "  3rd International Conference on Soft Computing, Artificial Intelligence and Machine Learning (SAIM 2022)” during  May 21~22, 2022, Zurich, Switzerland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Program committee member / Reviewer of “8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International Conference on Cryptography and Information Security (CRIS 2022)” during May 28~29, 2022, Vancouver, Canada.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Program Committee Member / Reviewer of “3rd International Conference on Big Data (CBDA 2022)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”  during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May 28~29, 2022, Vancouver, Canada.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Program Committee Member of 8th International Conference on Artificial Intelligence (ARIN 2022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 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Sydney, Australia during June 18 ~ 19, 2022.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Program committee member / Reviewer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  "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3rd International Conference on Natural Language Processing &amp; Computational Linguistics (NLPCL 2022)” during   July 30~31,2022, London ,United Kingdom.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Program Committee Member of 7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International Conference on Software Engineering (SOEN 2022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London, United Kingdom during July 30-31, 2022.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Program Committee Member of 9th International Conference on Artificial Intelligence &amp; Applications (ARIA 2022) , Copenhagen, Denmark during September 17~18, 2022.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Program committee member / Reviewer of “2</w:t>
      </w:r>
      <w:r>
        <w:rPr>
          <w:rFonts w:ascii="Times New Roman" w:eastAsia="Times New Roman" w:hAnsi="Times New Roman" w:cs="Times New Roman"/>
          <w:color w:val="202124"/>
          <w:sz w:val="36"/>
          <w:szCs w:val="36"/>
          <w:vertAlign w:val="superscript"/>
        </w:rPr>
        <w:t xml:space="preserve">nd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International Conference on Big Data, IOT &amp; NLP (BINLP 2022)” during October 29 ~ 30, 2022, Vienna, Austria 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Program Committee Member </w:t>
      </w:r>
      <w:proofErr w:type="gram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of  3rd</w:t>
      </w:r>
      <w:proofErr w:type="gram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International Conference on NLP Trends &amp; Technologies (NLPTT 2022), Dubai, UAE, during  December 17 ~ 18, 2022.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Programming Committee Member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" 2nd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International Conference on Education and Technology (EDUTEC 2023)" Conference during </w:t>
      </w:r>
      <w:r>
        <w:rPr>
          <w:rFonts w:ascii="Times New Roman" w:eastAsia="Times New Roman" w:hAnsi="Times New Roman" w:cs="Times New Roman"/>
        </w:rPr>
        <w:t>January 21-22, 2023, Virtual Conference.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Committee Member of 3rd International Conference on AI, Machine Learning and Applications (AIMLA 2023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during  Vancouver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Canada, on February 25 ~ 26, 2023. 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Program Committee Member of International Conference on IOT, Cloud and Big Data (IOTCB 2023) to be held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in  </w:t>
      </w:r>
      <w:r>
        <w:rPr>
          <w:rFonts w:ascii="Times New Roman" w:eastAsia="Times New Roman" w:hAnsi="Times New Roman" w:cs="Times New Roman"/>
          <w:sz w:val="24"/>
          <w:szCs w:val="24"/>
        </w:rPr>
        <w:t>Virtual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Conference on March 11 ~ 12, 2023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Committee Member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  9th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International Conference on Signal and Image Processing (SIPRO 2023) at  Vienna, Austria on  March 18 ~ 19, 2023.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program</w:t>
      </w:r>
      <w:proofErr w:type="gram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committee member / Reviewer of " 11th International Conference on Data Mining &amp; Knowledge Management Process (DKMP 2023)" during  March 18 ~ 19, 2023, Vienna, Austria.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Program committee member / Reviewer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  "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7th International Conference On Civil Engineering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CiViE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2023)” to be held in April 29 ~ 30, 2023, Copenhagen, Denmark</w:t>
      </w:r>
      <w:r w:rsidR="00E00807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E00807" w:rsidRPr="00E00807" w:rsidRDefault="00E00807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00807">
        <w:rPr>
          <w:rFonts w:ascii="Times New Roman" w:hAnsi="Times New Roman" w:cs="Times New Roman"/>
          <w:sz w:val="24"/>
          <w:szCs w:val="24"/>
          <w:shd w:val="clear" w:color="auto" w:fill="FFFFFF"/>
        </w:rPr>
        <w:t>Programming Committee Member of "</w:t>
      </w:r>
      <w:r w:rsidRPr="00E008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International Conference on Educational Research (EDUR 2023</w:t>
      </w:r>
      <w:proofErr w:type="gramStart"/>
      <w:r w:rsidRPr="00E008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Pr="00E0080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08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"</w:t>
      </w:r>
      <w:proofErr w:type="gramEnd"/>
      <w:r w:rsidRPr="00E008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E00807">
        <w:rPr>
          <w:rFonts w:ascii="Times New Roman" w:hAnsi="Times New Roman" w:cs="Times New Roman"/>
          <w:sz w:val="24"/>
          <w:szCs w:val="24"/>
          <w:shd w:val="clear" w:color="auto" w:fill="FFFFFF"/>
        </w:rPr>
        <w:t>Conference held in </w:t>
      </w:r>
      <w:r w:rsidRPr="00E008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May 13 ~ 14, 2023, Virtual Conference.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Committee Member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  4th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International Conference on Natural Language Processing and Machine Learning (NLPML 2023), Zurich, Switzerland, during May 20 ~ 21, 2023. 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program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committee member / Reviewer of “ 11th International Conference on Information Technology in Education (ICITE 2023) ” during May 27 ~ 28, 2023, Vancouver, Canada.</w:t>
      </w:r>
    </w:p>
    <w:p w:rsidR="008A5624" w:rsidRPr="008A5624" w:rsidRDefault="008A5624" w:rsidP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24">
        <w:rPr>
          <w:rFonts w:ascii="Times New Roman" w:hAnsi="Times New Roman" w:cs="Times New Roman"/>
          <w:sz w:val="24"/>
          <w:szCs w:val="24"/>
          <w:shd w:val="clear" w:color="auto" w:fill="FFFFFF"/>
        </w:rPr>
        <w:t>program committee member / Reviewer of “</w:t>
      </w:r>
      <w:r w:rsidRPr="008A56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</w:t>
      </w:r>
      <w:r w:rsidRPr="008A5624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th</w:t>
      </w:r>
      <w:r w:rsidRPr="008A56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International Conference on Natural Language Processing and Applications (NLPA 2023)</w:t>
      </w:r>
      <w:r w:rsidRPr="008A5624">
        <w:rPr>
          <w:rFonts w:ascii="Times New Roman" w:hAnsi="Times New Roman" w:cs="Times New Roman"/>
          <w:sz w:val="24"/>
          <w:szCs w:val="24"/>
          <w:shd w:val="clear" w:color="auto" w:fill="FFFFFF"/>
        </w:rPr>
        <w:t>” to be held in  </w:t>
      </w:r>
      <w:r w:rsidRPr="008A56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June 24 ~ 25, 2023, Copenhagen, Denmark</w:t>
      </w:r>
      <w:r w:rsidRPr="008A562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Program Committee Member of 8th International Conference on Education (EDU 2023) to be held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  July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15-16, 2023, Virtual Conference. 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committee member / Reviewer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  "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4th International Conference on Natural Language Processing and Computational Linguistics (NLPCL 2023)” during July 22 ~ 23, 2023, Toronto, Canada.</w:t>
      </w:r>
    </w:p>
    <w:p w:rsidR="00E00807" w:rsidRPr="00E00807" w:rsidRDefault="00E00807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807">
        <w:rPr>
          <w:rFonts w:ascii="Times New Roman" w:hAnsi="Times New Roman" w:cs="Times New Roman"/>
          <w:sz w:val="24"/>
          <w:szCs w:val="24"/>
          <w:shd w:val="clear" w:color="auto" w:fill="FFFFFF"/>
        </w:rPr>
        <w:t>Program Committee Member of </w:t>
      </w:r>
      <w:r w:rsidRPr="00E008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International Conference on Education &amp; Technology (EDUT 2023)</w:t>
      </w:r>
      <w:r w:rsidRPr="00E00807">
        <w:rPr>
          <w:rFonts w:ascii="Times New Roman" w:hAnsi="Times New Roman" w:cs="Times New Roman"/>
          <w:sz w:val="24"/>
          <w:szCs w:val="24"/>
          <w:shd w:val="clear" w:color="auto" w:fill="FFFFFF"/>
        </w:rPr>
        <w:t> to be held in</w:t>
      </w:r>
      <w:proofErr w:type="gramStart"/>
      <w:r w:rsidRPr="00E0080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08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August</w:t>
      </w:r>
      <w:proofErr w:type="gramEnd"/>
      <w:r w:rsidRPr="00E008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12-13, 2023, Virtual Conference.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Program Committee Member / Reviewer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“ International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Conference on Embedded Systems and VLSI (EMVL 2023)” to be held in August 12 ~ 13, 2023, Virtually.</w:t>
      </w:r>
    </w:p>
    <w:p w:rsidR="00BB1CF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Program Committee Member / Reviewer of "International Conference on Computer Science and Software Engineering (CSSE 2023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 ”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to be held in August 12 ~ 13, 2023, Virtually.</w:t>
      </w:r>
    </w:p>
    <w:p w:rsidR="00BB1CF4" w:rsidRPr="008A5624" w:rsidRDefault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Program Committee Member / Reviewer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“ International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Conference on Security &amp; Applications (SECURA 2023)” to be held in August 12 ~ 13, 2023, Virtually.</w:t>
      </w:r>
    </w:p>
    <w:p w:rsidR="008A5624" w:rsidRPr="00E00807" w:rsidRDefault="008A5624" w:rsidP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Roboto" w:hAnsi="Times New Roman" w:cs="Times New Roman"/>
          <w:sz w:val="24"/>
          <w:szCs w:val="24"/>
          <w:highlight w:val="white"/>
        </w:rPr>
      </w:pPr>
      <w:r w:rsidRPr="008A5624">
        <w:rPr>
          <w:rFonts w:ascii="Times New Roman" w:hAnsi="Times New Roman" w:cs="Times New Roman"/>
          <w:sz w:val="24"/>
          <w:szCs w:val="24"/>
          <w:shd w:val="clear" w:color="auto" w:fill="FFFFFF"/>
        </w:rPr>
        <w:t>Program Committee Member of   </w:t>
      </w:r>
      <w:r w:rsidRPr="008A56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International Conference on NLP &amp; Signal (NLPSIG 2023)</w:t>
      </w:r>
      <w:proofErr w:type="gramStart"/>
      <w:r w:rsidRPr="008A5624">
        <w:rPr>
          <w:rFonts w:ascii="Times New Roman" w:hAnsi="Times New Roman" w:cs="Times New Roman"/>
          <w:sz w:val="24"/>
          <w:szCs w:val="24"/>
          <w:shd w:val="clear" w:color="auto" w:fill="FFFFFF"/>
        </w:rPr>
        <w:t>  to</w:t>
      </w:r>
      <w:proofErr w:type="gramEnd"/>
      <w:r w:rsidRPr="008A56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 held in </w:t>
      </w:r>
      <w:r w:rsidRPr="008A56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 August 12-13, 2023, Virtual Conference</w:t>
      </w:r>
      <w:r w:rsidRPr="008A562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00807" w:rsidRPr="00E00807" w:rsidRDefault="00E00807" w:rsidP="008A5624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Roboto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E00807">
        <w:rPr>
          <w:rFonts w:ascii="Times New Roman" w:hAnsi="Times New Roman" w:cs="Times New Roman"/>
          <w:sz w:val="24"/>
          <w:szCs w:val="24"/>
          <w:shd w:val="clear" w:color="auto" w:fill="FFFFFF"/>
        </w:rPr>
        <w:t>rogram committee member / Reviewer of “</w:t>
      </w:r>
      <w:r w:rsidRPr="00E008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E00807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rd </w:t>
      </w:r>
      <w:r w:rsidRPr="00E008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International Conference on Big Data, IOT &amp; NLP (BINLP 2023)”</w:t>
      </w:r>
      <w:r w:rsidRPr="00E00807">
        <w:rPr>
          <w:rFonts w:ascii="Times New Roman" w:hAnsi="Times New Roman" w:cs="Times New Roman"/>
          <w:sz w:val="24"/>
          <w:szCs w:val="24"/>
          <w:shd w:val="clear" w:color="auto" w:fill="FFFFFF"/>
        </w:rPr>
        <w:t>to be held in  </w:t>
      </w:r>
      <w:r w:rsidRPr="00E008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October 21 ~ 22, 2023, Sydney, Australia</w:t>
      </w:r>
    </w:p>
    <w:p w:rsidR="00BB1CF4" w:rsidRDefault="00BB1CF4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1CF4" w:rsidRDefault="00BB1CF4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1CF4" w:rsidRDefault="008A562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Academic Contribution and Research &amp; Consultancy:</w:t>
      </w:r>
    </w:p>
    <w:p w:rsidR="00BB1CF4" w:rsidRDefault="00BB1CF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CF4" w:rsidRDefault="008A562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Invited Lectures: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04</w:t>
      </w:r>
    </w:p>
    <w:p w:rsidR="00BB1CF4" w:rsidRDefault="008A562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Articles / Chapters published in Books: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0</w:t>
      </w:r>
      <w:r w:rsidR="00C5103F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B1CF4" w:rsidRDefault="008A562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Books published as single author or as editor:  Nil</w:t>
      </w:r>
    </w:p>
    <w:p w:rsidR="00BB1CF4" w:rsidRDefault="008A562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 Projects Guided:</w:t>
      </w:r>
    </w:p>
    <w:p w:rsidR="00BB1CF4" w:rsidRDefault="008A562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a) UG: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b) PG: 8</w:t>
      </w:r>
    </w:p>
    <w:p w:rsidR="00BB1CF4" w:rsidRDefault="008A5624">
      <w:pPr>
        <w:tabs>
          <w:tab w:val="left" w:pos="45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5.5. Research Interests: </w:t>
      </w:r>
      <w:r>
        <w:rPr>
          <w:rFonts w:ascii="Times New Roman" w:eastAsia="Times New Roman" w:hAnsi="Times New Roman" w:cs="Times New Roman"/>
          <w:sz w:val="24"/>
          <w:szCs w:val="24"/>
        </w:rPr>
        <w:t>Computer Networks and Information Security</w:t>
      </w:r>
    </w:p>
    <w:p w:rsidR="00BB1CF4" w:rsidRDefault="008A562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Ph.D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students:</w:t>
      </w:r>
    </w:p>
    <w:p w:rsidR="00BB1CF4" w:rsidRDefault="008A562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a) Enrolled:   N/A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b) Submitted: N/A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c) Awarded:  N/A</w:t>
      </w:r>
    </w:p>
    <w:p w:rsidR="00BB1CF4" w:rsidRDefault="00BB1CF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CF4" w:rsidRDefault="008A562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 Papers published in reviewed Journals:</w:t>
      </w:r>
    </w:p>
    <w:tbl>
      <w:tblPr>
        <w:tblStyle w:val="aa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2377"/>
        <w:gridCol w:w="2101"/>
        <w:gridCol w:w="1639"/>
        <w:gridCol w:w="1237"/>
        <w:gridCol w:w="1494"/>
      </w:tblGrid>
      <w:tr w:rsidR="00BB1CF4">
        <w:tc>
          <w:tcPr>
            <w:tcW w:w="728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377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 of the Paper</w:t>
            </w:r>
          </w:p>
        </w:tc>
        <w:tc>
          <w:tcPr>
            <w:tcW w:w="2101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Journal Name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Vol.No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PP</w:t>
            </w:r>
          </w:p>
        </w:tc>
        <w:tc>
          <w:tcPr>
            <w:tcW w:w="1639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ISBN/ISSN No.</w:t>
            </w:r>
          </w:p>
        </w:tc>
        <w:tc>
          <w:tcPr>
            <w:tcW w:w="1237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Impact Factor/ Citation Index</w:t>
            </w:r>
          </w:p>
        </w:tc>
        <w:tc>
          <w:tcPr>
            <w:tcW w:w="1494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National/</w:t>
            </w:r>
          </w:p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</w:p>
          <w:p w:rsidR="00BB1CF4" w:rsidRDefault="00BB1CF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CF4">
        <w:tc>
          <w:tcPr>
            <w:tcW w:w="728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Comparative Study On Manual And Automated System for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Wieless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Networks</w:t>
            </w:r>
          </w:p>
        </w:tc>
        <w:tc>
          <w:tcPr>
            <w:tcW w:w="2101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Theoretical and Applied Information</w:t>
            </w:r>
          </w:p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Technology.</w:t>
            </w:r>
          </w:p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Vol. 22.  No.1</w:t>
            </w:r>
          </w:p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Pages:43-50</w:t>
            </w:r>
          </w:p>
        </w:tc>
        <w:tc>
          <w:tcPr>
            <w:tcW w:w="1639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lastRenderedPageBreak/>
              <w:t>1509  -JATIT</w:t>
            </w:r>
          </w:p>
        </w:tc>
        <w:tc>
          <w:tcPr>
            <w:tcW w:w="1237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94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</w:p>
        </w:tc>
      </w:tr>
      <w:tr w:rsidR="00BB1CF4">
        <w:trPr>
          <w:trHeight w:val="1403"/>
        </w:trPr>
        <w:tc>
          <w:tcPr>
            <w:tcW w:w="728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77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Comparative study of Manual</w:t>
            </w:r>
          </w:p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 Automated System for Wireless Networks- a case study</w:t>
            </w:r>
          </w:p>
        </w:tc>
        <w:tc>
          <w:tcPr>
            <w:tcW w:w="2101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of Systems and Technologies</w:t>
            </w:r>
          </w:p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Vol.3, No.2, </w:t>
            </w:r>
          </w:p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193-205.</w:t>
            </w:r>
          </w:p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ISSN:</w:t>
            </w:r>
          </w:p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0974-2107</w:t>
            </w:r>
          </w:p>
        </w:tc>
        <w:tc>
          <w:tcPr>
            <w:tcW w:w="1237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94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</w:p>
        </w:tc>
      </w:tr>
      <w:tr w:rsidR="00BB1CF4">
        <w:tc>
          <w:tcPr>
            <w:tcW w:w="728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Stability  Analysis  of  Discrete-Time  Bidirectional  Associative  Neural  networks  with  Hysteresis  </w:t>
            </w:r>
          </w:p>
        </w:tc>
        <w:tc>
          <w:tcPr>
            <w:tcW w:w="2101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International  Journal of Artificial Intelligent Systems and Machine Learning, </w:t>
            </w:r>
          </w:p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4,No 7, July  2012 </w:t>
            </w:r>
          </w:p>
        </w:tc>
        <w:tc>
          <w:tcPr>
            <w:tcW w:w="1639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ISSN (Online):     0974-9543 - ISSN(Print):0974-9667 with impact factor 0.763</w:t>
            </w:r>
          </w:p>
        </w:tc>
        <w:tc>
          <w:tcPr>
            <w:tcW w:w="1237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July, 2012</w:t>
            </w:r>
          </w:p>
        </w:tc>
        <w:tc>
          <w:tcPr>
            <w:tcW w:w="1494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 </w:t>
            </w:r>
          </w:p>
        </w:tc>
      </w:tr>
      <w:tr w:rsidR="00BB1CF4">
        <w:tc>
          <w:tcPr>
            <w:tcW w:w="728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7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Global Exponential Stability Result for Complex Valued Hysteretic Neuron Model</w:t>
            </w:r>
          </w:p>
        </w:tc>
        <w:tc>
          <w:tcPr>
            <w:tcW w:w="2101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Journal of Machine Intelligence and Sensory Signal Processing, Published by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Inderscience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Journals</w:t>
            </w:r>
          </w:p>
        </w:tc>
        <w:tc>
          <w:tcPr>
            <w:tcW w:w="1639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ISSN(Online):</w:t>
            </w:r>
          </w:p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2048-917X-ISSN(Print):</w:t>
            </w:r>
          </w:p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2048-9161</w:t>
            </w:r>
          </w:p>
        </w:tc>
        <w:tc>
          <w:tcPr>
            <w:tcW w:w="1237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94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</w:p>
        </w:tc>
      </w:tr>
      <w:tr w:rsidR="00BB1CF4">
        <w:tc>
          <w:tcPr>
            <w:tcW w:w="728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7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Input-Output Stability of Neural Network with Hysteresis </w:t>
            </w:r>
          </w:p>
        </w:tc>
        <w:tc>
          <w:tcPr>
            <w:tcW w:w="2101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Journal of Computer Information Systems and Industrial Management Applications. </w:t>
            </w:r>
          </w:p>
        </w:tc>
        <w:tc>
          <w:tcPr>
            <w:tcW w:w="1639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ISSN:</w:t>
            </w:r>
          </w:p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2150-7988 Volume 6(2014) PP.391-403.</w:t>
            </w:r>
          </w:p>
        </w:tc>
        <w:tc>
          <w:tcPr>
            <w:tcW w:w="1237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94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</w:p>
        </w:tc>
      </w:tr>
      <w:tr w:rsidR="00BB1CF4">
        <w:tc>
          <w:tcPr>
            <w:tcW w:w="728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7" w:type="dxa"/>
          </w:tcPr>
          <w:p w:rsidR="00BB1CF4" w:rsidRDefault="008A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9F9F9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Verifiable Secret Sharing protocol for Mobile Ad-hoc Networks</w:t>
            </w:r>
          </w:p>
        </w:tc>
        <w:tc>
          <w:tcPr>
            <w:tcW w:w="2101" w:type="dxa"/>
          </w:tcPr>
          <w:p w:rsidR="00BB1CF4" w:rsidRDefault="008A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9F9F9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International Journal of Networking and Communication Engineering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[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S.l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.], v. 6, n. 2, Apr. 2014. </w:t>
            </w:r>
          </w:p>
        </w:tc>
        <w:tc>
          <w:tcPr>
            <w:tcW w:w="1639" w:type="dxa"/>
          </w:tcPr>
          <w:p w:rsidR="00BB1CF4" w:rsidRDefault="008A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9F9F9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ISSN </w:t>
            </w:r>
          </w:p>
          <w:p w:rsidR="00BB1CF4" w:rsidRDefault="008A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9F9F9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0974 – 9616. </w:t>
            </w:r>
          </w:p>
        </w:tc>
        <w:tc>
          <w:tcPr>
            <w:tcW w:w="1237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April, 2014</w:t>
            </w:r>
          </w:p>
        </w:tc>
        <w:tc>
          <w:tcPr>
            <w:tcW w:w="1494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</w:p>
        </w:tc>
      </w:tr>
      <w:tr w:rsidR="00BB1CF4">
        <w:tc>
          <w:tcPr>
            <w:tcW w:w="728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7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Multi-Level Secret Sharing Scheme for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MobileAd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-Hoc Networks</w:t>
            </w:r>
          </w:p>
        </w:tc>
        <w:tc>
          <w:tcPr>
            <w:tcW w:w="2101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Int. J. Advanced Networking and Applications</w:t>
            </w:r>
          </w:p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Volume: 6 Issue: 2 Pages: 2253-2261 </w:t>
            </w:r>
          </w:p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ISSN :</w:t>
            </w:r>
          </w:p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0975-0290</w:t>
            </w:r>
          </w:p>
        </w:tc>
        <w:tc>
          <w:tcPr>
            <w:tcW w:w="1237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94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</w:p>
        </w:tc>
      </w:tr>
      <w:tr w:rsidR="00BB1CF4">
        <w:tc>
          <w:tcPr>
            <w:tcW w:w="728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77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 of a Scalable System for Stealthy P2P Botnet Detection”,</w:t>
            </w:r>
          </w:p>
        </w:tc>
        <w:tc>
          <w:tcPr>
            <w:tcW w:w="2101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of Computer Science and Information Technologies,</w:t>
            </w:r>
          </w:p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Vol. 6 (4) Pages:3452-3456</w:t>
            </w:r>
          </w:p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ISSN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:0975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-9646.</w:t>
            </w:r>
          </w:p>
        </w:tc>
        <w:tc>
          <w:tcPr>
            <w:tcW w:w="1237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4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</w:p>
        </w:tc>
      </w:tr>
      <w:tr w:rsidR="00BB1CF4">
        <w:tc>
          <w:tcPr>
            <w:tcW w:w="728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7" w:type="dxa"/>
            <w:vAlign w:val="center"/>
          </w:tcPr>
          <w:p w:rsidR="00BB1CF4" w:rsidRDefault="008A5624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Code based Secret Sharing Schemes for MANET</w:t>
            </w:r>
          </w:p>
          <w:p w:rsidR="00BB1CF4" w:rsidRDefault="008A5624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Vol.9, Issue 39 pp:1-6</w:t>
            </w:r>
          </w:p>
        </w:tc>
        <w:tc>
          <w:tcPr>
            <w:tcW w:w="2101" w:type="dxa"/>
            <w:vAlign w:val="center"/>
          </w:tcPr>
          <w:p w:rsidR="00BB1CF4" w:rsidRDefault="008A562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 Journal of Science and Technology</w:t>
            </w:r>
          </w:p>
          <w:p w:rsidR="00BB1CF4" w:rsidRDefault="00BB1CF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ISSN (Print) : 0974-6846 ISSN (Online) : 0974-5645</w:t>
            </w:r>
          </w:p>
        </w:tc>
        <w:tc>
          <w:tcPr>
            <w:tcW w:w="1237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4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</w:p>
        </w:tc>
      </w:tr>
      <w:tr w:rsidR="00BB1CF4">
        <w:tc>
          <w:tcPr>
            <w:tcW w:w="728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7" w:type="dxa"/>
            <w:vAlign w:val="center"/>
          </w:tcPr>
          <w:p w:rsidR="00BB1CF4" w:rsidRDefault="008A5624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 Data Sharing in Cloud Environment using Key Aggregate Mechanism</w:t>
            </w:r>
          </w:p>
          <w:p w:rsidR="00BB1CF4" w:rsidRDefault="008A5624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Vol. 05, Issue.01, January, 2017, Pages: 0062-0065</w:t>
            </w:r>
          </w:p>
        </w:tc>
        <w:tc>
          <w:tcPr>
            <w:tcW w:w="2101" w:type="dxa"/>
            <w:vAlign w:val="center"/>
          </w:tcPr>
          <w:p w:rsidR="00BB1CF4" w:rsidRDefault="008A562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of Innovative Technologies</w:t>
            </w:r>
          </w:p>
        </w:tc>
        <w:tc>
          <w:tcPr>
            <w:tcW w:w="1639" w:type="dxa"/>
          </w:tcPr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ISSN: 2321-8665</w:t>
            </w:r>
          </w:p>
        </w:tc>
        <w:tc>
          <w:tcPr>
            <w:tcW w:w="1237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4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</w:p>
          <w:p w:rsidR="00BB1CF4" w:rsidRDefault="00BB1CF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F4" w:rsidRDefault="008A5624">
            <w:pPr>
              <w:tabs>
                <w:tab w:val="left" w:pos="1230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BB1CF4">
        <w:tc>
          <w:tcPr>
            <w:tcW w:w="728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7" w:type="dxa"/>
            <w:vAlign w:val="center"/>
          </w:tcPr>
          <w:p w:rsidR="00BB1CF4" w:rsidRDefault="008A5624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Comparative study of different attribute based encryption models for cloud data security.</w:t>
            </w:r>
          </w:p>
          <w:p w:rsidR="00BB1CF4" w:rsidRDefault="008A5624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Vol.51 No.2 November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,2017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  <w:vAlign w:val="center"/>
          </w:tcPr>
          <w:p w:rsidR="00BB1CF4" w:rsidRDefault="008A562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of Mathematics Trends and Technology (IJMTT)</w:t>
            </w:r>
          </w:p>
        </w:tc>
        <w:tc>
          <w:tcPr>
            <w:tcW w:w="1639" w:type="dxa"/>
          </w:tcPr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ISSN: 2231-5373</w:t>
            </w:r>
          </w:p>
        </w:tc>
        <w:tc>
          <w:tcPr>
            <w:tcW w:w="1237" w:type="dxa"/>
          </w:tcPr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BB1CF4" w:rsidRDefault="00BB1CF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F4" w:rsidRDefault="008A5624">
            <w:pPr>
              <w:tabs>
                <w:tab w:val="left" w:pos="800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4" w:type="dxa"/>
          </w:tcPr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</w:p>
        </w:tc>
      </w:tr>
      <w:tr w:rsidR="00BB1CF4">
        <w:tc>
          <w:tcPr>
            <w:tcW w:w="728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7" w:type="dxa"/>
            <w:vAlign w:val="center"/>
          </w:tcPr>
          <w:p w:rsidR="00BB1CF4" w:rsidRDefault="008A5624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Efficient quantum cryptography technique</w:t>
            </w:r>
          </w:p>
          <w:p w:rsidR="00BB1CF4" w:rsidRDefault="008A5624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key distribution</w:t>
            </w:r>
          </w:p>
          <w:p w:rsidR="00BB1CF4" w:rsidRDefault="00BB1CF4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BB1CF4" w:rsidRDefault="008A5624">
            <w:pPr>
              <w:widowControl w:val="0"/>
              <w:spacing w:before="420"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Journal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européen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systèmes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automatisés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n° 4-6/2018, 283-293 </w:t>
            </w:r>
          </w:p>
          <w:p w:rsidR="00BB1CF4" w:rsidRDefault="008A562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284 JESA. Volume 51 – n° 4-6/2018 </w:t>
            </w:r>
          </w:p>
          <w:p w:rsidR="00BB1CF4" w:rsidRDefault="00BB1C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BB1CF4" w:rsidRDefault="00BB1CF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4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</w:p>
        </w:tc>
      </w:tr>
      <w:tr w:rsidR="00BB1CF4">
        <w:tc>
          <w:tcPr>
            <w:tcW w:w="728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7" w:type="dxa"/>
            <w:vAlign w:val="center"/>
          </w:tcPr>
          <w:p w:rsidR="00BB1CF4" w:rsidRDefault="008A5624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Different Methodologies on Block chain Consensus Models – A Survey.</w:t>
            </w:r>
          </w:p>
          <w:p w:rsidR="00BB1CF4" w:rsidRDefault="008A5624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Vol.5, issue 4</w:t>
            </w:r>
          </w:p>
          <w:p w:rsidR="00BB1CF4" w:rsidRDefault="008A5624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December,2018</w:t>
            </w:r>
          </w:p>
          <w:p w:rsidR="00BB1CF4" w:rsidRDefault="008A5624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Pages: 635-645</w:t>
            </w:r>
          </w:p>
        </w:tc>
        <w:tc>
          <w:tcPr>
            <w:tcW w:w="2101" w:type="dxa"/>
            <w:vAlign w:val="center"/>
          </w:tcPr>
          <w:p w:rsidR="00BB1CF4" w:rsidRDefault="008A562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of Research and Analytical Reviews (IJRAR)</w:t>
            </w:r>
          </w:p>
        </w:tc>
        <w:tc>
          <w:tcPr>
            <w:tcW w:w="1639" w:type="dxa"/>
          </w:tcPr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E-ISSN 2348-1269</w:t>
            </w:r>
          </w:p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P-ISSN 2349-5138</w:t>
            </w:r>
          </w:p>
        </w:tc>
        <w:tc>
          <w:tcPr>
            <w:tcW w:w="1237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4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</w:p>
        </w:tc>
      </w:tr>
      <w:tr w:rsidR="00BB1CF4">
        <w:tc>
          <w:tcPr>
            <w:tcW w:w="728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77" w:type="dxa"/>
            <w:vAlign w:val="center"/>
          </w:tcPr>
          <w:p w:rsidR="00BB1CF4" w:rsidRDefault="008A5624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Secure Auditing and Effective Data Storage in Cloud Environment by using Key Management.</w:t>
            </w:r>
          </w:p>
          <w:p w:rsidR="00BB1CF4" w:rsidRDefault="008A5624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Volume.08, Jan-Dec-2019, Pages:122-125</w:t>
            </w:r>
          </w:p>
        </w:tc>
        <w:tc>
          <w:tcPr>
            <w:tcW w:w="2101" w:type="dxa"/>
            <w:vAlign w:val="center"/>
          </w:tcPr>
          <w:p w:rsidR="00BB1CF4" w:rsidRDefault="008A562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of Scientific Engineering and Technology Research(IJSETR)</w:t>
            </w:r>
          </w:p>
        </w:tc>
        <w:tc>
          <w:tcPr>
            <w:tcW w:w="1639" w:type="dxa"/>
          </w:tcPr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ISSN 2319-8885</w:t>
            </w:r>
          </w:p>
        </w:tc>
        <w:tc>
          <w:tcPr>
            <w:tcW w:w="1237" w:type="dxa"/>
          </w:tcPr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4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</w:p>
        </w:tc>
      </w:tr>
      <w:tr w:rsidR="00BB1CF4">
        <w:tc>
          <w:tcPr>
            <w:tcW w:w="728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7" w:type="dxa"/>
            <w:vAlign w:val="center"/>
          </w:tcPr>
          <w:p w:rsidR="00BB1CF4" w:rsidRDefault="008A5624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VisionBased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Robotic Car</w:t>
            </w:r>
          </w:p>
          <w:p w:rsidR="00BB1CF4" w:rsidRDefault="008A5624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Volume VIII, Issue XI, November/2019</w:t>
            </w:r>
          </w:p>
          <w:p w:rsidR="00BB1CF4" w:rsidRDefault="008A5624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Pages 317-324.</w:t>
            </w:r>
          </w:p>
        </w:tc>
        <w:tc>
          <w:tcPr>
            <w:tcW w:w="2101" w:type="dxa"/>
            <w:vAlign w:val="center"/>
          </w:tcPr>
          <w:p w:rsidR="00BB1CF4" w:rsidRDefault="008A562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of Research</w:t>
            </w:r>
          </w:p>
        </w:tc>
        <w:tc>
          <w:tcPr>
            <w:tcW w:w="1639" w:type="dxa"/>
          </w:tcPr>
          <w:p w:rsidR="00BB1CF4" w:rsidRDefault="00BB1CF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Volume VIII, Issue XI, November/2019</w:t>
            </w:r>
          </w:p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ISSN NO:2236-6124</w:t>
            </w:r>
          </w:p>
        </w:tc>
        <w:tc>
          <w:tcPr>
            <w:tcW w:w="1237" w:type="dxa"/>
          </w:tcPr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4" w:type="dxa"/>
          </w:tcPr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</w:p>
        </w:tc>
      </w:tr>
      <w:tr w:rsidR="00BB1CF4">
        <w:tc>
          <w:tcPr>
            <w:tcW w:w="728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7" w:type="dxa"/>
            <w:vAlign w:val="center"/>
          </w:tcPr>
          <w:p w:rsidR="00BB1CF4" w:rsidRDefault="008A5624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 Solving Optimization using Dynamic Programming Approach</w:t>
            </w:r>
          </w:p>
          <w:p w:rsidR="00BB1CF4" w:rsidRDefault="008A5624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Volume 8 Issue VI June 2020</w:t>
            </w:r>
          </w:p>
        </w:tc>
        <w:tc>
          <w:tcPr>
            <w:tcW w:w="2101" w:type="dxa"/>
            <w:vAlign w:val="center"/>
          </w:tcPr>
          <w:p w:rsidR="00BB1CF4" w:rsidRDefault="008A562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for Research in Applied Science and Engineering Technology (IJRASET) </w:t>
            </w:r>
          </w:p>
        </w:tc>
        <w:tc>
          <w:tcPr>
            <w:tcW w:w="1639" w:type="dxa"/>
          </w:tcPr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ISSN: 2321-9653</w:t>
            </w:r>
          </w:p>
        </w:tc>
        <w:tc>
          <w:tcPr>
            <w:tcW w:w="1237" w:type="dxa"/>
          </w:tcPr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4" w:type="dxa"/>
          </w:tcPr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</w:p>
        </w:tc>
      </w:tr>
      <w:tr w:rsidR="00BB1CF4">
        <w:tc>
          <w:tcPr>
            <w:tcW w:w="728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7" w:type="dxa"/>
            <w:vAlign w:val="center"/>
          </w:tcPr>
          <w:p w:rsidR="00BB1CF4" w:rsidRDefault="008A5624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Examination of clients conduct in web based business sites</w:t>
            </w:r>
          </w:p>
          <w:p w:rsidR="00BB1CF4" w:rsidRDefault="008A5624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Volume XII, Issue IX, September/2020</w:t>
            </w:r>
          </w:p>
          <w:p w:rsidR="00BB1CF4" w:rsidRDefault="008A5624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Pages:550-558</w:t>
            </w:r>
          </w:p>
        </w:tc>
        <w:tc>
          <w:tcPr>
            <w:tcW w:w="2101" w:type="dxa"/>
            <w:vAlign w:val="center"/>
          </w:tcPr>
          <w:p w:rsidR="00BB1CF4" w:rsidRDefault="008A562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International journal of analytical and experimental modal analysis</w:t>
            </w:r>
          </w:p>
        </w:tc>
        <w:tc>
          <w:tcPr>
            <w:tcW w:w="1639" w:type="dxa"/>
          </w:tcPr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ISSN NO:0886-9367</w:t>
            </w:r>
          </w:p>
        </w:tc>
        <w:tc>
          <w:tcPr>
            <w:tcW w:w="1237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4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</w:t>
            </w:r>
          </w:p>
        </w:tc>
      </w:tr>
      <w:tr w:rsidR="00BB1CF4">
        <w:tc>
          <w:tcPr>
            <w:tcW w:w="728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7" w:type="dxa"/>
          </w:tcPr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Prediction And Providing Medication For Thyroid Disease Using Machine Learning Technique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Vol.11 No03 (2020), 1099 – 1107 </w:t>
            </w:r>
          </w:p>
        </w:tc>
        <w:tc>
          <w:tcPr>
            <w:tcW w:w="2101" w:type="dxa"/>
          </w:tcPr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Turkish Journal of Computer and Mathematics Education </w:t>
            </w:r>
          </w:p>
        </w:tc>
        <w:tc>
          <w:tcPr>
            <w:tcW w:w="1639" w:type="dxa"/>
          </w:tcPr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e-ISSN 1309-4653  </w:t>
            </w:r>
          </w:p>
        </w:tc>
        <w:tc>
          <w:tcPr>
            <w:tcW w:w="1237" w:type="dxa"/>
          </w:tcPr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4" w:type="dxa"/>
          </w:tcPr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</w:p>
        </w:tc>
      </w:tr>
      <w:tr w:rsidR="00BB1CF4">
        <w:tc>
          <w:tcPr>
            <w:tcW w:w="728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7" w:type="dxa"/>
          </w:tcPr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Generalized deep learning model for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Classification of Gastric, Colon and Renal Cancer</w:t>
            </w:r>
          </w:p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Volume: 09 Issue: 12 | Dec 2022</w:t>
            </w:r>
          </w:p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Pages:27-32</w:t>
            </w:r>
          </w:p>
        </w:tc>
        <w:tc>
          <w:tcPr>
            <w:tcW w:w="2101" w:type="dxa"/>
          </w:tcPr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International Research Journal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of Engineering and Technology (IRJET)</w:t>
            </w:r>
          </w:p>
        </w:tc>
        <w:tc>
          <w:tcPr>
            <w:tcW w:w="1639" w:type="dxa"/>
          </w:tcPr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e-ISSN: 2395-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0056</w:t>
            </w:r>
          </w:p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p-ISSN: 2395-0072</w:t>
            </w:r>
          </w:p>
        </w:tc>
        <w:tc>
          <w:tcPr>
            <w:tcW w:w="1237" w:type="dxa"/>
          </w:tcPr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494" w:type="dxa"/>
          </w:tcPr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</w:p>
        </w:tc>
      </w:tr>
      <w:tr w:rsidR="00BB1CF4">
        <w:tc>
          <w:tcPr>
            <w:tcW w:w="728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77" w:type="dxa"/>
          </w:tcPr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Fingerprint Image Enhancement for Crime Detection Using Deep Learning</w:t>
            </w:r>
          </w:p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ICCIC 2021, Volume 2</w:t>
            </w:r>
          </w:p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Pages: 257-268</w:t>
            </w:r>
          </w:p>
        </w:tc>
        <w:tc>
          <w:tcPr>
            <w:tcW w:w="2101" w:type="dxa"/>
          </w:tcPr>
          <w:p w:rsidR="00BB1CF4" w:rsidRDefault="008A5624" w:rsidP="00C5103F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Proceedings of the International Conference on Cognitive and Intelligent Computing, Cognitive Science and Technology</w:t>
            </w:r>
          </w:p>
        </w:tc>
        <w:tc>
          <w:tcPr>
            <w:tcW w:w="1639" w:type="dxa"/>
          </w:tcPr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https://doi.org/10.1007/978-981-19-2358-6_25</w:t>
            </w:r>
          </w:p>
        </w:tc>
        <w:tc>
          <w:tcPr>
            <w:tcW w:w="1237" w:type="dxa"/>
          </w:tcPr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4" w:type="dxa"/>
          </w:tcPr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</w:p>
        </w:tc>
      </w:tr>
      <w:tr w:rsidR="00BB1CF4">
        <w:tc>
          <w:tcPr>
            <w:tcW w:w="728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7" w:type="dxa"/>
          </w:tcPr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Generalized deep learning model for Classification of Gastric, Colon and Renal Cancer</w:t>
            </w:r>
          </w:p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Volume: 09 Issue: 12 | Dec 2022 </w:t>
            </w:r>
          </w:p>
        </w:tc>
        <w:tc>
          <w:tcPr>
            <w:tcW w:w="2101" w:type="dxa"/>
          </w:tcPr>
          <w:p w:rsidR="00BB1CF4" w:rsidRDefault="008A5624" w:rsidP="00C5103F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Research Journal of Engineering and Technology (IRJET)</w:t>
            </w:r>
          </w:p>
        </w:tc>
        <w:tc>
          <w:tcPr>
            <w:tcW w:w="1639" w:type="dxa"/>
          </w:tcPr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e-ISSN: 2395-0056</w:t>
            </w:r>
          </w:p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p-ISSN: 2395-0072</w:t>
            </w:r>
          </w:p>
        </w:tc>
        <w:tc>
          <w:tcPr>
            <w:tcW w:w="1237" w:type="dxa"/>
          </w:tcPr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4" w:type="dxa"/>
          </w:tcPr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</w:p>
        </w:tc>
      </w:tr>
      <w:tr w:rsidR="00BB1CF4">
        <w:tc>
          <w:tcPr>
            <w:tcW w:w="728" w:type="dxa"/>
            <w:vAlign w:val="center"/>
          </w:tcPr>
          <w:p w:rsidR="00BB1CF4" w:rsidRDefault="008A5624" w:rsidP="00C5103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7" w:type="dxa"/>
          </w:tcPr>
          <w:p w:rsidR="00BB1CF4" w:rsidRDefault="008A5624" w:rsidP="00C5103F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Multi-Class Pathology Classification using a Generalized Deep Learning Model</w:t>
            </w:r>
          </w:p>
          <w:p w:rsidR="00BB1CF4" w:rsidRDefault="008A5624" w:rsidP="00C5103F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Volume 10, Issue 4</w:t>
            </w:r>
          </w:p>
          <w:p w:rsidR="00BB1CF4" w:rsidRDefault="008A5624" w:rsidP="00C5103F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pages: g572 - g577</w:t>
            </w:r>
          </w:p>
        </w:tc>
        <w:tc>
          <w:tcPr>
            <w:tcW w:w="2101" w:type="dxa"/>
          </w:tcPr>
          <w:p w:rsidR="00BB1CF4" w:rsidRDefault="008A5624" w:rsidP="00C5103F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Emerging Technologies and Innovative Research (JETIR)</w:t>
            </w:r>
          </w:p>
        </w:tc>
        <w:tc>
          <w:tcPr>
            <w:tcW w:w="1639" w:type="dxa"/>
          </w:tcPr>
          <w:p w:rsidR="00BB1CF4" w:rsidRDefault="008A5624" w:rsidP="00C5103F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ISSN-</w:t>
            </w:r>
          </w:p>
          <w:p w:rsidR="00BB1CF4" w:rsidRDefault="008A5624" w:rsidP="00C5103F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2349-5162</w:t>
            </w:r>
          </w:p>
        </w:tc>
        <w:tc>
          <w:tcPr>
            <w:tcW w:w="1237" w:type="dxa"/>
          </w:tcPr>
          <w:p w:rsidR="00BB1CF4" w:rsidRDefault="008A5624" w:rsidP="00C5103F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April, 2023</w:t>
            </w:r>
          </w:p>
        </w:tc>
        <w:tc>
          <w:tcPr>
            <w:tcW w:w="1494" w:type="dxa"/>
          </w:tcPr>
          <w:p w:rsidR="00BB1CF4" w:rsidRDefault="008A5624" w:rsidP="00C5103F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</w:p>
        </w:tc>
      </w:tr>
    </w:tbl>
    <w:p w:rsidR="00BB1CF4" w:rsidRDefault="00BB1CF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CF4" w:rsidRDefault="00BB1CF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CF4" w:rsidRDefault="00BB1CF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CF4" w:rsidRDefault="00BB1CF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CF4" w:rsidRDefault="00BB1CF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CF4" w:rsidRDefault="008A562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5.8. Papers presented at National / International Conference: </w:t>
      </w:r>
    </w:p>
    <w:tbl>
      <w:tblPr>
        <w:tblStyle w:val="ab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183"/>
        <w:gridCol w:w="2624"/>
        <w:gridCol w:w="2923"/>
        <w:gridCol w:w="1143"/>
      </w:tblGrid>
      <w:tr w:rsidR="00BB1CF4">
        <w:trPr>
          <w:trHeight w:val="666"/>
        </w:trPr>
        <w:tc>
          <w:tcPr>
            <w:tcW w:w="703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S.No</w:t>
            </w:r>
            <w:proofErr w:type="spellEnd"/>
          </w:p>
        </w:tc>
        <w:tc>
          <w:tcPr>
            <w:tcW w:w="2183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Title of the Paper </w:t>
            </w:r>
          </w:p>
        </w:tc>
        <w:tc>
          <w:tcPr>
            <w:tcW w:w="2624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Names of the Conference/</w:t>
            </w:r>
          </w:p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Seminars</w:t>
            </w:r>
          </w:p>
          <w:p w:rsidR="00BB1CF4" w:rsidRDefault="00BB1CF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National/</w:t>
            </w:r>
          </w:p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</w:p>
          <w:p w:rsidR="00BB1CF4" w:rsidRDefault="00BB1CF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BB1CF4">
        <w:trPr>
          <w:trHeight w:val="390"/>
        </w:trPr>
        <w:tc>
          <w:tcPr>
            <w:tcW w:w="703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:rsidR="00BB1CF4" w:rsidRDefault="008A5624">
            <w:pPr>
              <w:tabs>
                <w:tab w:val="left" w:pos="720"/>
                <w:tab w:val="left" w:pos="81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Global Dynamics of Bidirectional Associative Neural Networks with    Hysteresis. </w:t>
            </w:r>
          </w:p>
        </w:tc>
        <w:tc>
          <w:tcPr>
            <w:tcW w:w="2624" w:type="dxa"/>
          </w:tcPr>
          <w:p w:rsidR="00BB1CF4" w:rsidRDefault="008A5624">
            <w:pPr>
              <w:tabs>
                <w:tab w:val="left" w:pos="720"/>
                <w:tab w:val="left" w:pos="81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Conference 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Systemics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Cybernetics and Informatics, Hyderabad,     India, during 15-18, February, 2012. Proceedings published by Pentagram research center.</w:t>
            </w:r>
          </w:p>
        </w:tc>
        <w:tc>
          <w:tcPr>
            <w:tcW w:w="2923" w:type="dxa"/>
          </w:tcPr>
          <w:p w:rsidR="00BB1CF4" w:rsidRDefault="00BB1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9F9F9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B1CF4" w:rsidRDefault="00BB1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9F9F9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B1CF4" w:rsidRDefault="00BB1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9F9F9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B1CF4" w:rsidRDefault="008A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9F9F9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International</w:t>
            </w:r>
          </w:p>
        </w:tc>
        <w:tc>
          <w:tcPr>
            <w:tcW w:w="1143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February, 2012</w:t>
            </w:r>
          </w:p>
        </w:tc>
      </w:tr>
      <w:tr w:rsidR="00BB1CF4">
        <w:trPr>
          <w:trHeight w:val="375"/>
        </w:trPr>
        <w:tc>
          <w:tcPr>
            <w:tcW w:w="703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3" w:type="dxa"/>
          </w:tcPr>
          <w:p w:rsidR="00BB1CF4" w:rsidRDefault="008A5624">
            <w:pPr>
              <w:tabs>
                <w:tab w:val="left" w:pos="720"/>
                <w:tab w:val="left" w:pos="81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 Protocols for Wireless Sensor Networks – A Comparative Study</w:t>
            </w:r>
          </w:p>
        </w:tc>
        <w:tc>
          <w:tcPr>
            <w:tcW w:w="2624" w:type="dxa"/>
          </w:tcPr>
          <w:p w:rsidR="00BB1CF4" w:rsidRDefault="008A5624">
            <w:pPr>
              <w:tabs>
                <w:tab w:val="left" w:pos="720"/>
                <w:tab w:val="left" w:pos="81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Conference 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Systemics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Cybernetics and Informatics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Hyderabad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India, during 15-18, February, 2012. Proceedings published by Pentagram research center.</w:t>
            </w:r>
          </w:p>
        </w:tc>
        <w:tc>
          <w:tcPr>
            <w:tcW w:w="2923" w:type="dxa"/>
          </w:tcPr>
          <w:p w:rsidR="00BB1CF4" w:rsidRDefault="00BB1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9F9F9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B1CF4" w:rsidRDefault="00BB1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9F9F9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B1CF4" w:rsidRDefault="00BB1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9F9F9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B1CF4" w:rsidRDefault="008A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9F9F9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International</w:t>
            </w:r>
          </w:p>
        </w:tc>
        <w:tc>
          <w:tcPr>
            <w:tcW w:w="1143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February, 2012</w:t>
            </w:r>
          </w:p>
        </w:tc>
      </w:tr>
      <w:tr w:rsidR="00BB1CF4">
        <w:trPr>
          <w:trHeight w:val="375"/>
        </w:trPr>
        <w:tc>
          <w:tcPr>
            <w:tcW w:w="703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83" w:type="dxa"/>
          </w:tcPr>
          <w:p w:rsidR="00BB1CF4" w:rsidRDefault="008A562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Global Dynamics of Discrete-Time Hysteresis Neural Networks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B1CF4" w:rsidRDefault="00BB1CF4">
            <w:pPr>
              <w:tabs>
                <w:tab w:val="left" w:pos="720"/>
                <w:tab w:val="left" w:pos="81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BB1CF4" w:rsidRDefault="008A562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Conference on Recent Trends in Computing,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Nanded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India, during7-8, April, 2012.  Proceedings published by International Journal of Computer Applications (IJCA), Foundation of Computer Science, USA, </w:t>
            </w:r>
          </w:p>
        </w:tc>
        <w:tc>
          <w:tcPr>
            <w:tcW w:w="2923" w:type="dxa"/>
          </w:tcPr>
          <w:p w:rsidR="00BB1CF4" w:rsidRDefault="008A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9F9F9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EISSN: </w:t>
            </w:r>
          </w:p>
          <w:p w:rsidR="00BB1CF4" w:rsidRDefault="008A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9F9F9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0975</w:t>
            </w:r>
            <w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w:t>‐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8887</w:t>
            </w:r>
          </w:p>
          <w:p w:rsidR="00BB1CF4" w:rsidRDefault="00BB1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9F9F9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1CF4" w:rsidRDefault="00BB1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9F9F9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1CF4" w:rsidRDefault="00BB1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9F9F9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1CF4" w:rsidRDefault="008A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9F9F9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</w:t>
            </w:r>
          </w:p>
        </w:tc>
        <w:tc>
          <w:tcPr>
            <w:tcW w:w="1143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April, 2012</w:t>
            </w:r>
          </w:p>
        </w:tc>
      </w:tr>
      <w:tr w:rsidR="00BB1CF4">
        <w:trPr>
          <w:trHeight w:val="375"/>
        </w:trPr>
        <w:tc>
          <w:tcPr>
            <w:tcW w:w="703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3" w:type="dxa"/>
          </w:tcPr>
          <w:p w:rsidR="00BB1CF4" w:rsidRDefault="008A5624">
            <w:pPr>
              <w:tabs>
                <w:tab w:val="left" w:pos="81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Exponential Stability of Hysteresis Neural Networks with Varying       Inputs</w:t>
            </w:r>
          </w:p>
        </w:tc>
        <w:tc>
          <w:tcPr>
            <w:tcW w:w="2624" w:type="dxa"/>
          </w:tcPr>
          <w:p w:rsidR="00BB1CF4" w:rsidRDefault="008A5624">
            <w:pPr>
              <w:tabs>
                <w:tab w:val="left" w:pos="81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International Conference on Intelligent Systems Design and applications, 449-454 </w:t>
            </w:r>
          </w:p>
          <w:p w:rsidR="00BB1CF4" w:rsidRDefault="008A5624">
            <w:pPr>
              <w:tabs>
                <w:tab w:val="left" w:pos="81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923" w:type="dxa"/>
          </w:tcPr>
          <w:p w:rsidR="00BB1CF4" w:rsidRDefault="008A5624">
            <w:pPr>
              <w:tabs>
                <w:tab w:val="left" w:pos="81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ISBN: 978-1-4673-5118-8, </w:t>
            </w:r>
          </w:p>
          <w:p w:rsidR="00BB1CF4" w:rsidRDefault="008A5624">
            <w:pPr>
              <w:tabs>
                <w:tab w:val="left" w:pos="81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IEEE catalog number: CFP12394-CDR.</w:t>
            </w:r>
          </w:p>
          <w:p w:rsidR="00BB1CF4" w:rsidRDefault="00BB1CF4">
            <w:pPr>
              <w:tabs>
                <w:tab w:val="left" w:pos="81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F4" w:rsidRDefault="008A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9F9F9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</w:t>
            </w:r>
          </w:p>
        </w:tc>
        <w:tc>
          <w:tcPr>
            <w:tcW w:w="1143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BB1CF4">
        <w:trPr>
          <w:trHeight w:val="375"/>
        </w:trPr>
        <w:tc>
          <w:tcPr>
            <w:tcW w:w="703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3" w:type="dxa"/>
          </w:tcPr>
          <w:p w:rsidR="00BB1CF4" w:rsidRDefault="008A5624">
            <w:pPr>
              <w:tabs>
                <w:tab w:val="left" w:pos="81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Proposed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Blockchain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Model to Enhance Student Knowledge</w:t>
            </w:r>
          </w:p>
        </w:tc>
        <w:tc>
          <w:tcPr>
            <w:tcW w:w="2624" w:type="dxa"/>
          </w:tcPr>
          <w:p w:rsidR="00BB1CF4" w:rsidRDefault="008A5624">
            <w:pPr>
              <w:tabs>
                <w:tab w:val="left" w:pos="81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International Conference on Computer Networks and Inventive Communication Technologies (ICCNCT - 2019), 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2019.</w:t>
            </w:r>
          </w:p>
        </w:tc>
        <w:tc>
          <w:tcPr>
            <w:tcW w:w="2923" w:type="dxa"/>
          </w:tcPr>
          <w:p w:rsidR="00BB1CF4" w:rsidRDefault="008A5624">
            <w:pPr>
              <w:tabs>
                <w:tab w:val="left" w:pos="81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ICCNCT 2019, LNDECT 44, pp. 107–115, 2020. </w:t>
            </w:r>
            <w:hyperlink r:id="rId10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https://doi.org/10.1007/978-3-030-37051-0_12</w:t>
              </w:r>
            </w:hyperlink>
          </w:p>
          <w:p w:rsidR="00BB1CF4" w:rsidRDefault="00BB1CF4">
            <w:pPr>
              <w:tabs>
                <w:tab w:val="left" w:pos="81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F4" w:rsidRDefault="008A5624">
            <w:pPr>
              <w:tabs>
                <w:tab w:val="left" w:pos="81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1143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B1CF4">
        <w:trPr>
          <w:trHeight w:val="375"/>
        </w:trPr>
        <w:tc>
          <w:tcPr>
            <w:tcW w:w="703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83" w:type="dxa"/>
          </w:tcPr>
          <w:p w:rsidR="00BB1CF4" w:rsidRDefault="008A5624">
            <w:pPr>
              <w:tabs>
                <w:tab w:val="left" w:pos="81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 time handwritten Digits Recognition using Convolutional Neural Network</w:t>
            </w:r>
          </w:p>
        </w:tc>
        <w:tc>
          <w:tcPr>
            <w:tcW w:w="2624" w:type="dxa"/>
          </w:tcPr>
          <w:p w:rsidR="00BB1CF4" w:rsidRDefault="008A5624">
            <w:pPr>
              <w:tabs>
                <w:tab w:val="left" w:pos="81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conference on Advance Computing and Innovative Technologies in Engineering (ICACITE)</w:t>
            </w:r>
          </w:p>
        </w:tc>
        <w:tc>
          <w:tcPr>
            <w:tcW w:w="2923" w:type="dxa"/>
          </w:tcPr>
          <w:p w:rsidR="00BB1CF4" w:rsidRDefault="008A5624">
            <w:pPr>
              <w:tabs>
                <w:tab w:val="left" w:pos="81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978-1-7281-7741- 0/21/$31.00 © 2021 IEEE pages 69-73</w:t>
            </w:r>
          </w:p>
        </w:tc>
        <w:tc>
          <w:tcPr>
            <w:tcW w:w="1143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B1CF4">
        <w:trPr>
          <w:trHeight w:val="375"/>
        </w:trPr>
        <w:tc>
          <w:tcPr>
            <w:tcW w:w="703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83" w:type="dxa"/>
          </w:tcPr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Predicting the Potentially Hazardous Asteroid to Earth Using Machine Learning</w:t>
            </w:r>
          </w:p>
        </w:tc>
        <w:tc>
          <w:tcPr>
            <w:tcW w:w="2624" w:type="dxa"/>
          </w:tcPr>
          <w:p w:rsidR="00BB1CF4" w:rsidRDefault="008A5624">
            <w:pPr>
              <w:tabs>
                <w:tab w:val="left" w:pos="81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Proceedings of Second International Conference on Advances in Computer Engineering and Communication Systems, </w:t>
            </w:r>
          </w:p>
        </w:tc>
        <w:tc>
          <w:tcPr>
            <w:tcW w:w="2923" w:type="dxa"/>
          </w:tcPr>
          <w:p w:rsidR="00BB1CF4" w:rsidRDefault="008A5624">
            <w:pPr>
              <w:tabs>
                <w:tab w:val="left" w:pos="81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Springer book - Algorithms for Intelligent Systems, https://doi.org/10.1007/978-981-16-7389-4_34</w:t>
            </w:r>
          </w:p>
        </w:tc>
        <w:tc>
          <w:tcPr>
            <w:tcW w:w="1143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B1CF4">
        <w:trPr>
          <w:trHeight w:val="375"/>
        </w:trPr>
        <w:tc>
          <w:tcPr>
            <w:tcW w:w="703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3" w:type="dxa"/>
          </w:tcPr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Breast Cancer Prognosis using Machine Learning Techniques: A Literature Survey</w:t>
            </w:r>
          </w:p>
        </w:tc>
        <w:tc>
          <w:tcPr>
            <w:tcW w:w="2624" w:type="dxa"/>
          </w:tcPr>
          <w:p w:rsidR="00BB1CF4" w:rsidRDefault="008A5624">
            <w:pPr>
              <w:tabs>
                <w:tab w:val="left" w:pos="81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4th International Conference on Advances in Computing, Communication Control and Networking (ICAC3N)</w:t>
            </w:r>
          </w:p>
        </w:tc>
        <w:tc>
          <w:tcPr>
            <w:tcW w:w="2923" w:type="dxa"/>
          </w:tcPr>
          <w:p w:rsidR="00BB1CF4" w:rsidRDefault="008A5624">
            <w:pPr>
              <w:tabs>
                <w:tab w:val="left" w:pos="81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ISBN: 978-1-6654-7436-8/22/$31.00 ©2022 IEEE</w:t>
            </w:r>
          </w:p>
          <w:p w:rsidR="00BB1CF4" w:rsidRDefault="00BB1CF4">
            <w:pPr>
              <w:tabs>
                <w:tab w:val="left" w:pos="81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F4" w:rsidRDefault="008A5624">
            <w:pPr>
              <w:tabs>
                <w:tab w:val="left" w:pos="81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DOI: 10.1109/ICAC3N56670.2022.10074163</w:t>
            </w:r>
          </w:p>
        </w:tc>
        <w:tc>
          <w:tcPr>
            <w:tcW w:w="1143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B1CF4">
        <w:trPr>
          <w:trHeight w:val="375"/>
        </w:trPr>
        <w:tc>
          <w:tcPr>
            <w:tcW w:w="703" w:type="dxa"/>
            <w:vAlign w:val="center"/>
          </w:tcPr>
          <w:p w:rsidR="00BB1CF4" w:rsidRDefault="008A56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3" w:type="dxa"/>
          </w:tcPr>
          <w:p w:rsidR="00BB1CF4" w:rsidRDefault="008A562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Breast Cancer Prognosis using Machine Learning Applications</w:t>
            </w:r>
          </w:p>
        </w:tc>
        <w:tc>
          <w:tcPr>
            <w:tcW w:w="2624" w:type="dxa"/>
          </w:tcPr>
          <w:p w:rsidR="00BB1CF4" w:rsidRDefault="008A5624" w:rsidP="00C5103F">
            <w:pPr>
              <w:tabs>
                <w:tab w:val="left" w:pos="81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4th International Conference on Advances in Computing, Communication Control and Networking (ICAC3N)</w:t>
            </w:r>
          </w:p>
        </w:tc>
        <w:tc>
          <w:tcPr>
            <w:tcW w:w="2923" w:type="dxa"/>
          </w:tcPr>
          <w:p w:rsidR="00BB1CF4" w:rsidRDefault="008A5624">
            <w:pPr>
              <w:tabs>
                <w:tab w:val="left" w:pos="81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ISBN: 978-1-6654-7436-8/22/$31.00 ©2022 IEEE</w:t>
            </w:r>
          </w:p>
          <w:p w:rsidR="00BB1CF4" w:rsidRDefault="00BB1CF4">
            <w:pPr>
              <w:tabs>
                <w:tab w:val="left" w:pos="81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F4" w:rsidRDefault="008A5624">
            <w:pPr>
              <w:tabs>
                <w:tab w:val="left" w:pos="81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DOI: 10.1109/ICAC3N56670.2022.10074517</w:t>
            </w:r>
          </w:p>
        </w:tc>
        <w:tc>
          <w:tcPr>
            <w:tcW w:w="1143" w:type="dxa"/>
          </w:tcPr>
          <w:p w:rsidR="00BB1CF4" w:rsidRDefault="008A562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BB1CF4" w:rsidRDefault="008A562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5.9. Sponsored research Projects:</w:t>
      </w:r>
    </w:p>
    <w:tbl>
      <w:tblPr>
        <w:tblStyle w:val="ac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672"/>
        <w:gridCol w:w="1701"/>
        <w:gridCol w:w="1217"/>
        <w:gridCol w:w="2030"/>
        <w:gridCol w:w="2707"/>
      </w:tblGrid>
      <w:tr w:rsidR="00BB1CF4">
        <w:trPr>
          <w:trHeight w:val="374"/>
        </w:trPr>
        <w:tc>
          <w:tcPr>
            <w:tcW w:w="704" w:type="dxa"/>
          </w:tcPr>
          <w:p w:rsidR="00BB1CF4" w:rsidRDefault="008A5624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672" w:type="dxa"/>
          </w:tcPr>
          <w:p w:rsidR="00BB1CF4" w:rsidRDefault="008A5624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1701" w:type="dxa"/>
          </w:tcPr>
          <w:p w:rsidR="00BB1CF4" w:rsidRDefault="008A5624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Agency</w:t>
            </w:r>
          </w:p>
        </w:tc>
        <w:tc>
          <w:tcPr>
            <w:tcW w:w="1217" w:type="dxa"/>
          </w:tcPr>
          <w:p w:rsidR="00BB1CF4" w:rsidRDefault="008A5624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Period</w:t>
            </w:r>
          </w:p>
        </w:tc>
        <w:tc>
          <w:tcPr>
            <w:tcW w:w="2030" w:type="dxa"/>
          </w:tcPr>
          <w:p w:rsidR="00BB1CF4" w:rsidRDefault="008A5624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Grant amount</w:t>
            </w:r>
          </w:p>
        </w:tc>
        <w:tc>
          <w:tcPr>
            <w:tcW w:w="2707" w:type="dxa"/>
          </w:tcPr>
          <w:p w:rsidR="00BB1CF4" w:rsidRDefault="008A5624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Ongoing / Completed</w:t>
            </w:r>
          </w:p>
        </w:tc>
      </w:tr>
      <w:tr w:rsidR="00BB1CF4">
        <w:tc>
          <w:tcPr>
            <w:tcW w:w="704" w:type="dxa"/>
          </w:tcPr>
          <w:p w:rsidR="00BB1CF4" w:rsidRDefault="00BB1CF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</w:tcPr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</w:tcPr>
          <w:p w:rsidR="00BB1CF4" w:rsidRDefault="00BB1CF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1CF4" w:rsidRDefault="00BB1CF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CF4" w:rsidRDefault="008A562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5.10 Consultancy Projects:</w:t>
      </w:r>
    </w:p>
    <w:tbl>
      <w:tblPr>
        <w:tblStyle w:val="ad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64"/>
        <w:gridCol w:w="1134"/>
        <w:gridCol w:w="1214"/>
        <w:gridCol w:w="2613"/>
        <w:gridCol w:w="2551"/>
      </w:tblGrid>
      <w:tr w:rsidR="00BB1CF4">
        <w:trPr>
          <w:trHeight w:val="417"/>
        </w:trPr>
        <w:tc>
          <w:tcPr>
            <w:tcW w:w="704" w:type="dxa"/>
          </w:tcPr>
          <w:p w:rsidR="00BB1CF4" w:rsidRDefault="008A562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964" w:type="dxa"/>
          </w:tcPr>
          <w:p w:rsidR="00BB1CF4" w:rsidRDefault="008A562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1134" w:type="dxa"/>
          </w:tcPr>
          <w:p w:rsidR="00BB1CF4" w:rsidRDefault="008A562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Agency</w:t>
            </w:r>
          </w:p>
        </w:tc>
        <w:tc>
          <w:tcPr>
            <w:tcW w:w="1214" w:type="dxa"/>
          </w:tcPr>
          <w:p w:rsidR="00BB1CF4" w:rsidRDefault="008A562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Period</w:t>
            </w:r>
          </w:p>
        </w:tc>
        <w:tc>
          <w:tcPr>
            <w:tcW w:w="2613" w:type="dxa"/>
          </w:tcPr>
          <w:p w:rsidR="00BB1CF4" w:rsidRDefault="008A562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Sanctioned Amount </w:t>
            </w:r>
          </w:p>
        </w:tc>
        <w:tc>
          <w:tcPr>
            <w:tcW w:w="2551" w:type="dxa"/>
          </w:tcPr>
          <w:p w:rsidR="00BB1CF4" w:rsidRDefault="008A562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Ongoing / Completed</w:t>
            </w:r>
          </w:p>
        </w:tc>
      </w:tr>
      <w:tr w:rsidR="00BB1CF4">
        <w:tc>
          <w:tcPr>
            <w:tcW w:w="704" w:type="dxa"/>
          </w:tcPr>
          <w:p w:rsidR="00BB1CF4" w:rsidRDefault="00BB1CF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</w:tcPr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</w:tcPr>
          <w:p w:rsidR="00BB1CF4" w:rsidRDefault="00BB1CF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B1CF4" w:rsidRDefault="00BB1CF4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1CF4" w:rsidRDefault="00BB1CF4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CF4" w:rsidRDefault="008A5624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Awards / Honors received: </w:t>
      </w:r>
    </w:p>
    <w:p w:rsidR="00BB1CF4" w:rsidRDefault="008A5624">
      <w:pPr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Management Committee member, CSI Hyderabad Chapter for 2021-22 and 2022—23.</w:t>
      </w:r>
    </w:p>
    <w:p w:rsidR="00BB1CF4" w:rsidRDefault="008A5624">
      <w:pPr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Senior member of IEEE since 20th November, 2021.</w:t>
      </w:r>
    </w:p>
    <w:p w:rsidR="00BB1CF4" w:rsidRDefault="008A5624">
      <w:pPr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Completed cyber security master program from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simplilearn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700A" w:rsidRDefault="000D12E3" w:rsidP="000D12E3">
      <w:pPr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Certified Ethical Hacker by EC- Council in </w:t>
      </w:r>
      <w:r w:rsidR="00E9700A">
        <w:rPr>
          <w:rFonts w:ascii="Times New Roman" w:eastAsia="Times New Roman" w:hAnsi="Times New Roman" w:cs="Times New Roman"/>
          <w:color w:val="000000"/>
          <w:sz w:val="24"/>
          <w:szCs w:val="24"/>
        </w:rPr>
        <w:t>August</w:t>
      </w:r>
      <w:r w:rsidRPr="000D1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</w:t>
      </w:r>
    </w:p>
    <w:p w:rsidR="000D12E3" w:rsidRDefault="00E9700A" w:rsidP="00E9700A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D12E3" w:rsidRPr="000D12E3">
        <w:rPr>
          <w:rFonts w:ascii="Times New Roman" w:eastAsia="Times New Roman" w:hAnsi="Times New Roman" w:cs="Times New Roman"/>
          <w:color w:val="000000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tification Number   ECC1870945362</w:t>
      </w:r>
    </w:p>
    <w:p w:rsidR="00BB1CF4" w:rsidRDefault="008A5624">
      <w:pPr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Completed NPTEL courses.</w:t>
      </w:r>
    </w:p>
    <w:p w:rsidR="00395435" w:rsidRDefault="00914007">
      <w:pPr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Completed FDP on </w:t>
      </w:r>
      <w:r w:rsidR="00395435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3954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Inculcating Universal Human Values in Technical Education</w:t>
      </w:r>
      <w:r w:rsidR="00395435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:rsidR="00914007" w:rsidRDefault="00395435" w:rsidP="00914007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914007" w:rsidRPr="00395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914007">
        <w:rPr>
          <w:rFonts w:ascii="Times New Roman" w:eastAsia="Times New Roman" w:hAnsi="Times New Roman" w:cs="Times New Roman"/>
          <w:color w:val="000000"/>
          <w:sz w:val="24"/>
          <w:szCs w:val="24"/>
        </w:rPr>
        <w:t>rganized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914007">
        <w:rPr>
          <w:rFonts w:ascii="Times New Roman" w:eastAsia="Times New Roman" w:hAnsi="Times New Roman" w:cs="Times New Roman"/>
          <w:color w:val="000000"/>
          <w:sz w:val="24"/>
          <w:szCs w:val="24"/>
        </w:rPr>
        <w:t>by AICTE from 11</w:t>
      </w:r>
      <w:r w:rsidR="00914007" w:rsidRPr="0091400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914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July to 15</w:t>
      </w:r>
      <w:r w:rsidR="00914007" w:rsidRPr="0091400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914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July, 2022.</w:t>
      </w:r>
    </w:p>
    <w:p w:rsidR="00BB1CF4" w:rsidRDefault="008A5624">
      <w:pPr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Translated NPTEL </w:t>
      </w:r>
      <w:r w:rsidR="000C40BA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0C40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  <w:r w:rsidRPr="000C40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loud </w:t>
      </w:r>
      <w:r w:rsidR="000C40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  <w:r w:rsidRPr="000C40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omputing</w:t>
      </w:r>
      <w:r w:rsidR="000C40BA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course in to Telugu language</w:t>
      </w:r>
    </w:p>
    <w:p w:rsidR="00BB1CF4" w:rsidRPr="000C40BA" w:rsidRDefault="008A5624">
      <w:pPr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One of the top performer of the course “</w:t>
      </w:r>
      <w:r w:rsidRPr="000C40BA">
        <w:rPr>
          <w:rFonts w:ascii="Times New Roman" w:eastAsia="Times New Roman" w:hAnsi="Times New Roman" w:cs="Times New Roman"/>
          <w:b/>
          <w:sz w:val="24"/>
          <w:szCs w:val="24"/>
        </w:rPr>
        <w:t xml:space="preserve">Use of ICT in Education for Online </w:t>
      </w:r>
    </w:p>
    <w:p w:rsidR="00BB1CF4" w:rsidRDefault="008A5624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0BA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0C40BA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gramEnd"/>
      <w:r w:rsidRPr="000C40BA">
        <w:rPr>
          <w:rFonts w:ascii="Times New Roman" w:eastAsia="Times New Roman" w:hAnsi="Times New Roman" w:cs="Times New Roman"/>
          <w:b/>
          <w:sz w:val="24"/>
          <w:szCs w:val="24"/>
        </w:rPr>
        <w:t xml:space="preserve"> Blended Learning</w:t>
      </w:r>
      <w:r>
        <w:rPr>
          <w:rFonts w:ascii="Times New Roman" w:eastAsia="Times New Roman" w:hAnsi="Times New Roman" w:cs="Times New Roman"/>
          <w:sz w:val="24"/>
          <w:szCs w:val="24"/>
        </w:rPr>
        <w:t>”  conducted by IIT Bombay.</w:t>
      </w:r>
    </w:p>
    <w:p w:rsidR="00BB1CF4" w:rsidRDefault="008A5624">
      <w:pPr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Worked as Program committee member for various International conferences.</w:t>
      </w:r>
    </w:p>
    <w:p w:rsidR="00BB1CF4" w:rsidRDefault="008A5624">
      <w:pPr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 as Technical Committee member for various International conferences </w:t>
      </w:r>
    </w:p>
    <w:p w:rsidR="00BB1CF4" w:rsidRDefault="008A5624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evaluated many conference papers. </w:t>
      </w:r>
    </w:p>
    <w:p w:rsidR="00914007" w:rsidRDefault="00914007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CF4" w:rsidRDefault="008A5624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Reviewed the papers in the journals:-</w:t>
      </w:r>
    </w:p>
    <w:p w:rsidR="00BB1CF4" w:rsidRDefault="008A5624">
      <w:pPr>
        <w:numPr>
          <w:ilvl w:val="0"/>
          <w:numId w:val="9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Journal of Advances in Mathematics and Computer Science</w:t>
      </w:r>
    </w:p>
    <w:p w:rsidR="00BB1CF4" w:rsidRDefault="008A5624">
      <w:pPr>
        <w:numPr>
          <w:ilvl w:val="0"/>
          <w:numId w:val="9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Asian Journal of Research in Computer Science</w:t>
      </w:r>
    </w:p>
    <w:p w:rsidR="00BB1CF4" w:rsidRDefault="008A5624">
      <w:pPr>
        <w:numPr>
          <w:ilvl w:val="0"/>
          <w:numId w:val="9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Journal of Advances in Mathematics and Computer Science </w:t>
      </w:r>
    </w:p>
    <w:p w:rsidR="00BB1CF4" w:rsidRDefault="008A5624">
      <w:pPr>
        <w:numPr>
          <w:ilvl w:val="0"/>
          <w:numId w:val="9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Physical Science International Journal</w:t>
      </w:r>
    </w:p>
    <w:p w:rsidR="00BB1CF4" w:rsidRDefault="008A5624">
      <w:pPr>
        <w:numPr>
          <w:ilvl w:val="0"/>
          <w:numId w:val="9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Asian Research Journal of Mathematics</w:t>
      </w:r>
    </w:p>
    <w:p w:rsidR="00BB1CF4" w:rsidRDefault="008A5624">
      <w:pPr>
        <w:numPr>
          <w:ilvl w:val="0"/>
          <w:numId w:val="9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Current Journal of Applied Science and Technology</w:t>
      </w:r>
    </w:p>
    <w:p w:rsidR="00BB1CF4" w:rsidRDefault="008A5624">
      <w:pPr>
        <w:numPr>
          <w:ilvl w:val="0"/>
          <w:numId w:val="9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Asian Journal of Mathematics and Computer Research</w:t>
      </w:r>
    </w:p>
    <w:p w:rsidR="00BB1CF4" w:rsidRDefault="008A5624">
      <w:pPr>
        <w:numPr>
          <w:ilvl w:val="0"/>
          <w:numId w:val="9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Journal of Economics, Management and Trade</w:t>
      </w:r>
    </w:p>
    <w:p w:rsidR="00BB1CF4" w:rsidRDefault="008A5624">
      <w:pPr>
        <w:numPr>
          <w:ilvl w:val="0"/>
          <w:numId w:val="9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Asian Journal of Probability and Statistics</w:t>
      </w:r>
    </w:p>
    <w:p w:rsidR="00BB1CF4" w:rsidRDefault="008A5624">
      <w:pPr>
        <w:numPr>
          <w:ilvl w:val="0"/>
          <w:numId w:val="9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Journal of Education, Society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Behavioural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Science</w:t>
      </w:r>
    </w:p>
    <w:p w:rsidR="00BB1CF4" w:rsidRDefault="008A5624">
      <w:pPr>
        <w:numPr>
          <w:ilvl w:val="0"/>
          <w:numId w:val="9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Asian Journal of Advanced Research and Reports</w:t>
      </w:r>
    </w:p>
    <w:p w:rsidR="00BB1CF4" w:rsidRDefault="008A5624">
      <w:pPr>
        <w:numPr>
          <w:ilvl w:val="0"/>
          <w:numId w:val="9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Journal of Engineering Research and Reports</w:t>
      </w:r>
    </w:p>
    <w:p w:rsidR="00BB1CF4" w:rsidRDefault="008A5624">
      <w:pPr>
        <w:numPr>
          <w:ilvl w:val="0"/>
          <w:numId w:val="9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Journal of Scientific Research and Reports</w:t>
      </w:r>
    </w:p>
    <w:p w:rsidR="00BB1CF4" w:rsidRDefault="008A5624">
      <w:pPr>
        <w:numPr>
          <w:ilvl w:val="0"/>
          <w:numId w:val="9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International Astronomy and Astrophysics Research Journal</w:t>
      </w:r>
    </w:p>
    <w:p w:rsidR="00BB1CF4" w:rsidRDefault="008A5624">
      <w:pPr>
        <w:numPr>
          <w:ilvl w:val="0"/>
          <w:numId w:val="9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Asian Journal of Economics, Business and Accounting</w:t>
      </w:r>
    </w:p>
    <w:p w:rsidR="00BB1CF4" w:rsidRDefault="008A5624">
      <w:pPr>
        <w:numPr>
          <w:ilvl w:val="0"/>
          <w:numId w:val="9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Asian Journal of Education and Social Studies</w:t>
      </w:r>
    </w:p>
    <w:p w:rsidR="00BB1CF4" w:rsidRDefault="008A5624">
      <w:pPr>
        <w:numPr>
          <w:ilvl w:val="0"/>
          <w:numId w:val="9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Journal of Materials Science and Research and Reviews </w:t>
      </w:r>
    </w:p>
    <w:p w:rsidR="00BB1CF4" w:rsidRDefault="008A5624">
      <w:pPr>
        <w:numPr>
          <w:ilvl w:val="0"/>
          <w:numId w:val="9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Asian Journal of Research and Review in Physics</w:t>
      </w:r>
    </w:p>
    <w:p w:rsidR="00BB1CF4" w:rsidRDefault="008A5624">
      <w:pPr>
        <w:numPr>
          <w:ilvl w:val="0"/>
          <w:numId w:val="9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Journal of Energy Research and Reviews</w:t>
      </w:r>
    </w:p>
    <w:p w:rsidR="00BB1CF4" w:rsidRDefault="008A5624">
      <w:pPr>
        <w:numPr>
          <w:ilvl w:val="0"/>
          <w:numId w:val="9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Advances in Research</w:t>
      </w:r>
    </w:p>
    <w:p w:rsidR="00BB1CF4" w:rsidRDefault="008A5624">
      <w:pPr>
        <w:numPr>
          <w:ilvl w:val="0"/>
          <w:numId w:val="9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Advances in Science, Technology and Engineering Systems Journal</w:t>
      </w:r>
    </w:p>
    <w:p w:rsidR="00BB1CF4" w:rsidRDefault="008A5624">
      <w:pPr>
        <w:numPr>
          <w:ilvl w:val="0"/>
          <w:numId w:val="9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Archives of Current Research International</w:t>
      </w:r>
    </w:p>
    <w:p w:rsidR="00BB1CF4" w:rsidRDefault="008A5624">
      <w:pPr>
        <w:numPr>
          <w:ilvl w:val="0"/>
          <w:numId w:val="9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Asian Journal of Agricultural Extension, Economics &amp; Sociology</w:t>
      </w:r>
    </w:p>
    <w:p w:rsidR="00BB1CF4" w:rsidRDefault="008A5624">
      <w:pPr>
        <w:numPr>
          <w:ilvl w:val="0"/>
          <w:numId w:val="9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Advances in Systems Science and Applications</w:t>
      </w:r>
    </w:p>
    <w:p w:rsidR="00BB1CF4" w:rsidRDefault="008A5624">
      <w:pPr>
        <w:numPr>
          <w:ilvl w:val="0"/>
          <w:numId w:val="9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Asian Research Journal of Arts &amp; Social Sciences</w:t>
      </w:r>
    </w:p>
    <w:p w:rsidR="00BB1CF4" w:rsidRDefault="008A5624">
      <w:pPr>
        <w:numPr>
          <w:ilvl w:val="0"/>
          <w:numId w:val="9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Bio-Algorithms and Med-Systems(WOS)</w:t>
      </w:r>
    </w:p>
    <w:p w:rsidR="00BB1CF4" w:rsidRDefault="008A5624">
      <w:pPr>
        <w:numPr>
          <w:ilvl w:val="0"/>
          <w:numId w:val="9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International Journal of Electrical and Computer Engineering (IJECE)</w:t>
      </w:r>
    </w:p>
    <w:p w:rsidR="00BB1CF4" w:rsidRDefault="008A5624">
      <w:pPr>
        <w:numPr>
          <w:ilvl w:val="0"/>
          <w:numId w:val="9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Journal of Applied Physical Science International</w:t>
      </w:r>
    </w:p>
    <w:p w:rsidR="00BB1CF4" w:rsidRDefault="008A5624">
      <w:pPr>
        <w:numPr>
          <w:ilvl w:val="0"/>
          <w:numId w:val="9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Journal of Basic and Applied Research International</w:t>
      </w:r>
    </w:p>
    <w:p w:rsidR="00BB1CF4" w:rsidRDefault="008A5624">
      <w:pPr>
        <w:numPr>
          <w:ilvl w:val="0"/>
          <w:numId w:val="9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South Asian Journal of Social Studies and Economics.</w:t>
      </w:r>
    </w:p>
    <w:p w:rsidR="00BB1CF4" w:rsidRDefault="00BB1CF4" w:rsidP="00C5103F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1CF4" w:rsidRDefault="008A5624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Journal Editorial Member </w:t>
      </w:r>
    </w:p>
    <w:p w:rsidR="00BB1CF4" w:rsidRDefault="008A5624">
      <w:pPr>
        <w:numPr>
          <w:ilvl w:val="0"/>
          <w:numId w:val="10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Journal of Computer Science Engineering and Software Testing (Chief Editor)</w:t>
      </w:r>
    </w:p>
    <w:p w:rsidR="00BB1CF4" w:rsidRDefault="008A5624">
      <w:pPr>
        <w:numPr>
          <w:ilvl w:val="0"/>
          <w:numId w:val="10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Journal of Information Technology and Science</w:t>
      </w:r>
    </w:p>
    <w:p w:rsidR="00BB1CF4" w:rsidRDefault="008A5624">
      <w:pPr>
        <w:numPr>
          <w:ilvl w:val="0"/>
          <w:numId w:val="10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Journal of Network Security Computer Network.</w:t>
      </w:r>
    </w:p>
    <w:p w:rsidR="00BB1CF4" w:rsidRDefault="008A5624">
      <w:pPr>
        <w:numPr>
          <w:ilvl w:val="0"/>
          <w:numId w:val="10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American Journal of Science, Engineering and Technology </w:t>
      </w:r>
    </w:p>
    <w:p w:rsidR="00BB1CF4" w:rsidRDefault="008A5624" w:rsidP="00C5103F">
      <w:pPr>
        <w:numPr>
          <w:ilvl w:val="0"/>
          <w:numId w:val="10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BOHR International Journal of Network Security and Cryptography (BIJNSC) </w:t>
      </w:r>
    </w:p>
    <w:p w:rsidR="00BB1CF4" w:rsidRDefault="008A5624" w:rsidP="00C5103F">
      <w:pPr>
        <w:numPr>
          <w:ilvl w:val="0"/>
          <w:numId w:val="10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BOHR International Journal of Computational Intelligence and Communication Network</w:t>
      </w:r>
    </w:p>
    <w:p w:rsidR="00BB1CF4" w:rsidRDefault="008A5624" w:rsidP="00C5103F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lastRenderedPageBreak/>
        <w:t xml:space="preserve">     (BIJCICN)</w:t>
      </w:r>
    </w:p>
    <w:p w:rsidR="00BB1CF4" w:rsidRDefault="00BB1CF4" w:rsidP="00C5103F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BB1CF4" w:rsidRDefault="008A5624" w:rsidP="00C5103F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Journal Reviewer</w:t>
      </w:r>
    </w:p>
    <w:p w:rsidR="00BB1CF4" w:rsidRDefault="008A5624" w:rsidP="00C5103F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1.  Journal of Engineering Science and Research</w:t>
      </w:r>
    </w:p>
    <w:p w:rsidR="00BB1CF4" w:rsidRDefault="008A5624" w:rsidP="00C5103F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2.  Advances in Science, Technology and Engineering Systems Journal</w:t>
      </w:r>
    </w:p>
    <w:p w:rsidR="00BB1CF4" w:rsidRDefault="008A5624" w:rsidP="00C5103F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3.  BOHR International Journal of Smart Computing and Information Technology (BIJSCIT)</w:t>
      </w:r>
    </w:p>
    <w:p w:rsidR="00BB1CF4" w:rsidRDefault="00BB1CF4" w:rsidP="00C5103F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BB1CF4" w:rsidRDefault="008A5624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Patents: </w:t>
      </w:r>
    </w:p>
    <w:p w:rsidR="00BB1CF4" w:rsidRDefault="008A56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Title of the invention’ “AWS-Cloud Data Performance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Increased using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Machine Programming”, with Application No. 202141006923A, Date of Filing of Application: 19/02/2021 and Publication Date: 26/02/2021.</w:t>
      </w:r>
    </w:p>
    <w:p w:rsidR="00BB1CF4" w:rsidRDefault="008A56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Title of the invention: GPS and Encryption based multi-check authentication process for preventing fraud transaction”, with Application No. 202141044509A, Date of Filing of application: 01/10/2021 and publication Date: 08/10/2021.</w:t>
      </w:r>
    </w:p>
    <w:p w:rsidR="00BB1CF4" w:rsidRDefault="008A56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Title of the invention, ‘TPM-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Crowdfunding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Trusted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Crowdfunding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Platform Using a Smart Contract and AI-Based Management System’, with Application No. 202141052903, Application Filing Date: 17/11/2021 and Publication Date: 10/12/2021.</w:t>
      </w:r>
    </w:p>
    <w:p w:rsidR="00BB1CF4" w:rsidRDefault="008A56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Title of the invention, “A System And Method For Enhancing Student Knowledge Through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Blockchain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-Based Approaches” with Application No. 2021102417, Application Filing Date: 08/05/2021 and Granted Date: 23 March 2022.</w:t>
      </w:r>
    </w:p>
    <w:p w:rsidR="00BB1CF4" w:rsidRDefault="00BB1CF4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BB1CF4" w:rsidRDefault="00BB1CF4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1CF4" w:rsidRDefault="008A5624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Motto: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Work is Worship &amp; Efficiency is Divine, Work hard to achieve your goals.</w:t>
      </w:r>
    </w:p>
    <w:p w:rsidR="00BB1CF4" w:rsidRDefault="00BB1CF4">
      <w:pPr>
        <w:ind w:left="0" w:hanging="2"/>
      </w:pPr>
    </w:p>
    <w:sectPr w:rsidR="00BB1C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31D" w:rsidRDefault="00F3631D" w:rsidP="00C5103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3631D" w:rsidRDefault="00F3631D" w:rsidP="00C5103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Quattrocento Sans">
    <w:charset w:val="00"/>
    <w:family w:val="auto"/>
    <w:pitch w:val="default"/>
  </w:font>
  <w:font w:name="Roboto"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624" w:rsidRDefault="008A56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624" w:rsidRDefault="008A56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rPr>
        <w:rFonts w:ascii="Times New Roman" w:eastAsia="Times New Roman" w:hAnsi="Times New Roman" w:cs="Times New Roman"/>
        <w:sz w:val="24"/>
        <w:szCs w:val="24"/>
        <w:highlight w:val="whit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624" w:rsidRDefault="008A56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31D" w:rsidRDefault="00F3631D" w:rsidP="00C5103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3631D" w:rsidRDefault="00F3631D" w:rsidP="00C5103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624" w:rsidRDefault="008A56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624" w:rsidRDefault="008A56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624" w:rsidRDefault="008A56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A67"/>
    <w:multiLevelType w:val="multilevel"/>
    <w:tmpl w:val="762ACE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816296F"/>
    <w:multiLevelType w:val="multilevel"/>
    <w:tmpl w:val="4F282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D3774AD"/>
    <w:multiLevelType w:val="multilevel"/>
    <w:tmpl w:val="0D04BF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04C4AB9"/>
    <w:multiLevelType w:val="multilevel"/>
    <w:tmpl w:val="A2B0DCBE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4">
    <w:nsid w:val="2BB16A2F"/>
    <w:multiLevelType w:val="multilevel"/>
    <w:tmpl w:val="A5CC1E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2E2C0117"/>
    <w:multiLevelType w:val="multilevel"/>
    <w:tmpl w:val="1C7069E0"/>
    <w:lvl w:ilvl="0">
      <w:start w:val="1"/>
      <w:numFmt w:val="decimal"/>
      <w:lvlText w:val="%1."/>
      <w:lvlJc w:val="left"/>
      <w:pPr>
        <w:ind w:left="35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E327F"/>
    <w:multiLevelType w:val="multilevel"/>
    <w:tmpl w:val="06BCD9E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4BFE0949"/>
    <w:multiLevelType w:val="multilevel"/>
    <w:tmpl w:val="CDC2344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54C83534"/>
    <w:multiLevelType w:val="hybridMultilevel"/>
    <w:tmpl w:val="B46C24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04CB2"/>
    <w:multiLevelType w:val="multilevel"/>
    <w:tmpl w:val="1C1A76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739278F0"/>
    <w:multiLevelType w:val="multilevel"/>
    <w:tmpl w:val="A5D68F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●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●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●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●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●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●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●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●.%2.%3.%4.%5.%6.%7.%8.%9"/>
      <w:lvlJc w:val="left"/>
      <w:pPr>
        <w:ind w:left="2160" w:hanging="1800"/>
      </w:pPr>
      <w:rPr>
        <w:vertAlign w:val="baseline"/>
      </w:rPr>
    </w:lvl>
  </w:abstractNum>
  <w:abstractNum w:abstractNumId="11">
    <w:nsid w:val="748974E3"/>
    <w:multiLevelType w:val="multilevel"/>
    <w:tmpl w:val="DA06B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●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●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●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●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●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●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●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●.%2.%3.%4.%5.%6.%7.%8.%9"/>
      <w:lvlJc w:val="left"/>
      <w:pPr>
        <w:ind w:left="2160" w:hanging="1800"/>
      </w:pPr>
      <w:rPr>
        <w:vertAlign w:val="baseline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4"/>
  </w:num>
  <w:num w:numId="9">
    <w:abstractNumId w:val="0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1CF4"/>
    <w:rsid w:val="00024404"/>
    <w:rsid w:val="000C40BA"/>
    <w:rsid w:val="000D12E3"/>
    <w:rsid w:val="00395435"/>
    <w:rsid w:val="0041382F"/>
    <w:rsid w:val="008A5624"/>
    <w:rsid w:val="008D2339"/>
    <w:rsid w:val="00914007"/>
    <w:rsid w:val="00BB1CF4"/>
    <w:rsid w:val="00C5103F"/>
    <w:rsid w:val="00D67C4B"/>
    <w:rsid w:val="00E00807"/>
    <w:rsid w:val="00E9700A"/>
    <w:rsid w:val="00F3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B9E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uiPriority w:val="9"/>
    <w:qFormat/>
    <w:rsid w:val="00730B9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36"/>
      <w:sz w:val="48"/>
      <w:szCs w:val="48"/>
      <w:lang w:val="en-IN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30B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uiPriority w:val="9"/>
    <w:semiHidden/>
    <w:unhideWhenUsed/>
    <w:qFormat/>
    <w:rsid w:val="00730B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IN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30B9E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30B9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30B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730B9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FC5415"/>
  </w:style>
  <w:style w:type="paragraph" w:styleId="ListParagraph">
    <w:name w:val="List Paragraph"/>
    <w:basedOn w:val="Normal"/>
    <w:rsid w:val="00730B9E"/>
    <w:pPr>
      <w:ind w:left="720"/>
      <w:contextualSpacing/>
    </w:pPr>
  </w:style>
  <w:style w:type="character" w:styleId="Strong">
    <w:name w:val="Strong"/>
    <w:uiPriority w:val="22"/>
    <w:qFormat/>
    <w:rsid w:val="00730B9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sid w:val="0073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730B9E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ing1Char">
    <w:name w:val="Heading 1 Char"/>
    <w:rsid w:val="00730B9E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Heading3Char">
    <w:name w:val="Heading 3 Char"/>
    <w:rsid w:val="00730B9E"/>
    <w:rPr>
      <w:rFonts w:ascii="Times New Roman" w:eastAsia="Times New Roman" w:hAnsi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customStyle="1" w:styleId="Heading4Char">
    <w:name w:val="Heading 4 Char"/>
    <w:rsid w:val="00730B9E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character" w:styleId="Emphasis">
    <w:name w:val="Emphasis"/>
    <w:rsid w:val="00730B9E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sid w:val="00730B9E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1">
    <w:name w:val="Unresolved Mention1"/>
    <w:qFormat/>
    <w:rsid w:val="00730B9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30B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30B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30B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730B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730B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1330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F13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30D"/>
    <w:rPr>
      <w:position w:val="-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3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30D"/>
    <w:rPr>
      <w:position w:val="-1"/>
      <w:lang w:eastAsia="en-US"/>
    </w:rPr>
  </w:style>
  <w:style w:type="table" w:customStyle="1" w:styleId="a4">
    <w:basedOn w:val="TableNormal"/>
    <w:rsid w:val="00FC54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FC54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C54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FC54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FC54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B9E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uiPriority w:val="9"/>
    <w:qFormat/>
    <w:rsid w:val="00730B9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36"/>
      <w:sz w:val="48"/>
      <w:szCs w:val="48"/>
      <w:lang w:val="en-IN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30B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uiPriority w:val="9"/>
    <w:semiHidden/>
    <w:unhideWhenUsed/>
    <w:qFormat/>
    <w:rsid w:val="00730B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IN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30B9E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30B9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30B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730B9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FC5415"/>
  </w:style>
  <w:style w:type="paragraph" w:styleId="ListParagraph">
    <w:name w:val="List Paragraph"/>
    <w:basedOn w:val="Normal"/>
    <w:rsid w:val="00730B9E"/>
    <w:pPr>
      <w:ind w:left="720"/>
      <w:contextualSpacing/>
    </w:pPr>
  </w:style>
  <w:style w:type="character" w:styleId="Strong">
    <w:name w:val="Strong"/>
    <w:uiPriority w:val="22"/>
    <w:qFormat/>
    <w:rsid w:val="00730B9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sid w:val="0073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730B9E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ing1Char">
    <w:name w:val="Heading 1 Char"/>
    <w:rsid w:val="00730B9E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Heading3Char">
    <w:name w:val="Heading 3 Char"/>
    <w:rsid w:val="00730B9E"/>
    <w:rPr>
      <w:rFonts w:ascii="Times New Roman" w:eastAsia="Times New Roman" w:hAnsi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customStyle="1" w:styleId="Heading4Char">
    <w:name w:val="Heading 4 Char"/>
    <w:rsid w:val="00730B9E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character" w:styleId="Emphasis">
    <w:name w:val="Emphasis"/>
    <w:rsid w:val="00730B9E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sid w:val="00730B9E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1">
    <w:name w:val="Unresolved Mention1"/>
    <w:qFormat/>
    <w:rsid w:val="00730B9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30B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30B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30B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730B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730B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1330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F13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30D"/>
    <w:rPr>
      <w:position w:val="-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3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30D"/>
    <w:rPr>
      <w:position w:val="-1"/>
      <w:lang w:eastAsia="en-US"/>
    </w:rPr>
  </w:style>
  <w:style w:type="table" w:customStyle="1" w:styleId="a4">
    <w:basedOn w:val="TableNormal"/>
    <w:rsid w:val="00FC54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FC54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C54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FC54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FC54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doi.org/10.1007/978-3-030-37051-0_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1i1RGRQ2Z4np6O61ldveMxSC7g==">AMUW2mVffsxt+UXjmLqiV9ELDOMzDyuvM1X5yeO2CXw7/pcnzh1UCfImdDcPmJnxi2l/hAhnuShxdOxKZnOlXd5Vyewv3layP2JesPIQhNsPiKvaPO+/frA=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17</Pages>
  <Words>5625</Words>
  <Characters>32068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CSE-A102</cp:lastModifiedBy>
  <cp:revision>27</cp:revision>
  <dcterms:created xsi:type="dcterms:W3CDTF">2017-04-11T09:38:00Z</dcterms:created>
  <dcterms:modified xsi:type="dcterms:W3CDTF">2023-05-16T10:47:00Z</dcterms:modified>
</cp:coreProperties>
</file>