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1FBF" w14:textId="77777777" w:rsidR="00F13D5F" w:rsidRDefault="00000000">
      <w:pPr>
        <w:spacing w:before="72"/>
        <w:ind w:left="3810" w:right="4045"/>
        <w:jc w:val="center"/>
        <w:rPr>
          <w:b/>
          <w:sz w:val="24"/>
        </w:rPr>
      </w:pPr>
      <w:r>
        <w:rPr>
          <w:b/>
          <w:sz w:val="24"/>
          <w:u w:val="thick"/>
        </w:rPr>
        <w:t>CURRICULUM VITAE</w:t>
      </w:r>
    </w:p>
    <w:p w14:paraId="7388B2A2" w14:textId="77777777" w:rsidR="00F13D5F" w:rsidRDefault="00F13D5F">
      <w:pPr>
        <w:pStyle w:val="BodyText"/>
        <w:spacing w:before="3"/>
        <w:rPr>
          <w:b/>
          <w:sz w:val="23"/>
        </w:rPr>
      </w:pPr>
    </w:p>
    <w:p w14:paraId="5E39DF4B" w14:textId="77777777" w:rsidR="00F13D5F" w:rsidRDefault="00000000">
      <w:pPr>
        <w:pStyle w:val="Heading2"/>
        <w:spacing w:before="9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75E9FB" wp14:editId="599DFFB3">
            <wp:simplePos x="0" y="0"/>
            <wp:positionH relativeFrom="page">
              <wp:posOffset>5449570</wp:posOffset>
            </wp:positionH>
            <wp:positionV relativeFrom="paragraph">
              <wp:posOffset>333033</wp:posOffset>
            </wp:positionV>
            <wp:extent cx="1201420" cy="1049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Part-I:</w:t>
      </w:r>
      <w:r>
        <w:rPr>
          <w:spacing w:val="-2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Information</w:t>
      </w:r>
    </w:p>
    <w:p w14:paraId="6D38368E" w14:textId="77777777" w:rsidR="00F13D5F" w:rsidRDefault="00F13D5F">
      <w:pPr>
        <w:pStyle w:val="BodyText"/>
        <w:spacing w:before="2"/>
        <w:rPr>
          <w:b/>
          <w:i/>
          <w:sz w:val="31"/>
        </w:rPr>
      </w:pPr>
    </w:p>
    <w:p w14:paraId="2091DE86" w14:textId="77777777" w:rsidR="00F13D5F" w:rsidRDefault="00000000">
      <w:pPr>
        <w:pStyle w:val="ListParagraph"/>
        <w:numPr>
          <w:ilvl w:val="0"/>
          <w:numId w:val="2"/>
        </w:numPr>
        <w:tabs>
          <w:tab w:val="left" w:pos="813"/>
          <w:tab w:val="left" w:pos="815"/>
          <w:tab w:val="left" w:pos="5150"/>
        </w:tabs>
        <w:ind w:hanging="549"/>
        <w:rPr>
          <w:sz w:val="24"/>
        </w:rPr>
      </w:pP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10"/>
          <w:sz w:val="24"/>
        </w:rPr>
        <w:t xml:space="preserve"> </w:t>
      </w:r>
      <w:r>
        <w:rPr>
          <w:sz w:val="24"/>
        </w:rPr>
        <w:t>Member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DR. KUMUD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</w:p>
    <w:p w14:paraId="171274C0" w14:textId="77777777" w:rsidR="00F13D5F" w:rsidRDefault="00000000">
      <w:pPr>
        <w:pStyle w:val="ListParagraph"/>
        <w:numPr>
          <w:ilvl w:val="0"/>
          <w:numId w:val="2"/>
        </w:numPr>
        <w:tabs>
          <w:tab w:val="left" w:pos="813"/>
          <w:tab w:val="left" w:pos="815"/>
          <w:tab w:val="left" w:pos="5150"/>
        </w:tabs>
        <w:spacing w:before="204"/>
        <w:ind w:hanging="549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26-02-1977</w:t>
      </w:r>
    </w:p>
    <w:p w14:paraId="3A15BAD3" w14:textId="77777777" w:rsidR="00F13D5F" w:rsidRDefault="00000000">
      <w:pPr>
        <w:pStyle w:val="ListParagraph"/>
        <w:numPr>
          <w:ilvl w:val="0"/>
          <w:numId w:val="2"/>
        </w:numPr>
        <w:tabs>
          <w:tab w:val="left" w:pos="813"/>
          <w:tab w:val="left" w:pos="815"/>
          <w:tab w:val="left" w:pos="5150"/>
        </w:tabs>
        <w:spacing w:before="161"/>
        <w:ind w:hanging="549"/>
        <w:rPr>
          <w:sz w:val="24"/>
        </w:rPr>
      </w:pPr>
      <w:r>
        <w:rPr>
          <w:sz w:val="24"/>
        </w:rPr>
        <w:t>Father’s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Dulal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Das</w:t>
      </w:r>
    </w:p>
    <w:p w14:paraId="6EACF8A8" w14:textId="77777777" w:rsidR="00F13D5F" w:rsidRDefault="00000000">
      <w:pPr>
        <w:pStyle w:val="ListParagraph"/>
        <w:numPr>
          <w:ilvl w:val="0"/>
          <w:numId w:val="2"/>
        </w:numPr>
        <w:tabs>
          <w:tab w:val="left" w:pos="813"/>
          <w:tab w:val="left" w:pos="815"/>
          <w:tab w:val="left" w:pos="5150"/>
        </w:tabs>
        <w:spacing w:before="185"/>
        <w:ind w:hanging="549"/>
        <w:rPr>
          <w:sz w:val="24"/>
        </w:rPr>
      </w:pPr>
      <w:r>
        <w:rPr>
          <w:sz w:val="24"/>
        </w:rPr>
        <w:t>Mother’s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Jula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</w:p>
    <w:p w14:paraId="7CCC3439" w14:textId="77777777" w:rsidR="00F13D5F" w:rsidRDefault="00000000">
      <w:pPr>
        <w:pStyle w:val="ListParagraph"/>
        <w:numPr>
          <w:ilvl w:val="0"/>
          <w:numId w:val="2"/>
        </w:numPr>
        <w:tabs>
          <w:tab w:val="left" w:pos="813"/>
          <w:tab w:val="left" w:pos="815"/>
          <w:tab w:val="left" w:pos="5150"/>
        </w:tabs>
        <w:spacing w:before="228" w:line="242" w:lineRule="auto"/>
        <w:ind w:left="5212" w:right="172" w:hanging="4946"/>
        <w:rPr>
          <w:sz w:val="24"/>
        </w:rPr>
      </w:pP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 C/o Anil Ch. Nath, LNB Road, House No. 410,</w:t>
      </w:r>
      <w:r>
        <w:rPr>
          <w:spacing w:val="1"/>
          <w:sz w:val="24"/>
        </w:rPr>
        <w:t xml:space="preserve"> </w:t>
      </w:r>
      <w:r>
        <w:rPr>
          <w:sz w:val="24"/>
        </w:rPr>
        <w:t>South</w:t>
      </w:r>
      <w:r>
        <w:rPr>
          <w:spacing w:val="-8"/>
          <w:sz w:val="24"/>
        </w:rPr>
        <w:t xml:space="preserve"> </w:t>
      </w:r>
      <w:r>
        <w:rPr>
          <w:sz w:val="24"/>
        </w:rPr>
        <w:t>Haibargaon,</w:t>
      </w:r>
      <w:r>
        <w:rPr>
          <w:spacing w:val="-1"/>
          <w:sz w:val="24"/>
        </w:rPr>
        <w:t xml:space="preserve"> </w:t>
      </w:r>
      <w:r>
        <w:rPr>
          <w:sz w:val="24"/>
        </w:rPr>
        <w:t>District:</w:t>
      </w:r>
      <w:r>
        <w:rPr>
          <w:spacing w:val="-3"/>
          <w:sz w:val="24"/>
        </w:rPr>
        <w:t xml:space="preserve"> </w:t>
      </w:r>
      <w:r>
        <w:rPr>
          <w:sz w:val="24"/>
        </w:rPr>
        <w:t>Nagaon-782002,</w:t>
      </w:r>
      <w:r>
        <w:rPr>
          <w:spacing w:val="-5"/>
          <w:sz w:val="24"/>
        </w:rPr>
        <w:t xml:space="preserve"> </w:t>
      </w:r>
      <w:r>
        <w:rPr>
          <w:sz w:val="24"/>
        </w:rPr>
        <w:t>Assam</w:t>
      </w:r>
    </w:p>
    <w:p w14:paraId="40FC5DD3" w14:textId="77777777" w:rsidR="00F13D5F" w:rsidRDefault="00000000">
      <w:pPr>
        <w:pStyle w:val="ListParagraph"/>
        <w:numPr>
          <w:ilvl w:val="0"/>
          <w:numId w:val="2"/>
        </w:numPr>
        <w:tabs>
          <w:tab w:val="left" w:pos="813"/>
          <w:tab w:val="left" w:pos="815"/>
          <w:tab w:val="left" w:pos="5150"/>
        </w:tabs>
        <w:spacing w:before="110"/>
        <w:ind w:hanging="549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Joining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07-12-2016</w:t>
      </w:r>
    </w:p>
    <w:p w14:paraId="2CA84FE1" w14:textId="77777777" w:rsidR="00F13D5F" w:rsidRDefault="00000000">
      <w:pPr>
        <w:pStyle w:val="ListParagraph"/>
        <w:numPr>
          <w:ilvl w:val="0"/>
          <w:numId w:val="2"/>
        </w:numPr>
        <w:tabs>
          <w:tab w:val="left" w:pos="813"/>
          <w:tab w:val="left" w:pos="815"/>
          <w:tab w:val="left" w:pos="5150"/>
        </w:tabs>
        <w:spacing w:before="127"/>
        <w:ind w:hanging="549"/>
        <w:rPr>
          <w:sz w:val="24"/>
        </w:rPr>
      </w:pP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</w:t>
      </w:r>
      <w:r>
        <w:rPr>
          <w:sz w:val="24"/>
        </w:rPr>
        <w:tab/>
        <w:t>:</w:t>
      </w:r>
    </w:p>
    <w:p w14:paraId="500D379D" w14:textId="77777777" w:rsidR="00F13D5F" w:rsidRDefault="00F13D5F">
      <w:pPr>
        <w:pStyle w:val="BodyText"/>
        <w:spacing w:before="2"/>
        <w:rPr>
          <w:sz w:val="12"/>
        </w:rPr>
      </w:pPr>
    </w:p>
    <w:tbl>
      <w:tblPr>
        <w:tblW w:w="0" w:type="auto"/>
        <w:tblInd w:w="8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3088"/>
        <w:gridCol w:w="946"/>
        <w:gridCol w:w="2535"/>
      </w:tblGrid>
      <w:tr w:rsidR="00F13D5F" w14:paraId="4B8ADAA0" w14:textId="77777777">
        <w:trPr>
          <w:trHeight w:val="633"/>
        </w:trPr>
        <w:tc>
          <w:tcPr>
            <w:tcW w:w="2195" w:type="dxa"/>
          </w:tcPr>
          <w:p w14:paraId="261B69D0" w14:textId="77777777" w:rsidR="00F13D5F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04B719FF" w14:textId="77777777" w:rsidR="00F13D5F" w:rsidRDefault="00000000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Passed</w:t>
            </w:r>
          </w:p>
        </w:tc>
        <w:tc>
          <w:tcPr>
            <w:tcW w:w="3088" w:type="dxa"/>
          </w:tcPr>
          <w:p w14:paraId="7F6CFF69" w14:textId="77777777" w:rsidR="00F13D5F" w:rsidRDefault="00000000">
            <w:pPr>
              <w:pStyle w:val="TableParagraph"/>
              <w:spacing w:line="272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Board/</w:t>
            </w:r>
          </w:p>
          <w:p w14:paraId="138F4CB1" w14:textId="77777777" w:rsidR="00F13D5F" w:rsidRDefault="00000000">
            <w:pPr>
              <w:pStyle w:val="TableParagraph"/>
              <w:spacing w:before="41" w:line="240" w:lineRule="auto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Council/University</w:t>
            </w:r>
          </w:p>
        </w:tc>
        <w:tc>
          <w:tcPr>
            <w:tcW w:w="946" w:type="dxa"/>
          </w:tcPr>
          <w:p w14:paraId="7B7DEB5A" w14:textId="77777777" w:rsidR="00F13D5F" w:rsidRDefault="00000000">
            <w:pPr>
              <w:pStyle w:val="TableParagraph"/>
              <w:spacing w:line="27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28BADFB9" w14:textId="77777777" w:rsidR="00F13D5F" w:rsidRDefault="00000000">
            <w:pPr>
              <w:pStyle w:val="TableParagraph"/>
              <w:spacing w:before="41" w:line="240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2535" w:type="dxa"/>
          </w:tcPr>
          <w:p w14:paraId="242571C8" w14:textId="77777777" w:rsidR="00F13D5F" w:rsidRDefault="00000000">
            <w:pPr>
              <w:pStyle w:val="TableParagraph"/>
              <w:spacing w:line="27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Division/Class</w:t>
            </w:r>
          </w:p>
        </w:tc>
      </w:tr>
      <w:tr w:rsidR="00F13D5F" w14:paraId="0E6924AA" w14:textId="77777777">
        <w:trPr>
          <w:trHeight w:val="325"/>
        </w:trPr>
        <w:tc>
          <w:tcPr>
            <w:tcW w:w="2195" w:type="dxa"/>
          </w:tcPr>
          <w:p w14:paraId="28F20537" w14:textId="77777777" w:rsidR="00F13D5F" w:rsidRDefault="0000000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HSLC</w:t>
            </w:r>
          </w:p>
        </w:tc>
        <w:tc>
          <w:tcPr>
            <w:tcW w:w="3088" w:type="dxa"/>
          </w:tcPr>
          <w:p w14:paraId="67BEE7B2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SEBA</w:t>
            </w:r>
          </w:p>
        </w:tc>
        <w:tc>
          <w:tcPr>
            <w:tcW w:w="946" w:type="dxa"/>
          </w:tcPr>
          <w:p w14:paraId="21CB73E7" w14:textId="77777777" w:rsidR="00F13D5F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2535" w:type="dxa"/>
          </w:tcPr>
          <w:p w14:paraId="152A2F66" w14:textId="77777777" w:rsidR="00F13D5F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IInd</w:t>
            </w:r>
          </w:p>
        </w:tc>
      </w:tr>
      <w:tr w:rsidR="00F13D5F" w14:paraId="2166334B" w14:textId="77777777">
        <w:trPr>
          <w:trHeight w:val="316"/>
        </w:trPr>
        <w:tc>
          <w:tcPr>
            <w:tcW w:w="2195" w:type="dxa"/>
          </w:tcPr>
          <w:p w14:paraId="72B0419B" w14:textId="77777777" w:rsidR="00F13D5F" w:rsidRDefault="0000000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HSSLC</w:t>
            </w:r>
          </w:p>
        </w:tc>
        <w:tc>
          <w:tcPr>
            <w:tcW w:w="3088" w:type="dxa"/>
          </w:tcPr>
          <w:p w14:paraId="6ED1CBD2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AHSEC</w:t>
            </w:r>
          </w:p>
        </w:tc>
        <w:tc>
          <w:tcPr>
            <w:tcW w:w="946" w:type="dxa"/>
          </w:tcPr>
          <w:p w14:paraId="01852284" w14:textId="77777777" w:rsidR="00F13D5F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535" w:type="dxa"/>
          </w:tcPr>
          <w:p w14:paraId="6B89D2BB" w14:textId="77777777" w:rsidR="00F13D5F" w:rsidRDefault="00000000">
            <w:pPr>
              <w:pStyle w:val="TableParagraph"/>
              <w:spacing w:before="34" w:line="132" w:lineRule="auto"/>
              <w:ind w:left="6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</w:tr>
      <w:tr w:rsidR="00F13D5F" w14:paraId="61AEC940" w14:textId="77777777">
        <w:trPr>
          <w:trHeight w:val="316"/>
        </w:trPr>
        <w:tc>
          <w:tcPr>
            <w:tcW w:w="2195" w:type="dxa"/>
          </w:tcPr>
          <w:p w14:paraId="68CA7DB7" w14:textId="77777777" w:rsidR="00F13D5F" w:rsidRDefault="0000000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Sc.</w:t>
            </w:r>
          </w:p>
        </w:tc>
        <w:tc>
          <w:tcPr>
            <w:tcW w:w="3088" w:type="dxa"/>
          </w:tcPr>
          <w:p w14:paraId="3B45BB89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Dibrugarh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946" w:type="dxa"/>
          </w:tcPr>
          <w:p w14:paraId="7D383961" w14:textId="77777777" w:rsidR="00F13D5F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535" w:type="dxa"/>
          </w:tcPr>
          <w:p w14:paraId="70FE2A6F" w14:textId="77777777" w:rsidR="00F13D5F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Position)</w:t>
            </w:r>
          </w:p>
        </w:tc>
      </w:tr>
      <w:tr w:rsidR="00F13D5F" w14:paraId="6C173F47" w14:textId="77777777">
        <w:trPr>
          <w:trHeight w:val="316"/>
        </w:trPr>
        <w:tc>
          <w:tcPr>
            <w:tcW w:w="2195" w:type="dxa"/>
          </w:tcPr>
          <w:p w14:paraId="096B8FDE" w14:textId="77777777" w:rsidR="00F13D5F" w:rsidRDefault="0000000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Sc.</w:t>
            </w:r>
          </w:p>
        </w:tc>
        <w:tc>
          <w:tcPr>
            <w:tcW w:w="3088" w:type="dxa"/>
          </w:tcPr>
          <w:p w14:paraId="7E7AF589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Gauhati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946" w:type="dxa"/>
          </w:tcPr>
          <w:p w14:paraId="4E2A8A52" w14:textId="77777777" w:rsidR="00F13D5F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535" w:type="dxa"/>
          </w:tcPr>
          <w:p w14:paraId="510947E0" w14:textId="77777777" w:rsidR="00F13D5F" w:rsidRDefault="00000000">
            <w:pPr>
              <w:pStyle w:val="TableParagraph"/>
              <w:spacing w:before="34" w:line="132" w:lineRule="auto"/>
              <w:ind w:left="6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</w:tr>
      <w:tr w:rsidR="00F13D5F" w14:paraId="06B3398D" w14:textId="77777777">
        <w:trPr>
          <w:trHeight w:val="321"/>
        </w:trPr>
        <w:tc>
          <w:tcPr>
            <w:tcW w:w="2195" w:type="dxa"/>
          </w:tcPr>
          <w:p w14:paraId="52E37E01" w14:textId="77777777" w:rsidR="00F13D5F" w:rsidRDefault="00000000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3088" w:type="dxa"/>
          </w:tcPr>
          <w:p w14:paraId="7C65C5E6" w14:textId="77777777" w:rsidR="00F13D5F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Gauhati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946" w:type="dxa"/>
          </w:tcPr>
          <w:p w14:paraId="67660B14" w14:textId="77777777" w:rsidR="00F13D5F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535" w:type="dxa"/>
          </w:tcPr>
          <w:p w14:paraId="50C3E84A" w14:textId="77777777" w:rsidR="00F13D5F" w:rsidRDefault="0000000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(Grade A)</w:t>
            </w:r>
          </w:p>
        </w:tc>
      </w:tr>
      <w:tr w:rsidR="00F13D5F" w14:paraId="0CC05173" w14:textId="77777777">
        <w:trPr>
          <w:trHeight w:val="316"/>
        </w:trPr>
        <w:tc>
          <w:tcPr>
            <w:tcW w:w="2195" w:type="dxa"/>
          </w:tcPr>
          <w:p w14:paraId="24B38175" w14:textId="77777777" w:rsidR="00F13D5F" w:rsidRDefault="00000000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Specialization</w:t>
            </w:r>
          </w:p>
        </w:tc>
        <w:tc>
          <w:tcPr>
            <w:tcW w:w="6569" w:type="dxa"/>
            <w:gridSpan w:val="3"/>
          </w:tcPr>
          <w:p w14:paraId="157A37EE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</w:p>
        </w:tc>
      </w:tr>
    </w:tbl>
    <w:p w14:paraId="49014DCB" w14:textId="77777777" w:rsidR="00F13D5F" w:rsidRDefault="00F13D5F">
      <w:pPr>
        <w:pStyle w:val="BodyText"/>
        <w:spacing w:before="10"/>
        <w:rPr>
          <w:sz w:val="23"/>
        </w:rPr>
      </w:pPr>
    </w:p>
    <w:p w14:paraId="5212343F" w14:textId="77777777" w:rsidR="00F13D5F" w:rsidRDefault="00000000">
      <w:pPr>
        <w:pStyle w:val="Heading2"/>
      </w:pPr>
      <w:r>
        <w:t>Part-II: Information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Development</w:t>
      </w:r>
    </w:p>
    <w:p w14:paraId="1F6B2403" w14:textId="77777777" w:rsidR="00F13D5F" w:rsidRDefault="00000000">
      <w:pPr>
        <w:pStyle w:val="BodyText"/>
        <w:tabs>
          <w:tab w:val="left" w:pos="2989"/>
        </w:tabs>
        <w:spacing w:before="156" w:line="276" w:lineRule="auto"/>
        <w:ind w:left="2989" w:right="336" w:hanging="2238"/>
      </w:pPr>
      <w:r>
        <w:rPr>
          <w:b/>
        </w:rPr>
        <w:t>Title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Thesis</w:t>
      </w:r>
      <w:r>
        <w:rPr>
          <w:b/>
        </w:rPr>
        <w:tab/>
      </w:r>
      <w:r>
        <w:t>:</w:t>
      </w:r>
      <w:r>
        <w:rPr>
          <w:spacing w:val="-1"/>
        </w:rPr>
        <w:t xml:space="preserve"> </w:t>
      </w:r>
      <w:r>
        <w:t>“Studies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PGPR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symbiotic</w:t>
      </w:r>
      <w:r>
        <w:rPr>
          <w:spacing w:val="2"/>
        </w:rPr>
        <w:t xml:space="preserve"> </w:t>
      </w:r>
      <w:r>
        <w:t>fungi</w:t>
      </w:r>
      <w:r>
        <w:rPr>
          <w:spacing w:val="-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Dibru-Saikhowa</w:t>
      </w:r>
      <w:r>
        <w:rPr>
          <w:spacing w:val="-4"/>
        </w:rPr>
        <w:t xml:space="preserve"> </w:t>
      </w:r>
      <w:r>
        <w:t>Biosphere</w:t>
      </w:r>
      <w:r>
        <w:rPr>
          <w:spacing w:val="-57"/>
        </w:rPr>
        <w:t xml:space="preserve"> </w:t>
      </w:r>
      <w:r>
        <w:t>Reserve Forest and field application of a few isolates with reference to</w:t>
      </w:r>
      <w:r>
        <w:rPr>
          <w:spacing w:val="1"/>
        </w:rPr>
        <w:t xml:space="preserve"> </w:t>
      </w:r>
      <w:r>
        <w:t>pulse production”.</w:t>
      </w:r>
    </w:p>
    <w:p w14:paraId="6C5159BC" w14:textId="77777777" w:rsidR="00F13D5F" w:rsidRDefault="00000000">
      <w:pPr>
        <w:tabs>
          <w:tab w:val="left" w:pos="3709"/>
        </w:tabs>
        <w:spacing w:line="275" w:lineRule="exact"/>
        <w:ind w:left="751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Institute</w:t>
      </w:r>
      <w:r>
        <w:rPr>
          <w:b/>
          <w:sz w:val="24"/>
        </w:rPr>
        <w:tab/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Gauhati</w:t>
      </w:r>
      <w:r>
        <w:rPr>
          <w:spacing w:val="-10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Guwahati,</w:t>
      </w:r>
      <w:r>
        <w:rPr>
          <w:spacing w:val="1"/>
          <w:sz w:val="24"/>
        </w:rPr>
        <w:t xml:space="preserve"> </w:t>
      </w:r>
      <w:r>
        <w:rPr>
          <w:sz w:val="24"/>
        </w:rPr>
        <w:t>Assam</w:t>
      </w:r>
    </w:p>
    <w:p w14:paraId="07EC688D" w14:textId="77777777" w:rsidR="00F13D5F" w:rsidRDefault="00000000">
      <w:pPr>
        <w:spacing w:before="41"/>
        <w:ind w:left="751"/>
        <w:rPr>
          <w:sz w:val="24"/>
        </w:rPr>
      </w:pPr>
      <w:r>
        <w:rPr>
          <w:b/>
          <w:sz w:val="24"/>
        </w:rPr>
        <w:t>Year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Registration: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2007 and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000534</w:t>
      </w:r>
    </w:p>
    <w:p w14:paraId="1373A864" w14:textId="77777777" w:rsidR="00F13D5F" w:rsidRDefault="00000000">
      <w:pPr>
        <w:tabs>
          <w:tab w:val="left" w:pos="3709"/>
        </w:tabs>
        <w:spacing w:before="41"/>
        <w:ind w:left="751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Supervisor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Azad, IASST,</w:t>
      </w:r>
      <w:r>
        <w:rPr>
          <w:spacing w:val="-6"/>
          <w:sz w:val="24"/>
        </w:rPr>
        <w:t xml:space="preserve"> </w:t>
      </w:r>
      <w:r>
        <w:rPr>
          <w:sz w:val="24"/>
        </w:rPr>
        <w:t>Paschim</w:t>
      </w:r>
      <w:r>
        <w:rPr>
          <w:spacing w:val="-7"/>
          <w:sz w:val="24"/>
        </w:rPr>
        <w:t xml:space="preserve"> </w:t>
      </w:r>
      <w:r>
        <w:rPr>
          <w:sz w:val="24"/>
        </w:rPr>
        <w:t>Boragaon,</w:t>
      </w:r>
      <w:r>
        <w:rPr>
          <w:spacing w:val="-1"/>
          <w:sz w:val="24"/>
        </w:rPr>
        <w:t xml:space="preserve"> </w:t>
      </w:r>
      <w:r>
        <w:rPr>
          <w:sz w:val="24"/>
        </w:rPr>
        <w:t>Guwahati,</w:t>
      </w:r>
      <w:r>
        <w:rPr>
          <w:spacing w:val="-1"/>
          <w:sz w:val="24"/>
        </w:rPr>
        <w:t xml:space="preserve"> </w:t>
      </w:r>
      <w:r>
        <w:rPr>
          <w:sz w:val="24"/>
        </w:rPr>
        <w:t>Assam</w:t>
      </w:r>
    </w:p>
    <w:p w14:paraId="570FBC86" w14:textId="77777777" w:rsidR="00F13D5F" w:rsidRDefault="00000000">
      <w:pPr>
        <w:pStyle w:val="BodyText"/>
        <w:spacing w:before="41"/>
        <w:ind w:left="3710"/>
      </w:pPr>
      <w:r>
        <w:t>Dr. S.</w:t>
      </w:r>
      <w:r>
        <w:rPr>
          <w:spacing w:val="-4"/>
        </w:rPr>
        <w:t xml:space="preserve"> </w:t>
      </w:r>
      <w:r>
        <w:t>Sarma,</w:t>
      </w:r>
      <w:r>
        <w:rPr>
          <w:spacing w:val="2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Biotechnology,</w:t>
      </w:r>
      <w:r>
        <w:rPr>
          <w:spacing w:val="1"/>
        </w:rPr>
        <w:t xml:space="preserve"> </w:t>
      </w:r>
      <w:r>
        <w:t>Gauhati</w:t>
      </w:r>
      <w:r>
        <w:rPr>
          <w:spacing w:val="-10"/>
        </w:rPr>
        <w:t xml:space="preserve"> </w:t>
      </w:r>
      <w:r>
        <w:t>University</w:t>
      </w:r>
    </w:p>
    <w:p w14:paraId="11C0435D" w14:textId="77777777" w:rsidR="00F13D5F" w:rsidRDefault="00000000">
      <w:pPr>
        <w:tabs>
          <w:tab w:val="left" w:pos="3709"/>
        </w:tabs>
        <w:spacing w:before="41"/>
        <w:ind w:left="751"/>
        <w:rPr>
          <w:sz w:val="24"/>
        </w:rPr>
      </w:pPr>
      <w:r>
        <w:rPr>
          <w:b/>
          <w:sz w:val="24"/>
        </w:rPr>
        <w:t>Present Designation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Assistant</w:t>
      </w:r>
      <w:r>
        <w:rPr>
          <w:spacing w:val="2"/>
          <w:sz w:val="24"/>
        </w:rPr>
        <w:t xml:space="preserve"> </w:t>
      </w: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(Stage-II)</w:t>
      </w:r>
    </w:p>
    <w:p w14:paraId="17E502BB" w14:textId="77777777" w:rsidR="00F13D5F" w:rsidRDefault="00000000">
      <w:pPr>
        <w:tabs>
          <w:tab w:val="left" w:pos="7311"/>
        </w:tabs>
        <w:spacing w:before="99" w:line="275" w:lineRule="exact"/>
        <w:ind w:left="751"/>
        <w:rPr>
          <w:sz w:val="24"/>
        </w:rPr>
      </w:pPr>
      <w:r>
        <w:rPr>
          <w:b/>
          <w:spacing w:val="-3"/>
          <w:sz w:val="24"/>
        </w:rPr>
        <w:t>Received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professional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 xml:space="preserve">Recognition/Award/Prize/Fellowship </w:t>
      </w:r>
      <w:r>
        <w:rPr>
          <w:b/>
          <w:spacing w:val="-2"/>
          <w:sz w:val="24"/>
        </w:rPr>
        <w:t>etc.</w:t>
      </w:r>
      <w:r>
        <w:rPr>
          <w:b/>
          <w:spacing w:val="-2"/>
          <w:sz w:val="24"/>
        </w:rPr>
        <w:tab/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Rajiv</w:t>
      </w:r>
      <w:r>
        <w:rPr>
          <w:spacing w:val="1"/>
          <w:sz w:val="24"/>
        </w:rPr>
        <w:t xml:space="preserve"> </w:t>
      </w:r>
      <w:r>
        <w:rPr>
          <w:sz w:val="24"/>
        </w:rPr>
        <w:t>Gandhi</w:t>
      </w:r>
      <w:r>
        <w:rPr>
          <w:spacing w:val="-7"/>
          <w:sz w:val="24"/>
        </w:rPr>
        <w:t xml:space="preserve"> </w:t>
      </w:r>
      <w:r>
        <w:rPr>
          <w:sz w:val="24"/>
        </w:rPr>
        <w:t>National</w:t>
      </w:r>
    </w:p>
    <w:p w14:paraId="47A67F66" w14:textId="77777777" w:rsidR="00F13D5F" w:rsidRDefault="00000000">
      <w:pPr>
        <w:pStyle w:val="BodyText"/>
        <w:spacing w:line="242" w:lineRule="auto"/>
        <w:ind w:left="7311" w:right="93"/>
      </w:pPr>
      <w:r>
        <w:t>Fellowship (RGNF)</w:t>
      </w:r>
      <w:r>
        <w:rPr>
          <w:spacing w:val="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UGC,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Delhi</w:t>
      </w:r>
      <w:r>
        <w:rPr>
          <w:spacing w:val="-1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2012</w:t>
      </w:r>
    </w:p>
    <w:p w14:paraId="5972401F" w14:textId="77777777" w:rsidR="00F13D5F" w:rsidRDefault="00000000">
      <w:pPr>
        <w:pStyle w:val="Heading1"/>
        <w:spacing w:before="7"/>
        <w:ind w:left="751" w:firstLine="0"/>
        <w:jc w:val="left"/>
      </w:pPr>
      <w:r>
        <w:t>Previous</w:t>
      </w:r>
      <w:r>
        <w:rPr>
          <w:spacing w:val="-4"/>
        </w:rPr>
        <w:t xml:space="preserve"> </w:t>
      </w:r>
      <w:r>
        <w:t>Work/Research experience:</w:t>
      </w:r>
    </w:p>
    <w:p w14:paraId="0F12DDD3" w14:textId="77777777" w:rsidR="00F13D5F" w:rsidRDefault="00F13D5F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1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036"/>
        <w:gridCol w:w="4148"/>
        <w:gridCol w:w="1243"/>
        <w:gridCol w:w="1238"/>
      </w:tblGrid>
      <w:tr w:rsidR="00F13D5F" w14:paraId="4D8DD303" w14:textId="77777777">
        <w:trPr>
          <w:trHeight w:val="575"/>
        </w:trPr>
        <w:tc>
          <w:tcPr>
            <w:tcW w:w="576" w:type="dxa"/>
          </w:tcPr>
          <w:p w14:paraId="61D4A518" w14:textId="77777777" w:rsidR="00F13D5F" w:rsidRDefault="00000000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35CE6176" w14:textId="77777777" w:rsidR="00F13D5F" w:rsidRDefault="0000000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36" w:type="dxa"/>
          </w:tcPr>
          <w:p w14:paraId="497DBA3E" w14:textId="77777777" w:rsidR="00F13D5F" w:rsidRDefault="00000000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Positions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</w:p>
        </w:tc>
        <w:tc>
          <w:tcPr>
            <w:tcW w:w="4148" w:type="dxa"/>
          </w:tcPr>
          <w:p w14:paraId="775EB636" w14:textId="77777777" w:rsidR="00F13D5F" w:rsidRDefault="00000000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Institute</w:t>
            </w:r>
          </w:p>
        </w:tc>
        <w:tc>
          <w:tcPr>
            <w:tcW w:w="1243" w:type="dxa"/>
          </w:tcPr>
          <w:p w14:paraId="07811FB8" w14:textId="77777777" w:rsidR="00F13D5F" w:rsidRDefault="00000000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238" w:type="dxa"/>
          </w:tcPr>
          <w:p w14:paraId="7FAA911C" w14:textId="77777777" w:rsidR="00F13D5F" w:rsidRDefault="0000000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</w:tr>
      <w:tr w:rsidR="00F13D5F" w14:paraId="26DD7C8F" w14:textId="77777777">
        <w:trPr>
          <w:trHeight w:val="551"/>
        </w:trPr>
        <w:tc>
          <w:tcPr>
            <w:tcW w:w="576" w:type="dxa"/>
          </w:tcPr>
          <w:p w14:paraId="54E4ED09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6" w:type="dxa"/>
          </w:tcPr>
          <w:p w14:paraId="6D664F07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JRF</w:t>
            </w:r>
          </w:p>
        </w:tc>
        <w:tc>
          <w:tcPr>
            <w:tcW w:w="4148" w:type="dxa"/>
          </w:tcPr>
          <w:p w14:paraId="08F2BACE" w14:textId="77777777" w:rsidR="00F13D5F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Forestry,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NERIST,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Nirjuli-</w:t>
            </w:r>
          </w:p>
          <w:p w14:paraId="62F51CAB" w14:textId="77777777" w:rsidR="00F13D5F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791109,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Arunachal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Pradesh</w:t>
            </w:r>
          </w:p>
        </w:tc>
        <w:tc>
          <w:tcPr>
            <w:tcW w:w="1243" w:type="dxa"/>
          </w:tcPr>
          <w:p w14:paraId="7059AFEC" w14:textId="77777777" w:rsidR="00F13D5F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01-11-2003</w:t>
            </w:r>
          </w:p>
        </w:tc>
        <w:tc>
          <w:tcPr>
            <w:tcW w:w="1238" w:type="dxa"/>
          </w:tcPr>
          <w:p w14:paraId="3BBEEED7" w14:textId="77777777" w:rsidR="00F13D5F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30-04-2004</w:t>
            </w:r>
          </w:p>
        </w:tc>
      </w:tr>
      <w:tr w:rsidR="00F13D5F" w14:paraId="10C155F3" w14:textId="77777777">
        <w:trPr>
          <w:trHeight w:val="551"/>
        </w:trPr>
        <w:tc>
          <w:tcPr>
            <w:tcW w:w="576" w:type="dxa"/>
          </w:tcPr>
          <w:p w14:paraId="1A00343F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6" w:type="dxa"/>
          </w:tcPr>
          <w:p w14:paraId="14E11481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JRF</w:t>
            </w:r>
          </w:p>
        </w:tc>
        <w:tc>
          <w:tcPr>
            <w:tcW w:w="4148" w:type="dxa"/>
          </w:tcPr>
          <w:p w14:paraId="19DC5482" w14:textId="77777777" w:rsidR="00F13D5F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IASST,</w:t>
            </w:r>
          </w:p>
          <w:p w14:paraId="34A2C92F" w14:textId="77777777" w:rsidR="00F13D5F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Guwahati-35,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Assam</w:t>
            </w:r>
          </w:p>
        </w:tc>
        <w:tc>
          <w:tcPr>
            <w:tcW w:w="1243" w:type="dxa"/>
          </w:tcPr>
          <w:p w14:paraId="640CCE43" w14:textId="77777777" w:rsidR="00F13D5F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07-07-2004</w:t>
            </w:r>
          </w:p>
        </w:tc>
        <w:tc>
          <w:tcPr>
            <w:tcW w:w="1238" w:type="dxa"/>
          </w:tcPr>
          <w:p w14:paraId="5A51D766" w14:textId="77777777" w:rsidR="00F13D5F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01-04-2007</w:t>
            </w:r>
          </w:p>
        </w:tc>
      </w:tr>
      <w:tr w:rsidR="00F13D5F" w14:paraId="1A0BC083" w14:textId="77777777">
        <w:trPr>
          <w:trHeight w:val="551"/>
        </w:trPr>
        <w:tc>
          <w:tcPr>
            <w:tcW w:w="576" w:type="dxa"/>
          </w:tcPr>
          <w:p w14:paraId="640B0259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6" w:type="dxa"/>
          </w:tcPr>
          <w:p w14:paraId="1565FD95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JRF</w:t>
            </w:r>
          </w:p>
        </w:tc>
        <w:tc>
          <w:tcPr>
            <w:tcW w:w="4148" w:type="dxa"/>
          </w:tcPr>
          <w:p w14:paraId="04BDEA2A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Diversity,</w:t>
            </w:r>
          </w:p>
          <w:p w14:paraId="04CD071B" w14:textId="77777777" w:rsidR="00F13D5F" w:rsidRDefault="00000000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RFRI,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ICFRE,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Jorhat-10,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Assam</w:t>
            </w:r>
          </w:p>
        </w:tc>
        <w:tc>
          <w:tcPr>
            <w:tcW w:w="1243" w:type="dxa"/>
          </w:tcPr>
          <w:p w14:paraId="489652FA" w14:textId="77777777" w:rsidR="00F13D5F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21-06-2007</w:t>
            </w:r>
          </w:p>
        </w:tc>
        <w:tc>
          <w:tcPr>
            <w:tcW w:w="1238" w:type="dxa"/>
          </w:tcPr>
          <w:p w14:paraId="49FA1530" w14:textId="77777777" w:rsidR="00F13D5F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31-05-2009</w:t>
            </w:r>
          </w:p>
        </w:tc>
      </w:tr>
      <w:tr w:rsidR="00F13D5F" w14:paraId="5867627D" w14:textId="77777777">
        <w:trPr>
          <w:trHeight w:val="551"/>
        </w:trPr>
        <w:tc>
          <w:tcPr>
            <w:tcW w:w="576" w:type="dxa"/>
          </w:tcPr>
          <w:p w14:paraId="4FE50E8C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6" w:type="dxa"/>
          </w:tcPr>
          <w:p w14:paraId="216BEA1A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  <w:p w14:paraId="4400A7BC" w14:textId="77777777" w:rsidR="00F13D5F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(UGC-FIP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Scheme)</w:t>
            </w:r>
          </w:p>
        </w:tc>
        <w:tc>
          <w:tcPr>
            <w:tcW w:w="4148" w:type="dxa"/>
          </w:tcPr>
          <w:p w14:paraId="682FAB4A" w14:textId="77777777" w:rsidR="00F13D5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Botany,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Gargaon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</w:p>
          <w:p w14:paraId="07CB277A" w14:textId="77777777" w:rsidR="00F13D5F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Sivasagar-785686,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Assam</w:t>
            </w:r>
          </w:p>
        </w:tc>
        <w:tc>
          <w:tcPr>
            <w:tcW w:w="1243" w:type="dxa"/>
          </w:tcPr>
          <w:p w14:paraId="17B634E3" w14:textId="77777777" w:rsidR="00F13D5F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04-08-2014</w:t>
            </w:r>
          </w:p>
        </w:tc>
        <w:tc>
          <w:tcPr>
            <w:tcW w:w="1238" w:type="dxa"/>
          </w:tcPr>
          <w:p w14:paraId="44179978" w14:textId="77777777" w:rsidR="00F13D5F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31-01-2016</w:t>
            </w:r>
          </w:p>
        </w:tc>
      </w:tr>
    </w:tbl>
    <w:p w14:paraId="113A43B5" w14:textId="77777777" w:rsidR="00F13D5F" w:rsidRDefault="00F13D5F">
      <w:pPr>
        <w:rPr>
          <w:sz w:val="24"/>
        </w:rPr>
        <w:sectPr w:rsidR="00F13D5F">
          <w:type w:val="continuous"/>
          <w:pgSz w:w="11910" w:h="16840"/>
          <w:pgMar w:top="1140" w:right="600" w:bottom="280" w:left="900" w:header="720" w:footer="720" w:gutter="0"/>
          <w:cols w:space="720"/>
        </w:sectPr>
      </w:pPr>
    </w:p>
    <w:p w14:paraId="0344389F" w14:textId="77777777" w:rsidR="00F13D5F" w:rsidRDefault="00000000">
      <w:pPr>
        <w:spacing w:before="75"/>
        <w:ind w:left="814"/>
        <w:rPr>
          <w:b/>
          <w:i/>
          <w:sz w:val="24"/>
        </w:rPr>
      </w:pPr>
      <w:r>
        <w:rPr>
          <w:b/>
          <w:i/>
          <w:sz w:val="24"/>
        </w:rPr>
        <w:lastRenderedPageBreak/>
        <w:t>Part-III: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Publications</w:t>
      </w:r>
    </w:p>
    <w:p w14:paraId="6B3CD246" w14:textId="77777777" w:rsidR="00F13D5F" w:rsidRDefault="00000000">
      <w:pPr>
        <w:pStyle w:val="ListParagraph"/>
        <w:numPr>
          <w:ilvl w:val="1"/>
          <w:numId w:val="2"/>
        </w:numPr>
        <w:tabs>
          <w:tab w:val="left" w:pos="1175"/>
          <w:tab w:val="right" w:pos="4799"/>
        </w:tabs>
        <w:spacing w:before="276"/>
        <w:rPr>
          <w:sz w:val="24"/>
        </w:rPr>
      </w:pPr>
      <w:r>
        <w:rPr>
          <w:sz w:val="24"/>
        </w:rPr>
        <w:t>No.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z w:val="24"/>
        </w:rPr>
        <w:tab/>
        <w:t>09</w:t>
      </w:r>
    </w:p>
    <w:p w14:paraId="175BAF36" w14:textId="3A29742E" w:rsidR="00F13D5F" w:rsidRDefault="00000000">
      <w:pPr>
        <w:pStyle w:val="ListParagraph"/>
        <w:numPr>
          <w:ilvl w:val="1"/>
          <w:numId w:val="2"/>
        </w:numPr>
        <w:tabs>
          <w:tab w:val="left" w:pos="1175"/>
          <w:tab w:val="right" w:pos="4799"/>
        </w:tabs>
        <w:spacing w:before="3"/>
        <w:rPr>
          <w:sz w:val="24"/>
        </w:rPr>
      </w:pPr>
      <w:r>
        <w:rPr>
          <w:sz w:val="24"/>
        </w:rPr>
        <w:t>No.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Chapters</w:t>
      </w:r>
      <w:r>
        <w:rPr>
          <w:sz w:val="24"/>
        </w:rPr>
        <w:tab/>
      </w:r>
      <w:r w:rsidR="00DD03B9">
        <w:rPr>
          <w:sz w:val="24"/>
        </w:rPr>
        <w:t>10</w:t>
      </w:r>
    </w:p>
    <w:p w14:paraId="335D64B0" w14:textId="77777777" w:rsidR="00F13D5F" w:rsidRDefault="00000000">
      <w:pPr>
        <w:pStyle w:val="ListParagraph"/>
        <w:numPr>
          <w:ilvl w:val="1"/>
          <w:numId w:val="2"/>
        </w:numPr>
        <w:tabs>
          <w:tab w:val="left" w:pos="1175"/>
          <w:tab w:val="right" w:pos="4799"/>
        </w:tabs>
        <w:spacing w:before="2"/>
        <w:rPr>
          <w:sz w:val="24"/>
        </w:rPr>
      </w:pPr>
      <w:r>
        <w:rPr>
          <w:sz w:val="24"/>
        </w:rPr>
        <w:t>No.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FDP</w:t>
      </w:r>
      <w:r>
        <w:rPr>
          <w:sz w:val="24"/>
        </w:rPr>
        <w:tab/>
        <w:t>09</w:t>
      </w:r>
    </w:p>
    <w:p w14:paraId="20EC8503" w14:textId="77777777" w:rsidR="00F13D5F" w:rsidRDefault="00000000">
      <w:pPr>
        <w:pStyle w:val="ListParagraph"/>
        <w:numPr>
          <w:ilvl w:val="1"/>
          <w:numId w:val="2"/>
        </w:numPr>
        <w:tabs>
          <w:tab w:val="left" w:pos="1175"/>
          <w:tab w:val="right" w:pos="4799"/>
        </w:tabs>
        <w:spacing w:before="8"/>
        <w:rPr>
          <w:sz w:val="24"/>
        </w:rPr>
      </w:pPr>
      <w:r>
        <w:rPr>
          <w:sz w:val="24"/>
        </w:rPr>
        <w:t>No.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OC/RC</w:t>
      </w:r>
      <w:r>
        <w:rPr>
          <w:sz w:val="24"/>
        </w:rPr>
        <w:tab/>
        <w:t>01</w:t>
      </w:r>
    </w:p>
    <w:p w14:paraId="2CB78C19" w14:textId="77777777" w:rsidR="00F13D5F" w:rsidRDefault="00F13D5F">
      <w:pPr>
        <w:pStyle w:val="BodyText"/>
        <w:rPr>
          <w:sz w:val="26"/>
        </w:rPr>
      </w:pPr>
    </w:p>
    <w:p w14:paraId="188663EA" w14:textId="77777777" w:rsidR="00F13D5F" w:rsidRDefault="00F13D5F">
      <w:pPr>
        <w:pStyle w:val="BodyText"/>
        <w:rPr>
          <w:sz w:val="23"/>
        </w:rPr>
      </w:pPr>
    </w:p>
    <w:p w14:paraId="76B3D0C3" w14:textId="77777777" w:rsidR="00F13D5F" w:rsidRDefault="00000000">
      <w:pPr>
        <w:pStyle w:val="Heading1"/>
        <w:numPr>
          <w:ilvl w:val="0"/>
          <w:numId w:val="1"/>
        </w:numPr>
        <w:tabs>
          <w:tab w:val="left" w:pos="815"/>
          <w:tab w:val="left" w:pos="3709"/>
        </w:tabs>
        <w:spacing w:before="1"/>
        <w:ind w:hanging="347"/>
        <w:jc w:val="both"/>
      </w:pPr>
      <w:r>
        <w:t>Research</w:t>
      </w:r>
      <w:r>
        <w:rPr>
          <w:spacing w:val="-1"/>
        </w:rPr>
        <w:t xml:space="preserve"> </w:t>
      </w:r>
      <w:r>
        <w:t>Papers</w:t>
      </w:r>
      <w:r>
        <w:tab/>
        <w:t>:</w:t>
      </w:r>
    </w:p>
    <w:p w14:paraId="6B5CB0FD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before="136" w:line="360" w:lineRule="auto"/>
        <w:ind w:right="114"/>
        <w:jc w:val="both"/>
        <w:rPr>
          <w:sz w:val="24"/>
        </w:rPr>
      </w:pPr>
      <w:r>
        <w:rPr>
          <w:sz w:val="24"/>
        </w:rPr>
        <w:t xml:space="preserve">Saikia, R., </w:t>
      </w:r>
      <w:r>
        <w:rPr>
          <w:b/>
          <w:sz w:val="24"/>
        </w:rPr>
        <w:t>Das, K</w:t>
      </w:r>
      <w:r>
        <w:rPr>
          <w:sz w:val="24"/>
        </w:rPr>
        <w:t>., Deka, S. and Azad, P. (2004).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prospects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soil</w:t>
      </w:r>
      <w:r>
        <w:rPr>
          <w:spacing w:val="61"/>
          <w:sz w:val="24"/>
        </w:rPr>
        <w:t xml:space="preserve"> </w:t>
      </w:r>
      <w:r>
        <w:rPr>
          <w:sz w:val="24"/>
        </w:rPr>
        <w:t>microbial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diversity of Dibru-Saikhowa Biosphere Reserve Forest. </w:t>
      </w:r>
      <w:r>
        <w:rPr>
          <w:i/>
          <w:sz w:val="24"/>
        </w:rPr>
        <w:t>Himalayan Biosphere Reserves</w:t>
      </w:r>
      <w:r>
        <w:rPr>
          <w:sz w:val="24"/>
        </w:rPr>
        <w:t xml:space="preserve">, </w:t>
      </w:r>
      <w:r>
        <w:rPr>
          <w:b/>
          <w:sz w:val="24"/>
        </w:rPr>
        <w:t>6</w:t>
      </w:r>
      <w:r>
        <w:rPr>
          <w:sz w:val="24"/>
        </w:rPr>
        <w:t>(1&amp;2):</w:t>
      </w:r>
      <w:r>
        <w:rPr>
          <w:spacing w:val="1"/>
          <w:sz w:val="24"/>
        </w:rPr>
        <w:t xml:space="preserve"> </w:t>
      </w:r>
      <w:r>
        <w:rPr>
          <w:sz w:val="24"/>
        </w:rPr>
        <w:t>61-63.</w:t>
      </w:r>
    </w:p>
    <w:p w14:paraId="5DFEC654" w14:textId="77777777" w:rsidR="00F13D5F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 xml:space="preserve">Bora, H. R., Yadav, A., </w:t>
      </w:r>
      <w:r>
        <w:rPr>
          <w:b/>
          <w:sz w:val="24"/>
        </w:rPr>
        <w:t xml:space="preserve">Das, K. </w:t>
      </w:r>
      <w:r>
        <w:rPr>
          <w:sz w:val="24"/>
        </w:rPr>
        <w:t xml:space="preserve">and Kumar, R. (2010). </w:t>
      </w:r>
      <w:r>
        <w:rPr>
          <w:i/>
          <w:sz w:val="24"/>
        </w:rPr>
        <w:t xml:space="preserve">Bellanophora deoica </w:t>
      </w:r>
      <w:r>
        <w:rPr>
          <w:sz w:val="24"/>
        </w:rPr>
        <w:t>R.Br.Ex. Royle</w:t>
      </w:r>
      <w:r>
        <w:rPr>
          <w:spacing w:val="1"/>
          <w:sz w:val="24"/>
        </w:rPr>
        <w:t xml:space="preserve"> </w:t>
      </w:r>
      <w:r>
        <w:rPr>
          <w:sz w:val="24"/>
        </w:rPr>
        <w:t>(Balanophoraceae) - A rare total root parasite reported from Karbi-Anglong district, Assam, India.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J.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Econ.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Taxon.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Bot. </w:t>
      </w:r>
      <w:r>
        <w:rPr>
          <w:b/>
          <w:sz w:val="24"/>
        </w:rPr>
        <w:t>34</w:t>
      </w:r>
      <w:r>
        <w:rPr>
          <w:sz w:val="24"/>
        </w:rPr>
        <w:t>(2):</w:t>
      </w:r>
      <w:r>
        <w:rPr>
          <w:spacing w:val="3"/>
          <w:sz w:val="24"/>
        </w:rPr>
        <w:t xml:space="preserve"> </w:t>
      </w:r>
      <w:r>
        <w:rPr>
          <w:sz w:val="24"/>
        </w:rPr>
        <w:t>298-299.</w:t>
      </w:r>
    </w:p>
    <w:p w14:paraId="120B7E6D" w14:textId="77777777" w:rsidR="00F13D5F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before="2" w:line="360" w:lineRule="auto"/>
        <w:ind w:right="117"/>
        <w:jc w:val="both"/>
        <w:rPr>
          <w:sz w:val="24"/>
        </w:rPr>
      </w:pPr>
      <w:r>
        <w:rPr>
          <w:b/>
          <w:sz w:val="24"/>
        </w:rPr>
        <w:t>Das, K</w:t>
      </w:r>
      <w:r>
        <w:rPr>
          <w:sz w:val="24"/>
        </w:rPr>
        <w:t>., Saikia, R., Deka, S., Sarma, S. and Azad, P. (2010). Studies on edaphic factors and</w:t>
      </w:r>
      <w:r>
        <w:rPr>
          <w:spacing w:val="1"/>
          <w:sz w:val="24"/>
        </w:rPr>
        <w:t xml:space="preserve"> </w:t>
      </w:r>
      <w:r>
        <w:rPr>
          <w:sz w:val="24"/>
        </w:rPr>
        <w:t>rhizosphere mycoflora associated with graminaeae family of Dibru-Saikhowa Biosphere reserve</w:t>
      </w:r>
      <w:r>
        <w:rPr>
          <w:spacing w:val="1"/>
          <w:sz w:val="24"/>
        </w:rPr>
        <w:t xml:space="preserve"> </w:t>
      </w:r>
      <w:r>
        <w:rPr>
          <w:sz w:val="24"/>
        </w:rPr>
        <w:t>forest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Assam.</w:t>
      </w:r>
      <w:r>
        <w:rPr>
          <w:i/>
          <w:sz w:val="24"/>
        </w:rPr>
        <w:t>J.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Econ.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Taxon.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Bot. </w:t>
      </w:r>
      <w:r>
        <w:rPr>
          <w:b/>
          <w:sz w:val="24"/>
        </w:rPr>
        <w:t>34</w:t>
      </w:r>
      <w:r>
        <w:rPr>
          <w:sz w:val="24"/>
        </w:rPr>
        <w:t>(4):</w:t>
      </w:r>
      <w:r>
        <w:rPr>
          <w:spacing w:val="-2"/>
          <w:sz w:val="24"/>
        </w:rPr>
        <w:t xml:space="preserve"> </w:t>
      </w:r>
      <w:r>
        <w:rPr>
          <w:sz w:val="24"/>
        </w:rPr>
        <w:t>863-868.</w:t>
      </w:r>
    </w:p>
    <w:p w14:paraId="5DFDE361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before="1" w:line="362" w:lineRule="auto"/>
        <w:ind w:right="109"/>
        <w:jc w:val="both"/>
        <w:rPr>
          <w:sz w:val="24"/>
        </w:rPr>
      </w:pPr>
      <w:r>
        <w:rPr>
          <w:b/>
          <w:sz w:val="24"/>
        </w:rPr>
        <w:t>Das, K</w:t>
      </w:r>
      <w:r>
        <w:rPr>
          <w:sz w:val="24"/>
        </w:rPr>
        <w:t>., Deb, S. and Arunachalam, A. (2011). Effect of earthworm and plant residues for soil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enrichment under agroforestry systems for north-east India. </w:t>
      </w:r>
      <w:r>
        <w:rPr>
          <w:i/>
          <w:sz w:val="24"/>
        </w:rPr>
        <w:t xml:space="preserve">Indian J. Soil Conservation, </w:t>
      </w:r>
      <w:r>
        <w:rPr>
          <w:b/>
          <w:sz w:val="24"/>
        </w:rPr>
        <w:t>39</w:t>
      </w:r>
      <w:r>
        <w:rPr>
          <w:sz w:val="24"/>
        </w:rPr>
        <w:t>(1):</w:t>
      </w:r>
      <w:r>
        <w:rPr>
          <w:spacing w:val="1"/>
          <w:sz w:val="24"/>
        </w:rPr>
        <w:t xml:space="preserve"> </w:t>
      </w:r>
      <w:r>
        <w:rPr>
          <w:sz w:val="24"/>
        </w:rPr>
        <w:t>73-79.</w:t>
      </w:r>
    </w:p>
    <w:p w14:paraId="7008DA86" w14:textId="77777777" w:rsidR="00F13D5F" w:rsidRDefault="00000000">
      <w:pPr>
        <w:pStyle w:val="ListParagraph"/>
        <w:numPr>
          <w:ilvl w:val="1"/>
          <w:numId w:val="1"/>
        </w:numPr>
        <w:tabs>
          <w:tab w:val="left" w:pos="815"/>
        </w:tabs>
        <w:spacing w:line="362" w:lineRule="auto"/>
        <w:ind w:right="114"/>
        <w:jc w:val="both"/>
        <w:rPr>
          <w:sz w:val="24"/>
        </w:rPr>
      </w:pPr>
      <w:r>
        <w:rPr>
          <w:b/>
          <w:sz w:val="24"/>
        </w:rPr>
        <w:t xml:space="preserve">Das, K. </w:t>
      </w:r>
      <w:r>
        <w:rPr>
          <w:sz w:val="24"/>
        </w:rPr>
        <w:t>and Nath, R. (2013). Eco-toxicological impacts of Nagaon Paper Mill effluents with</w:t>
      </w:r>
      <w:r>
        <w:rPr>
          <w:spacing w:val="1"/>
          <w:sz w:val="24"/>
        </w:rPr>
        <w:t xml:space="preserve"> </w:t>
      </w:r>
      <w:r>
        <w:rPr>
          <w:sz w:val="24"/>
        </w:rPr>
        <w:t>reference to</w:t>
      </w:r>
      <w:r>
        <w:rPr>
          <w:spacing w:val="6"/>
          <w:sz w:val="24"/>
        </w:rPr>
        <w:t xml:space="preserve"> </w:t>
      </w:r>
      <w:r>
        <w:rPr>
          <w:sz w:val="24"/>
        </w:rPr>
        <w:t>fresh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2"/>
          <w:sz w:val="24"/>
        </w:rPr>
        <w:t xml:space="preserve"> </w:t>
      </w:r>
      <w:r>
        <w:rPr>
          <w:sz w:val="24"/>
        </w:rPr>
        <w:t>micro-biota.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Bio-Protocols,</w:t>
      </w:r>
      <w:r>
        <w:rPr>
          <w:i/>
          <w:spacing w:val="4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(1):</w:t>
      </w:r>
      <w:r>
        <w:rPr>
          <w:spacing w:val="2"/>
          <w:sz w:val="24"/>
        </w:rPr>
        <w:t xml:space="preserve"> </w:t>
      </w:r>
      <w:r>
        <w:rPr>
          <w:sz w:val="24"/>
        </w:rPr>
        <w:t>58-62.</w:t>
      </w:r>
    </w:p>
    <w:p w14:paraId="1EB4422A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858"/>
        <w:rPr>
          <w:sz w:val="24"/>
        </w:rPr>
      </w:pPr>
      <w:r>
        <w:rPr>
          <w:b/>
          <w:sz w:val="24"/>
        </w:rPr>
        <w:t>Das, K.</w:t>
      </w:r>
      <w:r>
        <w:rPr>
          <w:sz w:val="24"/>
        </w:rPr>
        <w:t xml:space="preserve">, Saikia, R. and Azad, P. (2013). </w:t>
      </w:r>
      <w:r>
        <w:rPr>
          <w:i/>
          <w:color w:val="232323"/>
          <w:sz w:val="24"/>
        </w:rPr>
        <w:t xml:space="preserve">In- vitro </w:t>
      </w:r>
      <w:r>
        <w:rPr>
          <w:color w:val="232323"/>
          <w:sz w:val="24"/>
        </w:rPr>
        <w:t>p-solubilizing activity of selected soil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 xml:space="preserve">microorganisms isolated from Dibru-Saikhowa </w:t>
      </w:r>
      <w:proofErr w:type="gramStart"/>
      <w:r>
        <w:rPr>
          <w:color w:val="232323"/>
          <w:sz w:val="24"/>
        </w:rPr>
        <w:t>Biosphere Reserve forest</w:t>
      </w:r>
      <w:proofErr w:type="gramEnd"/>
      <w:r>
        <w:rPr>
          <w:color w:val="232323"/>
          <w:sz w:val="24"/>
        </w:rPr>
        <w:t xml:space="preserve"> of Assam. </w:t>
      </w:r>
      <w:r>
        <w:rPr>
          <w:i/>
          <w:sz w:val="24"/>
        </w:rPr>
        <w:t>Indian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Sciences,</w:t>
      </w:r>
      <w:r>
        <w:rPr>
          <w:i/>
          <w:spacing w:val="4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(1):</w:t>
      </w:r>
      <w:r>
        <w:rPr>
          <w:spacing w:val="2"/>
          <w:sz w:val="24"/>
        </w:rPr>
        <w:t xml:space="preserve"> </w:t>
      </w:r>
      <w:r>
        <w:rPr>
          <w:sz w:val="24"/>
        </w:rPr>
        <w:t>10-18.</w:t>
      </w:r>
    </w:p>
    <w:p w14:paraId="045B05ED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20"/>
        <w:rPr>
          <w:sz w:val="24"/>
        </w:rPr>
      </w:pPr>
      <w:r>
        <w:rPr>
          <w:b/>
          <w:sz w:val="24"/>
        </w:rPr>
        <w:t>Das,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K.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Nath,</w:t>
      </w:r>
      <w:r>
        <w:rPr>
          <w:spacing w:val="35"/>
          <w:sz w:val="24"/>
        </w:rPr>
        <w:t xml:space="preserve"> </w:t>
      </w:r>
      <w:r>
        <w:rPr>
          <w:sz w:val="24"/>
        </w:rPr>
        <w:t>R.and</w:t>
      </w:r>
      <w:r>
        <w:rPr>
          <w:spacing w:val="38"/>
          <w:sz w:val="24"/>
        </w:rPr>
        <w:t xml:space="preserve"> </w:t>
      </w:r>
      <w:r>
        <w:rPr>
          <w:sz w:val="24"/>
        </w:rPr>
        <w:t>Azad,</w:t>
      </w:r>
      <w:r>
        <w:rPr>
          <w:spacing w:val="39"/>
          <w:sz w:val="24"/>
        </w:rPr>
        <w:t xml:space="preserve"> </w:t>
      </w:r>
      <w:r>
        <w:rPr>
          <w:sz w:val="24"/>
        </w:rPr>
        <w:t>P.</w:t>
      </w:r>
      <w:r>
        <w:rPr>
          <w:spacing w:val="34"/>
          <w:sz w:val="24"/>
        </w:rPr>
        <w:t xml:space="preserve"> </w:t>
      </w:r>
      <w:r>
        <w:rPr>
          <w:sz w:val="24"/>
        </w:rPr>
        <w:t>(2013).</w:t>
      </w:r>
      <w:r>
        <w:rPr>
          <w:spacing w:val="44"/>
          <w:sz w:val="24"/>
        </w:rPr>
        <w:t xml:space="preserve"> </w:t>
      </w:r>
      <w:r>
        <w:rPr>
          <w:sz w:val="24"/>
        </w:rPr>
        <w:t>Soil</w:t>
      </w:r>
      <w:r>
        <w:rPr>
          <w:spacing w:val="28"/>
          <w:sz w:val="24"/>
        </w:rPr>
        <w:t xml:space="preserve"> </w:t>
      </w:r>
      <w:r>
        <w:rPr>
          <w:sz w:val="24"/>
        </w:rPr>
        <w:t>Microbial</w:t>
      </w:r>
      <w:r>
        <w:rPr>
          <w:spacing w:val="29"/>
          <w:sz w:val="24"/>
        </w:rPr>
        <w:t xml:space="preserve"> </w:t>
      </w:r>
      <w:r>
        <w:rPr>
          <w:sz w:val="24"/>
        </w:rPr>
        <w:t>Diversity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Dibru-Saikhowa</w:t>
      </w:r>
      <w:r>
        <w:rPr>
          <w:spacing w:val="36"/>
          <w:sz w:val="24"/>
        </w:rPr>
        <w:t xml:space="preserve"> </w:t>
      </w:r>
      <w:r>
        <w:rPr>
          <w:sz w:val="24"/>
        </w:rPr>
        <w:t>Biosphere</w:t>
      </w:r>
      <w:r>
        <w:rPr>
          <w:spacing w:val="-57"/>
          <w:sz w:val="24"/>
        </w:rPr>
        <w:t xml:space="preserve"> </w:t>
      </w:r>
      <w:r>
        <w:rPr>
          <w:sz w:val="24"/>
        </w:rPr>
        <w:t>Reserve</w:t>
      </w:r>
      <w:r>
        <w:rPr>
          <w:spacing w:val="-1"/>
          <w:sz w:val="24"/>
        </w:rPr>
        <w:t xml:space="preserve"> </w:t>
      </w:r>
      <w:r>
        <w:rPr>
          <w:sz w:val="24"/>
        </w:rPr>
        <w:t>Forest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Assam,</w:t>
      </w:r>
      <w:r>
        <w:rPr>
          <w:spacing w:val="3"/>
          <w:sz w:val="24"/>
        </w:rPr>
        <w:t xml:space="preserve"> </w:t>
      </w:r>
      <w:r>
        <w:rPr>
          <w:sz w:val="24"/>
        </w:rPr>
        <w:t>India.</w:t>
      </w:r>
      <w:r>
        <w:rPr>
          <w:i/>
          <w:sz w:val="24"/>
        </w:rPr>
        <w:t>Global 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Science Frontier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2"/>
          <w:sz w:val="24"/>
        </w:rPr>
        <w:t xml:space="preserve"> </w:t>
      </w:r>
      <w:r>
        <w:rPr>
          <w:b/>
          <w:sz w:val="24"/>
        </w:rPr>
        <w:t>13</w:t>
      </w:r>
      <w:r>
        <w:rPr>
          <w:sz w:val="24"/>
        </w:rPr>
        <w:t>(3):</w:t>
      </w:r>
      <w:r>
        <w:rPr>
          <w:spacing w:val="1"/>
          <w:sz w:val="24"/>
        </w:rPr>
        <w:t xml:space="preserve"> </w:t>
      </w:r>
      <w:r>
        <w:rPr>
          <w:sz w:val="24"/>
        </w:rPr>
        <w:t>7-13.</w:t>
      </w:r>
    </w:p>
    <w:p w14:paraId="32FEFF35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10"/>
        <w:jc w:val="both"/>
        <w:rPr>
          <w:sz w:val="24"/>
        </w:rPr>
      </w:pPr>
      <w:r>
        <w:rPr>
          <w:b/>
          <w:sz w:val="24"/>
        </w:rPr>
        <w:t>Das, K.</w:t>
      </w:r>
      <w:r>
        <w:rPr>
          <w:sz w:val="24"/>
        </w:rPr>
        <w:t xml:space="preserve">, Saikia, A. and Sarma, S. (2021). Effect of </w:t>
      </w:r>
      <w:r>
        <w:rPr>
          <w:i/>
          <w:sz w:val="24"/>
        </w:rPr>
        <w:t xml:space="preserve">AM </w:t>
      </w:r>
      <w:r>
        <w:rPr>
          <w:sz w:val="24"/>
        </w:rPr>
        <w:t>Fungi on Black Gram [</w:t>
      </w:r>
      <w:r>
        <w:rPr>
          <w:i/>
          <w:sz w:val="24"/>
        </w:rPr>
        <w:t xml:space="preserve">Vigna mungo </w:t>
      </w:r>
      <w:r>
        <w:rPr>
          <w:sz w:val="24"/>
        </w:rPr>
        <w:t>(L.)</w:t>
      </w:r>
      <w:r>
        <w:rPr>
          <w:spacing w:val="1"/>
          <w:sz w:val="24"/>
        </w:rPr>
        <w:t xml:space="preserve"> </w:t>
      </w:r>
      <w:r>
        <w:rPr>
          <w:sz w:val="24"/>
        </w:rPr>
        <w:t>Hepper] productivity from the Rhizosphere Soil of Dibru-Saikhowa Biosphere Reserve (DSBR)</w:t>
      </w:r>
      <w:r>
        <w:rPr>
          <w:spacing w:val="1"/>
          <w:sz w:val="24"/>
        </w:rPr>
        <w:t xml:space="preserve"> </w:t>
      </w:r>
      <w:r>
        <w:rPr>
          <w:sz w:val="24"/>
        </w:rPr>
        <w:t>Forest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Assam,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Research 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Agricultural Sciences,</w:t>
      </w:r>
      <w:r>
        <w:rPr>
          <w:i/>
          <w:spacing w:val="3"/>
          <w:sz w:val="24"/>
        </w:rPr>
        <w:t xml:space="preserve"> </w:t>
      </w:r>
      <w:r>
        <w:rPr>
          <w:b/>
          <w:sz w:val="24"/>
        </w:rPr>
        <w:t>12</w:t>
      </w:r>
      <w:r>
        <w:rPr>
          <w:sz w:val="24"/>
        </w:rPr>
        <w:t>(5):</w:t>
      </w:r>
      <w:r>
        <w:rPr>
          <w:spacing w:val="-4"/>
          <w:sz w:val="24"/>
        </w:rPr>
        <w:t xml:space="preserve"> </w:t>
      </w:r>
      <w:r>
        <w:rPr>
          <w:sz w:val="24"/>
        </w:rPr>
        <w:t>1590-1595.</w:t>
      </w:r>
    </w:p>
    <w:p w14:paraId="7B91713D" w14:textId="2F84896D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10"/>
        <w:jc w:val="both"/>
        <w:rPr>
          <w:sz w:val="24"/>
        </w:rPr>
      </w:pPr>
      <w:r>
        <w:rPr>
          <w:b/>
          <w:sz w:val="24"/>
        </w:rPr>
        <w:t>Das, K.</w:t>
      </w:r>
      <w:r>
        <w:rPr>
          <w:sz w:val="24"/>
        </w:rPr>
        <w:t>, Saikia, A. and Sarma, S. (2023). Characterization, screening and application of Rhizobial</w:t>
      </w:r>
      <w:r>
        <w:rPr>
          <w:spacing w:val="-57"/>
          <w:sz w:val="24"/>
        </w:rPr>
        <w:t xml:space="preserve"> </w:t>
      </w:r>
      <w:r>
        <w:rPr>
          <w:sz w:val="24"/>
        </w:rPr>
        <w:t>isolates on Black gram [</w:t>
      </w:r>
      <w:r>
        <w:rPr>
          <w:i/>
          <w:sz w:val="24"/>
        </w:rPr>
        <w:t xml:space="preserve">Vigna mungo </w:t>
      </w:r>
      <w:r>
        <w:rPr>
          <w:sz w:val="24"/>
        </w:rPr>
        <w:t>(L.) Hepper] productivity from the Rhizosphere Soil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Dibru-Saikhowa Biosphere Reserve (DSBR) Forest of Assam, India. </w:t>
      </w:r>
      <w:r>
        <w:rPr>
          <w:i/>
          <w:sz w:val="24"/>
        </w:rPr>
        <w:t>Journal of Plant 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 xml:space="preserve"> </w:t>
      </w:r>
      <w:r>
        <w:rPr>
          <w:b/>
          <w:sz w:val="24"/>
        </w:rPr>
        <w:t>39</w:t>
      </w:r>
      <w:r>
        <w:rPr>
          <w:sz w:val="24"/>
        </w:rPr>
        <w:t>(1):</w:t>
      </w:r>
      <w:r>
        <w:rPr>
          <w:spacing w:val="2"/>
          <w:sz w:val="24"/>
        </w:rPr>
        <w:t xml:space="preserve"> </w:t>
      </w:r>
      <w:r w:rsidR="00BA5566">
        <w:rPr>
          <w:sz w:val="24"/>
        </w:rPr>
        <w:t>01</w:t>
      </w:r>
      <w:r>
        <w:rPr>
          <w:sz w:val="24"/>
        </w:rPr>
        <w:t>-</w:t>
      </w:r>
      <w:r w:rsidR="00BA5566">
        <w:rPr>
          <w:sz w:val="24"/>
        </w:rPr>
        <w:t>15</w:t>
      </w:r>
      <w:r>
        <w:rPr>
          <w:sz w:val="24"/>
        </w:rPr>
        <w:t>.</w:t>
      </w:r>
    </w:p>
    <w:p w14:paraId="15B21AF6" w14:textId="77777777" w:rsidR="00F13D5F" w:rsidRDefault="00F13D5F">
      <w:pPr>
        <w:spacing w:line="360" w:lineRule="auto"/>
        <w:jc w:val="both"/>
        <w:rPr>
          <w:sz w:val="24"/>
        </w:rPr>
        <w:sectPr w:rsidR="00F13D5F">
          <w:pgSz w:w="11910" w:h="16840"/>
          <w:pgMar w:top="1060" w:right="600" w:bottom="280" w:left="900" w:header="720" w:footer="720" w:gutter="0"/>
          <w:cols w:space="720"/>
        </w:sectPr>
      </w:pPr>
    </w:p>
    <w:p w14:paraId="6CC1151F" w14:textId="77777777" w:rsidR="00F13D5F" w:rsidRDefault="00000000">
      <w:pPr>
        <w:pStyle w:val="Heading1"/>
        <w:numPr>
          <w:ilvl w:val="0"/>
          <w:numId w:val="1"/>
        </w:numPr>
        <w:tabs>
          <w:tab w:val="left" w:pos="757"/>
        </w:tabs>
        <w:spacing w:before="75"/>
        <w:ind w:left="756" w:hanging="289"/>
        <w:jc w:val="both"/>
      </w:pPr>
      <w:r>
        <w:lastRenderedPageBreak/>
        <w:t>Books</w:t>
      </w:r>
      <w:r>
        <w:rPr>
          <w:spacing w:val="-1"/>
        </w:rPr>
        <w:t xml:space="preserve"> </w:t>
      </w:r>
      <w:r>
        <w:t xml:space="preserve">Chapters      </w:t>
      </w:r>
      <w:proofErr w:type="gramStart"/>
      <w:r>
        <w:t xml:space="preserve"> </w:t>
      </w:r>
      <w:r>
        <w:rPr>
          <w:spacing w:val="59"/>
        </w:rPr>
        <w:t xml:space="preserve"> </w:t>
      </w:r>
      <w:r>
        <w:t>:</w:t>
      </w:r>
      <w:proofErr w:type="gramEnd"/>
    </w:p>
    <w:p w14:paraId="46544A96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before="161" w:line="360" w:lineRule="auto"/>
        <w:ind w:right="110"/>
        <w:jc w:val="both"/>
        <w:rPr>
          <w:sz w:val="24"/>
        </w:rPr>
      </w:pPr>
      <w:r>
        <w:rPr>
          <w:b/>
          <w:sz w:val="24"/>
        </w:rPr>
        <w:t>Kumud Das</w:t>
      </w:r>
      <w:r>
        <w:rPr>
          <w:sz w:val="24"/>
        </w:rPr>
        <w:t xml:space="preserve">, Rubul Saikia, Suneswar Sarma and Padum Azad (2012). </w:t>
      </w:r>
      <w:r>
        <w:rPr>
          <w:color w:val="232323"/>
          <w:sz w:val="24"/>
        </w:rPr>
        <w:t>Microbial population</w:t>
      </w:r>
      <w:r>
        <w:rPr>
          <w:color w:val="232323"/>
          <w:spacing w:val="1"/>
          <w:sz w:val="24"/>
        </w:rPr>
        <w:t xml:space="preserve"> </w:t>
      </w:r>
      <w:r>
        <w:rPr>
          <w:color w:val="232323"/>
          <w:sz w:val="24"/>
        </w:rPr>
        <w:t>dynamics in Wetland soils of Dibru-Saikhowa reserve forest with reference to physic-chemical</w:t>
      </w:r>
      <w:r>
        <w:rPr>
          <w:color w:val="232323"/>
          <w:spacing w:val="1"/>
          <w:sz w:val="24"/>
        </w:rPr>
        <w:t xml:space="preserve"> </w:t>
      </w:r>
      <w:proofErr w:type="gramStart"/>
      <w:r>
        <w:rPr>
          <w:color w:val="232323"/>
          <w:sz w:val="24"/>
        </w:rPr>
        <w:t>properties.</w:t>
      </w:r>
      <w:r>
        <w:rPr>
          <w:i/>
          <w:color w:val="232323"/>
          <w:sz w:val="24"/>
        </w:rPr>
        <w:t>Current</w:t>
      </w:r>
      <w:proofErr w:type="gramEnd"/>
      <w:r>
        <w:rPr>
          <w:i/>
          <w:color w:val="232323"/>
          <w:sz w:val="24"/>
        </w:rPr>
        <w:t xml:space="preserve"> Issues of Conservation and wise use of wetlands in NE Region India</w:t>
      </w:r>
      <w:r>
        <w:rPr>
          <w:color w:val="232323"/>
          <w:sz w:val="24"/>
        </w:rPr>
        <w:t>, Published</w:t>
      </w:r>
      <w:r>
        <w:rPr>
          <w:color w:val="232323"/>
          <w:spacing w:val="-57"/>
          <w:sz w:val="24"/>
        </w:rPr>
        <w:t xml:space="preserve"> </w:t>
      </w:r>
      <w:r>
        <w:rPr>
          <w:color w:val="232323"/>
          <w:sz w:val="24"/>
        </w:rPr>
        <w:t>by</w:t>
      </w:r>
      <w:r>
        <w:rPr>
          <w:color w:val="232323"/>
          <w:spacing w:val="-9"/>
          <w:sz w:val="24"/>
        </w:rPr>
        <w:t xml:space="preserve"> </w:t>
      </w:r>
      <w:r>
        <w:rPr>
          <w:color w:val="232323"/>
          <w:sz w:val="24"/>
        </w:rPr>
        <w:t>the</w:t>
      </w:r>
      <w:r>
        <w:rPr>
          <w:color w:val="232323"/>
          <w:spacing w:val="1"/>
          <w:sz w:val="24"/>
        </w:rPr>
        <w:t xml:space="preserve"> </w:t>
      </w:r>
      <w:r>
        <w:rPr>
          <w:sz w:val="24"/>
        </w:rPr>
        <w:t>Principal,</w:t>
      </w:r>
      <w:r>
        <w:rPr>
          <w:spacing w:val="3"/>
          <w:sz w:val="24"/>
        </w:rPr>
        <w:t xml:space="preserve"> </w:t>
      </w:r>
      <w:r>
        <w:rPr>
          <w:sz w:val="24"/>
        </w:rPr>
        <w:t>Dhing</w:t>
      </w:r>
      <w:r>
        <w:rPr>
          <w:spacing w:val="1"/>
          <w:sz w:val="24"/>
        </w:rPr>
        <w:t xml:space="preserve"> </w:t>
      </w:r>
      <w:r>
        <w:rPr>
          <w:sz w:val="24"/>
        </w:rPr>
        <w:t>College,</w:t>
      </w:r>
      <w:r>
        <w:rPr>
          <w:spacing w:val="3"/>
          <w:sz w:val="24"/>
        </w:rPr>
        <w:t xml:space="preserve"> </w:t>
      </w:r>
      <w:r>
        <w:rPr>
          <w:sz w:val="24"/>
        </w:rPr>
        <w:t>Nagaon,</w:t>
      </w:r>
      <w:r>
        <w:rPr>
          <w:spacing w:val="4"/>
          <w:sz w:val="24"/>
        </w:rPr>
        <w:t xml:space="preserve"> </w:t>
      </w:r>
      <w:r>
        <w:rPr>
          <w:sz w:val="24"/>
        </w:rPr>
        <w:t>Assam.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ISBN No.: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978-81-202-8869-7.</w:t>
      </w:r>
    </w:p>
    <w:p w14:paraId="2ABE2DF1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before="1" w:line="360" w:lineRule="auto"/>
        <w:ind w:right="111"/>
        <w:jc w:val="both"/>
        <w:rPr>
          <w:sz w:val="24"/>
        </w:rPr>
      </w:pPr>
      <w:r>
        <w:rPr>
          <w:sz w:val="24"/>
        </w:rPr>
        <w:t xml:space="preserve">Jenima Sultana, Parineeta Raja and </w:t>
      </w:r>
      <w:r>
        <w:rPr>
          <w:b/>
          <w:sz w:val="24"/>
        </w:rPr>
        <w:t xml:space="preserve">Kumud Das </w:t>
      </w:r>
      <w:r>
        <w:rPr>
          <w:sz w:val="24"/>
        </w:rPr>
        <w:t>(2017). Traditional Uses of some medicinal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Herbs by the ethnic people in and around Salna Tea Estate of Nagaon district of Assam. </w:t>
      </w:r>
      <w:r>
        <w:rPr>
          <w:color w:val="232323"/>
          <w:sz w:val="24"/>
        </w:rPr>
        <w:t>Published</w:t>
      </w:r>
      <w:r>
        <w:rPr>
          <w:color w:val="232323"/>
          <w:spacing w:val="-57"/>
          <w:sz w:val="24"/>
        </w:rPr>
        <w:t xml:space="preserve"> </w:t>
      </w:r>
      <w:r>
        <w:rPr>
          <w:color w:val="232323"/>
          <w:sz w:val="24"/>
        </w:rPr>
        <w:t xml:space="preserve">by the </w:t>
      </w:r>
      <w:r>
        <w:rPr>
          <w:sz w:val="24"/>
        </w:rPr>
        <w:t xml:space="preserve">Principal, Dhing College, Nagaon, Assam. </w:t>
      </w:r>
      <w:r>
        <w:rPr>
          <w:i/>
          <w:sz w:val="24"/>
        </w:rPr>
        <w:t>Herbal medicine-A rational approach in 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 system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reference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India.</w:t>
      </w:r>
      <w:r>
        <w:rPr>
          <w:i/>
          <w:spacing w:val="4"/>
          <w:sz w:val="24"/>
        </w:rPr>
        <w:t xml:space="preserve"> </w:t>
      </w:r>
      <w:r>
        <w:rPr>
          <w:b/>
          <w:sz w:val="24"/>
        </w:rPr>
        <w:t>ISBN No.: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978-81-202-9871-2.</w:t>
      </w:r>
    </w:p>
    <w:p w14:paraId="5CF53B09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20"/>
        <w:jc w:val="both"/>
        <w:rPr>
          <w:sz w:val="24"/>
        </w:rPr>
      </w:pPr>
      <w:r>
        <w:rPr>
          <w:b/>
          <w:sz w:val="24"/>
        </w:rPr>
        <w:t xml:space="preserve">Kumud Das </w:t>
      </w:r>
      <w:r>
        <w:rPr>
          <w:sz w:val="24"/>
        </w:rPr>
        <w:t>and Jenima Sultana (2019). Study on Traditionally Used weeds by some Ethnic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of Salna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Estate of Nagaon</w:t>
      </w:r>
      <w:r>
        <w:rPr>
          <w:spacing w:val="1"/>
          <w:sz w:val="24"/>
        </w:rPr>
        <w:t xml:space="preserve"> </w:t>
      </w:r>
      <w:r>
        <w:rPr>
          <w:sz w:val="24"/>
        </w:rPr>
        <w:t>district,</w:t>
      </w:r>
      <w:r>
        <w:rPr>
          <w:spacing w:val="1"/>
          <w:sz w:val="24"/>
        </w:rPr>
        <w:t xml:space="preserve"> </w:t>
      </w:r>
      <w:r>
        <w:rPr>
          <w:sz w:val="24"/>
        </w:rPr>
        <w:t>Assam.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Convergence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Purbayon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1"/>
          <w:sz w:val="24"/>
        </w:rPr>
        <w:t xml:space="preserve"> </w:t>
      </w:r>
      <w:r>
        <w:rPr>
          <w:sz w:val="24"/>
        </w:rPr>
        <w:t>Guwahati-14,</w:t>
      </w:r>
      <w:r>
        <w:rPr>
          <w:spacing w:val="3"/>
          <w:sz w:val="24"/>
        </w:rPr>
        <w:t xml:space="preserve"> </w:t>
      </w:r>
      <w:r>
        <w:rPr>
          <w:sz w:val="24"/>
        </w:rPr>
        <w:t>Assam.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ISBN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978-93-88593-33-5.</w:t>
      </w:r>
    </w:p>
    <w:p w14:paraId="46E6A2DC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10"/>
        <w:jc w:val="both"/>
        <w:rPr>
          <w:sz w:val="24"/>
        </w:rPr>
      </w:pPr>
      <w:r>
        <w:rPr>
          <w:b/>
          <w:sz w:val="24"/>
        </w:rPr>
        <w:t xml:space="preserve">Kumud Das </w:t>
      </w:r>
      <w:r>
        <w:rPr>
          <w:sz w:val="24"/>
        </w:rPr>
        <w:t>and Jenima Sultana (2020). Anthropogenic Threats and Biodiversity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Strategy in Chapanala Forest</w:t>
      </w:r>
      <w:r>
        <w:rPr>
          <w:spacing w:val="1"/>
          <w:sz w:val="24"/>
        </w:rPr>
        <w:t xml:space="preserve"> </w:t>
      </w:r>
      <w:r>
        <w:rPr>
          <w:sz w:val="24"/>
        </w:rPr>
        <w:t>Area of Nagaon</w:t>
      </w:r>
      <w:r>
        <w:rPr>
          <w:spacing w:val="1"/>
          <w:sz w:val="24"/>
        </w:rPr>
        <w:t xml:space="preserve"> </w:t>
      </w:r>
      <w:r>
        <w:rPr>
          <w:sz w:val="24"/>
        </w:rPr>
        <w:t>District.</w:t>
      </w:r>
      <w:r>
        <w:rPr>
          <w:i/>
          <w:sz w:val="24"/>
        </w:rPr>
        <w:t>Environment Concerns: Problems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Prospective solutions, </w:t>
      </w:r>
      <w:r>
        <w:rPr>
          <w:sz w:val="24"/>
        </w:rPr>
        <w:t xml:space="preserve">Knowledge Publications, Panbazar, Guwahati-01, Assam. </w:t>
      </w:r>
      <w:r>
        <w:rPr>
          <w:b/>
          <w:sz w:val="24"/>
        </w:rPr>
        <w:t xml:space="preserve">ISBN No.: </w:t>
      </w:r>
      <w:r>
        <w:rPr>
          <w:sz w:val="24"/>
        </w:rPr>
        <w:t>978-</w:t>
      </w:r>
      <w:r>
        <w:rPr>
          <w:spacing w:val="1"/>
          <w:sz w:val="24"/>
        </w:rPr>
        <w:t xml:space="preserve"> </w:t>
      </w:r>
      <w:r>
        <w:rPr>
          <w:sz w:val="24"/>
        </w:rPr>
        <w:t>81-933014-9-4.</w:t>
      </w:r>
    </w:p>
    <w:p w14:paraId="19029C8E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16"/>
        <w:jc w:val="both"/>
        <w:rPr>
          <w:sz w:val="24"/>
        </w:rPr>
      </w:pPr>
      <w:r>
        <w:rPr>
          <w:b/>
          <w:sz w:val="24"/>
        </w:rPr>
        <w:t xml:space="preserve">Kumud Das </w:t>
      </w:r>
      <w:r>
        <w:rPr>
          <w:sz w:val="24"/>
        </w:rPr>
        <w:t>and Jenima Sultana (2021). Study on Cultivation and Yield of Mushroom [</w:t>
      </w:r>
      <w:r>
        <w:rPr>
          <w:i/>
          <w:sz w:val="24"/>
        </w:rPr>
        <w:t>Pleurotus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sajor-caju </w:t>
      </w:r>
      <w:r>
        <w:rPr>
          <w:sz w:val="24"/>
        </w:rPr>
        <w:t>(Fr.) Sing.] in different Agricultural Waste Substrates.</w:t>
      </w:r>
      <w:r>
        <w:rPr>
          <w:i/>
          <w:sz w:val="24"/>
        </w:rPr>
        <w:t>Significance of Indian Medicinal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Plants and Mushrooms (Volume-I), </w:t>
      </w:r>
      <w:r>
        <w:rPr>
          <w:sz w:val="24"/>
        </w:rPr>
        <w:t>Krishna Publication House, No. 303, Anantwadi, Bhavnagar,</w:t>
      </w:r>
      <w:r>
        <w:rPr>
          <w:spacing w:val="1"/>
          <w:sz w:val="24"/>
        </w:rPr>
        <w:t xml:space="preserve"> </w:t>
      </w:r>
      <w:r>
        <w:rPr>
          <w:sz w:val="24"/>
        </w:rPr>
        <w:t>Gujrat.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ISBN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978-93-90627-49-3.</w:t>
      </w:r>
    </w:p>
    <w:p w14:paraId="143CA3C5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2" w:lineRule="auto"/>
        <w:ind w:right="123"/>
        <w:jc w:val="both"/>
        <w:rPr>
          <w:sz w:val="24"/>
        </w:rPr>
      </w:pPr>
      <w:r>
        <w:rPr>
          <w:sz w:val="24"/>
        </w:rPr>
        <w:t xml:space="preserve">Geetika Kalita and </w:t>
      </w:r>
      <w:r>
        <w:rPr>
          <w:b/>
          <w:sz w:val="24"/>
        </w:rPr>
        <w:t xml:space="preserve">Kumud Das </w:t>
      </w:r>
      <w:r>
        <w:rPr>
          <w:sz w:val="24"/>
        </w:rPr>
        <w:t>(2022). Diversity of Wild Edible Mushroom in Morigaon district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Assam,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Mushroom: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Incredible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Resource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Blue</w:t>
      </w:r>
      <w:r>
        <w:rPr>
          <w:spacing w:val="1"/>
          <w:sz w:val="24"/>
        </w:rPr>
        <w:t xml:space="preserve"> </w:t>
      </w:r>
      <w:r>
        <w:rPr>
          <w:sz w:val="24"/>
        </w:rPr>
        <w:t>Rose</w:t>
      </w:r>
      <w:r>
        <w:rPr>
          <w:spacing w:val="1"/>
          <w:sz w:val="24"/>
        </w:rPr>
        <w:t xml:space="preserve"> </w:t>
      </w:r>
      <w:r>
        <w:rPr>
          <w:sz w:val="24"/>
        </w:rPr>
        <w:t>Publisher,</w:t>
      </w:r>
      <w:r>
        <w:rPr>
          <w:spacing w:val="1"/>
          <w:sz w:val="24"/>
        </w:rPr>
        <w:t xml:space="preserve"> </w:t>
      </w:r>
      <w:r>
        <w:rPr>
          <w:sz w:val="24"/>
        </w:rPr>
        <w:t>Dariyaganj,</w:t>
      </w:r>
      <w:r>
        <w:rPr>
          <w:spacing w:val="3"/>
          <w:sz w:val="24"/>
        </w:rPr>
        <w:t xml:space="preserve"> </w:t>
      </w:r>
      <w:r>
        <w:rPr>
          <w:sz w:val="24"/>
        </w:rPr>
        <w:t>Delhi-2.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ISBN No.: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978-93-5628-257-5.</w:t>
      </w:r>
    </w:p>
    <w:p w14:paraId="7563682C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 xml:space="preserve">Geetika Kalita and </w:t>
      </w:r>
      <w:r>
        <w:rPr>
          <w:b/>
          <w:sz w:val="24"/>
        </w:rPr>
        <w:t xml:space="preserve">Kumud Das </w:t>
      </w:r>
      <w:r>
        <w:rPr>
          <w:sz w:val="24"/>
        </w:rPr>
        <w:t>(2022). Ornamental plants used as indoor gardening and their</w:t>
      </w:r>
      <w:r>
        <w:rPr>
          <w:spacing w:val="1"/>
          <w:sz w:val="24"/>
        </w:rPr>
        <w:t xml:space="preserve"> </w:t>
      </w:r>
      <w:r>
        <w:rPr>
          <w:sz w:val="24"/>
        </w:rPr>
        <w:t>importance.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Plants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 their application in different Fields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Nitya Publications,</w:t>
      </w:r>
      <w:r>
        <w:rPr>
          <w:spacing w:val="1"/>
          <w:sz w:val="24"/>
        </w:rPr>
        <w:t xml:space="preserve"> </w:t>
      </w:r>
      <w:r>
        <w:rPr>
          <w:sz w:val="24"/>
        </w:rPr>
        <w:t>Bhopal,</w:t>
      </w:r>
      <w:r>
        <w:rPr>
          <w:spacing w:val="60"/>
          <w:sz w:val="24"/>
        </w:rPr>
        <w:t xml:space="preserve"> </w:t>
      </w:r>
      <w:r>
        <w:rPr>
          <w:sz w:val="24"/>
        </w:rPr>
        <w:t>India.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ISBN No.: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978-93-94894-27-3.</w:t>
      </w:r>
    </w:p>
    <w:p w14:paraId="01A05540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 xml:space="preserve">Geetika Kalita and </w:t>
      </w:r>
      <w:r>
        <w:rPr>
          <w:b/>
          <w:sz w:val="24"/>
        </w:rPr>
        <w:t xml:space="preserve">Kumud Das </w:t>
      </w:r>
      <w:r>
        <w:rPr>
          <w:sz w:val="24"/>
        </w:rPr>
        <w:t>(2022). Plants used for different household purposes by Tiwa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Tribe and their Conservation strategy in Morigaon district of Assam. </w:t>
      </w:r>
      <w:r>
        <w:rPr>
          <w:i/>
          <w:sz w:val="24"/>
        </w:rPr>
        <w:t>Environment Conservation,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Challenges Threats in Conservation of Biodiversity (Volume-IV)</w:t>
      </w:r>
      <w:r>
        <w:rPr>
          <w:sz w:val="24"/>
        </w:rPr>
        <w:t>, Scieng Publications, Maniyakar</w:t>
      </w:r>
      <w:r>
        <w:rPr>
          <w:spacing w:val="1"/>
          <w:sz w:val="24"/>
        </w:rPr>
        <w:t xml:space="preserve"> </w:t>
      </w:r>
      <w:r>
        <w:rPr>
          <w:sz w:val="24"/>
        </w:rPr>
        <w:t>Street,</w:t>
      </w:r>
      <w:r>
        <w:rPr>
          <w:spacing w:val="1"/>
          <w:sz w:val="24"/>
        </w:rPr>
        <w:t xml:space="preserve"> </w:t>
      </w:r>
      <w:r>
        <w:rPr>
          <w:sz w:val="24"/>
        </w:rPr>
        <w:t>Anumandai,</w:t>
      </w:r>
      <w:r>
        <w:rPr>
          <w:spacing w:val="2"/>
          <w:sz w:val="24"/>
        </w:rPr>
        <w:t xml:space="preserve"> </w:t>
      </w:r>
      <w:r>
        <w:rPr>
          <w:sz w:val="24"/>
        </w:rPr>
        <w:t>Villupuram</w:t>
      </w:r>
      <w:r>
        <w:rPr>
          <w:spacing w:val="-8"/>
          <w:sz w:val="24"/>
        </w:rPr>
        <w:t xml:space="preserve"> </w:t>
      </w:r>
      <w:r>
        <w:rPr>
          <w:sz w:val="24"/>
        </w:rPr>
        <w:t>District,</w:t>
      </w:r>
      <w:r>
        <w:rPr>
          <w:spacing w:val="-3"/>
          <w:sz w:val="24"/>
        </w:rPr>
        <w:t xml:space="preserve"> </w:t>
      </w:r>
      <w:r>
        <w:rPr>
          <w:sz w:val="24"/>
        </w:rPr>
        <w:t>Tamilnadu-604303.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ISBN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978-93-94766-26-6.</w:t>
      </w:r>
    </w:p>
    <w:p w14:paraId="7EF33610" w14:textId="77777777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 xml:space="preserve">Salman Hussain, Nripen Kumar Gogoi and </w:t>
      </w:r>
      <w:r>
        <w:rPr>
          <w:b/>
          <w:sz w:val="24"/>
        </w:rPr>
        <w:t xml:space="preserve">Kumud Das </w:t>
      </w:r>
      <w:r>
        <w:rPr>
          <w:sz w:val="24"/>
        </w:rPr>
        <w:t>(2023). Isolation of Endophytic microbes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from </w:t>
      </w:r>
      <w:r>
        <w:rPr>
          <w:i/>
          <w:sz w:val="24"/>
        </w:rPr>
        <w:t xml:space="preserve">Acacia pennata </w:t>
      </w:r>
      <w:r>
        <w:rPr>
          <w:sz w:val="24"/>
        </w:rPr>
        <w:t xml:space="preserve">(L.) Willd. And their antifungal activity against </w:t>
      </w:r>
      <w:r>
        <w:rPr>
          <w:i/>
          <w:sz w:val="24"/>
        </w:rPr>
        <w:t xml:space="preserve">Rhizoctonia solani </w:t>
      </w:r>
      <w:r>
        <w:rPr>
          <w:sz w:val="24"/>
        </w:rPr>
        <w:t>Kuhn.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Research in Mycology (Volume-II)</w:t>
      </w:r>
      <w:r>
        <w:rPr>
          <w:sz w:val="24"/>
        </w:rPr>
        <w:t xml:space="preserve">, Blue Duck Publications, Srinagar, J &amp; K. </w:t>
      </w:r>
      <w:r>
        <w:rPr>
          <w:b/>
          <w:sz w:val="24"/>
        </w:rPr>
        <w:t xml:space="preserve">ISBN No.: </w:t>
      </w:r>
      <w:r>
        <w:rPr>
          <w:sz w:val="24"/>
        </w:rPr>
        <w:t>978-93-</w:t>
      </w:r>
      <w:r>
        <w:rPr>
          <w:spacing w:val="1"/>
          <w:sz w:val="24"/>
        </w:rPr>
        <w:t xml:space="preserve"> </w:t>
      </w:r>
      <w:r>
        <w:rPr>
          <w:sz w:val="24"/>
        </w:rPr>
        <w:t>93996-47-3.</w:t>
      </w:r>
    </w:p>
    <w:p w14:paraId="536DFE65" w14:textId="0BCC6F91" w:rsidR="00F13D5F" w:rsidRDefault="00000000">
      <w:pPr>
        <w:pStyle w:val="ListParagraph"/>
        <w:numPr>
          <w:ilvl w:val="1"/>
          <w:numId w:val="1"/>
        </w:numPr>
        <w:tabs>
          <w:tab w:val="left" w:pos="829"/>
        </w:tabs>
        <w:spacing w:line="360" w:lineRule="auto"/>
        <w:ind w:right="111"/>
        <w:jc w:val="both"/>
        <w:rPr>
          <w:i/>
          <w:sz w:val="24"/>
        </w:rPr>
      </w:pPr>
      <w:r>
        <w:rPr>
          <w:sz w:val="24"/>
        </w:rPr>
        <w:t xml:space="preserve">Krishna Borgohain and </w:t>
      </w:r>
      <w:r>
        <w:rPr>
          <w:b/>
          <w:sz w:val="24"/>
        </w:rPr>
        <w:t xml:space="preserve">Kumud Das </w:t>
      </w:r>
      <w:r>
        <w:rPr>
          <w:sz w:val="24"/>
        </w:rPr>
        <w:t>(2023). The ethnic beliefs on sacred plants and animals 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3"/>
          <w:sz w:val="24"/>
        </w:rPr>
        <w:t xml:space="preserve"> </w:t>
      </w:r>
      <w:r>
        <w:rPr>
          <w:sz w:val="24"/>
        </w:rPr>
        <w:t>tea</w:t>
      </w:r>
      <w:r>
        <w:rPr>
          <w:spacing w:val="47"/>
          <w:sz w:val="24"/>
        </w:rPr>
        <w:t xml:space="preserve"> </w:t>
      </w:r>
      <w:r>
        <w:rPr>
          <w:sz w:val="24"/>
        </w:rPr>
        <w:t>tribes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an</w:t>
      </w:r>
      <w:r>
        <w:rPr>
          <w:spacing w:val="53"/>
          <w:sz w:val="24"/>
        </w:rPr>
        <w:t xml:space="preserve"> </w:t>
      </w:r>
      <w:r>
        <w:rPr>
          <w:sz w:val="24"/>
        </w:rPr>
        <w:t>around</w:t>
      </w:r>
      <w:r>
        <w:rPr>
          <w:spacing w:val="57"/>
          <w:sz w:val="24"/>
        </w:rPr>
        <w:t xml:space="preserve"> </w:t>
      </w:r>
      <w:r>
        <w:rPr>
          <w:sz w:val="24"/>
        </w:rPr>
        <w:t>Dibrugarh</w:t>
      </w:r>
      <w:r>
        <w:rPr>
          <w:spacing w:val="53"/>
          <w:sz w:val="24"/>
        </w:rPr>
        <w:t xml:space="preserve"> </w:t>
      </w:r>
      <w:r>
        <w:rPr>
          <w:sz w:val="24"/>
        </w:rPr>
        <w:t>district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Assam, India.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Trends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Life</w:t>
      </w:r>
    </w:p>
    <w:p w14:paraId="3DC5545D" w14:textId="77777777" w:rsidR="00F13D5F" w:rsidRDefault="00F13D5F">
      <w:pPr>
        <w:spacing w:line="360" w:lineRule="auto"/>
        <w:jc w:val="both"/>
        <w:rPr>
          <w:sz w:val="24"/>
        </w:rPr>
        <w:sectPr w:rsidR="00F13D5F">
          <w:pgSz w:w="11910" w:h="16840"/>
          <w:pgMar w:top="1060" w:right="600" w:bottom="280" w:left="900" w:header="720" w:footer="720" w:gutter="0"/>
          <w:cols w:space="720"/>
        </w:sectPr>
      </w:pPr>
    </w:p>
    <w:p w14:paraId="56424E4C" w14:textId="7E4AB7F4" w:rsidR="00F13D5F" w:rsidRDefault="00000000">
      <w:pPr>
        <w:pStyle w:val="BodyText"/>
        <w:spacing w:before="70" w:line="360" w:lineRule="auto"/>
        <w:ind w:left="828"/>
      </w:pPr>
      <w:r>
        <w:rPr>
          <w:i/>
        </w:rPr>
        <w:lastRenderedPageBreak/>
        <w:t>Sciences</w:t>
      </w:r>
      <w:r>
        <w:t>,</w:t>
      </w:r>
      <w:r>
        <w:rPr>
          <w:spacing w:val="42"/>
        </w:rPr>
        <w:t xml:space="preserve"> </w:t>
      </w:r>
      <w:r>
        <w:t>Scieng</w:t>
      </w:r>
      <w:r>
        <w:rPr>
          <w:spacing w:val="40"/>
        </w:rPr>
        <w:t xml:space="preserve"> </w:t>
      </w:r>
      <w:r>
        <w:t>Publications,</w:t>
      </w:r>
      <w:r>
        <w:rPr>
          <w:spacing w:val="41"/>
        </w:rPr>
        <w:t xml:space="preserve"> </w:t>
      </w:r>
      <w:r>
        <w:t>Maniyakar</w:t>
      </w:r>
      <w:r>
        <w:rPr>
          <w:spacing w:val="41"/>
        </w:rPr>
        <w:t xml:space="preserve"> </w:t>
      </w:r>
      <w:r>
        <w:t>Street,</w:t>
      </w:r>
      <w:r>
        <w:rPr>
          <w:spacing w:val="38"/>
        </w:rPr>
        <w:t xml:space="preserve"> </w:t>
      </w:r>
      <w:r>
        <w:t>Anumandai,</w:t>
      </w:r>
      <w:r>
        <w:rPr>
          <w:spacing w:val="41"/>
        </w:rPr>
        <w:t xml:space="preserve"> </w:t>
      </w:r>
      <w:r>
        <w:t>Villupuram</w:t>
      </w:r>
      <w:r>
        <w:rPr>
          <w:spacing w:val="31"/>
        </w:rPr>
        <w:t xml:space="preserve"> </w:t>
      </w:r>
      <w:r>
        <w:t>District,</w:t>
      </w:r>
      <w:r>
        <w:rPr>
          <w:spacing w:val="42"/>
        </w:rPr>
        <w:t xml:space="preserve"> </w:t>
      </w:r>
      <w:r>
        <w:t>Tamilnadu-</w:t>
      </w:r>
      <w:r>
        <w:rPr>
          <w:spacing w:val="-57"/>
        </w:rPr>
        <w:t xml:space="preserve"> </w:t>
      </w:r>
      <w:r>
        <w:t>604303.</w:t>
      </w:r>
      <w:r>
        <w:rPr>
          <w:spacing w:val="3"/>
        </w:rPr>
        <w:t xml:space="preserve"> </w:t>
      </w:r>
      <w:r>
        <w:rPr>
          <w:b/>
        </w:rPr>
        <w:t>ISBN</w:t>
      </w:r>
      <w:r>
        <w:rPr>
          <w:b/>
          <w:spacing w:val="-4"/>
        </w:rPr>
        <w:t xml:space="preserve"> </w:t>
      </w:r>
      <w:r>
        <w:rPr>
          <w:b/>
        </w:rPr>
        <w:t>No.:</w:t>
      </w:r>
      <w:r>
        <w:rPr>
          <w:b/>
          <w:spacing w:val="5"/>
        </w:rPr>
        <w:t xml:space="preserve"> </w:t>
      </w:r>
      <w:r>
        <w:t>978-93-947</w:t>
      </w:r>
      <w:r w:rsidR="00F04174">
        <w:t>66</w:t>
      </w:r>
      <w:r>
        <w:t>-</w:t>
      </w:r>
      <w:r w:rsidR="00F04174">
        <w:t>40</w:t>
      </w:r>
      <w:r>
        <w:t>-</w:t>
      </w:r>
      <w:r w:rsidR="00F04174">
        <w:t>2.</w:t>
      </w:r>
    </w:p>
    <w:p w14:paraId="48C2A3A2" w14:textId="77777777" w:rsidR="00F13D5F" w:rsidRDefault="00000000">
      <w:pPr>
        <w:pStyle w:val="Heading1"/>
        <w:numPr>
          <w:ilvl w:val="0"/>
          <w:numId w:val="1"/>
        </w:numPr>
        <w:tabs>
          <w:tab w:val="left" w:pos="800"/>
          <w:tab w:val="left" w:pos="5870"/>
        </w:tabs>
        <w:spacing w:before="8"/>
        <w:ind w:left="799" w:hanging="332"/>
        <w:jc w:val="both"/>
      </w:pPr>
      <w:r>
        <w:t>Faculty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(FDP)</w:t>
      </w:r>
      <w:r>
        <w:tab/>
        <w:t>:</w:t>
      </w:r>
    </w:p>
    <w:p w14:paraId="6E0C5883" w14:textId="77777777" w:rsidR="00F13D5F" w:rsidRDefault="00F13D5F">
      <w:pPr>
        <w:pStyle w:val="BodyText"/>
        <w:spacing w:before="7"/>
        <w:rPr>
          <w:b/>
          <w:sz w:val="23"/>
        </w:rPr>
      </w:pPr>
    </w:p>
    <w:p w14:paraId="6AAC918C" w14:textId="77777777" w:rsidR="00F13D5F" w:rsidRDefault="00000000">
      <w:pPr>
        <w:pStyle w:val="ListParagraph"/>
        <w:numPr>
          <w:ilvl w:val="1"/>
          <w:numId w:val="1"/>
        </w:numPr>
        <w:tabs>
          <w:tab w:val="left" w:pos="800"/>
        </w:tabs>
        <w:spacing w:line="360" w:lineRule="auto"/>
        <w:ind w:right="118"/>
        <w:rPr>
          <w:sz w:val="24"/>
        </w:rPr>
      </w:pPr>
      <w:r>
        <w:rPr>
          <w:sz w:val="24"/>
        </w:rPr>
        <w:t>Participated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two</w:t>
      </w:r>
      <w:r>
        <w:rPr>
          <w:spacing w:val="4"/>
          <w:sz w:val="24"/>
        </w:rPr>
        <w:t xml:space="preserve"> </w:t>
      </w:r>
      <w:r>
        <w:rPr>
          <w:sz w:val="24"/>
        </w:rPr>
        <w:t>Week</w:t>
      </w:r>
      <w:r>
        <w:rPr>
          <w:spacing w:val="3"/>
          <w:sz w:val="24"/>
        </w:rPr>
        <w:t xml:space="preserve"> </w:t>
      </w:r>
      <w:r>
        <w:rPr>
          <w:sz w:val="24"/>
        </w:rPr>
        <w:t>FDP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b/>
          <w:sz w:val="24"/>
        </w:rPr>
        <w:t>“</w:t>
      </w:r>
      <w:proofErr w:type="gramEnd"/>
      <w:r>
        <w:rPr>
          <w:b/>
          <w:sz w:val="24"/>
        </w:rPr>
        <w:t>ICT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Classroom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Teaching”</w:t>
      </w:r>
      <w:r>
        <w:rPr>
          <w:sz w:val="24"/>
        </w:rPr>
        <w:t>organized</w:t>
      </w:r>
      <w:r>
        <w:rPr>
          <w:spacing w:val="5"/>
          <w:sz w:val="24"/>
        </w:rPr>
        <w:t xml:space="preserve"> </w:t>
      </w:r>
      <w:r>
        <w:rPr>
          <w:sz w:val="24"/>
        </w:rPr>
        <w:t>by Electronics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ICT</w:t>
      </w:r>
      <w:r>
        <w:rPr>
          <w:spacing w:val="1"/>
          <w:sz w:val="24"/>
        </w:rPr>
        <w:t xml:space="preserve"> </w:t>
      </w:r>
      <w:r>
        <w:rPr>
          <w:sz w:val="24"/>
        </w:rPr>
        <w:t>Academy,</w:t>
      </w:r>
      <w:r>
        <w:rPr>
          <w:spacing w:val="2"/>
          <w:sz w:val="24"/>
        </w:rPr>
        <w:t xml:space="preserve"> </w:t>
      </w:r>
      <w:r>
        <w:rPr>
          <w:sz w:val="24"/>
        </w:rPr>
        <w:t>MeitY,</w:t>
      </w:r>
      <w:r>
        <w:rPr>
          <w:spacing w:val="1"/>
          <w:sz w:val="24"/>
        </w:rPr>
        <w:t xml:space="preserve"> </w:t>
      </w:r>
      <w:r>
        <w:rPr>
          <w:sz w:val="24"/>
        </w:rPr>
        <w:t>Govt.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India and IIT</w:t>
      </w:r>
      <w:r>
        <w:rPr>
          <w:spacing w:val="2"/>
          <w:sz w:val="24"/>
        </w:rPr>
        <w:t xml:space="preserve"> </w:t>
      </w:r>
      <w:r>
        <w:rPr>
          <w:sz w:val="24"/>
        </w:rPr>
        <w:t>Guwahati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06-21 September,</w:t>
      </w:r>
      <w:r>
        <w:rPr>
          <w:spacing w:val="2"/>
          <w:sz w:val="24"/>
        </w:rPr>
        <w:t xml:space="preserve"> </w:t>
      </w:r>
      <w:r>
        <w:rPr>
          <w:sz w:val="24"/>
        </w:rPr>
        <w:t>2017</w:t>
      </w:r>
      <w:r>
        <w:rPr>
          <w:spacing w:val="-5"/>
          <w:sz w:val="24"/>
        </w:rPr>
        <w:t xml:space="preserve"> </w:t>
      </w:r>
      <w:r>
        <w:rPr>
          <w:sz w:val="24"/>
        </w:rPr>
        <w:t>(16 days).</w:t>
      </w:r>
    </w:p>
    <w:p w14:paraId="7958A0B7" w14:textId="77777777" w:rsidR="00F13D5F" w:rsidRDefault="00000000">
      <w:pPr>
        <w:pStyle w:val="ListParagraph"/>
        <w:numPr>
          <w:ilvl w:val="1"/>
          <w:numId w:val="1"/>
        </w:numPr>
        <w:tabs>
          <w:tab w:val="left" w:pos="800"/>
        </w:tabs>
        <w:spacing w:line="362" w:lineRule="auto"/>
        <w:ind w:right="117"/>
        <w:rPr>
          <w:sz w:val="24"/>
        </w:rPr>
      </w:pPr>
      <w:r>
        <w:rPr>
          <w:sz w:val="24"/>
        </w:rPr>
        <w:t>Participated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One</w:t>
      </w:r>
      <w:r>
        <w:rPr>
          <w:spacing w:val="32"/>
          <w:sz w:val="24"/>
        </w:rPr>
        <w:t xml:space="preserve"> </w:t>
      </w:r>
      <w:r>
        <w:rPr>
          <w:sz w:val="24"/>
        </w:rPr>
        <w:t>week</w:t>
      </w:r>
      <w:r>
        <w:rPr>
          <w:spacing w:val="38"/>
          <w:sz w:val="24"/>
        </w:rPr>
        <w:t xml:space="preserve"> </w:t>
      </w:r>
      <w:r>
        <w:rPr>
          <w:sz w:val="24"/>
        </w:rPr>
        <w:t>FDP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Gender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Concerns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5"/>
          <w:sz w:val="24"/>
        </w:rPr>
        <w:t xml:space="preserve"> </w:t>
      </w:r>
      <w:proofErr w:type="gramStart"/>
      <w:r>
        <w:rPr>
          <w:b/>
          <w:sz w:val="24"/>
        </w:rPr>
        <w:t>Educations”</w:t>
      </w:r>
      <w:r>
        <w:rPr>
          <w:sz w:val="24"/>
        </w:rPr>
        <w:t>organized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Centre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Women</w:t>
      </w:r>
      <w:r>
        <w:rPr>
          <w:spacing w:val="-4"/>
          <w:sz w:val="24"/>
        </w:rPr>
        <w:t xml:space="preserve"> </w:t>
      </w:r>
      <w:r>
        <w:rPr>
          <w:sz w:val="24"/>
        </w:rPr>
        <w:t>Studies,</w:t>
      </w:r>
      <w:r>
        <w:rPr>
          <w:spacing w:val="4"/>
          <w:sz w:val="24"/>
        </w:rPr>
        <w:t xml:space="preserve"> </w:t>
      </w:r>
      <w:r>
        <w:rPr>
          <w:sz w:val="24"/>
        </w:rPr>
        <w:t>Dibrugarh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June,</w:t>
      </w:r>
      <w:r>
        <w:rPr>
          <w:spacing w:val="4"/>
          <w:sz w:val="24"/>
        </w:rPr>
        <w:t xml:space="preserve"> </w:t>
      </w:r>
      <w:r>
        <w:rPr>
          <w:sz w:val="24"/>
        </w:rPr>
        <w:t>2020.</w:t>
      </w:r>
    </w:p>
    <w:p w14:paraId="581A8C28" w14:textId="77777777" w:rsidR="00F13D5F" w:rsidRDefault="00000000">
      <w:pPr>
        <w:pStyle w:val="ListParagraph"/>
        <w:numPr>
          <w:ilvl w:val="1"/>
          <w:numId w:val="1"/>
        </w:numPr>
        <w:tabs>
          <w:tab w:val="left" w:pos="800"/>
        </w:tabs>
        <w:spacing w:line="362" w:lineRule="auto"/>
        <w:ind w:right="120"/>
        <w:rPr>
          <w:sz w:val="24"/>
        </w:rPr>
      </w:pPr>
      <w:r>
        <w:rPr>
          <w:sz w:val="24"/>
        </w:rPr>
        <w:t>Participated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4"/>
          <w:sz w:val="24"/>
        </w:rPr>
        <w:t xml:space="preserve"> </w:t>
      </w:r>
      <w:r>
        <w:rPr>
          <w:sz w:val="24"/>
        </w:rPr>
        <w:t>week</w:t>
      </w:r>
      <w:r>
        <w:rPr>
          <w:spacing w:val="5"/>
          <w:sz w:val="24"/>
        </w:rPr>
        <w:t xml:space="preserve"> </w:t>
      </w:r>
      <w:r>
        <w:rPr>
          <w:sz w:val="24"/>
        </w:rPr>
        <w:t>FDP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“Research</w:t>
      </w:r>
      <w:r>
        <w:rPr>
          <w:b/>
          <w:spacing w:val="6"/>
          <w:sz w:val="24"/>
        </w:rPr>
        <w:t xml:space="preserve"> </w:t>
      </w:r>
      <w:proofErr w:type="gramStart"/>
      <w:r>
        <w:rPr>
          <w:b/>
          <w:sz w:val="24"/>
        </w:rPr>
        <w:t>Methodology”</w:t>
      </w:r>
      <w:r>
        <w:rPr>
          <w:sz w:val="24"/>
        </w:rPr>
        <w:t>organized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by Kumar</w:t>
      </w:r>
      <w:r>
        <w:rPr>
          <w:spacing w:val="8"/>
          <w:sz w:val="24"/>
        </w:rPr>
        <w:t xml:space="preserve"> </w:t>
      </w:r>
      <w:r>
        <w:rPr>
          <w:sz w:val="24"/>
        </w:rPr>
        <w:t>Bhaskar</w:t>
      </w:r>
      <w:r>
        <w:rPr>
          <w:spacing w:val="7"/>
          <w:sz w:val="24"/>
        </w:rPr>
        <w:t xml:space="preserve"> </w:t>
      </w:r>
      <w:r>
        <w:rPr>
          <w:sz w:val="24"/>
        </w:rPr>
        <w:t>Varma</w:t>
      </w:r>
      <w:r>
        <w:rPr>
          <w:spacing w:val="-57"/>
          <w:sz w:val="24"/>
        </w:rPr>
        <w:t xml:space="preserve"> </w:t>
      </w:r>
      <w:r>
        <w:rPr>
          <w:sz w:val="24"/>
        </w:rPr>
        <w:t>Sanskrit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Ancient</w:t>
      </w:r>
      <w:r>
        <w:rPr>
          <w:spacing w:val="5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2"/>
          <w:sz w:val="24"/>
        </w:rPr>
        <w:t xml:space="preserve"> </w:t>
      </w:r>
      <w:r>
        <w:rPr>
          <w:sz w:val="24"/>
        </w:rPr>
        <w:t>Nalbari,</w:t>
      </w:r>
      <w:r>
        <w:rPr>
          <w:spacing w:val="2"/>
          <w:sz w:val="24"/>
        </w:rPr>
        <w:t xml:space="preserve"> </w:t>
      </w:r>
      <w:r>
        <w:rPr>
          <w:sz w:val="24"/>
        </w:rPr>
        <w:t>Assam from</w:t>
      </w:r>
      <w:r>
        <w:rPr>
          <w:spacing w:val="-9"/>
          <w:sz w:val="24"/>
        </w:rPr>
        <w:t xml:space="preserve"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June to 30 June,</w:t>
      </w:r>
      <w:r>
        <w:rPr>
          <w:spacing w:val="2"/>
          <w:sz w:val="24"/>
        </w:rPr>
        <w:t xml:space="preserve"> </w:t>
      </w:r>
      <w:r>
        <w:rPr>
          <w:sz w:val="24"/>
        </w:rPr>
        <w:t>2020.</w:t>
      </w:r>
    </w:p>
    <w:p w14:paraId="0D7FC828" w14:textId="77777777" w:rsidR="00F13D5F" w:rsidRDefault="00000000">
      <w:pPr>
        <w:pStyle w:val="ListParagraph"/>
        <w:numPr>
          <w:ilvl w:val="1"/>
          <w:numId w:val="1"/>
        </w:numPr>
        <w:tabs>
          <w:tab w:val="left" w:pos="800"/>
        </w:tabs>
        <w:spacing w:line="360" w:lineRule="auto"/>
        <w:ind w:right="109"/>
        <w:rPr>
          <w:sz w:val="24"/>
        </w:rPr>
      </w:pPr>
      <w:r>
        <w:rPr>
          <w:sz w:val="24"/>
        </w:rPr>
        <w:t>Participated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FDP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“Moodle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Latex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Training”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jointly</w:t>
      </w:r>
      <w:r>
        <w:rPr>
          <w:spacing w:val="-57"/>
          <w:sz w:val="24"/>
        </w:rPr>
        <w:t xml:space="preserve"> </w:t>
      </w:r>
      <w:r>
        <w:rPr>
          <w:sz w:val="24"/>
        </w:rPr>
        <w:t>organized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Nowgong College</w:t>
      </w:r>
      <w:r>
        <w:rPr>
          <w:spacing w:val="-2"/>
          <w:sz w:val="24"/>
        </w:rPr>
        <w:t xml:space="preserve"> </w:t>
      </w:r>
      <w:r>
        <w:rPr>
          <w:sz w:val="24"/>
        </w:rPr>
        <w:t>(Autonomous)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IIT</w:t>
      </w:r>
      <w:r>
        <w:rPr>
          <w:spacing w:val="2"/>
          <w:sz w:val="24"/>
        </w:rPr>
        <w:t xml:space="preserve"> </w:t>
      </w:r>
      <w:r>
        <w:rPr>
          <w:sz w:val="24"/>
        </w:rPr>
        <w:t>Bombay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10"/>
          <w:sz w:val="24"/>
        </w:rPr>
        <w:t xml:space="preserve"> </w:t>
      </w:r>
      <w:r>
        <w:rPr>
          <w:sz w:val="24"/>
        </w:rPr>
        <w:t>Semester,</w:t>
      </w:r>
      <w:r>
        <w:rPr>
          <w:spacing w:val="2"/>
          <w:sz w:val="24"/>
        </w:rPr>
        <w:t xml:space="preserve"> </w:t>
      </w:r>
      <w:r>
        <w:rPr>
          <w:sz w:val="24"/>
        </w:rPr>
        <w:t>2020.</w:t>
      </w:r>
    </w:p>
    <w:p w14:paraId="7A2E500A" w14:textId="77777777" w:rsidR="00F13D5F" w:rsidRDefault="00000000">
      <w:pPr>
        <w:pStyle w:val="ListParagraph"/>
        <w:numPr>
          <w:ilvl w:val="1"/>
          <w:numId w:val="1"/>
        </w:numPr>
        <w:tabs>
          <w:tab w:val="left" w:pos="800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FDP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“Learning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Pedagogy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Methodology” </w:t>
      </w:r>
      <w:r>
        <w:rPr>
          <w:sz w:val="24"/>
        </w:rPr>
        <w:t>organized by ASMA Institute of Management, Pune, Maharashtra from 17-21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</w:p>
    <w:p w14:paraId="5DC18199" w14:textId="77777777" w:rsidR="00F13D5F" w:rsidRDefault="00000000">
      <w:pPr>
        <w:pStyle w:val="ListParagraph"/>
        <w:numPr>
          <w:ilvl w:val="1"/>
          <w:numId w:val="1"/>
        </w:numPr>
        <w:tabs>
          <w:tab w:val="left" w:pos="800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 xml:space="preserve">Participated in One Week FDP on </w:t>
      </w:r>
      <w:r>
        <w:rPr>
          <w:b/>
          <w:sz w:val="24"/>
        </w:rPr>
        <w:t xml:space="preserve">“Intellectual Property Rights” </w:t>
      </w:r>
      <w:r>
        <w:rPr>
          <w:sz w:val="24"/>
        </w:rPr>
        <w:t>jointly organized by Nalbari</w:t>
      </w:r>
      <w:r>
        <w:rPr>
          <w:spacing w:val="1"/>
          <w:sz w:val="24"/>
        </w:rPr>
        <w:t xml:space="preserve"> </w:t>
      </w:r>
      <w:r>
        <w:rPr>
          <w:sz w:val="24"/>
        </w:rPr>
        <w:t>College and Electronics &amp; ICT Academy, MeitY, Govt. of India and IIT Guwahati from 21-27</w:t>
      </w:r>
      <w:r>
        <w:rPr>
          <w:spacing w:val="1"/>
          <w:sz w:val="24"/>
        </w:rPr>
        <w:t xml:space="preserve"> </w:t>
      </w:r>
      <w:r>
        <w:rPr>
          <w:sz w:val="24"/>
        </w:rPr>
        <w:t>June,</w:t>
      </w:r>
      <w:r>
        <w:rPr>
          <w:spacing w:val="3"/>
          <w:sz w:val="24"/>
        </w:rPr>
        <w:t xml:space="preserve"> </w:t>
      </w:r>
      <w:r>
        <w:rPr>
          <w:sz w:val="24"/>
        </w:rPr>
        <w:t>2021.</w:t>
      </w:r>
    </w:p>
    <w:p w14:paraId="6395AF0F" w14:textId="77777777" w:rsidR="00F13D5F" w:rsidRDefault="00000000">
      <w:pPr>
        <w:pStyle w:val="ListParagraph"/>
        <w:numPr>
          <w:ilvl w:val="1"/>
          <w:numId w:val="1"/>
        </w:numPr>
        <w:tabs>
          <w:tab w:val="left" w:pos="800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 xml:space="preserve">Participated in One Week FDP on </w:t>
      </w:r>
      <w:r>
        <w:rPr>
          <w:b/>
          <w:sz w:val="24"/>
        </w:rPr>
        <w:t xml:space="preserve">“Research Methodology and Project Writing” </w:t>
      </w:r>
      <w:r>
        <w:rPr>
          <w:sz w:val="24"/>
        </w:rPr>
        <w:t>organized by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(IDP)</w:t>
      </w:r>
      <w:r>
        <w:rPr>
          <w:spacing w:val="1"/>
          <w:sz w:val="24"/>
        </w:rPr>
        <w:t xml:space="preserve"> </w:t>
      </w:r>
      <w:r>
        <w:rPr>
          <w:sz w:val="24"/>
        </w:rPr>
        <w:t>Cell,</w:t>
      </w:r>
      <w:r>
        <w:rPr>
          <w:spacing w:val="1"/>
          <w:sz w:val="24"/>
        </w:rPr>
        <w:t xml:space="preserve"> </w:t>
      </w:r>
      <w:r>
        <w:rPr>
          <w:sz w:val="24"/>
        </w:rPr>
        <w:t>Rama</w:t>
      </w:r>
      <w:r>
        <w:rPr>
          <w:spacing w:val="1"/>
          <w:sz w:val="24"/>
        </w:rPr>
        <w:t xml:space="preserve"> </w:t>
      </w:r>
      <w:r>
        <w:rPr>
          <w:sz w:val="24"/>
        </w:rPr>
        <w:t>Devi</w:t>
      </w:r>
      <w:r>
        <w:rPr>
          <w:spacing w:val="1"/>
          <w:sz w:val="24"/>
        </w:rPr>
        <w:t xml:space="preserve"> </w:t>
      </w:r>
      <w:r>
        <w:rPr>
          <w:sz w:val="24"/>
        </w:rPr>
        <w:t>Women’s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Bhubaneswar,</w:t>
      </w:r>
      <w:r>
        <w:rPr>
          <w:spacing w:val="1"/>
          <w:sz w:val="24"/>
        </w:rPr>
        <w:t xml:space="preserve"> </w:t>
      </w:r>
      <w:r>
        <w:rPr>
          <w:sz w:val="24"/>
        </w:rPr>
        <w:t>Odisha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07-11</w:t>
      </w:r>
      <w:r>
        <w:rPr>
          <w:spacing w:val="2"/>
          <w:sz w:val="24"/>
        </w:rPr>
        <w:t xml:space="preserve"> </w:t>
      </w:r>
      <w:r>
        <w:rPr>
          <w:sz w:val="24"/>
        </w:rPr>
        <w:t>July,</w:t>
      </w:r>
      <w:r>
        <w:rPr>
          <w:spacing w:val="4"/>
          <w:sz w:val="24"/>
        </w:rPr>
        <w:t xml:space="preserve"> </w:t>
      </w:r>
      <w:r>
        <w:rPr>
          <w:sz w:val="24"/>
        </w:rPr>
        <w:t>2021.</w:t>
      </w:r>
    </w:p>
    <w:p w14:paraId="0069C28C" w14:textId="77777777" w:rsidR="00F13D5F" w:rsidRDefault="00000000">
      <w:pPr>
        <w:pStyle w:val="ListParagraph"/>
        <w:numPr>
          <w:ilvl w:val="1"/>
          <w:numId w:val="1"/>
        </w:numPr>
        <w:tabs>
          <w:tab w:val="left" w:pos="800"/>
        </w:tabs>
        <w:spacing w:line="278" w:lineRule="auto"/>
        <w:ind w:right="113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FDP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“Imparting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Teaching-Learning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Methodology”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organized by Electronics &amp; ICT Academy, MeitY, Govt. of India and IIT Guwahati from 21-27</w:t>
      </w:r>
      <w:r>
        <w:rPr>
          <w:spacing w:val="1"/>
          <w:sz w:val="24"/>
        </w:rPr>
        <w:t xml:space="preserve"> </w:t>
      </w:r>
      <w:r>
        <w:rPr>
          <w:sz w:val="24"/>
        </w:rPr>
        <w:t>March,</w:t>
      </w:r>
      <w:r>
        <w:rPr>
          <w:spacing w:val="3"/>
          <w:sz w:val="24"/>
        </w:rPr>
        <w:t xml:space="preserve"> </w:t>
      </w:r>
      <w:r>
        <w:rPr>
          <w:sz w:val="24"/>
        </w:rPr>
        <w:t>2022.</w:t>
      </w:r>
    </w:p>
    <w:p w14:paraId="74591E24" w14:textId="77777777" w:rsidR="00F13D5F" w:rsidRDefault="00000000">
      <w:pPr>
        <w:pStyle w:val="ListParagraph"/>
        <w:numPr>
          <w:ilvl w:val="1"/>
          <w:numId w:val="1"/>
        </w:numPr>
        <w:tabs>
          <w:tab w:val="left" w:pos="800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 xml:space="preserve">Participated in One Week FDP on </w:t>
      </w:r>
      <w:r>
        <w:rPr>
          <w:b/>
          <w:sz w:val="24"/>
        </w:rPr>
        <w:t>“ICT Tools forTeaching Learning Process and Higher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Institutions”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Govt.</w:t>
      </w:r>
      <w:r>
        <w:rPr>
          <w:spacing w:val="1"/>
          <w:sz w:val="24"/>
        </w:rPr>
        <w:t xml:space="preserve"> </w:t>
      </w:r>
      <w:r>
        <w:rPr>
          <w:sz w:val="24"/>
        </w:rPr>
        <w:t>Mahakoshal</w:t>
      </w:r>
      <w:r>
        <w:rPr>
          <w:spacing w:val="1"/>
          <w:sz w:val="24"/>
        </w:rPr>
        <w:t xml:space="preserve"> </w:t>
      </w:r>
      <w:r>
        <w:rPr>
          <w:sz w:val="24"/>
        </w:rPr>
        <w:t>Arts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Commerce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(Autonomous),</w:t>
      </w:r>
      <w:r>
        <w:rPr>
          <w:spacing w:val="3"/>
          <w:sz w:val="24"/>
        </w:rPr>
        <w:t xml:space="preserve"> </w:t>
      </w:r>
      <w:r>
        <w:rPr>
          <w:sz w:val="24"/>
        </w:rPr>
        <w:t>Jabalpur,</w:t>
      </w:r>
      <w:r>
        <w:rPr>
          <w:spacing w:val="3"/>
          <w:sz w:val="24"/>
        </w:rPr>
        <w:t xml:space="preserve"> </w:t>
      </w:r>
      <w:r>
        <w:rPr>
          <w:sz w:val="24"/>
        </w:rPr>
        <w:t>M.P.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pacing w:val="3"/>
          <w:sz w:val="24"/>
        </w:rPr>
        <w:t xml:space="preserve"> </w:t>
      </w:r>
      <w:r>
        <w:rPr>
          <w:sz w:val="24"/>
        </w:rPr>
        <w:t>Feb.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March,</w:t>
      </w:r>
      <w:r>
        <w:rPr>
          <w:spacing w:val="4"/>
          <w:sz w:val="24"/>
        </w:rPr>
        <w:t xml:space="preserve"> </w:t>
      </w:r>
      <w:r>
        <w:rPr>
          <w:sz w:val="24"/>
        </w:rPr>
        <w:t>2023.</w:t>
      </w:r>
    </w:p>
    <w:p w14:paraId="19E64E82" w14:textId="77777777" w:rsidR="00F13D5F" w:rsidRDefault="00000000">
      <w:pPr>
        <w:pStyle w:val="Heading1"/>
        <w:numPr>
          <w:ilvl w:val="0"/>
          <w:numId w:val="1"/>
        </w:numPr>
        <w:tabs>
          <w:tab w:val="left" w:pos="800"/>
        </w:tabs>
        <w:ind w:left="799" w:hanging="332"/>
        <w:jc w:val="both"/>
      </w:pPr>
      <w:r>
        <w:t>Orientation</w:t>
      </w:r>
      <w:r>
        <w:rPr>
          <w:spacing w:val="1"/>
        </w:rPr>
        <w:t xml:space="preserve"> </w:t>
      </w:r>
      <w:r>
        <w:t>Course/</w:t>
      </w:r>
      <w:r>
        <w:rPr>
          <w:spacing w:val="1"/>
        </w:rPr>
        <w:t xml:space="preserve"> </w:t>
      </w:r>
      <w:r>
        <w:t>Refresher</w:t>
      </w:r>
      <w:r>
        <w:rPr>
          <w:spacing w:val="-6"/>
        </w:rPr>
        <w:t xml:space="preserve"> </w:t>
      </w:r>
      <w:r>
        <w:t xml:space="preserve">Course    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t>:</w:t>
      </w:r>
      <w:proofErr w:type="gramEnd"/>
    </w:p>
    <w:p w14:paraId="335E83A8" w14:textId="77777777" w:rsidR="00F13D5F" w:rsidRDefault="00F13D5F">
      <w:pPr>
        <w:pStyle w:val="BodyText"/>
        <w:spacing w:before="8"/>
        <w:rPr>
          <w:b/>
          <w:sz w:val="22"/>
        </w:rPr>
      </w:pPr>
    </w:p>
    <w:p w14:paraId="4BED80DF" w14:textId="77777777" w:rsidR="00F13D5F" w:rsidRDefault="00000000">
      <w:pPr>
        <w:pStyle w:val="ListParagraph"/>
        <w:numPr>
          <w:ilvl w:val="1"/>
          <w:numId w:val="1"/>
        </w:numPr>
        <w:tabs>
          <w:tab w:val="left" w:pos="1189"/>
        </w:tabs>
        <w:spacing w:line="360" w:lineRule="auto"/>
        <w:ind w:left="1189" w:right="119" w:hanging="361"/>
        <w:rPr>
          <w:sz w:val="24"/>
        </w:rPr>
      </w:pP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3"/>
          <w:sz w:val="24"/>
        </w:rPr>
        <w:t xml:space="preserve"> </w:t>
      </w:r>
      <w:r>
        <w:rPr>
          <w:sz w:val="24"/>
        </w:rPr>
        <w:t>(OC) completed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UGC-HRDC,</w:t>
      </w:r>
      <w:r>
        <w:rPr>
          <w:spacing w:val="5"/>
          <w:sz w:val="24"/>
        </w:rPr>
        <w:t xml:space="preserve"> </w:t>
      </w:r>
      <w:r>
        <w:rPr>
          <w:sz w:val="24"/>
        </w:rPr>
        <w:t>Gauhati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University,</w:t>
      </w:r>
      <w:r>
        <w:rPr>
          <w:spacing w:val="6"/>
          <w:sz w:val="24"/>
        </w:rPr>
        <w:t xml:space="preserve"> </w:t>
      </w:r>
      <w:r>
        <w:rPr>
          <w:sz w:val="24"/>
        </w:rPr>
        <w:t>Guwahati,</w:t>
      </w:r>
      <w:r>
        <w:rPr>
          <w:spacing w:val="5"/>
          <w:sz w:val="24"/>
        </w:rPr>
        <w:t xml:space="preserve"> </w:t>
      </w:r>
      <w:r>
        <w:rPr>
          <w:sz w:val="24"/>
        </w:rPr>
        <w:t>Assam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February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</w:p>
    <w:p w14:paraId="7175D7BB" w14:textId="77777777" w:rsidR="00F13D5F" w:rsidRDefault="00F13D5F">
      <w:pPr>
        <w:pStyle w:val="BodyText"/>
        <w:spacing w:before="10"/>
      </w:pPr>
    </w:p>
    <w:p w14:paraId="50E21047" w14:textId="77777777" w:rsidR="00F13D5F" w:rsidRDefault="00000000">
      <w:pPr>
        <w:pStyle w:val="Heading1"/>
        <w:numPr>
          <w:ilvl w:val="0"/>
          <w:numId w:val="1"/>
        </w:numPr>
        <w:tabs>
          <w:tab w:val="left" w:pos="800"/>
        </w:tabs>
        <w:ind w:left="799" w:hanging="332"/>
      </w:pPr>
      <w:r>
        <w:t>Membership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Government Academic</w:t>
      </w:r>
      <w:r>
        <w:rPr>
          <w:spacing w:val="-3"/>
        </w:rPr>
        <w:t xml:space="preserve"> </w:t>
      </w:r>
      <w:r>
        <w:t>Institution/</w:t>
      </w:r>
      <w:r>
        <w:rPr>
          <w:spacing w:val="-2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Bodies/Society/NGOs</w:t>
      </w:r>
      <w:r>
        <w:rPr>
          <w:spacing w:val="-4"/>
        </w:rPr>
        <w:t xml:space="preserve"> </w:t>
      </w:r>
      <w:r>
        <w:t>etc.</w:t>
      </w:r>
    </w:p>
    <w:p w14:paraId="0B974AA3" w14:textId="77777777" w:rsidR="00F13D5F" w:rsidRDefault="00F13D5F">
      <w:pPr>
        <w:pStyle w:val="BodyText"/>
        <w:spacing w:before="4"/>
        <w:rPr>
          <w:b/>
        </w:rPr>
      </w:pPr>
    </w:p>
    <w:tbl>
      <w:tblPr>
        <w:tblW w:w="0" w:type="auto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0"/>
        <w:gridCol w:w="2478"/>
      </w:tblGrid>
      <w:tr w:rsidR="00F13D5F" w14:paraId="23353733" w14:textId="77777777">
        <w:trPr>
          <w:trHeight w:val="552"/>
        </w:trPr>
        <w:tc>
          <w:tcPr>
            <w:tcW w:w="4000" w:type="dxa"/>
          </w:tcPr>
          <w:p w14:paraId="461716B2" w14:textId="77777777" w:rsidR="00F13D5F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2478" w:type="dxa"/>
          </w:tcPr>
          <w:p w14:paraId="7ECE8F70" w14:textId="77777777" w:rsidR="00F13D5F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  <w:p w14:paraId="5561C7A7" w14:textId="77777777" w:rsidR="00F13D5F" w:rsidRDefault="00000000">
            <w:pPr>
              <w:pStyle w:val="TableParagraph"/>
              <w:spacing w:before="3" w:line="25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(Annual/Life/Other)</w:t>
            </w:r>
          </w:p>
        </w:tc>
      </w:tr>
      <w:tr w:rsidR="00F13D5F" w14:paraId="06DB84C6" w14:textId="77777777">
        <w:trPr>
          <w:trHeight w:val="278"/>
        </w:trPr>
        <w:tc>
          <w:tcPr>
            <w:tcW w:w="4000" w:type="dxa"/>
          </w:tcPr>
          <w:p w14:paraId="4B9357B9" w14:textId="77777777" w:rsidR="00F13D5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</w:p>
        </w:tc>
        <w:tc>
          <w:tcPr>
            <w:tcW w:w="2478" w:type="dxa"/>
          </w:tcPr>
          <w:p w14:paraId="6E9936E3" w14:textId="77777777" w:rsidR="00F13D5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</w:tr>
      <w:tr w:rsidR="00F13D5F" w14:paraId="028D000A" w14:textId="77777777">
        <w:trPr>
          <w:trHeight w:val="277"/>
        </w:trPr>
        <w:tc>
          <w:tcPr>
            <w:tcW w:w="4000" w:type="dxa"/>
          </w:tcPr>
          <w:p w14:paraId="2E815F65" w14:textId="77777777" w:rsidR="00F13D5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  <w:tc>
          <w:tcPr>
            <w:tcW w:w="2478" w:type="dxa"/>
          </w:tcPr>
          <w:p w14:paraId="343579C3" w14:textId="77777777" w:rsidR="00F13D5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</w:tr>
      <w:tr w:rsidR="00F13D5F" w14:paraId="3CF07452" w14:textId="77777777">
        <w:trPr>
          <w:trHeight w:val="273"/>
        </w:trPr>
        <w:tc>
          <w:tcPr>
            <w:tcW w:w="4000" w:type="dxa"/>
          </w:tcPr>
          <w:p w14:paraId="76473D12" w14:textId="77777777" w:rsidR="00F13D5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Sahitya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Sabha</w:t>
            </w:r>
          </w:p>
        </w:tc>
        <w:tc>
          <w:tcPr>
            <w:tcW w:w="2478" w:type="dxa"/>
          </w:tcPr>
          <w:p w14:paraId="25FED9A6" w14:textId="77777777" w:rsidR="00F13D5F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</w:tr>
      <w:tr w:rsidR="00F13D5F" w14:paraId="117BC6CF" w14:textId="77777777">
        <w:trPr>
          <w:trHeight w:val="277"/>
        </w:trPr>
        <w:tc>
          <w:tcPr>
            <w:tcW w:w="4000" w:type="dxa"/>
          </w:tcPr>
          <w:p w14:paraId="6FAB3E69" w14:textId="77777777" w:rsidR="00F13D5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UNESCO, Guwahati</w:t>
            </w:r>
          </w:p>
        </w:tc>
        <w:tc>
          <w:tcPr>
            <w:tcW w:w="2478" w:type="dxa"/>
          </w:tcPr>
          <w:p w14:paraId="17862D12" w14:textId="77777777" w:rsidR="00F13D5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</w:tr>
    </w:tbl>
    <w:p w14:paraId="5486C0AD" w14:textId="77777777" w:rsidR="00F13D5F" w:rsidRDefault="00F13D5F">
      <w:pPr>
        <w:pStyle w:val="BodyText"/>
        <w:rPr>
          <w:b/>
          <w:sz w:val="26"/>
        </w:rPr>
      </w:pPr>
    </w:p>
    <w:p w14:paraId="509A7FA5" w14:textId="77777777" w:rsidR="00F13D5F" w:rsidRDefault="00F13D5F">
      <w:pPr>
        <w:pStyle w:val="BodyText"/>
        <w:rPr>
          <w:b/>
          <w:sz w:val="26"/>
        </w:rPr>
      </w:pPr>
    </w:p>
    <w:p w14:paraId="521FABC4" w14:textId="77777777" w:rsidR="00F13D5F" w:rsidRDefault="00F13D5F">
      <w:pPr>
        <w:pStyle w:val="BodyText"/>
        <w:spacing w:before="4"/>
        <w:rPr>
          <w:b/>
          <w:sz w:val="20"/>
        </w:rPr>
      </w:pPr>
    </w:p>
    <w:p w14:paraId="240D5B57" w14:textId="77777777" w:rsidR="00F13D5F" w:rsidRDefault="00000000">
      <w:pPr>
        <w:ind w:left="3820"/>
        <w:rPr>
          <w:b/>
          <w:sz w:val="24"/>
        </w:rPr>
      </w:pPr>
      <w:r>
        <w:rPr>
          <w:b/>
          <w:sz w:val="24"/>
        </w:rPr>
        <w:t>xxxxxxxxxxxxxxxxxxxxxxxxxxxxx</w:t>
      </w:r>
    </w:p>
    <w:sectPr w:rsidR="00F13D5F">
      <w:pgSz w:w="11910" w:h="16840"/>
      <w:pgMar w:top="106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98"/>
    <w:multiLevelType w:val="hybridMultilevel"/>
    <w:tmpl w:val="9D44A6CE"/>
    <w:lvl w:ilvl="0" w:tplc="C6FA0C7C">
      <w:start w:val="1"/>
      <w:numFmt w:val="upperLetter"/>
      <w:lvlText w:val="%1."/>
      <w:lvlJc w:val="left"/>
      <w:pPr>
        <w:ind w:left="814" w:hanging="34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6F1E4572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8443178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3" w:tplc="241CCE16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4" w:tplc="C9B012AE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 w:tplc="E29E5D7C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ar-SA"/>
      </w:rPr>
    </w:lvl>
    <w:lvl w:ilvl="6" w:tplc="F2682BFE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FE1ADB22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3208C674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B0435B3"/>
    <w:multiLevelType w:val="hybridMultilevel"/>
    <w:tmpl w:val="8D50BDC8"/>
    <w:lvl w:ilvl="0" w:tplc="57CCA70E">
      <w:start w:val="1"/>
      <w:numFmt w:val="decimal"/>
      <w:lvlText w:val="%1."/>
      <w:lvlJc w:val="left"/>
      <w:pPr>
        <w:ind w:left="814" w:hanging="548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1" w:tplc="6D362876">
      <w:start w:val="1"/>
      <w:numFmt w:val="upperLetter"/>
      <w:lvlText w:val="%2."/>
      <w:lvlJc w:val="left"/>
      <w:pPr>
        <w:ind w:left="1174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AAB69278">
      <w:numFmt w:val="bullet"/>
      <w:lvlText w:val="•"/>
      <w:lvlJc w:val="left"/>
      <w:pPr>
        <w:ind w:left="2205" w:hanging="361"/>
      </w:pPr>
      <w:rPr>
        <w:rFonts w:hint="default"/>
        <w:lang w:val="en-US" w:eastAsia="en-US" w:bidi="ar-SA"/>
      </w:rPr>
    </w:lvl>
    <w:lvl w:ilvl="3" w:tplc="A922F7EA"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4" w:tplc="682A9988">
      <w:numFmt w:val="bullet"/>
      <w:lvlText w:val="•"/>
      <w:lvlJc w:val="left"/>
      <w:pPr>
        <w:ind w:left="4256" w:hanging="361"/>
      </w:pPr>
      <w:rPr>
        <w:rFonts w:hint="default"/>
        <w:lang w:val="en-US" w:eastAsia="en-US" w:bidi="ar-SA"/>
      </w:rPr>
    </w:lvl>
    <w:lvl w:ilvl="5" w:tplc="703AF158">
      <w:numFmt w:val="bullet"/>
      <w:lvlText w:val="•"/>
      <w:lvlJc w:val="left"/>
      <w:pPr>
        <w:ind w:left="5281" w:hanging="361"/>
      </w:pPr>
      <w:rPr>
        <w:rFonts w:hint="default"/>
        <w:lang w:val="en-US" w:eastAsia="en-US" w:bidi="ar-SA"/>
      </w:rPr>
    </w:lvl>
    <w:lvl w:ilvl="6" w:tplc="6898EE10">
      <w:numFmt w:val="bullet"/>
      <w:lvlText w:val="•"/>
      <w:lvlJc w:val="left"/>
      <w:pPr>
        <w:ind w:left="6307" w:hanging="361"/>
      </w:pPr>
      <w:rPr>
        <w:rFonts w:hint="default"/>
        <w:lang w:val="en-US" w:eastAsia="en-US" w:bidi="ar-SA"/>
      </w:rPr>
    </w:lvl>
    <w:lvl w:ilvl="7" w:tplc="6C00C066">
      <w:numFmt w:val="bullet"/>
      <w:lvlText w:val="•"/>
      <w:lvlJc w:val="left"/>
      <w:pPr>
        <w:ind w:left="7332" w:hanging="361"/>
      </w:pPr>
      <w:rPr>
        <w:rFonts w:hint="default"/>
        <w:lang w:val="en-US" w:eastAsia="en-US" w:bidi="ar-SA"/>
      </w:rPr>
    </w:lvl>
    <w:lvl w:ilvl="8" w:tplc="B4269CEA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ar-SA"/>
      </w:rPr>
    </w:lvl>
  </w:abstractNum>
  <w:num w:numId="1" w16cid:durableId="1423259466">
    <w:abstractNumId w:val="0"/>
  </w:num>
  <w:num w:numId="2" w16cid:durableId="150315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3D5F"/>
    <w:rsid w:val="000428DE"/>
    <w:rsid w:val="002C5B97"/>
    <w:rsid w:val="003133CD"/>
    <w:rsid w:val="004A618B"/>
    <w:rsid w:val="00BA5566"/>
    <w:rsid w:val="00DD03B9"/>
    <w:rsid w:val="00F04174"/>
    <w:rsid w:val="00F1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A0EB"/>
  <w15:docId w15:val="{32F3E2FE-84A5-4A85-94A9-99A8542B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99" w:hanging="332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1363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dasku</cp:lastModifiedBy>
  <cp:revision>18</cp:revision>
  <dcterms:created xsi:type="dcterms:W3CDTF">2023-07-11T12:52:00Z</dcterms:created>
  <dcterms:modified xsi:type="dcterms:W3CDTF">2023-07-11T13:04:00Z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