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1C6C" w:rsidRDefault="0001647C" w:rsidP="0001647C">
      <w:pPr>
        <w:pStyle w:val="BodyText"/>
        <w:jc w:val="right"/>
        <w:rPr>
          <w:sz w:val="20"/>
        </w:rPr>
      </w:pPr>
      <w:r>
        <w:rPr>
          <w:noProof/>
        </w:rPr>
        <w:drawing>
          <wp:inline distT="0" distB="0" distL="0" distR="0">
            <wp:extent cx="830580" cy="106716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07" cy="107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pict>
          <v:line id="_x0000_s1026" style="position:absolute;left:0;text-align:left;z-index:15729152;mso-position-horizontal-relative:page;mso-position-vertical-relative:page" from="66.75pt,251.45pt" to="566.25pt,251.5pt">
            <w10:wrap anchorx="page" anchory="page"/>
          </v:line>
        </w:pict>
      </w:r>
    </w:p>
    <w:p w:rsidR="00B41C6C" w:rsidRDefault="00000000" w:rsidP="0001647C">
      <w:pPr>
        <w:pStyle w:val="Title"/>
        <w:ind w:left="0"/>
      </w:pPr>
      <w:r>
        <w:rPr>
          <w:color w:val="345A89"/>
        </w:rPr>
        <w:t>RESUME</w:t>
      </w:r>
      <w:r w:rsidR="0001647C">
        <w:rPr>
          <w:color w:val="345A89"/>
        </w:rPr>
        <w:t xml:space="preserve">                                   </w:t>
      </w:r>
      <w:r>
        <w:t>DR.</w:t>
      </w:r>
      <w:r>
        <w:rPr>
          <w:spacing w:val="-3"/>
        </w:rPr>
        <w:t xml:space="preserve"> </w:t>
      </w:r>
      <w:r>
        <w:t>G.</w:t>
      </w:r>
      <w:r w:rsidR="002F4411">
        <w:t xml:space="preserve"> </w:t>
      </w:r>
      <w:r>
        <w:t>JEEVITHA</w:t>
      </w:r>
    </w:p>
    <w:p w:rsidR="00046B92" w:rsidRDefault="00046B92" w:rsidP="00046B92">
      <w:pPr>
        <w:pStyle w:val="BodyText"/>
        <w:spacing w:line="415" w:lineRule="auto"/>
        <w:ind w:left="2673" w:right="2613"/>
        <w:jc w:val="center"/>
      </w:pPr>
      <w:r>
        <w:t>No. 35, Second Main Road, Iyyanar Koil street, Thilaspet, Puducherry.</w:t>
      </w:r>
    </w:p>
    <w:p w:rsidR="00046B92" w:rsidRDefault="00000000" w:rsidP="00046B92">
      <w:pPr>
        <w:pStyle w:val="BodyText"/>
        <w:spacing w:line="415" w:lineRule="auto"/>
        <w:ind w:left="2673" w:right="2613"/>
        <w:jc w:val="center"/>
      </w:pPr>
      <w:r>
        <w:t>E</w:t>
      </w:r>
      <w:r w:rsidR="00046B92">
        <w:t xml:space="preserve">-Mail Id: </w:t>
      </w:r>
      <w:r>
        <w:rPr>
          <w:spacing w:val="-9"/>
        </w:rPr>
        <w:t xml:space="preserve"> </w:t>
      </w:r>
      <w:hyperlink r:id="rId6" w:history="1">
        <w:r w:rsidR="00046B92" w:rsidRPr="00A528FD">
          <w:rPr>
            <w:rStyle w:val="Hyperlink"/>
          </w:rPr>
          <w:t>drjeevitha28@gmail.com</w:t>
        </w:r>
      </w:hyperlink>
    </w:p>
    <w:p w:rsidR="00B41C6C" w:rsidRDefault="00000000" w:rsidP="00046B92">
      <w:pPr>
        <w:pStyle w:val="BodyText"/>
        <w:spacing w:line="415" w:lineRule="auto"/>
        <w:ind w:left="2673" w:right="2613"/>
        <w:jc w:val="center"/>
      </w:pPr>
      <w:r>
        <w:t>P</w:t>
      </w:r>
      <w:r w:rsidR="00046B92">
        <w:t>hone</w:t>
      </w:r>
      <w:r>
        <w:rPr>
          <w:spacing w:val="-1"/>
        </w:rPr>
        <w:t xml:space="preserve"> </w:t>
      </w:r>
      <w:r>
        <w:t>N</w:t>
      </w:r>
      <w:r w:rsidR="00046B92">
        <w:t>o</w:t>
      </w:r>
      <w:r>
        <w:t>:</w:t>
      </w:r>
      <w:r>
        <w:rPr>
          <w:spacing w:val="-1"/>
        </w:rPr>
        <w:t xml:space="preserve"> </w:t>
      </w:r>
      <w:r>
        <w:t>9566 051 225</w:t>
      </w:r>
    </w:p>
    <w:p w:rsidR="00B41C6C" w:rsidRDefault="00B41C6C">
      <w:pPr>
        <w:pStyle w:val="BodyText"/>
        <w:rPr>
          <w:sz w:val="26"/>
        </w:rPr>
      </w:pPr>
    </w:p>
    <w:p w:rsidR="00B41C6C" w:rsidRDefault="00B41C6C">
      <w:pPr>
        <w:pStyle w:val="BodyText"/>
        <w:spacing w:before="2"/>
        <w:rPr>
          <w:sz w:val="29"/>
        </w:rPr>
      </w:pPr>
    </w:p>
    <w:p w:rsidR="00B41C6C" w:rsidRDefault="00000000">
      <w:pPr>
        <w:pStyle w:val="Heading1"/>
        <w:spacing w:before="201"/>
      </w:pPr>
      <w:r>
        <w:t>ACADEMIC</w:t>
      </w:r>
      <w:r>
        <w:rPr>
          <w:spacing w:val="-2"/>
        </w:rPr>
        <w:t xml:space="preserve"> </w:t>
      </w:r>
      <w:r>
        <w:t>HIGHLIGHTS:</w:t>
      </w:r>
    </w:p>
    <w:p w:rsidR="00B41C6C" w:rsidRDefault="00B41C6C">
      <w:pPr>
        <w:pStyle w:val="BodyText"/>
        <w:spacing w:before="2"/>
        <w:rPr>
          <w:b/>
          <w:sz w:val="21"/>
        </w:rPr>
      </w:pPr>
    </w:p>
    <w:tbl>
      <w:tblPr>
        <w:tblW w:w="9656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5"/>
        <w:gridCol w:w="3893"/>
        <w:gridCol w:w="1231"/>
        <w:gridCol w:w="1747"/>
      </w:tblGrid>
      <w:tr w:rsidR="00B41C6C" w:rsidTr="00AB38F0">
        <w:trPr>
          <w:trHeight w:val="823"/>
        </w:trPr>
        <w:tc>
          <w:tcPr>
            <w:tcW w:w="2785" w:type="dxa"/>
          </w:tcPr>
          <w:p w:rsidR="00B41C6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3893" w:type="dxa"/>
          </w:tcPr>
          <w:p w:rsidR="00B41C6C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Institute</w:t>
            </w:r>
          </w:p>
        </w:tc>
        <w:tc>
          <w:tcPr>
            <w:tcW w:w="1231" w:type="dxa"/>
          </w:tcPr>
          <w:p w:rsidR="00B41C6C" w:rsidRDefault="00000000">
            <w:pPr>
              <w:pStyle w:val="TableParagraph"/>
              <w:tabs>
                <w:tab w:val="left" w:pos="901"/>
              </w:tabs>
              <w:spacing w:line="276" w:lineRule="auto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Passing</w:t>
            </w:r>
          </w:p>
        </w:tc>
        <w:tc>
          <w:tcPr>
            <w:tcW w:w="1747" w:type="dxa"/>
          </w:tcPr>
          <w:p w:rsidR="00B41C6C" w:rsidRDefault="0000000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B41C6C" w:rsidTr="00AB38F0">
        <w:trPr>
          <w:trHeight w:val="823"/>
        </w:trPr>
        <w:tc>
          <w:tcPr>
            <w:tcW w:w="2785" w:type="dxa"/>
          </w:tcPr>
          <w:p w:rsidR="00B41C6C" w:rsidRDefault="00000000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 w:rsidR="00C30B16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  <w:r>
              <w:rPr>
                <w:b/>
                <w:spacing w:val="1"/>
                <w:position w:val="8"/>
                <w:sz w:val="16"/>
              </w:rPr>
              <w:t xml:space="preserve"> </w:t>
            </w:r>
            <w:r>
              <w:rPr>
                <w:sz w:val="24"/>
              </w:rPr>
              <w:t>Std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(Anglo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Board)</w:t>
            </w:r>
          </w:p>
        </w:tc>
        <w:tc>
          <w:tcPr>
            <w:tcW w:w="3893" w:type="dxa"/>
          </w:tcPr>
          <w:p w:rsidR="00B41C6C" w:rsidRDefault="00AB38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St. Patrick’s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A.I.H.S. School,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Chennai.</w:t>
            </w:r>
          </w:p>
        </w:tc>
        <w:tc>
          <w:tcPr>
            <w:tcW w:w="1231" w:type="dxa"/>
          </w:tcPr>
          <w:p w:rsidR="00B41C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747" w:type="dxa"/>
          </w:tcPr>
          <w:p w:rsidR="00B41C6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92.3%</w:t>
            </w:r>
          </w:p>
        </w:tc>
      </w:tr>
      <w:tr w:rsidR="00B41C6C" w:rsidTr="00AB38F0">
        <w:trPr>
          <w:trHeight w:val="823"/>
        </w:trPr>
        <w:tc>
          <w:tcPr>
            <w:tcW w:w="2785" w:type="dxa"/>
          </w:tcPr>
          <w:p w:rsidR="00B41C6C" w:rsidRDefault="00000000">
            <w:pPr>
              <w:pStyle w:val="TableParagraph"/>
              <w:tabs>
                <w:tab w:val="left" w:pos="707"/>
                <w:tab w:val="left" w:pos="1247"/>
                <w:tab w:val="left" w:pos="2115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>12</w:t>
            </w:r>
            <w:r w:rsidR="00C30B16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  <w:r>
              <w:rPr>
                <w:b/>
                <w:position w:val="8"/>
                <w:sz w:val="16"/>
              </w:rPr>
              <w:tab/>
            </w:r>
            <w:r>
              <w:rPr>
                <w:sz w:val="24"/>
              </w:rPr>
              <w:t>Std</w:t>
            </w:r>
            <w:r>
              <w:rPr>
                <w:sz w:val="24"/>
              </w:rPr>
              <w:tab/>
              <w:t>(Tamil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Nadu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Board)</w:t>
            </w:r>
          </w:p>
        </w:tc>
        <w:tc>
          <w:tcPr>
            <w:tcW w:w="3893" w:type="dxa"/>
          </w:tcPr>
          <w:p w:rsidR="00B41C6C" w:rsidRDefault="00AB38F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St. Patrick’s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A.I.H.S. School,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Chennai.</w:t>
            </w:r>
          </w:p>
        </w:tc>
        <w:tc>
          <w:tcPr>
            <w:tcW w:w="1231" w:type="dxa"/>
          </w:tcPr>
          <w:p w:rsidR="00B41C6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747" w:type="dxa"/>
          </w:tcPr>
          <w:p w:rsidR="00B41C6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82%</w:t>
            </w:r>
          </w:p>
        </w:tc>
      </w:tr>
      <w:tr w:rsidR="00B41C6C" w:rsidTr="00AB38F0">
        <w:trPr>
          <w:trHeight w:val="1249"/>
        </w:trPr>
        <w:tc>
          <w:tcPr>
            <w:tcW w:w="2785" w:type="dxa"/>
          </w:tcPr>
          <w:p w:rsidR="00B41C6C" w:rsidRDefault="00000000">
            <w:pPr>
              <w:pStyle w:val="TableParagraph"/>
              <w:tabs>
                <w:tab w:val="left" w:pos="959"/>
                <w:tab w:val="left" w:pos="1302"/>
                <w:tab w:val="left" w:pos="2432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B.D.</w:t>
            </w:r>
            <w:r w:rsidR="00C30B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(Bachelor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Surgery)</w:t>
            </w:r>
          </w:p>
        </w:tc>
        <w:tc>
          <w:tcPr>
            <w:tcW w:w="3893" w:type="dxa"/>
          </w:tcPr>
          <w:p w:rsidR="00B41C6C" w:rsidRDefault="00000000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Tagore Dental College &amp; Hospital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D2F7E">
              <w:rPr>
                <w:sz w:val="24"/>
              </w:rPr>
              <w:t>Affiliated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 w:rsidR="007D2F7E">
              <w:rPr>
                <w:sz w:val="24"/>
              </w:rPr>
              <w:t xml:space="preserve"> N</w:t>
            </w:r>
            <w:r>
              <w:rPr>
                <w:sz w:val="24"/>
              </w:rPr>
              <w:t>adu</w:t>
            </w:r>
            <w:r>
              <w:rPr>
                <w:spacing w:val="35"/>
                <w:sz w:val="24"/>
              </w:rPr>
              <w:t xml:space="preserve"> </w:t>
            </w:r>
            <w:r w:rsidR="00046B92">
              <w:rPr>
                <w:spacing w:val="35"/>
                <w:sz w:val="24"/>
              </w:rPr>
              <w:t xml:space="preserve">Dr. </w:t>
            </w:r>
            <w:r>
              <w:rPr>
                <w:sz w:val="24"/>
              </w:rPr>
              <w:t>M.G.R</w:t>
            </w:r>
            <w:r w:rsidR="00046B9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University)</w:t>
            </w:r>
          </w:p>
        </w:tc>
        <w:tc>
          <w:tcPr>
            <w:tcW w:w="1231" w:type="dxa"/>
          </w:tcPr>
          <w:p w:rsidR="00B41C6C" w:rsidRDefault="00000000">
            <w:pPr>
              <w:pStyle w:val="TableParagraph"/>
              <w:spacing w:line="276" w:lineRule="auto"/>
              <w:ind w:right="322"/>
              <w:rPr>
                <w:sz w:val="24"/>
              </w:rPr>
            </w:pPr>
            <w:r>
              <w:rPr>
                <w:sz w:val="24"/>
              </w:rPr>
              <w:t>August,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  <w:tc>
          <w:tcPr>
            <w:tcW w:w="1747" w:type="dxa"/>
          </w:tcPr>
          <w:p w:rsidR="00B41C6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70%</w:t>
            </w:r>
          </w:p>
          <w:p w:rsidR="00F51837" w:rsidRPr="00F51837" w:rsidRDefault="00F51837">
            <w:pPr>
              <w:pStyle w:val="TableParagraph"/>
              <w:ind w:left="106"/>
              <w:rPr>
                <w:sz w:val="18"/>
                <w:szCs w:val="18"/>
              </w:rPr>
            </w:pPr>
            <w:r w:rsidRPr="00F51837">
              <w:rPr>
                <w:sz w:val="18"/>
                <w:szCs w:val="18"/>
              </w:rPr>
              <w:t>(College Topper in Third year BDS exams)</w:t>
            </w:r>
          </w:p>
        </w:tc>
      </w:tr>
      <w:tr w:rsidR="00B41C6C" w:rsidTr="00AB38F0">
        <w:trPr>
          <w:trHeight w:val="1251"/>
        </w:trPr>
        <w:tc>
          <w:tcPr>
            <w:tcW w:w="2785" w:type="dxa"/>
          </w:tcPr>
          <w:p w:rsidR="00B41C6C" w:rsidRDefault="00000000">
            <w:pPr>
              <w:pStyle w:val="TableParagraph"/>
              <w:spacing w:line="276" w:lineRule="auto"/>
              <w:ind w:right="97"/>
              <w:rPr>
                <w:sz w:val="24"/>
              </w:rPr>
            </w:pPr>
            <w:r>
              <w:rPr>
                <w:b/>
                <w:sz w:val="24"/>
              </w:rPr>
              <w:t>M.D.S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(Oral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Medicine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Radiology)</w:t>
            </w:r>
          </w:p>
          <w:p w:rsidR="00046B92" w:rsidRPr="00046B92" w:rsidRDefault="00046B92" w:rsidP="00046B92">
            <w:pPr>
              <w:pStyle w:val="TableParagraph"/>
              <w:spacing w:line="276" w:lineRule="auto"/>
              <w:ind w:right="97"/>
              <w:jc w:val="both"/>
              <w:rPr>
                <w:bCs/>
                <w:sz w:val="18"/>
                <w:szCs w:val="18"/>
              </w:rPr>
            </w:pPr>
            <w:r w:rsidRPr="00046B92">
              <w:rPr>
                <w:bCs/>
                <w:sz w:val="16"/>
                <w:szCs w:val="16"/>
              </w:rPr>
              <w:t>This discipline of dentistry involves diagnosis and management of tobacco associated and non-tobacco associated cancerous and pre-cancerous lesions of the oral cavity</w:t>
            </w:r>
            <w:r>
              <w:rPr>
                <w:bCs/>
                <w:sz w:val="16"/>
                <w:szCs w:val="16"/>
              </w:rPr>
              <w:t xml:space="preserve"> like leukoplakia, erythroplakia, lichen planus, oral mucositis, tobacco pouch keratosis including oral malignancies</w:t>
            </w:r>
            <w:r w:rsidRPr="00046B92">
              <w:rPr>
                <w:bCs/>
                <w:sz w:val="16"/>
                <w:szCs w:val="16"/>
              </w:rPr>
              <w:t>. It includes diagnosis, investigations like PET-CT, MRI, CBCT, tissue biopsies and staining of salivary gland neoplasms, tongue lesions, jaw growths, soft tissue and hard tissue lesions (benign and malignant) including treatment of oral manifestations of systemic diseases</w:t>
            </w:r>
            <w:r>
              <w:rPr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3893" w:type="dxa"/>
          </w:tcPr>
          <w:p w:rsidR="00B41C6C" w:rsidRDefault="00000000">
            <w:pPr>
              <w:pStyle w:val="TableParagraph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Madha Dental College &amp; Hospital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D2F7E">
              <w:rPr>
                <w:sz w:val="24"/>
              </w:rPr>
              <w:t>Affiliated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Tamil</w:t>
            </w:r>
            <w:r w:rsidR="007D2F7E">
              <w:rPr>
                <w:sz w:val="24"/>
              </w:rPr>
              <w:t xml:space="preserve"> N</w:t>
            </w:r>
            <w:r>
              <w:rPr>
                <w:sz w:val="24"/>
              </w:rPr>
              <w:t>adu</w:t>
            </w:r>
            <w:r>
              <w:rPr>
                <w:spacing w:val="38"/>
                <w:sz w:val="24"/>
              </w:rPr>
              <w:t xml:space="preserve"> </w:t>
            </w:r>
            <w:r w:rsidR="00F51837">
              <w:rPr>
                <w:spacing w:val="38"/>
                <w:sz w:val="24"/>
              </w:rPr>
              <w:t xml:space="preserve">Dr. </w:t>
            </w:r>
            <w:r>
              <w:rPr>
                <w:sz w:val="24"/>
              </w:rPr>
              <w:t>M.G.R</w:t>
            </w:r>
            <w:r>
              <w:rPr>
                <w:spacing w:val="-57"/>
                <w:sz w:val="24"/>
              </w:rPr>
              <w:t xml:space="preserve"> </w:t>
            </w:r>
            <w:r w:rsidR="00F51837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University)</w:t>
            </w:r>
          </w:p>
        </w:tc>
        <w:tc>
          <w:tcPr>
            <w:tcW w:w="1231" w:type="dxa"/>
          </w:tcPr>
          <w:p w:rsidR="00B41C6C" w:rsidRDefault="00000000">
            <w:pPr>
              <w:pStyle w:val="TableParagraph"/>
              <w:spacing w:line="276" w:lineRule="auto"/>
              <w:ind w:right="576"/>
              <w:rPr>
                <w:sz w:val="24"/>
              </w:rPr>
            </w:pPr>
            <w:r>
              <w:rPr>
                <w:sz w:val="24"/>
              </w:rPr>
              <w:t>May,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1747" w:type="dxa"/>
          </w:tcPr>
          <w:p w:rsidR="00B41C6C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72%</w:t>
            </w:r>
          </w:p>
          <w:p w:rsidR="00F51837" w:rsidRDefault="00F51837">
            <w:pPr>
              <w:pStyle w:val="TableParagraph"/>
              <w:ind w:left="106"/>
              <w:rPr>
                <w:sz w:val="18"/>
                <w:szCs w:val="18"/>
              </w:rPr>
            </w:pPr>
            <w:r w:rsidRPr="00F51837">
              <w:rPr>
                <w:sz w:val="18"/>
                <w:szCs w:val="18"/>
              </w:rPr>
              <w:t>(College Topper</w:t>
            </w:r>
          </w:p>
          <w:p w:rsidR="00F51837" w:rsidRDefault="00F51837">
            <w:pPr>
              <w:pStyle w:val="TableParagraph"/>
              <w:ind w:left="106"/>
              <w:rPr>
                <w:sz w:val="18"/>
                <w:szCs w:val="18"/>
              </w:rPr>
            </w:pPr>
            <w:r w:rsidRPr="00F51837">
              <w:rPr>
                <w:sz w:val="18"/>
                <w:szCs w:val="18"/>
              </w:rPr>
              <w:t xml:space="preserve"> and received </w:t>
            </w:r>
          </w:p>
          <w:p w:rsidR="00F51837" w:rsidRPr="00F51837" w:rsidRDefault="00F51837">
            <w:pPr>
              <w:pStyle w:val="TableParagraph"/>
              <w:ind w:left="106"/>
              <w:rPr>
                <w:sz w:val="18"/>
                <w:szCs w:val="18"/>
              </w:rPr>
            </w:pPr>
            <w:r w:rsidRPr="00F51837">
              <w:rPr>
                <w:sz w:val="18"/>
                <w:szCs w:val="18"/>
              </w:rPr>
              <w:t>Best Outgoing student Award)</w:t>
            </w:r>
          </w:p>
          <w:p w:rsidR="00F51837" w:rsidRDefault="00F51837">
            <w:pPr>
              <w:pStyle w:val="TableParagraph"/>
              <w:ind w:left="106"/>
              <w:rPr>
                <w:sz w:val="24"/>
              </w:rPr>
            </w:pPr>
          </w:p>
          <w:p w:rsidR="00F51837" w:rsidRDefault="00F51837">
            <w:pPr>
              <w:pStyle w:val="TableParagraph"/>
              <w:ind w:left="106"/>
              <w:rPr>
                <w:sz w:val="24"/>
              </w:rPr>
            </w:pPr>
          </w:p>
        </w:tc>
      </w:tr>
    </w:tbl>
    <w:p w:rsidR="00B41C6C" w:rsidRDefault="00B41C6C">
      <w:pPr>
        <w:rPr>
          <w:sz w:val="24"/>
        </w:rPr>
        <w:sectPr w:rsidR="00B41C6C">
          <w:type w:val="continuous"/>
          <w:pgSz w:w="12240" w:h="15840"/>
          <w:pgMar w:top="800" w:right="1280" w:bottom="280" w:left="122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3C1F98" w:rsidRPr="000D3A9B" w:rsidRDefault="003C1F98" w:rsidP="003C1F98">
      <w:pPr>
        <w:pStyle w:val="ListParagraph"/>
        <w:widowControl/>
        <w:numPr>
          <w:ilvl w:val="0"/>
          <w:numId w:val="6"/>
        </w:numPr>
        <w:autoSpaceDE/>
        <w:autoSpaceDN/>
        <w:spacing w:after="160" w:line="360" w:lineRule="auto"/>
        <w:contextualSpacing/>
        <w:jc w:val="center"/>
        <w:rPr>
          <w:b/>
          <w:bCs/>
        </w:rPr>
      </w:pPr>
      <w:r w:rsidRPr="000D3A9B">
        <w:rPr>
          <w:b/>
          <w:bCs/>
        </w:rPr>
        <w:lastRenderedPageBreak/>
        <w:t>WORK EXPERIENCE – A. RESEARCH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951"/>
        <w:gridCol w:w="3402"/>
        <w:gridCol w:w="1985"/>
        <w:gridCol w:w="2693"/>
      </w:tblGrid>
      <w:tr w:rsidR="003C1F98" w:rsidTr="00F51837">
        <w:tc>
          <w:tcPr>
            <w:tcW w:w="1951" w:type="dxa"/>
          </w:tcPr>
          <w:p w:rsidR="003C1F98" w:rsidRDefault="003C1F98" w:rsidP="00EB757F">
            <w:pPr>
              <w:spacing w:line="360" w:lineRule="auto"/>
              <w:jc w:val="center"/>
            </w:pPr>
            <w:r>
              <w:t>No of Months/ Years</w:t>
            </w:r>
          </w:p>
        </w:tc>
        <w:tc>
          <w:tcPr>
            <w:tcW w:w="3402" w:type="dxa"/>
          </w:tcPr>
          <w:p w:rsidR="003C1F98" w:rsidRDefault="003C1F98" w:rsidP="00EB757F">
            <w:pPr>
              <w:spacing w:line="360" w:lineRule="auto"/>
              <w:jc w:val="center"/>
            </w:pPr>
            <w:r>
              <w:t>Funding Institution &amp; Title of Project</w:t>
            </w:r>
          </w:p>
        </w:tc>
        <w:tc>
          <w:tcPr>
            <w:tcW w:w="1985" w:type="dxa"/>
          </w:tcPr>
          <w:p w:rsidR="003C1F98" w:rsidRDefault="003C1F98" w:rsidP="00EB757F">
            <w:pPr>
              <w:spacing w:line="360" w:lineRule="auto"/>
              <w:jc w:val="center"/>
            </w:pPr>
            <w:r>
              <w:t>Designation</w:t>
            </w:r>
          </w:p>
        </w:tc>
        <w:tc>
          <w:tcPr>
            <w:tcW w:w="2693" w:type="dxa"/>
          </w:tcPr>
          <w:p w:rsidR="003C1F98" w:rsidRDefault="003C1F98" w:rsidP="00EB757F">
            <w:pPr>
              <w:spacing w:line="360" w:lineRule="auto"/>
              <w:jc w:val="center"/>
            </w:pPr>
            <w:r>
              <w:t>Place of Posting</w:t>
            </w:r>
          </w:p>
        </w:tc>
      </w:tr>
      <w:tr w:rsidR="002F4411" w:rsidTr="00F51837">
        <w:tc>
          <w:tcPr>
            <w:tcW w:w="1951" w:type="dxa"/>
          </w:tcPr>
          <w:p w:rsidR="002F4411" w:rsidRDefault="002F4411" w:rsidP="002F4411">
            <w:pPr>
              <w:spacing w:line="360" w:lineRule="auto"/>
              <w:jc w:val="center"/>
            </w:pPr>
            <w:r>
              <w:t>02 Years</w:t>
            </w:r>
          </w:p>
          <w:p w:rsidR="002F4411" w:rsidRDefault="002F4411" w:rsidP="002F4411">
            <w:pPr>
              <w:spacing w:line="360" w:lineRule="auto"/>
              <w:jc w:val="center"/>
            </w:pPr>
            <w:r>
              <w:t>(Aug 2020- Aug 2022)</w:t>
            </w:r>
          </w:p>
        </w:tc>
        <w:tc>
          <w:tcPr>
            <w:tcW w:w="3402" w:type="dxa"/>
          </w:tcPr>
          <w:p w:rsidR="002F4411" w:rsidRPr="003C1F98" w:rsidRDefault="002F4411" w:rsidP="002F441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C1F98">
              <w:rPr>
                <w:b/>
                <w:bCs/>
                <w:sz w:val="20"/>
                <w:szCs w:val="20"/>
              </w:rPr>
              <w:t xml:space="preserve">National level multi-centric health research project titled: </w:t>
            </w:r>
          </w:p>
          <w:p w:rsidR="002F4411" w:rsidRDefault="002F4411" w:rsidP="002F4411">
            <w:pPr>
              <w:spacing w:line="360" w:lineRule="auto"/>
              <w:jc w:val="center"/>
            </w:pPr>
            <w:r>
              <w:t>Rational use of medicines Centre- Prescription Audit and Covid sequelae study</w:t>
            </w:r>
          </w:p>
          <w:p w:rsidR="002F4411" w:rsidRDefault="002F4411" w:rsidP="002F4411">
            <w:pPr>
              <w:spacing w:line="360" w:lineRule="auto"/>
              <w:jc w:val="center"/>
            </w:pPr>
            <w:r w:rsidRPr="003C1F98">
              <w:rPr>
                <w:b/>
                <w:bCs/>
              </w:rPr>
              <w:t>Funding Institute:</w:t>
            </w:r>
          </w:p>
          <w:p w:rsidR="002F4411" w:rsidRDefault="002F4411" w:rsidP="002F4411">
            <w:pPr>
              <w:spacing w:line="360" w:lineRule="auto"/>
              <w:jc w:val="center"/>
            </w:pPr>
            <w:r>
              <w:t>ICMR, New Delhi</w:t>
            </w:r>
          </w:p>
        </w:tc>
        <w:tc>
          <w:tcPr>
            <w:tcW w:w="1985" w:type="dxa"/>
          </w:tcPr>
          <w:p w:rsidR="002F4411" w:rsidRDefault="002F4411" w:rsidP="002F4411">
            <w:pPr>
              <w:spacing w:line="360" w:lineRule="auto"/>
              <w:jc w:val="center"/>
            </w:pPr>
            <w:r>
              <w:t>Scientist-B</w:t>
            </w:r>
          </w:p>
        </w:tc>
        <w:tc>
          <w:tcPr>
            <w:tcW w:w="2693" w:type="dxa"/>
          </w:tcPr>
          <w:p w:rsidR="002F4411" w:rsidRDefault="002F4411" w:rsidP="002F4411">
            <w:pPr>
              <w:spacing w:line="360" w:lineRule="auto"/>
              <w:jc w:val="center"/>
            </w:pPr>
            <w:r>
              <w:t>JIPMER, Puducherry</w:t>
            </w:r>
          </w:p>
          <w:p w:rsidR="00F51837" w:rsidRPr="00F51837" w:rsidRDefault="00F51837" w:rsidP="002F441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1837">
              <w:rPr>
                <w:sz w:val="18"/>
                <w:szCs w:val="18"/>
              </w:rPr>
              <w:t xml:space="preserve">(PI: </w:t>
            </w:r>
            <w:proofErr w:type="spellStart"/>
            <w:r w:rsidRPr="00F51837">
              <w:rPr>
                <w:sz w:val="18"/>
                <w:szCs w:val="18"/>
              </w:rPr>
              <w:t>Dr.</w:t>
            </w:r>
            <w:proofErr w:type="spellEnd"/>
            <w:r w:rsidRPr="00F51837">
              <w:rPr>
                <w:sz w:val="18"/>
                <w:szCs w:val="18"/>
              </w:rPr>
              <w:t xml:space="preserve"> R. Raveendran, Professor, Dept of Pharmacology, JIPMER)</w:t>
            </w:r>
          </w:p>
        </w:tc>
      </w:tr>
      <w:tr w:rsidR="002F4411" w:rsidTr="00F51837">
        <w:tc>
          <w:tcPr>
            <w:tcW w:w="1951" w:type="dxa"/>
          </w:tcPr>
          <w:p w:rsidR="002F4411" w:rsidRDefault="002F4411" w:rsidP="002F4411">
            <w:pPr>
              <w:spacing w:line="360" w:lineRule="auto"/>
              <w:jc w:val="center"/>
            </w:pPr>
            <w:r>
              <w:t>07 Months</w:t>
            </w:r>
          </w:p>
          <w:p w:rsidR="002F4411" w:rsidRDefault="002F4411" w:rsidP="002F4411">
            <w:pPr>
              <w:spacing w:line="360" w:lineRule="auto"/>
              <w:jc w:val="center"/>
            </w:pPr>
            <w:r>
              <w:t>(Dec 2019- July 2020)</w:t>
            </w:r>
          </w:p>
        </w:tc>
        <w:tc>
          <w:tcPr>
            <w:tcW w:w="3402" w:type="dxa"/>
          </w:tcPr>
          <w:p w:rsidR="002F4411" w:rsidRPr="003C1F98" w:rsidRDefault="002F4411" w:rsidP="002F4411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3C1F98">
              <w:rPr>
                <w:b/>
                <w:bCs/>
                <w:sz w:val="20"/>
                <w:szCs w:val="20"/>
              </w:rPr>
              <w:t xml:space="preserve">National level </w:t>
            </w:r>
            <w:r>
              <w:rPr>
                <w:b/>
                <w:bCs/>
                <w:sz w:val="20"/>
                <w:szCs w:val="20"/>
              </w:rPr>
              <w:t>M</w:t>
            </w:r>
            <w:r w:rsidRPr="003C1F98">
              <w:rPr>
                <w:b/>
                <w:bCs/>
                <w:sz w:val="20"/>
                <w:szCs w:val="20"/>
              </w:rPr>
              <w:t xml:space="preserve">ulti-centric </w:t>
            </w:r>
            <w:r>
              <w:rPr>
                <w:b/>
                <w:bCs/>
                <w:sz w:val="20"/>
                <w:szCs w:val="20"/>
              </w:rPr>
              <w:t>H</w:t>
            </w:r>
            <w:r w:rsidRPr="003C1F98">
              <w:rPr>
                <w:b/>
                <w:bCs/>
                <w:sz w:val="20"/>
                <w:szCs w:val="20"/>
              </w:rPr>
              <w:t xml:space="preserve">ealth </w:t>
            </w:r>
            <w:r>
              <w:rPr>
                <w:b/>
                <w:bCs/>
                <w:sz w:val="20"/>
                <w:szCs w:val="20"/>
              </w:rPr>
              <w:t>R</w:t>
            </w:r>
            <w:r w:rsidRPr="003C1F98">
              <w:rPr>
                <w:b/>
                <w:bCs/>
                <w:sz w:val="20"/>
                <w:szCs w:val="20"/>
              </w:rPr>
              <w:t xml:space="preserve">esearch </w:t>
            </w:r>
            <w:r>
              <w:rPr>
                <w:b/>
                <w:bCs/>
                <w:sz w:val="20"/>
                <w:szCs w:val="20"/>
              </w:rPr>
              <w:t>P</w:t>
            </w:r>
            <w:r w:rsidRPr="003C1F98">
              <w:rPr>
                <w:b/>
                <w:bCs/>
                <w:sz w:val="20"/>
                <w:szCs w:val="20"/>
              </w:rPr>
              <w:t xml:space="preserve">roject titled: </w:t>
            </w:r>
          </w:p>
          <w:p w:rsidR="002F4411" w:rsidRDefault="002F4411" w:rsidP="002F4411">
            <w:pPr>
              <w:spacing w:line="360" w:lineRule="auto"/>
              <w:jc w:val="center"/>
            </w:pPr>
            <w:r>
              <w:t>Estimating the incremental costs in treating antimicrobial resistance among patients in a tertiary care hospital</w:t>
            </w:r>
          </w:p>
          <w:p w:rsidR="002F4411" w:rsidRDefault="002F4411" w:rsidP="002F4411">
            <w:pPr>
              <w:spacing w:line="360" w:lineRule="auto"/>
              <w:jc w:val="center"/>
            </w:pPr>
            <w:r w:rsidRPr="003C1F98">
              <w:rPr>
                <w:b/>
                <w:bCs/>
              </w:rPr>
              <w:t>Funding Institute:</w:t>
            </w:r>
          </w:p>
          <w:p w:rsidR="002F4411" w:rsidRDefault="002F4411" w:rsidP="002F4411">
            <w:pPr>
              <w:spacing w:line="360" w:lineRule="auto"/>
              <w:jc w:val="center"/>
            </w:pPr>
            <w:r>
              <w:t xml:space="preserve"> ICMR-National AIDS Research Institute, Pune</w:t>
            </w:r>
          </w:p>
        </w:tc>
        <w:tc>
          <w:tcPr>
            <w:tcW w:w="1985" w:type="dxa"/>
          </w:tcPr>
          <w:p w:rsidR="002F4411" w:rsidRDefault="002F4411" w:rsidP="002F4411">
            <w:pPr>
              <w:spacing w:line="360" w:lineRule="auto"/>
              <w:jc w:val="center"/>
            </w:pPr>
            <w:r>
              <w:t>Scientist-B</w:t>
            </w:r>
          </w:p>
        </w:tc>
        <w:tc>
          <w:tcPr>
            <w:tcW w:w="2693" w:type="dxa"/>
          </w:tcPr>
          <w:p w:rsidR="002F4411" w:rsidRDefault="002F4411" w:rsidP="002F4411">
            <w:pPr>
              <w:spacing w:line="360" w:lineRule="auto"/>
              <w:jc w:val="center"/>
            </w:pPr>
            <w:r>
              <w:t>JIPMER, Puducherry</w:t>
            </w:r>
          </w:p>
          <w:p w:rsidR="00F51837" w:rsidRPr="00F51837" w:rsidRDefault="00F51837" w:rsidP="002F441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F51837">
              <w:rPr>
                <w:sz w:val="18"/>
                <w:szCs w:val="18"/>
              </w:rPr>
              <w:t xml:space="preserve">(PI: </w:t>
            </w:r>
            <w:proofErr w:type="spellStart"/>
            <w:r w:rsidRPr="00F51837">
              <w:rPr>
                <w:sz w:val="18"/>
                <w:szCs w:val="18"/>
              </w:rPr>
              <w:t>Dr.</w:t>
            </w:r>
            <w:proofErr w:type="spellEnd"/>
            <w:r w:rsidRPr="00F51837">
              <w:rPr>
                <w:sz w:val="18"/>
                <w:szCs w:val="18"/>
              </w:rPr>
              <w:t xml:space="preserve"> </w:t>
            </w:r>
            <w:r w:rsidRPr="00F51837">
              <w:rPr>
                <w:sz w:val="18"/>
                <w:szCs w:val="18"/>
              </w:rPr>
              <w:t>M. Jayanthi</w:t>
            </w:r>
            <w:r w:rsidRPr="00F51837">
              <w:rPr>
                <w:sz w:val="18"/>
                <w:szCs w:val="18"/>
              </w:rPr>
              <w:t>, Professor, Dept of Pharmacology, JIPMER)</w:t>
            </w:r>
          </w:p>
        </w:tc>
      </w:tr>
      <w:tr w:rsidR="002F4411" w:rsidTr="00F51837">
        <w:tc>
          <w:tcPr>
            <w:tcW w:w="1951" w:type="dxa"/>
          </w:tcPr>
          <w:p w:rsidR="002F4411" w:rsidRDefault="002F4411" w:rsidP="002F4411">
            <w:pPr>
              <w:spacing w:line="360" w:lineRule="auto"/>
              <w:jc w:val="center"/>
            </w:pPr>
            <w:r>
              <w:t>03 Months</w:t>
            </w:r>
          </w:p>
          <w:p w:rsidR="002F4411" w:rsidRDefault="002F4411" w:rsidP="002F4411">
            <w:pPr>
              <w:spacing w:line="360" w:lineRule="auto"/>
              <w:jc w:val="center"/>
            </w:pPr>
            <w:r>
              <w:t>(Jan 2021- Mar 2021)</w:t>
            </w:r>
          </w:p>
        </w:tc>
        <w:tc>
          <w:tcPr>
            <w:tcW w:w="3402" w:type="dxa"/>
          </w:tcPr>
          <w:p w:rsidR="002F4411" w:rsidRDefault="002F4411" w:rsidP="002F4411">
            <w:pPr>
              <w:spacing w:line="360" w:lineRule="auto"/>
              <w:jc w:val="center"/>
            </w:pPr>
            <w:r w:rsidRPr="003C1F98">
              <w:rPr>
                <w:b/>
                <w:bCs/>
              </w:rPr>
              <w:t xml:space="preserve">Sponsored </w:t>
            </w:r>
            <w:r>
              <w:rPr>
                <w:b/>
                <w:bCs/>
              </w:rPr>
              <w:t>C</w:t>
            </w:r>
            <w:r w:rsidRPr="003C1F98">
              <w:rPr>
                <w:b/>
                <w:bCs/>
              </w:rPr>
              <w:t xml:space="preserve">linical </w:t>
            </w:r>
            <w:r>
              <w:rPr>
                <w:b/>
                <w:bCs/>
              </w:rPr>
              <w:t>T</w:t>
            </w:r>
            <w:r w:rsidRPr="003C1F98">
              <w:rPr>
                <w:b/>
                <w:bCs/>
              </w:rPr>
              <w:t>rial</w:t>
            </w:r>
            <w:r>
              <w:t xml:space="preserve"> </w:t>
            </w:r>
          </w:p>
          <w:p w:rsidR="002F4411" w:rsidRDefault="002F4411" w:rsidP="002F4411">
            <w:pPr>
              <w:spacing w:line="360" w:lineRule="auto"/>
              <w:jc w:val="center"/>
            </w:pPr>
            <w:r>
              <w:t xml:space="preserve">titled </w:t>
            </w:r>
          </w:p>
          <w:p w:rsidR="002F4411" w:rsidRDefault="002F4411" w:rsidP="002F4411">
            <w:pPr>
              <w:spacing w:line="360" w:lineRule="auto"/>
              <w:jc w:val="center"/>
            </w:pPr>
            <w:r>
              <w:t xml:space="preserve">Estimation of </w:t>
            </w:r>
            <w:proofErr w:type="spellStart"/>
            <w:r>
              <w:t>glycemic</w:t>
            </w:r>
            <w:proofErr w:type="spellEnd"/>
            <w:r>
              <w:t xml:space="preserve"> index and insulin index of a marketed sugar product</w:t>
            </w:r>
          </w:p>
          <w:p w:rsidR="002F4411" w:rsidRDefault="002F4411" w:rsidP="002F4411">
            <w:pPr>
              <w:spacing w:line="360" w:lineRule="auto"/>
              <w:jc w:val="center"/>
            </w:pPr>
            <w:r w:rsidRPr="003C1F98">
              <w:rPr>
                <w:b/>
                <w:bCs/>
              </w:rPr>
              <w:t>Funding Institute:</w:t>
            </w:r>
          </w:p>
          <w:p w:rsidR="002F4411" w:rsidRDefault="002F4411" w:rsidP="002F4411">
            <w:pPr>
              <w:spacing w:line="360" w:lineRule="auto"/>
              <w:jc w:val="center"/>
            </w:pPr>
            <w:r>
              <w:t>“E.I.D Parry Pvt Ltd”</w:t>
            </w:r>
          </w:p>
        </w:tc>
        <w:tc>
          <w:tcPr>
            <w:tcW w:w="1985" w:type="dxa"/>
          </w:tcPr>
          <w:p w:rsidR="002F4411" w:rsidRDefault="002F4411" w:rsidP="002F4411">
            <w:pPr>
              <w:spacing w:line="360" w:lineRule="auto"/>
              <w:jc w:val="center"/>
            </w:pPr>
            <w:r>
              <w:t>Project Coordinator</w:t>
            </w:r>
          </w:p>
        </w:tc>
        <w:tc>
          <w:tcPr>
            <w:tcW w:w="2693" w:type="dxa"/>
          </w:tcPr>
          <w:p w:rsidR="002F4411" w:rsidRDefault="002F4411" w:rsidP="002F4411">
            <w:pPr>
              <w:spacing w:line="360" w:lineRule="auto"/>
              <w:jc w:val="center"/>
            </w:pPr>
            <w:r>
              <w:t>JIPMER, Puducherry</w:t>
            </w:r>
          </w:p>
          <w:p w:rsidR="00F51837" w:rsidRDefault="00F51837" w:rsidP="002F4411">
            <w:pPr>
              <w:spacing w:line="360" w:lineRule="auto"/>
              <w:jc w:val="center"/>
            </w:pPr>
            <w:r w:rsidRPr="00F51837">
              <w:rPr>
                <w:sz w:val="18"/>
                <w:szCs w:val="18"/>
              </w:rPr>
              <w:t xml:space="preserve">(PI: </w:t>
            </w:r>
            <w:proofErr w:type="spellStart"/>
            <w:r w:rsidRPr="00F51837">
              <w:rPr>
                <w:sz w:val="18"/>
                <w:szCs w:val="18"/>
              </w:rPr>
              <w:t>Dr.</w:t>
            </w:r>
            <w:proofErr w:type="spellEnd"/>
            <w:r w:rsidRPr="00F51837">
              <w:rPr>
                <w:sz w:val="18"/>
                <w:szCs w:val="18"/>
              </w:rPr>
              <w:t xml:space="preserve"> M. Jayanthi, Professor, Dept of Pharmacology, JIPMER)</w:t>
            </w:r>
          </w:p>
        </w:tc>
      </w:tr>
      <w:tr w:rsidR="002F4411" w:rsidTr="00F51837">
        <w:tc>
          <w:tcPr>
            <w:tcW w:w="1951" w:type="dxa"/>
          </w:tcPr>
          <w:p w:rsidR="002F4411" w:rsidRDefault="002F4411" w:rsidP="002F4411">
            <w:pPr>
              <w:spacing w:line="360" w:lineRule="auto"/>
              <w:jc w:val="center"/>
            </w:pPr>
            <w:r>
              <w:t>01 Month</w:t>
            </w:r>
          </w:p>
          <w:p w:rsidR="002F4411" w:rsidRDefault="002F4411" w:rsidP="002F4411">
            <w:pPr>
              <w:spacing w:line="360" w:lineRule="auto"/>
              <w:jc w:val="center"/>
            </w:pPr>
            <w:r>
              <w:t>(Aug 2021- Sep 2021)</w:t>
            </w:r>
          </w:p>
        </w:tc>
        <w:tc>
          <w:tcPr>
            <w:tcW w:w="3402" w:type="dxa"/>
          </w:tcPr>
          <w:p w:rsidR="002F4411" w:rsidRDefault="002F4411" w:rsidP="002F4411">
            <w:pPr>
              <w:spacing w:line="360" w:lineRule="auto"/>
              <w:jc w:val="center"/>
            </w:pPr>
            <w:r w:rsidRPr="003C1F98">
              <w:rPr>
                <w:b/>
                <w:bCs/>
              </w:rPr>
              <w:t xml:space="preserve">International funded </w:t>
            </w:r>
            <w:r>
              <w:rPr>
                <w:b/>
                <w:bCs/>
              </w:rPr>
              <w:t>H</w:t>
            </w:r>
            <w:r w:rsidRPr="003C1F98">
              <w:rPr>
                <w:b/>
                <w:bCs/>
              </w:rPr>
              <w:t xml:space="preserve">ealth </w:t>
            </w:r>
            <w:r>
              <w:rPr>
                <w:b/>
                <w:bCs/>
              </w:rPr>
              <w:t>R</w:t>
            </w:r>
            <w:r w:rsidRPr="003C1F98">
              <w:rPr>
                <w:b/>
                <w:bCs/>
              </w:rPr>
              <w:t xml:space="preserve">esearch </w:t>
            </w:r>
            <w:r>
              <w:rPr>
                <w:b/>
                <w:bCs/>
              </w:rPr>
              <w:t>P</w:t>
            </w:r>
            <w:r w:rsidRPr="003C1F98">
              <w:rPr>
                <w:b/>
                <w:bCs/>
              </w:rPr>
              <w:t>roject titled:</w:t>
            </w:r>
            <w:r>
              <w:t xml:space="preserve"> </w:t>
            </w:r>
          </w:p>
          <w:p w:rsidR="002F4411" w:rsidRDefault="002F4411" w:rsidP="002F4411">
            <w:pPr>
              <w:spacing w:line="360" w:lineRule="auto"/>
              <w:jc w:val="center"/>
            </w:pPr>
            <w:r>
              <w:t xml:space="preserve">Linguistic validation of </w:t>
            </w:r>
            <w:proofErr w:type="spellStart"/>
            <w:r>
              <w:t>Pediatric</w:t>
            </w:r>
            <w:proofErr w:type="spellEnd"/>
            <w:r>
              <w:t xml:space="preserve"> Cancer modules for (</w:t>
            </w:r>
            <w:proofErr w:type="spellStart"/>
            <w:r>
              <w:t>MPGx</w:t>
            </w:r>
            <w:proofErr w:type="spellEnd"/>
            <w:r>
              <w:t>-INDALL) study</w:t>
            </w:r>
          </w:p>
          <w:p w:rsidR="002F4411" w:rsidRDefault="002F4411" w:rsidP="002F4411">
            <w:pPr>
              <w:spacing w:line="360" w:lineRule="auto"/>
              <w:jc w:val="center"/>
            </w:pPr>
            <w:r w:rsidRPr="003C1F98">
              <w:rPr>
                <w:b/>
                <w:bCs/>
              </w:rPr>
              <w:t>Funding Institute:</w:t>
            </w:r>
          </w:p>
          <w:p w:rsidR="002F4411" w:rsidRDefault="002F4411" w:rsidP="002F4411">
            <w:pPr>
              <w:spacing w:line="360" w:lineRule="auto"/>
              <w:jc w:val="center"/>
            </w:pPr>
            <w:proofErr w:type="spellStart"/>
            <w:r>
              <w:t>Universite</w:t>
            </w:r>
            <w:proofErr w:type="spellEnd"/>
            <w:r>
              <w:t xml:space="preserve"> De Geneve &amp; MAPI Research Institute</w:t>
            </w:r>
          </w:p>
        </w:tc>
        <w:tc>
          <w:tcPr>
            <w:tcW w:w="1985" w:type="dxa"/>
          </w:tcPr>
          <w:p w:rsidR="002F4411" w:rsidRDefault="002F4411" w:rsidP="002F4411">
            <w:pPr>
              <w:spacing w:line="360" w:lineRule="auto"/>
              <w:jc w:val="center"/>
            </w:pPr>
            <w:r>
              <w:t>Translator &amp; Questionnaire developer</w:t>
            </w:r>
          </w:p>
        </w:tc>
        <w:tc>
          <w:tcPr>
            <w:tcW w:w="2693" w:type="dxa"/>
          </w:tcPr>
          <w:p w:rsidR="002F4411" w:rsidRDefault="002F4411" w:rsidP="002F4411">
            <w:pPr>
              <w:spacing w:line="360" w:lineRule="auto"/>
              <w:jc w:val="center"/>
            </w:pPr>
            <w:r>
              <w:t>JIPMER, Puducherry</w:t>
            </w:r>
          </w:p>
          <w:p w:rsidR="002F4411" w:rsidRDefault="002F4411" w:rsidP="002F4411">
            <w:pPr>
              <w:spacing w:line="360" w:lineRule="auto"/>
              <w:jc w:val="center"/>
            </w:pPr>
            <w:r>
              <w:t>(Dept of Pharmacology)</w:t>
            </w:r>
          </w:p>
          <w:p w:rsidR="00F51837" w:rsidRDefault="00F51837" w:rsidP="002F4411">
            <w:pPr>
              <w:spacing w:line="360" w:lineRule="auto"/>
              <w:jc w:val="center"/>
            </w:pPr>
            <w:r w:rsidRPr="00F518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CO-</w:t>
            </w:r>
            <w:r w:rsidRPr="00F51837">
              <w:rPr>
                <w:sz w:val="18"/>
                <w:szCs w:val="18"/>
              </w:rPr>
              <w:t xml:space="preserve">I: </w:t>
            </w:r>
            <w:proofErr w:type="spellStart"/>
            <w:r w:rsidRPr="00F51837">
              <w:rPr>
                <w:sz w:val="18"/>
                <w:szCs w:val="18"/>
              </w:rPr>
              <w:t>Dr.</w:t>
            </w:r>
            <w:proofErr w:type="spellEnd"/>
            <w:r w:rsidRPr="00F51837">
              <w:rPr>
                <w:sz w:val="18"/>
                <w:szCs w:val="18"/>
              </w:rPr>
              <w:t xml:space="preserve"> M. Jayanthi, Professor, Dept of Pharmacology, JIPMER)</w:t>
            </w:r>
          </w:p>
          <w:p w:rsidR="002F4411" w:rsidRDefault="002F4411" w:rsidP="002F4411">
            <w:pPr>
              <w:spacing w:line="360" w:lineRule="auto"/>
              <w:jc w:val="center"/>
            </w:pPr>
          </w:p>
          <w:p w:rsidR="002F4411" w:rsidRDefault="002F4411" w:rsidP="002F4411">
            <w:pPr>
              <w:spacing w:line="360" w:lineRule="auto"/>
              <w:jc w:val="center"/>
            </w:pPr>
          </w:p>
          <w:p w:rsidR="002F4411" w:rsidRDefault="002F4411" w:rsidP="002F4411">
            <w:pPr>
              <w:spacing w:line="360" w:lineRule="auto"/>
              <w:jc w:val="center"/>
            </w:pPr>
          </w:p>
          <w:p w:rsidR="002F4411" w:rsidRDefault="002F4411" w:rsidP="002F4411">
            <w:pPr>
              <w:spacing w:line="360" w:lineRule="auto"/>
              <w:jc w:val="center"/>
            </w:pPr>
          </w:p>
          <w:p w:rsidR="002F4411" w:rsidRDefault="002F4411" w:rsidP="002F4411">
            <w:pPr>
              <w:spacing w:line="360" w:lineRule="auto"/>
              <w:jc w:val="center"/>
            </w:pPr>
          </w:p>
          <w:p w:rsidR="002F4411" w:rsidRDefault="002F4411" w:rsidP="002F4411">
            <w:pPr>
              <w:spacing w:line="360" w:lineRule="auto"/>
              <w:jc w:val="center"/>
            </w:pPr>
          </w:p>
          <w:p w:rsidR="002F4411" w:rsidRDefault="002F4411" w:rsidP="002F4411">
            <w:pPr>
              <w:spacing w:line="360" w:lineRule="auto"/>
            </w:pPr>
          </w:p>
        </w:tc>
      </w:tr>
      <w:tr w:rsidR="002F4411" w:rsidTr="00F51837">
        <w:tc>
          <w:tcPr>
            <w:tcW w:w="1951" w:type="dxa"/>
          </w:tcPr>
          <w:p w:rsidR="002F4411" w:rsidRDefault="002F4411" w:rsidP="002F4411">
            <w:pPr>
              <w:spacing w:line="360" w:lineRule="auto"/>
            </w:pPr>
          </w:p>
        </w:tc>
        <w:tc>
          <w:tcPr>
            <w:tcW w:w="3402" w:type="dxa"/>
          </w:tcPr>
          <w:p w:rsidR="002F4411" w:rsidRDefault="002F4411" w:rsidP="002F4411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2F4411" w:rsidRDefault="002F4411" w:rsidP="002F4411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2F4411" w:rsidRDefault="002F4411" w:rsidP="002F4411">
            <w:pPr>
              <w:spacing w:line="360" w:lineRule="auto"/>
            </w:pPr>
          </w:p>
        </w:tc>
      </w:tr>
      <w:tr w:rsidR="002F4411" w:rsidTr="00F51837">
        <w:tc>
          <w:tcPr>
            <w:tcW w:w="1951" w:type="dxa"/>
          </w:tcPr>
          <w:p w:rsidR="002F4411" w:rsidRDefault="002F4411" w:rsidP="002F4411">
            <w:pPr>
              <w:spacing w:line="360" w:lineRule="auto"/>
              <w:jc w:val="center"/>
            </w:pPr>
            <w:r>
              <w:t>01 Month</w:t>
            </w:r>
          </w:p>
          <w:p w:rsidR="002F4411" w:rsidRDefault="002F4411" w:rsidP="002F4411">
            <w:pPr>
              <w:spacing w:line="360" w:lineRule="auto"/>
              <w:jc w:val="center"/>
            </w:pPr>
            <w:r>
              <w:t>(May 2015- June 2015)</w:t>
            </w:r>
          </w:p>
          <w:p w:rsidR="002F4411" w:rsidRDefault="002F4411" w:rsidP="002F4411">
            <w:pPr>
              <w:spacing w:line="360" w:lineRule="auto"/>
              <w:jc w:val="center"/>
            </w:pPr>
          </w:p>
        </w:tc>
        <w:tc>
          <w:tcPr>
            <w:tcW w:w="3402" w:type="dxa"/>
          </w:tcPr>
          <w:p w:rsidR="002F4411" w:rsidRPr="007D2F7E" w:rsidRDefault="002F4411" w:rsidP="002F4411">
            <w:pPr>
              <w:spacing w:line="360" w:lineRule="auto"/>
              <w:jc w:val="center"/>
              <w:rPr>
                <w:b/>
                <w:bCs/>
              </w:rPr>
            </w:pPr>
            <w:r w:rsidRPr="007D2F7E">
              <w:rPr>
                <w:b/>
                <w:bCs/>
              </w:rPr>
              <w:t xml:space="preserve">State level </w:t>
            </w:r>
            <w:proofErr w:type="gramStart"/>
            <w:r w:rsidRPr="007D2F7E">
              <w:rPr>
                <w:b/>
                <w:bCs/>
              </w:rPr>
              <w:t>Public</w:t>
            </w:r>
            <w:proofErr w:type="gramEnd"/>
            <w:r w:rsidRPr="007D2F7E">
              <w:rPr>
                <w:b/>
                <w:bCs/>
              </w:rPr>
              <w:t xml:space="preserve"> health programme titled:</w:t>
            </w:r>
          </w:p>
          <w:p w:rsidR="002F4411" w:rsidRDefault="002F4411" w:rsidP="002F4411">
            <w:pPr>
              <w:spacing w:line="360" w:lineRule="auto"/>
              <w:jc w:val="center"/>
            </w:pPr>
            <w:r>
              <w:t>Tamil Nadu Tobacco survey 2015</w:t>
            </w:r>
          </w:p>
          <w:p w:rsidR="002F4411" w:rsidRPr="007D2F7E" w:rsidRDefault="002F4411" w:rsidP="002F4411">
            <w:pPr>
              <w:spacing w:line="360" w:lineRule="auto"/>
              <w:jc w:val="center"/>
              <w:rPr>
                <w:b/>
                <w:bCs/>
              </w:rPr>
            </w:pPr>
            <w:r w:rsidRPr="007D2F7E">
              <w:rPr>
                <w:b/>
                <w:bCs/>
              </w:rPr>
              <w:t>Funding Institute:</w:t>
            </w:r>
          </w:p>
          <w:p w:rsidR="002F4411" w:rsidRDefault="002F4411" w:rsidP="002F4411">
            <w:pPr>
              <w:spacing w:line="360" w:lineRule="auto"/>
              <w:jc w:val="center"/>
            </w:pPr>
            <w:r>
              <w:t>The Adyar Cancer Institute (WIA)- Research centre for tobacco control</w:t>
            </w:r>
          </w:p>
          <w:p w:rsidR="002F4411" w:rsidRDefault="002F4411" w:rsidP="002F4411">
            <w:pPr>
              <w:spacing w:line="360" w:lineRule="auto"/>
              <w:jc w:val="center"/>
            </w:pPr>
          </w:p>
        </w:tc>
        <w:tc>
          <w:tcPr>
            <w:tcW w:w="1985" w:type="dxa"/>
          </w:tcPr>
          <w:p w:rsidR="002F4411" w:rsidRDefault="002F4411" w:rsidP="002F4411">
            <w:pPr>
              <w:spacing w:line="360" w:lineRule="auto"/>
              <w:jc w:val="center"/>
            </w:pPr>
            <w:r>
              <w:t>Field Investigator &amp; Data collector</w:t>
            </w:r>
          </w:p>
        </w:tc>
        <w:tc>
          <w:tcPr>
            <w:tcW w:w="2693" w:type="dxa"/>
          </w:tcPr>
          <w:p w:rsidR="002F4411" w:rsidRDefault="002F4411" w:rsidP="002F4411">
            <w:pPr>
              <w:spacing w:line="360" w:lineRule="auto"/>
              <w:jc w:val="center"/>
            </w:pPr>
            <w:r>
              <w:t xml:space="preserve">Adyar, </w:t>
            </w:r>
            <w:proofErr w:type="spellStart"/>
            <w:r>
              <w:t>Kotturpuram</w:t>
            </w:r>
            <w:proofErr w:type="spellEnd"/>
            <w:r>
              <w:t>, Chennai circle</w:t>
            </w:r>
          </w:p>
        </w:tc>
      </w:tr>
    </w:tbl>
    <w:p w:rsidR="007D2F7E" w:rsidRDefault="007D2F7E" w:rsidP="007D2F7E">
      <w:pPr>
        <w:pStyle w:val="ListParagraph"/>
        <w:widowControl/>
        <w:autoSpaceDE/>
        <w:autoSpaceDN/>
        <w:spacing w:after="160" w:line="480" w:lineRule="auto"/>
        <w:ind w:left="580" w:firstLine="0"/>
        <w:contextualSpacing/>
        <w:jc w:val="center"/>
        <w:rPr>
          <w:b/>
          <w:bCs/>
        </w:rPr>
      </w:pPr>
    </w:p>
    <w:p w:rsidR="002F4411" w:rsidRDefault="002F4411" w:rsidP="007D2F7E">
      <w:pPr>
        <w:pStyle w:val="ListParagraph"/>
        <w:widowControl/>
        <w:autoSpaceDE/>
        <w:autoSpaceDN/>
        <w:spacing w:after="160" w:line="480" w:lineRule="auto"/>
        <w:ind w:left="580" w:firstLine="0"/>
        <w:contextualSpacing/>
        <w:jc w:val="center"/>
        <w:rPr>
          <w:b/>
          <w:bCs/>
        </w:rPr>
      </w:pPr>
    </w:p>
    <w:p w:rsidR="003C1F98" w:rsidRPr="000D3A9B" w:rsidRDefault="003C1F98" w:rsidP="007D2F7E">
      <w:pPr>
        <w:pStyle w:val="ListParagraph"/>
        <w:widowControl/>
        <w:autoSpaceDE/>
        <w:autoSpaceDN/>
        <w:spacing w:after="160" w:line="480" w:lineRule="auto"/>
        <w:ind w:left="580" w:firstLine="0"/>
        <w:contextualSpacing/>
        <w:jc w:val="center"/>
        <w:rPr>
          <w:b/>
          <w:bCs/>
        </w:rPr>
      </w:pPr>
      <w:r w:rsidRPr="000D3A9B">
        <w:rPr>
          <w:b/>
          <w:bCs/>
        </w:rPr>
        <w:t xml:space="preserve">WORK EXPERIENCE – B. </w:t>
      </w:r>
      <w:r w:rsidR="007D2F7E">
        <w:rPr>
          <w:b/>
          <w:bCs/>
        </w:rPr>
        <w:t>DENTISTRY</w:t>
      </w:r>
    </w:p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3029"/>
        <w:gridCol w:w="3029"/>
        <w:gridCol w:w="3910"/>
      </w:tblGrid>
      <w:tr w:rsidR="003C1F98" w:rsidTr="007D2F7E">
        <w:trPr>
          <w:trHeight w:val="742"/>
        </w:trPr>
        <w:tc>
          <w:tcPr>
            <w:tcW w:w="3029" w:type="dxa"/>
          </w:tcPr>
          <w:p w:rsidR="003C1F98" w:rsidRDefault="003C1F98" w:rsidP="00EB757F">
            <w:pPr>
              <w:spacing w:line="480" w:lineRule="auto"/>
              <w:jc w:val="center"/>
            </w:pPr>
            <w:r>
              <w:t>No of Months/ Years</w:t>
            </w:r>
          </w:p>
        </w:tc>
        <w:tc>
          <w:tcPr>
            <w:tcW w:w="3029" w:type="dxa"/>
          </w:tcPr>
          <w:p w:rsidR="003C1F98" w:rsidRDefault="003C1F98" w:rsidP="00EB757F">
            <w:pPr>
              <w:spacing w:line="480" w:lineRule="auto"/>
              <w:jc w:val="center"/>
            </w:pPr>
            <w:r>
              <w:t>Designation</w:t>
            </w:r>
          </w:p>
        </w:tc>
        <w:tc>
          <w:tcPr>
            <w:tcW w:w="3910" w:type="dxa"/>
          </w:tcPr>
          <w:p w:rsidR="003C1F98" w:rsidRDefault="003C1F98" w:rsidP="00EB757F">
            <w:pPr>
              <w:spacing w:line="480" w:lineRule="auto"/>
              <w:jc w:val="center"/>
            </w:pPr>
            <w:r>
              <w:t>Institution/ Centre</w:t>
            </w:r>
          </w:p>
        </w:tc>
      </w:tr>
      <w:tr w:rsidR="003C1F98" w:rsidTr="007D2F7E">
        <w:trPr>
          <w:trHeight w:val="1484"/>
        </w:trPr>
        <w:tc>
          <w:tcPr>
            <w:tcW w:w="3029" w:type="dxa"/>
          </w:tcPr>
          <w:p w:rsidR="003C1F98" w:rsidRDefault="003C1F98" w:rsidP="00EB757F">
            <w:pPr>
              <w:spacing w:line="480" w:lineRule="auto"/>
              <w:jc w:val="center"/>
            </w:pPr>
            <w:r>
              <w:t>14 Months</w:t>
            </w:r>
          </w:p>
        </w:tc>
        <w:tc>
          <w:tcPr>
            <w:tcW w:w="3029" w:type="dxa"/>
          </w:tcPr>
          <w:p w:rsidR="003C1F98" w:rsidRDefault="003C1F98" w:rsidP="00EB757F">
            <w:pPr>
              <w:spacing w:line="480" w:lineRule="auto"/>
              <w:jc w:val="center"/>
            </w:pPr>
            <w:r>
              <w:t>Resident Dentist</w:t>
            </w:r>
          </w:p>
        </w:tc>
        <w:tc>
          <w:tcPr>
            <w:tcW w:w="3910" w:type="dxa"/>
          </w:tcPr>
          <w:p w:rsidR="003C1F98" w:rsidRDefault="003C1F98" w:rsidP="00EB757F">
            <w:pPr>
              <w:spacing w:line="480" w:lineRule="auto"/>
              <w:jc w:val="center"/>
            </w:pPr>
            <w:r>
              <w:t>Tooth Friendly dental &amp; Orthodontic centre, Chennai</w:t>
            </w:r>
          </w:p>
        </w:tc>
      </w:tr>
      <w:tr w:rsidR="003C1F98" w:rsidTr="007D2F7E">
        <w:trPr>
          <w:trHeight w:val="742"/>
        </w:trPr>
        <w:tc>
          <w:tcPr>
            <w:tcW w:w="3029" w:type="dxa"/>
          </w:tcPr>
          <w:p w:rsidR="003C1F98" w:rsidRDefault="003C1F98" w:rsidP="00EB757F">
            <w:pPr>
              <w:spacing w:line="480" w:lineRule="auto"/>
              <w:jc w:val="center"/>
            </w:pPr>
            <w:r>
              <w:t>07 Months</w:t>
            </w:r>
          </w:p>
        </w:tc>
        <w:tc>
          <w:tcPr>
            <w:tcW w:w="3029" w:type="dxa"/>
          </w:tcPr>
          <w:p w:rsidR="003C1F98" w:rsidRDefault="003C1F98" w:rsidP="00EB757F">
            <w:pPr>
              <w:spacing w:line="480" w:lineRule="auto"/>
              <w:jc w:val="center"/>
            </w:pPr>
            <w:r>
              <w:t>Resident Dentist</w:t>
            </w:r>
          </w:p>
        </w:tc>
        <w:tc>
          <w:tcPr>
            <w:tcW w:w="3910" w:type="dxa"/>
          </w:tcPr>
          <w:p w:rsidR="003C1F98" w:rsidRDefault="003C1F98" w:rsidP="00EB757F">
            <w:pPr>
              <w:spacing w:line="480" w:lineRule="auto"/>
              <w:jc w:val="center"/>
            </w:pPr>
            <w:r>
              <w:t>Homes Dental clinic, Chennai</w:t>
            </w:r>
          </w:p>
        </w:tc>
      </w:tr>
      <w:tr w:rsidR="007D2F7E" w:rsidTr="007D2F7E">
        <w:trPr>
          <w:trHeight w:val="712"/>
        </w:trPr>
        <w:tc>
          <w:tcPr>
            <w:tcW w:w="3029" w:type="dxa"/>
          </w:tcPr>
          <w:p w:rsidR="007D2F7E" w:rsidRDefault="007D2F7E" w:rsidP="00EB757F">
            <w:pPr>
              <w:spacing w:line="480" w:lineRule="auto"/>
              <w:jc w:val="center"/>
            </w:pPr>
            <w:r>
              <w:t>06 Months</w:t>
            </w:r>
          </w:p>
        </w:tc>
        <w:tc>
          <w:tcPr>
            <w:tcW w:w="3029" w:type="dxa"/>
          </w:tcPr>
          <w:p w:rsidR="007D2F7E" w:rsidRDefault="007D2F7E" w:rsidP="00EB757F">
            <w:pPr>
              <w:spacing w:line="480" w:lineRule="auto"/>
              <w:jc w:val="center"/>
            </w:pPr>
            <w:r>
              <w:t>Resident Dentist</w:t>
            </w:r>
          </w:p>
        </w:tc>
        <w:tc>
          <w:tcPr>
            <w:tcW w:w="3910" w:type="dxa"/>
          </w:tcPr>
          <w:p w:rsidR="007D2F7E" w:rsidRDefault="007D2F7E" w:rsidP="00EB757F">
            <w:pPr>
              <w:spacing w:line="480" w:lineRule="auto"/>
              <w:jc w:val="center"/>
            </w:pPr>
            <w:r>
              <w:t>Chidambaram Dental Clinic, Puducherry</w:t>
            </w:r>
          </w:p>
        </w:tc>
      </w:tr>
    </w:tbl>
    <w:p w:rsidR="003C1F98" w:rsidRDefault="003C1F98" w:rsidP="003C1F98">
      <w:pPr>
        <w:spacing w:line="480" w:lineRule="auto"/>
        <w:jc w:val="center"/>
      </w:pPr>
    </w:p>
    <w:p w:rsidR="003C1F98" w:rsidRDefault="003C1F98" w:rsidP="003C1F98">
      <w:pPr>
        <w:pStyle w:val="BodyText"/>
        <w:rPr>
          <w:sz w:val="26"/>
        </w:rPr>
      </w:pPr>
    </w:p>
    <w:p w:rsidR="003C1F98" w:rsidRDefault="003C1F98" w:rsidP="003C1F98">
      <w:pPr>
        <w:pStyle w:val="BodyText"/>
        <w:rPr>
          <w:sz w:val="26"/>
        </w:rPr>
      </w:pPr>
    </w:p>
    <w:p w:rsidR="003C1F98" w:rsidRPr="003C1F98" w:rsidRDefault="003C1F98" w:rsidP="003C1F98">
      <w:pPr>
        <w:rPr>
          <w:sz w:val="24"/>
        </w:rPr>
        <w:sectPr w:rsidR="003C1F98" w:rsidRPr="003C1F98">
          <w:pgSz w:w="12240" w:h="15840"/>
          <w:pgMar w:top="1500" w:right="1280" w:bottom="280" w:left="122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2F4411" w:rsidRPr="002F4411" w:rsidRDefault="002F4411" w:rsidP="002F4411">
      <w:pPr>
        <w:rPr>
          <w:b/>
          <w:bCs/>
          <w:sz w:val="24"/>
          <w:szCs w:val="24"/>
          <w:lang w:val="en-IN"/>
        </w:rPr>
      </w:pPr>
      <w:r w:rsidRPr="002F4411">
        <w:rPr>
          <w:b/>
          <w:bCs/>
          <w:sz w:val="24"/>
          <w:szCs w:val="24"/>
          <w:lang w:val="en-IN"/>
        </w:rPr>
        <w:lastRenderedPageBreak/>
        <w:t>LIST OF PUBLICATIONS</w:t>
      </w:r>
    </w:p>
    <w:p w:rsidR="002F4411" w:rsidRPr="002F5A89" w:rsidRDefault="002F4411" w:rsidP="002F4411">
      <w:pPr>
        <w:rPr>
          <w:sz w:val="24"/>
          <w:szCs w:val="24"/>
          <w:lang w:val="en-IN"/>
        </w:rPr>
      </w:pPr>
    </w:p>
    <w:tbl>
      <w:tblPr>
        <w:tblStyle w:val="TableGrid"/>
        <w:tblW w:w="10674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894"/>
        <w:gridCol w:w="6237"/>
        <w:gridCol w:w="2126"/>
        <w:gridCol w:w="1417"/>
      </w:tblGrid>
      <w:tr w:rsidR="002F4411" w:rsidRPr="002F5A89" w:rsidTr="002F4411">
        <w:tc>
          <w:tcPr>
            <w:tcW w:w="894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proofErr w:type="spellStart"/>
            <w:proofErr w:type="gramStart"/>
            <w:r w:rsidRPr="002F5A89">
              <w:rPr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6237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Title of Paper</w:t>
            </w:r>
          </w:p>
        </w:tc>
        <w:tc>
          <w:tcPr>
            <w:tcW w:w="2126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 xml:space="preserve">Journal </w:t>
            </w:r>
          </w:p>
        </w:tc>
        <w:tc>
          <w:tcPr>
            <w:tcW w:w="1417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Author I/II</w:t>
            </w:r>
          </w:p>
        </w:tc>
      </w:tr>
      <w:tr w:rsidR="002F4411" w:rsidRPr="002F5A89" w:rsidTr="002F4411">
        <w:tc>
          <w:tcPr>
            <w:tcW w:w="894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F4411" w:rsidRDefault="002F4411" w:rsidP="00360510">
            <w:pPr>
              <w:jc w:val="both"/>
              <w:rPr>
                <w:color w:val="212121"/>
                <w:sz w:val="24"/>
                <w:szCs w:val="24"/>
                <w:shd w:val="clear" w:color="auto" w:fill="FFFFFF"/>
              </w:rPr>
            </w:pPr>
            <w:proofErr w:type="spellStart"/>
            <w:r w:rsidRPr="002F5A89">
              <w:rPr>
                <w:color w:val="212121"/>
                <w:sz w:val="24"/>
                <w:szCs w:val="24"/>
                <w:shd w:val="clear" w:color="auto" w:fill="FFFFFF"/>
              </w:rPr>
              <w:t>Jhaj</w:t>
            </w:r>
            <w:proofErr w:type="spellEnd"/>
            <w:r w:rsidRPr="002F5A89">
              <w:rPr>
                <w:color w:val="212121"/>
                <w:sz w:val="24"/>
                <w:szCs w:val="24"/>
                <w:shd w:val="clear" w:color="auto" w:fill="FFFFFF"/>
              </w:rPr>
              <w:t xml:space="preserve"> R, Banerjee A, </w:t>
            </w:r>
            <w:proofErr w:type="spellStart"/>
            <w:r w:rsidRPr="002F5A89">
              <w:rPr>
                <w:color w:val="212121"/>
                <w:sz w:val="24"/>
                <w:szCs w:val="24"/>
                <w:shd w:val="clear" w:color="auto" w:fill="FFFFFF"/>
              </w:rPr>
              <w:t>Kshirsagar</w:t>
            </w:r>
            <w:proofErr w:type="spellEnd"/>
            <w:r w:rsidRPr="002F5A89">
              <w:rPr>
                <w:color w:val="212121"/>
                <w:sz w:val="24"/>
                <w:szCs w:val="24"/>
                <w:shd w:val="clear" w:color="auto" w:fill="FFFFFF"/>
              </w:rPr>
              <w:t xml:space="preserve"> NA, </w:t>
            </w:r>
            <w:proofErr w:type="spellStart"/>
            <w:r w:rsidRPr="002F5A89">
              <w:rPr>
                <w:color w:val="212121"/>
                <w:sz w:val="24"/>
                <w:szCs w:val="24"/>
                <w:shd w:val="clear" w:color="auto" w:fill="FFFFFF"/>
              </w:rPr>
              <w:t>Sadasivam</w:t>
            </w:r>
            <w:proofErr w:type="spellEnd"/>
            <w:r w:rsidRPr="002F5A89">
              <w:rPr>
                <w:color w:val="212121"/>
                <w:sz w:val="24"/>
                <w:szCs w:val="24"/>
                <w:shd w:val="clear" w:color="auto" w:fill="FFFFFF"/>
              </w:rPr>
              <w:t xml:space="preserve"> B, Chandy SJ, Bright HR, </w:t>
            </w:r>
            <w:proofErr w:type="spellStart"/>
            <w:r w:rsidRPr="002F5A89">
              <w:rPr>
                <w:color w:val="212121"/>
                <w:sz w:val="24"/>
                <w:szCs w:val="24"/>
                <w:shd w:val="clear" w:color="auto" w:fill="FFFFFF"/>
              </w:rPr>
              <w:t>Chugh</w:t>
            </w:r>
            <w:proofErr w:type="spellEnd"/>
            <w:r w:rsidRPr="002F5A89">
              <w:rPr>
                <w:color w:val="212121"/>
                <w:sz w:val="24"/>
                <w:szCs w:val="24"/>
                <w:shd w:val="clear" w:color="auto" w:fill="FFFFFF"/>
              </w:rPr>
              <w:t xml:space="preserve"> PK, Tripathi CD, </w:t>
            </w:r>
            <w:proofErr w:type="spellStart"/>
            <w:r w:rsidRPr="002F5A89">
              <w:rPr>
                <w:color w:val="212121"/>
                <w:sz w:val="24"/>
                <w:szCs w:val="24"/>
                <w:shd w:val="clear" w:color="auto" w:fill="FFFFFF"/>
              </w:rPr>
              <w:t>Badyal</w:t>
            </w:r>
            <w:proofErr w:type="spellEnd"/>
            <w:r w:rsidRPr="002F5A89">
              <w:rPr>
                <w:color w:val="212121"/>
                <w:sz w:val="24"/>
                <w:szCs w:val="24"/>
                <w:shd w:val="clear" w:color="auto" w:fill="FFFFFF"/>
              </w:rPr>
              <w:t xml:space="preserve"> DK, Samuel MP, Medhi B, Prakash A, Joshi R, </w:t>
            </w:r>
            <w:proofErr w:type="spellStart"/>
            <w:r w:rsidRPr="002F5A89">
              <w:rPr>
                <w:color w:val="212121"/>
                <w:sz w:val="24"/>
                <w:szCs w:val="24"/>
                <w:shd w:val="clear" w:color="auto" w:fill="FFFFFF"/>
              </w:rPr>
              <w:t>Kamat</w:t>
            </w:r>
            <w:proofErr w:type="spellEnd"/>
            <w:r w:rsidRPr="002F5A89">
              <w:rPr>
                <w:color w:val="212121"/>
                <w:sz w:val="24"/>
                <w:szCs w:val="24"/>
                <w:shd w:val="clear" w:color="auto" w:fill="FFFFFF"/>
              </w:rPr>
              <w:t xml:space="preserve"> S, Tripathi R, Parmar UI, Dikshit H, Mishra H, Roy SS, Trivedi N, Chauhan J, Chatterjee S, Bhattacharya M, Desai CK, Sheth S, Gupta P, Roy A, Raveendran R, </w:t>
            </w:r>
            <w:proofErr w:type="spellStart"/>
            <w:r w:rsidRPr="002F5A89">
              <w:rPr>
                <w:color w:val="212121"/>
                <w:sz w:val="24"/>
                <w:szCs w:val="24"/>
                <w:shd w:val="clear" w:color="auto" w:fill="FFFFFF"/>
              </w:rPr>
              <w:t>Mathaiyan</w:t>
            </w:r>
            <w:proofErr w:type="spellEnd"/>
            <w:r w:rsidRPr="002F5A89">
              <w:rPr>
                <w:color w:val="212121"/>
                <w:sz w:val="24"/>
                <w:szCs w:val="24"/>
                <w:shd w:val="clear" w:color="auto" w:fill="FFFFFF"/>
              </w:rPr>
              <w:t xml:space="preserve"> J, </w:t>
            </w:r>
            <w:r w:rsidRPr="002F5A89">
              <w:rPr>
                <w:b/>
                <w:bCs/>
                <w:color w:val="212121"/>
                <w:sz w:val="24"/>
                <w:szCs w:val="24"/>
                <w:shd w:val="clear" w:color="auto" w:fill="FFFFFF"/>
              </w:rPr>
              <w:t>Jeevitha G</w:t>
            </w:r>
            <w:r w:rsidRPr="002F5A89">
              <w:rPr>
                <w:color w:val="212121"/>
                <w:sz w:val="24"/>
                <w:szCs w:val="24"/>
                <w:shd w:val="clear" w:color="auto" w:fill="FFFFFF"/>
              </w:rPr>
              <w:t xml:space="preserve">, Kaushal S, Gupta K, Jain S, Kaul R. Use of drugs not listed in the National List of Essential Medicines: Findings from a prescription analysis by the Indian Council of Medical Research-Rational Use of Medicines Centres Network in tertiary care hospitals across India. Indian J </w:t>
            </w:r>
            <w:proofErr w:type="spellStart"/>
            <w:r w:rsidRPr="002F5A89">
              <w:rPr>
                <w:color w:val="212121"/>
                <w:sz w:val="24"/>
                <w:szCs w:val="24"/>
                <w:shd w:val="clear" w:color="auto" w:fill="FFFFFF"/>
              </w:rPr>
              <w:t>Pharmacol</w:t>
            </w:r>
            <w:proofErr w:type="spellEnd"/>
            <w:r w:rsidRPr="002F5A89">
              <w:rPr>
                <w:color w:val="212121"/>
                <w:sz w:val="24"/>
                <w:szCs w:val="24"/>
                <w:shd w:val="clear" w:color="auto" w:fill="FFFFFF"/>
              </w:rPr>
              <w:t xml:space="preserve">. 2022 Nov-Dec;54(6):407-416. </w:t>
            </w:r>
            <w:proofErr w:type="spellStart"/>
            <w:r w:rsidRPr="002F5A89">
              <w:rPr>
                <w:color w:val="212121"/>
                <w:sz w:val="24"/>
                <w:szCs w:val="24"/>
                <w:shd w:val="clear" w:color="auto" w:fill="FFFFFF"/>
              </w:rPr>
              <w:t>doi</w:t>
            </w:r>
            <w:proofErr w:type="spellEnd"/>
            <w:r w:rsidRPr="002F5A89">
              <w:rPr>
                <w:color w:val="212121"/>
                <w:sz w:val="24"/>
                <w:szCs w:val="24"/>
                <w:shd w:val="clear" w:color="auto" w:fill="FFFFFF"/>
              </w:rPr>
              <w:t>: 10.4103/ijp.ijp_878_21. PMID: 36722552.</w:t>
            </w:r>
          </w:p>
          <w:p w:rsidR="002F4411" w:rsidRPr="002F5A89" w:rsidRDefault="002F4411" w:rsidP="0036051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411" w:rsidRPr="002F5A89" w:rsidRDefault="002F4411" w:rsidP="00360510">
            <w:pPr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 xml:space="preserve">Indian Journal of Pharmacology-IJP </w:t>
            </w:r>
          </w:p>
          <w:p w:rsidR="002F4411" w:rsidRPr="002F5A89" w:rsidRDefault="002F4411" w:rsidP="00360510">
            <w:pPr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(</w:t>
            </w:r>
            <w:proofErr w:type="spellStart"/>
            <w:r w:rsidRPr="002F5A89">
              <w:rPr>
                <w:sz w:val="24"/>
                <w:szCs w:val="24"/>
              </w:rPr>
              <w:t>Pubmed</w:t>
            </w:r>
            <w:proofErr w:type="spellEnd"/>
            <w:r w:rsidRPr="002F5A89">
              <w:rPr>
                <w:sz w:val="24"/>
                <w:szCs w:val="24"/>
              </w:rPr>
              <w:t xml:space="preserve"> Indexed)</w:t>
            </w:r>
          </w:p>
        </w:tc>
        <w:tc>
          <w:tcPr>
            <w:tcW w:w="1417" w:type="dxa"/>
          </w:tcPr>
          <w:p w:rsidR="002F4411" w:rsidRDefault="00F51837" w:rsidP="0036051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F51837">
              <w:rPr>
                <w:sz w:val="24"/>
                <w:szCs w:val="24"/>
                <w:vertAlign w:val="superscript"/>
              </w:rPr>
              <w:t>th</w:t>
            </w:r>
          </w:p>
          <w:p w:rsidR="00F51837" w:rsidRPr="00F51837" w:rsidRDefault="00F51837" w:rsidP="00360510">
            <w:pPr>
              <w:ind w:left="360"/>
              <w:rPr>
                <w:sz w:val="16"/>
                <w:szCs w:val="16"/>
              </w:rPr>
            </w:pPr>
            <w:r w:rsidRPr="00F51837">
              <w:rPr>
                <w:sz w:val="16"/>
                <w:szCs w:val="16"/>
              </w:rPr>
              <w:t>(ICMR Publication)</w:t>
            </w:r>
          </w:p>
        </w:tc>
      </w:tr>
      <w:tr w:rsidR="002F4411" w:rsidRPr="002F5A89" w:rsidTr="002F4411">
        <w:tc>
          <w:tcPr>
            <w:tcW w:w="894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F4411" w:rsidRDefault="002F4411" w:rsidP="00360510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  <w:r w:rsidRPr="005E754F">
              <w:rPr>
                <w:color w:val="212121"/>
                <w:sz w:val="24"/>
                <w:szCs w:val="24"/>
              </w:rPr>
              <w:t xml:space="preserve">Shukla AK, Atal S, Banerjee A, </w:t>
            </w:r>
            <w:proofErr w:type="spellStart"/>
            <w:r w:rsidRPr="005E754F">
              <w:rPr>
                <w:color w:val="212121"/>
                <w:sz w:val="24"/>
                <w:szCs w:val="24"/>
              </w:rPr>
              <w:t>Jhaj</w:t>
            </w:r>
            <w:proofErr w:type="spellEnd"/>
            <w:r w:rsidRPr="005E754F">
              <w:rPr>
                <w:color w:val="212121"/>
                <w:sz w:val="24"/>
                <w:szCs w:val="24"/>
              </w:rPr>
              <w:t xml:space="preserve"> R, Balakrishnan S, </w:t>
            </w:r>
            <w:proofErr w:type="spellStart"/>
            <w:r w:rsidRPr="005E754F">
              <w:rPr>
                <w:color w:val="212121"/>
                <w:sz w:val="24"/>
                <w:szCs w:val="24"/>
              </w:rPr>
              <w:t>Chugh</w:t>
            </w:r>
            <w:proofErr w:type="spellEnd"/>
            <w:r w:rsidRPr="005E754F">
              <w:rPr>
                <w:color w:val="212121"/>
                <w:sz w:val="24"/>
                <w:szCs w:val="24"/>
              </w:rPr>
              <w:t xml:space="preserve"> PK, Xavier D, </w:t>
            </w:r>
            <w:proofErr w:type="spellStart"/>
            <w:r w:rsidRPr="005E754F">
              <w:rPr>
                <w:color w:val="212121"/>
                <w:sz w:val="24"/>
                <w:szCs w:val="24"/>
              </w:rPr>
              <w:t>Faruqui</w:t>
            </w:r>
            <w:proofErr w:type="spellEnd"/>
            <w:r w:rsidRPr="005E754F">
              <w:rPr>
                <w:color w:val="212121"/>
                <w:sz w:val="24"/>
                <w:szCs w:val="24"/>
              </w:rPr>
              <w:t xml:space="preserve"> A, Singh A, Raveendran R, </w:t>
            </w:r>
            <w:proofErr w:type="spellStart"/>
            <w:r w:rsidRPr="005E754F">
              <w:rPr>
                <w:color w:val="212121"/>
                <w:sz w:val="24"/>
                <w:szCs w:val="24"/>
              </w:rPr>
              <w:t>Mathaiyan</w:t>
            </w:r>
            <w:proofErr w:type="spellEnd"/>
            <w:r w:rsidRPr="005E754F">
              <w:rPr>
                <w:color w:val="212121"/>
                <w:sz w:val="24"/>
                <w:szCs w:val="24"/>
              </w:rPr>
              <w:t xml:space="preserve"> J, </w:t>
            </w:r>
            <w:proofErr w:type="spellStart"/>
            <w:r w:rsidRPr="005E754F">
              <w:rPr>
                <w:b/>
                <w:bCs/>
                <w:color w:val="212121"/>
                <w:sz w:val="24"/>
                <w:szCs w:val="24"/>
              </w:rPr>
              <w:t>Gauthaman</w:t>
            </w:r>
            <w:proofErr w:type="spellEnd"/>
            <w:r w:rsidRPr="005E754F">
              <w:rPr>
                <w:b/>
                <w:bCs/>
                <w:color w:val="212121"/>
                <w:sz w:val="24"/>
                <w:szCs w:val="24"/>
              </w:rPr>
              <w:t xml:space="preserve"> J</w:t>
            </w:r>
            <w:r w:rsidRPr="005E754F">
              <w:rPr>
                <w:color w:val="212121"/>
                <w:sz w:val="24"/>
                <w:szCs w:val="24"/>
              </w:rPr>
              <w:t xml:space="preserve">, Parmar UI, Tripathi RK, </w:t>
            </w:r>
            <w:proofErr w:type="spellStart"/>
            <w:r w:rsidRPr="005E754F">
              <w:rPr>
                <w:color w:val="212121"/>
                <w:sz w:val="24"/>
                <w:szCs w:val="24"/>
              </w:rPr>
              <w:t>Kamat</w:t>
            </w:r>
            <w:proofErr w:type="spellEnd"/>
            <w:r w:rsidRPr="005E754F">
              <w:rPr>
                <w:color w:val="212121"/>
                <w:sz w:val="24"/>
                <w:szCs w:val="24"/>
              </w:rPr>
              <w:t xml:space="preserve"> SK, Trivedi N, Shah P, Chauhan J, Dikshit H, Mishra H, Kumar R, </w:t>
            </w:r>
            <w:proofErr w:type="spellStart"/>
            <w:r w:rsidRPr="005E754F">
              <w:rPr>
                <w:color w:val="212121"/>
                <w:sz w:val="24"/>
                <w:szCs w:val="24"/>
              </w:rPr>
              <w:t>Badyal</w:t>
            </w:r>
            <w:proofErr w:type="spellEnd"/>
            <w:r w:rsidRPr="005E754F">
              <w:rPr>
                <w:color w:val="212121"/>
                <w:sz w:val="24"/>
                <w:szCs w:val="24"/>
              </w:rPr>
              <w:t xml:space="preserve"> DK, Sharma M, Singla M, Medhi B, Prakash A, Joshi R, Chatterjee NS, Cherian JJ, Kamboj VP, </w:t>
            </w:r>
            <w:proofErr w:type="spellStart"/>
            <w:r w:rsidRPr="005E754F">
              <w:rPr>
                <w:color w:val="212121"/>
                <w:sz w:val="24"/>
                <w:szCs w:val="24"/>
              </w:rPr>
              <w:t>Kshirsagar</w:t>
            </w:r>
            <w:proofErr w:type="spellEnd"/>
            <w:r w:rsidRPr="005E754F">
              <w:rPr>
                <w:color w:val="212121"/>
                <w:sz w:val="24"/>
                <w:szCs w:val="24"/>
              </w:rPr>
              <w:t xml:space="preserve"> N. An observational multi-centric COVID-19 sequelae study among health care workers. Lancet Reg Health Southeast Asia. 2023 </w:t>
            </w:r>
            <w:proofErr w:type="gramStart"/>
            <w:r w:rsidRPr="005E754F">
              <w:rPr>
                <w:color w:val="212121"/>
                <w:sz w:val="24"/>
                <w:szCs w:val="24"/>
              </w:rPr>
              <w:t>Mar;10:100129</w:t>
            </w:r>
            <w:proofErr w:type="gramEnd"/>
            <w:r w:rsidRPr="005E754F">
              <w:rPr>
                <w:color w:val="212121"/>
                <w:sz w:val="24"/>
                <w:szCs w:val="24"/>
              </w:rPr>
              <w:t xml:space="preserve">. </w:t>
            </w:r>
            <w:proofErr w:type="spellStart"/>
            <w:r w:rsidRPr="005E754F">
              <w:rPr>
                <w:color w:val="212121"/>
                <w:sz w:val="24"/>
                <w:szCs w:val="24"/>
              </w:rPr>
              <w:t>doi</w:t>
            </w:r>
            <w:proofErr w:type="spellEnd"/>
            <w:r w:rsidRPr="005E754F">
              <w:rPr>
                <w:color w:val="212121"/>
                <w:sz w:val="24"/>
                <w:szCs w:val="24"/>
              </w:rPr>
              <w:t xml:space="preserve">: 10.1016/j.lansea.2022.100129. </w:t>
            </w:r>
            <w:proofErr w:type="spellStart"/>
            <w:r w:rsidRPr="005E754F">
              <w:rPr>
                <w:color w:val="212121"/>
                <w:sz w:val="24"/>
                <w:szCs w:val="24"/>
              </w:rPr>
              <w:t>Epub</w:t>
            </w:r>
            <w:proofErr w:type="spellEnd"/>
            <w:r w:rsidRPr="005E754F">
              <w:rPr>
                <w:color w:val="212121"/>
                <w:sz w:val="24"/>
                <w:szCs w:val="24"/>
              </w:rPr>
              <w:t xml:space="preserve"> 2022 Dec 13. PMID: 36531928; PMCID: PMC9744681.</w:t>
            </w:r>
          </w:p>
          <w:p w:rsidR="002F4411" w:rsidRPr="002F5A89" w:rsidRDefault="002F4411" w:rsidP="00360510">
            <w:pPr>
              <w:shd w:val="clear" w:color="auto" w:fill="FFFFFF"/>
              <w:jc w:val="both"/>
              <w:rPr>
                <w:color w:val="212121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411" w:rsidRPr="002F5A89" w:rsidRDefault="002F4411" w:rsidP="00360510">
            <w:pPr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Lancet Regional Health Southeast Asia (</w:t>
            </w:r>
            <w:proofErr w:type="spellStart"/>
            <w:r w:rsidRPr="002F5A89">
              <w:rPr>
                <w:sz w:val="24"/>
                <w:szCs w:val="24"/>
              </w:rPr>
              <w:t>Pubmed</w:t>
            </w:r>
            <w:proofErr w:type="spellEnd"/>
            <w:r w:rsidRPr="002F5A89">
              <w:rPr>
                <w:sz w:val="24"/>
                <w:szCs w:val="24"/>
              </w:rPr>
              <w:t xml:space="preserve"> &amp; Medline Indexed)</w:t>
            </w:r>
          </w:p>
        </w:tc>
        <w:tc>
          <w:tcPr>
            <w:tcW w:w="1417" w:type="dxa"/>
          </w:tcPr>
          <w:p w:rsidR="002F4411" w:rsidRDefault="00F51837" w:rsidP="0036051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51837">
              <w:rPr>
                <w:sz w:val="24"/>
                <w:szCs w:val="24"/>
                <w:vertAlign w:val="superscript"/>
              </w:rPr>
              <w:t>th</w:t>
            </w:r>
          </w:p>
          <w:p w:rsidR="00F51837" w:rsidRPr="002F5A89" w:rsidRDefault="00F51837" w:rsidP="00360510">
            <w:pPr>
              <w:ind w:left="360"/>
              <w:rPr>
                <w:sz w:val="24"/>
                <w:szCs w:val="24"/>
              </w:rPr>
            </w:pPr>
            <w:r w:rsidRPr="00F51837">
              <w:rPr>
                <w:sz w:val="16"/>
                <w:szCs w:val="16"/>
              </w:rPr>
              <w:t>(ICMR Publication)</w:t>
            </w:r>
          </w:p>
        </w:tc>
      </w:tr>
      <w:tr w:rsidR="002F4411" w:rsidRPr="002F5A89" w:rsidTr="002F4411">
        <w:tc>
          <w:tcPr>
            <w:tcW w:w="894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F4411" w:rsidRPr="002F5A89" w:rsidRDefault="002F4411" w:rsidP="00360510">
            <w:pPr>
              <w:pStyle w:val="Default"/>
              <w:jc w:val="both"/>
              <w:rPr>
                <w:color w:val="000000" w:themeColor="text1"/>
              </w:rPr>
            </w:pPr>
            <w:proofErr w:type="spellStart"/>
            <w:r w:rsidRPr="002F5A89">
              <w:rPr>
                <w:b/>
                <w:color w:val="000000" w:themeColor="text1"/>
                <w:shd w:val="clear" w:color="auto" w:fill="FFFFFF"/>
              </w:rPr>
              <w:t>Gauthaman</w:t>
            </w:r>
            <w:proofErr w:type="spellEnd"/>
            <w:r w:rsidRPr="002F5A89">
              <w:rPr>
                <w:b/>
                <w:color w:val="000000" w:themeColor="text1"/>
                <w:shd w:val="clear" w:color="auto" w:fill="FFFFFF"/>
              </w:rPr>
              <w:t xml:space="preserve"> J</w:t>
            </w:r>
            <w:r w:rsidRPr="002F5A89">
              <w:rPr>
                <w:color w:val="000000" w:themeColor="text1"/>
                <w:shd w:val="clear" w:color="auto" w:fill="FFFFFF"/>
              </w:rPr>
              <w:t xml:space="preserve">. A qualitative analysis of the Parliamentary questions on the issue of obesity raised over the past two decades in India. J Family Med Prim Care. 2021;10(11):4223-4228. </w:t>
            </w:r>
          </w:p>
          <w:p w:rsidR="002F4411" w:rsidRPr="002F5A89" w:rsidRDefault="002F4411" w:rsidP="0036051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4411" w:rsidRPr="002F5A89" w:rsidRDefault="002F4411" w:rsidP="00360510">
            <w:pPr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Journal of Family Medicine and Primary Care-JFMPC</w:t>
            </w:r>
          </w:p>
          <w:p w:rsidR="002F4411" w:rsidRDefault="002F4411" w:rsidP="00360510">
            <w:pPr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(</w:t>
            </w:r>
            <w:proofErr w:type="spellStart"/>
            <w:r w:rsidRPr="002F5A89">
              <w:rPr>
                <w:sz w:val="24"/>
                <w:szCs w:val="24"/>
              </w:rPr>
              <w:t>Pubmed</w:t>
            </w:r>
            <w:proofErr w:type="spellEnd"/>
            <w:r w:rsidRPr="002F5A89">
              <w:rPr>
                <w:sz w:val="24"/>
                <w:szCs w:val="24"/>
              </w:rPr>
              <w:t xml:space="preserve"> Indexed)</w:t>
            </w:r>
          </w:p>
          <w:p w:rsidR="00AB38F0" w:rsidRPr="002F5A89" w:rsidRDefault="00AB38F0" w:rsidP="0036051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2F4411" w:rsidRPr="002F5A89" w:rsidTr="002F4411">
        <w:tc>
          <w:tcPr>
            <w:tcW w:w="894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2F4411" w:rsidRPr="002F5A89" w:rsidRDefault="002F4411" w:rsidP="00360510">
            <w:pPr>
              <w:pStyle w:val="Default"/>
              <w:jc w:val="both"/>
              <w:rPr>
                <w:color w:val="000000" w:themeColor="text1"/>
              </w:rPr>
            </w:pPr>
            <w:proofErr w:type="spellStart"/>
            <w:r w:rsidRPr="002F5A89">
              <w:rPr>
                <w:b/>
                <w:color w:val="222222"/>
                <w:shd w:val="clear" w:color="auto" w:fill="FFFFFF"/>
              </w:rPr>
              <w:t>Gauthaman</w:t>
            </w:r>
            <w:proofErr w:type="spellEnd"/>
            <w:r w:rsidRPr="002F5A89">
              <w:rPr>
                <w:b/>
                <w:color w:val="222222"/>
                <w:shd w:val="clear" w:color="auto" w:fill="FFFFFF"/>
              </w:rPr>
              <w:t xml:space="preserve"> J</w:t>
            </w:r>
            <w:r w:rsidRPr="002F5A89">
              <w:rPr>
                <w:color w:val="222222"/>
                <w:shd w:val="clear" w:color="auto" w:fill="FFFFFF"/>
              </w:rPr>
              <w:t xml:space="preserve">, Jayanthi M. Wide Cost Variations Observed in Antibiotics and Analgesics Prescribed for Dental Care in India: A Price and Affordability Analysis. </w:t>
            </w:r>
            <w:proofErr w:type="spellStart"/>
            <w:r w:rsidRPr="002F5A89">
              <w:rPr>
                <w:color w:val="222222"/>
                <w:shd w:val="clear" w:color="auto" w:fill="FFFFFF"/>
              </w:rPr>
              <w:t>Cureus</w:t>
            </w:r>
            <w:proofErr w:type="spellEnd"/>
            <w:r w:rsidRPr="002F5A89">
              <w:rPr>
                <w:color w:val="222222"/>
                <w:shd w:val="clear" w:color="auto" w:fill="FFFFFF"/>
              </w:rPr>
              <w:t xml:space="preserve"> 14(1): e21755. </w:t>
            </w:r>
          </w:p>
          <w:p w:rsidR="002F4411" w:rsidRPr="002F5A89" w:rsidRDefault="002F4411" w:rsidP="0036051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4411" w:rsidRPr="002F5A89" w:rsidRDefault="002F4411" w:rsidP="00360510">
            <w:pPr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Journal of Family Medicine and Primary Care-JFMPC</w:t>
            </w:r>
          </w:p>
          <w:p w:rsidR="002F4411" w:rsidRDefault="002F4411" w:rsidP="00360510">
            <w:pPr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(</w:t>
            </w:r>
            <w:proofErr w:type="spellStart"/>
            <w:r w:rsidRPr="002F5A89">
              <w:rPr>
                <w:sz w:val="24"/>
                <w:szCs w:val="24"/>
              </w:rPr>
              <w:t>Pubmed</w:t>
            </w:r>
            <w:proofErr w:type="spellEnd"/>
            <w:r w:rsidRPr="002F5A89">
              <w:rPr>
                <w:sz w:val="24"/>
                <w:szCs w:val="24"/>
              </w:rPr>
              <w:t xml:space="preserve"> Indexed)</w:t>
            </w:r>
          </w:p>
          <w:p w:rsidR="00AB38F0" w:rsidRPr="002F5A89" w:rsidRDefault="00AB38F0" w:rsidP="0036051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2F4411" w:rsidRPr="002F5A89" w:rsidTr="002F4411">
        <w:tc>
          <w:tcPr>
            <w:tcW w:w="894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2F4411" w:rsidRDefault="002F4411" w:rsidP="00360510">
            <w:pPr>
              <w:pStyle w:val="Default"/>
              <w:jc w:val="both"/>
              <w:rPr>
                <w:color w:val="000000" w:themeColor="text1"/>
              </w:rPr>
            </w:pPr>
            <w:r w:rsidRPr="002F5A89">
              <w:rPr>
                <w:color w:val="000000" w:themeColor="text1"/>
              </w:rPr>
              <w:t xml:space="preserve">Ganesan A, </w:t>
            </w:r>
            <w:proofErr w:type="spellStart"/>
            <w:r w:rsidRPr="002F5A89">
              <w:rPr>
                <w:b/>
                <w:color w:val="000000" w:themeColor="text1"/>
              </w:rPr>
              <w:t>Gauthaman</w:t>
            </w:r>
            <w:proofErr w:type="spellEnd"/>
            <w:r w:rsidRPr="002F5A89">
              <w:rPr>
                <w:b/>
                <w:color w:val="000000" w:themeColor="text1"/>
              </w:rPr>
              <w:t xml:space="preserve"> J</w:t>
            </w:r>
            <w:r w:rsidRPr="002F5A89">
              <w:rPr>
                <w:color w:val="000000" w:themeColor="text1"/>
              </w:rPr>
              <w:t>, Kumar G. The Impact of Mindfulness Meditation on the Psychosomatic Spectrum of Oral Diseases: Mapping the Evidence. J Lifestyle Medicine 2022;12(1):1-8.</w:t>
            </w:r>
          </w:p>
          <w:p w:rsidR="002F4411" w:rsidRDefault="002F4411" w:rsidP="00360510">
            <w:pPr>
              <w:pStyle w:val="Default"/>
              <w:jc w:val="both"/>
              <w:rPr>
                <w:color w:val="000000" w:themeColor="text1"/>
              </w:rPr>
            </w:pPr>
          </w:p>
          <w:p w:rsidR="00AB38F0" w:rsidRDefault="00AB38F0" w:rsidP="00360510">
            <w:pPr>
              <w:pStyle w:val="Default"/>
              <w:jc w:val="both"/>
              <w:rPr>
                <w:color w:val="000000" w:themeColor="text1"/>
              </w:rPr>
            </w:pPr>
          </w:p>
          <w:p w:rsidR="00AB38F0" w:rsidRDefault="00AB38F0" w:rsidP="00360510">
            <w:pPr>
              <w:pStyle w:val="Default"/>
              <w:jc w:val="both"/>
              <w:rPr>
                <w:color w:val="000000" w:themeColor="text1"/>
              </w:rPr>
            </w:pPr>
          </w:p>
          <w:p w:rsidR="00AB38F0" w:rsidRDefault="00AB38F0" w:rsidP="00360510">
            <w:pPr>
              <w:pStyle w:val="Default"/>
              <w:jc w:val="both"/>
              <w:rPr>
                <w:color w:val="000000" w:themeColor="text1"/>
              </w:rPr>
            </w:pPr>
          </w:p>
          <w:p w:rsidR="002F4411" w:rsidRPr="002F5A89" w:rsidRDefault="002F4411" w:rsidP="00360510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2F4411" w:rsidRPr="002F5A89" w:rsidRDefault="002F4411" w:rsidP="00360510">
            <w:pPr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Journal of Lifestyle Medicine-JLM (</w:t>
            </w:r>
            <w:proofErr w:type="spellStart"/>
            <w:r w:rsidRPr="002F5A89">
              <w:rPr>
                <w:sz w:val="24"/>
                <w:szCs w:val="24"/>
              </w:rPr>
              <w:t>Pubmed</w:t>
            </w:r>
            <w:proofErr w:type="spellEnd"/>
            <w:r w:rsidRPr="002F5A89">
              <w:rPr>
                <w:sz w:val="24"/>
                <w:szCs w:val="24"/>
              </w:rPr>
              <w:t xml:space="preserve"> Indexed)</w:t>
            </w:r>
          </w:p>
        </w:tc>
        <w:tc>
          <w:tcPr>
            <w:tcW w:w="1417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2F4411" w:rsidRPr="002F5A89" w:rsidTr="002F4411">
        <w:tc>
          <w:tcPr>
            <w:tcW w:w="894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</w:tcPr>
          <w:p w:rsidR="002F4411" w:rsidRDefault="002F4411" w:rsidP="00360510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2F5A89">
              <w:rPr>
                <w:b/>
                <w:color w:val="000000" w:themeColor="text1"/>
                <w:shd w:val="clear" w:color="auto" w:fill="FFFFFF"/>
              </w:rPr>
              <w:t>Gauthaman</w:t>
            </w:r>
            <w:proofErr w:type="spellEnd"/>
            <w:r w:rsidRPr="002F5A89">
              <w:rPr>
                <w:b/>
                <w:color w:val="000000" w:themeColor="text1"/>
                <w:shd w:val="clear" w:color="auto" w:fill="FFFFFF"/>
              </w:rPr>
              <w:t xml:space="preserve"> J. </w:t>
            </w:r>
            <w:r w:rsidRPr="002F5A89">
              <w:rPr>
                <w:color w:val="000000" w:themeColor="text1"/>
                <w:shd w:val="clear" w:color="auto" w:fill="FFFFFF"/>
              </w:rPr>
              <w:t xml:space="preserve">A cost analysis and availability scenario of drugs and oral care products prescribed for common oral conditions with reference to the current Indian market prices, Jan </w:t>
            </w:r>
            <w:proofErr w:type="spellStart"/>
            <w:r w:rsidRPr="002F5A89">
              <w:rPr>
                <w:color w:val="000000" w:themeColor="text1"/>
                <w:shd w:val="clear" w:color="auto" w:fill="FFFFFF"/>
              </w:rPr>
              <w:t>Aushadhi</w:t>
            </w:r>
            <w:proofErr w:type="spellEnd"/>
            <w:r w:rsidRPr="002F5A89">
              <w:rPr>
                <w:color w:val="000000" w:themeColor="text1"/>
                <w:shd w:val="clear" w:color="auto" w:fill="FFFFFF"/>
              </w:rPr>
              <w:t>, and the state medical commissions, J Family Med Prim Care. 2022;11(5): 2134-2138.</w:t>
            </w:r>
          </w:p>
          <w:p w:rsidR="002F4411" w:rsidRPr="002F5A89" w:rsidRDefault="002F4411" w:rsidP="00360510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26" w:type="dxa"/>
          </w:tcPr>
          <w:p w:rsidR="002F4411" w:rsidRPr="002F5A89" w:rsidRDefault="002F4411" w:rsidP="00360510">
            <w:pPr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Journal of Family Medicine and Primary Care-JFMPC</w:t>
            </w:r>
          </w:p>
          <w:p w:rsidR="002F4411" w:rsidRPr="002F5A89" w:rsidRDefault="002F4411" w:rsidP="00360510">
            <w:pPr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(</w:t>
            </w:r>
            <w:proofErr w:type="spellStart"/>
            <w:r w:rsidRPr="002F5A89">
              <w:rPr>
                <w:sz w:val="24"/>
                <w:szCs w:val="24"/>
              </w:rPr>
              <w:t>Pubmed</w:t>
            </w:r>
            <w:proofErr w:type="spellEnd"/>
            <w:r w:rsidRPr="002F5A89">
              <w:rPr>
                <w:sz w:val="24"/>
                <w:szCs w:val="24"/>
              </w:rPr>
              <w:t xml:space="preserve"> Indexed)</w:t>
            </w:r>
          </w:p>
        </w:tc>
        <w:tc>
          <w:tcPr>
            <w:tcW w:w="1417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2F4411" w:rsidRPr="002F5A89" w:rsidTr="002F4411">
        <w:tc>
          <w:tcPr>
            <w:tcW w:w="894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2F4411" w:rsidRPr="002F5A89" w:rsidRDefault="002F4411" w:rsidP="00360510">
            <w:pPr>
              <w:pStyle w:val="Default"/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2F5A89">
              <w:rPr>
                <w:b/>
                <w:color w:val="000000" w:themeColor="text1"/>
                <w:shd w:val="clear" w:color="auto" w:fill="FFFFFF"/>
              </w:rPr>
              <w:t>Gauthaman</w:t>
            </w:r>
            <w:proofErr w:type="spellEnd"/>
            <w:r w:rsidRPr="002F5A89">
              <w:rPr>
                <w:b/>
                <w:color w:val="000000" w:themeColor="text1"/>
                <w:shd w:val="clear" w:color="auto" w:fill="FFFFFF"/>
              </w:rPr>
              <w:t xml:space="preserve"> J. </w:t>
            </w:r>
            <w:r w:rsidRPr="002F5A89">
              <w:rPr>
                <w:color w:val="222222"/>
                <w:shd w:val="clear" w:color="auto" w:fill="FFFFFF"/>
              </w:rPr>
              <w:t xml:space="preserve">Unhealthy Food Consumption Patterns among Indians in the 21st Century: A Qualitative Analysis based on Parliamentary Questions. J Family Med Prim </w:t>
            </w:r>
            <w:proofErr w:type="gramStart"/>
            <w:r w:rsidRPr="002F5A89">
              <w:rPr>
                <w:color w:val="222222"/>
                <w:shd w:val="clear" w:color="auto" w:fill="FFFFFF"/>
              </w:rPr>
              <w:t>Care  (</w:t>
            </w:r>
            <w:proofErr w:type="gramEnd"/>
            <w:r w:rsidRPr="002F5A89">
              <w:rPr>
                <w:color w:val="222222"/>
                <w:shd w:val="clear" w:color="auto" w:fill="FFFFFF"/>
              </w:rPr>
              <w:t>Accepted dated 15.12.2022)</w:t>
            </w:r>
          </w:p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F4411" w:rsidRPr="002F5A89" w:rsidRDefault="002F4411" w:rsidP="00360510">
            <w:pPr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Journal of Family Medicine and Primary Care-JFMPC</w:t>
            </w:r>
          </w:p>
          <w:p w:rsidR="002F4411" w:rsidRPr="002F5A89" w:rsidRDefault="002F4411" w:rsidP="00360510">
            <w:pPr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(</w:t>
            </w:r>
            <w:proofErr w:type="spellStart"/>
            <w:r w:rsidRPr="002F5A89">
              <w:rPr>
                <w:sz w:val="24"/>
                <w:szCs w:val="24"/>
              </w:rPr>
              <w:t>Pubmed</w:t>
            </w:r>
            <w:proofErr w:type="spellEnd"/>
            <w:r w:rsidRPr="002F5A89">
              <w:rPr>
                <w:sz w:val="24"/>
                <w:szCs w:val="24"/>
              </w:rPr>
              <w:t xml:space="preserve"> Indexed)</w:t>
            </w:r>
          </w:p>
        </w:tc>
        <w:tc>
          <w:tcPr>
            <w:tcW w:w="1417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2F4411" w:rsidRPr="002F5A89" w:rsidTr="002F4411">
        <w:tc>
          <w:tcPr>
            <w:tcW w:w="894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2F4411" w:rsidRPr="002F5A89" w:rsidRDefault="002F4411" w:rsidP="00360510">
            <w:pPr>
              <w:pStyle w:val="Default"/>
              <w:jc w:val="both"/>
              <w:rPr>
                <w:color w:val="000000" w:themeColor="text1"/>
              </w:rPr>
            </w:pPr>
            <w:r w:rsidRPr="002F5A89">
              <w:rPr>
                <w:b/>
                <w:color w:val="000000" w:themeColor="text1"/>
              </w:rPr>
              <w:t>Jeevitha G</w:t>
            </w:r>
            <w:r w:rsidRPr="002F5A89">
              <w:rPr>
                <w:color w:val="000000" w:themeColor="text1"/>
              </w:rPr>
              <w:t xml:space="preserve">, Anuradha G. Effect of hand-held mobile phones on the parotid gland: A cross sectional study. J Indian </w:t>
            </w:r>
            <w:proofErr w:type="spellStart"/>
            <w:r w:rsidRPr="002F5A89">
              <w:rPr>
                <w:color w:val="000000" w:themeColor="text1"/>
              </w:rPr>
              <w:t>Acad</w:t>
            </w:r>
            <w:proofErr w:type="spellEnd"/>
            <w:r w:rsidRPr="002F5A89">
              <w:rPr>
                <w:color w:val="000000" w:themeColor="text1"/>
              </w:rPr>
              <w:t xml:space="preserve"> Oral Med </w:t>
            </w:r>
            <w:proofErr w:type="spellStart"/>
            <w:r w:rsidRPr="002F5A89">
              <w:rPr>
                <w:color w:val="000000" w:themeColor="text1"/>
              </w:rPr>
              <w:t>Radiol</w:t>
            </w:r>
            <w:proofErr w:type="spellEnd"/>
            <w:r w:rsidRPr="002F5A89">
              <w:rPr>
                <w:color w:val="000000" w:themeColor="text1"/>
              </w:rPr>
              <w:t xml:space="preserve"> </w:t>
            </w:r>
            <w:proofErr w:type="gramStart"/>
            <w:r w:rsidRPr="002F5A89">
              <w:rPr>
                <w:color w:val="000000" w:themeColor="text1"/>
              </w:rPr>
              <w:t>2020;32:335</w:t>
            </w:r>
            <w:proofErr w:type="gramEnd"/>
            <w:r w:rsidRPr="002F5A89">
              <w:rPr>
                <w:color w:val="000000" w:themeColor="text1"/>
              </w:rPr>
              <w:t>-40.</w:t>
            </w:r>
          </w:p>
        </w:tc>
        <w:tc>
          <w:tcPr>
            <w:tcW w:w="2126" w:type="dxa"/>
          </w:tcPr>
          <w:p w:rsidR="002F4411" w:rsidRPr="002F5A89" w:rsidRDefault="002F4411" w:rsidP="00360510">
            <w:pPr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Journal of Indian Academy of Oral Medicine and Radiology-JIAOMR (Scopus)</w:t>
            </w:r>
          </w:p>
        </w:tc>
        <w:tc>
          <w:tcPr>
            <w:tcW w:w="1417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2F4411" w:rsidRPr="002F5A89" w:rsidTr="002F4411">
        <w:tc>
          <w:tcPr>
            <w:tcW w:w="894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2F4411" w:rsidRDefault="002F4411" w:rsidP="00360510">
            <w:pPr>
              <w:pStyle w:val="Default"/>
              <w:jc w:val="both"/>
              <w:rPr>
                <w:color w:val="000000" w:themeColor="text1"/>
              </w:rPr>
            </w:pPr>
            <w:proofErr w:type="spellStart"/>
            <w:r w:rsidRPr="002F5A89">
              <w:rPr>
                <w:b/>
                <w:color w:val="000000" w:themeColor="text1"/>
              </w:rPr>
              <w:t>Gauthaman</w:t>
            </w:r>
            <w:proofErr w:type="spellEnd"/>
            <w:r w:rsidRPr="002F5A89">
              <w:rPr>
                <w:b/>
                <w:color w:val="000000" w:themeColor="text1"/>
              </w:rPr>
              <w:t xml:space="preserve"> J</w:t>
            </w:r>
            <w:r w:rsidRPr="002F5A89">
              <w:rPr>
                <w:color w:val="000000" w:themeColor="text1"/>
              </w:rPr>
              <w:t xml:space="preserve">, Ganesan A. Therapeutic Evaluation of 5% Topical </w:t>
            </w:r>
            <w:proofErr w:type="spellStart"/>
            <w:r w:rsidRPr="002F5A89">
              <w:rPr>
                <w:color w:val="000000" w:themeColor="text1"/>
              </w:rPr>
              <w:t>Amlexanox</w:t>
            </w:r>
            <w:proofErr w:type="spellEnd"/>
            <w:r w:rsidRPr="002F5A89">
              <w:rPr>
                <w:color w:val="000000" w:themeColor="text1"/>
              </w:rPr>
              <w:t xml:space="preserve"> Paste and 2% Curcumin Oral Gel in the Management of Recurrent Aphthous Stomatitis- A Randomized Clinical Trial. J Indian </w:t>
            </w:r>
            <w:proofErr w:type="spellStart"/>
            <w:r w:rsidRPr="002F5A89">
              <w:rPr>
                <w:color w:val="000000" w:themeColor="text1"/>
              </w:rPr>
              <w:t>Acad</w:t>
            </w:r>
            <w:proofErr w:type="spellEnd"/>
            <w:r w:rsidRPr="002F5A89">
              <w:rPr>
                <w:color w:val="000000" w:themeColor="text1"/>
              </w:rPr>
              <w:t xml:space="preserve"> Oral Med </w:t>
            </w:r>
            <w:proofErr w:type="spellStart"/>
            <w:r w:rsidRPr="002F5A89">
              <w:rPr>
                <w:color w:val="000000" w:themeColor="text1"/>
              </w:rPr>
              <w:t>Radiol</w:t>
            </w:r>
            <w:proofErr w:type="spellEnd"/>
            <w:r w:rsidRPr="002F5A89">
              <w:rPr>
                <w:color w:val="000000" w:themeColor="text1"/>
              </w:rPr>
              <w:t xml:space="preserve"> </w:t>
            </w:r>
            <w:proofErr w:type="gramStart"/>
            <w:r w:rsidRPr="002F5A89">
              <w:rPr>
                <w:color w:val="000000" w:themeColor="text1"/>
              </w:rPr>
              <w:t>2022;34:17</w:t>
            </w:r>
            <w:proofErr w:type="gramEnd"/>
            <w:r w:rsidRPr="002F5A89">
              <w:rPr>
                <w:color w:val="000000" w:themeColor="text1"/>
              </w:rPr>
              <w:t>-21.</w:t>
            </w:r>
          </w:p>
          <w:p w:rsidR="002F4411" w:rsidRPr="002F5A89" w:rsidRDefault="002F4411" w:rsidP="00360510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2F4411" w:rsidRPr="002F5A89" w:rsidRDefault="002F4411" w:rsidP="00360510">
            <w:pPr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Journal of Indian Academy of Oral Medicine and Radiology-JIAOMR (Scopus)</w:t>
            </w:r>
          </w:p>
        </w:tc>
        <w:tc>
          <w:tcPr>
            <w:tcW w:w="1417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2F4411" w:rsidRPr="002F5A89" w:rsidTr="002F4411">
        <w:tc>
          <w:tcPr>
            <w:tcW w:w="894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2F4411" w:rsidRPr="002F5A89" w:rsidRDefault="00F51837" w:rsidP="00360510">
            <w:pPr>
              <w:jc w:val="both"/>
              <w:rPr>
                <w:sz w:val="24"/>
                <w:szCs w:val="24"/>
              </w:rPr>
            </w:pPr>
            <w:proofErr w:type="spellStart"/>
            <w:r w:rsidRPr="00F51837">
              <w:rPr>
                <w:b/>
                <w:bCs/>
                <w:sz w:val="24"/>
                <w:szCs w:val="24"/>
              </w:rPr>
              <w:t>Gauthaman</w:t>
            </w:r>
            <w:proofErr w:type="spellEnd"/>
            <w:r w:rsidRPr="00F51837">
              <w:rPr>
                <w:b/>
                <w:bCs/>
                <w:sz w:val="24"/>
                <w:szCs w:val="24"/>
              </w:rPr>
              <w:t xml:space="preserve"> J</w:t>
            </w:r>
            <w:r>
              <w:rPr>
                <w:sz w:val="24"/>
                <w:szCs w:val="24"/>
              </w:rPr>
              <w:t xml:space="preserve">, Anuradha G. </w:t>
            </w:r>
            <w:r w:rsidR="002F4411" w:rsidRPr="002F5A89">
              <w:rPr>
                <w:sz w:val="24"/>
                <w:szCs w:val="24"/>
              </w:rPr>
              <w:t xml:space="preserve">The world of 3D imaging and the challenges of South Indian sub-urban dentists-A Questionnaire study. Int J Chem and </w:t>
            </w:r>
            <w:proofErr w:type="spellStart"/>
            <w:r w:rsidR="002F4411" w:rsidRPr="002F5A89">
              <w:rPr>
                <w:sz w:val="24"/>
                <w:szCs w:val="24"/>
              </w:rPr>
              <w:t>Biochem</w:t>
            </w:r>
            <w:proofErr w:type="spellEnd"/>
            <w:r w:rsidR="002F4411" w:rsidRPr="002F5A89">
              <w:rPr>
                <w:sz w:val="24"/>
                <w:szCs w:val="24"/>
              </w:rPr>
              <w:t xml:space="preserve"> Sci. (Accepted)</w:t>
            </w:r>
          </w:p>
        </w:tc>
        <w:tc>
          <w:tcPr>
            <w:tcW w:w="2126" w:type="dxa"/>
          </w:tcPr>
          <w:p w:rsidR="002F4411" w:rsidRPr="002F5A89" w:rsidRDefault="002F4411" w:rsidP="00360510">
            <w:pPr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International Journal of Chemical and Biochemical Sciences- IJCBS (Scopus)</w:t>
            </w:r>
          </w:p>
        </w:tc>
        <w:tc>
          <w:tcPr>
            <w:tcW w:w="1417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2F4411" w:rsidRPr="002F5A89" w:rsidTr="002F4411">
        <w:tc>
          <w:tcPr>
            <w:tcW w:w="894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2F4411" w:rsidRPr="002F5A89" w:rsidRDefault="002F4411" w:rsidP="00360510">
            <w:pPr>
              <w:pStyle w:val="Default"/>
              <w:jc w:val="both"/>
              <w:rPr>
                <w:color w:val="000000" w:themeColor="text1"/>
              </w:rPr>
            </w:pPr>
            <w:r w:rsidRPr="002F5A89">
              <w:rPr>
                <w:color w:val="000000" w:themeColor="text1"/>
              </w:rPr>
              <w:t xml:space="preserve">Ganesan A, </w:t>
            </w:r>
            <w:r w:rsidRPr="002F5A89">
              <w:rPr>
                <w:b/>
                <w:color w:val="000000" w:themeColor="text1"/>
              </w:rPr>
              <w:t>Jeevitha G</w:t>
            </w:r>
            <w:r w:rsidRPr="002F5A89">
              <w:rPr>
                <w:color w:val="000000" w:themeColor="text1"/>
              </w:rPr>
              <w:t>. Evaluation of the length of styloid process using digital panoramic imaging- JIDAT. 2018;08(1).</w:t>
            </w:r>
          </w:p>
        </w:tc>
        <w:tc>
          <w:tcPr>
            <w:tcW w:w="2126" w:type="dxa"/>
          </w:tcPr>
          <w:p w:rsidR="002F4411" w:rsidRPr="002F5A89" w:rsidRDefault="002F4411" w:rsidP="00360510">
            <w:pPr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Journal of Indian Dental Association (JIDAT)</w:t>
            </w:r>
          </w:p>
        </w:tc>
        <w:tc>
          <w:tcPr>
            <w:tcW w:w="1417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2F4411" w:rsidRPr="002F5A89" w:rsidTr="002F4411">
        <w:tc>
          <w:tcPr>
            <w:tcW w:w="894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2F4411" w:rsidRDefault="002F4411" w:rsidP="00360510">
            <w:pPr>
              <w:pStyle w:val="Default"/>
              <w:jc w:val="both"/>
              <w:rPr>
                <w:color w:val="000000" w:themeColor="text1"/>
              </w:rPr>
            </w:pPr>
            <w:proofErr w:type="spellStart"/>
            <w:r w:rsidRPr="002F5A89">
              <w:rPr>
                <w:b/>
                <w:color w:val="000000" w:themeColor="text1"/>
              </w:rPr>
              <w:t>Gauthaman</w:t>
            </w:r>
            <w:proofErr w:type="spellEnd"/>
            <w:r w:rsidRPr="002F5A89">
              <w:rPr>
                <w:b/>
                <w:color w:val="000000" w:themeColor="text1"/>
              </w:rPr>
              <w:t xml:space="preserve"> J</w:t>
            </w:r>
            <w:r w:rsidRPr="002F5A89">
              <w:rPr>
                <w:color w:val="000000" w:themeColor="text1"/>
              </w:rPr>
              <w:t>, Ganesan A. Phytotherapy- An alternate therapy in the management of oral lesions- IJRR. 2019. 06 (05):101-106.</w:t>
            </w:r>
          </w:p>
          <w:p w:rsidR="002F4411" w:rsidRPr="002F5A89" w:rsidRDefault="002F4411" w:rsidP="00360510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2F4411" w:rsidRPr="002F5A89" w:rsidRDefault="002F4411" w:rsidP="00360510">
            <w:pPr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 xml:space="preserve">International Journal of Research and Review-IJRR </w:t>
            </w:r>
          </w:p>
        </w:tc>
        <w:tc>
          <w:tcPr>
            <w:tcW w:w="1417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2F4411" w:rsidRPr="002F5A89" w:rsidTr="002F4411">
        <w:tc>
          <w:tcPr>
            <w:tcW w:w="894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2F4411" w:rsidRPr="002F5A89" w:rsidRDefault="002F4411" w:rsidP="00360510">
            <w:pPr>
              <w:jc w:val="both"/>
              <w:rPr>
                <w:sz w:val="24"/>
                <w:szCs w:val="24"/>
              </w:rPr>
            </w:pPr>
            <w:proofErr w:type="spellStart"/>
            <w:r w:rsidRPr="002F5A89">
              <w:rPr>
                <w:b/>
                <w:color w:val="000000" w:themeColor="text1"/>
                <w:sz w:val="24"/>
                <w:szCs w:val="24"/>
              </w:rPr>
              <w:t>Gauthaman</w:t>
            </w:r>
            <w:proofErr w:type="spellEnd"/>
            <w:r w:rsidRPr="002F5A89">
              <w:rPr>
                <w:b/>
                <w:color w:val="000000" w:themeColor="text1"/>
                <w:sz w:val="24"/>
                <w:szCs w:val="24"/>
              </w:rPr>
              <w:t xml:space="preserve"> J</w:t>
            </w:r>
            <w:r w:rsidRPr="002F5A89">
              <w:rPr>
                <w:color w:val="000000" w:themeColor="text1"/>
                <w:sz w:val="24"/>
                <w:szCs w:val="24"/>
              </w:rPr>
              <w:t xml:space="preserve">. The role of an oral physician in the pandemic era – An Insight. Int Journal of Dent Sci Innovative Research 2021; </w:t>
            </w:r>
            <w:r w:rsidRPr="002F5A89">
              <w:rPr>
                <w:sz w:val="24"/>
                <w:szCs w:val="24"/>
              </w:rPr>
              <w:t>4 (2): 410 – 416.</w:t>
            </w:r>
          </w:p>
        </w:tc>
        <w:tc>
          <w:tcPr>
            <w:tcW w:w="2126" w:type="dxa"/>
          </w:tcPr>
          <w:p w:rsidR="002F4411" w:rsidRPr="002F5A89" w:rsidRDefault="002F4411" w:rsidP="00360510">
            <w:pPr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International Journal of Dental Sciences and Innovative Research (IJDSIR)</w:t>
            </w:r>
          </w:p>
        </w:tc>
        <w:tc>
          <w:tcPr>
            <w:tcW w:w="1417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2F4411" w:rsidRPr="002F5A89" w:rsidTr="002F4411">
        <w:tc>
          <w:tcPr>
            <w:tcW w:w="894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 w:rsidRPr="002F5A89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2F4411" w:rsidRPr="005E754F" w:rsidRDefault="002F4411" w:rsidP="00360510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5E754F">
              <w:rPr>
                <w:color w:val="222222"/>
                <w:sz w:val="24"/>
                <w:szCs w:val="24"/>
              </w:rPr>
              <w:t xml:space="preserve">Meena, Dinesh K.; </w:t>
            </w:r>
            <w:proofErr w:type="spellStart"/>
            <w:r w:rsidRPr="005E754F">
              <w:rPr>
                <w:color w:val="222222"/>
                <w:sz w:val="24"/>
                <w:szCs w:val="24"/>
              </w:rPr>
              <w:t>Matha</w:t>
            </w:r>
            <w:r w:rsidRPr="002F5A89">
              <w:rPr>
                <w:color w:val="222222"/>
                <w:sz w:val="24"/>
                <w:szCs w:val="24"/>
              </w:rPr>
              <w:t>iyan</w:t>
            </w:r>
            <w:proofErr w:type="spellEnd"/>
            <w:r w:rsidRPr="002F5A89">
              <w:rPr>
                <w:color w:val="222222"/>
                <w:sz w:val="24"/>
                <w:szCs w:val="24"/>
              </w:rPr>
              <w:t xml:space="preserve">, Jayanthi; and </w:t>
            </w:r>
            <w:proofErr w:type="spellStart"/>
            <w:r w:rsidRPr="002F5A89">
              <w:rPr>
                <w:b/>
                <w:bCs/>
                <w:color w:val="222222"/>
                <w:sz w:val="24"/>
                <w:szCs w:val="24"/>
              </w:rPr>
              <w:t>Gauthaman</w:t>
            </w:r>
            <w:proofErr w:type="spellEnd"/>
            <w:r w:rsidRPr="002F5A89">
              <w:rPr>
                <w:b/>
                <w:bCs/>
                <w:color w:val="222222"/>
                <w:sz w:val="24"/>
                <w:szCs w:val="24"/>
              </w:rPr>
              <w:t>, J</w:t>
            </w:r>
            <w:r w:rsidRPr="005E754F">
              <w:rPr>
                <w:b/>
                <w:bCs/>
                <w:color w:val="222222"/>
                <w:sz w:val="24"/>
                <w:szCs w:val="24"/>
              </w:rPr>
              <w:t>eevitha</w:t>
            </w:r>
            <w:r w:rsidRPr="005E754F">
              <w:rPr>
                <w:color w:val="222222"/>
                <w:sz w:val="24"/>
                <w:szCs w:val="24"/>
              </w:rPr>
              <w:t xml:space="preserve"> (2022) "WHO </w:t>
            </w:r>
            <w:proofErr w:type="spellStart"/>
            <w:r w:rsidRPr="005E754F">
              <w:rPr>
                <w:color w:val="222222"/>
                <w:sz w:val="24"/>
                <w:szCs w:val="24"/>
              </w:rPr>
              <w:t>AWaRe</w:t>
            </w:r>
            <w:proofErr w:type="spellEnd"/>
            <w:r w:rsidRPr="005E754F">
              <w:rPr>
                <w:color w:val="222222"/>
                <w:sz w:val="24"/>
                <w:szCs w:val="24"/>
              </w:rPr>
              <w:t xml:space="preserve"> strategy and antimicrobial stewardship to combat antimicrobial resistance: An Indian perspective," International Journal of Health and Allied Sciences: Vol. 11: </w:t>
            </w:r>
            <w:proofErr w:type="spellStart"/>
            <w:r w:rsidRPr="005E754F">
              <w:rPr>
                <w:color w:val="222222"/>
                <w:sz w:val="24"/>
                <w:szCs w:val="24"/>
              </w:rPr>
              <w:t>Iss</w:t>
            </w:r>
            <w:proofErr w:type="spellEnd"/>
            <w:r w:rsidRPr="005E754F">
              <w:rPr>
                <w:color w:val="222222"/>
                <w:sz w:val="24"/>
                <w:szCs w:val="24"/>
              </w:rPr>
              <w:t>. 1, Article 7.</w:t>
            </w:r>
          </w:p>
          <w:p w:rsidR="002F4411" w:rsidRDefault="002F4411" w:rsidP="00360510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  <w:r w:rsidRPr="005E754F">
              <w:rPr>
                <w:color w:val="222222"/>
                <w:sz w:val="24"/>
                <w:szCs w:val="24"/>
              </w:rPr>
              <w:t>DOI: 10.55691/2278-344X.1008</w:t>
            </w:r>
          </w:p>
          <w:p w:rsidR="002F4411" w:rsidRPr="002F5A89" w:rsidRDefault="002F4411" w:rsidP="00360510">
            <w:pPr>
              <w:shd w:val="clear" w:color="auto" w:fill="FFFFFF"/>
              <w:jc w:val="both"/>
              <w:rPr>
                <w:color w:val="222222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4411" w:rsidRPr="002F5A89" w:rsidRDefault="002F4411" w:rsidP="00360510">
            <w:pPr>
              <w:rPr>
                <w:sz w:val="24"/>
                <w:szCs w:val="24"/>
              </w:rPr>
            </w:pPr>
            <w:r w:rsidRPr="005E754F">
              <w:rPr>
                <w:color w:val="222222"/>
                <w:sz w:val="24"/>
                <w:szCs w:val="24"/>
              </w:rPr>
              <w:t>International Journal of Health and Allied Sciences</w:t>
            </w:r>
          </w:p>
        </w:tc>
        <w:tc>
          <w:tcPr>
            <w:tcW w:w="1417" w:type="dxa"/>
          </w:tcPr>
          <w:p w:rsidR="002F4411" w:rsidRPr="002F5A89" w:rsidRDefault="002F4411" w:rsidP="0036051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</w:tbl>
    <w:p w:rsidR="002F4411" w:rsidRDefault="002F4411" w:rsidP="0001647C">
      <w:pPr>
        <w:pStyle w:val="Heading1"/>
        <w:spacing w:before="79"/>
        <w:jc w:val="both"/>
      </w:pPr>
    </w:p>
    <w:p w:rsidR="003C1F98" w:rsidRDefault="003C1F98" w:rsidP="003C1F98">
      <w:pPr>
        <w:tabs>
          <w:tab w:val="left" w:pos="941"/>
        </w:tabs>
        <w:spacing w:line="360" w:lineRule="auto"/>
        <w:ind w:right="157"/>
        <w:jc w:val="both"/>
        <w:rPr>
          <w:rFonts w:ascii="Symbol" w:hAnsi="Symbol"/>
          <w:color w:val="212121"/>
          <w:sz w:val="24"/>
        </w:rPr>
      </w:pPr>
    </w:p>
    <w:p w:rsidR="002F4411" w:rsidRDefault="002F4411" w:rsidP="003C1F98">
      <w:pPr>
        <w:tabs>
          <w:tab w:val="left" w:pos="941"/>
        </w:tabs>
        <w:spacing w:line="360" w:lineRule="auto"/>
        <w:ind w:right="157"/>
        <w:jc w:val="both"/>
        <w:rPr>
          <w:rFonts w:ascii="Symbol" w:hAnsi="Symbol"/>
          <w:color w:val="212121"/>
          <w:sz w:val="24"/>
        </w:rPr>
      </w:pPr>
    </w:p>
    <w:p w:rsidR="003C1F98" w:rsidRDefault="003C1F98" w:rsidP="003C1F98">
      <w:pPr>
        <w:tabs>
          <w:tab w:val="left" w:pos="941"/>
        </w:tabs>
        <w:spacing w:line="360" w:lineRule="auto"/>
        <w:ind w:right="157"/>
        <w:jc w:val="both"/>
        <w:rPr>
          <w:rFonts w:ascii="Symbol" w:hAnsi="Symbol"/>
          <w:color w:val="212121"/>
          <w:sz w:val="24"/>
        </w:rPr>
      </w:pPr>
    </w:p>
    <w:p w:rsidR="003C1F98" w:rsidRDefault="003C1F98" w:rsidP="003C1F98">
      <w:pPr>
        <w:pStyle w:val="Heading1"/>
      </w:pPr>
      <w:r>
        <w:t>ACHIEVMENTS:</w:t>
      </w:r>
    </w:p>
    <w:p w:rsidR="003C1F98" w:rsidRDefault="003C1F98" w:rsidP="003C1F98">
      <w:pPr>
        <w:pStyle w:val="BodyText"/>
        <w:rPr>
          <w:b/>
          <w:sz w:val="26"/>
        </w:rPr>
      </w:pPr>
    </w:p>
    <w:p w:rsidR="003C1F98" w:rsidRDefault="003C1F98" w:rsidP="003C1F98">
      <w:pPr>
        <w:pStyle w:val="BodyText"/>
        <w:spacing w:before="1"/>
        <w:rPr>
          <w:b/>
          <w:sz w:val="22"/>
        </w:rPr>
      </w:pPr>
    </w:p>
    <w:p w:rsidR="003C1F98" w:rsidRDefault="003C1F98" w:rsidP="003C1F98">
      <w:pPr>
        <w:spacing w:line="360" w:lineRule="auto"/>
        <w:ind w:left="220" w:right="155"/>
        <w:rPr>
          <w:sz w:val="24"/>
        </w:rPr>
      </w:pPr>
      <w:r>
        <w:rPr>
          <w:b/>
          <w:sz w:val="24"/>
        </w:rPr>
        <w:t>Won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AWARD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at</w:t>
      </w:r>
      <w:r>
        <w:rPr>
          <w:spacing w:val="30"/>
          <w:sz w:val="24"/>
        </w:rPr>
        <w:t xml:space="preserve"> </w:t>
      </w:r>
      <w:r>
        <w:rPr>
          <w:sz w:val="24"/>
        </w:rPr>
        <w:t>Indian</w:t>
      </w:r>
      <w:r>
        <w:rPr>
          <w:spacing w:val="27"/>
          <w:sz w:val="24"/>
        </w:rPr>
        <w:t xml:space="preserve"> </w:t>
      </w:r>
      <w:r>
        <w:rPr>
          <w:sz w:val="24"/>
        </w:rPr>
        <w:t>academy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oral</w:t>
      </w:r>
      <w:r>
        <w:rPr>
          <w:spacing w:val="28"/>
          <w:sz w:val="24"/>
        </w:rPr>
        <w:t xml:space="preserve"> </w:t>
      </w:r>
      <w:r>
        <w:rPr>
          <w:sz w:val="24"/>
        </w:rPr>
        <w:t>medicine</w:t>
      </w:r>
      <w:r>
        <w:rPr>
          <w:spacing w:val="27"/>
          <w:sz w:val="24"/>
        </w:rPr>
        <w:t xml:space="preserve"> </w:t>
      </w:r>
      <w:r>
        <w:rPr>
          <w:sz w:val="24"/>
        </w:rPr>
        <w:t>&amp;</w:t>
      </w:r>
      <w:r>
        <w:rPr>
          <w:spacing w:val="29"/>
          <w:sz w:val="24"/>
        </w:rPr>
        <w:t xml:space="preserve"> </w:t>
      </w:r>
      <w:r>
        <w:rPr>
          <w:sz w:val="24"/>
        </w:rPr>
        <w:t>radiology</w:t>
      </w:r>
      <w:r>
        <w:rPr>
          <w:spacing w:val="27"/>
          <w:sz w:val="24"/>
        </w:rPr>
        <w:t xml:space="preserve"> </w:t>
      </w: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paper</w:t>
      </w:r>
      <w:r>
        <w:rPr>
          <w:spacing w:val="26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"SIALOGRAPHY"</w:t>
      </w:r>
      <w:r>
        <w:rPr>
          <w:spacing w:val="-1"/>
          <w:sz w:val="24"/>
        </w:rPr>
        <w:t xml:space="preserve"> </w:t>
      </w:r>
      <w:r>
        <w:rPr>
          <w:sz w:val="24"/>
        </w:rPr>
        <w:t>in 2013</w:t>
      </w:r>
    </w:p>
    <w:p w:rsidR="003C1F98" w:rsidRDefault="003C1F98" w:rsidP="003C1F98">
      <w:pPr>
        <w:pStyle w:val="BodyText"/>
        <w:spacing w:before="1"/>
        <w:rPr>
          <w:sz w:val="36"/>
        </w:rPr>
      </w:pPr>
    </w:p>
    <w:p w:rsidR="003C1F98" w:rsidRDefault="003C1F98" w:rsidP="003C1F98">
      <w:pPr>
        <w:pStyle w:val="BodyText"/>
        <w:spacing w:line="360" w:lineRule="auto"/>
        <w:ind w:left="220" w:right="155"/>
        <w:jc w:val="both"/>
      </w:pPr>
      <w:r>
        <w:rPr>
          <w:b/>
        </w:rPr>
        <w:t xml:space="preserve">Won BEST PAPER AWARD </w:t>
      </w:r>
      <w:r>
        <w:t xml:space="preserve">at Dakshin- south zone held at Thai </w:t>
      </w:r>
      <w:proofErr w:type="spellStart"/>
      <w:r>
        <w:t>Moogambigai</w:t>
      </w:r>
      <w:proofErr w:type="spellEnd"/>
      <w:r>
        <w:t xml:space="preserve"> Dental college</w:t>
      </w:r>
      <w:r>
        <w:rPr>
          <w:spacing w:val="-57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hospital for paper on "DENTURE</w:t>
      </w:r>
      <w:r>
        <w:rPr>
          <w:spacing w:val="-1"/>
        </w:rPr>
        <w:t xml:space="preserve"> </w:t>
      </w:r>
      <w:r>
        <w:t>BASE RESINS-past to future" in</w:t>
      </w:r>
      <w:r>
        <w:rPr>
          <w:spacing w:val="-1"/>
        </w:rPr>
        <w:t xml:space="preserve"> </w:t>
      </w:r>
      <w:r>
        <w:t>2012</w:t>
      </w:r>
    </w:p>
    <w:p w:rsidR="003C1F98" w:rsidRDefault="003C1F98" w:rsidP="003C1F98">
      <w:pPr>
        <w:pStyle w:val="BodyText"/>
        <w:spacing w:before="10"/>
        <w:rPr>
          <w:sz w:val="35"/>
        </w:rPr>
      </w:pPr>
    </w:p>
    <w:p w:rsidR="003C1F98" w:rsidRDefault="003C1F98" w:rsidP="003C1F98">
      <w:pPr>
        <w:pStyle w:val="BodyText"/>
        <w:spacing w:before="1" w:line="362" w:lineRule="auto"/>
        <w:ind w:left="220" w:right="156"/>
        <w:jc w:val="both"/>
      </w:pPr>
      <w:r>
        <w:t>Presented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proofErr w:type="spellStart"/>
      <w:r>
        <w:t>Sathyabama</w:t>
      </w:r>
      <w:proofErr w:type="spellEnd"/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evolutions</w:t>
      </w:r>
      <w:r>
        <w:rPr>
          <w:spacing w:val="1"/>
        </w:rPr>
        <w:t xml:space="preserve"> </w:t>
      </w:r>
      <w:r>
        <w:t>&amp;revolutions,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,</w:t>
      </w:r>
      <w:r>
        <w:rPr>
          <w:spacing w:val="6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"BIOMETRY IN</w:t>
      </w:r>
      <w:r>
        <w:rPr>
          <w:spacing w:val="-2"/>
        </w:rPr>
        <w:t xml:space="preserve"> </w:t>
      </w:r>
      <w:r>
        <w:t>ABUTMENT</w:t>
      </w:r>
      <w:r>
        <w:rPr>
          <w:spacing w:val="-1"/>
        </w:rPr>
        <w:t xml:space="preserve"> </w:t>
      </w:r>
      <w:r>
        <w:t>DESIGN"</w:t>
      </w:r>
    </w:p>
    <w:p w:rsidR="003C1F98" w:rsidRDefault="003C1F98" w:rsidP="003C1F98">
      <w:pPr>
        <w:pStyle w:val="BodyText"/>
        <w:spacing w:before="7"/>
        <w:rPr>
          <w:sz w:val="35"/>
        </w:rPr>
      </w:pPr>
    </w:p>
    <w:p w:rsidR="003C1F98" w:rsidRDefault="003C1F98" w:rsidP="003C1F98">
      <w:pPr>
        <w:pStyle w:val="BodyText"/>
        <w:spacing w:line="360" w:lineRule="auto"/>
        <w:ind w:left="220" w:right="155"/>
        <w:jc w:val="both"/>
      </w:pPr>
      <w:r>
        <w:t>Presented paper at Saveetha national UG convention 2013 on "MOISTURE CONTROL AND</w:t>
      </w:r>
      <w:r>
        <w:rPr>
          <w:spacing w:val="1"/>
        </w:rPr>
        <w:t xml:space="preserve"> </w:t>
      </w:r>
      <w:r>
        <w:t>SOFT</w:t>
      </w:r>
      <w:r>
        <w:rPr>
          <w:spacing w:val="-1"/>
        </w:rPr>
        <w:t xml:space="preserve"> </w:t>
      </w:r>
      <w:r>
        <w:t>TISSUE</w:t>
      </w:r>
      <w:r>
        <w:rPr>
          <w:spacing w:val="-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FPD" in 2013</w:t>
      </w:r>
    </w:p>
    <w:p w:rsidR="003C1F98" w:rsidRDefault="003C1F98" w:rsidP="003C1F98">
      <w:pPr>
        <w:pStyle w:val="BodyText"/>
        <w:spacing w:before="11"/>
        <w:rPr>
          <w:sz w:val="35"/>
        </w:rPr>
      </w:pPr>
    </w:p>
    <w:p w:rsidR="003C1F98" w:rsidRDefault="003C1F98" w:rsidP="003C1F98">
      <w:pPr>
        <w:pStyle w:val="BodyText"/>
        <w:spacing w:line="360" w:lineRule="auto"/>
        <w:ind w:left="220" w:right="165"/>
        <w:jc w:val="both"/>
      </w:pPr>
      <w:r>
        <w:t xml:space="preserve">Presented paper at CHETTINAD TALENT UG CONVENTION </w:t>
      </w:r>
      <w:proofErr w:type="gramStart"/>
      <w:r>
        <w:t>2014 ,</w:t>
      </w:r>
      <w:proofErr w:type="gramEnd"/>
      <w:r>
        <w:t xml:space="preserve"> on "WHAT'S WITH A</w:t>
      </w:r>
      <w:r>
        <w:rPr>
          <w:spacing w:val="1"/>
        </w:rPr>
        <w:t xml:space="preserve"> </w:t>
      </w:r>
      <w:r>
        <w:t>TOOTHPASTE</w:t>
      </w:r>
      <w:r>
        <w:rPr>
          <w:spacing w:val="-1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 REVIEW" in 2014</w:t>
      </w:r>
    </w:p>
    <w:p w:rsidR="003C1F98" w:rsidRDefault="003C1F98" w:rsidP="003C1F98">
      <w:pPr>
        <w:pStyle w:val="BodyText"/>
        <w:spacing w:before="1"/>
        <w:rPr>
          <w:sz w:val="36"/>
        </w:rPr>
      </w:pPr>
    </w:p>
    <w:p w:rsidR="003C1F98" w:rsidRDefault="003C1F98" w:rsidP="003C1F98">
      <w:pPr>
        <w:pStyle w:val="BodyText"/>
        <w:spacing w:before="1" w:line="360" w:lineRule="auto"/>
        <w:ind w:left="220" w:right="163"/>
        <w:jc w:val="both"/>
      </w:pPr>
      <w:r>
        <w:t>Won</w:t>
      </w:r>
      <w:r>
        <w:rPr>
          <w:spacing w:val="1"/>
        </w:rPr>
        <w:t xml:space="preserve"> </w:t>
      </w:r>
      <w:r>
        <w:rPr>
          <w:b/>
        </w:rPr>
        <w:t>BEST</w:t>
      </w:r>
      <w:r>
        <w:rPr>
          <w:b/>
          <w:spacing w:val="1"/>
        </w:rPr>
        <w:t xml:space="preserve"> </w:t>
      </w:r>
      <w:r>
        <w:rPr>
          <w:b/>
        </w:rPr>
        <w:t>PAPER</w:t>
      </w:r>
      <w:r>
        <w:rPr>
          <w:b/>
          <w:spacing w:val="1"/>
        </w:rPr>
        <w:t xml:space="preserve"> </w:t>
      </w:r>
      <w:r>
        <w:rPr>
          <w:b/>
        </w:rPr>
        <w:t>AWARD</w:t>
      </w:r>
      <w:r>
        <w:rPr>
          <w:b/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IAOMR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PG</w:t>
      </w:r>
      <w:r>
        <w:rPr>
          <w:spacing w:val="1"/>
        </w:rPr>
        <w:t xml:space="preserve"> </w:t>
      </w:r>
      <w:r>
        <w:t>Convention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KIDS,</w:t>
      </w:r>
      <w:r>
        <w:rPr>
          <w:spacing w:val="1"/>
        </w:rPr>
        <w:t xml:space="preserve"> </w:t>
      </w:r>
      <w:r>
        <w:t>Bhubaneshwar, Orissa for presenting the paper on “Comparative evaluation of the effects of 5%</w:t>
      </w:r>
      <w:r>
        <w:rPr>
          <w:spacing w:val="1"/>
        </w:rPr>
        <w:t xml:space="preserve"> </w:t>
      </w:r>
      <w:proofErr w:type="spellStart"/>
      <w:r>
        <w:t>Amlexanox</w:t>
      </w:r>
      <w:proofErr w:type="spellEnd"/>
      <w:r>
        <w:rPr>
          <w:spacing w:val="-1"/>
        </w:rPr>
        <w:t xml:space="preserve"> </w:t>
      </w:r>
      <w:r>
        <w:t>and 1%</w:t>
      </w:r>
      <w:r>
        <w:rPr>
          <w:spacing w:val="-2"/>
        </w:rPr>
        <w:t xml:space="preserve"> </w:t>
      </w:r>
      <w:r>
        <w:t>Curcumin paste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minor aphthous</w:t>
      </w:r>
      <w:r>
        <w:rPr>
          <w:spacing w:val="-1"/>
        </w:rPr>
        <w:t xml:space="preserve"> </w:t>
      </w:r>
      <w:r>
        <w:t>ulcers”</w:t>
      </w:r>
    </w:p>
    <w:p w:rsidR="003C1F98" w:rsidRDefault="003C1F98" w:rsidP="003C1F98">
      <w:pPr>
        <w:pStyle w:val="BodyText"/>
        <w:rPr>
          <w:sz w:val="36"/>
        </w:rPr>
      </w:pPr>
    </w:p>
    <w:p w:rsidR="003C1F98" w:rsidRDefault="003C1F98" w:rsidP="003C1F98">
      <w:pPr>
        <w:ind w:left="220"/>
        <w:rPr>
          <w:sz w:val="24"/>
        </w:rPr>
      </w:pPr>
      <w:r>
        <w:rPr>
          <w:sz w:val="24"/>
        </w:rPr>
        <w:t>Won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AWARD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at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29</w:t>
      </w:r>
      <w:r>
        <w:rPr>
          <w:sz w:val="24"/>
          <w:vertAlign w:val="superscript"/>
        </w:rPr>
        <w:t>TH</w:t>
      </w:r>
      <w:r>
        <w:rPr>
          <w:spacing w:val="12"/>
          <w:sz w:val="24"/>
        </w:rPr>
        <w:t xml:space="preserve"> </w:t>
      </w:r>
      <w:r>
        <w:rPr>
          <w:sz w:val="24"/>
        </w:rPr>
        <w:t>IAOMR</w:t>
      </w:r>
      <w:r>
        <w:rPr>
          <w:spacing w:val="13"/>
          <w:sz w:val="24"/>
        </w:rPr>
        <w:t xml:space="preserve"> </w:t>
      </w:r>
      <w:r>
        <w:rPr>
          <w:sz w:val="24"/>
        </w:rPr>
        <w:t>National</w:t>
      </w:r>
      <w:r>
        <w:rPr>
          <w:spacing w:val="13"/>
          <w:sz w:val="24"/>
        </w:rPr>
        <w:t xml:space="preserve"> </w:t>
      </w:r>
      <w:r>
        <w:rPr>
          <w:sz w:val="24"/>
        </w:rPr>
        <w:t>Conference</w:t>
      </w:r>
      <w:r>
        <w:rPr>
          <w:spacing w:val="14"/>
          <w:sz w:val="24"/>
        </w:rPr>
        <w:t xml:space="preserve"> </w:t>
      </w:r>
      <w:r>
        <w:rPr>
          <w:sz w:val="24"/>
        </w:rPr>
        <w:t>2017conducted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</w:p>
    <w:p w:rsidR="003C1F98" w:rsidRDefault="003C1F98" w:rsidP="00DF2952">
      <w:pPr>
        <w:pStyle w:val="BodyText"/>
        <w:spacing w:before="137" w:line="360" w:lineRule="auto"/>
        <w:ind w:left="220" w:right="160"/>
      </w:pPr>
      <w:r>
        <w:t>I.T.S</w:t>
      </w:r>
      <w:r>
        <w:rPr>
          <w:spacing w:val="29"/>
        </w:rPr>
        <w:t xml:space="preserve"> </w:t>
      </w:r>
      <w:r>
        <w:t>Dental</w:t>
      </w:r>
      <w:r>
        <w:rPr>
          <w:spacing w:val="28"/>
        </w:rPr>
        <w:t xml:space="preserve"> </w:t>
      </w:r>
      <w:r>
        <w:t>Centre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dental</w:t>
      </w:r>
      <w:r>
        <w:rPr>
          <w:spacing w:val="28"/>
        </w:rPr>
        <w:t xml:space="preserve"> </w:t>
      </w:r>
      <w:r>
        <w:t>studies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research,</w:t>
      </w:r>
      <w:r>
        <w:rPr>
          <w:spacing w:val="28"/>
        </w:rPr>
        <w:t xml:space="preserve"> </w:t>
      </w:r>
      <w:r>
        <w:t>Ghaziabad</w:t>
      </w:r>
      <w:r>
        <w:rPr>
          <w:spacing w:val="28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presenting</w:t>
      </w:r>
      <w:r>
        <w:rPr>
          <w:spacing w:val="28"/>
        </w:rPr>
        <w:t xml:space="preserve"> </w:t>
      </w:r>
      <w:r>
        <w:t>paper</w:t>
      </w:r>
      <w:r>
        <w:rPr>
          <w:spacing w:val="27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“Phytotherapy-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emerging alter</w:t>
      </w:r>
      <w:r>
        <w:rPr>
          <w:spacing w:val="-3"/>
        </w:rPr>
        <w:t xml:space="preserve"> </w:t>
      </w:r>
      <w:r>
        <w:t>therapy in the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oral lesions”</w:t>
      </w:r>
    </w:p>
    <w:p w:rsidR="00DF2952" w:rsidRDefault="00DF2952" w:rsidP="00DF2952">
      <w:pPr>
        <w:pStyle w:val="BodyText"/>
        <w:spacing w:before="9"/>
        <w:rPr>
          <w:sz w:val="22"/>
        </w:rPr>
      </w:pPr>
    </w:p>
    <w:p w:rsidR="00DF2952" w:rsidRDefault="00DF2952" w:rsidP="00DF2952">
      <w:pPr>
        <w:pStyle w:val="BodyText"/>
        <w:spacing w:before="90" w:line="360" w:lineRule="auto"/>
        <w:ind w:left="220" w:right="156"/>
        <w:jc w:val="both"/>
      </w:pPr>
      <w:r>
        <w:t xml:space="preserve">Won </w:t>
      </w:r>
      <w:r>
        <w:rPr>
          <w:b/>
        </w:rPr>
        <w:t xml:space="preserve">Best Paper Award </w:t>
      </w:r>
      <w:r>
        <w:t>at the World RADIOGRAPHY DAY 2016 event conducted at Madha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hospital,</w:t>
      </w:r>
      <w:r>
        <w:rPr>
          <w:spacing w:val="1"/>
        </w:rPr>
        <w:t xml:space="preserve"> </w:t>
      </w:r>
      <w:r>
        <w:t>Chennai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presenting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“PET/CT-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amazing</w:t>
      </w:r>
      <w:r>
        <w:rPr>
          <w:spacing w:val="1"/>
        </w:rPr>
        <w:t xml:space="preserve"> </w:t>
      </w:r>
      <w:r>
        <w:t>multimodality”.</w:t>
      </w:r>
    </w:p>
    <w:p w:rsidR="00DF2952" w:rsidRDefault="00DF2952" w:rsidP="00DF2952">
      <w:pPr>
        <w:pStyle w:val="BodyText"/>
        <w:rPr>
          <w:sz w:val="36"/>
        </w:rPr>
      </w:pPr>
    </w:p>
    <w:p w:rsidR="00DF2952" w:rsidRDefault="00DF2952" w:rsidP="00DF2952">
      <w:pPr>
        <w:pStyle w:val="BodyText"/>
        <w:spacing w:line="360" w:lineRule="auto"/>
        <w:ind w:left="220" w:right="155"/>
        <w:jc w:val="both"/>
      </w:pPr>
      <w:r>
        <w:t xml:space="preserve">Won </w:t>
      </w:r>
      <w:r>
        <w:rPr>
          <w:b/>
        </w:rPr>
        <w:t xml:space="preserve">Best Paper Award </w:t>
      </w:r>
      <w:r>
        <w:t>at the International Oral &amp; Maxillofacial surgeon’s day 2018 event</w:t>
      </w:r>
      <w:r>
        <w:rPr>
          <w:spacing w:val="1"/>
        </w:rPr>
        <w:t xml:space="preserve"> </w:t>
      </w:r>
      <w:r>
        <w:t>conducted at Madha dental college &amp; hospital, Chennai for presenting paper on “MRONJ- A</w:t>
      </w:r>
      <w:r>
        <w:rPr>
          <w:spacing w:val="1"/>
        </w:rPr>
        <w:t xml:space="preserve"> </w:t>
      </w:r>
      <w:r>
        <w:t>curious</w:t>
      </w:r>
      <w:r>
        <w:rPr>
          <w:spacing w:val="-1"/>
        </w:rPr>
        <w:t xml:space="preserve"> </w:t>
      </w:r>
      <w:r>
        <w:t>case”.</w:t>
      </w:r>
    </w:p>
    <w:p w:rsidR="00DF2952" w:rsidRDefault="00DF2952" w:rsidP="00DF2952">
      <w:pPr>
        <w:pStyle w:val="BodyText"/>
        <w:spacing w:before="1"/>
        <w:rPr>
          <w:sz w:val="36"/>
        </w:rPr>
      </w:pPr>
    </w:p>
    <w:p w:rsidR="00DF2952" w:rsidRDefault="00DF2952" w:rsidP="00DF2952">
      <w:pPr>
        <w:pStyle w:val="BodyText"/>
        <w:spacing w:line="360" w:lineRule="auto"/>
        <w:ind w:left="220" w:right="157"/>
        <w:jc w:val="both"/>
      </w:pPr>
      <w:r>
        <w:lastRenderedPageBreak/>
        <w:t xml:space="preserve">Won </w:t>
      </w:r>
      <w:r>
        <w:rPr>
          <w:b/>
        </w:rPr>
        <w:t xml:space="preserve">Best Paper Award </w:t>
      </w:r>
      <w:r>
        <w:t>at the 26</w:t>
      </w:r>
      <w:r>
        <w:rPr>
          <w:vertAlign w:val="superscript"/>
        </w:rPr>
        <w:t>st</w:t>
      </w:r>
      <w:r>
        <w:t xml:space="preserve"> CLINICAL SOCIETY MEETING (2018) event conducted at</w:t>
      </w:r>
      <w:r>
        <w:rPr>
          <w:spacing w:val="-57"/>
        </w:rPr>
        <w:t xml:space="preserve"> </w:t>
      </w:r>
      <w:r>
        <w:t>Madha</w:t>
      </w:r>
      <w:r>
        <w:rPr>
          <w:spacing w:val="-2"/>
        </w:rPr>
        <w:t xml:space="preserve"> </w:t>
      </w:r>
      <w:r>
        <w:t>dental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hospital,</w:t>
      </w:r>
      <w:r>
        <w:rPr>
          <w:spacing w:val="-1"/>
        </w:rPr>
        <w:t xml:space="preserve"> </w:t>
      </w:r>
      <w:r>
        <w:t>Chennai for</w:t>
      </w:r>
      <w:r>
        <w:rPr>
          <w:spacing w:val="-2"/>
        </w:rPr>
        <w:t xml:space="preserve"> </w:t>
      </w:r>
      <w:r>
        <w:t>presenting</w:t>
      </w:r>
      <w:r>
        <w:rPr>
          <w:spacing w:val="-1"/>
        </w:rPr>
        <w:t xml:space="preserve"> </w:t>
      </w:r>
      <w:r>
        <w:t>paper on</w:t>
      </w:r>
      <w:r>
        <w:rPr>
          <w:spacing w:val="-1"/>
        </w:rPr>
        <w:t xml:space="preserve"> </w:t>
      </w:r>
      <w:r>
        <w:t>“Phytotherapy- A</w:t>
      </w:r>
      <w:r>
        <w:rPr>
          <w:spacing w:val="-1"/>
        </w:rPr>
        <w:t xml:space="preserve"> </w:t>
      </w:r>
      <w:r>
        <w:t>review”.</w:t>
      </w:r>
    </w:p>
    <w:p w:rsidR="00DF2952" w:rsidRDefault="00DF2952" w:rsidP="00DF2952">
      <w:pPr>
        <w:pStyle w:val="BodyText"/>
        <w:spacing w:before="1"/>
        <w:rPr>
          <w:sz w:val="36"/>
        </w:rPr>
      </w:pPr>
    </w:p>
    <w:p w:rsidR="00DF2952" w:rsidRDefault="00DF2952" w:rsidP="00DF2952">
      <w:pPr>
        <w:pStyle w:val="BodyText"/>
        <w:spacing w:line="360" w:lineRule="auto"/>
        <w:ind w:left="220" w:right="157"/>
        <w:jc w:val="both"/>
      </w:pPr>
      <w:r>
        <w:t xml:space="preserve">Won </w:t>
      </w:r>
      <w:r>
        <w:rPr>
          <w:b/>
        </w:rPr>
        <w:t xml:space="preserve">Best Poster </w:t>
      </w:r>
      <w:proofErr w:type="spellStart"/>
      <w:r>
        <w:rPr>
          <w:b/>
        </w:rPr>
        <w:t>Award</w:t>
      </w:r>
      <w:r>
        <w:t>at</w:t>
      </w:r>
      <w:proofErr w:type="spellEnd"/>
      <w:r>
        <w:t xml:space="preserve"> the National IAOMR PG Convention 2018 conducted by Drs. Sudha</w:t>
      </w:r>
      <w:r>
        <w:rPr>
          <w:spacing w:val="1"/>
        </w:rPr>
        <w:t xml:space="preserve"> </w:t>
      </w:r>
      <w:r>
        <w:t xml:space="preserve">&amp; </w:t>
      </w:r>
      <w:proofErr w:type="spellStart"/>
      <w:r>
        <w:t>Nageshwara</w:t>
      </w:r>
      <w:proofErr w:type="spellEnd"/>
      <w:r>
        <w:t xml:space="preserve"> Rao Institute of dental sciences, Vijayawada for presenting poster on “The realms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CBCT in daily practice: A</w:t>
      </w:r>
      <w:r>
        <w:rPr>
          <w:spacing w:val="-2"/>
        </w:rPr>
        <w:t xml:space="preserve"> </w:t>
      </w:r>
      <w:r>
        <w:t>questionnaire</w:t>
      </w:r>
      <w:r>
        <w:rPr>
          <w:spacing w:val="-2"/>
        </w:rPr>
        <w:t xml:space="preserve"> </w:t>
      </w:r>
      <w:r>
        <w:t>study”</w:t>
      </w:r>
    </w:p>
    <w:p w:rsidR="00DF2952" w:rsidRDefault="00DF2952" w:rsidP="00DF2952">
      <w:pPr>
        <w:pStyle w:val="BodyText"/>
        <w:spacing w:before="1"/>
        <w:rPr>
          <w:sz w:val="36"/>
        </w:rPr>
      </w:pPr>
    </w:p>
    <w:p w:rsidR="00DF2952" w:rsidRDefault="00DF2952" w:rsidP="00DF2952">
      <w:pPr>
        <w:pStyle w:val="BodyText"/>
        <w:spacing w:line="360" w:lineRule="auto"/>
        <w:ind w:left="220" w:right="152"/>
        <w:jc w:val="both"/>
      </w:pPr>
      <w:r>
        <w:t xml:space="preserve">Won </w:t>
      </w:r>
      <w:r>
        <w:rPr>
          <w:b/>
        </w:rPr>
        <w:t>Best</w:t>
      </w:r>
      <w:r>
        <w:rPr>
          <w:b/>
          <w:spacing w:val="1"/>
        </w:rPr>
        <w:t xml:space="preserve"> </w:t>
      </w:r>
      <w:r>
        <w:rPr>
          <w:b/>
        </w:rPr>
        <w:t>Paper</w:t>
      </w:r>
      <w:r>
        <w:rPr>
          <w:b/>
          <w:spacing w:val="1"/>
        </w:rPr>
        <w:t xml:space="preserve"> </w:t>
      </w:r>
      <w:r>
        <w:rPr>
          <w:b/>
        </w:rPr>
        <w:t>Award</w:t>
      </w:r>
      <w:r>
        <w:rPr>
          <w:b/>
          <w:spacing w:val="1"/>
        </w:rPr>
        <w:t xml:space="preserve"> </w:t>
      </w:r>
      <w:r>
        <w:t>at the 31</w:t>
      </w:r>
      <w:r>
        <w:rPr>
          <w:vertAlign w:val="superscript"/>
        </w:rPr>
        <w:t>st</w:t>
      </w:r>
      <w:r>
        <w:rPr>
          <w:spacing w:val="1"/>
        </w:rPr>
        <w:t xml:space="preserve"> </w:t>
      </w:r>
      <w:r>
        <w:t>CLINICAL SOCIETY MEETING event</w:t>
      </w:r>
      <w:r>
        <w:rPr>
          <w:spacing w:val="1"/>
        </w:rPr>
        <w:t xml:space="preserve"> </w:t>
      </w:r>
      <w:r>
        <w:t>conducted</w:t>
      </w:r>
      <w:r>
        <w:rPr>
          <w:spacing w:val="60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Madha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hospital,</w:t>
      </w:r>
      <w:r>
        <w:rPr>
          <w:spacing w:val="1"/>
        </w:rPr>
        <w:t xml:space="preserve"> </w:t>
      </w:r>
      <w:r>
        <w:t>Chennai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presenting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“Mobile</w:t>
      </w:r>
      <w:r>
        <w:rPr>
          <w:spacing w:val="61"/>
        </w:rPr>
        <w:t xml:space="preserve"> </w:t>
      </w:r>
      <w:r>
        <w:t>phones-</w:t>
      </w:r>
      <w:r>
        <w:rPr>
          <w:spacing w:val="-57"/>
        </w:rPr>
        <w:t xml:space="preserve"> </w:t>
      </w:r>
      <w:r>
        <w:t>Immobilizing</w:t>
      </w:r>
      <w:r>
        <w:rPr>
          <w:spacing w:val="-1"/>
        </w:rPr>
        <w:t xml:space="preserve"> </w:t>
      </w:r>
      <w:r>
        <w:t>oral health”</w:t>
      </w:r>
      <w:r>
        <w:rPr>
          <w:spacing w:val="59"/>
        </w:rPr>
        <w:t xml:space="preserve"> </w:t>
      </w:r>
      <w:r>
        <w:t>in April, 2019.</w:t>
      </w:r>
    </w:p>
    <w:p w:rsidR="00DF2952" w:rsidRDefault="00DF2952" w:rsidP="00DF2952">
      <w:pPr>
        <w:pStyle w:val="BodyText"/>
        <w:rPr>
          <w:sz w:val="36"/>
        </w:rPr>
      </w:pPr>
    </w:p>
    <w:p w:rsidR="00DF2952" w:rsidRDefault="00DF2952" w:rsidP="00AB38F0">
      <w:pPr>
        <w:pStyle w:val="BodyText"/>
        <w:spacing w:line="360" w:lineRule="auto"/>
        <w:ind w:left="220" w:right="156"/>
        <w:jc w:val="both"/>
        <w:sectPr w:rsidR="00DF2952">
          <w:pgSz w:w="12240" w:h="15840"/>
          <w:pgMar w:top="1360" w:right="1280" w:bottom="280" w:left="122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  <w:r>
        <w:t xml:space="preserve">Won </w:t>
      </w:r>
      <w:r>
        <w:rPr>
          <w:b/>
        </w:rPr>
        <w:t xml:space="preserve">Best Essay Award (Third place) </w:t>
      </w:r>
      <w:r>
        <w:t>at the National Indian Association of Oral Medicine &amp;</w:t>
      </w:r>
      <w:r>
        <w:rPr>
          <w:spacing w:val="1"/>
        </w:rPr>
        <w:t xml:space="preserve"> </w:t>
      </w:r>
      <w:r>
        <w:t>Radiology Annual Competitions, 2020 on the topic “Impact of Covid 19 pandemic on OMR</w:t>
      </w:r>
      <w:r>
        <w:rPr>
          <w:spacing w:val="1"/>
        </w:rPr>
        <w:t xml:space="preserve"> </w:t>
      </w:r>
      <w:r>
        <w:t>practice</w:t>
      </w:r>
    </w:p>
    <w:p w:rsidR="003C1F98" w:rsidRDefault="003C1F98" w:rsidP="003C1F98">
      <w:pPr>
        <w:spacing w:line="360" w:lineRule="auto"/>
        <w:jc w:val="both"/>
      </w:pPr>
    </w:p>
    <w:p w:rsidR="00DF2952" w:rsidRDefault="00DF2952" w:rsidP="00DF2952">
      <w:pPr>
        <w:pStyle w:val="Heading1"/>
        <w:spacing w:before="90"/>
      </w:pPr>
      <w:r>
        <w:t>PRACTICAL</w:t>
      </w:r>
      <w:r>
        <w:rPr>
          <w:spacing w:val="-1"/>
        </w:rPr>
        <w:t xml:space="preserve"> </w:t>
      </w:r>
      <w:r>
        <w:t>WORKSHOPS</w:t>
      </w:r>
      <w:r>
        <w:rPr>
          <w:spacing w:val="1"/>
        </w:rPr>
        <w:t xml:space="preserve"> </w:t>
      </w:r>
      <w:r>
        <w:t>ATTENDED:</w:t>
      </w:r>
    </w:p>
    <w:p w:rsidR="00DF2952" w:rsidRDefault="00DF2952" w:rsidP="00AB38F0">
      <w:pPr>
        <w:pStyle w:val="BodyText"/>
        <w:spacing w:line="480" w:lineRule="auto"/>
        <w:rPr>
          <w:b/>
          <w:sz w:val="22"/>
        </w:rPr>
      </w:pPr>
    </w:p>
    <w:p w:rsidR="00DF2952" w:rsidRDefault="00DF2952" w:rsidP="00AB38F0">
      <w:pPr>
        <w:pStyle w:val="ListParagraph"/>
        <w:numPr>
          <w:ilvl w:val="0"/>
          <w:numId w:val="2"/>
        </w:numPr>
        <w:tabs>
          <w:tab w:val="left" w:pos="941"/>
        </w:tabs>
        <w:spacing w:line="480" w:lineRule="auto"/>
        <w:ind w:right="156"/>
        <w:jc w:val="both"/>
        <w:rPr>
          <w:b/>
          <w:sz w:val="24"/>
        </w:rPr>
      </w:pPr>
      <w:r>
        <w:rPr>
          <w:sz w:val="24"/>
        </w:rPr>
        <w:t>Attended</w:t>
      </w:r>
      <w:r>
        <w:rPr>
          <w:spacing w:val="1"/>
          <w:sz w:val="24"/>
        </w:rPr>
        <w:t xml:space="preserve"> </w:t>
      </w:r>
      <w:r>
        <w:rPr>
          <w:sz w:val="24"/>
        </w:rPr>
        <w:t>observer-ship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Medical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oncology,</w:t>
      </w:r>
      <w:r>
        <w:rPr>
          <w:spacing w:val="1"/>
          <w:sz w:val="24"/>
        </w:rPr>
        <w:t xml:space="preserve"> </w:t>
      </w:r>
      <w:r>
        <w:rPr>
          <w:sz w:val="24"/>
        </w:rPr>
        <w:t>surgical</w:t>
      </w:r>
      <w:r>
        <w:rPr>
          <w:spacing w:val="1"/>
          <w:sz w:val="24"/>
        </w:rPr>
        <w:t xml:space="preserve"> </w:t>
      </w:r>
      <w:r>
        <w:rPr>
          <w:sz w:val="24"/>
        </w:rPr>
        <w:t>oncology</w:t>
      </w:r>
      <w:r>
        <w:rPr>
          <w:spacing w:val="6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radiotherapy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ADYAR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CANCER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INSTITUTE-WIA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CAMPUS-ADYAR,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CHENNAI.</w:t>
      </w:r>
    </w:p>
    <w:p w:rsidR="00DF2952" w:rsidRDefault="00DF2952" w:rsidP="00AB38F0">
      <w:pPr>
        <w:pStyle w:val="ListParagraph"/>
        <w:numPr>
          <w:ilvl w:val="0"/>
          <w:numId w:val="2"/>
        </w:numPr>
        <w:tabs>
          <w:tab w:val="left" w:pos="941"/>
        </w:tabs>
        <w:spacing w:before="1" w:line="480" w:lineRule="auto"/>
        <w:ind w:right="158"/>
        <w:jc w:val="both"/>
        <w:rPr>
          <w:sz w:val="24"/>
        </w:rPr>
      </w:pPr>
      <w:r>
        <w:rPr>
          <w:sz w:val="24"/>
        </w:rPr>
        <w:t xml:space="preserve">Anti- Tobacco Survey done in association with the </w:t>
      </w:r>
      <w:r>
        <w:rPr>
          <w:b/>
          <w:sz w:val="24"/>
        </w:rPr>
        <w:t>CANCER INSTITUTE &amp; WORLD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ORGANIZATION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Resource</w:t>
      </w:r>
      <w:r>
        <w:rPr>
          <w:spacing w:val="-1"/>
          <w:sz w:val="24"/>
        </w:rPr>
        <w:t xml:space="preserve"> </w:t>
      </w:r>
      <w:r>
        <w:rPr>
          <w:sz w:val="24"/>
        </w:rPr>
        <w:t>center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tobacco control</w:t>
      </w:r>
      <w:r>
        <w:rPr>
          <w:spacing w:val="-1"/>
          <w:sz w:val="24"/>
        </w:rPr>
        <w:t xml:space="preserve"> </w:t>
      </w:r>
      <w:r>
        <w:rPr>
          <w:sz w:val="24"/>
        </w:rPr>
        <w:t>in April,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</w:p>
    <w:p w:rsidR="00DF2952" w:rsidRDefault="00DF2952" w:rsidP="00AB38F0">
      <w:pPr>
        <w:pStyle w:val="ListParagraph"/>
        <w:numPr>
          <w:ilvl w:val="0"/>
          <w:numId w:val="2"/>
        </w:numPr>
        <w:tabs>
          <w:tab w:val="left" w:pos="941"/>
        </w:tabs>
        <w:spacing w:before="1" w:line="480" w:lineRule="auto"/>
        <w:ind w:right="156"/>
        <w:jc w:val="both"/>
        <w:rPr>
          <w:sz w:val="24"/>
        </w:rPr>
      </w:pPr>
      <w:r>
        <w:rPr>
          <w:sz w:val="24"/>
        </w:rPr>
        <w:t>Attended a CDE programme on “</w:t>
      </w:r>
      <w:r>
        <w:rPr>
          <w:b/>
          <w:sz w:val="24"/>
        </w:rPr>
        <w:t>ORAL CANCER-PRIMARY PREVENTION 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TERTIARY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CARE-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MULTIDISCIPLINARY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APPROACH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conducted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Tamil</w:t>
      </w:r>
      <w:r w:rsidR="00AB38F0">
        <w:rPr>
          <w:sz w:val="24"/>
        </w:rPr>
        <w:t xml:space="preserve"> N</w:t>
      </w:r>
      <w:r>
        <w:rPr>
          <w:sz w:val="24"/>
        </w:rPr>
        <w:t>adu</w:t>
      </w:r>
      <w:r>
        <w:rPr>
          <w:spacing w:val="-1"/>
          <w:sz w:val="24"/>
        </w:rPr>
        <w:t xml:space="preserve"> </w:t>
      </w:r>
      <w:r>
        <w:rPr>
          <w:sz w:val="24"/>
        </w:rPr>
        <w:t>state council for 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 in 2019, Chennai.</w:t>
      </w:r>
    </w:p>
    <w:p w:rsidR="00DF2952" w:rsidRDefault="00DF2952" w:rsidP="00AB38F0">
      <w:pPr>
        <w:pStyle w:val="ListParagraph"/>
        <w:numPr>
          <w:ilvl w:val="0"/>
          <w:numId w:val="2"/>
        </w:numPr>
        <w:tabs>
          <w:tab w:val="left" w:pos="941"/>
        </w:tabs>
        <w:spacing w:line="480" w:lineRule="auto"/>
        <w:ind w:right="155"/>
        <w:jc w:val="both"/>
        <w:rPr>
          <w:sz w:val="24"/>
        </w:rPr>
      </w:pPr>
      <w:r>
        <w:rPr>
          <w:sz w:val="24"/>
        </w:rPr>
        <w:t>Participated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CME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“AWARENESS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ONCOLOGY”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conducted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Tamil</w:t>
      </w:r>
      <w:r w:rsidR="00AB38F0">
        <w:rPr>
          <w:sz w:val="24"/>
        </w:rPr>
        <w:t xml:space="preserve"> N</w:t>
      </w:r>
      <w:r>
        <w:rPr>
          <w:sz w:val="24"/>
        </w:rPr>
        <w:t>adu</w:t>
      </w:r>
      <w:r w:rsidR="00AB38F0">
        <w:rPr>
          <w:sz w:val="24"/>
        </w:rPr>
        <w:t xml:space="preserve"> </w:t>
      </w:r>
      <w:r>
        <w:rPr>
          <w:sz w:val="24"/>
        </w:rPr>
        <w:t>Dr.</w:t>
      </w:r>
      <w:r w:rsidR="00AB38F0">
        <w:rPr>
          <w:sz w:val="24"/>
        </w:rPr>
        <w:t xml:space="preserve"> </w:t>
      </w:r>
      <w:r>
        <w:rPr>
          <w:sz w:val="24"/>
        </w:rPr>
        <w:t>MGR.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2"/>
          <w:sz w:val="24"/>
        </w:rPr>
        <w:t xml:space="preserve"> </w:t>
      </w:r>
      <w:r>
        <w:rPr>
          <w:sz w:val="24"/>
        </w:rPr>
        <w:t>University in 2017, Chennai.</w:t>
      </w:r>
    </w:p>
    <w:p w:rsidR="00DF2952" w:rsidRDefault="00DF2952" w:rsidP="00AB38F0">
      <w:pPr>
        <w:pStyle w:val="Heading1"/>
        <w:numPr>
          <w:ilvl w:val="0"/>
          <w:numId w:val="2"/>
        </w:numPr>
        <w:tabs>
          <w:tab w:val="left" w:pos="941"/>
        </w:tabs>
        <w:spacing w:line="480" w:lineRule="auto"/>
        <w:ind w:hanging="361"/>
      </w:pPr>
      <w:r>
        <w:rPr>
          <w:b w:val="0"/>
        </w:rPr>
        <w:t>Attended</w:t>
      </w:r>
      <w:r>
        <w:rPr>
          <w:b w:val="0"/>
          <w:spacing w:val="56"/>
        </w:rPr>
        <w:t xml:space="preserve"> </w:t>
      </w:r>
      <w:r>
        <w:t>“INTERNATIONAL</w:t>
      </w:r>
      <w:r>
        <w:rPr>
          <w:spacing w:val="3"/>
        </w:rPr>
        <w:t xml:space="preserve"> </w:t>
      </w:r>
      <w:r>
        <w:t>SUMMIT</w:t>
      </w:r>
      <w:r>
        <w:rPr>
          <w:spacing w:val="62"/>
        </w:rPr>
        <w:t xml:space="preserve"> </w:t>
      </w:r>
      <w:r>
        <w:t>ON</w:t>
      </w:r>
      <w:r>
        <w:rPr>
          <w:spacing w:val="63"/>
        </w:rPr>
        <w:t xml:space="preserve"> </w:t>
      </w:r>
      <w:r>
        <w:t>ORAL</w:t>
      </w:r>
      <w:r>
        <w:rPr>
          <w:spacing w:val="64"/>
        </w:rPr>
        <w:t xml:space="preserve"> </w:t>
      </w:r>
      <w:r>
        <w:t>SUBMUCOUS</w:t>
      </w:r>
      <w:r>
        <w:rPr>
          <w:spacing w:val="62"/>
        </w:rPr>
        <w:t xml:space="preserve"> </w:t>
      </w:r>
      <w:r>
        <w:t>FIBROSIS”</w:t>
      </w:r>
    </w:p>
    <w:p w:rsidR="00DF2952" w:rsidRDefault="00DF2952" w:rsidP="00AB38F0">
      <w:pPr>
        <w:pStyle w:val="BodyText"/>
        <w:spacing w:before="138" w:line="480" w:lineRule="auto"/>
        <w:ind w:left="940"/>
        <w:jc w:val="both"/>
      </w:pPr>
      <w:r>
        <w:t>organized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Sumandeep</w:t>
      </w:r>
      <w:r>
        <w:rPr>
          <w:spacing w:val="1"/>
        </w:rPr>
        <w:t xml:space="preserve"> </w:t>
      </w:r>
      <w:r>
        <w:t>vidyapeet</w:t>
      </w:r>
      <w:r>
        <w:rPr>
          <w:spacing w:val="-1"/>
        </w:rPr>
        <w:t xml:space="preserve"> </w:t>
      </w:r>
      <w:r>
        <w:t>deemed</w:t>
      </w:r>
      <w:r>
        <w:rPr>
          <w:spacing w:val="-1"/>
        </w:rPr>
        <w:t xml:space="preserve"> </w:t>
      </w:r>
      <w:r>
        <w:t>university,</w:t>
      </w:r>
      <w:r>
        <w:rPr>
          <w:spacing w:val="-2"/>
        </w:rPr>
        <w:t xml:space="preserve"> </w:t>
      </w:r>
      <w:r>
        <w:t>Gujarat.</w:t>
      </w:r>
    </w:p>
    <w:p w:rsidR="00DF2952" w:rsidRDefault="00DF2952" w:rsidP="00AB38F0">
      <w:pPr>
        <w:pStyle w:val="ListParagraph"/>
        <w:numPr>
          <w:ilvl w:val="0"/>
          <w:numId w:val="2"/>
        </w:numPr>
        <w:tabs>
          <w:tab w:val="left" w:pos="941"/>
        </w:tabs>
        <w:spacing w:before="137" w:line="480" w:lineRule="auto"/>
        <w:ind w:right="157"/>
        <w:jc w:val="both"/>
        <w:rPr>
          <w:sz w:val="24"/>
        </w:rPr>
      </w:pPr>
      <w:r>
        <w:rPr>
          <w:sz w:val="24"/>
        </w:rPr>
        <w:t xml:space="preserve">Attended workshop on </w:t>
      </w:r>
      <w:r>
        <w:rPr>
          <w:b/>
          <w:sz w:val="24"/>
        </w:rPr>
        <w:t>“Handling medical emergencies in dental practice- lecture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with hands on training” </w:t>
      </w:r>
      <w:r>
        <w:rPr>
          <w:sz w:val="24"/>
        </w:rPr>
        <w:t>conducted by Sree Balaji dental college &amp; hospital, Chennai in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</w:p>
    <w:p w:rsidR="00DF2952" w:rsidRDefault="00DF2952" w:rsidP="00AB38F0">
      <w:pPr>
        <w:pStyle w:val="ListParagraph"/>
        <w:numPr>
          <w:ilvl w:val="0"/>
          <w:numId w:val="2"/>
        </w:numPr>
        <w:tabs>
          <w:tab w:val="left" w:pos="941"/>
        </w:tabs>
        <w:spacing w:before="2" w:line="480" w:lineRule="auto"/>
        <w:ind w:right="156"/>
        <w:jc w:val="both"/>
        <w:rPr>
          <w:sz w:val="24"/>
        </w:rPr>
      </w:pPr>
      <w:r>
        <w:rPr>
          <w:sz w:val="24"/>
        </w:rPr>
        <w:t xml:space="preserve">Attended workshop on </w:t>
      </w:r>
      <w:r>
        <w:rPr>
          <w:b/>
          <w:sz w:val="24"/>
        </w:rPr>
        <w:t xml:space="preserve">“Basic life support and IM &amp; IV injections” </w:t>
      </w:r>
      <w:r>
        <w:rPr>
          <w:sz w:val="24"/>
        </w:rPr>
        <w:t>conducted by</w:t>
      </w:r>
      <w:r>
        <w:rPr>
          <w:spacing w:val="1"/>
          <w:sz w:val="24"/>
        </w:rPr>
        <w:t xml:space="preserve"> </w:t>
      </w:r>
      <w:r>
        <w:rPr>
          <w:sz w:val="24"/>
        </w:rPr>
        <w:t>TACT</w:t>
      </w:r>
      <w:r>
        <w:rPr>
          <w:spacing w:val="-1"/>
          <w:sz w:val="24"/>
        </w:rPr>
        <w:t xml:space="preserve"> </w:t>
      </w:r>
      <w:r>
        <w:rPr>
          <w:sz w:val="24"/>
        </w:rPr>
        <w:t>Academy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Clinical Training in 2017.</w:t>
      </w:r>
    </w:p>
    <w:p w:rsidR="00DF2952" w:rsidRDefault="00DF2952" w:rsidP="00AB38F0">
      <w:pPr>
        <w:pStyle w:val="ListParagraph"/>
        <w:numPr>
          <w:ilvl w:val="0"/>
          <w:numId w:val="2"/>
        </w:numPr>
        <w:tabs>
          <w:tab w:val="left" w:pos="941"/>
        </w:tabs>
        <w:spacing w:line="480" w:lineRule="auto"/>
        <w:ind w:right="158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1"/>
          <w:sz w:val="24"/>
        </w:rPr>
        <w:t xml:space="preserve"> </w:t>
      </w:r>
      <w:r>
        <w:rPr>
          <w:sz w:val="24"/>
        </w:rPr>
        <w:t>SNELSCON</w:t>
      </w:r>
      <w:r>
        <w:rPr>
          <w:spacing w:val="1"/>
          <w:sz w:val="24"/>
        </w:rPr>
        <w:t xml:space="preserve"> </w:t>
      </w:r>
      <w:r>
        <w:rPr>
          <w:sz w:val="24"/>
        </w:rPr>
        <w:t>-2017: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workshop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essentials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managing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emergencies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dentists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by Saveetha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in October 2017.</w:t>
      </w:r>
    </w:p>
    <w:p w:rsidR="00DF2952" w:rsidRDefault="00DF2952" w:rsidP="00AB38F0">
      <w:pPr>
        <w:pStyle w:val="ListParagraph"/>
        <w:numPr>
          <w:ilvl w:val="0"/>
          <w:numId w:val="2"/>
        </w:numPr>
        <w:tabs>
          <w:tab w:val="left" w:pos="941"/>
        </w:tabs>
        <w:spacing w:line="480" w:lineRule="auto"/>
        <w:ind w:right="158"/>
        <w:jc w:val="both"/>
        <w:rPr>
          <w:sz w:val="24"/>
        </w:rPr>
      </w:pPr>
      <w:r>
        <w:rPr>
          <w:sz w:val="24"/>
        </w:rPr>
        <w:t>Attended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CDE</w:t>
      </w:r>
      <w:r>
        <w:rPr>
          <w:spacing w:val="1"/>
          <w:sz w:val="24"/>
        </w:rPr>
        <w:t xml:space="preserve"> </w:t>
      </w:r>
      <w:r>
        <w:rPr>
          <w:sz w:val="24"/>
        </w:rPr>
        <w:t>programme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ORAL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CANCER-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STILL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CLINICIAN’S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ENIGMA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Meenakshi Ammal</w:t>
      </w:r>
      <w:r>
        <w:rPr>
          <w:spacing w:val="-1"/>
          <w:sz w:val="24"/>
        </w:rPr>
        <w:t xml:space="preserve"> </w:t>
      </w:r>
      <w:r>
        <w:rPr>
          <w:sz w:val="24"/>
        </w:rPr>
        <w:t>dental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hospital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2016,</w:t>
      </w:r>
      <w:r>
        <w:rPr>
          <w:spacing w:val="-1"/>
          <w:sz w:val="24"/>
        </w:rPr>
        <w:t xml:space="preserve"> </w:t>
      </w:r>
      <w:r>
        <w:rPr>
          <w:sz w:val="24"/>
        </w:rPr>
        <w:t>Chennai.</w:t>
      </w:r>
    </w:p>
    <w:p w:rsidR="00DF2952" w:rsidRDefault="00DF2952" w:rsidP="00AB38F0">
      <w:pPr>
        <w:pStyle w:val="ListParagraph"/>
        <w:numPr>
          <w:ilvl w:val="0"/>
          <w:numId w:val="2"/>
        </w:numPr>
        <w:tabs>
          <w:tab w:val="left" w:pos="941"/>
        </w:tabs>
        <w:spacing w:line="480" w:lineRule="auto"/>
        <w:ind w:hanging="361"/>
        <w:rPr>
          <w:sz w:val="24"/>
        </w:rPr>
      </w:pPr>
      <w:r>
        <w:rPr>
          <w:sz w:val="24"/>
        </w:rPr>
        <w:t>Attended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workshop</w:t>
      </w:r>
      <w:r>
        <w:rPr>
          <w:spacing w:val="1"/>
          <w:sz w:val="24"/>
        </w:rPr>
        <w:t xml:space="preserve"> </w:t>
      </w:r>
      <w:r>
        <w:rPr>
          <w:sz w:val="24"/>
        </w:rPr>
        <w:t>conducted</w:t>
      </w:r>
      <w:r>
        <w:rPr>
          <w:spacing w:val="-1"/>
          <w:sz w:val="24"/>
        </w:rPr>
        <w:t xml:space="preserve"> </w:t>
      </w:r>
      <w:r>
        <w:rPr>
          <w:sz w:val="24"/>
        </w:rPr>
        <w:t>by JIPMER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Rational</w:t>
      </w:r>
      <w:r>
        <w:rPr>
          <w:spacing w:val="-1"/>
          <w:sz w:val="24"/>
        </w:rPr>
        <w:t xml:space="preserve"> </w:t>
      </w:r>
      <w:r>
        <w:rPr>
          <w:sz w:val="24"/>
        </w:rPr>
        <w:t>use of</w:t>
      </w:r>
      <w:r>
        <w:rPr>
          <w:spacing w:val="58"/>
          <w:sz w:val="24"/>
        </w:rPr>
        <w:t xml:space="preserve"> </w:t>
      </w:r>
      <w:r>
        <w:rPr>
          <w:sz w:val="24"/>
        </w:rPr>
        <w:t>medicines</w:t>
      </w:r>
    </w:p>
    <w:p w:rsidR="00DF2952" w:rsidRPr="003C1F98" w:rsidRDefault="00DF2952" w:rsidP="00DF2952">
      <w:pPr>
        <w:tabs>
          <w:tab w:val="left" w:pos="941"/>
        </w:tabs>
        <w:spacing w:line="360" w:lineRule="auto"/>
        <w:ind w:right="157"/>
        <w:jc w:val="both"/>
        <w:rPr>
          <w:rFonts w:ascii="Symbol" w:hAnsi="Symbol"/>
          <w:color w:val="212121"/>
          <w:sz w:val="24"/>
        </w:rPr>
        <w:sectPr w:rsidR="00DF2952" w:rsidRPr="003C1F98">
          <w:pgSz w:w="12240" w:h="15840"/>
          <w:pgMar w:top="1360" w:right="1280" w:bottom="280" w:left="1220" w:header="720" w:footer="72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:rsidR="00DF2952" w:rsidRDefault="00DF2952" w:rsidP="00F51837">
      <w:pPr>
        <w:pStyle w:val="Heading1"/>
        <w:spacing w:before="90" w:line="480" w:lineRule="auto"/>
        <w:ind w:left="580"/>
      </w:pPr>
      <w:r>
        <w:lastRenderedPageBreak/>
        <w:t>RECENT</w:t>
      </w:r>
      <w:r>
        <w:rPr>
          <w:spacing w:val="-2"/>
        </w:rPr>
        <w:t xml:space="preserve"> </w:t>
      </w:r>
      <w:r>
        <w:t>ACADEMIC PROGRESS:</w:t>
      </w:r>
    </w:p>
    <w:p w:rsidR="00DF2952" w:rsidRDefault="00DF2952" w:rsidP="00F51837">
      <w:pPr>
        <w:pStyle w:val="ListParagraph"/>
        <w:numPr>
          <w:ilvl w:val="1"/>
          <w:numId w:val="2"/>
        </w:numPr>
        <w:tabs>
          <w:tab w:val="left" w:pos="1301"/>
        </w:tabs>
        <w:spacing w:before="141" w:line="480" w:lineRule="auto"/>
        <w:ind w:hanging="361"/>
        <w:jc w:val="both"/>
        <w:rPr>
          <w:b/>
          <w:sz w:val="24"/>
        </w:rPr>
      </w:pPr>
      <w:r>
        <w:rPr>
          <w:sz w:val="24"/>
        </w:rPr>
        <w:t>Completed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108"/>
          <w:sz w:val="24"/>
        </w:rPr>
        <w:t xml:space="preserve"> </w:t>
      </w:r>
      <w:r>
        <w:rPr>
          <w:sz w:val="24"/>
        </w:rPr>
        <w:t>8</w:t>
      </w:r>
      <w:r w:rsidR="00AB38F0">
        <w:rPr>
          <w:spacing w:val="109"/>
          <w:sz w:val="24"/>
        </w:rPr>
        <w:t>-</w:t>
      </w:r>
      <w:r>
        <w:rPr>
          <w:sz w:val="24"/>
        </w:rPr>
        <w:t>week</w:t>
      </w:r>
      <w:r>
        <w:rPr>
          <w:spacing w:val="109"/>
          <w:sz w:val="24"/>
        </w:rPr>
        <w:t xml:space="preserve"> </w:t>
      </w:r>
      <w:r>
        <w:rPr>
          <w:sz w:val="24"/>
        </w:rPr>
        <w:t>online</w:t>
      </w:r>
      <w:r>
        <w:rPr>
          <w:spacing w:val="108"/>
          <w:sz w:val="24"/>
        </w:rPr>
        <w:t xml:space="preserve"> </w:t>
      </w:r>
      <w:r>
        <w:rPr>
          <w:sz w:val="24"/>
        </w:rPr>
        <w:t>course</w:t>
      </w:r>
      <w:r>
        <w:rPr>
          <w:spacing w:val="107"/>
          <w:sz w:val="24"/>
        </w:rPr>
        <w:t xml:space="preserve"> </w:t>
      </w:r>
      <w:r>
        <w:rPr>
          <w:sz w:val="24"/>
        </w:rPr>
        <w:t>in</w:t>
      </w:r>
      <w:r>
        <w:rPr>
          <w:spacing w:val="113"/>
          <w:sz w:val="24"/>
        </w:rPr>
        <w:t xml:space="preserve"> </w:t>
      </w:r>
      <w:r>
        <w:rPr>
          <w:b/>
          <w:sz w:val="24"/>
        </w:rPr>
        <w:t>“Health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117"/>
          <w:sz w:val="24"/>
        </w:rPr>
        <w:t xml:space="preserve"> </w:t>
      </w:r>
      <w:r>
        <w:rPr>
          <w:b/>
          <w:sz w:val="24"/>
        </w:rPr>
        <w:t>Fundamentals”</w:t>
      </w:r>
    </w:p>
    <w:p w:rsidR="00DF2952" w:rsidRDefault="00DF2952" w:rsidP="00F51837">
      <w:pPr>
        <w:pStyle w:val="BodyText"/>
        <w:spacing w:before="134" w:line="480" w:lineRule="auto"/>
        <w:ind w:left="1300"/>
        <w:jc w:val="both"/>
      </w:pPr>
      <w:r>
        <w:t>conducted</w:t>
      </w:r>
      <w:r>
        <w:rPr>
          <w:spacing w:val="-1"/>
        </w:rPr>
        <w:t xml:space="preserve"> </w:t>
      </w:r>
      <w:r>
        <w:t>by ICMR-NIE and passed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NPTEL exam with</w:t>
      </w:r>
      <w:r>
        <w:rPr>
          <w:spacing w:val="-1"/>
        </w:rPr>
        <w:t xml:space="preserve"> </w:t>
      </w:r>
      <w:r>
        <w:t>81%</w:t>
      </w:r>
      <w:r>
        <w:rPr>
          <w:spacing w:val="-2"/>
        </w:rPr>
        <w:t xml:space="preserve"> </w:t>
      </w:r>
      <w:r>
        <w:t>marks</w:t>
      </w:r>
    </w:p>
    <w:p w:rsidR="00DF2952" w:rsidRDefault="00DF2952" w:rsidP="00F51837">
      <w:pPr>
        <w:pStyle w:val="ListParagraph"/>
        <w:numPr>
          <w:ilvl w:val="1"/>
          <w:numId w:val="2"/>
        </w:numPr>
        <w:tabs>
          <w:tab w:val="left" w:pos="1301"/>
        </w:tabs>
        <w:spacing w:before="141" w:line="480" w:lineRule="auto"/>
        <w:ind w:right="159"/>
        <w:jc w:val="both"/>
        <w:rPr>
          <w:sz w:val="24"/>
        </w:rPr>
      </w:pPr>
      <w:r>
        <w:rPr>
          <w:sz w:val="24"/>
        </w:rPr>
        <w:t>Pursuing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Postgraduate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Diploma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Biostatistics</w:t>
      </w:r>
      <w:r w:rsidR="00AB38F0">
        <w:rPr>
          <w:b/>
          <w:sz w:val="24"/>
        </w:rPr>
        <w:t xml:space="preserve"> </w:t>
      </w:r>
      <w:r>
        <w:rPr>
          <w:sz w:val="24"/>
        </w:rPr>
        <w:t>(Distance</w:t>
      </w:r>
      <w:r>
        <w:rPr>
          <w:spacing w:val="1"/>
          <w:sz w:val="24"/>
        </w:rPr>
        <w:t xml:space="preserve"> </w:t>
      </w:r>
      <w:r>
        <w:rPr>
          <w:sz w:val="24"/>
        </w:rPr>
        <w:t>course)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Madurai</w:t>
      </w:r>
      <w:r>
        <w:rPr>
          <w:spacing w:val="1"/>
          <w:sz w:val="24"/>
        </w:rPr>
        <w:t xml:space="preserve"> </w:t>
      </w:r>
      <w:r>
        <w:rPr>
          <w:sz w:val="24"/>
        </w:rPr>
        <w:t>Kamaraj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</w:p>
    <w:p w:rsidR="00DF2952" w:rsidRDefault="00DF2952" w:rsidP="00F51837">
      <w:pPr>
        <w:pStyle w:val="ListParagraph"/>
        <w:numPr>
          <w:ilvl w:val="1"/>
          <w:numId w:val="2"/>
        </w:numPr>
        <w:tabs>
          <w:tab w:val="left" w:pos="1301"/>
        </w:tabs>
        <w:spacing w:before="13" w:line="480" w:lineRule="auto"/>
        <w:ind w:right="157"/>
        <w:jc w:val="both"/>
        <w:rPr>
          <w:sz w:val="24"/>
        </w:rPr>
      </w:pPr>
      <w:r>
        <w:rPr>
          <w:sz w:val="24"/>
        </w:rPr>
        <w:t xml:space="preserve">Attended the workshop on </w:t>
      </w:r>
      <w:r>
        <w:rPr>
          <w:b/>
          <w:sz w:val="24"/>
        </w:rPr>
        <w:t>Introduction to Systematic Reviews and Meta-Analysis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 Health Research Conducted By ICMR-National Institute of Medical Statistics on</w:t>
      </w:r>
      <w:r>
        <w:rPr>
          <w:spacing w:val="1"/>
          <w:sz w:val="24"/>
        </w:rPr>
        <w:t xml:space="preserve"> </w:t>
      </w:r>
      <w:r>
        <w:rPr>
          <w:sz w:val="24"/>
        </w:rPr>
        <w:t>17th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18th March 2021.</w:t>
      </w:r>
    </w:p>
    <w:p w:rsidR="00DF2952" w:rsidRDefault="00DF2952" w:rsidP="00F51837">
      <w:pPr>
        <w:pStyle w:val="ListParagraph"/>
        <w:numPr>
          <w:ilvl w:val="1"/>
          <w:numId w:val="2"/>
        </w:numPr>
        <w:tabs>
          <w:tab w:val="left" w:pos="1301"/>
        </w:tabs>
        <w:spacing w:before="8" w:line="480" w:lineRule="auto"/>
        <w:ind w:right="157"/>
        <w:jc w:val="both"/>
        <w:rPr>
          <w:sz w:val="24"/>
        </w:rPr>
      </w:pPr>
      <w:r>
        <w:rPr>
          <w:sz w:val="24"/>
        </w:rPr>
        <w:t>Attended 21 DAY online basic course on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“Epidemiology”</w:t>
      </w:r>
      <w:r w:rsidR="00AB38F0">
        <w:rPr>
          <w:b/>
          <w:sz w:val="24"/>
        </w:rPr>
        <w:t xml:space="preserve"> </w:t>
      </w:r>
      <w:r>
        <w:rPr>
          <w:sz w:val="24"/>
        </w:rPr>
        <w:t>and successfully passed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</w:t>
      </w:r>
      <w:r>
        <w:rPr>
          <w:spacing w:val="1"/>
          <w:sz w:val="24"/>
        </w:rPr>
        <w:t xml:space="preserve"> </w:t>
      </w:r>
      <w:r>
        <w:rPr>
          <w:sz w:val="24"/>
        </w:rPr>
        <w:t>conducted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biological</w:t>
      </w:r>
      <w:r>
        <w:rPr>
          <w:spacing w:val="1"/>
          <w:sz w:val="24"/>
        </w:rPr>
        <w:t xml:space="preserve"> </w:t>
      </w:r>
      <w:r>
        <w:rPr>
          <w:sz w:val="24"/>
        </w:rPr>
        <w:t>sciences,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biotechnology,</w:t>
      </w:r>
      <w:r>
        <w:rPr>
          <w:spacing w:val="-1"/>
          <w:sz w:val="24"/>
        </w:rPr>
        <w:t xml:space="preserve"> </w:t>
      </w:r>
      <w:r>
        <w:rPr>
          <w:sz w:val="24"/>
        </w:rPr>
        <w:t>Madurai</w:t>
      </w:r>
      <w:r>
        <w:rPr>
          <w:spacing w:val="2"/>
          <w:sz w:val="24"/>
        </w:rPr>
        <w:t xml:space="preserve"> </w:t>
      </w:r>
      <w:r>
        <w:rPr>
          <w:sz w:val="24"/>
        </w:rPr>
        <w:t>Kamaraj 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Madurai in June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DF2952" w:rsidRDefault="00DF2952" w:rsidP="00F51837">
      <w:pPr>
        <w:pStyle w:val="ListParagraph"/>
        <w:numPr>
          <w:ilvl w:val="1"/>
          <w:numId w:val="2"/>
        </w:numPr>
        <w:tabs>
          <w:tab w:val="left" w:pos="1301"/>
        </w:tabs>
        <w:spacing w:before="6" w:line="480" w:lineRule="auto"/>
        <w:ind w:right="159"/>
        <w:jc w:val="both"/>
        <w:rPr>
          <w:sz w:val="24"/>
        </w:rPr>
      </w:pPr>
      <w:r>
        <w:rPr>
          <w:sz w:val="24"/>
        </w:rPr>
        <w:t xml:space="preserve">Attended 21 DAY online basic course on </w:t>
      </w:r>
      <w:r>
        <w:rPr>
          <w:b/>
          <w:sz w:val="24"/>
        </w:rPr>
        <w:t xml:space="preserve">“Infectious diseases” </w:t>
      </w:r>
      <w:r>
        <w:rPr>
          <w:sz w:val="24"/>
        </w:rPr>
        <w:t>and successfully</w:t>
      </w:r>
      <w:r>
        <w:rPr>
          <w:spacing w:val="1"/>
          <w:sz w:val="24"/>
        </w:rPr>
        <w:t xml:space="preserve"> </w:t>
      </w:r>
      <w:r>
        <w:rPr>
          <w:sz w:val="24"/>
        </w:rPr>
        <w:t>passed the assessments conducted by the school of biological sciences, school of</w:t>
      </w:r>
      <w:r>
        <w:rPr>
          <w:spacing w:val="1"/>
          <w:sz w:val="24"/>
        </w:rPr>
        <w:t xml:space="preserve"> </w:t>
      </w:r>
      <w:r>
        <w:rPr>
          <w:sz w:val="24"/>
        </w:rPr>
        <w:t>biotechnology,</w:t>
      </w:r>
      <w:r>
        <w:rPr>
          <w:spacing w:val="-1"/>
          <w:sz w:val="24"/>
        </w:rPr>
        <w:t xml:space="preserve"> </w:t>
      </w:r>
      <w:r>
        <w:rPr>
          <w:sz w:val="24"/>
        </w:rPr>
        <w:t>Madurai</w:t>
      </w:r>
      <w:r>
        <w:rPr>
          <w:spacing w:val="2"/>
          <w:sz w:val="24"/>
        </w:rPr>
        <w:t xml:space="preserve"> </w:t>
      </w:r>
      <w:r>
        <w:rPr>
          <w:sz w:val="24"/>
        </w:rPr>
        <w:t>Kamaraj 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Madurai in June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DF2952" w:rsidRDefault="00DF2952" w:rsidP="00F51837">
      <w:pPr>
        <w:pStyle w:val="ListParagraph"/>
        <w:numPr>
          <w:ilvl w:val="1"/>
          <w:numId w:val="2"/>
        </w:numPr>
        <w:tabs>
          <w:tab w:val="left" w:pos="1301"/>
        </w:tabs>
        <w:spacing w:before="8" w:line="480" w:lineRule="auto"/>
        <w:ind w:right="155"/>
        <w:jc w:val="both"/>
        <w:rPr>
          <w:sz w:val="24"/>
        </w:rPr>
      </w:pPr>
      <w:r>
        <w:rPr>
          <w:sz w:val="24"/>
        </w:rPr>
        <w:t>Attended 21 DAY online basic course on “</w:t>
      </w:r>
      <w:r>
        <w:rPr>
          <w:b/>
          <w:sz w:val="24"/>
        </w:rPr>
        <w:t xml:space="preserve">Virology” </w:t>
      </w:r>
      <w:r>
        <w:rPr>
          <w:sz w:val="24"/>
        </w:rPr>
        <w:t>and successfully passed the</w:t>
      </w:r>
      <w:r>
        <w:rPr>
          <w:spacing w:val="1"/>
          <w:sz w:val="24"/>
        </w:rPr>
        <w:t xml:space="preserve"> </w:t>
      </w:r>
      <w:r>
        <w:rPr>
          <w:sz w:val="24"/>
        </w:rPr>
        <w:t>assessments conducted by the school of biological sciences, school of biotechnology,</w:t>
      </w:r>
      <w:r>
        <w:rPr>
          <w:spacing w:val="1"/>
          <w:sz w:val="24"/>
        </w:rPr>
        <w:t xml:space="preserve"> </w:t>
      </w:r>
      <w:r>
        <w:rPr>
          <w:sz w:val="24"/>
        </w:rPr>
        <w:t>Madurai</w:t>
      </w:r>
      <w:r>
        <w:rPr>
          <w:spacing w:val="-1"/>
          <w:sz w:val="24"/>
        </w:rPr>
        <w:t xml:space="preserve"> </w:t>
      </w:r>
      <w:r>
        <w:rPr>
          <w:sz w:val="24"/>
        </w:rPr>
        <w:t>Kamaraj</w:t>
      </w:r>
      <w:r>
        <w:rPr>
          <w:spacing w:val="1"/>
          <w:sz w:val="24"/>
        </w:rPr>
        <w:t xml:space="preserve"> </w:t>
      </w:r>
      <w:r>
        <w:rPr>
          <w:sz w:val="24"/>
        </w:rPr>
        <w:t>University, Madurai in June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DF2952" w:rsidRDefault="00DF2952" w:rsidP="00DF2952">
      <w:pPr>
        <w:pStyle w:val="BodyText"/>
        <w:spacing w:before="1"/>
        <w:ind w:left="220"/>
      </w:pPr>
    </w:p>
    <w:p w:rsidR="00AB38F0" w:rsidRDefault="00AB38F0" w:rsidP="00DF2952">
      <w:pPr>
        <w:pStyle w:val="BodyText"/>
        <w:spacing w:before="1"/>
        <w:ind w:left="220"/>
      </w:pPr>
    </w:p>
    <w:p w:rsidR="00DF2952" w:rsidRDefault="00DF2952" w:rsidP="00DF2952">
      <w:pPr>
        <w:pStyle w:val="BodyText"/>
        <w:spacing w:before="1"/>
        <w:ind w:left="220"/>
      </w:pPr>
    </w:p>
    <w:p w:rsidR="00DF2952" w:rsidRDefault="00DF2952" w:rsidP="00DF2952">
      <w:pPr>
        <w:pStyle w:val="BodyText"/>
        <w:spacing w:before="1"/>
        <w:ind w:left="220"/>
      </w:pPr>
    </w:p>
    <w:p w:rsidR="00DF2952" w:rsidRDefault="00DF2952" w:rsidP="00DF2952">
      <w:pPr>
        <w:rPr>
          <w:sz w:val="24"/>
        </w:rPr>
      </w:pPr>
    </w:p>
    <w:p w:rsidR="00DF2952" w:rsidRDefault="00DF2952" w:rsidP="00DF2952">
      <w:pPr>
        <w:rPr>
          <w:sz w:val="24"/>
        </w:rPr>
      </w:pPr>
    </w:p>
    <w:p w:rsidR="00DF2952" w:rsidRDefault="00DF2952" w:rsidP="00DF2952">
      <w:pPr>
        <w:rPr>
          <w:sz w:val="24"/>
        </w:rPr>
      </w:pPr>
    </w:p>
    <w:p w:rsidR="00DF2952" w:rsidRDefault="00DF2952" w:rsidP="00DF2952">
      <w:pPr>
        <w:rPr>
          <w:sz w:val="24"/>
        </w:rPr>
      </w:pPr>
    </w:p>
    <w:p w:rsidR="00DF2952" w:rsidRDefault="00DF2952" w:rsidP="00DF2952">
      <w:pPr>
        <w:rPr>
          <w:sz w:val="24"/>
        </w:rPr>
      </w:pPr>
    </w:p>
    <w:p w:rsidR="00DF2952" w:rsidRDefault="00DF2952" w:rsidP="00DF2952">
      <w:pPr>
        <w:rPr>
          <w:sz w:val="24"/>
        </w:rPr>
      </w:pPr>
    </w:p>
    <w:p w:rsidR="00DF2952" w:rsidRDefault="00DF2952" w:rsidP="00DF2952">
      <w:pPr>
        <w:rPr>
          <w:sz w:val="24"/>
        </w:rPr>
      </w:pPr>
    </w:p>
    <w:p w:rsidR="00DF2952" w:rsidRDefault="00DF2952" w:rsidP="00DF2952">
      <w:pPr>
        <w:rPr>
          <w:sz w:val="24"/>
        </w:rPr>
      </w:pPr>
    </w:p>
    <w:p w:rsidR="00DF2952" w:rsidRDefault="00DF2952" w:rsidP="00DF2952">
      <w:pPr>
        <w:rPr>
          <w:sz w:val="24"/>
        </w:rPr>
      </w:pPr>
    </w:p>
    <w:p w:rsidR="00AB38F0" w:rsidRDefault="00AB38F0" w:rsidP="00DF2952">
      <w:pPr>
        <w:rPr>
          <w:sz w:val="24"/>
        </w:rPr>
      </w:pPr>
    </w:p>
    <w:p w:rsidR="00F51837" w:rsidRDefault="00F51837" w:rsidP="00DF2952">
      <w:pPr>
        <w:rPr>
          <w:sz w:val="24"/>
        </w:rPr>
      </w:pPr>
    </w:p>
    <w:p w:rsidR="00DF2952" w:rsidRDefault="00DF2952" w:rsidP="00DF2952">
      <w:pPr>
        <w:pStyle w:val="Heading1"/>
      </w:pPr>
      <w:r>
        <w:lastRenderedPageBreak/>
        <w:t>PERSONAL</w:t>
      </w:r>
      <w:r>
        <w:rPr>
          <w:spacing w:val="-1"/>
        </w:rPr>
        <w:t xml:space="preserve"> </w:t>
      </w:r>
      <w:r>
        <w:t>DETAILS</w:t>
      </w:r>
    </w:p>
    <w:p w:rsidR="00DF2952" w:rsidRDefault="00DF2952" w:rsidP="00DF2952">
      <w:pPr>
        <w:pStyle w:val="BodyText"/>
        <w:spacing w:before="137"/>
        <w:ind w:left="220"/>
      </w:pPr>
      <w:r>
        <w:t>Name:</w:t>
      </w:r>
      <w:r w:rsidR="00AB38F0">
        <w:t xml:space="preserve"> </w:t>
      </w:r>
      <w:r>
        <w:t>Dr.</w:t>
      </w:r>
      <w:r>
        <w:rPr>
          <w:spacing w:val="-2"/>
        </w:rPr>
        <w:t xml:space="preserve"> </w:t>
      </w:r>
      <w:r>
        <w:t>G.</w:t>
      </w:r>
      <w:r w:rsidR="00AB38F0">
        <w:t xml:space="preserve"> </w:t>
      </w:r>
      <w:r>
        <w:t>Jeevitha</w:t>
      </w:r>
    </w:p>
    <w:p w:rsidR="00DF2952" w:rsidRDefault="00DF2952" w:rsidP="00DF2952">
      <w:pPr>
        <w:pStyle w:val="BodyText"/>
        <w:spacing w:before="139" w:line="360" w:lineRule="auto"/>
        <w:ind w:left="220" w:right="6453"/>
      </w:pPr>
      <w:r>
        <w:t>Date of Birth: 28th March 1992</w:t>
      </w:r>
      <w:r>
        <w:rPr>
          <w:spacing w:val="-58"/>
        </w:rPr>
        <w:t xml:space="preserve"> </w:t>
      </w:r>
      <w:r>
        <w:t>Sex:</w:t>
      </w:r>
      <w:r>
        <w:rPr>
          <w:spacing w:val="-1"/>
        </w:rPr>
        <w:t xml:space="preserve"> </w:t>
      </w:r>
      <w:r>
        <w:t>Female</w:t>
      </w:r>
    </w:p>
    <w:p w:rsidR="00DF2952" w:rsidRDefault="00DF2952" w:rsidP="00DF2952">
      <w:pPr>
        <w:pStyle w:val="BodyText"/>
        <w:spacing w:line="360" w:lineRule="auto"/>
        <w:ind w:left="220" w:right="7263"/>
      </w:pPr>
      <w:r>
        <w:t>Nationality: Indian</w:t>
      </w:r>
      <w:r>
        <w:rPr>
          <w:spacing w:val="1"/>
        </w:rPr>
        <w:t xml:space="preserve"> </w:t>
      </w:r>
      <w:r>
        <w:t>Marital</w:t>
      </w:r>
      <w:r>
        <w:rPr>
          <w:spacing w:val="-8"/>
        </w:rPr>
        <w:t xml:space="preserve"> </w:t>
      </w:r>
      <w:r>
        <w:t>Status:</w:t>
      </w:r>
      <w:r>
        <w:rPr>
          <w:spacing w:val="-8"/>
        </w:rPr>
        <w:t xml:space="preserve"> </w:t>
      </w:r>
      <w:r>
        <w:t>Married</w:t>
      </w:r>
    </w:p>
    <w:p w:rsidR="00AB38F0" w:rsidRDefault="00DF2952" w:rsidP="00DF2952">
      <w:pPr>
        <w:pStyle w:val="BodyText"/>
        <w:spacing w:before="1" w:line="360" w:lineRule="auto"/>
        <w:ind w:left="220" w:right="3566"/>
      </w:pPr>
      <w:r>
        <w:t xml:space="preserve">Permanent Address: </w:t>
      </w:r>
      <w:r w:rsidR="00AB38F0">
        <w:t>No 35, 2</w:t>
      </w:r>
      <w:r w:rsidR="00AB38F0" w:rsidRPr="00AB38F0">
        <w:rPr>
          <w:vertAlign w:val="superscript"/>
        </w:rPr>
        <w:t>nd</w:t>
      </w:r>
      <w:r w:rsidR="00AB38F0">
        <w:t xml:space="preserve"> Main Road,</w:t>
      </w:r>
    </w:p>
    <w:p w:rsidR="00AB38F0" w:rsidRDefault="00AB38F0" w:rsidP="00DF2952">
      <w:pPr>
        <w:pStyle w:val="BodyText"/>
        <w:spacing w:before="1" w:line="360" w:lineRule="auto"/>
        <w:ind w:left="220" w:right="3566"/>
      </w:pPr>
      <w:r>
        <w:t xml:space="preserve">Iyyanar koil street, </w:t>
      </w:r>
    </w:p>
    <w:p w:rsidR="00DF2952" w:rsidRDefault="00AB38F0" w:rsidP="00DF2952">
      <w:pPr>
        <w:pStyle w:val="BodyText"/>
        <w:spacing w:before="1" w:line="360" w:lineRule="auto"/>
        <w:ind w:left="220" w:right="3566"/>
      </w:pPr>
      <w:r>
        <w:t>Thilaspet, Puducherry</w:t>
      </w:r>
    </w:p>
    <w:p w:rsidR="00DF2952" w:rsidRDefault="00DF2952" w:rsidP="00DF2952">
      <w:pPr>
        <w:pStyle w:val="BodyText"/>
        <w:spacing w:line="275" w:lineRule="exact"/>
        <w:ind w:left="220"/>
      </w:pPr>
      <w:r>
        <w:t>Contact</w:t>
      </w:r>
      <w:r>
        <w:rPr>
          <w:spacing w:val="-1"/>
        </w:rPr>
        <w:t xml:space="preserve"> </w:t>
      </w:r>
      <w:r>
        <w:t>No. Mobile:</w:t>
      </w:r>
      <w:r w:rsidR="00AB38F0">
        <w:t xml:space="preserve"> </w:t>
      </w:r>
      <w:r>
        <w:t>+91-9566 051 225</w:t>
      </w:r>
    </w:p>
    <w:p w:rsidR="00DF2952" w:rsidRDefault="00DF2952" w:rsidP="00DF2952">
      <w:pPr>
        <w:pStyle w:val="BodyText"/>
        <w:rPr>
          <w:sz w:val="26"/>
        </w:rPr>
      </w:pPr>
    </w:p>
    <w:p w:rsidR="00DF2952" w:rsidRDefault="00DF2952" w:rsidP="00DF2952">
      <w:pPr>
        <w:pStyle w:val="BodyText"/>
        <w:rPr>
          <w:sz w:val="26"/>
        </w:rPr>
      </w:pPr>
    </w:p>
    <w:p w:rsidR="00DF2952" w:rsidRDefault="00DF2952" w:rsidP="00DF2952">
      <w:pPr>
        <w:pStyle w:val="BodyText"/>
        <w:rPr>
          <w:sz w:val="26"/>
        </w:rPr>
      </w:pPr>
    </w:p>
    <w:p w:rsidR="00DF2952" w:rsidRDefault="00DF2952" w:rsidP="00DF2952">
      <w:pPr>
        <w:pStyle w:val="BodyText"/>
        <w:rPr>
          <w:sz w:val="26"/>
        </w:rPr>
      </w:pPr>
    </w:p>
    <w:p w:rsidR="00DF2952" w:rsidRDefault="00DF2952" w:rsidP="00DF2952">
      <w:pPr>
        <w:pStyle w:val="BodyText"/>
        <w:rPr>
          <w:sz w:val="26"/>
        </w:rPr>
      </w:pPr>
    </w:p>
    <w:p w:rsidR="00DF2952" w:rsidRDefault="00DF2952" w:rsidP="00DF2952">
      <w:pPr>
        <w:pStyle w:val="BodyText"/>
        <w:spacing w:before="9"/>
        <w:rPr>
          <w:sz w:val="36"/>
        </w:rPr>
      </w:pPr>
    </w:p>
    <w:p w:rsidR="00DF2952" w:rsidRDefault="00DF2952" w:rsidP="00DF2952">
      <w:pPr>
        <w:pStyle w:val="Heading1"/>
      </w:pPr>
      <w:r>
        <w:t>DECLARATION:</w:t>
      </w:r>
    </w:p>
    <w:p w:rsidR="00DF2952" w:rsidRDefault="00DF2952" w:rsidP="00DF2952">
      <w:pPr>
        <w:pStyle w:val="BodyText"/>
        <w:rPr>
          <w:b/>
          <w:sz w:val="26"/>
        </w:rPr>
      </w:pPr>
    </w:p>
    <w:p w:rsidR="00DF2952" w:rsidRDefault="00DF2952" w:rsidP="00DF2952">
      <w:pPr>
        <w:pStyle w:val="BodyText"/>
        <w:rPr>
          <w:b/>
          <w:sz w:val="22"/>
        </w:rPr>
      </w:pPr>
    </w:p>
    <w:p w:rsidR="00DF2952" w:rsidRDefault="00DF2952" w:rsidP="00DF2952">
      <w:pPr>
        <w:pStyle w:val="BodyText"/>
        <w:spacing w:line="360" w:lineRule="auto"/>
        <w:ind w:left="220" w:right="153" w:firstLine="719"/>
      </w:pPr>
      <w:r>
        <w:t>I</w:t>
      </w:r>
      <w:r>
        <w:rPr>
          <w:spacing w:val="46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hereby</w:t>
      </w:r>
      <w:r>
        <w:rPr>
          <w:spacing w:val="49"/>
        </w:rPr>
        <w:t xml:space="preserve"> </w:t>
      </w:r>
      <w:r>
        <w:t>confirm</w:t>
      </w:r>
      <w:r>
        <w:rPr>
          <w:spacing w:val="50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information</w:t>
      </w:r>
      <w:r>
        <w:rPr>
          <w:spacing w:val="49"/>
        </w:rPr>
        <w:t xml:space="preserve"> </w:t>
      </w:r>
      <w:r>
        <w:t>given</w:t>
      </w:r>
      <w:r>
        <w:rPr>
          <w:spacing w:val="49"/>
        </w:rPr>
        <w:t xml:space="preserve"> </w:t>
      </w:r>
      <w:r>
        <w:t>above</w:t>
      </w:r>
      <w:r>
        <w:rPr>
          <w:spacing w:val="48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true</w:t>
      </w:r>
      <w:r>
        <w:rPr>
          <w:spacing w:val="47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can</w:t>
      </w:r>
      <w:r>
        <w:rPr>
          <w:spacing w:val="50"/>
        </w:rPr>
        <w:t xml:space="preserve"> </w:t>
      </w:r>
      <w:r>
        <w:t>undergo</w:t>
      </w:r>
      <w:r>
        <w:rPr>
          <w:spacing w:val="4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clearances and</w:t>
      </w:r>
      <w:r>
        <w:rPr>
          <w:spacing w:val="2"/>
        </w:rPr>
        <w:t xml:space="preserve"> </w:t>
      </w:r>
      <w:r>
        <w:t>verification if needed.</w:t>
      </w:r>
    </w:p>
    <w:p w:rsidR="00DF2952" w:rsidRDefault="00DF2952" w:rsidP="00DF2952">
      <w:pPr>
        <w:pStyle w:val="BodyText"/>
        <w:spacing w:before="4"/>
        <w:rPr>
          <w:sz w:val="28"/>
        </w:rPr>
      </w:pPr>
    </w:p>
    <w:p w:rsidR="00DF2952" w:rsidRDefault="00DF2952" w:rsidP="00DF2952">
      <w:pPr>
        <w:pStyle w:val="BodyText"/>
        <w:spacing w:before="90"/>
        <w:ind w:left="220"/>
      </w:pPr>
      <w:r>
        <w:t>Place:</w:t>
      </w:r>
      <w:r>
        <w:rPr>
          <w:spacing w:val="14"/>
        </w:rPr>
        <w:t xml:space="preserve"> </w:t>
      </w:r>
      <w:r w:rsidR="00AB38F0">
        <w:t>Puducherry</w:t>
      </w:r>
    </w:p>
    <w:p w:rsidR="00DF2952" w:rsidRDefault="00DF2952" w:rsidP="00DF2952">
      <w:pPr>
        <w:pStyle w:val="BodyText"/>
        <w:spacing w:before="137"/>
        <w:ind w:left="7962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6453BDA" wp14:editId="4915E1D4">
            <wp:simplePos x="0" y="0"/>
            <wp:positionH relativeFrom="page">
              <wp:posOffset>5859145</wp:posOffset>
            </wp:positionH>
            <wp:positionV relativeFrom="paragraph">
              <wp:posOffset>349950</wp:posOffset>
            </wp:positionV>
            <wp:extent cx="983544" cy="45872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544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Yours</w:t>
      </w:r>
      <w:r>
        <w:rPr>
          <w:spacing w:val="-3"/>
        </w:rPr>
        <w:t xml:space="preserve"> </w:t>
      </w:r>
      <w:r>
        <w:t>sincerely,</w:t>
      </w:r>
    </w:p>
    <w:p w:rsidR="00DF2952" w:rsidRPr="00DF2952" w:rsidRDefault="00DF2952" w:rsidP="00855A8D">
      <w:pPr>
        <w:pStyle w:val="BodyText"/>
        <w:tabs>
          <w:tab w:val="left" w:pos="7721"/>
        </w:tabs>
        <w:spacing w:before="10"/>
        <w:ind w:left="220"/>
      </w:pPr>
      <w:r>
        <w:t>Date:</w:t>
      </w:r>
      <w:r>
        <w:rPr>
          <w:spacing w:val="19"/>
        </w:rPr>
        <w:t xml:space="preserve"> </w:t>
      </w:r>
      <w:r>
        <w:t>01-</w:t>
      </w:r>
      <w:r w:rsidR="00AB38F0">
        <w:t>March</w:t>
      </w:r>
      <w:r>
        <w:t>-</w:t>
      </w:r>
      <w:proofErr w:type="gramStart"/>
      <w:r>
        <w:t>202</w:t>
      </w:r>
      <w:r w:rsidR="00AB38F0">
        <w:t>3</w:t>
      </w:r>
      <w:r>
        <w:tab/>
        <w:t>DR.G.JEEVI</w:t>
      </w:r>
      <w:r w:rsidR="00855A8D">
        <w:t>THA</w:t>
      </w:r>
      <w:proofErr w:type="gramEnd"/>
    </w:p>
    <w:sectPr w:rsidR="00DF2952" w:rsidRPr="00DF2952">
      <w:pgSz w:w="12240" w:h="15840"/>
      <w:pgMar w:top="1360" w:right="1280" w:bottom="280" w:left="122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90349"/>
    <w:multiLevelType w:val="hybridMultilevel"/>
    <w:tmpl w:val="5192AFF4"/>
    <w:lvl w:ilvl="0" w:tplc="D214DE68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8FCC300"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 w:tplc="55D683F4">
      <w:numFmt w:val="bullet"/>
      <w:lvlText w:val="•"/>
      <w:lvlJc w:val="left"/>
      <w:pPr>
        <w:ind w:left="2700" w:hanging="720"/>
      </w:pPr>
      <w:rPr>
        <w:rFonts w:hint="default"/>
        <w:lang w:val="en-US" w:eastAsia="en-US" w:bidi="ar-SA"/>
      </w:rPr>
    </w:lvl>
    <w:lvl w:ilvl="3" w:tplc="AE0CA1DC"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 w:tplc="F6A82B46"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5" w:tplc="94D8C1FE"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plc="D5E8D4A2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 w:tplc="D108B510"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8" w:tplc="AB5A34A0">
      <w:numFmt w:val="bullet"/>
      <w:lvlText w:val="•"/>
      <w:lvlJc w:val="left"/>
      <w:pPr>
        <w:ind w:left="798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2F15D73"/>
    <w:multiLevelType w:val="hybridMultilevel"/>
    <w:tmpl w:val="BDC48116"/>
    <w:lvl w:ilvl="0" w:tplc="BCE8AB22">
      <w:start w:val="1"/>
      <w:numFmt w:val="upperLetter"/>
      <w:lvlText w:val="%1."/>
      <w:lvlJc w:val="left"/>
      <w:pPr>
        <w:ind w:left="58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300" w:hanging="360"/>
      </w:pPr>
    </w:lvl>
    <w:lvl w:ilvl="2" w:tplc="4009001B" w:tentative="1">
      <w:start w:val="1"/>
      <w:numFmt w:val="lowerRoman"/>
      <w:lvlText w:val="%3."/>
      <w:lvlJc w:val="right"/>
      <w:pPr>
        <w:ind w:left="2020" w:hanging="180"/>
      </w:pPr>
    </w:lvl>
    <w:lvl w:ilvl="3" w:tplc="4009000F" w:tentative="1">
      <w:start w:val="1"/>
      <w:numFmt w:val="decimal"/>
      <w:lvlText w:val="%4."/>
      <w:lvlJc w:val="left"/>
      <w:pPr>
        <w:ind w:left="2740" w:hanging="360"/>
      </w:pPr>
    </w:lvl>
    <w:lvl w:ilvl="4" w:tplc="40090019" w:tentative="1">
      <w:start w:val="1"/>
      <w:numFmt w:val="lowerLetter"/>
      <w:lvlText w:val="%5."/>
      <w:lvlJc w:val="left"/>
      <w:pPr>
        <w:ind w:left="3460" w:hanging="360"/>
      </w:pPr>
    </w:lvl>
    <w:lvl w:ilvl="5" w:tplc="4009001B" w:tentative="1">
      <w:start w:val="1"/>
      <w:numFmt w:val="lowerRoman"/>
      <w:lvlText w:val="%6."/>
      <w:lvlJc w:val="right"/>
      <w:pPr>
        <w:ind w:left="4180" w:hanging="180"/>
      </w:pPr>
    </w:lvl>
    <w:lvl w:ilvl="6" w:tplc="4009000F" w:tentative="1">
      <w:start w:val="1"/>
      <w:numFmt w:val="decimal"/>
      <w:lvlText w:val="%7."/>
      <w:lvlJc w:val="left"/>
      <w:pPr>
        <w:ind w:left="4900" w:hanging="360"/>
      </w:pPr>
    </w:lvl>
    <w:lvl w:ilvl="7" w:tplc="40090019" w:tentative="1">
      <w:start w:val="1"/>
      <w:numFmt w:val="lowerLetter"/>
      <w:lvlText w:val="%8."/>
      <w:lvlJc w:val="left"/>
      <w:pPr>
        <w:ind w:left="5620" w:hanging="360"/>
      </w:pPr>
    </w:lvl>
    <w:lvl w:ilvl="8" w:tplc="40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1DFF754D"/>
    <w:multiLevelType w:val="hybridMultilevel"/>
    <w:tmpl w:val="A016DCDE"/>
    <w:lvl w:ilvl="0" w:tplc="E41A4640">
      <w:numFmt w:val="bullet"/>
      <w:lvlText w:val="o"/>
      <w:lvlJc w:val="left"/>
      <w:pPr>
        <w:ind w:left="9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708639C2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4FD06C18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368020A6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D4DEC1D6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E71827F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3ECA1F70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55A29D44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DC009BE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73C1AAE"/>
    <w:multiLevelType w:val="hybridMultilevel"/>
    <w:tmpl w:val="BB600398"/>
    <w:lvl w:ilvl="0" w:tplc="40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0CC34DF"/>
    <w:multiLevelType w:val="hybridMultilevel"/>
    <w:tmpl w:val="2516456C"/>
    <w:lvl w:ilvl="0" w:tplc="A7EA6206">
      <w:numFmt w:val="bullet"/>
      <w:lvlText w:val="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7243286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DA85258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6262DB70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4" w:tplc="01F6B2A2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5" w:tplc="5CA0E530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ar-SA"/>
      </w:rPr>
    </w:lvl>
    <w:lvl w:ilvl="6" w:tplc="E95ABF54"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  <w:lvl w:ilvl="7" w:tplc="964E9750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8" w:tplc="469EA100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19719C0"/>
    <w:multiLevelType w:val="hybridMultilevel"/>
    <w:tmpl w:val="264CA128"/>
    <w:lvl w:ilvl="0" w:tplc="E4DA2F6E">
      <w:numFmt w:val="bullet"/>
      <w:lvlText w:val=""/>
      <w:lvlJc w:val="left"/>
      <w:pPr>
        <w:ind w:left="940" w:hanging="360"/>
      </w:pPr>
      <w:rPr>
        <w:rFonts w:hint="default"/>
        <w:w w:val="100"/>
        <w:lang w:val="en-US" w:eastAsia="en-US" w:bidi="ar-SA"/>
      </w:rPr>
    </w:lvl>
    <w:lvl w:ilvl="1" w:tplc="FDD47BC0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00C26C14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 w:tplc="D2C45BE4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 w:tplc="C6D43C68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BDB8E8E4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2AB6FACA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C1CE99D6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5448A40A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24505CA"/>
    <w:multiLevelType w:val="hybridMultilevel"/>
    <w:tmpl w:val="47CA76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7273E"/>
    <w:multiLevelType w:val="hybridMultilevel"/>
    <w:tmpl w:val="3FAC347E"/>
    <w:lvl w:ilvl="0" w:tplc="34946258">
      <w:numFmt w:val="bullet"/>
      <w:lvlText w:val="☐"/>
      <w:lvlJc w:val="left"/>
      <w:pPr>
        <w:ind w:left="467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4C441FA0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2" w:tplc="8CB47C1A"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3" w:tplc="8FCAC66C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4" w:tplc="ADCA9982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5" w:tplc="7ED0781A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F54C2D4E"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 w:tplc="92F0ACEA"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8" w:tplc="120A5CA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 w16cid:durableId="1609967935">
    <w:abstractNumId w:val="5"/>
  </w:num>
  <w:num w:numId="2" w16cid:durableId="613512642">
    <w:abstractNumId w:val="4"/>
  </w:num>
  <w:num w:numId="3" w16cid:durableId="123088961">
    <w:abstractNumId w:val="7"/>
  </w:num>
  <w:num w:numId="4" w16cid:durableId="209146287">
    <w:abstractNumId w:val="2"/>
  </w:num>
  <w:num w:numId="5" w16cid:durableId="389116200">
    <w:abstractNumId w:val="0"/>
  </w:num>
  <w:num w:numId="6" w16cid:durableId="588973004">
    <w:abstractNumId w:val="1"/>
  </w:num>
  <w:num w:numId="7" w16cid:durableId="95299105">
    <w:abstractNumId w:val="6"/>
  </w:num>
  <w:num w:numId="8" w16cid:durableId="848182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1C6C"/>
    <w:rsid w:val="0001647C"/>
    <w:rsid w:val="00046B92"/>
    <w:rsid w:val="002F4411"/>
    <w:rsid w:val="003C1F98"/>
    <w:rsid w:val="007D2F7E"/>
    <w:rsid w:val="007F25F3"/>
    <w:rsid w:val="00855A8D"/>
    <w:rsid w:val="00AB38F0"/>
    <w:rsid w:val="00B41C6C"/>
    <w:rsid w:val="00C30B16"/>
    <w:rsid w:val="00DF2952"/>
    <w:rsid w:val="00F5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C83DE9"/>
  <w15:docId w15:val="{5D68893D-3C33-4A8E-8803-BB2C00CF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0"/>
      <w:ind w:left="220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table" w:styleId="TableGrid">
    <w:name w:val="Table Grid"/>
    <w:basedOn w:val="TableNormal"/>
    <w:uiPriority w:val="59"/>
    <w:rsid w:val="0001647C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4411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6B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jeevitha2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VENKATESAN</dc:creator>
  <cp:lastModifiedBy>drjeevithagauthaman@outlook.com</cp:lastModifiedBy>
  <cp:revision>6</cp:revision>
  <dcterms:created xsi:type="dcterms:W3CDTF">2022-12-09T12:43:00Z</dcterms:created>
  <dcterms:modified xsi:type="dcterms:W3CDTF">2023-03-21T04:07:00Z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2022-12-09T00:00:00Z</vt:filetime>
  </property>
</Properties>
</file>