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E4" w:rsidRPr="001A4DE4" w:rsidRDefault="001A4DE4" w:rsidP="001A4DE4">
      <w:pPr>
        <w:spacing w:after="0" w:line="240" w:lineRule="auto"/>
        <w:jc w:val="center"/>
        <w:rPr>
          <w:rFonts w:ascii="Arial" w:eastAsia="Times New Roman" w:hAnsi="Arial" w:cs="Arial"/>
          <w:b/>
          <w:color w:val="5F497A"/>
          <w:sz w:val="28"/>
          <w:szCs w:val="24"/>
          <w:u w:val="single"/>
          <w:lang w:val="en-US" w:eastAsia="en-US" w:bidi="ar-SA"/>
        </w:rPr>
      </w:pPr>
      <w:r w:rsidRPr="001A4DE4">
        <w:rPr>
          <w:rFonts w:ascii="Arial" w:eastAsia="Times New Roman" w:hAnsi="Arial" w:cs="Arial"/>
          <w:b/>
          <w:color w:val="5F497A"/>
          <w:sz w:val="28"/>
          <w:szCs w:val="24"/>
          <w:u w:val="single"/>
          <w:lang w:val="en-US" w:eastAsia="en-US" w:bidi="ar-SA"/>
        </w:rPr>
        <w:t>CURRICULUM VITAE</w:t>
      </w:r>
    </w:p>
    <w:p w:rsidR="001A4DE4" w:rsidRPr="001A4DE4" w:rsidRDefault="001A4DE4" w:rsidP="001A4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</w:pPr>
    </w:p>
    <w:p w:rsidR="001A4DE4" w:rsidRPr="001A4DE4" w:rsidRDefault="003618BA" w:rsidP="003618BA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ar-SA"/>
        </w:rPr>
        <w:tab/>
      </w:r>
    </w:p>
    <w:p w:rsidR="001A4DE4" w:rsidRPr="001A4DE4" w:rsidRDefault="001A4DE4" w:rsidP="001A4DE4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 xml:space="preserve"> </w:t>
      </w:r>
      <w:r w:rsidR="00814DF7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 xml:space="preserve">Dr. </w:t>
      </w:r>
      <w:r w:rsidRPr="001A4DE4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>S.</w:t>
      </w:r>
      <w:r w:rsidR="008229BB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 xml:space="preserve"> </w:t>
      </w:r>
      <w:r w:rsidRPr="001A4DE4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>Neelufar Shama,</w:t>
      </w:r>
    </w:p>
    <w:p w:rsidR="001A4DE4" w:rsidRPr="001A4DE4" w:rsidRDefault="001A4DE4" w:rsidP="001A4DE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bCs/>
          <w:color w:val="000000"/>
          <w:sz w:val="20"/>
          <w:szCs w:val="20"/>
          <w:lang w:val="en-US" w:eastAsia="en-US" w:bidi="ar-SA"/>
        </w:rPr>
        <w:t xml:space="preserve"> W/o D.P.Yasin Basha,</w:t>
      </w:r>
    </w:p>
    <w:p w:rsidR="001A4DE4" w:rsidRPr="001A4DE4" w:rsidRDefault="00071896" w:rsidP="001A4DE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n-US" w:eastAsia="en-US" w:bidi="ar-SA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en-US" w:eastAsia="en-US" w:bidi="ar-SA"/>
        </w:rPr>
        <w:t xml:space="preserve"> Plot </w:t>
      </w:r>
      <w:r w:rsidR="001A4DE4" w:rsidRPr="001A4DE4">
        <w:rPr>
          <w:rFonts w:ascii="Arial" w:eastAsia="Times New Roman" w:hAnsi="Arial" w:cs="Arial"/>
          <w:bCs/>
          <w:color w:val="000000"/>
          <w:sz w:val="20"/>
          <w:szCs w:val="20"/>
          <w:lang w:val="en-US" w:eastAsia="en-US" w:bidi="ar-SA"/>
        </w:rPr>
        <w:t xml:space="preserve">No: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en-US" w:eastAsia="en-US" w:bidi="ar-SA"/>
        </w:rPr>
        <w:t>188</w:t>
      </w:r>
      <w:r w:rsidR="001A4DE4" w:rsidRPr="001A4DE4">
        <w:rPr>
          <w:rFonts w:ascii="Arial" w:eastAsia="Times New Roman" w:hAnsi="Arial" w:cs="Arial"/>
          <w:bCs/>
          <w:color w:val="000000"/>
          <w:sz w:val="20"/>
          <w:szCs w:val="20"/>
          <w:lang w:val="en-US" w:eastAsia="en-US" w:bidi="ar-SA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en-US" w:eastAsia="en-US" w:bidi="ar-SA"/>
        </w:rPr>
        <w:t>Road no. 8</w:t>
      </w:r>
    </w:p>
    <w:p w:rsidR="001A4DE4" w:rsidRPr="009C4EE0" w:rsidRDefault="001A4DE4" w:rsidP="001A4DE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n-US" w:bidi="ar-SA"/>
        </w:rPr>
      </w:pPr>
      <w:r w:rsidRPr="001A4DE4">
        <w:rPr>
          <w:rFonts w:ascii="Arial" w:eastAsia="Times New Roman" w:hAnsi="Arial" w:cs="Arial"/>
          <w:bCs/>
          <w:color w:val="000000"/>
          <w:sz w:val="20"/>
          <w:szCs w:val="20"/>
          <w:lang w:val="it-IT" w:eastAsia="en-US" w:bidi="ar-SA"/>
        </w:rPr>
        <w:t xml:space="preserve"> </w:t>
      </w:r>
      <w:r w:rsidR="00071896">
        <w:rPr>
          <w:rFonts w:ascii="Arial" w:eastAsia="Times New Roman" w:hAnsi="Arial" w:cs="Arial"/>
          <w:bCs/>
          <w:color w:val="000000"/>
          <w:sz w:val="20"/>
          <w:szCs w:val="20"/>
          <w:lang w:val="it-IT" w:eastAsia="en-US" w:bidi="ar-SA"/>
        </w:rPr>
        <w:t>Lakshmi Megatownship</w:t>
      </w:r>
      <w:r w:rsidRPr="001A4DE4">
        <w:rPr>
          <w:rFonts w:ascii="Arial" w:eastAsia="Times New Roman" w:hAnsi="Arial" w:cs="Arial"/>
          <w:bCs/>
          <w:color w:val="000000"/>
          <w:sz w:val="20"/>
          <w:szCs w:val="20"/>
          <w:lang w:val="it-IT" w:eastAsia="en-US" w:bidi="ar-SA"/>
        </w:rPr>
        <w:t>,</w:t>
      </w:r>
    </w:p>
    <w:p w:rsidR="001A4DE4" w:rsidRPr="001A4DE4" w:rsidRDefault="001A4DE4" w:rsidP="001A4DE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it-IT" w:eastAsia="en-US" w:bidi="ar-SA"/>
        </w:rPr>
      </w:pPr>
      <w:r w:rsidRPr="001A4DE4">
        <w:rPr>
          <w:rFonts w:ascii="Arial" w:eastAsia="Times New Roman" w:hAnsi="Arial" w:cs="Arial"/>
          <w:bCs/>
          <w:color w:val="000000"/>
          <w:sz w:val="20"/>
          <w:szCs w:val="20"/>
          <w:lang w:val="it-IT" w:eastAsia="en-US" w:bidi="ar-SA"/>
        </w:rPr>
        <w:t xml:space="preserve"> </w:t>
      </w:r>
      <w:r w:rsidR="00071896">
        <w:rPr>
          <w:rFonts w:ascii="Arial" w:eastAsia="Times New Roman" w:hAnsi="Arial" w:cs="Arial"/>
          <w:bCs/>
          <w:color w:val="000000"/>
          <w:sz w:val="20"/>
          <w:szCs w:val="20"/>
          <w:lang w:val="it-IT" w:eastAsia="en-US" w:bidi="ar-SA"/>
        </w:rPr>
        <w:t>Ragannaguda</w:t>
      </w:r>
      <w:r w:rsidRPr="001A4DE4">
        <w:rPr>
          <w:rFonts w:ascii="Arial" w:eastAsia="Times New Roman" w:hAnsi="Arial" w:cs="Arial"/>
          <w:bCs/>
          <w:color w:val="000000"/>
          <w:sz w:val="20"/>
          <w:szCs w:val="20"/>
          <w:lang w:val="it-IT" w:eastAsia="en-US" w:bidi="ar-SA"/>
        </w:rPr>
        <w:t>,</w:t>
      </w:r>
      <w:r w:rsidR="00071896">
        <w:rPr>
          <w:rFonts w:ascii="Arial" w:eastAsia="Times New Roman" w:hAnsi="Arial" w:cs="Arial"/>
          <w:bCs/>
          <w:color w:val="000000"/>
          <w:sz w:val="20"/>
          <w:szCs w:val="20"/>
          <w:lang w:val="it-IT" w:eastAsia="en-US" w:bidi="ar-SA"/>
        </w:rPr>
        <w:t xml:space="preserve"> Hyderabad</w:t>
      </w:r>
    </w:p>
    <w:p w:rsidR="001A4DE4" w:rsidRPr="001A4DE4" w:rsidRDefault="00071896" w:rsidP="001A4DE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it-IT" w:eastAsia="en-US" w:bidi="ar-SA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it-IT" w:eastAsia="en-US" w:bidi="ar-SA"/>
        </w:rPr>
        <w:t xml:space="preserve"> Telangana</w:t>
      </w:r>
      <w:r w:rsidR="001A4DE4" w:rsidRPr="001A4DE4">
        <w:rPr>
          <w:rFonts w:ascii="Arial" w:eastAsia="Times New Roman" w:hAnsi="Arial" w:cs="Arial"/>
          <w:bCs/>
          <w:color w:val="000000"/>
          <w:sz w:val="20"/>
          <w:szCs w:val="20"/>
          <w:lang w:val="it-IT" w:eastAsia="en-US" w:bidi="ar-SA"/>
        </w:rPr>
        <w:t>, India.</w:t>
      </w:r>
      <w:r w:rsidR="001A4DE4" w:rsidRPr="001A4DE4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="001A4DE4" w:rsidRPr="001A4DE4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="001A4DE4" w:rsidRPr="001A4DE4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="001A4DE4" w:rsidRPr="001A4DE4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="001A4DE4" w:rsidRPr="001A4DE4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ab/>
      </w:r>
      <w:r w:rsidR="001A4DE4" w:rsidRPr="001A4DE4">
        <w:rPr>
          <w:rFonts w:ascii="Arial" w:eastAsia="Times New Roman" w:hAnsi="Arial" w:cs="Arial"/>
          <w:b/>
          <w:color w:val="000000"/>
          <w:sz w:val="20"/>
          <w:szCs w:val="20"/>
          <w:lang w:val="it-IT" w:eastAsia="en-US" w:bidi="ar-SA"/>
        </w:rPr>
        <w:t xml:space="preserve">e-mail id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it-IT" w:eastAsia="en-US" w:bidi="ar-SA"/>
        </w:rPr>
        <w:t xml:space="preserve"> </w:t>
      </w:r>
      <w:r w:rsidR="001A4DE4" w:rsidRPr="001A4DE4">
        <w:rPr>
          <w:rFonts w:ascii="Arial" w:eastAsia="Times New Roman" w:hAnsi="Arial" w:cs="Arial"/>
          <w:b/>
          <w:color w:val="000000"/>
          <w:sz w:val="20"/>
          <w:szCs w:val="20"/>
          <w:lang w:val="it-IT" w:eastAsia="en-US" w:bidi="ar-SA"/>
        </w:rPr>
        <w:t xml:space="preserve">: </w:t>
      </w:r>
      <w:r w:rsidR="007F68AD">
        <w:rPr>
          <w:rFonts w:ascii="Arial" w:eastAsia="Times New Roman" w:hAnsi="Arial" w:cs="Arial"/>
          <w:b/>
          <w:color w:val="000000"/>
          <w:sz w:val="20"/>
          <w:szCs w:val="20"/>
          <w:lang w:val="it-IT" w:eastAsia="en-US" w:bidi="ar-SA"/>
        </w:rPr>
        <w:t>neelufarshama</w:t>
      </w:r>
      <w:r w:rsidR="001A4DE4" w:rsidRPr="001A4DE4">
        <w:rPr>
          <w:rFonts w:ascii="Arial" w:eastAsia="Times New Roman" w:hAnsi="Arial" w:cs="Arial"/>
          <w:b/>
          <w:color w:val="000000"/>
          <w:sz w:val="20"/>
          <w:szCs w:val="20"/>
          <w:lang w:val="it-IT" w:eastAsia="en-US" w:bidi="ar-SA"/>
        </w:rPr>
        <w:t>@gmail.com</w:t>
      </w:r>
    </w:p>
    <w:p w:rsidR="001A4DE4" w:rsidRPr="001A4DE4" w:rsidRDefault="00071896" w:rsidP="001A4DE4">
      <w:pPr>
        <w:spacing w:after="0" w:line="240" w:lineRule="auto"/>
        <w:ind w:left="4962" w:hanging="4962"/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val="it-IT" w:eastAsia="en-US" w:bidi="ar-SA"/>
        </w:rPr>
        <w:t xml:space="preserve"> </w:t>
      </w:r>
      <w:r w:rsidR="001A4DE4" w:rsidRPr="001A4DE4">
        <w:rPr>
          <w:rFonts w:ascii="Arial" w:eastAsia="Times New Roman" w:hAnsi="Arial" w:cs="Arial"/>
          <w:bCs/>
          <w:color w:val="000000"/>
          <w:sz w:val="20"/>
          <w:szCs w:val="20"/>
          <w:lang w:val="it-IT" w:eastAsia="en-US" w:bidi="ar-SA"/>
        </w:rPr>
        <w:t xml:space="preserve">Pin –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it-IT" w:eastAsia="en-US" w:bidi="ar-SA"/>
        </w:rPr>
        <w:t>501510</w:t>
      </w:r>
      <w:r w:rsidR="001A4DE4" w:rsidRPr="001A4DE4">
        <w:rPr>
          <w:rFonts w:ascii="Arial" w:eastAsia="Times New Roman" w:hAnsi="Arial" w:cs="Arial"/>
          <w:bCs/>
          <w:color w:val="000000"/>
          <w:sz w:val="20"/>
          <w:szCs w:val="20"/>
          <w:lang w:val="it-IT" w:eastAsia="en-US" w:bidi="ar-SA"/>
        </w:rPr>
        <w:t>.</w:t>
      </w:r>
      <w:r w:rsidR="001A4DE4" w:rsidRPr="001A4DE4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 xml:space="preserve">  </w:t>
      </w:r>
      <w:r w:rsidR="001A4DE4" w:rsidRPr="001A4DE4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ab/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 xml:space="preserve"> </w:t>
      </w:r>
      <w:r w:rsidR="001A4DE4" w:rsidRPr="001A4DE4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 xml:space="preserve">Mobile     : 91 - 8985665796, </w:t>
      </w:r>
    </w:p>
    <w:p w:rsidR="001A4DE4" w:rsidRPr="001A4DE4" w:rsidRDefault="001A4DE4" w:rsidP="001A4DE4">
      <w:pPr>
        <w:spacing w:after="0" w:line="240" w:lineRule="auto"/>
        <w:rPr>
          <w:rFonts w:ascii="Arial" w:eastAsia="Times New Roman" w:hAnsi="Arial" w:cs="Arial"/>
          <w:b/>
          <w:color w:val="000000"/>
          <w:lang w:val="en-US" w:eastAsia="en-US" w:bidi="ar-SA"/>
        </w:rPr>
      </w:pPr>
      <w:r w:rsidRPr="001A4DE4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 xml:space="preserve">                                                                                                             </w:t>
      </w:r>
      <w:r w:rsidR="00071896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 xml:space="preserve"> </w:t>
      </w:r>
      <w:r w:rsidRPr="001A4DE4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>91 - 9182295350</w:t>
      </w:r>
    </w:p>
    <w:p w:rsidR="001A4DE4" w:rsidRPr="001A4DE4" w:rsidRDefault="001A4DE4" w:rsidP="001A4DE4">
      <w:pPr>
        <w:spacing w:after="0" w:line="240" w:lineRule="auto"/>
        <w:ind w:left="4962" w:hanging="4962"/>
        <w:rPr>
          <w:rFonts w:ascii="Arial" w:eastAsia="Times New Roman" w:hAnsi="Arial" w:cs="Arial"/>
          <w:b/>
          <w:color w:val="000000"/>
          <w:sz w:val="2"/>
          <w:szCs w:val="2"/>
          <w:lang w:val="en-US" w:eastAsia="en-US" w:bidi="ar-SA"/>
        </w:rPr>
      </w:pPr>
    </w:p>
    <w:p w:rsidR="001A4DE4" w:rsidRPr="001A4DE4" w:rsidRDefault="003106D2" w:rsidP="001A4DE4">
      <w:pPr>
        <w:spacing w:after="0" w:line="240" w:lineRule="auto"/>
        <w:rPr>
          <w:rFonts w:ascii="Arial" w:eastAsia="Times New Roman" w:hAnsi="Arial" w:cs="Arial"/>
          <w:b/>
          <w:color w:val="000000"/>
          <w:lang w:val="en-US" w:eastAsia="en-US" w:bidi="ar-SA"/>
        </w:rPr>
      </w:pPr>
      <w:r w:rsidRPr="003106D2">
        <w:rPr>
          <w:rFonts w:ascii="Arial" w:eastAsia="Times New Roman" w:hAnsi="Arial" w:cs="Arial"/>
          <w:b/>
          <w:color w:val="000000"/>
          <w:u w:val="single"/>
          <w:lang w:eastAsia="en-US" w:bidi="ar-SA"/>
        </w:rPr>
        <w:pict>
          <v:line id="_x0000_s1028" style="position:absolute;z-index:251660288" from="0,6.7pt" to="420pt,6.7pt"/>
        </w:pict>
      </w:r>
    </w:p>
    <w:p w:rsidR="001A4DE4" w:rsidRPr="00B02D8C" w:rsidRDefault="001A4DE4" w:rsidP="001A4DE4">
      <w:pPr>
        <w:spacing w:after="0" w:line="240" w:lineRule="auto"/>
        <w:jc w:val="both"/>
        <w:rPr>
          <w:rFonts w:ascii="Arial" w:eastAsia="Times New Roman" w:hAnsi="Arial" w:cs="Arial"/>
          <w:bCs/>
          <w:color w:val="5F497A"/>
          <w:sz w:val="12"/>
          <w:szCs w:val="12"/>
          <w:lang w:val="en-US" w:eastAsia="en-US" w:bidi="ar-SA"/>
        </w:rPr>
      </w:pPr>
    </w:p>
    <w:tbl>
      <w:tblPr>
        <w:tblW w:w="0" w:type="auto"/>
        <w:tblBorders>
          <w:top w:val="single" w:sz="8" w:space="0" w:color="8064A2"/>
          <w:bottom w:val="single" w:sz="8" w:space="0" w:color="8064A2"/>
        </w:tblBorders>
        <w:tblLook w:val="0000"/>
      </w:tblPr>
      <w:tblGrid>
        <w:gridCol w:w="8525"/>
      </w:tblGrid>
      <w:tr w:rsidR="001A4DE4" w:rsidRPr="001A4DE4" w:rsidTr="00051E30">
        <w:tc>
          <w:tcPr>
            <w:tcW w:w="852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000000" w:fill="FFFFFF"/>
          </w:tcPr>
          <w:p w:rsidR="001A4DE4" w:rsidRPr="001A4DE4" w:rsidRDefault="001A4DE4" w:rsidP="001A4D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5F497A"/>
                <w:sz w:val="24"/>
                <w:szCs w:val="24"/>
                <w:lang w:val="en-US" w:eastAsia="en-US" w:bidi="ar-SA"/>
              </w:rPr>
            </w:pPr>
            <w:r w:rsidRPr="001A4DE4">
              <w:rPr>
                <w:rFonts w:ascii="Arial" w:eastAsia="Times New Roman" w:hAnsi="Arial" w:cs="Arial"/>
                <w:b/>
                <w:bCs/>
                <w:color w:val="5F497A"/>
                <w:sz w:val="24"/>
                <w:szCs w:val="24"/>
                <w:lang w:val="en-US" w:eastAsia="en-US" w:bidi="ar-SA"/>
              </w:rPr>
              <w:t>Academic Profile</w:t>
            </w:r>
          </w:p>
        </w:tc>
      </w:tr>
    </w:tbl>
    <w:p w:rsidR="001A4DE4" w:rsidRPr="001A4DE4" w:rsidRDefault="001A4DE4" w:rsidP="001A4DE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</w:pPr>
    </w:p>
    <w:p w:rsidR="001A4DE4" w:rsidRPr="001A4DE4" w:rsidRDefault="001A4DE4" w:rsidP="001A4DE4">
      <w:pPr>
        <w:numPr>
          <w:ilvl w:val="0"/>
          <w:numId w:val="2"/>
        </w:numPr>
        <w:spacing w:after="0" w:line="312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 xml:space="preserve">Ph.D (Pharmaceutical Sciences) </w:t>
      </w:r>
      <w:r w:rsidRPr="001A4DE4"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  <w:t>in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 xml:space="preserve"> </w:t>
      </w:r>
      <w:r w:rsidR="002638D5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 xml:space="preserve">February 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>2021</w:t>
      </w:r>
      <w:r w:rsidR="009C4EE0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from JNTU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, Anantapur, Andhra Pradesh, India.</w:t>
      </w:r>
    </w:p>
    <w:p w:rsidR="001A4DE4" w:rsidRPr="001A4DE4" w:rsidRDefault="00C90999" w:rsidP="001A4DE4">
      <w:pPr>
        <w:numPr>
          <w:ilvl w:val="0"/>
          <w:numId w:val="2"/>
        </w:numPr>
        <w:spacing w:after="0" w:line="312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>M.Pharmacy</w:t>
      </w:r>
      <w:r w:rsidR="001A4DE4"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 xml:space="preserve"> with 85.93% (2009-2011) </w:t>
      </w:r>
      <w:r w:rsidR="001A4DE4"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from Sree Vidyanikethan College of Pharmacy, JNTUA, Anantapur, Andhra Pradesh, India.</w:t>
      </w:r>
    </w:p>
    <w:p w:rsidR="001A4DE4" w:rsidRPr="001A4DE4" w:rsidRDefault="001A4DE4" w:rsidP="001A4DE4">
      <w:pPr>
        <w:numPr>
          <w:ilvl w:val="0"/>
          <w:numId w:val="2"/>
        </w:numPr>
        <w:tabs>
          <w:tab w:val="left" w:pos="720"/>
        </w:tabs>
        <w:spacing w:after="0" w:line="312" w:lineRule="auto"/>
        <w:ind w:left="714" w:hanging="357"/>
        <w:jc w:val="both"/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 xml:space="preserve">B.Pharmacy 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with 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 xml:space="preserve">78.09% (2005-2009) 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from Sree Vidyanikethan College of Pharmacy, JNTUA, Anantapur, Andhra Pradesh, India.</w:t>
      </w:r>
    </w:p>
    <w:p w:rsidR="001A4DE4" w:rsidRPr="001A4DE4" w:rsidRDefault="001A4DE4" w:rsidP="001A4DE4">
      <w:pPr>
        <w:numPr>
          <w:ilvl w:val="0"/>
          <w:numId w:val="2"/>
        </w:numPr>
        <w:tabs>
          <w:tab w:val="left" w:pos="720"/>
        </w:tabs>
        <w:spacing w:after="0" w:line="312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 xml:space="preserve">Intermediate 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with 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>93.80% in 2005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from Narayana Junior College, Nellore, Board of Intermediate, Andhra Pradesh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 xml:space="preserve">, 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India.</w:t>
      </w:r>
    </w:p>
    <w:p w:rsidR="001A4DE4" w:rsidRPr="001A4DE4" w:rsidRDefault="001A4DE4" w:rsidP="001A4DE4">
      <w:pPr>
        <w:numPr>
          <w:ilvl w:val="0"/>
          <w:numId w:val="2"/>
        </w:numPr>
        <w:tabs>
          <w:tab w:val="left" w:pos="720"/>
        </w:tabs>
        <w:spacing w:after="0" w:line="312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 xml:space="preserve">S.S.C 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with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 xml:space="preserve"> 92.50% in 2003 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from Indian School Of English, Chittoor, Board of Secondary Education, Andhra Pradesh, India.</w:t>
      </w:r>
    </w:p>
    <w:tbl>
      <w:tblPr>
        <w:tblW w:w="0" w:type="auto"/>
        <w:tblBorders>
          <w:top w:val="single" w:sz="8" w:space="0" w:color="8064A2"/>
          <w:bottom w:val="single" w:sz="8" w:space="0" w:color="8064A2"/>
        </w:tblBorders>
        <w:tblLook w:val="0000"/>
      </w:tblPr>
      <w:tblGrid>
        <w:gridCol w:w="8525"/>
      </w:tblGrid>
      <w:tr w:rsidR="001A4DE4" w:rsidRPr="001A4DE4" w:rsidTr="00051E30">
        <w:tc>
          <w:tcPr>
            <w:tcW w:w="852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000000" w:fill="FFFFFF"/>
          </w:tcPr>
          <w:p w:rsidR="001A4DE4" w:rsidRPr="001A4DE4" w:rsidRDefault="001A4DE4" w:rsidP="001A4DE4">
            <w:pPr>
              <w:spacing w:before="100" w:beforeAutospacing="1" w:after="100" w:afterAutospacing="1" w:line="240" w:lineRule="auto"/>
              <w:contextualSpacing/>
              <w:rPr>
                <w:rFonts w:ascii="Arial" w:eastAsia="Times New Roman" w:hAnsi="Arial" w:cs="Arial"/>
                <w:b/>
                <w:bCs/>
                <w:color w:val="5F497A"/>
                <w:sz w:val="24"/>
                <w:szCs w:val="24"/>
                <w:lang w:val="en-US" w:eastAsia="en-US" w:bidi="ar-SA"/>
              </w:rPr>
            </w:pPr>
            <w:r w:rsidRPr="001A4DE4">
              <w:rPr>
                <w:rFonts w:ascii="Arial" w:eastAsia="Times New Roman" w:hAnsi="Arial" w:cs="Arial"/>
                <w:b/>
                <w:bCs/>
                <w:color w:val="5F497A"/>
                <w:sz w:val="24"/>
                <w:szCs w:val="24"/>
                <w:lang w:val="en-US" w:eastAsia="en-US" w:bidi="ar-SA"/>
              </w:rPr>
              <w:t>Computer skills</w:t>
            </w:r>
          </w:p>
        </w:tc>
      </w:tr>
    </w:tbl>
    <w:p w:rsidR="001A4DE4" w:rsidRDefault="001A4DE4" w:rsidP="001A4DE4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eastAsia="Times New Roman" w:hAnsi="Arial" w:cs="Arial"/>
          <w:lang w:val="en-US" w:eastAsia="en-US" w:bidi="ar-SA"/>
        </w:rPr>
      </w:pP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>MS-Office</w:t>
      </w:r>
    </w:p>
    <w:p w:rsidR="006052DA" w:rsidRPr="006052DA" w:rsidRDefault="006052DA" w:rsidP="006052DA">
      <w:pPr>
        <w:spacing w:before="100" w:beforeAutospacing="1" w:after="100" w:afterAutospacing="1" w:line="240" w:lineRule="auto"/>
        <w:ind w:left="714"/>
        <w:contextualSpacing/>
        <w:jc w:val="both"/>
        <w:rPr>
          <w:rFonts w:ascii="Arial" w:eastAsia="Times New Roman" w:hAnsi="Arial" w:cs="Arial"/>
          <w:sz w:val="12"/>
          <w:szCs w:val="12"/>
          <w:lang w:val="en-US" w:eastAsia="en-US" w:bidi="ar-SA"/>
        </w:rPr>
      </w:pPr>
    </w:p>
    <w:tbl>
      <w:tblPr>
        <w:tblW w:w="0" w:type="auto"/>
        <w:tblBorders>
          <w:top w:val="single" w:sz="8" w:space="0" w:color="8064A2"/>
          <w:bottom w:val="single" w:sz="8" w:space="0" w:color="8064A2"/>
        </w:tblBorders>
        <w:tblLook w:val="0000"/>
      </w:tblPr>
      <w:tblGrid>
        <w:gridCol w:w="8525"/>
      </w:tblGrid>
      <w:tr w:rsidR="001A4DE4" w:rsidRPr="001A4DE4" w:rsidTr="00051E30">
        <w:tc>
          <w:tcPr>
            <w:tcW w:w="852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000000" w:fill="FFFFFF"/>
          </w:tcPr>
          <w:p w:rsidR="001A4DE4" w:rsidRPr="001A4DE4" w:rsidRDefault="001A4DE4" w:rsidP="001A4D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F497A"/>
                <w:sz w:val="24"/>
                <w:szCs w:val="24"/>
                <w:lang w:val="en-US" w:eastAsia="en-US" w:bidi="ar-SA"/>
              </w:rPr>
            </w:pPr>
            <w:r w:rsidRPr="001A4DE4">
              <w:rPr>
                <w:rFonts w:ascii="Arial" w:eastAsia="Times New Roman" w:hAnsi="Arial" w:cs="Arial"/>
                <w:b/>
                <w:bCs/>
                <w:color w:val="5F497A"/>
                <w:sz w:val="24"/>
                <w:szCs w:val="24"/>
                <w:lang w:val="en-US" w:eastAsia="en-US" w:bidi="ar-SA"/>
              </w:rPr>
              <w:t>Achievements</w:t>
            </w:r>
          </w:p>
        </w:tc>
      </w:tr>
    </w:tbl>
    <w:p w:rsidR="001A4DE4" w:rsidRPr="001A4DE4" w:rsidRDefault="001A4DE4" w:rsidP="001A4D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 xml:space="preserve">Received </w:t>
      </w:r>
      <w:r w:rsidRPr="001A4DE4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>Gold Medal</w:t>
      </w:r>
      <w:r w:rsidRPr="001A4DE4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 xml:space="preserve"> for best academic performance in </w:t>
      </w:r>
      <w:r w:rsidRPr="001A4DE4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>M.Pharmacy</w:t>
      </w:r>
      <w:r w:rsidRPr="001A4DE4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 xml:space="preserve"> (2012).</w:t>
      </w:r>
    </w:p>
    <w:p w:rsidR="001A4DE4" w:rsidRPr="001A4DE4" w:rsidRDefault="001A4DE4" w:rsidP="001A4D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Qualified in 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>GATE - 2009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examination conducted by IIT Roorkee with 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>87.74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percentile</w:t>
      </w:r>
      <w:r w:rsidR="008229BB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and received GATE JRF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. </w:t>
      </w:r>
    </w:p>
    <w:p w:rsidR="001A4DE4" w:rsidRPr="001A4DE4" w:rsidRDefault="001A4DE4" w:rsidP="001A4D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>Completed Distance learning “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>General Course on Intellectual Property</w:t>
      </w:r>
      <w:r w:rsidRPr="001A4DE4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 xml:space="preserve">” conducted by </w:t>
      </w:r>
      <w:r w:rsidRPr="001A4DE4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>WIPO Worldwide Academy</w:t>
      </w:r>
      <w:r w:rsidRPr="001A4DE4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>.</w:t>
      </w:r>
    </w:p>
    <w:p w:rsidR="005755FD" w:rsidRPr="006052DA" w:rsidRDefault="001A4DE4" w:rsidP="005755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Received 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>Pratibha award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from the 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>Government of Andhra Pradesh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in 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>SSC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exam in the year 2003.</w:t>
      </w:r>
    </w:p>
    <w:tbl>
      <w:tblPr>
        <w:tblW w:w="0" w:type="auto"/>
        <w:tblBorders>
          <w:top w:val="single" w:sz="8" w:space="0" w:color="8064A2"/>
          <w:bottom w:val="single" w:sz="8" w:space="0" w:color="8064A2"/>
        </w:tblBorders>
        <w:tblLook w:val="0000"/>
      </w:tblPr>
      <w:tblGrid>
        <w:gridCol w:w="8525"/>
      </w:tblGrid>
      <w:tr w:rsidR="001A4DE4" w:rsidRPr="001A4DE4" w:rsidTr="00051E30">
        <w:tc>
          <w:tcPr>
            <w:tcW w:w="852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000000" w:fill="FFFFFF"/>
          </w:tcPr>
          <w:p w:rsidR="001A4DE4" w:rsidRPr="001A4DE4" w:rsidRDefault="001A4DE4" w:rsidP="001A4DE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F497A"/>
                <w:sz w:val="24"/>
                <w:szCs w:val="24"/>
                <w:lang w:val="en-US" w:eastAsia="en-US" w:bidi="ar-SA"/>
              </w:rPr>
            </w:pPr>
            <w:r w:rsidRPr="001A4DE4">
              <w:rPr>
                <w:rFonts w:ascii="Arial" w:eastAsia="Times New Roman" w:hAnsi="Arial" w:cs="Arial"/>
                <w:b/>
                <w:bCs/>
                <w:color w:val="5F497A"/>
                <w:sz w:val="24"/>
                <w:szCs w:val="24"/>
                <w:lang w:val="en-US" w:eastAsia="en-US" w:bidi="ar-SA"/>
              </w:rPr>
              <w:t xml:space="preserve">Papers presented in National &amp; International Conferences </w:t>
            </w:r>
          </w:p>
        </w:tc>
      </w:tr>
    </w:tbl>
    <w:p w:rsidR="001A4DE4" w:rsidRPr="001A4DE4" w:rsidRDefault="001A4DE4" w:rsidP="001A4D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Presented a paper on “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>EXPLORATION OF MEDICINAL PLANTS IN THE TREATMENT OF CANCER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” in </w:t>
      </w:r>
      <w:r w:rsidRPr="001A4DE4">
        <w:rPr>
          <w:rFonts w:ascii="Arial" w:eastAsia="Times New Roman" w:hAnsi="Arial" w:cs="Arial"/>
          <w:b/>
          <w:color w:val="444444"/>
          <w:sz w:val="20"/>
          <w:lang w:val="en-US" w:eastAsia="en-US" w:bidi="ar-SA"/>
        </w:rPr>
        <w:t>INTERNATIONAL SEMINAR ON MEDICINAL PLANTS</w:t>
      </w:r>
      <w:r w:rsidRPr="001A4DE4">
        <w:rPr>
          <w:rFonts w:ascii="Arial" w:eastAsia="Times New Roman" w:hAnsi="Arial" w:cs="Arial"/>
          <w:color w:val="444444"/>
          <w:sz w:val="20"/>
          <w:lang w:val="en-US" w:eastAsia="en-US" w:bidi="ar-SA"/>
        </w:rPr>
        <w:t xml:space="preserve"> 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at S.V University,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 xml:space="preserve"> 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Tirupati, A.P.</w:t>
      </w:r>
    </w:p>
    <w:p w:rsidR="001A4DE4" w:rsidRPr="001A4DE4" w:rsidRDefault="001A4DE4" w:rsidP="001A4D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Presented a paper on “</w:t>
      </w:r>
      <w:r w:rsidRPr="001A4DE4">
        <w:rPr>
          <w:rFonts w:ascii="Arial" w:eastAsia="Times New Roman" w:hAnsi="Arial" w:cs="Arial"/>
          <w:b/>
          <w:bCs/>
          <w:sz w:val="20"/>
          <w:szCs w:val="20"/>
          <w:lang w:val="en-US" w:eastAsia="en-US" w:bidi="ar-SA"/>
        </w:rPr>
        <w:t xml:space="preserve">STUDIES ON NEUROPHARMACOLOGICAL ACTIVITY OF </w:t>
      </w:r>
      <w:r w:rsidRPr="001A4DE4">
        <w:rPr>
          <w:rFonts w:ascii="Arial" w:eastAsia="Times New Roman" w:hAnsi="Arial" w:cs="Arial"/>
          <w:b/>
          <w:bCs/>
          <w:i/>
          <w:sz w:val="20"/>
          <w:szCs w:val="20"/>
          <w:lang w:val="en-US" w:eastAsia="en-US" w:bidi="ar-SA"/>
        </w:rPr>
        <w:t>BOSWELLIA OVALIFOLIATA Linn.</w:t>
      </w:r>
      <w:r w:rsidRPr="001A4DE4">
        <w:rPr>
          <w:rFonts w:ascii="Arial" w:eastAsia="Times New Roman" w:hAnsi="Arial" w:cs="Arial"/>
          <w:b/>
          <w:bCs/>
          <w:sz w:val="20"/>
          <w:szCs w:val="20"/>
          <w:lang w:val="en-US" w:eastAsia="en-US" w:bidi="ar-SA"/>
        </w:rPr>
        <w:t xml:space="preserve"> (BURSERACEAE) LEAF EXTRACT IN MICE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” in </w:t>
      </w:r>
      <w:r w:rsidRPr="001A4DE4">
        <w:rPr>
          <w:rFonts w:ascii="Arial" w:eastAsia="Times New Roman" w:hAnsi="Arial" w:cs="Arial"/>
          <w:b/>
          <w:sz w:val="20"/>
          <w:lang w:val="en-US" w:eastAsia="en-US" w:bidi="ar-SA"/>
        </w:rPr>
        <w:t>National level Seminar</w:t>
      </w:r>
      <w:r w:rsidRPr="001A4DE4">
        <w:rPr>
          <w:rFonts w:ascii="Arial" w:eastAsia="Times New Roman" w:hAnsi="Arial" w:cs="Arial"/>
          <w:color w:val="444444"/>
          <w:sz w:val="20"/>
          <w:lang w:val="en-US" w:eastAsia="en-US" w:bidi="ar-SA"/>
        </w:rPr>
        <w:t xml:space="preserve"> held 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at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 xml:space="preserve"> 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Sri Lakshmi Narasimha College of Pharmacy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 xml:space="preserve">, 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Pallur, A.P.</w:t>
      </w:r>
    </w:p>
    <w:p w:rsidR="001A4DE4" w:rsidRPr="001A4DE4" w:rsidRDefault="001A4DE4" w:rsidP="001A4D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Presented a paper on “</w:t>
      </w:r>
      <w:r w:rsidRPr="001A4DE4">
        <w:rPr>
          <w:rFonts w:ascii="Arial" w:eastAsia="Times New Roman" w:hAnsi="Arial" w:cs="Arial"/>
          <w:b/>
          <w:bCs/>
          <w:sz w:val="20"/>
          <w:szCs w:val="20"/>
          <w:lang w:val="en-US" w:eastAsia="en-US" w:bidi="ar-SA"/>
        </w:rPr>
        <w:t>EXTRACTION AND FRACTIONATION OF PHYTOCEUTICALS USING SUPERCRITICAL FLUIDS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” in </w:t>
      </w:r>
      <w:r w:rsidRPr="001A4DE4">
        <w:rPr>
          <w:rFonts w:ascii="Arial" w:eastAsia="Times New Roman" w:hAnsi="Arial" w:cs="Arial"/>
          <w:b/>
          <w:sz w:val="20"/>
          <w:lang w:val="en-US" w:eastAsia="en-US" w:bidi="ar-SA"/>
        </w:rPr>
        <w:t>International symposium on Emerging trends in</w:t>
      </w:r>
      <w:r w:rsidRPr="001A4DE4">
        <w:rPr>
          <w:rFonts w:ascii="Arial" w:eastAsia="Times New Roman" w:hAnsi="Arial" w:cs="Arial"/>
          <w:color w:val="444444"/>
          <w:sz w:val="20"/>
          <w:lang w:val="en-US" w:eastAsia="en-US" w:bidi="ar-SA"/>
        </w:rPr>
        <w:t xml:space="preserve"> </w:t>
      </w:r>
      <w:r w:rsidRPr="001A4DE4">
        <w:rPr>
          <w:rFonts w:ascii="Arial" w:eastAsia="Times New Roman" w:hAnsi="Arial" w:cs="Arial"/>
          <w:b/>
          <w:sz w:val="20"/>
          <w:lang w:val="en-US" w:eastAsia="en-US" w:bidi="ar-SA"/>
        </w:rPr>
        <w:t>Biomedical and Nanotechnology: Relevance to Human health</w:t>
      </w:r>
      <w:r w:rsidRPr="001A4DE4">
        <w:rPr>
          <w:rFonts w:ascii="Arial" w:eastAsia="Times New Roman" w:hAnsi="Arial" w:cs="Arial"/>
          <w:b/>
          <w:color w:val="444444"/>
          <w:sz w:val="20"/>
          <w:lang w:val="en-US" w:eastAsia="en-US" w:bidi="ar-SA"/>
        </w:rPr>
        <w:t xml:space="preserve"> </w:t>
      </w:r>
      <w:r w:rsidRPr="001A4DE4">
        <w:rPr>
          <w:rFonts w:ascii="Arial" w:eastAsia="Times New Roman" w:hAnsi="Arial" w:cs="Arial"/>
          <w:color w:val="444444"/>
          <w:sz w:val="20"/>
          <w:lang w:val="en-US" w:eastAsia="en-US" w:bidi="ar-SA"/>
        </w:rPr>
        <w:t xml:space="preserve">held 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at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 xml:space="preserve"> 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Acharya Nagarjuna University,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 xml:space="preserve"> 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A.P.</w:t>
      </w:r>
    </w:p>
    <w:p w:rsidR="001A4DE4" w:rsidRPr="001A4DE4" w:rsidRDefault="001A4DE4" w:rsidP="001A4D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Presented a paper on “</w:t>
      </w:r>
      <w:r w:rsidRPr="001A4DE4">
        <w:rPr>
          <w:rFonts w:ascii="Arial" w:eastAsia="Times New Roman" w:hAnsi="Arial" w:cs="Arial"/>
          <w:b/>
          <w:bCs/>
          <w:sz w:val="20"/>
          <w:szCs w:val="20"/>
          <w:lang w:val="en-US" w:eastAsia="en-US" w:bidi="ar-SA"/>
        </w:rPr>
        <w:t xml:space="preserve">ANTI DIABETIC ACTIVITY OF </w:t>
      </w:r>
      <w:r w:rsidRPr="001A4DE4">
        <w:rPr>
          <w:rFonts w:ascii="Arial" w:eastAsia="Times New Roman" w:hAnsi="Arial" w:cs="Arial"/>
          <w:b/>
          <w:bCs/>
          <w:i/>
          <w:sz w:val="20"/>
          <w:szCs w:val="20"/>
          <w:lang w:val="en-US" w:eastAsia="en-US" w:bidi="ar-SA"/>
        </w:rPr>
        <w:t>TERMINALIA CHEBULA</w:t>
      </w:r>
      <w:r w:rsidRPr="001A4DE4">
        <w:rPr>
          <w:rFonts w:ascii="Arial" w:eastAsia="Times New Roman" w:hAnsi="Arial" w:cs="Arial"/>
          <w:b/>
          <w:bCs/>
          <w:sz w:val="20"/>
          <w:szCs w:val="20"/>
          <w:lang w:val="en-US" w:eastAsia="en-US" w:bidi="ar-SA"/>
        </w:rPr>
        <w:t xml:space="preserve"> EPICARP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” in 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>Herbotech 2010 - A National conference on Recent Advances in Herbal Drug Processing, Development &amp; Research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, </w:t>
      </w:r>
      <w:r w:rsidRPr="001A4DE4">
        <w:rPr>
          <w:rFonts w:ascii="Arial" w:eastAsia="Times New Roman" w:hAnsi="Arial" w:cs="Arial"/>
          <w:color w:val="444444"/>
          <w:sz w:val="20"/>
          <w:lang w:val="en-US" w:eastAsia="en-US" w:bidi="ar-SA"/>
        </w:rPr>
        <w:t xml:space="preserve">held 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at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 xml:space="preserve"> 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Sri Ramachandra University,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 xml:space="preserve"> 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Chennai.</w:t>
      </w:r>
    </w:p>
    <w:p w:rsidR="001A4DE4" w:rsidRPr="001A4DE4" w:rsidRDefault="001A4DE4" w:rsidP="001A4D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Presented a paper on “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 xml:space="preserve">Anti-inflammatory and Antipyretic Potential of Petroleum ether extract of </w:t>
      </w:r>
      <w:r w:rsidRPr="001A4DE4">
        <w:rPr>
          <w:rFonts w:ascii="Arial" w:eastAsia="Times New Roman" w:hAnsi="Arial" w:cs="Arial"/>
          <w:b/>
          <w:i/>
          <w:sz w:val="20"/>
          <w:szCs w:val="20"/>
          <w:lang w:val="en-US" w:eastAsia="en-US" w:bidi="ar-SA"/>
        </w:rPr>
        <w:t>Pseudarthria viscida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 xml:space="preserve"> (L.) Wight and Arnott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” in National Seminar on “Scope &amp; 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lastRenderedPageBreak/>
        <w:t>Prospectives in Industry-Institution Interaction” held at Sree Vidyanikethan College of Pharmacy, Tirupati.</w:t>
      </w:r>
    </w:p>
    <w:p w:rsidR="001A4DE4" w:rsidRPr="001A4DE4" w:rsidRDefault="001A4DE4" w:rsidP="001A4D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Presented a paper on “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>Herbs as potential anti-atherosclerotic agents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” in National Seminar (IPTCON-2015) on “Recent Strategies in Global Pharma Regulatory Affairs &amp; Quality Assurance” held at Sri Padmavati Mahila Visvavidyalayam, Tirupati.</w:t>
      </w:r>
    </w:p>
    <w:p w:rsidR="001A4DE4" w:rsidRPr="001A4DE4" w:rsidRDefault="001A4DE4" w:rsidP="001A4DE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Presented a paper in International Seminar on "3D - Approaches in Combinatorial Chemistry: Challenges and Perspectives, titled “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>Oxidative Stress in Atherosclerosis – The Role of Antioxidant Therapy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” in Arulmigu Kalasalingam College Of Pharmacy, Krishnankoil.</w:t>
      </w:r>
    </w:p>
    <w:p w:rsidR="001A4DE4" w:rsidRDefault="001A4DE4" w:rsidP="00C9099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Presented a paper in International Conference on Development in Pharmaceutical Sciences (ICDPS-2K18) titled “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 xml:space="preserve">Pharmacognostic standardization and Preliminary Phytochemical analysis of the Leaf of </w:t>
      </w:r>
      <w:r w:rsidRPr="001A4DE4">
        <w:rPr>
          <w:rFonts w:ascii="Arial" w:eastAsia="Times New Roman" w:hAnsi="Arial" w:cs="Arial"/>
          <w:b/>
          <w:i/>
          <w:sz w:val="20"/>
          <w:szCs w:val="20"/>
          <w:lang w:val="en-US" w:eastAsia="en-US" w:bidi="ar-SA"/>
        </w:rPr>
        <w:t>Dillenia bracteata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” in Scient Institute of Pharmacy, Ibrahimpatnam held on 9th April, 2018.</w:t>
      </w:r>
    </w:p>
    <w:p w:rsidR="004A6F76" w:rsidRPr="001A4DE4" w:rsidRDefault="004A6F76" w:rsidP="004A6F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Participated in “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>2</w:t>
      </w:r>
      <w:r w:rsidRPr="001A4DE4">
        <w:rPr>
          <w:rFonts w:ascii="Arial" w:eastAsia="Times New Roman" w:hAnsi="Arial" w:cs="Arial"/>
          <w:b/>
          <w:sz w:val="20"/>
          <w:szCs w:val="20"/>
          <w:vertAlign w:val="superscript"/>
          <w:lang w:val="en-US" w:eastAsia="en-US" w:bidi="ar-SA"/>
        </w:rPr>
        <w:t>nd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 xml:space="preserve"> AP Science Congress” 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held at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 xml:space="preserve"> S.V University, 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Tirupati, A.P.</w:t>
      </w:r>
    </w:p>
    <w:p w:rsidR="004A6F76" w:rsidRPr="001A4DE4" w:rsidRDefault="004A6F76" w:rsidP="004A6F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Participated in “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>National Seminar on Drug Delivery through Nanotechnology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” held at Annamalai University, Chidhambaram.</w:t>
      </w:r>
    </w:p>
    <w:p w:rsidR="004A6F76" w:rsidRPr="001A4DE4" w:rsidRDefault="004A6F76" w:rsidP="004A6F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Participated in “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>National seminar on Advanced Biopharmaceutical Strategies – A Regulatory perspective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” sponsored by CSIR, held at Sree Vidyanikethan College of Pharmacy, Tirupati.</w:t>
      </w:r>
    </w:p>
    <w:p w:rsidR="004A6F76" w:rsidRPr="001A4DE4" w:rsidRDefault="004A6F76" w:rsidP="004A6F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Participated in a two day National level Faculty Development Programme on “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>Immunotechnology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” held at Sree Vidyanikethan Engineering College, Tirupati.</w:t>
      </w:r>
    </w:p>
    <w:p w:rsidR="004A6F76" w:rsidRPr="001A4DE4" w:rsidRDefault="004A6F76" w:rsidP="004A6F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Participated in “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>National seminar on Patient Safety &amp; CADD-Molecular Modelling in Drug design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” held at Seven Hills college of Pharmacy, Tirupati.</w:t>
      </w:r>
    </w:p>
    <w:p w:rsidR="004A6F76" w:rsidRPr="001A4DE4" w:rsidRDefault="004A6F76" w:rsidP="004A6F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Participated in a two day National Workshop on “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>Nanomaterials: Synthesis, Characterization &amp; Applications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” sponsored by TEQUIP-II, held at Sree Vidyanikethan Engineering College, Tirupati.</w:t>
      </w:r>
    </w:p>
    <w:p w:rsidR="00C90999" w:rsidRDefault="004A6F76" w:rsidP="004A6F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Participated in a two day National level Faculty Development Programme on “</w:t>
      </w:r>
      <w:r w:rsidRPr="001A4DE4"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>Pragmatic Strategies for Professional Communication</w:t>
      </w: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” sponsored by TEQUIP-II, held at Sree Vidyanikethan Engineering College, Tirupati.</w:t>
      </w:r>
    </w:p>
    <w:p w:rsidR="006A125A" w:rsidRDefault="00665A45" w:rsidP="009400F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 xml:space="preserve">Presented a paper </w:t>
      </w:r>
      <w:r w:rsidR="00491698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>on “</w:t>
      </w:r>
      <w:r w:rsidR="004777A6" w:rsidRPr="00BF28E9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 xml:space="preserve">Antitubercular activity of extract of stems of </w:t>
      </w:r>
      <w:r w:rsidR="004777A6" w:rsidRPr="00BF28E9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val="en-US" w:eastAsia="en-US" w:bidi="ar-SA"/>
        </w:rPr>
        <w:t>Pseudarthria viscida</w:t>
      </w:r>
      <w:r w:rsidR="004777A6" w:rsidRPr="00BF28E9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 xml:space="preserve"> (l.) Wight and arnott (Leguminosae</w:t>
      </w:r>
      <w:r w:rsidR="00491698" w:rsidRPr="00BF28E9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>)</w:t>
      </w:r>
      <w:r w:rsidR="00491698" w:rsidRPr="00491698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>”</w:t>
      </w:r>
      <w:r w:rsidR="00491698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 xml:space="preserve"> </w:t>
      </w:r>
      <w:r w:rsidR="00BA4986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 xml:space="preserve">in </w:t>
      </w:r>
      <w:r w:rsidR="0074719D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 xml:space="preserve">National Conference on </w:t>
      </w:r>
      <w:r w:rsidR="0074719D" w:rsidRPr="007C47A8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>"</w:t>
      </w:r>
      <w:r w:rsidR="0074719D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>C</w:t>
      </w:r>
      <w:r w:rsidR="007C47A8" w:rsidRPr="007C47A8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>urrent advancements in pharmaceutical care, industry and research" organised by Balaji College of Pharmacy</w:t>
      </w:r>
      <w:r w:rsidR="00FF2478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 xml:space="preserve">, Anantapur, A.P on </w:t>
      </w:r>
      <w:r w:rsidR="00271F3E" w:rsidRPr="00271F3E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>4</w:t>
      </w:r>
      <w:r w:rsidR="00271F3E" w:rsidRPr="00271F3E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en-US" w:bidi="ar-SA"/>
        </w:rPr>
        <w:t>th</w:t>
      </w:r>
      <w:r w:rsidR="00271F3E" w:rsidRPr="00271F3E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 xml:space="preserve"> June 2022.</w:t>
      </w:r>
    </w:p>
    <w:p w:rsidR="00351AAF" w:rsidRDefault="00351AAF" w:rsidP="009400F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 xml:space="preserve">Presented a paper on </w:t>
      </w:r>
      <w:r w:rsidR="00317093" w:rsidRPr="00317093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>"</w:t>
      </w:r>
      <w:r w:rsidR="00317093" w:rsidRPr="009139D2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 xml:space="preserve">Cardiotonic activity of </w:t>
      </w:r>
      <w:r w:rsidR="00317093" w:rsidRPr="009139D2">
        <w:rPr>
          <w:rFonts w:ascii="Arial" w:eastAsia="Times New Roman" w:hAnsi="Arial" w:cs="Arial"/>
          <w:b/>
          <w:i/>
          <w:color w:val="000000"/>
          <w:sz w:val="20"/>
          <w:szCs w:val="20"/>
          <w:lang w:val="en-US" w:eastAsia="en-US" w:bidi="ar-SA"/>
        </w:rPr>
        <w:t>Pseudarthria viscida</w:t>
      </w:r>
      <w:r w:rsidR="00317093" w:rsidRPr="009139D2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 xml:space="preserve"> (L.) Wight and Arnott (Leguminosae)</w:t>
      </w:r>
      <w:r w:rsidR="00317093" w:rsidRPr="00317093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>"</w:t>
      </w:r>
      <w:r w:rsidR="00317093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 xml:space="preserve"> </w:t>
      </w:r>
      <w:r w:rsidR="009139D2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 xml:space="preserve">in </w:t>
      </w:r>
      <w:r w:rsidRPr="00351AAF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 xml:space="preserve">National Conference on “Future of Drug Dosage Form in Disease Management (FD3M)’’ </w:t>
      </w:r>
      <w:r w:rsidR="0027421F" w:rsidRPr="007C47A8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 xml:space="preserve">organised by </w:t>
      </w:r>
      <w:r w:rsidR="006A5B68" w:rsidRPr="006A5B68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>Chettinad School of Pharmaceutical Sciences</w:t>
      </w:r>
      <w:r w:rsidR="006A5B68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>,</w:t>
      </w:r>
      <w:r w:rsidR="006A5B68" w:rsidRPr="006A5B68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 xml:space="preserve"> </w:t>
      </w:r>
      <w:r w:rsidR="0027421F" w:rsidRPr="0027421F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 xml:space="preserve">Chettinad </w:t>
      </w:r>
      <w:r w:rsidR="0027421F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>U</w:t>
      </w:r>
      <w:r w:rsidR="0027421F" w:rsidRPr="0027421F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>niversity</w:t>
      </w:r>
      <w:r w:rsidR="00146104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 xml:space="preserve">, </w:t>
      </w:r>
      <w:r w:rsidRPr="00351AAF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>on 05</w:t>
      </w:r>
      <w:r w:rsidR="00942E99" w:rsidRPr="00942E99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en-US" w:bidi="ar-SA"/>
        </w:rPr>
        <w:t>th</w:t>
      </w:r>
      <w:r w:rsidR="00942E99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 xml:space="preserve"> November </w:t>
      </w:r>
      <w:r w:rsidRPr="00351AAF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>2022</w:t>
      </w:r>
      <w:r w:rsidR="00942E99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>.</w:t>
      </w:r>
    </w:p>
    <w:p w:rsidR="005E2F8C" w:rsidRDefault="00C03647" w:rsidP="005E2F8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</w:pPr>
      <w:r w:rsidRPr="00362E2A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US" w:bidi="ar-SA"/>
        </w:rPr>
        <w:t>Guest Lecture:</w:t>
      </w:r>
      <w:r w:rsidRPr="00C03647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 xml:space="preserve"> Delivered a talk as key speaker in Online FDP-CSAP on topic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 xml:space="preserve"> </w:t>
      </w:r>
      <w:r w:rsidRPr="00C03647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>“Advanced Analytical strategies in Phytochemical Research” organized by VELS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 xml:space="preserve"> </w:t>
      </w:r>
      <w:r w:rsidR="00B22D5F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>University, Chennai on 2</w:t>
      </w:r>
      <w:r w:rsidR="00B22D5F" w:rsidRPr="00B22D5F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US" w:eastAsia="en-US" w:bidi="ar-SA"/>
        </w:rPr>
        <w:t>nd</w:t>
      </w:r>
      <w:r w:rsidRPr="00C03647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 xml:space="preserve"> February, 2023</w:t>
      </w:r>
      <w:r w:rsidR="00362E2A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>.</w:t>
      </w:r>
    </w:p>
    <w:p w:rsidR="005E2F8C" w:rsidRPr="005E2F8C" w:rsidRDefault="005E2F8C" w:rsidP="005E2F8C">
      <w:pPr>
        <w:spacing w:before="100" w:beforeAutospacing="1" w:after="0" w:line="240" w:lineRule="auto"/>
        <w:ind w:left="720"/>
        <w:jc w:val="both"/>
        <w:rPr>
          <w:rFonts w:ascii="Arial" w:eastAsia="Times New Roman" w:hAnsi="Arial" w:cs="Arial"/>
          <w:color w:val="000000"/>
          <w:sz w:val="2"/>
          <w:szCs w:val="2"/>
          <w:lang w:val="en-US" w:eastAsia="en-US" w:bidi="ar-SA"/>
        </w:rPr>
      </w:pPr>
    </w:p>
    <w:tbl>
      <w:tblPr>
        <w:tblW w:w="0" w:type="auto"/>
        <w:tblBorders>
          <w:top w:val="single" w:sz="8" w:space="0" w:color="8064A2"/>
          <w:bottom w:val="single" w:sz="8" w:space="0" w:color="8064A2"/>
        </w:tblBorders>
        <w:tblLook w:val="0000"/>
      </w:tblPr>
      <w:tblGrid>
        <w:gridCol w:w="8525"/>
      </w:tblGrid>
      <w:tr w:rsidR="001A4DE4" w:rsidRPr="001A4DE4" w:rsidTr="00051E30">
        <w:tc>
          <w:tcPr>
            <w:tcW w:w="852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000000" w:fill="FFFFFF"/>
          </w:tcPr>
          <w:p w:rsidR="001A4DE4" w:rsidRPr="001A4DE4" w:rsidRDefault="001A4DE4" w:rsidP="009400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5F497A"/>
                <w:sz w:val="24"/>
                <w:szCs w:val="24"/>
                <w:lang w:val="en-US" w:eastAsia="en-US" w:bidi="ar-SA"/>
              </w:rPr>
            </w:pPr>
            <w:r w:rsidRPr="001A4DE4">
              <w:rPr>
                <w:rFonts w:ascii="Arial" w:eastAsia="Times New Roman" w:hAnsi="Arial" w:cs="Arial"/>
                <w:b/>
                <w:bCs/>
                <w:color w:val="5F497A"/>
                <w:sz w:val="24"/>
                <w:szCs w:val="24"/>
                <w:lang w:val="en-US" w:eastAsia="en-US" w:bidi="ar-SA"/>
              </w:rPr>
              <w:t>Articles</w:t>
            </w:r>
          </w:p>
        </w:tc>
      </w:tr>
    </w:tbl>
    <w:p w:rsidR="001A4DE4" w:rsidRPr="00CE17D5" w:rsidRDefault="001A4DE4" w:rsidP="001A4DE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5F497A"/>
          <w:sz w:val="6"/>
          <w:szCs w:val="6"/>
          <w:lang w:val="en-US" w:eastAsia="en-US" w:bidi="ar-SA"/>
        </w:rPr>
      </w:pPr>
    </w:p>
    <w:p w:rsidR="00333849" w:rsidRPr="006A125A" w:rsidRDefault="00333849" w:rsidP="006A125A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right="-58"/>
        <w:jc w:val="both"/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</w:pPr>
      <w:r w:rsidRPr="006A125A"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  <w:t xml:space="preserve">Synthesis and Pharmacological evaluation of Tyrosine and Glycine prodrugs of Aceclofenac - </w:t>
      </w:r>
      <w:r w:rsidRPr="006A125A">
        <w:rPr>
          <w:rFonts w:ascii="Arial" w:eastAsia="Times New Roman" w:hAnsi="Arial" w:cs="Arial"/>
          <w:bCs/>
          <w:i/>
          <w:sz w:val="20"/>
          <w:szCs w:val="20"/>
          <w:lang w:val="en-US" w:eastAsia="en-US" w:bidi="ar-SA"/>
        </w:rPr>
        <w:t>Jordan Journal of Pharmaceutical Sciences (</w:t>
      </w:r>
      <w:r w:rsidRPr="006A125A">
        <w:rPr>
          <w:rFonts w:ascii="Arial" w:eastAsia="Times New Roman" w:hAnsi="Arial" w:cs="Arial"/>
          <w:b/>
          <w:i/>
          <w:sz w:val="20"/>
          <w:szCs w:val="20"/>
          <w:lang w:val="en-US" w:eastAsia="en-US" w:bidi="ar-SA"/>
        </w:rPr>
        <w:t>Impact factor – 0.515</w:t>
      </w:r>
      <w:r w:rsidRPr="006A125A">
        <w:rPr>
          <w:rFonts w:ascii="Arial" w:eastAsia="Times New Roman" w:hAnsi="Arial" w:cs="Arial"/>
          <w:bCs/>
          <w:i/>
          <w:sz w:val="20"/>
          <w:szCs w:val="20"/>
          <w:lang w:val="en-US" w:eastAsia="en-US" w:bidi="ar-SA"/>
        </w:rPr>
        <w:t>)</w:t>
      </w:r>
      <w:r w:rsidRPr="006A125A"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  <w:t>, 2011, Vol 4(3), 198-207.</w:t>
      </w:r>
    </w:p>
    <w:p w:rsidR="00333849" w:rsidRPr="006A125A" w:rsidRDefault="00333849" w:rsidP="006A125A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right="-58"/>
        <w:jc w:val="both"/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</w:pPr>
      <w:r w:rsidRPr="006A125A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 xml:space="preserve">Recent Approaches in the Standardization of Herbal Drugs - </w:t>
      </w:r>
      <w:r w:rsidRPr="006A125A">
        <w:rPr>
          <w:rFonts w:ascii="Arial" w:eastAsia="Times New Roman" w:hAnsi="Arial" w:cs="Arial"/>
          <w:i/>
          <w:color w:val="000000"/>
          <w:sz w:val="20"/>
          <w:szCs w:val="20"/>
          <w:lang w:val="en-US" w:eastAsia="en-US" w:bidi="ar-SA"/>
        </w:rPr>
        <w:t>Journal of Pharmacy research</w:t>
      </w:r>
      <w:r w:rsidRPr="006A125A">
        <w:rPr>
          <w:rFonts w:ascii="Arial" w:eastAsia="Times New Roman" w:hAnsi="Arial" w:cs="Arial"/>
          <w:sz w:val="20"/>
          <w:szCs w:val="20"/>
          <w:lang w:val="en-US" w:eastAsia="en-US" w:bidi="ar-SA"/>
        </w:rPr>
        <w:t>, 2011, Vol 4(5), 1322-1325.</w:t>
      </w:r>
    </w:p>
    <w:p w:rsidR="00333849" w:rsidRPr="006A125A" w:rsidRDefault="00333849" w:rsidP="006A125A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right="-58"/>
        <w:jc w:val="both"/>
        <w:rPr>
          <w:rFonts w:ascii="Arial" w:eastAsia="Calibri" w:hAnsi="Arial" w:cs="Arial"/>
          <w:i/>
          <w:sz w:val="20"/>
          <w:szCs w:val="20"/>
          <w:lang w:val="en-US" w:eastAsia="en-US" w:bidi="ar-SA"/>
        </w:rPr>
      </w:pPr>
      <w:r w:rsidRPr="006A125A">
        <w:rPr>
          <w:rFonts w:ascii="Arial" w:eastAsia="Calibri" w:hAnsi="Arial" w:cs="Arial"/>
          <w:bCs/>
          <w:sz w:val="20"/>
          <w:szCs w:val="20"/>
          <w:lang w:val="en-US" w:eastAsia="en-US" w:bidi="ar-SA"/>
        </w:rPr>
        <w:t xml:space="preserve">Standardization of the stems of </w:t>
      </w:r>
      <w:r w:rsidRPr="006A125A">
        <w:rPr>
          <w:rFonts w:ascii="Arial" w:eastAsia="Calibri" w:hAnsi="Arial" w:cs="Arial"/>
          <w:bCs/>
          <w:i/>
          <w:iCs/>
          <w:sz w:val="20"/>
          <w:szCs w:val="20"/>
          <w:lang w:val="en-US" w:eastAsia="en-US" w:bidi="ar-SA"/>
        </w:rPr>
        <w:t xml:space="preserve">Pseudarthria viscida </w:t>
      </w:r>
      <w:r w:rsidRPr="006A125A">
        <w:rPr>
          <w:rFonts w:ascii="Arial" w:eastAsia="Calibri" w:hAnsi="Arial" w:cs="Arial"/>
          <w:bCs/>
          <w:sz w:val="20"/>
          <w:szCs w:val="20"/>
          <w:lang w:val="en-US" w:eastAsia="en-US" w:bidi="ar-SA"/>
        </w:rPr>
        <w:t xml:space="preserve">(L.) Wight and Arnott (Papilionaceae) - </w:t>
      </w:r>
      <w:r w:rsidRPr="006A125A">
        <w:rPr>
          <w:rFonts w:ascii="Arial" w:eastAsia="Calibri" w:hAnsi="Arial" w:cs="Arial"/>
          <w:i/>
          <w:sz w:val="20"/>
          <w:szCs w:val="20"/>
          <w:lang w:val="en-US" w:eastAsia="en-US" w:bidi="ar-SA"/>
        </w:rPr>
        <w:t>International Journal of Phytopharmacy Research,</w:t>
      </w:r>
      <w:r w:rsidRPr="006A125A">
        <w:rPr>
          <w:rFonts w:ascii="Arial" w:eastAsia="Calibri" w:hAnsi="Arial" w:cs="Arial"/>
          <w:sz w:val="20"/>
          <w:szCs w:val="20"/>
          <w:lang w:val="en-US" w:eastAsia="en-US" w:bidi="ar-SA"/>
        </w:rPr>
        <w:t xml:space="preserve"> 2011,</w:t>
      </w:r>
      <w:r w:rsidRPr="006A125A">
        <w:rPr>
          <w:rFonts w:ascii="Arial" w:eastAsia="Calibri" w:hAnsi="Arial" w:cs="Arial"/>
          <w:i/>
          <w:sz w:val="20"/>
          <w:szCs w:val="20"/>
          <w:lang w:val="en-US" w:eastAsia="en-US" w:bidi="ar-SA"/>
        </w:rPr>
        <w:t xml:space="preserve"> </w:t>
      </w:r>
      <w:r w:rsidRPr="006A125A">
        <w:rPr>
          <w:rFonts w:ascii="Arial" w:eastAsia="Calibri" w:hAnsi="Arial" w:cs="Arial"/>
          <w:sz w:val="20"/>
          <w:szCs w:val="20"/>
          <w:lang w:val="en-US" w:eastAsia="en-US" w:bidi="ar-SA"/>
        </w:rPr>
        <w:t>Vol 2 (2):58-61.</w:t>
      </w:r>
    </w:p>
    <w:p w:rsidR="00C80364" w:rsidRPr="00C80364" w:rsidRDefault="00333849" w:rsidP="00C80364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right="-58"/>
        <w:jc w:val="both"/>
        <w:rPr>
          <w:rFonts w:ascii="Arial" w:eastAsia="Times New Roman" w:hAnsi="Arial" w:cs="Arial"/>
          <w:bCs/>
          <w:i/>
          <w:sz w:val="20"/>
          <w:szCs w:val="20"/>
          <w:lang w:val="en-US" w:eastAsia="en-US" w:bidi="ar-SA"/>
        </w:rPr>
      </w:pPr>
      <w:r w:rsidRPr="006A125A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Formulation and Evaluation of Herbal Acne moisturizer – </w:t>
      </w:r>
      <w:r w:rsidRPr="006A125A">
        <w:rPr>
          <w:rFonts w:ascii="Arial" w:eastAsia="Times New Roman" w:hAnsi="Arial" w:cs="Arial"/>
          <w:i/>
          <w:sz w:val="20"/>
          <w:szCs w:val="20"/>
          <w:lang w:val="en-US" w:eastAsia="en-US" w:bidi="ar-SA"/>
        </w:rPr>
        <w:t>Pakistan Journal of Pharmaceutical Sciences (</w:t>
      </w:r>
      <w:r w:rsidRPr="006A125A">
        <w:rPr>
          <w:rFonts w:ascii="Arial" w:eastAsia="Times New Roman" w:hAnsi="Arial" w:cs="Arial"/>
          <w:b/>
          <w:bCs/>
          <w:i/>
          <w:sz w:val="20"/>
          <w:szCs w:val="20"/>
          <w:lang w:val="en-US" w:eastAsia="en-US" w:bidi="ar-SA"/>
        </w:rPr>
        <w:t>Impact factor – 1.491</w:t>
      </w:r>
      <w:r w:rsidRPr="006A125A">
        <w:rPr>
          <w:rFonts w:ascii="Arial" w:eastAsia="Times New Roman" w:hAnsi="Arial" w:cs="Arial"/>
          <w:i/>
          <w:sz w:val="20"/>
          <w:szCs w:val="20"/>
          <w:lang w:val="en-US" w:eastAsia="en-US" w:bidi="ar-SA"/>
        </w:rPr>
        <w:t xml:space="preserve">), </w:t>
      </w:r>
      <w:r w:rsidRPr="006A125A">
        <w:rPr>
          <w:rFonts w:ascii="Arial" w:eastAsia="Times New Roman" w:hAnsi="Arial" w:cs="Arial"/>
          <w:sz w:val="20"/>
          <w:szCs w:val="20"/>
          <w:lang w:val="en-US" w:eastAsia="en-US" w:bidi="ar-SA"/>
        </w:rPr>
        <w:t>2012</w:t>
      </w:r>
      <w:r w:rsidRPr="006A125A">
        <w:rPr>
          <w:rFonts w:ascii="Arial" w:eastAsia="Times New Roman" w:hAnsi="Arial" w:cs="Arial"/>
          <w:i/>
          <w:sz w:val="20"/>
          <w:szCs w:val="20"/>
          <w:lang w:val="en-US" w:eastAsia="en-US" w:bidi="ar-SA"/>
        </w:rPr>
        <w:t xml:space="preserve">, </w:t>
      </w:r>
      <w:r w:rsidRPr="006A125A">
        <w:rPr>
          <w:rFonts w:ascii="Arial" w:eastAsia="Times New Roman" w:hAnsi="Arial" w:cs="Arial"/>
          <w:sz w:val="20"/>
          <w:szCs w:val="20"/>
          <w:lang w:val="en-US" w:eastAsia="en-US" w:bidi="ar-SA"/>
        </w:rPr>
        <w:t>Vol 25 (4):867-870</w:t>
      </w:r>
      <w:r w:rsidRPr="006A125A">
        <w:rPr>
          <w:rFonts w:ascii="Arial" w:eastAsia="Times New Roman" w:hAnsi="Arial" w:cs="Arial"/>
          <w:i/>
          <w:sz w:val="20"/>
          <w:szCs w:val="20"/>
          <w:lang w:val="en-US" w:eastAsia="en-US" w:bidi="ar-SA"/>
        </w:rPr>
        <w:t>.</w:t>
      </w:r>
    </w:p>
    <w:p w:rsidR="00333849" w:rsidRPr="006A125A" w:rsidRDefault="00333849" w:rsidP="006A125A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right="-58"/>
        <w:jc w:val="both"/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</w:pPr>
      <w:r w:rsidRPr="006A125A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Formulation, Characterization and </w:t>
      </w:r>
      <w:r w:rsidRPr="006A125A">
        <w:rPr>
          <w:rFonts w:ascii="Arial" w:eastAsia="Times New Roman" w:hAnsi="Arial" w:cs="Arial"/>
          <w:i/>
          <w:sz w:val="20"/>
          <w:szCs w:val="20"/>
          <w:lang w:val="en-US" w:eastAsia="en-US" w:bidi="ar-SA"/>
        </w:rPr>
        <w:t>In-vitro</w:t>
      </w:r>
      <w:r w:rsidRPr="006A125A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evaluation of Herbal Sunscreen Lotion –</w:t>
      </w:r>
      <w:r w:rsidRPr="006A125A">
        <w:rPr>
          <w:rFonts w:ascii="Arial" w:eastAsia="Times New Roman" w:hAnsi="Arial" w:cs="Arial"/>
          <w:i/>
          <w:sz w:val="20"/>
          <w:szCs w:val="20"/>
          <w:lang w:val="en-US" w:eastAsia="en-US" w:bidi="ar-SA"/>
        </w:rPr>
        <w:t xml:space="preserve">Oriental Pharmacy and Experimental Medicine </w:t>
      </w:r>
      <w:r w:rsidRPr="006A125A">
        <w:rPr>
          <w:rFonts w:ascii="Arial" w:eastAsia="Times New Roman" w:hAnsi="Arial" w:cs="Arial"/>
          <w:iCs/>
          <w:sz w:val="20"/>
          <w:szCs w:val="20"/>
          <w:lang w:val="en-US" w:eastAsia="en-US" w:bidi="ar-SA"/>
        </w:rPr>
        <w:t>(</w:t>
      </w:r>
      <w:r w:rsidRPr="006A125A">
        <w:rPr>
          <w:rFonts w:ascii="Arial" w:eastAsia="Times New Roman" w:hAnsi="Arial" w:cs="Arial"/>
          <w:b/>
          <w:bCs/>
          <w:sz w:val="20"/>
          <w:szCs w:val="20"/>
          <w:lang w:val="en-US" w:eastAsia="en-US" w:bidi="ar-SA"/>
        </w:rPr>
        <w:t>Springer publishers</w:t>
      </w:r>
      <w:r w:rsidRPr="006A125A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) 2012, </w:t>
      </w:r>
      <w:r w:rsidRPr="006A125A">
        <w:rPr>
          <w:rFonts w:ascii="Arial" w:eastAsia="Times New Roman" w:hAnsi="Arial" w:cs="Arial"/>
          <w:color w:val="333333"/>
          <w:sz w:val="20"/>
          <w:szCs w:val="20"/>
          <w:shd w:val="clear" w:color="FFFFFF" w:fill="FFFFFF"/>
          <w:lang w:val="en-US" w:eastAsia="en-US" w:bidi="ar-SA"/>
        </w:rPr>
        <w:t>Vol 12 (4), 241-246</w:t>
      </w:r>
      <w:r w:rsidRPr="006A125A">
        <w:rPr>
          <w:rFonts w:ascii="Arial" w:eastAsia="Times New Roman" w:hAnsi="Arial" w:cs="Arial"/>
          <w:sz w:val="20"/>
          <w:szCs w:val="20"/>
          <w:lang w:val="en-US" w:eastAsia="en-US" w:bidi="ar-SA"/>
        </w:rPr>
        <w:t>.</w:t>
      </w:r>
    </w:p>
    <w:p w:rsidR="00333849" w:rsidRPr="006A125A" w:rsidRDefault="00333849" w:rsidP="006A125A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right="-58"/>
        <w:jc w:val="both"/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</w:pPr>
      <w:r w:rsidRPr="006A125A"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  <w:t>Pharmacognostical and Phytochemical evaluation of</w:t>
      </w:r>
      <w:r w:rsidRPr="006A125A">
        <w:rPr>
          <w:rFonts w:ascii="Arial" w:eastAsia="Times New Roman" w:hAnsi="Arial" w:cs="Arial"/>
          <w:bCs/>
          <w:i/>
          <w:sz w:val="20"/>
          <w:szCs w:val="20"/>
          <w:lang w:val="en-US" w:eastAsia="en-US" w:bidi="ar-SA"/>
        </w:rPr>
        <w:t xml:space="preserve"> Brassica oleracea </w:t>
      </w:r>
      <w:r w:rsidRPr="006A125A"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  <w:t xml:space="preserve">linn Var. </w:t>
      </w:r>
      <w:r w:rsidRPr="006A125A">
        <w:rPr>
          <w:rFonts w:ascii="Arial" w:eastAsia="Times New Roman" w:hAnsi="Arial" w:cs="Arial"/>
          <w:bCs/>
          <w:i/>
          <w:iCs/>
          <w:sz w:val="20"/>
          <w:szCs w:val="20"/>
          <w:lang w:val="en-US" w:eastAsia="en-US" w:bidi="ar-SA"/>
        </w:rPr>
        <w:t xml:space="preserve">Capitata </w:t>
      </w:r>
      <w:r w:rsidRPr="006A125A"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  <w:t xml:space="preserve">F. </w:t>
      </w:r>
      <w:r w:rsidRPr="006A125A">
        <w:rPr>
          <w:rFonts w:ascii="Arial" w:eastAsia="Times New Roman" w:hAnsi="Arial" w:cs="Arial"/>
          <w:bCs/>
          <w:i/>
          <w:iCs/>
          <w:sz w:val="20"/>
          <w:szCs w:val="20"/>
          <w:lang w:val="en-US" w:eastAsia="en-US" w:bidi="ar-SA"/>
        </w:rPr>
        <w:t xml:space="preserve">Rubra </w:t>
      </w:r>
      <w:r w:rsidRPr="006A125A"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  <w:t xml:space="preserve">(Red Cabbage) - </w:t>
      </w:r>
      <w:r w:rsidRPr="006A125A">
        <w:rPr>
          <w:rFonts w:ascii="Arial" w:eastAsia="Times New Roman" w:hAnsi="Arial" w:cs="Arial"/>
          <w:i/>
          <w:color w:val="000000"/>
          <w:sz w:val="20"/>
          <w:szCs w:val="20"/>
          <w:lang w:val="en-US" w:eastAsia="en-US" w:bidi="ar-SA"/>
        </w:rPr>
        <w:t>Journal of Pharmaceutical Biology</w:t>
      </w:r>
      <w:r w:rsidRPr="006A125A">
        <w:rPr>
          <w:rFonts w:ascii="Arial" w:eastAsia="Times New Roman" w:hAnsi="Arial" w:cs="Arial"/>
          <w:color w:val="000000"/>
          <w:sz w:val="20"/>
          <w:szCs w:val="20"/>
          <w:lang w:val="en-US" w:eastAsia="en-US" w:bidi="ar-SA"/>
        </w:rPr>
        <w:t xml:space="preserve">, </w:t>
      </w:r>
      <w:r w:rsidRPr="006A125A"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  <w:t>2012, Vol 2(2): 43-46.</w:t>
      </w:r>
    </w:p>
    <w:p w:rsidR="00333849" w:rsidRPr="006A125A" w:rsidRDefault="00333849" w:rsidP="006A125A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right="-58"/>
        <w:jc w:val="both"/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</w:pPr>
      <w:r w:rsidRPr="006A125A"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  <w:t xml:space="preserve">A Mine of Medicinal Uses: </w:t>
      </w:r>
      <w:r w:rsidRPr="006A125A">
        <w:rPr>
          <w:rFonts w:ascii="Arial" w:eastAsia="Times New Roman" w:hAnsi="Arial" w:cs="Arial"/>
          <w:bCs/>
          <w:i/>
          <w:iCs/>
          <w:sz w:val="20"/>
          <w:szCs w:val="20"/>
          <w:lang w:val="en-US" w:eastAsia="en-US" w:bidi="ar-SA"/>
        </w:rPr>
        <w:t>Ocimum Sanctum</w:t>
      </w:r>
      <w:r w:rsidRPr="006A125A"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  <w:t xml:space="preserve">, The Holy Basil - </w:t>
      </w:r>
      <w:r w:rsidRPr="006A125A">
        <w:rPr>
          <w:rFonts w:ascii="Arial" w:eastAsia="Times New Roman" w:hAnsi="Arial" w:cs="Arial"/>
          <w:i/>
          <w:sz w:val="20"/>
          <w:szCs w:val="20"/>
          <w:lang w:val="en-US" w:eastAsia="en-US" w:bidi="ar-SA"/>
        </w:rPr>
        <w:t>International Journal of Pharmacy Review &amp; Research</w:t>
      </w:r>
      <w:r w:rsidRPr="006A125A">
        <w:rPr>
          <w:rFonts w:ascii="Arial" w:eastAsia="Times New Roman" w:hAnsi="Arial" w:cs="Arial"/>
          <w:bCs/>
          <w:i/>
          <w:iCs/>
          <w:sz w:val="20"/>
          <w:szCs w:val="20"/>
          <w:lang w:val="en-US" w:eastAsia="en-US" w:bidi="ar-SA"/>
        </w:rPr>
        <w:t xml:space="preserve">, </w:t>
      </w:r>
      <w:r w:rsidRPr="006A125A">
        <w:rPr>
          <w:rFonts w:ascii="Arial" w:eastAsia="Times New Roman" w:hAnsi="Arial" w:cs="Arial"/>
          <w:sz w:val="20"/>
          <w:szCs w:val="20"/>
          <w:lang w:val="en-US" w:eastAsia="en-US" w:bidi="ar-SA"/>
        </w:rPr>
        <w:t>2012</w:t>
      </w:r>
      <w:r w:rsidRPr="006A125A">
        <w:rPr>
          <w:rFonts w:ascii="Arial" w:eastAsia="Times New Roman" w:hAnsi="Arial" w:cs="Arial"/>
          <w:bCs/>
          <w:i/>
          <w:iCs/>
          <w:sz w:val="20"/>
          <w:szCs w:val="20"/>
          <w:lang w:val="en-US" w:eastAsia="en-US" w:bidi="ar-SA"/>
        </w:rPr>
        <w:t xml:space="preserve"> </w:t>
      </w:r>
      <w:r w:rsidRPr="006A125A">
        <w:rPr>
          <w:rFonts w:ascii="Arial" w:eastAsia="Times New Roman" w:hAnsi="Arial" w:cs="Arial"/>
          <w:sz w:val="20"/>
          <w:szCs w:val="20"/>
          <w:lang w:val="en-US" w:eastAsia="en-US" w:bidi="ar-SA"/>
        </w:rPr>
        <w:t>Vol 2(2):69-74.</w:t>
      </w:r>
    </w:p>
    <w:p w:rsidR="00333849" w:rsidRPr="00C80364" w:rsidRDefault="00333849" w:rsidP="006A125A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right="-58"/>
        <w:jc w:val="both"/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</w:pPr>
      <w:r w:rsidRPr="006A125A">
        <w:rPr>
          <w:rFonts w:ascii="Arial" w:eastAsia="Times New Roman" w:hAnsi="Arial" w:cs="Arial"/>
          <w:sz w:val="20"/>
          <w:szCs w:val="20"/>
          <w:lang w:val="en-US" w:eastAsia="en-US" w:bidi="ar-SA"/>
        </w:rPr>
        <w:lastRenderedPageBreak/>
        <w:t xml:space="preserve">Herbal remedies for Alcohol dependency - </w:t>
      </w:r>
      <w:r w:rsidRPr="006A125A">
        <w:rPr>
          <w:rFonts w:ascii="Arial" w:eastAsia="Times New Roman" w:hAnsi="Arial" w:cs="Arial"/>
          <w:i/>
          <w:sz w:val="20"/>
          <w:szCs w:val="20"/>
          <w:lang w:val="en-US" w:eastAsia="en-US" w:bidi="ar-SA"/>
        </w:rPr>
        <w:t>International journal of research in Pharmacology &amp; Pharmacotherapeutics</w:t>
      </w:r>
      <w:r w:rsidRPr="006A125A">
        <w:rPr>
          <w:rFonts w:ascii="Arial" w:eastAsia="Times New Roman" w:hAnsi="Arial" w:cs="Arial"/>
          <w:sz w:val="20"/>
          <w:szCs w:val="20"/>
          <w:lang w:val="en-US" w:eastAsia="en-US" w:bidi="ar-SA"/>
        </w:rPr>
        <w:t>, 2013, Vol 2(1):34-41.</w:t>
      </w:r>
    </w:p>
    <w:p w:rsidR="00333849" w:rsidRPr="006A125A" w:rsidRDefault="00333849" w:rsidP="006A125A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right="-58"/>
        <w:jc w:val="both"/>
        <w:rPr>
          <w:rFonts w:ascii="Arial" w:eastAsia="Times New Roman" w:hAnsi="Arial" w:cs="Arial"/>
          <w:sz w:val="20"/>
          <w:szCs w:val="20"/>
          <w:lang w:val="en-US" w:eastAsia="en-US" w:bidi="ar-SA"/>
        </w:rPr>
      </w:pPr>
      <w:r w:rsidRPr="006A125A">
        <w:rPr>
          <w:rFonts w:ascii="Arial" w:hAnsi="Arial" w:cs="Arial"/>
          <w:sz w:val="20"/>
          <w:szCs w:val="20"/>
        </w:rPr>
        <w:t xml:space="preserve">Effect of Herbs on Periodontitis – A Serious Gum Infection, </w:t>
      </w:r>
      <w:r w:rsidRPr="006A125A">
        <w:rPr>
          <w:rFonts w:ascii="Arial" w:hAnsi="Arial" w:cs="Arial"/>
          <w:i/>
          <w:iCs/>
          <w:sz w:val="20"/>
          <w:szCs w:val="20"/>
        </w:rPr>
        <w:t>International Journal of Pharmacology Research</w:t>
      </w:r>
      <w:r w:rsidRPr="006A125A">
        <w:rPr>
          <w:rFonts w:ascii="Arial" w:hAnsi="Arial" w:cs="Arial"/>
          <w:sz w:val="20"/>
          <w:szCs w:val="20"/>
        </w:rPr>
        <w:t>, 2014, Vol 4(1):17-22.</w:t>
      </w:r>
    </w:p>
    <w:p w:rsidR="00333849" w:rsidRPr="006A125A" w:rsidRDefault="00333849" w:rsidP="006A125A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right="-58"/>
        <w:jc w:val="both"/>
        <w:rPr>
          <w:rFonts w:ascii="Arial" w:eastAsia="Times New Roman" w:hAnsi="Arial" w:cs="Arial"/>
          <w:sz w:val="20"/>
          <w:szCs w:val="20"/>
          <w:lang w:val="en-US" w:eastAsia="en-US" w:bidi="ar-SA"/>
        </w:rPr>
      </w:pPr>
      <w:r w:rsidRPr="006A125A">
        <w:rPr>
          <w:rFonts w:ascii="Arial" w:hAnsi="Arial" w:cs="Arial"/>
          <w:sz w:val="20"/>
          <w:szCs w:val="20"/>
        </w:rPr>
        <w:t xml:space="preserve">Anti Microbial Evaluation of Polyherbal Extract in the Treatment of Periodontitis, </w:t>
      </w:r>
      <w:r w:rsidRPr="006A125A">
        <w:rPr>
          <w:rFonts w:ascii="Arial" w:hAnsi="Arial" w:cs="Arial"/>
          <w:i/>
          <w:iCs/>
          <w:sz w:val="20"/>
          <w:szCs w:val="20"/>
        </w:rPr>
        <w:t>International Journal of Phytotherapy</w:t>
      </w:r>
      <w:r w:rsidRPr="006A125A">
        <w:rPr>
          <w:rFonts w:ascii="Arial" w:hAnsi="Arial" w:cs="Arial"/>
          <w:sz w:val="20"/>
          <w:szCs w:val="20"/>
        </w:rPr>
        <w:t xml:space="preserve">, 2014, Vol 4(1):27-31. </w:t>
      </w:r>
    </w:p>
    <w:p w:rsidR="00333849" w:rsidRPr="006A125A" w:rsidRDefault="00333849" w:rsidP="006A125A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ind w:right="-58"/>
        <w:jc w:val="both"/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</w:pPr>
      <w:r w:rsidRPr="006A125A"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  <w:t xml:space="preserve">Herbal Wealth for Hepatotoxicity : A review - </w:t>
      </w:r>
      <w:r w:rsidRPr="006A125A">
        <w:rPr>
          <w:rFonts w:ascii="Arial" w:eastAsia="Times New Roman" w:hAnsi="Arial" w:cs="Arial"/>
          <w:bCs/>
          <w:i/>
          <w:sz w:val="20"/>
          <w:szCs w:val="20"/>
          <w:lang w:val="en-US" w:eastAsia="en-US" w:bidi="ar-SA"/>
        </w:rPr>
        <w:t>Asian Journal of Pharmaceutical &amp; Clinical Research (</w:t>
      </w:r>
      <w:r w:rsidRPr="006A125A">
        <w:rPr>
          <w:rFonts w:ascii="Arial" w:eastAsia="Times New Roman" w:hAnsi="Arial" w:cs="Arial"/>
          <w:b/>
          <w:i/>
          <w:sz w:val="20"/>
          <w:szCs w:val="20"/>
          <w:lang w:val="en-US" w:eastAsia="en-US" w:bidi="ar-SA"/>
        </w:rPr>
        <w:t>Impact factor – 0.595</w:t>
      </w:r>
      <w:r w:rsidRPr="006A125A">
        <w:rPr>
          <w:rFonts w:ascii="Arial" w:eastAsia="Times New Roman" w:hAnsi="Arial" w:cs="Arial"/>
          <w:bCs/>
          <w:i/>
          <w:sz w:val="20"/>
          <w:szCs w:val="20"/>
          <w:lang w:val="en-US" w:eastAsia="en-US" w:bidi="ar-SA"/>
        </w:rPr>
        <w:t>)</w:t>
      </w:r>
      <w:r w:rsidRPr="006A125A"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  <w:t>, 2015, Vol 8(1):3-9.</w:t>
      </w:r>
    </w:p>
    <w:p w:rsidR="00333849" w:rsidRPr="006A125A" w:rsidRDefault="00333849" w:rsidP="006A125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en-US" w:bidi="ar-SA"/>
        </w:rPr>
      </w:pPr>
      <w:r w:rsidRPr="006A125A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 xml:space="preserve">Natural Products Targeting Atherosclerosis – An Emerging Risk Factor of Cardiovascular Diseases - </w:t>
      </w:r>
      <w:r w:rsidRPr="006A125A">
        <w:rPr>
          <w:rFonts w:ascii="Arial" w:eastAsia="Calibri" w:hAnsi="Arial" w:cs="Arial"/>
          <w:i/>
          <w:iCs/>
          <w:color w:val="000000"/>
          <w:sz w:val="20"/>
          <w:szCs w:val="20"/>
          <w:lang w:eastAsia="en-US" w:bidi="ar-SA"/>
        </w:rPr>
        <w:t xml:space="preserve">International Journal of Phytopharmacology, </w:t>
      </w:r>
      <w:r w:rsidRPr="006A125A">
        <w:rPr>
          <w:rFonts w:ascii="Arial" w:eastAsia="Calibri" w:hAnsi="Arial" w:cs="Arial"/>
          <w:color w:val="000000"/>
          <w:sz w:val="20"/>
          <w:szCs w:val="20"/>
          <w:lang w:eastAsia="en-US" w:bidi="ar-SA"/>
        </w:rPr>
        <w:t xml:space="preserve">2017; 8(3):123-136. </w:t>
      </w:r>
    </w:p>
    <w:p w:rsidR="00333849" w:rsidRPr="006A125A" w:rsidRDefault="00333849" w:rsidP="006A125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en-US" w:eastAsia="en-US" w:bidi="ar-SA"/>
        </w:rPr>
      </w:pPr>
      <w:r w:rsidRPr="006A125A">
        <w:rPr>
          <w:rFonts w:ascii="Arial" w:eastAsia="Calibri" w:hAnsi="Arial" w:cs="Arial"/>
          <w:bCs/>
          <w:color w:val="000000"/>
          <w:sz w:val="20"/>
          <w:szCs w:val="20"/>
          <w:lang w:val="en-US" w:eastAsia="en-US" w:bidi="ar-SA"/>
        </w:rPr>
        <w:t xml:space="preserve">Phytochemical screening and antioxidant activity of </w:t>
      </w:r>
      <w:r w:rsidRPr="006A125A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en-US" w:eastAsia="en-US" w:bidi="ar-SA"/>
        </w:rPr>
        <w:t>Dillenia bracteata</w:t>
      </w:r>
      <w:r w:rsidRPr="006A125A">
        <w:rPr>
          <w:rFonts w:ascii="Arial" w:eastAsia="Calibri" w:hAnsi="Arial" w:cs="Arial"/>
          <w:color w:val="000000"/>
          <w:sz w:val="20"/>
          <w:szCs w:val="20"/>
          <w:lang w:val="en-US" w:eastAsia="en-US" w:bidi="ar-SA"/>
        </w:rPr>
        <w:t>. International Journal of Green Pharmacy (</w:t>
      </w:r>
      <w:r w:rsidRPr="006A125A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  <w:lang w:val="en-US" w:eastAsia="en-US" w:bidi="ar-SA"/>
        </w:rPr>
        <w:t>Impact Factor - 0.484</w:t>
      </w:r>
      <w:r w:rsidRPr="006A125A">
        <w:rPr>
          <w:rFonts w:ascii="Arial" w:eastAsia="Calibri" w:hAnsi="Arial" w:cs="Arial"/>
          <w:color w:val="000000"/>
          <w:sz w:val="20"/>
          <w:szCs w:val="20"/>
          <w:lang w:val="en-US" w:eastAsia="en-US" w:bidi="ar-SA"/>
        </w:rPr>
        <w:t>). 2019, 13 (2): 126 – 132.</w:t>
      </w:r>
    </w:p>
    <w:p w:rsidR="00333849" w:rsidRPr="006A125A" w:rsidRDefault="00333849" w:rsidP="006A125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0"/>
          <w:szCs w:val="20"/>
          <w:lang w:val="en-US" w:eastAsia="en-US" w:bidi="ar-SA"/>
        </w:rPr>
      </w:pPr>
      <w:r w:rsidRPr="006A125A">
        <w:rPr>
          <w:rFonts w:ascii="Arial" w:eastAsia="TimesNewRomanPSMT" w:hAnsi="Arial" w:cs="Arial"/>
          <w:sz w:val="20"/>
          <w:szCs w:val="20"/>
          <w:lang w:val="en-US" w:eastAsia="en-US" w:bidi="ar-SA"/>
        </w:rPr>
        <w:t xml:space="preserve">Evaluation of phytochemical properties and anti oxidant potential of </w:t>
      </w:r>
      <w:r w:rsidRPr="006A125A">
        <w:rPr>
          <w:rFonts w:ascii="Arial" w:eastAsia="TimesNewRomanPSMT" w:hAnsi="Arial" w:cs="Arial"/>
          <w:i/>
          <w:iCs/>
          <w:sz w:val="20"/>
          <w:szCs w:val="20"/>
          <w:lang w:val="en-US" w:eastAsia="en-US" w:bidi="ar-SA"/>
        </w:rPr>
        <w:t>Priva cordifolia</w:t>
      </w:r>
      <w:r w:rsidRPr="006A125A">
        <w:rPr>
          <w:rFonts w:ascii="Arial" w:eastAsia="TimesNewRomanPSMT" w:hAnsi="Arial" w:cs="Arial"/>
          <w:sz w:val="20"/>
          <w:szCs w:val="20"/>
          <w:lang w:val="en-US" w:eastAsia="en-US" w:bidi="ar-SA"/>
        </w:rPr>
        <w:t xml:space="preserve">. </w:t>
      </w:r>
      <w:r w:rsidRPr="006A125A"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  <w:t>International Research Journal of Pharmacy</w:t>
      </w:r>
      <w:r w:rsidR="00FA2465"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  <w:t>,</w:t>
      </w:r>
      <w:r w:rsidRPr="006A125A"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  <w:t xml:space="preserve"> </w:t>
      </w:r>
      <w:r w:rsidRPr="006A125A">
        <w:rPr>
          <w:rFonts w:ascii="Arial" w:eastAsia="TimesNewRomanPSMT" w:hAnsi="Arial" w:cs="Arial"/>
          <w:sz w:val="20"/>
          <w:szCs w:val="20"/>
          <w:lang w:val="en-US" w:eastAsia="en-US" w:bidi="ar-SA"/>
        </w:rPr>
        <w:t>2019, 10(4):131-135</w:t>
      </w:r>
      <w:r w:rsidR="003B3EE0" w:rsidRPr="006A125A">
        <w:rPr>
          <w:rFonts w:ascii="Arial" w:eastAsia="TimesNewRomanPSMT" w:hAnsi="Arial" w:cs="Arial"/>
          <w:sz w:val="20"/>
          <w:szCs w:val="20"/>
          <w:lang w:val="en-US" w:eastAsia="en-US" w:bidi="ar-SA"/>
        </w:rPr>
        <w:t>.</w:t>
      </w:r>
    </w:p>
    <w:p w:rsidR="00333849" w:rsidRPr="007F68AD" w:rsidRDefault="00333849" w:rsidP="006A125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en-US" w:eastAsia="en-US" w:bidi="ar-SA"/>
        </w:rPr>
      </w:pPr>
      <w:r w:rsidRPr="006A125A">
        <w:rPr>
          <w:rFonts w:ascii="Arial" w:eastAsia="Calibri" w:hAnsi="Arial" w:cs="Arial"/>
          <w:bCs/>
          <w:color w:val="000000"/>
          <w:sz w:val="20"/>
          <w:szCs w:val="20"/>
          <w:lang w:val="en-US" w:eastAsia="en-US" w:bidi="ar-SA"/>
        </w:rPr>
        <w:t xml:space="preserve">Physico-Chemical Analysis of the Leaves of </w:t>
      </w:r>
      <w:r w:rsidRPr="006A125A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en-US" w:eastAsia="en-US" w:bidi="ar-SA"/>
        </w:rPr>
        <w:t xml:space="preserve">Dillenia Bracteata </w:t>
      </w:r>
      <w:r w:rsidRPr="006A125A">
        <w:rPr>
          <w:rFonts w:ascii="Arial" w:eastAsia="Calibri" w:hAnsi="Arial" w:cs="Arial"/>
          <w:bCs/>
          <w:color w:val="000000"/>
          <w:sz w:val="20"/>
          <w:szCs w:val="20"/>
          <w:lang w:val="en-US" w:eastAsia="en-US" w:bidi="ar-SA"/>
        </w:rPr>
        <w:t xml:space="preserve">and </w:t>
      </w:r>
      <w:r w:rsidRPr="006A125A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en-US" w:eastAsia="en-US" w:bidi="ar-SA"/>
        </w:rPr>
        <w:t xml:space="preserve">Priva Cordifolia. </w:t>
      </w:r>
      <w:r w:rsidRPr="006A125A">
        <w:rPr>
          <w:rFonts w:ascii="Arial" w:eastAsia="Calibri" w:hAnsi="Arial" w:cs="Arial"/>
          <w:bCs/>
          <w:iCs/>
          <w:color w:val="000000"/>
          <w:sz w:val="20"/>
          <w:szCs w:val="20"/>
          <w:lang w:val="en-US" w:eastAsia="en-US" w:bidi="ar-SA"/>
        </w:rPr>
        <w:t>Journal of Global Trends in Pharmaceutical Sciences, 2019, 10(2): 6248 – 6255.</w:t>
      </w:r>
    </w:p>
    <w:p w:rsidR="007F68AD" w:rsidRDefault="007F68AD" w:rsidP="006A125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en-US" w:eastAsia="en-US" w:bidi="ar-SA"/>
        </w:rPr>
      </w:pPr>
      <w:r w:rsidRPr="007F68AD">
        <w:rPr>
          <w:rFonts w:ascii="Arial" w:eastAsia="Calibri" w:hAnsi="Arial" w:cs="Arial"/>
          <w:color w:val="000000"/>
          <w:sz w:val="20"/>
          <w:szCs w:val="20"/>
          <w:lang w:val="en-US" w:eastAsia="en-US" w:bidi="ar-SA"/>
        </w:rPr>
        <w:t>Antidiabetic activity of ethanol extract of leaves of flax plant (</w:t>
      </w:r>
      <w:r w:rsidRPr="00DC336E">
        <w:rPr>
          <w:rFonts w:ascii="Arial" w:eastAsia="Calibri" w:hAnsi="Arial" w:cs="Arial"/>
          <w:i/>
          <w:color w:val="000000"/>
          <w:sz w:val="20"/>
          <w:szCs w:val="20"/>
          <w:lang w:val="en-US" w:eastAsia="en-US" w:bidi="ar-SA"/>
        </w:rPr>
        <w:t>Linum usitatissimum</w:t>
      </w:r>
      <w:r w:rsidRPr="007F68AD">
        <w:rPr>
          <w:rFonts w:ascii="Arial" w:eastAsia="Calibri" w:hAnsi="Arial" w:cs="Arial"/>
          <w:color w:val="000000"/>
          <w:sz w:val="20"/>
          <w:szCs w:val="20"/>
          <w:lang w:val="en-US" w:eastAsia="en-US" w:bidi="ar-SA"/>
        </w:rPr>
        <w:t xml:space="preserve"> L.)</w:t>
      </w:r>
      <w:r w:rsidR="00FA2465">
        <w:rPr>
          <w:rFonts w:ascii="Arial" w:eastAsia="Calibri" w:hAnsi="Arial" w:cs="Arial"/>
          <w:color w:val="000000"/>
          <w:sz w:val="20"/>
          <w:szCs w:val="20"/>
          <w:lang w:val="en-US" w:eastAsia="en-US" w:bidi="ar-SA"/>
        </w:rPr>
        <w:t>.</w:t>
      </w:r>
      <w:r w:rsidR="00FA2465" w:rsidRPr="00FA2465">
        <w:t xml:space="preserve"> </w:t>
      </w:r>
      <w:r w:rsidR="00FA2465" w:rsidRPr="00FA2465">
        <w:rPr>
          <w:rFonts w:ascii="Arial" w:eastAsia="Calibri" w:hAnsi="Arial" w:cs="Arial"/>
          <w:color w:val="000000"/>
          <w:sz w:val="20"/>
          <w:szCs w:val="20"/>
          <w:lang w:val="en-US" w:eastAsia="en-US" w:bidi="ar-SA"/>
        </w:rPr>
        <w:t>World Journal of Biology Pharmacy and Health Sciences</w:t>
      </w:r>
      <w:r w:rsidR="00FA2465">
        <w:rPr>
          <w:rFonts w:ascii="Arial" w:eastAsia="Calibri" w:hAnsi="Arial" w:cs="Arial"/>
          <w:color w:val="000000"/>
          <w:sz w:val="20"/>
          <w:szCs w:val="20"/>
          <w:lang w:val="en-US" w:eastAsia="en-US" w:bidi="ar-SA"/>
        </w:rPr>
        <w:t xml:space="preserve">, 2022, 12(03): </w:t>
      </w:r>
      <w:r w:rsidR="00FA2465" w:rsidRPr="00FA2465">
        <w:rPr>
          <w:rFonts w:ascii="Arial" w:eastAsia="Calibri" w:hAnsi="Arial" w:cs="Arial"/>
          <w:color w:val="000000"/>
          <w:sz w:val="20"/>
          <w:szCs w:val="20"/>
          <w:lang w:val="en-US" w:eastAsia="en-US" w:bidi="ar-SA"/>
        </w:rPr>
        <w:t>365–369</w:t>
      </w:r>
      <w:r w:rsidR="002F07BA">
        <w:rPr>
          <w:rFonts w:ascii="Arial" w:eastAsia="Calibri" w:hAnsi="Arial" w:cs="Arial"/>
          <w:color w:val="000000"/>
          <w:sz w:val="20"/>
          <w:szCs w:val="20"/>
          <w:lang w:val="en-US" w:eastAsia="en-US" w:bidi="ar-SA"/>
        </w:rPr>
        <w:t>.</w:t>
      </w:r>
    </w:p>
    <w:p w:rsidR="000810AD" w:rsidRPr="00E90711" w:rsidRDefault="00987D4F" w:rsidP="00E9071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en-US" w:eastAsia="en-US" w:bidi="ar-SA"/>
        </w:rPr>
      </w:pPr>
      <w:r w:rsidRPr="00987D4F">
        <w:rPr>
          <w:rFonts w:ascii="Arial" w:eastAsia="Calibri" w:hAnsi="Arial" w:cs="Arial"/>
          <w:color w:val="000000"/>
          <w:sz w:val="20"/>
          <w:szCs w:val="20"/>
          <w:lang w:val="en-US" w:eastAsia="en-US" w:bidi="ar-SA"/>
        </w:rPr>
        <w:t>Study of antimicrobial activity of novel Isatin derivatives</w:t>
      </w:r>
      <w:r>
        <w:rPr>
          <w:rFonts w:ascii="Arial" w:eastAsia="Calibri" w:hAnsi="Arial" w:cs="Arial"/>
          <w:color w:val="000000"/>
          <w:sz w:val="20"/>
          <w:szCs w:val="20"/>
          <w:lang w:val="en-US" w:eastAsia="en-US" w:bidi="ar-SA"/>
        </w:rPr>
        <w:t>.</w:t>
      </w:r>
      <w:r w:rsidRPr="00987D4F">
        <w:t xml:space="preserve"> </w:t>
      </w:r>
      <w:r w:rsidRPr="00987D4F">
        <w:rPr>
          <w:rFonts w:ascii="Arial" w:eastAsia="Calibri" w:hAnsi="Arial" w:cs="Arial"/>
          <w:color w:val="000000"/>
          <w:sz w:val="20"/>
          <w:szCs w:val="20"/>
          <w:lang w:val="en-US" w:eastAsia="en-US" w:bidi="ar-SA"/>
        </w:rPr>
        <w:t>World Journal of Biology Pharmacy and</w:t>
      </w:r>
      <w:r>
        <w:rPr>
          <w:rFonts w:ascii="Arial" w:eastAsia="Calibri" w:hAnsi="Arial" w:cs="Arial"/>
          <w:color w:val="000000"/>
          <w:sz w:val="20"/>
          <w:szCs w:val="20"/>
          <w:lang w:val="en-US" w:eastAsia="en-US" w:bidi="ar-SA"/>
        </w:rPr>
        <w:t xml:space="preserve"> Health Sciences, 2023, 13(01): </w:t>
      </w:r>
      <w:r w:rsidRPr="00987D4F">
        <w:rPr>
          <w:rFonts w:ascii="Arial" w:eastAsia="Calibri" w:hAnsi="Arial" w:cs="Arial"/>
          <w:color w:val="000000"/>
          <w:sz w:val="20"/>
          <w:szCs w:val="20"/>
          <w:lang w:val="en-US" w:eastAsia="en-US" w:bidi="ar-SA"/>
        </w:rPr>
        <w:t>039–043</w:t>
      </w:r>
    </w:p>
    <w:tbl>
      <w:tblPr>
        <w:tblW w:w="0" w:type="auto"/>
        <w:tblBorders>
          <w:top w:val="single" w:sz="8" w:space="0" w:color="8064A2"/>
          <w:bottom w:val="single" w:sz="8" w:space="0" w:color="8064A2"/>
        </w:tblBorders>
        <w:tblLook w:val="0000"/>
      </w:tblPr>
      <w:tblGrid>
        <w:gridCol w:w="8525"/>
      </w:tblGrid>
      <w:tr w:rsidR="000810AD" w:rsidRPr="001A4DE4" w:rsidTr="00221E80">
        <w:tc>
          <w:tcPr>
            <w:tcW w:w="852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000000" w:fill="FFFFFF"/>
          </w:tcPr>
          <w:p w:rsidR="000810AD" w:rsidRPr="001A4DE4" w:rsidRDefault="0093782D" w:rsidP="00221E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5F497A"/>
                <w:sz w:val="24"/>
                <w:szCs w:val="24"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5F497A"/>
                <w:sz w:val="24"/>
                <w:szCs w:val="24"/>
                <w:lang w:val="en-US" w:eastAsia="en-US" w:bidi="ar-SA"/>
              </w:rPr>
              <w:t xml:space="preserve">Patent application </w:t>
            </w:r>
            <w:r w:rsidR="00BF0FDB">
              <w:rPr>
                <w:rFonts w:ascii="Arial" w:eastAsia="Times New Roman" w:hAnsi="Arial" w:cs="Arial"/>
                <w:b/>
                <w:bCs/>
                <w:color w:val="5F497A"/>
                <w:sz w:val="24"/>
                <w:szCs w:val="24"/>
                <w:lang w:val="en-US" w:eastAsia="en-US" w:bidi="ar-SA"/>
              </w:rPr>
              <w:t>published</w:t>
            </w:r>
          </w:p>
        </w:tc>
      </w:tr>
    </w:tbl>
    <w:p w:rsidR="000810AD" w:rsidRPr="00CE17D5" w:rsidRDefault="000810AD" w:rsidP="0008096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10"/>
          <w:szCs w:val="10"/>
          <w:lang w:val="en-US" w:eastAsia="en-US" w:bidi="ar-SA"/>
        </w:rPr>
      </w:pPr>
    </w:p>
    <w:p w:rsidR="000810AD" w:rsidRPr="00080966" w:rsidRDefault="00080966" w:rsidP="00B3284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en-US" w:eastAsia="en-US" w:bidi="ar-SA"/>
        </w:rPr>
      </w:pPr>
      <w:r w:rsidRPr="00B32845">
        <w:rPr>
          <w:rFonts w:ascii="Arial" w:hAnsi="Arial" w:cs="Arial"/>
          <w:b/>
          <w:sz w:val="20"/>
          <w:szCs w:val="20"/>
        </w:rPr>
        <w:t>Title of the invention</w:t>
      </w:r>
      <w:r w:rsidRPr="0008096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C</w:t>
      </w:r>
      <w:r w:rsidRPr="00080966">
        <w:rPr>
          <w:rFonts w:ascii="Arial" w:hAnsi="Arial" w:cs="Arial"/>
          <w:sz w:val="20"/>
          <w:szCs w:val="20"/>
        </w:rPr>
        <w:t xml:space="preserve">annabidiol complex therapy for the treatment of </w:t>
      </w:r>
      <w:r>
        <w:rPr>
          <w:rFonts w:ascii="Arial" w:hAnsi="Arial" w:cs="Arial"/>
          <w:sz w:val="20"/>
          <w:szCs w:val="20"/>
        </w:rPr>
        <w:t>T</w:t>
      </w:r>
      <w:r w:rsidRPr="00080966">
        <w:rPr>
          <w:rFonts w:ascii="Arial" w:hAnsi="Arial" w:cs="Arial"/>
          <w:sz w:val="20"/>
          <w:szCs w:val="20"/>
        </w:rPr>
        <w:t xml:space="preserve">uberous </w:t>
      </w:r>
      <w:r>
        <w:rPr>
          <w:rFonts w:ascii="Arial" w:hAnsi="Arial" w:cs="Arial"/>
          <w:sz w:val="20"/>
          <w:szCs w:val="20"/>
        </w:rPr>
        <w:t>S</w:t>
      </w:r>
      <w:r w:rsidRPr="00080966">
        <w:rPr>
          <w:rFonts w:ascii="Arial" w:hAnsi="Arial" w:cs="Arial"/>
          <w:sz w:val="20"/>
          <w:szCs w:val="20"/>
        </w:rPr>
        <w:t>clerosiss</w:t>
      </w:r>
      <w:r w:rsidR="004A75AC">
        <w:rPr>
          <w:rFonts w:ascii="Arial" w:hAnsi="Arial" w:cs="Arial"/>
          <w:sz w:val="20"/>
          <w:szCs w:val="20"/>
        </w:rPr>
        <w:t xml:space="preserve">. </w:t>
      </w:r>
      <w:r w:rsidR="0010465E" w:rsidRPr="0010465E">
        <w:rPr>
          <w:rFonts w:ascii="Arial" w:hAnsi="Arial" w:cs="Arial"/>
          <w:sz w:val="20"/>
          <w:szCs w:val="20"/>
        </w:rPr>
        <w:t>The Patent Office Journal No. 42/2022 Dated 21/10/2022</w:t>
      </w:r>
      <w:r w:rsidR="0010465E">
        <w:rPr>
          <w:rFonts w:ascii="Arial" w:hAnsi="Arial" w:cs="Arial"/>
          <w:sz w:val="20"/>
          <w:szCs w:val="20"/>
        </w:rPr>
        <w:t>.</w:t>
      </w:r>
    </w:p>
    <w:p w:rsidR="001A4DE4" w:rsidRPr="001A4DE4" w:rsidRDefault="001A4DE4" w:rsidP="001A4DE4">
      <w:pPr>
        <w:tabs>
          <w:tab w:val="left" w:pos="720"/>
        </w:tabs>
        <w:spacing w:after="0"/>
        <w:ind w:left="720" w:right="-58"/>
        <w:jc w:val="both"/>
        <w:rPr>
          <w:rFonts w:ascii="Arial" w:eastAsia="Times New Roman" w:hAnsi="Arial" w:cs="Arial"/>
          <w:bCs/>
          <w:sz w:val="8"/>
          <w:szCs w:val="20"/>
          <w:lang w:val="en-US" w:eastAsia="en-US" w:bidi="ar-SA"/>
        </w:rPr>
      </w:pPr>
    </w:p>
    <w:p w:rsidR="001A4DE4" w:rsidRPr="001A4DE4" w:rsidRDefault="001A4DE4" w:rsidP="001A4DE4">
      <w:pPr>
        <w:tabs>
          <w:tab w:val="left" w:pos="720"/>
        </w:tabs>
        <w:spacing w:after="0"/>
        <w:ind w:left="720" w:right="-63"/>
        <w:jc w:val="both"/>
        <w:rPr>
          <w:rFonts w:ascii="Arial" w:eastAsia="Times New Roman" w:hAnsi="Arial" w:cs="Arial"/>
          <w:b/>
          <w:bCs/>
          <w:i/>
          <w:sz w:val="4"/>
          <w:szCs w:val="20"/>
          <w:lang w:val="en-US" w:eastAsia="en-US" w:bidi="ar-SA"/>
        </w:rPr>
      </w:pPr>
    </w:p>
    <w:tbl>
      <w:tblPr>
        <w:tblW w:w="0" w:type="auto"/>
        <w:tblBorders>
          <w:top w:val="single" w:sz="8" w:space="0" w:color="8064A2"/>
          <w:bottom w:val="single" w:sz="8" w:space="0" w:color="8064A2"/>
        </w:tblBorders>
        <w:tblLook w:val="0000"/>
      </w:tblPr>
      <w:tblGrid>
        <w:gridCol w:w="8525"/>
      </w:tblGrid>
      <w:tr w:rsidR="001A4DE4" w:rsidRPr="001A4DE4" w:rsidTr="00051E30">
        <w:tc>
          <w:tcPr>
            <w:tcW w:w="852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000000" w:fill="FFFFFF"/>
          </w:tcPr>
          <w:p w:rsidR="001A4DE4" w:rsidRPr="001A4DE4" w:rsidRDefault="001A4DE4" w:rsidP="001A4D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5F497A"/>
                <w:sz w:val="24"/>
                <w:szCs w:val="24"/>
                <w:lang w:val="en-US" w:eastAsia="en-US" w:bidi="ar-SA"/>
              </w:rPr>
            </w:pPr>
            <w:r w:rsidRPr="001A4DE4">
              <w:rPr>
                <w:rFonts w:ascii="Arial" w:eastAsia="Times New Roman" w:hAnsi="Arial" w:cs="Arial"/>
                <w:b/>
                <w:bCs/>
                <w:color w:val="5F497A"/>
                <w:sz w:val="24"/>
                <w:szCs w:val="24"/>
                <w:lang w:val="en-US" w:eastAsia="en-US" w:bidi="ar-SA"/>
              </w:rPr>
              <w:t>Projects Guided</w:t>
            </w:r>
          </w:p>
        </w:tc>
      </w:tr>
    </w:tbl>
    <w:p w:rsidR="001A4DE4" w:rsidRPr="00CE17D5" w:rsidRDefault="001A4DE4" w:rsidP="001A4DE4">
      <w:pPr>
        <w:spacing w:after="0"/>
        <w:ind w:left="360"/>
        <w:jc w:val="both"/>
        <w:rPr>
          <w:rFonts w:ascii="Arial" w:eastAsia="Times New Roman" w:hAnsi="Arial" w:cs="Arial"/>
          <w:b/>
          <w:bCs/>
          <w:sz w:val="2"/>
          <w:szCs w:val="2"/>
          <w:lang w:val="en-US" w:eastAsia="en-US" w:bidi="ar-SA"/>
        </w:rPr>
      </w:pPr>
    </w:p>
    <w:p w:rsidR="001A4DE4" w:rsidRPr="001A4DE4" w:rsidRDefault="001A4DE4" w:rsidP="001A4DE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  <w:t>Formulation and evaluation of Polyherbal Memory boosting churna.</w:t>
      </w:r>
    </w:p>
    <w:p w:rsidR="001A4DE4" w:rsidRPr="001A4DE4" w:rsidRDefault="001A4DE4" w:rsidP="001A4DE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  <w:t>Formulation and evaluation of Polyherbal Anti-atherosclerotic tablets.</w:t>
      </w:r>
    </w:p>
    <w:p w:rsidR="001A4DE4" w:rsidRPr="001A4DE4" w:rsidRDefault="001A4DE4" w:rsidP="001A4DE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sz w:val="20"/>
          <w:szCs w:val="20"/>
          <w:lang w:val="en-US" w:eastAsia="en-US" w:bidi="ar-SA"/>
        </w:rPr>
        <w:t>Formulation and evaluation of Herbal chocolate in the treatment of obesity.</w:t>
      </w:r>
    </w:p>
    <w:p w:rsidR="001A4DE4" w:rsidRPr="001A4DE4" w:rsidRDefault="001A4DE4" w:rsidP="001A4DE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sz w:val="20"/>
          <w:szCs w:val="20"/>
          <w:lang w:eastAsia="en-US" w:bidi="ar-SA"/>
        </w:rPr>
        <w:t xml:space="preserve">Evaluation of aqueous extract of </w:t>
      </w:r>
      <w:r w:rsidRPr="001A4DE4">
        <w:rPr>
          <w:rFonts w:ascii="Arial" w:eastAsia="Times New Roman" w:hAnsi="Arial" w:cs="Arial"/>
          <w:i/>
          <w:sz w:val="20"/>
          <w:szCs w:val="20"/>
          <w:lang w:eastAsia="en-US" w:bidi="ar-SA"/>
        </w:rPr>
        <w:t>Syzygium alternifolium</w:t>
      </w:r>
      <w:r w:rsidRPr="001A4DE4">
        <w:rPr>
          <w:rFonts w:ascii="Arial" w:eastAsia="Times New Roman" w:hAnsi="Arial" w:cs="Arial"/>
          <w:sz w:val="20"/>
          <w:szCs w:val="20"/>
          <w:lang w:eastAsia="en-US" w:bidi="ar-SA"/>
        </w:rPr>
        <w:t xml:space="preserve"> for its antioxidant potential.</w:t>
      </w:r>
    </w:p>
    <w:p w:rsidR="001A4DE4" w:rsidRPr="001A4DE4" w:rsidRDefault="001A4DE4" w:rsidP="001A4DE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  <w:t>Formulation and evaluation of Herbal sunscreen lotion.</w:t>
      </w:r>
    </w:p>
    <w:p w:rsidR="001A4DE4" w:rsidRPr="001A4DE4" w:rsidRDefault="001A4DE4" w:rsidP="001A4DE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  <w:t>Formulation and evaluation of anti-acne herbal face wash gel with micro beads.</w:t>
      </w:r>
    </w:p>
    <w:p w:rsidR="001A4DE4" w:rsidRPr="001A4DE4" w:rsidRDefault="001A4DE4" w:rsidP="001A4DE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  <w:t xml:space="preserve">Evaluation of Pharmacognostic, Phytochemical and Aldehyde dehydrogenase inhibition properties of </w:t>
      </w:r>
      <w:r w:rsidRPr="001A4DE4">
        <w:rPr>
          <w:rFonts w:ascii="Arial" w:eastAsia="Times New Roman" w:hAnsi="Arial" w:cs="Arial"/>
          <w:bCs/>
          <w:i/>
          <w:sz w:val="20"/>
          <w:szCs w:val="20"/>
          <w:lang w:val="en-US" w:eastAsia="en-US" w:bidi="ar-SA"/>
        </w:rPr>
        <w:t>Phoenix dactylifera</w:t>
      </w:r>
      <w:r w:rsidRPr="001A4DE4"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  <w:t xml:space="preserve"> Linn.</w:t>
      </w:r>
    </w:p>
    <w:p w:rsidR="009400FF" w:rsidRPr="00FF1810" w:rsidRDefault="001A4DE4" w:rsidP="009400F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bCs/>
          <w:sz w:val="20"/>
          <w:szCs w:val="20"/>
          <w:lang w:val="en-US" w:eastAsia="en-US" w:bidi="ar-SA"/>
        </w:rPr>
        <w:t xml:space="preserve">Hepatoprotective activity of Ethanolic extract of </w:t>
      </w:r>
      <w:r w:rsidRPr="001A4DE4">
        <w:rPr>
          <w:rFonts w:ascii="Arial" w:eastAsia="Times New Roman" w:hAnsi="Arial" w:cs="Arial"/>
          <w:bCs/>
          <w:i/>
          <w:sz w:val="20"/>
          <w:szCs w:val="20"/>
          <w:lang w:val="en-US" w:eastAsia="en-US" w:bidi="ar-SA"/>
        </w:rPr>
        <w:t>Acanthospermum hispidum.</w:t>
      </w:r>
    </w:p>
    <w:p w:rsidR="001A4DE4" w:rsidRPr="001A4DE4" w:rsidRDefault="001A4DE4" w:rsidP="001A4DE4">
      <w:pPr>
        <w:spacing w:after="0"/>
        <w:ind w:left="360"/>
        <w:jc w:val="both"/>
        <w:rPr>
          <w:rFonts w:ascii="Arial" w:eastAsia="Times New Roman" w:hAnsi="Arial" w:cs="Arial"/>
          <w:b/>
          <w:bCs/>
          <w:sz w:val="16"/>
          <w:szCs w:val="16"/>
          <w:lang w:val="en-US" w:eastAsia="en-US" w:bidi="ar-SA"/>
        </w:rPr>
      </w:pPr>
    </w:p>
    <w:tbl>
      <w:tblPr>
        <w:tblW w:w="0" w:type="auto"/>
        <w:tblBorders>
          <w:top w:val="single" w:sz="8" w:space="0" w:color="8064A2"/>
          <w:bottom w:val="single" w:sz="8" w:space="0" w:color="8064A2"/>
        </w:tblBorders>
        <w:tblLook w:val="0000"/>
      </w:tblPr>
      <w:tblGrid>
        <w:gridCol w:w="8525"/>
      </w:tblGrid>
      <w:tr w:rsidR="001A4DE4" w:rsidRPr="001A4DE4" w:rsidTr="00051E30">
        <w:tc>
          <w:tcPr>
            <w:tcW w:w="8525" w:type="dxa"/>
            <w:tcBorders>
              <w:top w:val="single" w:sz="8" w:space="0" w:color="8064A2"/>
              <w:left w:val="nil"/>
              <w:bottom w:val="single" w:sz="8" w:space="0" w:color="8064A2"/>
              <w:right w:val="nil"/>
            </w:tcBorders>
            <w:shd w:val="clear" w:color="000000" w:fill="FFFFFF"/>
          </w:tcPr>
          <w:p w:rsidR="001A4DE4" w:rsidRPr="001A4DE4" w:rsidRDefault="001A4DE4" w:rsidP="001A4D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5F497A"/>
                <w:sz w:val="24"/>
                <w:szCs w:val="24"/>
                <w:lang w:val="en-US" w:eastAsia="en-US" w:bidi="ar-SA"/>
              </w:rPr>
            </w:pPr>
            <w:r w:rsidRPr="001A4DE4">
              <w:rPr>
                <w:rFonts w:ascii="Arial" w:eastAsia="Times New Roman" w:hAnsi="Arial" w:cs="Arial"/>
                <w:b/>
                <w:bCs/>
                <w:color w:val="5F497A"/>
                <w:sz w:val="24"/>
                <w:szCs w:val="24"/>
                <w:lang w:val="en-US" w:eastAsia="en-US" w:bidi="ar-SA"/>
              </w:rPr>
              <w:t>Work Experience</w:t>
            </w:r>
          </w:p>
        </w:tc>
      </w:tr>
    </w:tbl>
    <w:p w:rsidR="001A4DE4" w:rsidRPr="00CE17D5" w:rsidRDefault="001A4DE4" w:rsidP="001A4DE4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5F497A"/>
          <w:sz w:val="8"/>
          <w:szCs w:val="8"/>
          <w:lang w:val="en-US" w:eastAsia="en-US" w:bidi="ar-SA"/>
        </w:rPr>
      </w:pPr>
    </w:p>
    <w:p w:rsidR="009D3BDA" w:rsidRDefault="001A4DE4" w:rsidP="001A4DE4">
      <w:pPr>
        <w:spacing w:after="0" w:line="240" w:lineRule="auto"/>
        <w:ind w:left="1800" w:hanging="180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US" w:bidi="ar-SA"/>
        </w:rPr>
        <w:t>Job Designation</w:t>
      </w:r>
      <w:r w:rsidRPr="001A4DE4">
        <w:rPr>
          <w:rFonts w:ascii="Arial" w:eastAsia="Times New Roman" w:hAnsi="Arial" w:cs="Arial"/>
          <w:bCs/>
          <w:color w:val="000000"/>
          <w:sz w:val="20"/>
          <w:szCs w:val="20"/>
          <w:lang w:val="en-US" w:eastAsia="en-US" w:bidi="ar-SA"/>
        </w:rPr>
        <w:t xml:space="preserve">: </w:t>
      </w:r>
      <w:r w:rsidRPr="00A96EA3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>Assistant Professor</w:t>
      </w:r>
      <w:r w:rsidRPr="001A4DE4">
        <w:rPr>
          <w:rFonts w:ascii="Arial" w:eastAsia="Times New Roman" w:hAnsi="Arial" w:cs="Arial"/>
          <w:bCs/>
          <w:color w:val="000000"/>
          <w:sz w:val="20"/>
          <w:szCs w:val="20"/>
          <w:lang w:val="en-US" w:eastAsia="en-US" w:bidi="ar-SA"/>
        </w:rPr>
        <w:t xml:space="preserve"> in Sree Vidyanikethan College of Pharmacy, Tirupati,   Andhra Pradesh, India (July, 2011 to February, 2016)</w:t>
      </w:r>
      <w:r w:rsidR="009D2307">
        <w:rPr>
          <w:rFonts w:ascii="Arial" w:eastAsia="Times New Roman" w:hAnsi="Arial" w:cs="Arial"/>
          <w:bCs/>
          <w:color w:val="000000"/>
          <w:sz w:val="20"/>
          <w:szCs w:val="20"/>
          <w:lang w:val="en-US" w:eastAsia="en-US" w:bidi="ar-SA"/>
        </w:rPr>
        <w:t>.</w:t>
      </w:r>
      <w:r w:rsidR="009D3BDA">
        <w:rPr>
          <w:rFonts w:ascii="Arial" w:eastAsia="Times New Roman" w:hAnsi="Arial" w:cs="Arial"/>
          <w:bCs/>
          <w:color w:val="000000"/>
          <w:sz w:val="20"/>
          <w:szCs w:val="20"/>
          <w:lang w:val="en-US" w:eastAsia="en-US" w:bidi="ar-SA"/>
        </w:rPr>
        <w:t xml:space="preserve"> </w:t>
      </w:r>
    </w:p>
    <w:p w:rsidR="001A4DE4" w:rsidRPr="009D3BDA" w:rsidRDefault="009D3BDA" w:rsidP="001A4DE4">
      <w:pPr>
        <w:spacing w:after="0" w:line="240" w:lineRule="auto"/>
        <w:ind w:left="1800" w:hanging="180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</w:pPr>
      <w:r w:rsidRPr="009D3BDA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 xml:space="preserve">Total Experience - 4 years </w:t>
      </w:r>
      <w:r w:rsidRPr="009D3BDA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>7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 xml:space="preserve"> months</w:t>
      </w:r>
      <w:r w:rsidR="001A4DE4" w:rsidRPr="009D3BDA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>.</w:t>
      </w:r>
    </w:p>
    <w:p w:rsidR="001A4DE4" w:rsidRPr="001A4DE4" w:rsidRDefault="001A4DE4" w:rsidP="001A4DE4">
      <w:pPr>
        <w:spacing w:after="0" w:line="240" w:lineRule="auto"/>
        <w:ind w:left="1800" w:hanging="180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bCs/>
          <w:color w:val="000000"/>
          <w:sz w:val="20"/>
          <w:szCs w:val="20"/>
          <w:lang w:val="en-US" w:eastAsia="en-US" w:bidi="ar-SA"/>
        </w:rPr>
        <w:tab/>
      </w:r>
    </w:p>
    <w:p w:rsidR="001A4DE4" w:rsidRDefault="001A4DE4" w:rsidP="001A4DE4">
      <w:pPr>
        <w:spacing w:after="0" w:line="240" w:lineRule="auto"/>
        <w:ind w:left="1800" w:hanging="180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n-US" w:eastAsia="en-US" w:bidi="ar-SA"/>
        </w:rPr>
      </w:pPr>
      <w:r w:rsidRPr="001A4DE4">
        <w:rPr>
          <w:rFonts w:ascii="Arial" w:eastAsia="Times New Roman" w:hAnsi="Arial" w:cs="Arial"/>
          <w:bCs/>
          <w:color w:val="000000"/>
          <w:sz w:val="20"/>
          <w:szCs w:val="20"/>
          <w:lang w:val="en-US" w:eastAsia="en-US" w:bidi="ar-SA"/>
        </w:rPr>
        <w:tab/>
      </w:r>
      <w:r w:rsidR="009400FF" w:rsidRPr="00A96EA3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 xml:space="preserve">Associate </w:t>
      </w:r>
      <w:r w:rsidRPr="00A96EA3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>Professor</w:t>
      </w:r>
      <w:r w:rsidRPr="001A4DE4">
        <w:rPr>
          <w:rFonts w:ascii="Arial" w:eastAsia="Times New Roman" w:hAnsi="Arial" w:cs="Arial"/>
          <w:bCs/>
          <w:color w:val="000000"/>
          <w:sz w:val="20"/>
          <w:szCs w:val="20"/>
          <w:lang w:val="en-US" w:eastAsia="en-US" w:bidi="ar-SA"/>
        </w:rPr>
        <w:t xml:space="preserve"> in Sri Venkateswara C</w:t>
      </w:r>
      <w:r w:rsidR="001B6701">
        <w:rPr>
          <w:rFonts w:ascii="Arial" w:eastAsia="Times New Roman" w:hAnsi="Arial" w:cs="Arial"/>
          <w:bCs/>
          <w:color w:val="000000"/>
          <w:sz w:val="20"/>
          <w:szCs w:val="20"/>
          <w:lang w:val="en-US" w:eastAsia="en-US" w:bidi="ar-SA"/>
        </w:rPr>
        <w:t xml:space="preserve">ollege of Pharmacy, Chittoor, </w:t>
      </w:r>
      <w:r w:rsidRPr="001A4DE4">
        <w:rPr>
          <w:rFonts w:ascii="Arial" w:eastAsia="Times New Roman" w:hAnsi="Arial" w:cs="Arial"/>
          <w:bCs/>
          <w:color w:val="000000"/>
          <w:sz w:val="20"/>
          <w:szCs w:val="20"/>
          <w:lang w:val="en-US" w:eastAsia="en-US" w:bidi="ar-SA"/>
        </w:rPr>
        <w:t xml:space="preserve">Andhra Pradesh, India (February, 2016 to </w:t>
      </w:r>
      <w:r w:rsidR="009D2307">
        <w:rPr>
          <w:rFonts w:ascii="Arial" w:eastAsia="Times New Roman" w:hAnsi="Arial" w:cs="Arial"/>
          <w:bCs/>
          <w:color w:val="000000"/>
          <w:sz w:val="20"/>
          <w:szCs w:val="20"/>
          <w:lang w:val="en-US" w:eastAsia="en-US" w:bidi="ar-SA"/>
        </w:rPr>
        <w:t>December 2021</w:t>
      </w:r>
      <w:r w:rsidRPr="001A4DE4">
        <w:rPr>
          <w:rFonts w:ascii="Arial" w:eastAsia="Times New Roman" w:hAnsi="Arial" w:cs="Arial"/>
          <w:bCs/>
          <w:color w:val="000000"/>
          <w:sz w:val="20"/>
          <w:szCs w:val="20"/>
          <w:lang w:val="en-US" w:eastAsia="en-US" w:bidi="ar-SA"/>
        </w:rPr>
        <w:t>).</w:t>
      </w:r>
    </w:p>
    <w:p w:rsidR="009D3BDA" w:rsidRDefault="009D3BDA" w:rsidP="009D3BDA">
      <w:pPr>
        <w:spacing w:after="0" w:line="240" w:lineRule="auto"/>
        <w:ind w:left="1800" w:hanging="180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</w:pPr>
      <w:r w:rsidRPr="009D3BDA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>Total Experience - 5 years 10 months</w:t>
      </w:r>
      <w:r w:rsidRPr="009D3BDA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>.</w:t>
      </w:r>
    </w:p>
    <w:p w:rsidR="009400FF" w:rsidRDefault="009400FF" w:rsidP="009D3BDA">
      <w:pPr>
        <w:spacing w:after="0" w:line="240" w:lineRule="auto"/>
        <w:ind w:left="1800" w:hanging="180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ab/>
      </w:r>
    </w:p>
    <w:p w:rsidR="009400FF" w:rsidRPr="009D3BDA" w:rsidRDefault="009400FF" w:rsidP="009D3BDA">
      <w:pPr>
        <w:spacing w:after="0" w:line="240" w:lineRule="auto"/>
        <w:ind w:left="1800" w:hanging="180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ab/>
      </w:r>
      <w:r w:rsidR="00A96EA3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 xml:space="preserve">Professor &amp; HoD </w:t>
      </w:r>
      <w:r w:rsidR="00A96EA3" w:rsidRPr="00A96EA3">
        <w:rPr>
          <w:rFonts w:ascii="Arial" w:eastAsia="Times New Roman" w:hAnsi="Arial" w:cs="Arial"/>
          <w:bCs/>
          <w:color w:val="000000"/>
          <w:sz w:val="20"/>
          <w:szCs w:val="20"/>
          <w:lang w:val="en-US" w:eastAsia="en-US" w:bidi="ar-SA"/>
        </w:rPr>
        <w:t>in Scient Institute of Pharmacy, Ibrahimpatnam, Telangana, India</w:t>
      </w:r>
      <w:r w:rsidR="00A96EA3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 xml:space="preserve"> </w:t>
      </w:r>
      <w:r w:rsidR="00A96EA3" w:rsidRPr="00A96EA3">
        <w:rPr>
          <w:rFonts w:ascii="Arial" w:eastAsia="Times New Roman" w:hAnsi="Arial" w:cs="Arial"/>
          <w:bCs/>
          <w:color w:val="000000"/>
          <w:sz w:val="20"/>
          <w:szCs w:val="20"/>
          <w:lang w:val="en-US" w:eastAsia="en-US" w:bidi="ar-SA"/>
        </w:rPr>
        <w:t>(January 2022 to till date)</w:t>
      </w:r>
      <w:r w:rsidR="00A96EA3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>.</w:t>
      </w:r>
    </w:p>
    <w:p w:rsidR="00C90999" w:rsidRDefault="00C90999" w:rsidP="001A4DE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en-US" w:eastAsia="en-US" w:bidi="ar-SA"/>
        </w:rPr>
      </w:pPr>
    </w:p>
    <w:p w:rsidR="0020133F" w:rsidRDefault="00D96CC5" w:rsidP="001A4DE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</w:pPr>
      <w:r w:rsidRPr="00B074C1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 xml:space="preserve">Total Work </w:t>
      </w:r>
      <w:r w:rsidR="00C03647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>Experience - 12</w:t>
      </w:r>
      <w:r w:rsidRPr="00B074C1">
        <w:rPr>
          <w:rFonts w:ascii="Arial" w:eastAsia="Times New Roman" w:hAnsi="Arial" w:cs="Arial"/>
          <w:b/>
          <w:color w:val="000000"/>
          <w:sz w:val="20"/>
          <w:szCs w:val="20"/>
          <w:lang w:val="en-US" w:eastAsia="en-US" w:bidi="ar-SA"/>
        </w:rPr>
        <w:t xml:space="preserve"> Years</w:t>
      </w:r>
    </w:p>
    <w:p w:rsidR="00B074C1" w:rsidRPr="00B074C1" w:rsidRDefault="00B074C1" w:rsidP="001A4DE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0"/>
          <w:szCs w:val="10"/>
          <w:lang w:val="en-US" w:eastAsia="en-US" w:bidi="ar-SA"/>
        </w:rPr>
      </w:pPr>
    </w:p>
    <w:p w:rsidR="0027112A" w:rsidRPr="003D4973" w:rsidRDefault="00882DF8" w:rsidP="003D497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</w:pPr>
      <w:r>
        <w:rPr>
          <w:rFonts w:ascii="Arial" w:eastAsia="Times New Roman" w:hAnsi="Arial" w:cs="Arial"/>
          <w:b/>
          <w:sz w:val="20"/>
          <w:szCs w:val="20"/>
          <w:lang w:val="en-US" w:eastAsia="en-US" w:bidi="ar-SA"/>
        </w:rPr>
        <w:t>_______________________________________________________________________________</w:t>
      </w:r>
    </w:p>
    <w:sectPr w:rsidR="0027112A" w:rsidRPr="003D4973" w:rsidSect="00B4316B">
      <w:pgSz w:w="11907" w:h="16839" w:code="9"/>
      <w:pgMar w:top="1080" w:right="1440" w:bottom="1350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61E"/>
    <w:multiLevelType w:val="hybridMultilevel"/>
    <w:tmpl w:val="7D862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69BF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BEC0BDB"/>
    <w:multiLevelType w:val="hybridMultilevel"/>
    <w:tmpl w:val="F11A1A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C2698"/>
    <w:multiLevelType w:val="hybridMultilevel"/>
    <w:tmpl w:val="C1522348"/>
    <w:lvl w:ilvl="0" w:tplc="0409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A5F6856"/>
    <w:multiLevelType w:val="hybridMultilevel"/>
    <w:tmpl w:val="D6E46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5F2634"/>
    <w:multiLevelType w:val="hybridMultilevel"/>
    <w:tmpl w:val="068C97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D5C7B"/>
    <w:multiLevelType w:val="hybridMultilevel"/>
    <w:tmpl w:val="00000000"/>
    <w:lvl w:ilvl="0" w:tplc="FFFFFFFF">
      <w:start w:val="1"/>
      <w:numFmt w:val="bullet"/>
      <w:lvlText w:val=""/>
      <w:lvlJc w:val="left"/>
      <w:pPr>
        <w:ind w:left="4320" w:hanging="360"/>
      </w:pPr>
      <w:rPr>
        <w:rFonts w:ascii="Wingdings" w:hAnsi="Wingdings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86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10080" w:hanging="360"/>
      </w:pPr>
      <w:rPr>
        <w:rFonts w:ascii="Wingdings" w:hAnsi="Wingdings"/>
      </w:rPr>
    </w:lvl>
  </w:abstractNum>
  <w:abstractNum w:abstractNumId="7">
    <w:nsid w:val="3CEB5489"/>
    <w:multiLevelType w:val="hybridMultilevel"/>
    <w:tmpl w:val="9CA4A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2583EC2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76B302E0"/>
    <w:multiLevelType w:val="hybridMultilevel"/>
    <w:tmpl w:val="F19A4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CF91F28"/>
    <w:multiLevelType w:val="hybridMultilevel"/>
    <w:tmpl w:val="000000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A4DE4"/>
    <w:rsid w:val="00006EDC"/>
    <w:rsid w:val="00071896"/>
    <w:rsid w:val="00080966"/>
    <w:rsid w:val="000810AD"/>
    <w:rsid w:val="000B0909"/>
    <w:rsid w:val="0010465E"/>
    <w:rsid w:val="001169FF"/>
    <w:rsid w:val="00134771"/>
    <w:rsid w:val="00135848"/>
    <w:rsid w:val="00146104"/>
    <w:rsid w:val="001779A1"/>
    <w:rsid w:val="001872CF"/>
    <w:rsid w:val="001A4DE4"/>
    <w:rsid w:val="001B642B"/>
    <w:rsid w:val="001B6701"/>
    <w:rsid w:val="0020133F"/>
    <w:rsid w:val="002638D5"/>
    <w:rsid w:val="0027112A"/>
    <w:rsid w:val="00271F3E"/>
    <w:rsid w:val="0027421F"/>
    <w:rsid w:val="002A2D1B"/>
    <w:rsid w:val="002F07BA"/>
    <w:rsid w:val="003106D2"/>
    <w:rsid w:val="00314562"/>
    <w:rsid w:val="00317093"/>
    <w:rsid w:val="00333849"/>
    <w:rsid w:val="00351AAF"/>
    <w:rsid w:val="003618BA"/>
    <w:rsid w:val="00362E2A"/>
    <w:rsid w:val="0037120A"/>
    <w:rsid w:val="003B2D1F"/>
    <w:rsid w:val="003B3EE0"/>
    <w:rsid w:val="003D4973"/>
    <w:rsid w:val="003E574E"/>
    <w:rsid w:val="003F472D"/>
    <w:rsid w:val="00454D7B"/>
    <w:rsid w:val="0046445F"/>
    <w:rsid w:val="004655B3"/>
    <w:rsid w:val="00475CFB"/>
    <w:rsid w:val="004777A6"/>
    <w:rsid w:val="00491698"/>
    <w:rsid w:val="004A6F76"/>
    <w:rsid w:val="004A75AC"/>
    <w:rsid w:val="004D1B7F"/>
    <w:rsid w:val="004F6524"/>
    <w:rsid w:val="0051472E"/>
    <w:rsid w:val="005572A0"/>
    <w:rsid w:val="005755FD"/>
    <w:rsid w:val="005E2F8C"/>
    <w:rsid w:val="006052DA"/>
    <w:rsid w:val="00665A45"/>
    <w:rsid w:val="006A125A"/>
    <w:rsid w:val="006A5B68"/>
    <w:rsid w:val="00722C2E"/>
    <w:rsid w:val="00724A0F"/>
    <w:rsid w:val="007273A1"/>
    <w:rsid w:val="0074719D"/>
    <w:rsid w:val="007B0099"/>
    <w:rsid w:val="007C47A8"/>
    <w:rsid w:val="007E0967"/>
    <w:rsid w:val="007E6CE1"/>
    <w:rsid w:val="007F68AD"/>
    <w:rsid w:val="008037E5"/>
    <w:rsid w:val="00814DF7"/>
    <w:rsid w:val="00814E98"/>
    <w:rsid w:val="00820D3C"/>
    <w:rsid w:val="008229BB"/>
    <w:rsid w:val="008713C2"/>
    <w:rsid w:val="00882DF8"/>
    <w:rsid w:val="008C7EB0"/>
    <w:rsid w:val="008E4778"/>
    <w:rsid w:val="009139D2"/>
    <w:rsid w:val="0093782D"/>
    <w:rsid w:val="009400FF"/>
    <w:rsid w:val="00942E99"/>
    <w:rsid w:val="00987D4F"/>
    <w:rsid w:val="009C4EE0"/>
    <w:rsid w:val="009D2307"/>
    <w:rsid w:val="009D3BDA"/>
    <w:rsid w:val="009D69C1"/>
    <w:rsid w:val="009F73DE"/>
    <w:rsid w:val="00A30221"/>
    <w:rsid w:val="00A96EA3"/>
    <w:rsid w:val="00AA711D"/>
    <w:rsid w:val="00AB5B4A"/>
    <w:rsid w:val="00AF7AE8"/>
    <w:rsid w:val="00B02D8C"/>
    <w:rsid w:val="00B074C1"/>
    <w:rsid w:val="00B22D5F"/>
    <w:rsid w:val="00B32845"/>
    <w:rsid w:val="00B41B89"/>
    <w:rsid w:val="00B4316B"/>
    <w:rsid w:val="00B4632A"/>
    <w:rsid w:val="00B556FB"/>
    <w:rsid w:val="00B6196E"/>
    <w:rsid w:val="00B74BC4"/>
    <w:rsid w:val="00BA0810"/>
    <w:rsid w:val="00BA3A1F"/>
    <w:rsid w:val="00BA4986"/>
    <w:rsid w:val="00BC0541"/>
    <w:rsid w:val="00BF0FDB"/>
    <w:rsid w:val="00BF28E9"/>
    <w:rsid w:val="00C03647"/>
    <w:rsid w:val="00C80364"/>
    <w:rsid w:val="00C90999"/>
    <w:rsid w:val="00CE17D5"/>
    <w:rsid w:val="00D37BA4"/>
    <w:rsid w:val="00D37D53"/>
    <w:rsid w:val="00D96CC5"/>
    <w:rsid w:val="00DC336E"/>
    <w:rsid w:val="00DD0968"/>
    <w:rsid w:val="00E638CC"/>
    <w:rsid w:val="00E64230"/>
    <w:rsid w:val="00E90711"/>
    <w:rsid w:val="00F21E41"/>
    <w:rsid w:val="00F566FD"/>
    <w:rsid w:val="00FA2465"/>
    <w:rsid w:val="00FD5576"/>
    <w:rsid w:val="00FF1810"/>
    <w:rsid w:val="00FF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16B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8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1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neelufar</dc:creator>
  <cp:lastModifiedBy>neelufar</cp:lastModifiedBy>
  <cp:revision>8</cp:revision>
  <dcterms:created xsi:type="dcterms:W3CDTF">2023-07-03T14:44:00Z</dcterms:created>
  <dcterms:modified xsi:type="dcterms:W3CDTF">2023-07-03T15:00:00Z</dcterms:modified>
</cp:coreProperties>
</file>