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E3" w:rsidRDefault="008546E3">
      <w:pPr>
        <w:spacing w:before="75"/>
        <w:ind w:left="1870" w:right="1861"/>
        <w:jc w:val="center"/>
        <w:rPr>
          <w:w w:val="110"/>
          <w:sz w:val="41"/>
        </w:rPr>
      </w:pPr>
    </w:p>
    <w:p w:rsidR="008A75D3" w:rsidRDefault="008A75D3" w:rsidP="00A16974">
      <w:pPr>
        <w:spacing w:before="75"/>
        <w:ind w:right="1861"/>
        <w:rPr>
          <w:b/>
          <w:bCs/>
          <w:color w:val="7030A0"/>
          <w:w w:val="110"/>
          <w:sz w:val="26"/>
          <w:szCs w:val="26"/>
        </w:rPr>
      </w:pPr>
    </w:p>
    <w:p w:rsidR="00416AF8" w:rsidRDefault="00416AF8" w:rsidP="00A16974">
      <w:pPr>
        <w:spacing w:before="75"/>
        <w:ind w:right="1861"/>
        <w:rPr>
          <w:b/>
          <w:bCs/>
          <w:color w:val="7030A0"/>
          <w:w w:val="110"/>
          <w:sz w:val="26"/>
          <w:szCs w:val="26"/>
        </w:rPr>
      </w:pPr>
    </w:p>
    <w:p w:rsidR="008546E3" w:rsidRPr="00C0574C" w:rsidRDefault="00A16974" w:rsidP="00A16974">
      <w:pPr>
        <w:spacing w:before="75"/>
        <w:ind w:right="1861"/>
        <w:rPr>
          <w:w w:val="110"/>
          <w:sz w:val="24"/>
          <w:szCs w:val="24"/>
        </w:rPr>
      </w:pPr>
      <w:r w:rsidRPr="00F55738">
        <w:rPr>
          <w:b/>
          <w:bCs/>
          <w:color w:val="7030A0"/>
          <w:w w:val="110"/>
          <w:sz w:val="26"/>
          <w:szCs w:val="26"/>
        </w:rPr>
        <w:t xml:space="preserve">Dr </w:t>
      </w:r>
      <w:r w:rsidR="008546E3" w:rsidRPr="00F55738">
        <w:rPr>
          <w:b/>
          <w:bCs/>
          <w:color w:val="7030A0"/>
          <w:w w:val="110"/>
          <w:sz w:val="26"/>
          <w:szCs w:val="26"/>
        </w:rPr>
        <w:t>Mohammad Jamali</w:t>
      </w:r>
      <w:r w:rsidR="008546E3" w:rsidRPr="00F55738">
        <w:rPr>
          <w:color w:val="7030A0"/>
          <w:w w:val="110"/>
          <w:sz w:val="24"/>
          <w:szCs w:val="24"/>
        </w:rPr>
        <w:tab/>
      </w:r>
      <w:r w:rsidR="008546E3" w:rsidRPr="00C0574C">
        <w:rPr>
          <w:w w:val="110"/>
          <w:sz w:val="24"/>
          <w:szCs w:val="24"/>
        </w:rPr>
        <w:tab/>
      </w:r>
      <w:r w:rsidRPr="00C0574C">
        <w:rPr>
          <w:w w:val="110"/>
          <w:sz w:val="24"/>
          <w:szCs w:val="24"/>
        </w:rPr>
        <w:tab/>
      </w:r>
      <w:r w:rsidRPr="00C0574C">
        <w:rPr>
          <w:w w:val="110"/>
          <w:sz w:val="24"/>
          <w:szCs w:val="24"/>
        </w:rPr>
        <w:tab/>
      </w:r>
      <w:r w:rsidR="008546E3" w:rsidRPr="00C0574C">
        <w:rPr>
          <w:w w:val="110"/>
          <w:sz w:val="24"/>
          <w:szCs w:val="24"/>
        </w:rPr>
        <w:tab/>
        <w:t xml:space="preserve"> </w:t>
      </w:r>
      <w:r w:rsidR="008546E3" w:rsidRPr="00C0574C">
        <w:rPr>
          <w:noProof/>
          <w:w w:val="110"/>
          <w:sz w:val="24"/>
          <w:szCs w:val="24"/>
        </w:rPr>
        <w:drawing>
          <wp:inline distT="0" distB="0" distL="0" distR="0">
            <wp:extent cx="1236580" cy="1400175"/>
            <wp:effectExtent l="19050" t="0" r="1670" b="0"/>
            <wp:docPr id="9" name="Picture 9" descr="C:\Users\mjamali\Pictures\18519666_222073104949030_699675982128108057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amali\Pictures\18519666_222073104949030_6996759821281080574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580" cy="1400175"/>
                    </a:xfrm>
                    <a:prstGeom prst="rect">
                      <a:avLst/>
                    </a:prstGeom>
                    <a:noFill/>
                    <a:ln>
                      <a:noFill/>
                    </a:ln>
                  </pic:spPr>
                </pic:pic>
              </a:graphicData>
            </a:graphic>
          </wp:inline>
        </w:drawing>
      </w:r>
    </w:p>
    <w:p w:rsidR="008546E3" w:rsidRPr="00F55738" w:rsidRDefault="008546E3" w:rsidP="008546E3">
      <w:pPr>
        <w:spacing w:before="75"/>
        <w:ind w:right="1861"/>
        <w:jc w:val="both"/>
        <w:rPr>
          <w:sz w:val="24"/>
          <w:szCs w:val="24"/>
        </w:rPr>
      </w:pPr>
      <w:r w:rsidRPr="00F55738">
        <w:rPr>
          <w:w w:val="110"/>
          <w:sz w:val="24"/>
          <w:szCs w:val="24"/>
        </w:rPr>
        <w:t>MS; PhD; CSci, FIBMS.</w:t>
      </w:r>
      <w:r w:rsidRPr="00F55738">
        <w:rPr>
          <w:noProof/>
          <w:w w:val="110"/>
          <w:sz w:val="24"/>
          <w:szCs w:val="24"/>
        </w:rPr>
        <w:t xml:space="preserve"> </w:t>
      </w:r>
    </w:p>
    <w:p w:rsidR="008546E3" w:rsidRPr="00F55738" w:rsidRDefault="00D32745" w:rsidP="008546E3">
      <w:pPr>
        <w:spacing w:before="8"/>
        <w:ind w:right="1864"/>
        <w:jc w:val="both"/>
        <w:rPr>
          <w:sz w:val="24"/>
          <w:szCs w:val="24"/>
        </w:rPr>
      </w:pPr>
      <w:r w:rsidRPr="00F55738">
        <w:rPr>
          <w:w w:val="105"/>
          <w:sz w:val="24"/>
          <w:szCs w:val="24"/>
        </w:rPr>
        <w:t>Program Leader</w:t>
      </w:r>
      <w:r w:rsidR="008546E3" w:rsidRPr="00F55738">
        <w:rPr>
          <w:w w:val="105"/>
          <w:sz w:val="24"/>
          <w:szCs w:val="24"/>
        </w:rPr>
        <w:t>/Assistant Professor</w:t>
      </w:r>
    </w:p>
    <w:p w:rsidR="008546E3" w:rsidRPr="00F55738" w:rsidRDefault="008546E3" w:rsidP="008546E3">
      <w:pPr>
        <w:pStyle w:val="BodyText"/>
        <w:spacing w:before="15"/>
        <w:ind w:right="1866"/>
        <w:jc w:val="both"/>
        <w:rPr>
          <w:w w:val="105"/>
          <w:sz w:val="24"/>
          <w:szCs w:val="24"/>
        </w:rPr>
      </w:pPr>
      <w:r w:rsidRPr="00F55738">
        <w:rPr>
          <w:w w:val="105"/>
          <w:sz w:val="24"/>
          <w:szCs w:val="24"/>
        </w:rPr>
        <w:t>Department of Health &amp; Medical Sciences</w:t>
      </w:r>
    </w:p>
    <w:p w:rsidR="008546E3" w:rsidRPr="00F55738" w:rsidRDefault="008546E3" w:rsidP="008546E3">
      <w:pPr>
        <w:pStyle w:val="BodyText"/>
        <w:spacing w:before="15"/>
        <w:ind w:right="1866"/>
        <w:jc w:val="both"/>
        <w:rPr>
          <w:b/>
          <w:w w:val="105"/>
          <w:sz w:val="24"/>
          <w:szCs w:val="24"/>
        </w:rPr>
      </w:pPr>
      <w:r w:rsidRPr="00F55738">
        <w:rPr>
          <w:b/>
          <w:w w:val="105"/>
          <w:sz w:val="24"/>
          <w:szCs w:val="24"/>
        </w:rPr>
        <w:t>Khawarizmi International College</w:t>
      </w:r>
    </w:p>
    <w:p w:rsidR="008546E3" w:rsidRPr="00F55738" w:rsidRDefault="008546E3" w:rsidP="008546E3">
      <w:pPr>
        <w:pStyle w:val="BodyText"/>
        <w:spacing w:before="15"/>
        <w:ind w:right="1866"/>
        <w:jc w:val="both"/>
        <w:rPr>
          <w:sz w:val="24"/>
          <w:szCs w:val="24"/>
        </w:rPr>
      </w:pPr>
      <w:r w:rsidRPr="00F55738">
        <w:rPr>
          <w:w w:val="105"/>
          <w:sz w:val="24"/>
          <w:szCs w:val="24"/>
        </w:rPr>
        <w:t>Al Ain, Abu Dhabi, United Arab Emirates</w:t>
      </w:r>
    </w:p>
    <w:p w:rsidR="008546E3" w:rsidRPr="00F55738" w:rsidRDefault="008546E3" w:rsidP="008546E3">
      <w:pPr>
        <w:pStyle w:val="BodyText"/>
        <w:spacing w:before="9"/>
        <w:ind w:right="1860"/>
        <w:jc w:val="both"/>
        <w:rPr>
          <w:sz w:val="24"/>
          <w:szCs w:val="24"/>
        </w:rPr>
      </w:pPr>
      <w:r w:rsidRPr="00F55738">
        <w:rPr>
          <w:sz w:val="24"/>
          <w:szCs w:val="24"/>
        </w:rPr>
        <w:t>Mobile: +971 50 673</w:t>
      </w:r>
      <w:r w:rsidR="00CE42D1">
        <w:rPr>
          <w:sz w:val="24"/>
          <w:szCs w:val="24"/>
        </w:rPr>
        <w:t xml:space="preserve"> </w:t>
      </w:r>
      <w:r w:rsidRPr="00F55738">
        <w:rPr>
          <w:sz w:val="24"/>
          <w:szCs w:val="24"/>
        </w:rPr>
        <w:t>7180</w:t>
      </w:r>
    </w:p>
    <w:p w:rsidR="008546E3" w:rsidRPr="00F55738" w:rsidRDefault="008546E3" w:rsidP="008546E3">
      <w:pPr>
        <w:pStyle w:val="BodyText"/>
        <w:spacing w:before="13"/>
        <w:ind w:right="1866"/>
        <w:jc w:val="both"/>
        <w:rPr>
          <w:sz w:val="24"/>
          <w:szCs w:val="24"/>
        </w:rPr>
      </w:pPr>
      <w:r w:rsidRPr="00F55738">
        <w:rPr>
          <w:sz w:val="24"/>
          <w:szCs w:val="24"/>
        </w:rPr>
        <w:t xml:space="preserve">Email address: </w:t>
      </w:r>
      <w:hyperlink r:id="rId8" w:history="1">
        <w:r w:rsidR="003B68FE" w:rsidRPr="000A17F3">
          <w:rPr>
            <w:rStyle w:val="Hyperlink"/>
            <w:sz w:val="24"/>
            <w:szCs w:val="24"/>
          </w:rPr>
          <w:t>mjamali68@gmail.com</w:t>
        </w:r>
      </w:hyperlink>
      <w:r w:rsidRPr="00F55738">
        <w:rPr>
          <w:sz w:val="24"/>
          <w:szCs w:val="24"/>
        </w:rPr>
        <w:t xml:space="preserve"> </w:t>
      </w:r>
    </w:p>
    <w:p w:rsidR="008546E3" w:rsidRPr="00F55738" w:rsidRDefault="00C0574C" w:rsidP="008546E3">
      <w:pPr>
        <w:pStyle w:val="BodyText"/>
        <w:spacing w:before="13"/>
        <w:ind w:right="1866"/>
        <w:jc w:val="both"/>
        <w:rPr>
          <w:color w:val="494A4C"/>
          <w:sz w:val="24"/>
          <w:szCs w:val="24"/>
          <w:shd w:val="clear" w:color="auto" w:fill="FFFFFF"/>
        </w:rPr>
      </w:pPr>
      <w:r w:rsidRPr="00F55738">
        <w:rPr>
          <w:color w:val="494A4C"/>
          <w:sz w:val="24"/>
          <w:szCs w:val="24"/>
          <w:highlight w:val="yellow"/>
          <w:shd w:val="clear" w:color="auto" w:fill="FFFFFF"/>
        </w:rPr>
        <w:t>ORCiD</w:t>
      </w:r>
      <w:r w:rsidR="008546E3" w:rsidRPr="00F55738">
        <w:rPr>
          <w:color w:val="494A4C"/>
          <w:sz w:val="24"/>
          <w:szCs w:val="24"/>
          <w:shd w:val="clear" w:color="auto" w:fill="FFFFFF"/>
        </w:rPr>
        <w:t xml:space="preserve"> :</w:t>
      </w:r>
      <w:r w:rsidR="008546E3" w:rsidRPr="00F55738">
        <w:rPr>
          <w:color w:val="494A4C"/>
          <w:sz w:val="24"/>
          <w:szCs w:val="24"/>
          <w:shd w:val="clear" w:color="auto" w:fill="FFFFFF"/>
        </w:rPr>
        <w:tab/>
      </w:r>
      <w:r w:rsidR="00F55738" w:rsidRPr="00F55738">
        <w:rPr>
          <w:color w:val="494A4C"/>
          <w:sz w:val="24"/>
          <w:szCs w:val="24"/>
          <w:shd w:val="clear" w:color="auto" w:fill="FFFFFF"/>
        </w:rPr>
        <w:t xml:space="preserve"> </w:t>
      </w:r>
      <w:hyperlink r:id="rId9" w:history="1">
        <w:r w:rsidR="001D5558" w:rsidRPr="00F55738">
          <w:rPr>
            <w:rStyle w:val="Hyperlink"/>
            <w:sz w:val="24"/>
            <w:szCs w:val="24"/>
            <w:shd w:val="clear" w:color="auto" w:fill="FFFFFF"/>
          </w:rPr>
          <w:t>https://orcid.org/0000-0002-1990-0610</w:t>
        </w:r>
      </w:hyperlink>
    </w:p>
    <w:p w:rsidR="00F55738" w:rsidRDefault="001D5558" w:rsidP="008546E3">
      <w:pPr>
        <w:pStyle w:val="BodyText"/>
        <w:spacing w:before="13"/>
        <w:ind w:right="1866"/>
        <w:jc w:val="both"/>
        <w:rPr>
          <w:color w:val="333333"/>
          <w:sz w:val="24"/>
          <w:szCs w:val="24"/>
          <w:shd w:val="clear" w:color="auto" w:fill="FFFFFF"/>
        </w:rPr>
      </w:pPr>
      <w:r w:rsidRPr="00F55738">
        <w:rPr>
          <w:color w:val="333333"/>
          <w:sz w:val="24"/>
          <w:szCs w:val="24"/>
          <w:shd w:val="clear" w:color="auto" w:fill="FFFFFF"/>
        </w:rPr>
        <w:t xml:space="preserve">Research ID: </w:t>
      </w:r>
      <w:r w:rsidR="00F55738" w:rsidRPr="00F55738">
        <w:rPr>
          <w:color w:val="333333"/>
          <w:sz w:val="24"/>
          <w:szCs w:val="24"/>
          <w:shd w:val="clear" w:color="auto" w:fill="FFFFFF"/>
        </w:rPr>
        <w:t xml:space="preserve">   </w:t>
      </w:r>
      <w:hyperlink r:id="rId10" w:history="1">
        <w:r w:rsidR="00F55738" w:rsidRPr="00F55738">
          <w:rPr>
            <w:rStyle w:val="Hyperlink"/>
            <w:sz w:val="24"/>
            <w:szCs w:val="24"/>
            <w:shd w:val="clear" w:color="auto" w:fill="FFFFFF"/>
          </w:rPr>
          <w:t>http://www.researcherid.com/rid/A-8536-2019</w:t>
        </w:r>
      </w:hyperlink>
      <w:r w:rsidR="00F55738">
        <w:rPr>
          <w:color w:val="333333"/>
          <w:sz w:val="24"/>
          <w:szCs w:val="24"/>
          <w:shd w:val="clear" w:color="auto" w:fill="FFFFFF"/>
        </w:rPr>
        <w:t xml:space="preserve"> </w:t>
      </w:r>
    </w:p>
    <w:p w:rsidR="00F55738" w:rsidRDefault="00F55738" w:rsidP="008546E3">
      <w:pPr>
        <w:pStyle w:val="BodyText"/>
        <w:spacing w:before="13"/>
        <w:ind w:right="1866"/>
        <w:jc w:val="both"/>
        <w:rPr>
          <w:color w:val="333333"/>
          <w:sz w:val="24"/>
          <w:szCs w:val="24"/>
          <w:shd w:val="clear" w:color="auto" w:fill="FFFFFF"/>
        </w:rPr>
      </w:pPr>
    </w:p>
    <w:p w:rsidR="00051A86" w:rsidRDefault="005030CE">
      <w:pPr>
        <w:pStyle w:val="BodyText"/>
        <w:spacing w:before="5"/>
        <w:rPr>
          <w:sz w:val="11"/>
        </w:rPr>
      </w:pPr>
      <w:r>
        <w:rPr>
          <w:noProof/>
        </w:rPr>
        <mc:AlternateContent>
          <mc:Choice Requires="wps">
            <w:drawing>
              <wp:anchor distT="4294967295" distB="4294967295" distL="0" distR="0" simplePos="0" relativeHeight="251650560" behindDoc="1" locked="0" layoutInCell="1" allowOverlap="1">
                <wp:simplePos x="0" y="0"/>
                <wp:positionH relativeFrom="page">
                  <wp:posOffset>1181100</wp:posOffset>
                </wp:positionH>
                <wp:positionV relativeFrom="paragraph">
                  <wp:posOffset>114934</wp:posOffset>
                </wp:positionV>
                <wp:extent cx="5795645" cy="0"/>
                <wp:effectExtent l="0" t="0" r="14605" b="0"/>
                <wp:wrapTopAndBottom/>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12192">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B66F2" id="Line 20" o:spid="_x0000_s1026" style="position:absolute;z-index:-2516659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93pt,9.05pt" to="549.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" strokecolor="#666" strokeweight=".96pt">
                <w10:wrap type="topAndBottom" anchorx="page"/>
              </v:line>
            </w:pict>
          </mc:Fallback>
        </mc:AlternateContent>
      </w:r>
    </w:p>
    <w:p w:rsidR="006D48A1" w:rsidRDefault="006E1948" w:rsidP="006D48A1">
      <w:pPr>
        <w:pStyle w:val="Heading1"/>
        <w:spacing w:before="94"/>
        <w:ind w:left="0"/>
        <w:rPr>
          <w:w w:val="110"/>
          <w:shd w:val="clear" w:color="auto" w:fill="BFBFBF"/>
        </w:rPr>
      </w:pPr>
      <w:r w:rsidRPr="00C310FD">
        <w:rPr>
          <w:w w:val="110"/>
          <w:highlight w:val="cyan"/>
          <w:shd w:val="clear" w:color="auto" w:fill="BFBFBF"/>
        </w:rPr>
        <w:t>Area of Expertise</w:t>
      </w:r>
      <w:r w:rsidR="00C269B7" w:rsidRPr="00C310FD">
        <w:rPr>
          <w:w w:val="110"/>
          <w:highlight w:val="cyan"/>
          <w:shd w:val="clear" w:color="auto" w:fill="BFBFBF"/>
        </w:rPr>
        <w:t>:</w:t>
      </w:r>
    </w:p>
    <w:p w:rsidR="006D48A1" w:rsidRDefault="006D48A1" w:rsidP="006D48A1">
      <w:pPr>
        <w:pStyle w:val="Heading1"/>
        <w:spacing w:before="94"/>
        <w:ind w:left="0"/>
        <w:rPr>
          <w:sz w:val="23"/>
          <w:szCs w:val="23"/>
        </w:rPr>
      </w:pPr>
    </w:p>
    <w:p w:rsidR="006D48A1" w:rsidRPr="006D48A1" w:rsidRDefault="006D48A1" w:rsidP="006D48A1">
      <w:pPr>
        <w:overflowPunct w:val="0"/>
        <w:adjustRightInd w:val="0"/>
        <w:spacing w:line="221" w:lineRule="auto"/>
        <w:ind w:left="452" w:right="180"/>
        <w:jc w:val="both"/>
      </w:pPr>
      <w:r w:rsidRPr="006D48A1">
        <w:t xml:space="preserve">A determined professional with substantial involvement in academics, administrative, regulatory and quality management activities spanning different organizations, I am committed to a personal and departmental professional development. </w:t>
      </w:r>
    </w:p>
    <w:p w:rsidR="006D48A1" w:rsidRPr="006D48A1" w:rsidRDefault="006D48A1" w:rsidP="006D48A1">
      <w:pPr>
        <w:overflowPunct w:val="0"/>
        <w:adjustRightInd w:val="0"/>
        <w:spacing w:line="221" w:lineRule="auto"/>
        <w:ind w:left="452" w:right="180"/>
        <w:jc w:val="both"/>
      </w:pPr>
    </w:p>
    <w:p w:rsidR="006D48A1" w:rsidRPr="006D48A1" w:rsidRDefault="006D48A1" w:rsidP="006D48A1">
      <w:pPr>
        <w:overflowPunct w:val="0"/>
        <w:adjustRightInd w:val="0"/>
        <w:spacing w:line="221" w:lineRule="auto"/>
        <w:ind w:left="452" w:right="180"/>
        <w:jc w:val="both"/>
      </w:pPr>
      <w:r w:rsidRPr="006D48A1">
        <w:t>Being a motivated educator and clinical scientist for more than two decades, and after serving many busy medical laboratories where a high level of understanding of investigative techniques and administrative skills were needed, and the ability of a clinical liaison was an essential job responsibility, for the past 5 years I have been working as a full time academician and serving the profession accordingly by mentoring and developing new talents.</w:t>
      </w:r>
    </w:p>
    <w:p w:rsidR="006D48A1" w:rsidRPr="006D48A1" w:rsidRDefault="006D48A1" w:rsidP="006D48A1">
      <w:pPr>
        <w:overflowPunct w:val="0"/>
        <w:adjustRightInd w:val="0"/>
        <w:spacing w:line="221" w:lineRule="auto"/>
        <w:ind w:left="452" w:right="180"/>
        <w:jc w:val="both"/>
      </w:pPr>
    </w:p>
    <w:p w:rsidR="006D48A1" w:rsidRPr="006D48A1" w:rsidRDefault="006D48A1" w:rsidP="006D48A1">
      <w:pPr>
        <w:overflowPunct w:val="0"/>
        <w:adjustRightInd w:val="0"/>
        <w:spacing w:line="239" w:lineRule="auto"/>
        <w:ind w:left="452"/>
        <w:jc w:val="both"/>
      </w:pPr>
      <w:r w:rsidRPr="006D48A1">
        <w:t xml:space="preserve">Written several articles which were successfully published in peer reviewed journals, recently authored book(s) and achieved an academic doctorate from a word class university (NAAC ranking A category in </w:t>
      </w:r>
      <w:r w:rsidRPr="006D48A1">
        <w:rPr>
          <w:b/>
        </w:rPr>
        <w:t>Medicinal Chemistry and Biochemistry</w:t>
      </w:r>
      <w:r w:rsidRPr="006D48A1">
        <w:t>.</w:t>
      </w:r>
    </w:p>
    <w:p w:rsidR="006D48A1" w:rsidRPr="006D48A1" w:rsidRDefault="006D48A1" w:rsidP="006D48A1">
      <w:pPr>
        <w:overflowPunct w:val="0"/>
        <w:adjustRightInd w:val="0"/>
        <w:spacing w:line="239" w:lineRule="auto"/>
        <w:ind w:left="452"/>
        <w:jc w:val="both"/>
      </w:pPr>
    </w:p>
    <w:p w:rsidR="006D48A1" w:rsidRPr="006D48A1" w:rsidRDefault="006D48A1" w:rsidP="006D48A1">
      <w:pPr>
        <w:overflowPunct w:val="0"/>
        <w:adjustRightInd w:val="0"/>
        <w:spacing w:line="239" w:lineRule="auto"/>
        <w:ind w:left="452"/>
        <w:jc w:val="both"/>
      </w:pPr>
      <w:r w:rsidRPr="006D48A1">
        <w:t xml:space="preserve">A Permanent member of the </w:t>
      </w:r>
      <w:r w:rsidRPr="006D48A1">
        <w:rPr>
          <w:b/>
        </w:rPr>
        <w:t>Science Council</w:t>
      </w:r>
      <w:r w:rsidRPr="006D48A1">
        <w:t xml:space="preserve"> of the United Kingdom, in the capacity of a </w:t>
      </w:r>
      <w:r w:rsidRPr="006D48A1">
        <w:rPr>
          <w:b/>
        </w:rPr>
        <w:t>Chartered Scientist</w:t>
      </w:r>
      <w:r w:rsidRPr="006D48A1">
        <w:t xml:space="preserve">, where my professional registration is considered as an assurance that an individual is practicing at the forefront of their profession and remains competent throughout their career. Single chartered mark is considered for all scientists, recognizing high levels of professionalism and competence in science through this background </w:t>
      </w:r>
      <w:r w:rsidR="005030CE" w:rsidRPr="006D48A1">
        <w:t>and I</w:t>
      </w:r>
      <w:r w:rsidRPr="006D48A1">
        <w:t xml:space="preserve"> have been mentoring allied health professionals towards achieving professional competence and the associated knowledge based in practical settings. </w:t>
      </w:r>
    </w:p>
    <w:p w:rsidR="006D48A1" w:rsidRPr="006D48A1" w:rsidRDefault="006D48A1" w:rsidP="006D48A1">
      <w:pPr>
        <w:overflowPunct w:val="0"/>
        <w:adjustRightInd w:val="0"/>
        <w:spacing w:line="239" w:lineRule="auto"/>
        <w:ind w:left="452"/>
        <w:jc w:val="both"/>
      </w:pPr>
    </w:p>
    <w:p w:rsidR="006D48A1" w:rsidRPr="006D48A1" w:rsidRDefault="006D48A1" w:rsidP="006D48A1">
      <w:pPr>
        <w:overflowPunct w:val="0"/>
        <w:adjustRightInd w:val="0"/>
        <w:spacing w:line="239" w:lineRule="auto"/>
        <w:ind w:left="452"/>
        <w:jc w:val="both"/>
      </w:pPr>
      <w:r w:rsidRPr="006D48A1">
        <w:rPr>
          <w:b/>
        </w:rPr>
        <w:t>International Clinical Scientist</w:t>
      </w:r>
      <w:r w:rsidRPr="006D48A1">
        <w:t xml:space="preserve"> – a Member of the American Society for Clinical Pathology (</w:t>
      </w:r>
      <w:r w:rsidRPr="006D48A1">
        <w:rPr>
          <w:b/>
        </w:rPr>
        <w:t>ASCP</w:t>
      </w:r>
      <w:r w:rsidRPr="006D48A1">
        <w:t xml:space="preserve">) and a </w:t>
      </w:r>
      <w:r w:rsidRPr="006D48A1">
        <w:rPr>
          <w:b/>
        </w:rPr>
        <w:t>Fellow member</w:t>
      </w:r>
      <w:r w:rsidRPr="006D48A1">
        <w:t xml:space="preserve"> of the Institute of Biomedical Sc, United Kingdom.</w:t>
      </w:r>
    </w:p>
    <w:p w:rsidR="006D48A1" w:rsidRDefault="006D48A1" w:rsidP="00A16974">
      <w:pPr>
        <w:overflowPunct w:val="0"/>
        <w:adjustRightInd w:val="0"/>
        <w:spacing w:line="221" w:lineRule="auto"/>
        <w:ind w:left="452" w:right="180"/>
        <w:jc w:val="both"/>
        <w:rPr>
          <w:sz w:val="24"/>
          <w:szCs w:val="24"/>
          <w:highlight w:val="green"/>
        </w:rPr>
      </w:pPr>
    </w:p>
    <w:p w:rsidR="00051A86" w:rsidRPr="000E63B4" w:rsidRDefault="006E1948">
      <w:pPr>
        <w:pStyle w:val="Heading1"/>
        <w:spacing w:before="123"/>
        <w:rPr>
          <w:b/>
          <w:bCs/>
          <w:w w:val="105"/>
          <w:sz w:val="28"/>
          <w:szCs w:val="28"/>
          <w:shd w:val="clear" w:color="auto" w:fill="BFBFBF"/>
        </w:rPr>
      </w:pPr>
      <w:r w:rsidRPr="00F55738">
        <w:rPr>
          <w:w w:val="105"/>
          <w:sz w:val="28"/>
          <w:szCs w:val="28"/>
          <w:highlight w:val="yellow"/>
          <w:shd w:val="clear" w:color="auto" w:fill="BFBFBF"/>
        </w:rPr>
        <w:lastRenderedPageBreak/>
        <w:t>Academic Qualifications</w:t>
      </w:r>
      <w:r w:rsidR="00582FB8" w:rsidRPr="00F55738">
        <w:rPr>
          <w:w w:val="105"/>
          <w:sz w:val="28"/>
          <w:szCs w:val="28"/>
          <w:highlight w:val="yellow"/>
          <w:shd w:val="clear" w:color="auto" w:fill="BFBFBF"/>
        </w:rPr>
        <w:t>:</w:t>
      </w:r>
    </w:p>
    <w:p w:rsidR="008546E3" w:rsidRPr="000E63B4" w:rsidRDefault="008546E3">
      <w:pPr>
        <w:pStyle w:val="Heading1"/>
        <w:spacing w:before="123"/>
        <w:rPr>
          <w:sz w:val="28"/>
          <w:szCs w:val="28"/>
        </w:rPr>
      </w:pPr>
    </w:p>
    <w:p w:rsidR="00051A86" w:rsidRPr="000E63B4" w:rsidRDefault="00A51CC0">
      <w:pPr>
        <w:pStyle w:val="BodyText"/>
        <w:tabs>
          <w:tab w:val="left" w:pos="1887"/>
        </w:tabs>
        <w:spacing w:before="143" w:line="269" w:lineRule="exact"/>
        <w:ind w:left="452"/>
        <w:rPr>
          <w:b/>
          <w:bCs/>
        </w:rPr>
      </w:pPr>
      <w:r w:rsidRPr="000E63B4">
        <w:rPr>
          <w:b/>
          <w:bCs/>
          <w:w w:val="105"/>
          <w:highlight w:val="cyan"/>
        </w:rPr>
        <w:t>2014-</w:t>
      </w:r>
      <w:r w:rsidR="00393AD5" w:rsidRPr="000E63B4">
        <w:rPr>
          <w:b/>
          <w:bCs/>
          <w:w w:val="105"/>
          <w:highlight w:val="cyan"/>
        </w:rPr>
        <w:t>201</w:t>
      </w:r>
      <w:r w:rsidR="008205EE" w:rsidRPr="000E63B4">
        <w:rPr>
          <w:b/>
          <w:bCs/>
          <w:w w:val="105"/>
          <w:highlight w:val="cyan"/>
        </w:rPr>
        <w:t>9</w:t>
      </w:r>
      <w:r w:rsidR="006E1948" w:rsidRPr="000E63B4">
        <w:rPr>
          <w:b/>
          <w:bCs/>
          <w:w w:val="105"/>
          <w:highlight w:val="cyan"/>
        </w:rPr>
        <w:tab/>
      </w:r>
      <w:r w:rsidR="00155441" w:rsidRPr="000E63B4">
        <w:rPr>
          <w:b/>
          <w:bCs/>
          <w:w w:val="105"/>
          <w:position w:val="2"/>
          <w:highlight w:val="cyan"/>
        </w:rPr>
        <w:t>Doctor of Philosophy (PhD</w:t>
      </w:r>
      <w:r w:rsidR="006E1948" w:rsidRPr="000E63B4">
        <w:rPr>
          <w:b/>
          <w:bCs/>
          <w:w w:val="105"/>
          <w:position w:val="2"/>
          <w:highlight w:val="cyan"/>
        </w:rPr>
        <w:t>)</w:t>
      </w:r>
      <w:r w:rsidR="009069F2" w:rsidRPr="000E63B4">
        <w:rPr>
          <w:b/>
          <w:bCs/>
          <w:w w:val="105"/>
          <w:position w:val="2"/>
          <w:highlight w:val="cyan"/>
        </w:rPr>
        <w:t xml:space="preserve"> </w:t>
      </w:r>
      <w:r w:rsidR="000E63B4" w:rsidRPr="000E63B4">
        <w:rPr>
          <w:b/>
          <w:bCs/>
          <w:w w:val="105"/>
          <w:position w:val="2"/>
          <w:highlight w:val="cyan"/>
        </w:rPr>
        <w:t>Medicinal</w:t>
      </w:r>
      <w:r w:rsidR="009069F2" w:rsidRPr="000E63B4">
        <w:rPr>
          <w:b/>
          <w:bCs/>
          <w:w w:val="105"/>
          <w:position w:val="2"/>
          <w:highlight w:val="cyan"/>
        </w:rPr>
        <w:t xml:space="preserve"> Chemistry</w:t>
      </w:r>
    </w:p>
    <w:p w:rsidR="00A16974" w:rsidRDefault="00A16974">
      <w:pPr>
        <w:pStyle w:val="BodyText"/>
        <w:spacing w:line="252" w:lineRule="auto"/>
        <w:ind w:left="1887" w:right="477"/>
        <w:jc w:val="both"/>
        <w:rPr>
          <w:w w:val="105"/>
        </w:rPr>
      </w:pPr>
    </w:p>
    <w:p w:rsidR="00B31911" w:rsidRPr="00B31911" w:rsidRDefault="006E1948" w:rsidP="00B31911">
      <w:pPr>
        <w:pStyle w:val="BodyText"/>
        <w:spacing w:line="252" w:lineRule="auto"/>
        <w:ind w:left="1887" w:right="477"/>
        <w:jc w:val="both"/>
        <w:rPr>
          <w:i/>
          <w:iCs/>
          <w:w w:val="105"/>
        </w:rPr>
      </w:pPr>
      <w:r>
        <w:rPr>
          <w:w w:val="105"/>
        </w:rPr>
        <w:t xml:space="preserve">Ph.D. Thesis </w:t>
      </w:r>
      <w:r w:rsidR="00393AD5">
        <w:rPr>
          <w:w w:val="105"/>
        </w:rPr>
        <w:t xml:space="preserve">submitted </w:t>
      </w:r>
      <w:r>
        <w:rPr>
          <w:w w:val="105"/>
        </w:rPr>
        <w:t xml:space="preserve">Title: </w:t>
      </w:r>
      <w:r w:rsidR="00B31911" w:rsidRPr="000E63B4">
        <w:rPr>
          <w:b/>
          <w:bCs/>
          <w:i/>
          <w:iCs/>
          <w:color w:val="1F497D" w:themeColor="text2"/>
          <w:w w:val="105"/>
        </w:rPr>
        <w:t>A Comprehensive Study on Appropriateness of Usage and Possible Health Hazards of over the counter (OTC) Medications</w:t>
      </w:r>
    </w:p>
    <w:p w:rsidR="000E63B4" w:rsidRDefault="00B31911" w:rsidP="00B31911">
      <w:pPr>
        <w:pStyle w:val="BodyText"/>
        <w:spacing w:line="252" w:lineRule="auto"/>
        <w:ind w:left="1887" w:right="477"/>
        <w:jc w:val="both"/>
      </w:pPr>
      <w:r>
        <w:t xml:space="preserve">Banasthali Vidyapith, Banasthali, Rajasthan, India. </w:t>
      </w:r>
    </w:p>
    <w:p w:rsidR="00051A86" w:rsidRDefault="00B31911" w:rsidP="00B31911">
      <w:pPr>
        <w:pStyle w:val="BodyText"/>
        <w:spacing w:line="252" w:lineRule="auto"/>
        <w:ind w:left="1887" w:right="477"/>
        <w:jc w:val="both"/>
      </w:pPr>
      <w:r>
        <w:t>A university of excellent repute, having prestigious membership of association of commonwealth universities, Indian Universities, and QS ranked.</w:t>
      </w:r>
    </w:p>
    <w:p w:rsidR="009069F2" w:rsidRDefault="009069F2" w:rsidP="00C310FD">
      <w:pPr>
        <w:pStyle w:val="BodyText"/>
        <w:spacing w:line="252" w:lineRule="auto"/>
        <w:ind w:left="1887" w:right="478"/>
      </w:pPr>
      <w:r>
        <w:t>[</w:t>
      </w:r>
      <w:hyperlink r:id="rId11" w:history="1">
        <w:r w:rsidR="008A75D3" w:rsidRPr="00D44DD4">
          <w:rPr>
            <w:rStyle w:val="Hyperlink"/>
          </w:rPr>
          <w:t>http://www.banasthali.org</w:t>
        </w:r>
      </w:hyperlink>
      <w:r>
        <w:t xml:space="preserve">] </w:t>
      </w:r>
    </w:p>
    <w:p w:rsidR="00902848" w:rsidRDefault="00902848" w:rsidP="00C310FD">
      <w:pPr>
        <w:pStyle w:val="BodyText"/>
        <w:spacing w:line="252" w:lineRule="auto"/>
        <w:ind w:left="1887" w:right="478"/>
      </w:pPr>
    </w:p>
    <w:p w:rsidR="00AC0E58" w:rsidRDefault="00AC0E58" w:rsidP="00AC0E58">
      <w:pPr>
        <w:pStyle w:val="BodyText"/>
        <w:spacing w:line="252" w:lineRule="auto"/>
        <w:ind w:left="1167" w:right="478" w:firstLine="720"/>
        <w:jc w:val="both"/>
      </w:pPr>
    </w:p>
    <w:p w:rsidR="00D52669" w:rsidRPr="000E63B4" w:rsidRDefault="00D52669" w:rsidP="00D52669">
      <w:pPr>
        <w:pStyle w:val="BodyText"/>
        <w:spacing w:line="252" w:lineRule="auto"/>
        <w:ind w:right="478"/>
        <w:jc w:val="both"/>
        <w:rPr>
          <w:b/>
          <w:bCs/>
        </w:rPr>
      </w:pPr>
      <w:r w:rsidRPr="000E63B4">
        <w:rPr>
          <w:b/>
          <w:bCs/>
        </w:rPr>
        <w:t xml:space="preserve">        </w:t>
      </w:r>
      <w:r w:rsidR="00A51CC0" w:rsidRPr="000E63B4">
        <w:rPr>
          <w:b/>
          <w:bCs/>
          <w:highlight w:val="cyan"/>
        </w:rPr>
        <w:t>2009-</w:t>
      </w:r>
      <w:r w:rsidRPr="000E63B4">
        <w:rPr>
          <w:b/>
          <w:bCs/>
          <w:highlight w:val="cyan"/>
        </w:rPr>
        <w:t>2012</w:t>
      </w:r>
      <w:r w:rsidRPr="000E63B4">
        <w:rPr>
          <w:b/>
          <w:bCs/>
          <w:highlight w:val="cyan"/>
        </w:rPr>
        <w:tab/>
        <w:t xml:space="preserve">        Doctor of Philosophy (PhD)</w:t>
      </w:r>
      <w:r w:rsidR="00155441" w:rsidRPr="000E63B4">
        <w:rPr>
          <w:b/>
          <w:bCs/>
          <w:highlight w:val="cyan"/>
        </w:rPr>
        <w:t xml:space="preserve"> - Biochemistry</w:t>
      </w:r>
    </w:p>
    <w:p w:rsidR="00A16974" w:rsidRPr="000E63B4" w:rsidRDefault="00D52669" w:rsidP="00D52669">
      <w:pPr>
        <w:pStyle w:val="BodyText"/>
        <w:spacing w:line="252" w:lineRule="auto"/>
        <w:ind w:left="1440" w:right="478"/>
        <w:jc w:val="both"/>
        <w:rPr>
          <w:b/>
          <w:bCs/>
        </w:rPr>
      </w:pPr>
      <w:r w:rsidRPr="000E63B4">
        <w:rPr>
          <w:b/>
          <w:bCs/>
        </w:rPr>
        <w:t xml:space="preserve">        </w:t>
      </w:r>
    </w:p>
    <w:p w:rsidR="00B31911" w:rsidRPr="000E63B4" w:rsidRDefault="00A16974" w:rsidP="00A16974">
      <w:pPr>
        <w:pStyle w:val="BodyText"/>
        <w:spacing w:line="252" w:lineRule="auto"/>
        <w:ind w:left="1440" w:right="478"/>
        <w:jc w:val="both"/>
        <w:rPr>
          <w:b/>
          <w:bCs/>
          <w:i/>
          <w:color w:val="1F497D" w:themeColor="text2"/>
        </w:rPr>
      </w:pPr>
      <w:r>
        <w:t xml:space="preserve">        </w:t>
      </w:r>
      <w:r w:rsidR="00902848">
        <w:t xml:space="preserve"> </w:t>
      </w:r>
      <w:r w:rsidR="00D52669">
        <w:t>Thesis Title</w:t>
      </w:r>
      <w:r w:rsidR="00D52669" w:rsidRPr="00B31911">
        <w:rPr>
          <w:b/>
          <w:bCs/>
        </w:rPr>
        <w:t xml:space="preserve">: </w:t>
      </w:r>
      <w:r w:rsidR="00393AD5" w:rsidRPr="000E63B4">
        <w:rPr>
          <w:b/>
          <w:bCs/>
          <w:color w:val="1F497D" w:themeColor="text2"/>
        </w:rPr>
        <w:t>“</w:t>
      </w:r>
      <w:r w:rsidR="00393AD5" w:rsidRPr="000E63B4">
        <w:rPr>
          <w:b/>
          <w:bCs/>
          <w:i/>
          <w:color w:val="1F497D" w:themeColor="text2"/>
        </w:rPr>
        <w:t>Antioxidant activity evaluation and some medicinal plants</w:t>
      </w:r>
    </w:p>
    <w:p w:rsidR="00F55738" w:rsidRDefault="00B31911" w:rsidP="00D52669">
      <w:pPr>
        <w:pStyle w:val="BodyText"/>
        <w:spacing w:line="252" w:lineRule="auto"/>
        <w:ind w:left="1440" w:right="478"/>
        <w:jc w:val="both"/>
        <w:rPr>
          <w:b/>
          <w:bCs/>
          <w:i/>
          <w:color w:val="1F497D" w:themeColor="text2"/>
        </w:rPr>
      </w:pPr>
      <w:r w:rsidRPr="000E63B4">
        <w:rPr>
          <w:b/>
          <w:bCs/>
          <w:i/>
          <w:color w:val="1F497D" w:themeColor="text2"/>
        </w:rPr>
        <w:t xml:space="preserve">       </w:t>
      </w:r>
      <w:r w:rsidR="008A75D3">
        <w:rPr>
          <w:b/>
          <w:bCs/>
          <w:i/>
          <w:color w:val="1F497D" w:themeColor="text2"/>
        </w:rPr>
        <w:t xml:space="preserve"> </w:t>
      </w:r>
      <w:r w:rsidR="002532E6">
        <w:rPr>
          <w:b/>
          <w:bCs/>
          <w:i/>
          <w:color w:val="1F497D" w:themeColor="text2"/>
        </w:rPr>
        <w:t xml:space="preserve"> </w:t>
      </w:r>
      <w:r w:rsidR="00393AD5" w:rsidRPr="000E63B4">
        <w:rPr>
          <w:b/>
          <w:bCs/>
          <w:i/>
          <w:color w:val="1F497D" w:themeColor="text2"/>
        </w:rPr>
        <w:t xml:space="preserve"> </w:t>
      </w:r>
      <w:r w:rsidRPr="000E63B4">
        <w:rPr>
          <w:b/>
          <w:bCs/>
          <w:i/>
          <w:color w:val="1F497D" w:themeColor="text2"/>
        </w:rPr>
        <w:t>p</w:t>
      </w:r>
      <w:r w:rsidR="00393AD5" w:rsidRPr="000E63B4">
        <w:rPr>
          <w:b/>
          <w:bCs/>
          <w:i/>
          <w:color w:val="1F497D" w:themeColor="text2"/>
        </w:rPr>
        <w:t>ossessing</w:t>
      </w:r>
      <w:r w:rsidRPr="000E63B4">
        <w:rPr>
          <w:b/>
          <w:bCs/>
          <w:i/>
          <w:color w:val="1F497D" w:themeColor="text2"/>
        </w:rPr>
        <w:t xml:space="preserve"> a</w:t>
      </w:r>
      <w:r w:rsidR="00393AD5" w:rsidRPr="000E63B4">
        <w:rPr>
          <w:b/>
          <w:bCs/>
          <w:i/>
          <w:color w:val="1F497D" w:themeColor="text2"/>
        </w:rPr>
        <w:t>ntioxidant properties- an overview mechanism of Murrayya</w:t>
      </w:r>
    </w:p>
    <w:p w:rsidR="00C269B7" w:rsidRPr="000E63B4" w:rsidRDefault="00F55738" w:rsidP="00D52669">
      <w:pPr>
        <w:pStyle w:val="BodyText"/>
        <w:spacing w:line="252" w:lineRule="auto"/>
        <w:ind w:left="1440" w:right="478"/>
        <w:jc w:val="both"/>
        <w:rPr>
          <w:b/>
          <w:bCs/>
          <w:i/>
          <w:color w:val="1F497D" w:themeColor="text2"/>
        </w:rPr>
      </w:pPr>
      <w:r>
        <w:rPr>
          <w:b/>
          <w:bCs/>
          <w:i/>
          <w:color w:val="1F497D" w:themeColor="text2"/>
        </w:rPr>
        <w:t xml:space="preserve">        </w:t>
      </w:r>
      <w:r w:rsidR="002532E6">
        <w:rPr>
          <w:b/>
          <w:bCs/>
          <w:i/>
          <w:color w:val="1F497D" w:themeColor="text2"/>
        </w:rPr>
        <w:t xml:space="preserve"> </w:t>
      </w:r>
      <w:r w:rsidR="00393AD5" w:rsidRPr="000E63B4">
        <w:rPr>
          <w:b/>
          <w:bCs/>
          <w:i/>
          <w:color w:val="1F497D" w:themeColor="text2"/>
        </w:rPr>
        <w:t xml:space="preserve"> Koenigii and</w:t>
      </w:r>
      <w:r w:rsidR="00B31911" w:rsidRPr="000E63B4">
        <w:rPr>
          <w:b/>
          <w:bCs/>
          <w:i/>
          <w:color w:val="1F497D" w:themeColor="text2"/>
        </w:rPr>
        <w:t xml:space="preserve"> </w:t>
      </w:r>
      <w:r w:rsidR="00393AD5" w:rsidRPr="000E63B4">
        <w:rPr>
          <w:b/>
          <w:bCs/>
          <w:i/>
          <w:color w:val="1F497D" w:themeColor="text2"/>
        </w:rPr>
        <w:t>Cinnamomum Tamala”</w:t>
      </w:r>
    </w:p>
    <w:p w:rsidR="00AC0E58" w:rsidRDefault="00AC0E58" w:rsidP="00AC0E58">
      <w:pPr>
        <w:pStyle w:val="BodyText"/>
        <w:spacing w:line="252" w:lineRule="auto"/>
        <w:ind w:right="478"/>
        <w:jc w:val="both"/>
      </w:pPr>
      <w:r>
        <w:t xml:space="preserve">                                </w:t>
      </w:r>
      <w:r w:rsidR="008A75D3">
        <w:t xml:space="preserve"> </w:t>
      </w:r>
      <w:r w:rsidR="002532E6">
        <w:t xml:space="preserve">   </w:t>
      </w:r>
      <w:r w:rsidR="00393AD5">
        <w:t xml:space="preserve">CMJ </w:t>
      </w:r>
      <w:r>
        <w:t>University</w:t>
      </w:r>
      <w:r w:rsidR="00393AD5">
        <w:t>, Ri-Bhoi District, Jorabat Shillong, Meghalaya, India.</w:t>
      </w:r>
      <w:r>
        <w:t xml:space="preserve">   </w:t>
      </w:r>
    </w:p>
    <w:p w:rsidR="00393AD5" w:rsidRDefault="00AC0E58" w:rsidP="00AC0E58">
      <w:pPr>
        <w:pStyle w:val="BodyText"/>
        <w:spacing w:line="252" w:lineRule="auto"/>
        <w:ind w:right="478"/>
        <w:jc w:val="both"/>
      </w:pPr>
      <w:r>
        <w:t xml:space="preserve">                                 </w:t>
      </w:r>
      <w:r w:rsidR="002532E6">
        <w:t xml:space="preserve">   </w:t>
      </w:r>
      <w:r>
        <w:t>[</w:t>
      </w:r>
      <w:hyperlink r:id="rId12" w:history="1">
        <w:r w:rsidR="00C005F5" w:rsidRPr="000F0B92">
          <w:rPr>
            <w:rStyle w:val="Hyperlink"/>
          </w:rPr>
          <w:t>http://www.cmjumeghalaya.edu.in</w:t>
        </w:r>
      </w:hyperlink>
      <w:r>
        <w:t xml:space="preserve">] </w:t>
      </w:r>
      <w:bookmarkStart w:id="0" w:name="_GoBack"/>
      <w:bookmarkEnd w:id="0"/>
    </w:p>
    <w:p w:rsidR="00472406" w:rsidRDefault="00472406" w:rsidP="00AC0E58">
      <w:pPr>
        <w:pStyle w:val="BodyText"/>
        <w:spacing w:line="252" w:lineRule="auto"/>
        <w:ind w:right="478"/>
        <w:jc w:val="both"/>
      </w:pPr>
    </w:p>
    <w:p w:rsidR="00432DF5" w:rsidRPr="00393AD5" w:rsidRDefault="00432DF5" w:rsidP="00AC0E58">
      <w:pPr>
        <w:pStyle w:val="BodyText"/>
        <w:spacing w:line="252" w:lineRule="auto"/>
        <w:ind w:right="478"/>
        <w:jc w:val="both"/>
      </w:pPr>
    </w:p>
    <w:p w:rsidR="00C269B7" w:rsidRPr="00472406" w:rsidRDefault="00A51CC0" w:rsidP="00C269B7">
      <w:pPr>
        <w:pStyle w:val="BodyText"/>
        <w:spacing w:line="252" w:lineRule="auto"/>
        <w:ind w:right="478" w:firstLine="451"/>
        <w:jc w:val="both"/>
        <w:rPr>
          <w:b/>
          <w:bCs/>
        </w:rPr>
      </w:pPr>
      <w:r w:rsidRPr="00472406">
        <w:rPr>
          <w:b/>
          <w:bCs/>
          <w:highlight w:val="cyan"/>
        </w:rPr>
        <w:t>1996-</w:t>
      </w:r>
      <w:r w:rsidR="00C269B7" w:rsidRPr="00472406">
        <w:rPr>
          <w:b/>
          <w:bCs/>
          <w:highlight w:val="cyan"/>
        </w:rPr>
        <w:t>1997</w:t>
      </w:r>
      <w:r w:rsidR="00C269B7" w:rsidRPr="00472406">
        <w:rPr>
          <w:b/>
          <w:bCs/>
          <w:highlight w:val="cyan"/>
        </w:rPr>
        <w:tab/>
        <w:t xml:space="preserve">        Master in Philosophy </w:t>
      </w:r>
      <w:r w:rsidR="00AC0E58" w:rsidRPr="00472406">
        <w:rPr>
          <w:b/>
          <w:bCs/>
          <w:highlight w:val="cyan"/>
        </w:rPr>
        <w:t>(MPhil</w:t>
      </w:r>
      <w:r w:rsidR="00C269B7" w:rsidRPr="00472406">
        <w:rPr>
          <w:b/>
          <w:bCs/>
          <w:highlight w:val="cyan"/>
        </w:rPr>
        <w:t>) – Biochemistry</w:t>
      </w:r>
    </w:p>
    <w:p w:rsidR="00A16974" w:rsidRDefault="00D52669" w:rsidP="00C269B7">
      <w:pPr>
        <w:pStyle w:val="BodyText"/>
        <w:spacing w:line="252" w:lineRule="auto"/>
        <w:ind w:right="478" w:firstLine="451"/>
        <w:jc w:val="both"/>
        <w:rPr>
          <w:b/>
        </w:rPr>
      </w:pPr>
      <w:r>
        <w:rPr>
          <w:b/>
        </w:rPr>
        <w:tab/>
      </w:r>
      <w:r>
        <w:rPr>
          <w:b/>
        </w:rPr>
        <w:tab/>
        <w:t xml:space="preserve">        </w:t>
      </w:r>
    </w:p>
    <w:p w:rsidR="00D52669" w:rsidRPr="000E63B4" w:rsidRDefault="00A16974" w:rsidP="00A16974">
      <w:pPr>
        <w:pStyle w:val="BodyText"/>
        <w:spacing w:line="252" w:lineRule="auto"/>
        <w:ind w:left="1440" w:right="478"/>
        <w:jc w:val="both"/>
        <w:rPr>
          <w:i/>
          <w:color w:val="1F497D" w:themeColor="text2"/>
        </w:rPr>
      </w:pPr>
      <w:r>
        <w:rPr>
          <w:b/>
        </w:rPr>
        <w:t xml:space="preserve">        </w:t>
      </w:r>
      <w:r w:rsidR="008A75D3">
        <w:rPr>
          <w:b/>
        </w:rPr>
        <w:t xml:space="preserve"> </w:t>
      </w:r>
      <w:r w:rsidR="00D52669" w:rsidRPr="00D52669">
        <w:t xml:space="preserve">Thesis Title: </w:t>
      </w:r>
      <w:r w:rsidR="00D52669" w:rsidRPr="000E63B4">
        <w:rPr>
          <w:i/>
          <w:color w:val="1F497D" w:themeColor="text2"/>
        </w:rPr>
        <w:t>“A study of antimicrobial activity of medicinal plants and its</w:t>
      </w:r>
    </w:p>
    <w:p w:rsidR="00D52669" w:rsidRPr="00D52669" w:rsidRDefault="00D52669" w:rsidP="00D52669">
      <w:pPr>
        <w:pStyle w:val="BodyText"/>
        <w:spacing w:line="252" w:lineRule="auto"/>
        <w:ind w:left="1440" w:right="478"/>
        <w:jc w:val="both"/>
        <w:rPr>
          <w:i/>
        </w:rPr>
      </w:pPr>
      <w:r w:rsidRPr="000E63B4">
        <w:rPr>
          <w:i/>
          <w:color w:val="1F497D" w:themeColor="text2"/>
        </w:rPr>
        <w:t xml:space="preserve">        </w:t>
      </w:r>
      <w:r w:rsidR="008A75D3">
        <w:rPr>
          <w:i/>
          <w:color w:val="1F497D" w:themeColor="text2"/>
        </w:rPr>
        <w:t xml:space="preserve"> </w:t>
      </w:r>
      <w:r w:rsidRPr="000E63B4">
        <w:rPr>
          <w:i/>
          <w:color w:val="1F497D" w:themeColor="text2"/>
        </w:rPr>
        <w:t>Bioinformatics”.</w:t>
      </w:r>
    </w:p>
    <w:p w:rsidR="00C269B7" w:rsidRDefault="00C269B7" w:rsidP="00C269B7">
      <w:pPr>
        <w:pStyle w:val="Heading3"/>
        <w:shd w:val="clear" w:color="auto" w:fill="FFFFFF"/>
        <w:spacing w:before="0"/>
        <w:rPr>
          <w:rFonts w:ascii="Times New Roman" w:hAnsi="Times New Roman" w:cs="Times New Roman"/>
          <w:bCs/>
          <w:color w:val="auto"/>
          <w:sz w:val="22"/>
          <w:szCs w:val="22"/>
        </w:rPr>
      </w:pPr>
      <w:r>
        <w:tab/>
      </w:r>
      <w:r>
        <w:tab/>
        <w:t xml:space="preserve">        </w:t>
      </w:r>
      <w:r w:rsidR="00F55738">
        <w:t xml:space="preserve"> </w:t>
      </w:r>
      <w:r w:rsidR="002532E6">
        <w:t xml:space="preserve"> </w:t>
      </w:r>
      <w:hyperlink r:id="rId13" w:history="1">
        <w:r w:rsidRPr="00C269B7">
          <w:rPr>
            <w:rStyle w:val="Hyperlink"/>
            <w:rFonts w:ascii="Times New Roman" w:hAnsi="Times New Roman" w:cs="Times New Roman"/>
            <w:bCs/>
            <w:color w:val="auto"/>
            <w:sz w:val="22"/>
            <w:szCs w:val="22"/>
          </w:rPr>
          <w:t>Veer Bahadur Singh Purvanchal University Jaunpur</w:t>
        </w:r>
      </w:hyperlink>
      <w:r w:rsidRPr="00C269B7">
        <w:rPr>
          <w:rFonts w:ascii="Times New Roman" w:hAnsi="Times New Roman" w:cs="Times New Roman"/>
          <w:bCs/>
          <w:color w:val="auto"/>
          <w:sz w:val="22"/>
          <w:szCs w:val="22"/>
        </w:rPr>
        <w:t>, UP, India.</w:t>
      </w:r>
    </w:p>
    <w:p w:rsidR="00AC0E58" w:rsidRDefault="00AC0E58" w:rsidP="00AC0E58">
      <w:pPr>
        <w:pStyle w:val="BodyText"/>
        <w:spacing w:line="252" w:lineRule="auto"/>
        <w:ind w:right="478"/>
        <w:jc w:val="both"/>
      </w:pPr>
      <w:r>
        <w:t xml:space="preserve">                                 </w:t>
      </w:r>
      <w:r w:rsidR="002532E6">
        <w:t xml:space="preserve">   </w:t>
      </w:r>
      <w:r>
        <w:t>[</w:t>
      </w:r>
      <w:hyperlink r:id="rId14" w:history="1">
        <w:r w:rsidR="00C005F5" w:rsidRPr="000F0B92">
          <w:rPr>
            <w:rStyle w:val="Hyperlink"/>
          </w:rPr>
          <w:t>http://www.vbspu.ac.in</w:t>
        </w:r>
      </w:hyperlink>
      <w:r>
        <w:t xml:space="preserve">] </w:t>
      </w:r>
    </w:p>
    <w:p w:rsidR="006E1948" w:rsidRPr="00AC0E58" w:rsidRDefault="006E1948" w:rsidP="00AC0E58">
      <w:pPr>
        <w:pStyle w:val="BodyText"/>
        <w:spacing w:line="252" w:lineRule="auto"/>
        <w:ind w:right="478"/>
        <w:jc w:val="both"/>
      </w:pPr>
    </w:p>
    <w:p w:rsidR="00C269B7" w:rsidRPr="00472406" w:rsidRDefault="00A16974">
      <w:pPr>
        <w:pStyle w:val="BodyText"/>
        <w:tabs>
          <w:tab w:val="left" w:pos="1887"/>
        </w:tabs>
        <w:spacing w:before="4" w:line="252" w:lineRule="auto"/>
        <w:ind w:left="1887" w:right="661" w:hanging="1436"/>
        <w:rPr>
          <w:b/>
          <w:bCs/>
          <w:w w:val="105"/>
        </w:rPr>
      </w:pPr>
      <w:r w:rsidRPr="00472406">
        <w:rPr>
          <w:b/>
          <w:bCs/>
          <w:w w:val="105"/>
          <w:highlight w:val="cyan"/>
        </w:rPr>
        <w:t>1994-</w:t>
      </w:r>
      <w:r w:rsidR="00C269B7" w:rsidRPr="00472406">
        <w:rPr>
          <w:b/>
          <w:bCs/>
          <w:w w:val="105"/>
          <w:highlight w:val="cyan"/>
        </w:rPr>
        <w:t>1996</w:t>
      </w:r>
      <w:r w:rsidR="006E1948" w:rsidRPr="00472406">
        <w:rPr>
          <w:b/>
          <w:bCs/>
          <w:w w:val="105"/>
          <w:highlight w:val="cyan"/>
        </w:rPr>
        <w:tab/>
        <w:t>Master</w:t>
      </w:r>
      <w:r w:rsidR="006E1948" w:rsidRPr="00472406">
        <w:rPr>
          <w:b/>
          <w:bCs/>
          <w:spacing w:val="-14"/>
          <w:w w:val="105"/>
          <w:highlight w:val="cyan"/>
        </w:rPr>
        <w:t xml:space="preserve"> </w:t>
      </w:r>
      <w:r w:rsidR="006E1948" w:rsidRPr="00472406">
        <w:rPr>
          <w:b/>
          <w:bCs/>
          <w:w w:val="105"/>
          <w:highlight w:val="cyan"/>
        </w:rPr>
        <w:t>of</w:t>
      </w:r>
      <w:r w:rsidR="006E1948" w:rsidRPr="00472406">
        <w:rPr>
          <w:b/>
          <w:bCs/>
          <w:spacing w:val="-11"/>
          <w:w w:val="105"/>
          <w:highlight w:val="cyan"/>
        </w:rPr>
        <w:t xml:space="preserve"> </w:t>
      </w:r>
      <w:r w:rsidR="006E1948" w:rsidRPr="00472406">
        <w:rPr>
          <w:b/>
          <w:bCs/>
          <w:w w:val="105"/>
          <w:highlight w:val="cyan"/>
        </w:rPr>
        <w:t>Science</w:t>
      </w:r>
      <w:r w:rsidR="006E1948" w:rsidRPr="00472406">
        <w:rPr>
          <w:b/>
          <w:bCs/>
          <w:spacing w:val="-11"/>
          <w:w w:val="105"/>
          <w:highlight w:val="cyan"/>
        </w:rPr>
        <w:t xml:space="preserve"> </w:t>
      </w:r>
      <w:r w:rsidR="006E1948" w:rsidRPr="00472406">
        <w:rPr>
          <w:b/>
          <w:bCs/>
          <w:w w:val="105"/>
          <w:highlight w:val="cyan"/>
        </w:rPr>
        <w:t>in</w:t>
      </w:r>
      <w:r w:rsidR="006E1948" w:rsidRPr="00472406">
        <w:rPr>
          <w:b/>
          <w:bCs/>
          <w:spacing w:val="-10"/>
          <w:w w:val="105"/>
          <w:highlight w:val="cyan"/>
        </w:rPr>
        <w:t xml:space="preserve"> </w:t>
      </w:r>
      <w:r w:rsidR="00C269B7" w:rsidRPr="00472406">
        <w:rPr>
          <w:b/>
          <w:bCs/>
          <w:w w:val="105"/>
          <w:highlight w:val="cyan"/>
        </w:rPr>
        <w:t>Forensic Sc</w:t>
      </w:r>
      <w:r w:rsidR="006E1948" w:rsidRPr="00472406">
        <w:rPr>
          <w:b/>
          <w:bCs/>
          <w:spacing w:val="-18"/>
          <w:w w:val="105"/>
          <w:highlight w:val="cyan"/>
        </w:rPr>
        <w:t xml:space="preserve"> </w:t>
      </w:r>
      <w:r w:rsidR="006E1948" w:rsidRPr="00472406">
        <w:rPr>
          <w:b/>
          <w:bCs/>
          <w:w w:val="105"/>
          <w:highlight w:val="cyan"/>
        </w:rPr>
        <w:t>with</w:t>
      </w:r>
      <w:r w:rsidR="006E1948" w:rsidRPr="00472406">
        <w:rPr>
          <w:b/>
          <w:bCs/>
          <w:spacing w:val="-11"/>
          <w:w w:val="105"/>
          <w:highlight w:val="cyan"/>
        </w:rPr>
        <w:t xml:space="preserve"> </w:t>
      </w:r>
      <w:r w:rsidR="00C269B7" w:rsidRPr="00472406">
        <w:rPr>
          <w:b/>
          <w:bCs/>
          <w:w w:val="105"/>
          <w:highlight w:val="cyan"/>
        </w:rPr>
        <w:t>Biochemistry and Toxicology</w:t>
      </w:r>
      <w:r w:rsidR="00C269B7" w:rsidRPr="00472406">
        <w:rPr>
          <w:b/>
          <w:bCs/>
          <w:w w:val="105"/>
        </w:rPr>
        <w:t xml:space="preserve"> </w:t>
      </w:r>
    </w:p>
    <w:p w:rsidR="00A16974" w:rsidRPr="00472406" w:rsidRDefault="00C269B7">
      <w:pPr>
        <w:pStyle w:val="BodyText"/>
        <w:tabs>
          <w:tab w:val="left" w:pos="1887"/>
        </w:tabs>
        <w:spacing w:before="4" w:line="252" w:lineRule="auto"/>
        <w:ind w:left="1887" w:right="661" w:hanging="1436"/>
        <w:rPr>
          <w:b/>
          <w:bCs/>
          <w:w w:val="105"/>
        </w:rPr>
      </w:pPr>
      <w:r w:rsidRPr="00472406">
        <w:rPr>
          <w:b/>
          <w:bCs/>
          <w:w w:val="105"/>
        </w:rPr>
        <w:tab/>
      </w:r>
    </w:p>
    <w:p w:rsidR="00051A86" w:rsidRDefault="00A16974">
      <w:pPr>
        <w:pStyle w:val="BodyText"/>
        <w:tabs>
          <w:tab w:val="left" w:pos="1887"/>
        </w:tabs>
        <w:spacing w:before="4" w:line="252" w:lineRule="auto"/>
        <w:ind w:left="1887" w:right="661" w:hanging="1436"/>
        <w:rPr>
          <w:w w:val="105"/>
        </w:rPr>
      </w:pPr>
      <w:r>
        <w:rPr>
          <w:w w:val="105"/>
        </w:rPr>
        <w:tab/>
      </w:r>
      <w:r w:rsidR="00C269B7">
        <w:rPr>
          <w:w w:val="105"/>
        </w:rPr>
        <w:t>Dr Hari Singh Gour Vishwavidyalaya- a central university Sagar, MP India.</w:t>
      </w:r>
    </w:p>
    <w:p w:rsidR="00AC0E58" w:rsidRDefault="00AC0E58" w:rsidP="00AC0E58">
      <w:pPr>
        <w:pStyle w:val="BodyText"/>
        <w:spacing w:line="252" w:lineRule="auto"/>
        <w:ind w:right="478"/>
        <w:jc w:val="both"/>
      </w:pPr>
      <w:r>
        <w:t xml:space="preserve">  </w:t>
      </w:r>
      <w:r w:rsidR="008A75D3">
        <w:t xml:space="preserve">                              </w:t>
      </w:r>
      <w:r w:rsidR="002532E6">
        <w:t xml:space="preserve">  </w:t>
      </w:r>
      <w:r>
        <w:t>[</w:t>
      </w:r>
      <w:hyperlink r:id="rId15" w:history="1">
        <w:r w:rsidR="00C005F5" w:rsidRPr="000F0B92">
          <w:rPr>
            <w:rStyle w:val="Hyperlink"/>
          </w:rPr>
          <w:t>http://www.dhsgsu.ac.in</w:t>
        </w:r>
      </w:hyperlink>
      <w:r>
        <w:t xml:space="preserve">] </w:t>
      </w:r>
    </w:p>
    <w:p w:rsidR="00432DF5" w:rsidRDefault="00432DF5" w:rsidP="00AC0E58">
      <w:pPr>
        <w:pStyle w:val="BodyText"/>
        <w:spacing w:line="252" w:lineRule="auto"/>
        <w:ind w:right="478"/>
        <w:jc w:val="both"/>
      </w:pPr>
    </w:p>
    <w:p w:rsidR="00C269B7" w:rsidRPr="00472406" w:rsidRDefault="00A16974">
      <w:pPr>
        <w:pStyle w:val="BodyText"/>
        <w:tabs>
          <w:tab w:val="left" w:pos="1887"/>
        </w:tabs>
        <w:spacing w:before="7" w:line="252" w:lineRule="auto"/>
        <w:ind w:left="1887" w:right="705" w:hanging="1436"/>
        <w:rPr>
          <w:b/>
          <w:bCs/>
          <w:w w:val="105"/>
        </w:rPr>
      </w:pPr>
      <w:r w:rsidRPr="00472406">
        <w:rPr>
          <w:b/>
          <w:bCs/>
          <w:w w:val="105"/>
          <w:highlight w:val="cyan"/>
        </w:rPr>
        <w:t>199</w:t>
      </w:r>
      <w:r w:rsidR="000E63B4" w:rsidRPr="00472406">
        <w:rPr>
          <w:b/>
          <w:bCs/>
          <w:w w:val="105"/>
          <w:highlight w:val="cyan"/>
        </w:rPr>
        <w:t>2</w:t>
      </w:r>
      <w:r w:rsidRPr="00472406">
        <w:rPr>
          <w:b/>
          <w:bCs/>
          <w:w w:val="105"/>
          <w:highlight w:val="cyan"/>
        </w:rPr>
        <w:t>-</w:t>
      </w:r>
      <w:r w:rsidR="00C269B7" w:rsidRPr="00472406">
        <w:rPr>
          <w:b/>
          <w:bCs/>
          <w:w w:val="105"/>
          <w:highlight w:val="cyan"/>
        </w:rPr>
        <w:t>1993</w:t>
      </w:r>
      <w:r w:rsidR="00C269B7" w:rsidRPr="00472406">
        <w:rPr>
          <w:b/>
          <w:bCs/>
          <w:w w:val="105"/>
          <w:highlight w:val="cyan"/>
        </w:rPr>
        <w:tab/>
        <w:t>Post Graduate Diploma in Clinical Pathology</w:t>
      </w:r>
    </w:p>
    <w:p w:rsidR="00A16974" w:rsidRDefault="00C269B7">
      <w:pPr>
        <w:pStyle w:val="BodyText"/>
        <w:tabs>
          <w:tab w:val="left" w:pos="1887"/>
        </w:tabs>
        <w:spacing w:before="7" w:line="252" w:lineRule="auto"/>
        <w:ind w:left="1887" w:right="705" w:hanging="1436"/>
        <w:rPr>
          <w:w w:val="105"/>
        </w:rPr>
      </w:pPr>
      <w:r>
        <w:rPr>
          <w:w w:val="105"/>
        </w:rPr>
        <w:tab/>
      </w:r>
    </w:p>
    <w:p w:rsidR="00C269B7" w:rsidRDefault="00A16974">
      <w:pPr>
        <w:pStyle w:val="BodyText"/>
        <w:tabs>
          <w:tab w:val="left" w:pos="1887"/>
        </w:tabs>
        <w:spacing w:before="7" w:line="252" w:lineRule="auto"/>
        <w:ind w:left="1887" w:right="705" w:hanging="1436"/>
        <w:rPr>
          <w:w w:val="105"/>
        </w:rPr>
      </w:pPr>
      <w:r>
        <w:rPr>
          <w:w w:val="105"/>
        </w:rPr>
        <w:tab/>
      </w:r>
      <w:r w:rsidR="00C269B7">
        <w:rPr>
          <w:w w:val="105"/>
        </w:rPr>
        <w:t>Aligarh Muslim University, Aligarh, UP India.</w:t>
      </w:r>
    </w:p>
    <w:p w:rsidR="00AC0E58" w:rsidRDefault="00AC0E58" w:rsidP="00AC0E58">
      <w:pPr>
        <w:pStyle w:val="BodyText"/>
        <w:spacing w:line="252" w:lineRule="auto"/>
        <w:ind w:left="1167" w:right="478" w:firstLine="720"/>
        <w:jc w:val="both"/>
      </w:pPr>
      <w:r>
        <w:t>[</w:t>
      </w:r>
      <w:hyperlink r:id="rId16" w:history="1">
        <w:r w:rsidR="00C005F5" w:rsidRPr="000F0B92">
          <w:rPr>
            <w:rStyle w:val="Hyperlink"/>
          </w:rPr>
          <w:t>http://www.amu.ac.in</w:t>
        </w:r>
      </w:hyperlink>
      <w:r>
        <w:t>]</w:t>
      </w:r>
    </w:p>
    <w:p w:rsidR="00432DF5" w:rsidRDefault="00432DF5" w:rsidP="00AC0E58">
      <w:pPr>
        <w:pStyle w:val="BodyText"/>
        <w:spacing w:line="252" w:lineRule="auto"/>
        <w:ind w:left="1167" w:right="478" w:firstLine="720"/>
        <w:jc w:val="both"/>
        <w:rPr>
          <w:w w:val="105"/>
        </w:rPr>
      </w:pPr>
    </w:p>
    <w:p w:rsidR="00C269B7" w:rsidRPr="00472406" w:rsidRDefault="00A16974">
      <w:pPr>
        <w:pStyle w:val="BodyText"/>
        <w:tabs>
          <w:tab w:val="left" w:pos="1887"/>
        </w:tabs>
        <w:spacing w:before="7" w:line="252" w:lineRule="auto"/>
        <w:ind w:left="1887" w:right="705" w:hanging="1436"/>
        <w:rPr>
          <w:b/>
          <w:bCs/>
          <w:w w:val="105"/>
        </w:rPr>
      </w:pPr>
      <w:r w:rsidRPr="00472406">
        <w:rPr>
          <w:b/>
          <w:bCs/>
          <w:w w:val="105"/>
          <w:highlight w:val="cyan"/>
        </w:rPr>
        <w:t>1987-</w:t>
      </w:r>
      <w:r w:rsidR="00C269B7" w:rsidRPr="00472406">
        <w:rPr>
          <w:b/>
          <w:bCs/>
          <w:w w:val="105"/>
          <w:highlight w:val="cyan"/>
        </w:rPr>
        <w:t>1991</w:t>
      </w:r>
      <w:r w:rsidR="006E1948" w:rsidRPr="00472406">
        <w:rPr>
          <w:b/>
          <w:bCs/>
          <w:w w:val="105"/>
          <w:highlight w:val="cyan"/>
        </w:rPr>
        <w:tab/>
        <w:t>Bachelor</w:t>
      </w:r>
      <w:r w:rsidR="006E1948" w:rsidRPr="00472406">
        <w:rPr>
          <w:b/>
          <w:bCs/>
          <w:spacing w:val="-15"/>
          <w:w w:val="105"/>
          <w:highlight w:val="cyan"/>
        </w:rPr>
        <w:t xml:space="preserve"> </w:t>
      </w:r>
      <w:r w:rsidR="006E1948" w:rsidRPr="00472406">
        <w:rPr>
          <w:b/>
          <w:bCs/>
          <w:w w:val="105"/>
          <w:highlight w:val="cyan"/>
        </w:rPr>
        <w:t>of</w:t>
      </w:r>
      <w:r w:rsidR="006E1948" w:rsidRPr="00472406">
        <w:rPr>
          <w:b/>
          <w:bCs/>
          <w:spacing w:val="-16"/>
          <w:w w:val="105"/>
          <w:highlight w:val="cyan"/>
        </w:rPr>
        <w:t xml:space="preserve"> </w:t>
      </w:r>
      <w:r w:rsidR="006E1948" w:rsidRPr="00472406">
        <w:rPr>
          <w:b/>
          <w:bCs/>
          <w:w w:val="105"/>
          <w:highlight w:val="cyan"/>
        </w:rPr>
        <w:t>Science</w:t>
      </w:r>
      <w:r w:rsidR="006E1948" w:rsidRPr="00472406">
        <w:rPr>
          <w:b/>
          <w:bCs/>
          <w:spacing w:val="-16"/>
          <w:w w:val="105"/>
          <w:highlight w:val="cyan"/>
        </w:rPr>
        <w:t xml:space="preserve"> </w:t>
      </w:r>
      <w:r w:rsidR="006E1948" w:rsidRPr="00472406">
        <w:rPr>
          <w:b/>
          <w:bCs/>
          <w:w w:val="105"/>
          <w:highlight w:val="cyan"/>
        </w:rPr>
        <w:t>in</w:t>
      </w:r>
      <w:r w:rsidR="006E1948" w:rsidRPr="00472406">
        <w:rPr>
          <w:b/>
          <w:bCs/>
          <w:spacing w:val="-15"/>
          <w:w w:val="105"/>
          <w:highlight w:val="cyan"/>
        </w:rPr>
        <w:t xml:space="preserve"> </w:t>
      </w:r>
      <w:r w:rsidR="00D6133B" w:rsidRPr="00472406">
        <w:rPr>
          <w:b/>
          <w:bCs/>
          <w:w w:val="105"/>
          <w:highlight w:val="cyan"/>
        </w:rPr>
        <w:t>Chemistry (Honours</w:t>
      </w:r>
      <w:r w:rsidR="00C269B7" w:rsidRPr="00472406">
        <w:rPr>
          <w:b/>
          <w:bCs/>
          <w:w w:val="105"/>
          <w:highlight w:val="cyan"/>
        </w:rPr>
        <w:t>)</w:t>
      </w:r>
    </w:p>
    <w:p w:rsidR="00A16974" w:rsidRPr="00472406" w:rsidRDefault="00C269B7" w:rsidP="00AC0E58">
      <w:pPr>
        <w:pStyle w:val="Heading3"/>
        <w:shd w:val="clear" w:color="auto" w:fill="FFFFFF"/>
        <w:spacing w:before="0"/>
        <w:rPr>
          <w:b/>
          <w:bCs/>
          <w:w w:val="105"/>
        </w:rPr>
      </w:pPr>
      <w:r w:rsidRPr="00472406">
        <w:rPr>
          <w:b/>
          <w:bCs/>
          <w:w w:val="105"/>
        </w:rPr>
        <w:tab/>
      </w:r>
      <w:r w:rsidRPr="00472406">
        <w:rPr>
          <w:b/>
          <w:bCs/>
          <w:w w:val="105"/>
        </w:rPr>
        <w:tab/>
        <w:t xml:space="preserve">        </w:t>
      </w:r>
    </w:p>
    <w:p w:rsidR="00AC0E58" w:rsidRDefault="0008377F" w:rsidP="00A16974">
      <w:pPr>
        <w:pStyle w:val="Heading3"/>
        <w:shd w:val="clear" w:color="auto" w:fill="FFFFFF"/>
        <w:spacing w:before="0"/>
        <w:ind w:left="1440" w:firstLine="447"/>
        <w:rPr>
          <w:sz w:val="19"/>
        </w:rPr>
      </w:pPr>
      <w:hyperlink r:id="rId17" w:history="1">
        <w:r w:rsidR="00C269B7" w:rsidRPr="00C269B7">
          <w:rPr>
            <w:rStyle w:val="Hyperlink"/>
            <w:rFonts w:ascii="Times New Roman" w:hAnsi="Times New Roman" w:cs="Times New Roman"/>
            <w:bCs/>
            <w:color w:val="auto"/>
            <w:sz w:val="22"/>
            <w:szCs w:val="22"/>
            <w:u w:val="none"/>
          </w:rPr>
          <w:t>Babasaheb Bhimrao Ambedkar Bihar University, Muzaffarpur, Bihar</w:t>
        </w:r>
      </w:hyperlink>
      <w:r w:rsidR="00C269B7" w:rsidRPr="00C269B7">
        <w:rPr>
          <w:rFonts w:ascii="Times New Roman" w:hAnsi="Times New Roman" w:cs="Times New Roman"/>
          <w:bCs/>
          <w:color w:val="auto"/>
          <w:sz w:val="22"/>
          <w:szCs w:val="22"/>
        </w:rPr>
        <w:t>, India.</w:t>
      </w:r>
    </w:p>
    <w:p w:rsidR="00AC0E58" w:rsidRDefault="00AC0E58" w:rsidP="00AC0E58">
      <w:pPr>
        <w:pStyle w:val="BodyText"/>
        <w:spacing w:line="252" w:lineRule="auto"/>
        <w:ind w:left="1440" w:right="478"/>
        <w:jc w:val="both"/>
      </w:pPr>
      <w:r>
        <w:t xml:space="preserve">        [</w:t>
      </w:r>
      <w:hyperlink r:id="rId18" w:history="1">
        <w:r w:rsidR="00C005F5" w:rsidRPr="000F0B92">
          <w:rPr>
            <w:rStyle w:val="Hyperlink"/>
          </w:rPr>
          <w:t>http://www.brabu.net.</w:t>
        </w:r>
      </w:hyperlink>
      <w:r>
        <w:t xml:space="preserve">] </w:t>
      </w:r>
    </w:p>
    <w:p w:rsidR="00A16974" w:rsidRDefault="00A16974" w:rsidP="00AC0E58">
      <w:pPr>
        <w:pStyle w:val="BodyText"/>
        <w:spacing w:line="252" w:lineRule="auto"/>
        <w:ind w:left="1440" w:right="478"/>
        <w:jc w:val="both"/>
      </w:pPr>
    </w:p>
    <w:p w:rsidR="00A16974" w:rsidRDefault="00A16974" w:rsidP="00AC0E58">
      <w:pPr>
        <w:pStyle w:val="BodyText"/>
        <w:spacing w:line="252" w:lineRule="auto"/>
        <w:ind w:left="1440" w:right="478"/>
        <w:jc w:val="both"/>
      </w:pPr>
    </w:p>
    <w:p w:rsidR="00723EC8" w:rsidRDefault="00723EC8" w:rsidP="00AC0E58">
      <w:pPr>
        <w:pStyle w:val="BodyText"/>
        <w:spacing w:line="252" w:lineRule="auto"/>
        <w:ind w:left="1440" w:right="478"/>
        <w:jc w:val="both"/>
      </w:pPr>
    </w:p>
    <w:p w:rsidR="00723EC8" w:rsidRDefault="00723EC8" w:rsidP="00AC0E58">
      <w:pPr>
        <w:pStyle w:val="BodyText"/>
        <w:spacing w:line="252" w:lineRule="auto"/>
        <w:ind w:left="1440" w:right="478"/>
        <w:jc w:val="both"/>
      </w:pPr>
    </w:p>
    <w:p w:rsidR="00203BF4" w:rsidRDefault="00203BF4" w:rsidP="00AC0E58">
      <w:pPr>
        <w:pStyle w:val="BodyText"/>
        <w:spacing w:line="252" w:lineRule="auto"/>
        <w:ind w:left="1440" w:right="478"/>
        <w:jc w:val="both"/>
      </w:pPr>
    </w:p>
    <w:p w:rsidR="00203BF4" w:rsidRDefault="00203BF4" w:rsidP="00AC0E58">
      <w:pPr>
        <w:pStyle w:val="BodyText"/>
        <w:spacing w:line="252" w:lineRule="auto"/>
        <w:ind w:left="1440" w:right="478"/>
        <w:jc w:val="both"/>
      </w:pPr>
    </w:p>
    <w:p w:rsidR="00472406" w:rsidRDefault="005030CE" w:rsidP="00472406">
      <w:pPr>
        <w:pStyle w:val="BodyText"/>
        <w:tabs>
          <w:tab w:val="left" w:pos="1887"/>
        </w:tabs>
        <w:spacing w:before="7" w:line="252" w:lineRule="auto"/>
        <w:ind w:left="1887" w:right="705" w:hanging="1436"/>
        <w:rPr>
          <w:w w:val="110"/>
          <w:highlight w:val="cyan"/>
          <w:shd w:val="clear" w:color="auto" w:fill="BFBFBF"/>
        </w:rPr>
      </w:pPr>
      <w:r>
        <w:rPr>
          <w:noProof/>
        </w:rPr>
        <w:lastRenderedPageBreak/>
        <mc:AlternateContent>
          <mc:Choice Requires="wpg">
            <w:drawing>
              <wp:anchor distT="0" distB="0" distL="0" distR="0" simplePos="0" relativeHeight="251652608" behindDoc="1" locked="0" layoutInCell="1" allowOverlap="1">
                <wp:simplePos x="0" y="0"/>
                <wp:positionH relativeFrom="page">
                  <wp:posOffset>1103630</wp:posOffset>
                </wp:positionH>
                <wp:positionV relativeFrom="paragraph">
                  <wp:posOffset>167640</wp:posOffset>
                </wp:positionV>
                <wp:extent cx="5707380" cy="17145"/>
                <wp:effectExtent l="0" t="0" r="7620" b="0"/>
                <wp:wrapTopAndBottom/>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17145"/>
                          <a:chOff x="1738" y="264"/>
                          <a:chExt cx="8988" cy="27"/>
                        </a:xfrm>
                      </wpg:grpSpPr>
                      <wps:wsp>
                        <wps:cNvPr id="21" name="Line 18"/>
                        <wps:cNvCnPr>
                          <a:cxnSpLocks noChangeShapeType="1"/>
                        </wps:cNvCnPr>
                        <wps:spPr bwMode="auto">
                          <a:xfrm>
                            <a:off x="1738" y="278"/>
                            <a:ext cx="1464"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3202" y="278"/>
                            <a:ext cx="7524"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6B6FB3" id="Group 16" o:spid="_x0000_s1026" style="position:absolute;margin-left:86.9pt;margin-top:13.2pt;width:449.4pt;height:1.35pt;z-index:-251663872;mso-wrap-distance-left:0;mso-wrap-distance-right:0;mso-position-horizontal-relative:page" coordorigin="1738,264" coordsize="898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">
                <v:line id="Line 18" o:spid="_x0000_s1027" style="position:absolute;visibility:visible;mso-wrap-style:square" from="1738,278" to="3202,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" strokeweight="1.32pt"/>
                <v:line id="Line 17" o:spid="_x0000_s1028" style="position:absolute;visibility:visible;mso-wrap-style:square" from="3202,278" to="10726,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" strokeweight="1.32pt"/>
                <w10:wrap type="topAndBottom" anchorx="page"/>
              </v:group>
            </w:pict>
          </mc:Fallback>
        </mc:AlternateContent>
      </w:r>
    </w:p>
    <w:p w:rsidR="00051A86" w:rsidRDefault="006E1948" w:rsidP="00472406">
      <w:pPr>
        <w:pStyle w:val="BodyText"/>
        <w:tabs>
          <w:tab w:val="left" w:pos="1887"/>
        </w:tabs>
        <w:spacing w:before="7" w:line="252" w:lineRule="auto"/>
        <w:ind w:left="1887" w:right="705" w:hanging="1436"/>
        <w:rPr>
          <w:w w:val="110"/>
          <w:shd w:val="clear" w:color="auto" w:fill="BFBFBF"/>
        </w:rPr>
      </w:pPr>
      <w:r w:rsidRPr="00C310FD">
        <w:rPr>
          <w:w w:val="110"/>
          <w:highlight w:val="cyan"/>
          <w:shd w:val="clear" w:color="auto" w:fill="BFBFBF"/>
        </w:rPr>
        <w:t>Professional Experience</w:t>
      </w:r>
    </w:p>
    <w:p w:rsidR="006E1948" w:rsidRDefault="006E1948">
      <w:pPr>
        <w:pStyle w:val="Heading1"/>
        <w:spacing w:before="94"/>
      </w:pPr>
    </w:p>
    <w:p w:rsidR="00DA1902" w:rsidRPr="009069F2" w:rsidRDefault="00DA1902" w:rsidP="00DA1902">
      <w:pPr>
        <w:adjustRightInd w:val="0"/>
        <w:ind w:firstLine="452"/>
        <w:rPr>
          <w:b/>
          <w:bCs/>
        </w:rPr>
      </w:pPr>
      <w:r>
        <w:rPr>
          <w:b/>
          <w:bCs/>
        </w:rPr>
        <w:t>Program Leader- Health &amp; Medical Science (HMS)</w:t>
      </w:r>
      <w:r w:rsidRPr="009069F2">
        <w:rPr>
          <w:b/>
          <w:bCs/>
        </w:rPr>
        <w:t>/Assistant Professor</w:t>
      </w:r>
    </w:p>
    <w:p w:rsidR="00DA1902" w:rsidRPr="009069F2" w:rsidRDefault="00DA1902" w:rsidP="00DA1902">
      <w:pPr>
        <w:adjustRightInd w:val="0"/>
        <w:ind w:firstLine="452"/>
        <w:rPr>
          <w:b/>
          <w:bCs/>
        </w:rPr>
      </w:pPr>
      <w:r w:rsidRPr="009069F2">
        <w:rPr>
          <w:b/>
          <w:bCs/>
        </w:rPr>
        <w:t>Department of Health &amp; Medical Science</w:t>
      </w:r>
    </w:p>
    <w:p w:rsidR="00DA1902" w:rsidRDefault="00DA1902" w:rsidP="00DA1902">
      <w:pPr>
        <w:adjustRightInd w:val="0"/>
        <w:ind w:left="452"/>
        <w:rPr>
          <w:b/>
          <w:bCs/>
        </w:rPr>
      </w:pPr>
      <w:r w:rsidRPr="009069F2">
        <w:rPr>
          <w:b/>
          <w:bCs/>
        </w:rPr>
        <w:t xml:space="preserve">KIC, Abu Dhabi UAE         </w:t>
      </w:r>
    </w:p>
    <w:p w:rsidR="00DA1902" w:rsidRPr="009069F2" w:rsidRDefault="00DA1902" w:rsidP="00DA1902">
      <w:pPr>
        <w:adjustRightInd w:val="0"/>
        <w:ind w:left="1892" w:firstLine="268"/>
        <w:rPr>
          <w:b/>
          <w:bCs/>
        </w:rPr>
      </w:pPr>
      <w:r w:rsidRPr="009069F2">
        <w:rPr>
          <w:b/>
          <w:bCs/>
        </w:rPr>
        <w:t xml:space="preserve">                                       </w:t>
      </w:r>
      <w:r w:rsidRPr="009069F2">
        <w:rPr>
          <w:b/>
          <w:bCs/>
          <w:color w:val="0000FF"/>
        </w:rPr>
        <w:t xml:space="preserve">                                                          [http://www.kic.ac.ae]</w:t>
      </w:r>
    </w:p>
    <w:p w:rsidR="00DA1902" w:rsidRPr="009069F2" w:rsidRDefault="00DA1902" w:rsidP="00DA1902">
      <w:pPr>
        <w:adjustRightInd w:val="0"/>
        <w:ind w:firstLine="452"/>
        <w:rPr>
          <w:b/>
          <w:bCs/>
        </w:rPr>
      </w:pPr>
      <w:r>
        <w:rPr>
          <w:b/>
          <w:bCs/>
        </w:rPr>
        <w:t>September</w:t>
      </w:r>
      <w:r w:rsidRPr="009069F2">
        <w:rPr>
          <w:b/>
          <w:bCs/>
        </w:rPr>
        <w:t xml:space="preserve"> 201</w:t>
      </w:r>
      <w:r>
        <w:rPr>
          <w:b/>
          <w:bCs/>
        </w:rPr>
        <w:t>9</w:t>
      </w:r>
      <w:r w:rsidRPr="009069F2">
        <w:rPr>
          <w:b/>
          <w:bCs/>
        </w:rPr>
        <w:t xml:space="preserve">- </w:t>
      </w:r>
    </w:p>
    <w:p w:rsidR="00DA1902" w:rsidRDefault="00DA1902" w:rsidP="006E1948">
      <w:pPr>
        <w:adjustRightInd w:val="0"/>
        <w:ind w:firstLine="452"/>
        <w:rPr>
          <w:b/>
          <w:bCs/>
        </w:rPr>
      </w:pPr>
    </w:p>
    <w:p w:rsidR="00DA1902" w:rsidRDefault="00DA1902" w:rsidP="00DA1902">
      <w:pPr>
        <w:adjustRightInd w:val="0"/>
        <w:ind w:left="452"/>
        <w:jc w:val="both"/>
        <w:rPr>
          <w:bCs/>
          <w:sz w:val="24"/>
          <w:szCs w:val="24"/>
        </w:rPr>
      </w:pPr>
      <w:r w:rsidRPr="00310808">
        <w:rPr>
          <w:bCs/>
          <w:sz w:val="24"/>
          <w:szCs w:val="24"/>
        </w:rPr>
        <w:t>Serving the department of Health and Medical Science as an integral part of the academic management</w:t>
      </w:r>
      <w:r>
        <w:rPr>
          <w:bCs/>
          <w:sz w:val="24"/>
          <w:szCs w:val="24"/>
        </w:rPr>
        <w:t xml:space="preserve"> </w:t>
      </w:r>
      <w:r w:rsidRPr="00310808">
        <w:rPr>
          <w:bCs/>
          <w:sz w:val="24"/>
          <w:szCs w:val="24"/>
        </w:rPr>
        <w:t xml:space="preserve">team, reporting and supporting to the Provost and/or </w:t>
      </w:r>
      <w:r>
        <w:rPr>
          <w:bCs/>
          <w:sz w:val="24"/>
          <w:szCs w:val="24"/>
        </w:rPr>
        <w:t>Head of Health &amp; Medical Science</w:t>
      </w:r>
      <w:r w:rsidRPr="00310808">
        <w:rPr>
          <w:bCs/>
          <w:sz w:val="24"/>
          <w:szCs w:val="24"/>
        </w:rPr>
        <w:t>, while providing leadership to the faculty in the department, laboratory personnel, ensuring that necessary resources for effective instruction and advising are made available to faculty in a timely manner.</w:t>
      </w:r>
      <w:r>
        <w:rPr>
          <w:bCs/>
          <w:sz w:val="24"/>
          <w:szCs w:val="24"/>
        </w:rPr>
        <w:t xml:space="preserve"> Supporting the management to achieve many quality parameters which supports the organic growth of the institution.</w:t>
      </w:r>
    </w:p>
    <w:p w:rsidR="00DA1902" w:rsidRPr="00310808" w:rsidRDefault="00DA1902" w:rsidP="00DA1902">
      <w:pPr>
        <w:adjustRightInd w:val="0"/>
        <w:ind w:left="452"/>
        <w:jc w:val="both"/>
        <w:rPr>
          <w:bCs/>
          <w:sz w:val="24"/>
          <w:szCs w:val="24"/>
        </w:rPr>
      </w:pPr>
      <w:r w:rsidRPr="00310808">
        <w:rPr>
          <w:bCs/>
          <w:sz w:val="24"/>
          <w:szCs w:val="24"/>
        </w:rPr>
        <w:t>Responsible for ensuring a quality educational experience for students.</w:t>
      </w:r>
    </w:p>
    <w:p w:rsidR="00DA1902" w:rsidRPr="00310808" w:rsidRDefault="00DA1902" w:rsidP="00DA1902">
      <w:pPr>
        <w:adjustRightInd w:val="0"/>
        <w:ind w:firstLine="452"/>
        <w:rPr>
          <w:bCs/>
          <w:sz w:val="24"/>
          <w:szCs w:val="24"/>
        </w:rPr>
      </w:pPr>
    </w:p>
    <w:p w:rsidR="00DA1902" w:rsidRDefault="00DA1902" w:rsidP="006E1948">
      <w:pPr>
        <w:adjustRightInd w:val="0"/>
        <w:ind w:firstLine="452"/>
        <w:rPr>
          <w:b/>
          <w:bCs/>
        </w:rPr>
      </w:pPr>
    </w:p>
    <w:p w:rsidR="006E1948" w:rsidRPr="009069F2" w:rsidRDefault="006E1948" w:rsidP="006E1948">
      <w:pPr>
        <w:adjustRightInd w:val="0"/>
        <w:ind w:firstLine="452"/>
        <w:rPr>
          <w:b/>
          <w:bCs/>
        </w:rPr>
      </w:pPr>
      <w:r w:rsidRPr="009069F2">
        <w:rPr>
          <w:b/>
          <w:bCs/>
        </w:rPr>
        <w:t>Deputy Head/Assistant Professor</w:t>
      </w:r>
    </w:p>
    <w:p w:rsidR="006E1948" w:rsidRPr="009069F2" w:rsidRDefault="006E1948" w:rsidP="006E1948">
      <w:pPr>
        <w:adjustRightInd w:val="0"/>
        <w:ind w:firstLine="452"/>
        <w:rPr>
          <w:b/>
          <w:bCs/>
        </w:rPr>
      </w:pPr>
      <w:r w:rsidRPr="009069F2">
        <w:rPr>
          <w:b/>
          <w:bCs/>
        </w:rPr>
        <w:t>Department of Health &amp; Medical Science</w:t>
      </w:r>
    </w:p>
    <w:p w:rsidR="009069F2" w:rsidRDefault="006E1948" w:rsidP="006E1948">
      <w:pPr>
        <w:adjustRightInd w:val="0"/>
        <w:ind w:left="452"/>
        <w:rPr>
          <w:b/>
          <w:bCs/>
        </w:rPr>
      </w:pPr>
      <w:r w:rsidRPr="009069F2">
        <w:rPr>
          <w:b/>
          <w:bCs/>
        </w:rPr>
        <w:t xml:space="preserve">KIC, Abu Dhabi UAE         </w:t>
      </w:r>
    </w:p>
    <w:p w:rsidR="006E1948" w:rsidRPr="009069F2" w:rsidRDefault="006E1948" w:rsidP="009069F2">
      <w:pPr>
        <w:adjustRightInd w:val="0"/>
        <w:ind w:left="1892" w:firstLine="268"/>
        <w:rPr>
          <w:b/>
          <w:bCs/>
        </w:rPr>
      </w:pPr>
      <w:r w:rsidRPr="009069F2">
        <w:rPr>
          <w:b/>
          <w:bCs/>
        </w:rPr>
        <w:t xml:space="preserve">                                       </w:t>
      </w:r>
      <w:r w:rsidRPr="009069F2">
        <w:rPr>
          <w:b/>
          <w:bCs/>
          <w:color w:val="0000FF"/>
        </w:rPr>
        <w:t xml:space="preserve">                                                          [http://www.kic.</w:t>
      </w:r>
      <w:r w:rsidR="00432DF5" w:rsidRPr="009069F2">
        <w:rPr>
          <w:b/>
          <w:bCs/>
          <w:color w:val="0000FF"/>
        </w:rPr>
        <w:t>ac.</w:t>
      </w:r>
      <w:r w:rsidRPr="009069F2">
        <w:rPr>
          <w:b/>
          <w:bCs/>
          <w:color w:val="0000FF"/>
        </w:rPr>
        <w:t>ae]</w:t>
      </w:r>
    </w:p>
    <w:p w:rsidR="006E1948" w:rsidRPr="009069F2" w:rsidRDefault="006E1948" w:rsidP="006E1948">
      <w:pPr>
        <w:adjustRightInd w:val="0"/>
        <w:ind w:firstLine="452"/>
        <w:rPr>
          <w:b/>
          <w:bCs/>
        </w:rPr>
      </w:pPr>
      <w:r w:rsidRPr="009069F2">
        <w:rPr>
          <w:b/>
          <w:bCs/>
        </w:rPr>
        <w:t xml:space="preserve">January 2016- </w:t>
      </w:r>
      <w:r w:rsidR="00902848">
        <w:rPr>
          <w:b/>
          <w:bCs/>
        </w:rPr>
        <w:t>August 2019</w:t>
      </w:r>
    </w:p>
    <w:p w:rsidR="00432DF5" w:rsidRPr="00432DF5" w:rsidRDefault="00432DF5" w:rsidP="006E1948">
      <w:pPr>
        <w:adjustRightInd w:val="0"/>
        <w:ind w:firstLine="452"/>
        <w:rPr>
          <w:bCs/>
        </w:rPr>
      </w:pPr>
    </w:p>
    <w:p w:rsidR="00432DF5" w:rsidRPr="00310808" w:rsidRDefault="00432DF5" w:rsidP="00310808">
      <w:pPr>
        <w:adjustRightInd w:val="0"/>
        <w:ind w:left="452"/>
        <w:jc w:val="both"/>
        <w:rPr>
          <w:bCs/>
          <w:sz w:val="24"/>
          <w:szCs w:val="24"/>
        </w:rPr>
      </w:pPr>
      <w:r w:rsidRPr="00310808">
        <w:rPr>
          <w:bCs/>
          <w:sz w:val="24"/>
          <w:szCs w:val="24"/>
        </w:rPr>
        <w:t>Serving the department of Health and Medical Science as an integral part of the academic management</w:t>
      </w:r>
    </w:p>
    <w:p w:rsidR="00432DF5" w:rsidRPr="00310808" w:rsidRDefault="00432DF5" w:rsidP="009069F2">
      <w:pPr>
        <w:adjustRightInd w:val="0"/>
        <w:ind w:left="452"/>
        <w:jc w:val="both"/>
        <w:rPr>
          <w:bCs/>
          <w:sz w:val="24"/>
          <w:szCs w:val="24"/>
        </w:rPr>
      </w:pPr>
      <w:r w:rsidRPr="00310808">
        <w:rPr>
          <w:bCs/>
          <w:sz w:val="24"/>
          <w:szCs w:val="24"/>
        </w:rPr>
        <w:t>team, reporting and supporting to the Provost</w:t>
      </w:r>
      <w:r w:rsidR="009069F2" w:rsidRPr="00310808">
        <w:rPr>
          <w:bCs/>
          <w:sz w:val="24"/>
          <w:szCs w:val="24"/>
        </w:rPr>
        <w:t xml:space="preserve"> and/or Academic Director</w:t>
      </w:r>
      <w:r w:rsidRPr="00310808">
        <w:rPr>
          <w:bCs/>
          <w:sz w:val="24"/>
          <w:szCs w:val="24"/>
        </w:rPr>
        <w:t>, while providing leadership to the faculty in the department, laboratory personnel, ensuring that necessary resources for effective instruction and advising are made available to faculty in a timely manner.</w:t>
      </w:r>
    </w:p>
    <w:p w:rsidR="00432DF5" w:rsidRPr="00310808" w:rsidRDefault="00432DF5" w:rsidP="009069F2">
      <w:pPr>
        <w:adjustRightInd w:val="0"/>
        <w:ind w:firstLine="452"/>
        <w:jc w:val="both"/>
        <w:rPr>
          <w:bCs/>
          <w:sz w:val="24"/>
          <w:szCs w:val="24"/>
        </w:rPr>
      </w:pPr>
      <w:r w:rsidRPr="00310808">
        <w:rPr>
          <w:bCs/>
          <w:sz w:val="24"/>
          <w:szCs w:val="24"/>
        </w:rPr>
        <w:t>Responsible for ensuring a quality educ</w:t>
      </w:r>
      <w:r w:rsidR="00314E59" w:rsidRPr="00310808">
        <w:rPr>
          <w:bCs/>
          <w:sz w:val="24"/>
          <w:szCs w:val="24"/>
        </w:rPr>
        <w:t>ational experience for students.</w:t>
      </w:r>
    </w:p>
    <w:p w:rsidR="009069F2" w:rsidRPr="00310808" w:rsidRDefault="009069F2" w:rsidP="00432DF5">
      <w:pPr>
        <w:adjustRightInd w:val="0"/>
        <w:ind w:firstLine="452"/>
        <w:rPr>
          <w:bCs/>
          <w:sz w:val="24"/>
          <w:szCs w:val="24"/>
        </w:rPr>
      </w:pPr>
    </w:p>
    <w:p w:rsidR="009069F2" w:rsidRPr="00310808" w:rsidRDefault="009069F2" w:rsidP="00432DF5">
      <w:pPr>
        <w:adjustRightInd w:val="0"/>
        <w:ind w:firstLine="452"/>
        <w:rPr>
          <w:bCs/>
          <w:sz w:val="24"/>
          <w:szCs w:val="24"/>
        </w:rPr>
      </w:pPr>
    </w:p>
    <w:p w:rsidR="00432DF5" w:rsidRPr="00310808" w:rsidRDefault="00314E59" w:rsidP="00310808">
      <w:pPr>
        <w:adjustRightInd w:val="0"/>
        <w:ind w:left="452"/>
        <w:jc w:val="both"/>
        <w:rPr>
          <w:bCs/>
          <w:sz w:val="24"/>
          <w:szCs w:val="24"/>
        </w:rPr>
      </w:pPr>
      <w:r w:rsidRPr="00310808">
        <w:rPr>
          <w:bCs/>
          <w:sz w:val="24"/>
          <w:szCs w:val="24"/>
        </w:rPr>
        <w:t>S</w:t>
      </w:r>
      <w:r w:rsidR="00432DF5" w:rsidRPr="00310808">
        <w:rPr>
          <w:bCs/>
          <w:sz w:val="24"/>
          <w:szCs w:val="24"/>
        </w:rPr>
        <w:t>upporting faculty research, supporting student enrolment, supporting student retention, and managing</w:t>
      </w:r>
      <w:r w:rsidR="00310808">
        <w:rPr>
          <w:bCs/>
          <w:sz w:val="24"/>
          <w:szCs w:val="24"/>
        </w:rPr>
        <w:t xml:space="preserve"> </w:t>
      </w:r>
      <w:r w:rsidRPr="00310808">
        <w:rPr>
          <w:bCs/>
          <w:sz w:val="24"/>
          <w:szCs w:val="24"/>
        </w:rPr>
        <w:t xml:space="preserve">intra/inter </w:t>
      </w:r>
      <w:r w:rsidR="00432DF5" w:rsidRPr="00310808">
        <w:rPr>
          <w:bCs/>
          <w:sz w:val="24"/>
          <w:szCs w:val="24"/>
        </w:rPr>
        <w:t xml:space="preserve">departmental operations and finances with </w:t>
      </w:r>
      <w:r w:rsidR="009069F2" w:rsidRPr="00310808">
        <w:rPr>
          <w:bCs/>
          <w:sz w:val="24"/>
          <w:szCs w:val="24"/>
        </w:rPr>
        <w:t xml:space="preserve">Key performance </w:t>
      </w:r>
      <w:r w:rsidR="00310808" w:rsidRPr="00310808">
        <w:rPr>
          <w:bCs/>
          <w:sz w:val="24"/>
          <w:szCs w:val="24"/>
        </w:rPr>
        <w:t>indicator (</w:t>
      </w:r>
      <w:r w:rsidR="00432DF5" w:rsidRPr="00310808">
        <w:rPr>
          <w:bCs/>
          <w:sz w:val="24"/>
          <w:szCs w:val="24"/>
        </w:rPr>
        <w:t>KPIs</w:t>
      </w:r>
      <w:r w:rsidR="009069F2" w:rsidRPr="00310808">
        <w:rPr>
          <w:bCs/>
          <w:sz w:val="24"/>
          <w:szCs w:val="24"/>
        </w:rPr>
        <w:t>)</w:t>
      </w:r>
      <w:r w:rsidR="00432DF5" w:rsidRPr="00310808">
        <w:rPr>
          <w:bCs/>
          <w:sz w:val="24"/>
          <w:szCs w:val="24"/>
        </w:rPr>
        <w:t xml:space="preserve"> and identified</w:t>
      </w:r>
      <w:r w:rsidR="00310808">
        <w:rPr>
          <w:bCs/>
          <w:sz w:val="24"/>
          <w:szCs w:val="24"/>
        </w:rPr>
        <w:t xml:space="preserve"> </w:t>
      </w:r>
      <w:r w:rsidR="00432DF5" w:rsidRPr="00310808">
        <w:rPr>
          <w:bCs/>
          <w:sz w:val="24"/>
          <w:szCs w:val="24"/>
        </w:rPr>
        <w:t>benchmarks.</w:t>
      </w:r>
    </w:p>
    <w:p w:rsidR="009069F2" w:rsidRPr="00310808" w:rsidRDefault="009069F2" w:rsidP="009069F2">
      <w:pPr>
        <w:adjustRightInd w:val="0"/>
        <w:ind w:firstLine="452"/>
        <w:jc w:val="both"/>
        <w:rPr>
          <w:bCs/>
          <w:sz w:val="24"/>
          <w:szCs w:val="24"/>
        </w:rPr>
      </w:pPr>
    </w:p>
    <w:p w:rsidR="00432DF5" w:rsidRDefault="00432DF5" w:rsidP="009069F2">
      <w:pPr>
        <w:adjustRightInd w:val="0"/>
        <w:ind w:left="452"/>
        <w:jc w:val="both"/>
        <w:rPr>
          <w:bCs/>
          <w:sz w:val="24"/>
          <w:szCs w:val="24"/>
        </w:rPr>
      </w:pPr>
      <w:r w:rsidRPr="00310808">
        <w:rPr>
          <w:bCs/>
          <w:sz w:val="24"/>
          <w:szCs w:val="24"/>
        </w:rPr>
        <w:t>Being an educator and an administrator, facilitating successful academic and operational outcomes related to student learning, accreditation, hiring, curriculum and faculty development (promoting a reciprocal process for healthy feedback), budgeting, and other related academic and administrative duties.</w:t>
      </w:r>
    </w:p>
    <w:p w:rsidR="00310808" w:rsidRPr="00310808" w:rsidRDefault="00310808" w:rsidP="009069F2">
      <w:pPr>
        <w:adjustRightInd w:val="0"/>
        <w:ind w:left="452"/>
        <w:jc w:val="both"/>
        <w:rPr>
          <w:bCs/>
          <w:sz w:val="24"/>
          <w:szCs w:val="24"/>
        </w:rPr>
      </w:pPr>
    </w:p>
    <w:p w:rsidR="00432DF5" w:rsidRPr="00310808" w:rsidRDefault="00314E59" w:rsidP="009069F2">
      <w:pPr>
        <w:adjustRightInd w:val="0"/>
        <w:ind w:firstLine="452"/>
        <w:jc w:val="both"/>
        <w:rPr>
          <w:bCs/>
          <w:sz w:val="24"/>
          <w:szCs w:val="24"/>
        </w:rPr>
      </w:pPr>
      <w:r w:rsidRPr="00310808">
        <w:rPr>
          <w:bCs/>
          <w:sz w:val="24"/>
          <w:szCs w:val="24"/>
        </w:rPr>
        <w:t>A</w:t>
      </w:r>
      <w:r w:rsidR="00432DF5" w:rsidRPr="00310808">
        <w:rPr>
          <w:bCs/>
          <w:sz w:val="24"/>
          <w:szCs w:val="24"/>
        </w:rPr>
        <w:t>lso responsible for implementing relevant institutional policies and strategies in collaboration</w:t>
      </w:r>
    </w:p>
    <w:p w:rsidR="00432DF5" w:rsidRDefault="00432DF5" w:rsidP="009069F2">
      <w:pPr>
        <w:adjustRightInd w:val="0"/>
        <w:ind w:firstLine="452"/>
        <w:jc w:val="both"/>
        <w:rPr>
          <w:bCs/>
          <w:sz w:val="24"/>
          <w:szCs w:val="24"/>
        </w:rPr>
      </w:pPr>
      <w:r w:rsidRPr="00310808">
        <w:rPr>
          <w:bCs/>
          <w:sz w:val="24"/>
          <w:szCs w:val="24"/>
        </w:rPr>
        <w:t>with other H</w:t>
      </w:r>
      <w:r w:rsidR="00310808">
        <w:rPr>
          <w:bCs/>
          <w:sz w:val="24"/>
          <w:szCs w:val="24"/>
        </w:rPr>
        <w:t>o</w:t>
      </w:r>
      <w:r w:rsidRPr="00310808">
        <w:rPr>
          <w:bCs/>
          <w:sz w:val="24"/>
          <w:szCs w:val="24"/>
        </w:rPr>
        <w:t xml:space="preserve">Ds, </w:t>
      </w:r>
      <w:r w:rsidR="00032DFC" w:rsidRPr="00310808">
        <w:rPr>
          <w:bCs/>
          <w:sz w:val="24"/>
          <w:szCs w:val="24"/>
        </w:rPr>
        <w:t>its employees</w:t>
      </w:r>
      <w:r w:rsidRPr="00310808">
        <w:rPr>
          <w:bCs/>
          <w:sz w:val="24"/>
          <w:szCs w:val="24"/>
        </w:rPr>
        <w:t xml:space="preserve">, and </w:t>
      </w:r>
      <w:r w:rsidR="00314E59" w:rsidRPr="00310808">
        <w:rPr>
          <w:bCs/>
          <w:sz w:val="24"/>
          <w:szCs w:val="24"/>
        </w:rPr>
        <w:t>KIC</w:t>
      </w:r>
      <w:r w:rsidRPr="00310808">
        <w:rPr>
          <w:bCs/>
          <w:sz w:val="24"/>
          <w:szCs w:val="24"/>
        </w:rPr>
        <w:t xml:space="preserve"> management.</w:t>
      </w:r>
    </w:p>
    <w:p w:rsidR="00632F4B" w:rsidRDefault="00632F4B" w:rsidP="009069F2">
      <w:pPr>
        <w:adjustRightInd w:val="0"/>
        <w:ind w:firstLine="452"/>
        <w:jc w:val="both"/>
        <w:rPr>
          <w:bCs/>
          <w:sz w:val="24"/>
          <w:szCs w:val="24"/>
        </w:rPr>
      </w:pPr>
    </w:p>
    <w:p w:rsidR="00632F4B" w:rsidRDefault="00632F4B" w:rsidP="009069F2">
      <w:pPr>
        <w:adjustRightInd w:val="0"/>
        <w:ind w:firstLine="452"/>
        <w:jc w:val="both"/>
        <w:rPr>
          <w:bCs/>
          <w:sz w:val="24"/>
          <w:szCs w:val="24"/>
        </w:rPr>
      </w:pPr>
    </w:p>
    <w:p w:rsidR="00902848" w:rsidRDefault="00902848" w:rsidP="009069F2">
      <w:pPr>
        <w:adjustRightInd w:val="0"/>
        <w:ind w:firstLine="452"/>
        <w:jc w:val="both"/>
        <w:rPr>
          <w:bCs/>
          <w:sz w:val="24"/>
          <w:szCs w:val="24"/>
        </w:rPr>
      </w:pPr>
    </w:p>
    <w:p w:rsidR="00902848" w:rsidRDefault="00902848" w:rsidP="009069F2">
      <w:pPr>
        <w:adjustRightInd w:val="0"/>
        <w:ind w:firstLine="452"/>
        <w:jc w:val="both"/>
        <w:rPr>
          <w:bCs/>
          <w:sz w:val="24"/>
          <w:szCs w:val="24"/>
        </w:rPr>
      </w:pPr>
    </w:p>
    <w:p w:rsidR="00632F4B" w:rsidRDefault="00632F4B" w:rsidP="009069F2">
      <w:pPr>
        <w:adjustRightInd w:val="0"/>
        <w:ind w:firstLine="452"/>
        <w:jc w:val="both"/>
        <w:rPr>
          <w:bCs/>
          <w:sz w:val="24"/>
          <w:szCs w:val="24"/>
        </w:rPr>
      </w:pPr>
    </w:p>
    <w:p w:rsidR="00632F4B" w:rsidRDefault="00632F4B" w:rsidP="009069F2">
      <w:pPr>
        <w:adjustRightInd w:val="0"/>
        <w:ind w:firstLine="452"/>
        <w:jc w:val="both"/>
        <w:rPr>
          <w:bCs/>
          <w:sz w:val="24"/>
          <w:szCs w:val="24"/>
        </w:rPr>
      </w:pPr>
    </w:p>
    <w:p w:rsidR="00432DF5" w:rsidRPr="00310808" w:rsidRDefault="00432DF5" w:rsidP="009069F2">
      <w:pPr>
        <w:adjustRightInd w:val="0"/>
        <w:ind w:firstLine="452"/>
        <w:jc w:val="both"/>
        <w:rPr>
          <w:bCs/>
          <w:sz w:val="24"/>
          <w:szCs w:val="24"/>
        </w:rPr>
      </w:pPr>
      <w:r w:rsidRPr="00310808">
        <w:rPr>
          <w:bCs/>
          <w:sz w:val="24"/>
          <w:szCs w:val="24"/>
        </w:rPr>
        <w:lastRenderedPageBreak/>
        <w:t>Exercise effective leadership and management to accomplish the following:</w:t>
      </w:r>
    </w:p>
    <w:p w:rsidR="008546E3" w:rsidRPr="00310808" w:rsidRDefault="008546E3" w:rsidP="009069F2">
      <w:pPr>
        <w:adjustRightInd w:val="0"/>
        <w:ind w:firstLine="452"/>
        <w:jc w:val="both"/>
        <w:rPr>
          <w:bCs/>
          <w:sz w:val="24"/>
          <w:szCs w:val="24"/>
        </w:rPr>
      </w:pPr>
    </w:p>
    <w:p w:rsidR="00432DF5" w:rsidRPr="00310808" w:rsidRDefault="00432DF5" w:rsidP="009069F2">
      <w:pPr>
        <w:adjustRightInd w:val="0"/>
        <w:ind w:firstLine="452"/>
        <w:jc w:val="both"/>
        <w:rPr>
          <w:bCs/>
          <w:sz w:val="24"/>
          <w:szCs w:val="24"/>
        </w:rPr>
      </w:pPr>
      <w:r w:rsidRPr="00310808">
        <w:rPr>
          <w:bCs/>
          <w:sz w:val="24"/>
          <w:szCs w:val="24"/>
        </w:rPr>
        <w:t xml:space="preserve">- </w:t>
      </w:r>
      <w:r w:rsidR="00314E59" w:rsidRPr="00310808">
        <w:rPr>
          <w:bCs/>
          <w:sz w:val="24"/>
          <w:szCs w:val="24"/>
        </w:rPr>
        <w:t xml:space="preserve"> </w:t>
      </w:r>
      <w:r w:rsidRPr="00310808">
        <w:rPr>
          <w:bCs/>
          <w:sz w:val="24"/>
          <w:szCs w:val="24"/>
        </w:rPr>
        <w:t>Ensure quality educational experience in the classroom through</w:t>
      </w:r>
    </w:p>
    <w:p w:rsidR="00432DF5" w:rsidRPr="00310808" w:rsidRDefault="00432DF5" w:rsidP="009069F2">
      <w:pPr>
        <w:adjustRightInd w:val="0"/>
        <w:ind w:firstLine="452"/>
        <w:jc w:val="both"/>
        <w:rPr>
          <w:bCs/>
          <w:sz w:val="24"/>
          <w:szCs w:val="24"/>
        </w:rPr>
      </w:pPr>
      <w:r w:rsidRPr="00310808">
        <w:rPr>
          <w:bCs/>
          <w:sz w:val="24"/>
          <w:szCs w:val="24"/>
        </w:rPr>
        <w:t>o Competent faculty</w:t>
      </w:r>
    </w:p>
    <w:p w:rsidR="00432DF5" w:rsidRPr="00310808" w:rsidRDefault="00432DF5" w:rsidP="009069F2">
      <w:pPr>
        <w:adjustRightInd w:val="0"/>
        <w:ind w:firstLine="452"/>
        <w:jc w:val="both"/>
        <w:rPr>
          <w:bCs/>
          <w:sz w:val="24"/>
          <w:szCs w:val="24"/>
        </w:rPr>
      </w:pPr>
      <w:r w:rsidRPr="00310808">
        <w:rPr>
          <w:bCs/>
          <w:sz w:val="24"/>
          <w:szCs w:val="24"/>
        </w:rPr>
        <w:t>o Engaging instructional model</w:t>
      </w:r>
    </w:p>
    <w:p w:rsidR="00432DF5" w:rsidRPr="00310808" w:rsidRDefault="00432DF5" w:rsidP="009069F2">
      <w:pPr>
        <w:adjustRightInd w:val="0"/>
        <w:ind w:firstLine="452"/>
        <w:jc w:val="both"/>
        <w:rPr>
          <w:bCs/>
          <w:sz w:val="24"/>
          <w:szCs w:val="24"/>
        </w:rPr>
      </w:pPr>
      <w:r w:rsidRPr="00310808">
        <w:rPr>
          <w:bCs/>
          <w:sz w:val="24"/>
          <w:szCs w:val="24"/>
        </w:rPr>
        <w:t>o Engaging curriculum</w:t>
      </w:r>
    </w:p>
    <w:p w:rsidR="00432DF5" w:rsidRPr="00310808" w:rsidRDefault="00432DF5" w:rsidP="009069F2">
      <w:pPr>
        <w:adjustRightInd w:val="0"/>
        <w:ind w:firstLine="452"/>
        <w:jc w:val="both"/>
        <w:rPr>
          <w:bCs/>
          <w:sz w:val="24"/>
          <w:szCs w:val="24"/>
        </w:rPr>
      </w:pPr>
      <w:r w:rsidRPr="00310808">
        <w:rPr>
          <w:bCs/>
          <w:sz w:val="24"/>
          <w:szCs w:val="24"/>
        </w:rPr>
        <w:t xml:space="preserve">- </w:t>
      </w:r>
      <w:r w:rsidR="00314E59" w:rsidRPr="00310808">
        <w:rPr>
          <w:bCs/>
          <w:sz w:val="24"/>
          <w:szCs w:val="24"/>
        </w:rPr>
        <w:t xml:space="preserve"> </w:t>
      </w:r>
      <w:r w:rsidRPr="00310808">
        <w:rPr>
          <w:bCs/>
          <w:sz w:val="24"/>
          <w:szCs w:val="24"/>
        </w:rPr>
        <w:t>Support faculty research and scholarship</w:t>
      </w:r>
    </w:p>
    <w:p w:rsidR="00432DF5" w:rsidRPr="00310808" w:rsidRDefault="00432DF5" w:rsidP="009069F2">
      <w:pPr>
        <w:adjustRightInd w:val="0"/>
        <w:ind w:firstLine="452"/>
        <w:jc w:val="both"/>
        <w:rPr>
          <w:bCs/>
          <w:sz w:val="24"/>
          <w:szCs w:val="24"/>
        </w:rPr>
      </w:pPr>
      <w:r w:rsidRPr="00310808">
        <w:rPr>
          <w:bCs/>
          <w:sz w:val="24"/>
          <w:szCs w:val="24"/>
        </w:rPr>
        <w:t xml:space="preserve">- </w:t>
      </w:r>
      <w:r w:rsidR="00314E59" w:rsidRPr="00310808">
        <w:rPr>
          <w:bCs/>
          <w:sz w:val="24"/>
          <w:szCs w:val="24"/>
        </w:rPr>
        <w:t xml:space="preserve"> </w:t>
      </w:r>
      <w:r w:rsidRPr="00310808">
        <w:rPr>
          <w:bCs/>
          <w:sz w:val="24"/>
          <w:szCs w:val="24"/>
        </w:rPr>
        <w:t>Support student enrolment with</w:t>
      </w:r>
    </w:p>
    <w:p w:rsidR="00432DF5" w:rsidRPr="00310808" w:rsidRDefault="00432DF5" w:rsidP="009069F2">
      <w:pPr>
        <w:adjustRightInd w:val="0"/>
        <w:ind w:firstLine="452"/>
        <w:jc w:val="both"/>
        <w:rPr>
          <w:bCs/>
          <w:sz w:val="24"/>
          <w:szCs w:val="24"/>
        </w:rPr>
      </w:pPr>
      <w:r w:rsidRPr="00310808">
        <w:rPr>
          <w:bCs/>
          <w:sz w:val="24"/>
          <w:szCs w:val="24"/>
        </w:rPr>
        <w:t>o Product knowledge</w:t>
      </w:r>
    </w:p>
    <w:p w:rsidR="00432DF5" w:rsidRPr="00310808" w:rsidRDefault="00432DF5" w:rsidP="009069F2">
      <w:pPr>
        <w:adjustRightInd w:val="0"/>
        <w:ind w:firstLine="452"/>
        <w:jc w:val="both"/>
        <w:rPr>
          <w:bCs/>
          <w:sz w:val="24"/>
          <w:szCs w:val="24"/>
        </w:rPr>
      </w:pPr>
      <w:r w:rsidRPr="00310808">
        <w:rPr>
          <w:bCs/>
          <w:sz w:val="24"/>
          <w:szCs w:val="24"/>
        </w:rPr>
        <w:t>o Student engagement</w:t>
      </w:r>
    </w:p>
    <w:p w:rsidR="00432DF5" w:rsidRPr="00310808" w:rsidRDefault="00432DF5" w:rsidP="009069F2">
      <w:pPr>
        <w:adjustRightInd w:val="0"/>
        <w:ind w:firstLine="452"/>
        <w:jc w:val="both"/>
        <w:rPr>
          <w:bCs/>
          <w:sz w:val="24"/>
          <w:szCs w:val="24"/>
        </w:rPr>
      </w:pPr>
      <w:r w:rsidRPr="00310808">
        <w:rPr>
          <w:bCs/>
          <w:sz w:val="24"/>
          <w:szCs w:val="24"/>
        </w:rPr>
        <w:t>o Transfer of credit</w:t>
      </w:r>
    </w:p>
    <w:p w:rsidR="00432DF5" w:rsidRPr="00310808" w:rsidRDefault="00432DF5" w:rsidP="009069F2">
      <w:pPr>
        <w:adjustRightInd w:val="0"/>
        <w:ind w:firstLine="452"/>
        <w:jc w:val="both"/>
        <w:rPr>
          <w:bCs/>
          <w:sz w:val="24"/>
          <w:szCs w:val="24"/>
        </w:rPr>
      </w:pPr>
      <w:r w:rsidRPr="00310808">
        <w:rPr>
          <w:bCs/>
          <w:sz w:val="24"/>
          <w:szCs w:val="24"/>
        </w:rPr>
        <w:t>o Community involvement</w:t>
      </w:r>
    </w:p>
    <w:p w:rsidR="00432DF5" w:rsidRPr="00310808" w:rsidRDefault="00432DF5" w:rsidP="009069F2">
      <w:pPr>
        <w:adjustRightInd w:val="0"/>
        <w:ind w:firstLine="452"/>
        <w:jc w:val="both"/>
        <w:rPr>
          <w:bCs/>
          <w:sz w:val="24"/>
          <w:szCs w:val="24"/>
        </w:rPr>
      </w:pPr>
      <w:r w:rsidRPr="00310808">
        <w:rPr>
          <w:bCs/>
          <w:sz w:val="24"/>
          <w:szCs w:val="24"/>
        </w:rPr>
        <w:t xml:space="preserve">- </w:t>
      </w:r>
      <w:r w:rsidR="00314E59" w:rsidRPr="00310808">
        <w:rPr>
          <w:bCs/>
          <w:sz w:val="24"/>
          <w:szCs w:val="24"/>
        </w:rPr>
        <w:t xml:space="preserve"> </w:t>
      </w:r>
      <w:r w:rsidRPr="00310808">
        <w:rPr>
          <w:bCs/>
          <w:sz w:val="24"/>
          <w:szCs w:val="24"/>
        </w:rPr>
        <w:t>Support student retention with</w:t>
      </w:r>
    </w:p>
    <w:p w:rsidR="00432DF5" w:rsidRPr="00310808" w:rsidRDefault="00432DF5" w:rsidP="009069F2">
      <w:pPr>
        <w:adjustRightInd w:val="0"/>
        <w:ind w:firstLine="452"/>
        <w:jc w:val="both"/>
        <w:rPr>
          <w:bCs/>
          <w:sz w:val="24"/>
          <w:szCs w:val="24"/>
        </w:rPr>
      </w:pPr>
      <w:r w:rsidRPr="00310808">
        <w:rPr>
          <w:bCs/>
          <w:sz w:val="24"/>
          <w:szCs w:val="24"/>
        </w:rPr>
        <w:t>o Positive classroom experience</w:t>
      </w:r>
    </w:p>
    <w:p w:rsidR="00432DF5" w:rsidRPr="00310808" w:rsidRDefault="00432DF5" w:rsidP="009069F2">
      <w:pPr>
        <w:adjustRightInd w:val="0"/>
        <w:ind w:firstLine="452"/>
        <w:jc w:val="both"/>
        <w:rPr>
          <w:bCs/>
          <w:sz w:val="24"/>
          <w:szCs w:val="24"/>
        </w:rPr>
      </w:pPr>
      <w:r w:rsidRPr="00310808">
        <w:rPr>
          <w:bCs/>
          <w:sz w:val="24"/>
          <w:szCs w:val="24"/>
        </w:rPr>
        <w:t>o Quality advising</w:t>
      </w:r>
    </w:p>
    <w:p w:rsidR="00432DF5" w:rsidRPr="00310808" w:rsidRDefault="00432DF5" w:rsidP="009069F2">
      <w:pPr>
        <w:adjustRightInd w:val="0"/>
        <w:ind w:firstLine="452"/>
        <w:jc w:val="both"/>
        <w:rPr>
          <w:bCs/>
          <w:sz w:val="24"/>
          <w:szCs w:val="24"/>
        </w:rPr>
      </w:pPr>
      <w:r w:rsidRPr="00310808">
        <w:rPr>
          <w:bCs/>
          <w:sz w:val="24"/>
          <w:szCs w:val="24"/>
        </w:rPr>
        <w:t>o Service mentality</w:t>
      </w:r>
    </w:p>
    <w:p w:rsidR="00432DF5" w:rsidRPr="00310808" w:rsidRDefault="00432DF5" w:rsidP="009069F2">
      <w:pPr>
        <w:adjustRightInd w:val="0"/>
        <w:ind w:firstLine="452"/>
        <w:jc w:val="both"/>
        <w:rPr>
          <w:bCs/>
          <w:sz w:val="24"/>
          <w:szCs w:val="24"/>
        </w:rPr>
      </w:pPr>
      <w:r w:rsidRPr="00310808">
        <w:rPr>
          <w:bCs/>
          <w:sz w:val="24"/>
          <w:szCs w:val="24"/>
        </w:rPr>
        <w:t>o Collaboration with support staff</w:t>
      </w:r>
    </w:p>
    <w:p w:rsidR="00432DF5" w:rsidRPr="00310808" w:rsidRDefault="00432DF5" w:rsidP="009069F2">
      <w:pPr>
        <w:adjustRightInd w:val="0"/>
        <w:ind w:firstLine="452"/>
        <w:jc w:val="both"/>
        <w:rPr>
          <w:bCs/>
          <w:sz w:val="24"/>
          <w:szCs w:val="24"/>
        </w:rPr>
      </w:pPr>
      <w:r w:rsidRPr="00310808">
        <w:rPr>
          <w:bCs/>
          <w:sz w:val="24"/>
          <w:szCs w:val="24"/>
        </w:rPr>
        <w:t xml:space="preserve">- </w:t>
      </w:r>
      <w:r w:rsidR="00314E59" w:rsidRPr="00310808">
        <w:rPr>
          <w:bCs/>
          <w:sz w:val="24"/>
          <w:szCs w:val="24"/>
        </w:rPr>
        <w:t xml:space="preserve"> </w:t>
      </w:r>
      <w:r w:rsidRPr="00310808">
        <w:rPr>
          <w:bCs/>
          <w:sz w:val="24"/>
          <w:szCs w:val="24"/>
        </w:rPr>
        <w:t>Use KPIs and benchmarks to manage intra-departmental operations and finances relating to</w:t>
      </w:r>
    </w:p>
    <w:p w:rsidR="00432DF5" w:rsidRPr="00310808" w:rsidRDefault="00432DF5" w:rsidP="009069F2">
      <w:pPr>
        <w:adjustRightInd w:val="0"/>
        <w:ind w:firstLine="452"/>
        <w:jc w:val="both"/>
        <w:rPr>
          <w:bCs/>
          <w:sz w:val="24"/>
          <w:szCs w:val="24"/>
        </w:rPr>
      </w:pPr>
      <w:r w:rsidRPr="00310808">
        <w:rPr>
          <w:bCs/>
          <w:sz w:val="24"/>
          <w:szCs w:val="24"/>
        </w:rPr>
        <w:t>o Staffing and scheduling</w:t>
      </w:r>
    </w:p>
    <w:p w:rsidR="00432DF5" w:rsidRDefault="00432DF5" w:rsidP="009069F2">
      <w:pPr>
        <w:adjustRightInd w:val="0"/>
        <w:ind w:firstLine="452"/>
        <w:jc w:val="both"/>
        <w:rPr>
          <w:bCs/>
          <w:sz w:val="24"/>
          <w:szCs w:val="24"/>
        </w:rPr>
      </w:pPr>
      <w:r w:rsidRPr="00310808">
        <w:rPr>
          <w:bCs/>
          <w:sz w:val="24"/>
          <w:szCs w:val="24"/>
        </w:rPr>
        <w:t>o Revenue opportunities</w:t>
      </w:r>
    </w:p>
    <w:p w:rsidR="00310808" w:rsidRPr="00310808" w:rsidRDefault="00310808" w:rsidP="009069F2">
      <w:pPr>
        <w:adjustRightInd w:val="0"/>
        <w:ind w:firstLine="452"/>
        <w:jc w:val="both"/>
        <w:rPr>
          <w:bCs/>
          <w:sz w:val="24"/>
          <w:szCs w:val="24"/>
        </w:rPr>
      </w:pPr>
    </w:p>
    <w:p w:rsidR="00432DF5" w:rsidRPr="00310808" w:rsidRDefault="00432DF5" w:rsidP="009069F2">
      <w:pPr>
        <w:adjustRightInd w:val="0"/>
        <w:ind w:firstLine="452"/>
        <w:jc w:val="both"/>
        <w:rPr>
          <w:bCs/>
          <w:sz w:val="24"/>
          <w:szCs w:val="24"/>
        </w:rPr>
      </w:pPr>
      <w:r w:rsidRPr="00310808">
        <w:rPr>
          <w:bCs/>
          <w:sz w:val="24"/>
          <w:szCs w:val="24"/>
        </w:rPr>
        <w:t>o Expense management</w:t>
      </w:r>
    </w:p>
    <w:p w:rsidR="00432DF5" w:rsidRPr="00310808" w:rsidRDefault="00432DF5" w:rsidP="009069F2">
      <w:pPr>
        <w:adjustRightInd w:val="0"/>
        <w:ind w:firstLine="452"/>
        <w:jc w:val="both"/>
        <w:rPr>
          <w:bCs/>
          <w:sz w:val="24"/>
          <w:szCs w:val="24"/>
        </w:rPr>
      </w:pPr>
      <w:r w:rsidRPr="00310808">
        <w:rPr>
          <w:bCs/>
          <w:sz w:val="24"/>
          <w:szCs w:val="24"/>
        </w:rPr>
        <w:t>o Budgeting</w:t>
      </w:r>
    </w:p>
    <w:p w:rsidR="00432DF5" w:rsidRPr="00310808" w:rsidRDefault="00432DF5" w:rsidP="009069F2">
      <w:pPr>
        <w:adjustRightInd w:val="0"/>
        <w:ind w:firstLine="452"/>
        <w:jc w:val="both"/>
        <w:rPr>
          <w:bCs/>
          <w:sz w:val="24"/>
          <w:szCs w:val="24"/>
        </w:rPr>
      </w:pPr>
      <w:r w:rsidRPr="00310808">
        <w:rPr>
          <w:bCs/>
          <w:sz w:val="24"/>
          <w:szCs w:val="24"/>
        </w:rPr>
        <w:t>- Ensure overall quality with a best practice approach to all administrative duties and teaching</w:t>
      </w:r>
    </w:p>
    <w:p w:rsidR="00432DF5" w:rsidRPr="00310808" w:rsidRDefault="00314E59" w:rsidP="009069F2">
      <w:pPr>
        <w:adjustRightInd w:val="0"/>
        <w:ind w:firstLine="452"/>
        <w:jc w:val="both"/>
        <w:rPr>
          <w:bCs/>
          <w:sz w:val="24"/>
          <w:szCs w:val="24"/>
        </w:rPr>
      </w:pPr>
      <w:r w:rsidRPr="00310808">
        <w:rPr>
          <w:bCs/>
          <w:sz w:val="24"/>
          <w:szCs w:val="24"/>
        </w:rPr>
        <w:t xml:space="preserve">  </w:t>
      </w:r>
      <w:r w:rsidR="00032DFC" w:rsidRPr="00310808">
        <w:rPr>
          <w:bCs/>
          <w:sz w:val="24"/>
          <w:szCs w:val="24"/>
        </w:rPr>
        <w:t>R</w:t>
      </w:r>
      <w:r w:rsidR="00432DF5" w:rsidRPr="00310808">
        <w:rPr>
          <w:bCs/>
          <w:sz w:val="24"/>
          <w:szCs w:val="24"/>
        </w:rPr>
        <w:t>esponsibilities</w:t>
      </w:r>
      <w:r w:rsidR="00032DFC" w:rsidRPr="00310808">
        <w:rPr>
          <w:bCs/>
          <w:sz w:val="24"/>
          <w:szCs w:val="24"/>
        </w:rPr>
        <w:t xml:space="preserve"> under the continuous supervision of Provost.</w:t>
      </w:r>
    </w:p>
    <w:p w:rsidR="00432DF5" w:rsidRDefault="00432DF5" w:rsidP="006E1948">
      <w:pPr>
        <w:adjustRightInd w:val="0"/>
        <w:ind w:firstLine="452"/>
        <w:rPr>
          <w:rFonts w:ascii="Garamond" w:hAnsi="Garamond" w:cs="Segoe UI"/>
          <w:b/>
          <w:bCs/>
          <w:sz w:val="20"/>
          <w:szCs w:val="20"/>
        </w:rPr>
      </w:pPr>
    </w:p>
    <w:p w:rsidR="00432DF5" w:rsidRDefault="00432DF5" w:rsidP="006E1948">
      <w:pPr>
        <w:adjustRightInd w:val="0"/>
        <w:ind w:firstLine="452"/>
        <w:rPr>
          <w:rFonts w:ascii="Garamond" w:hAnsi="Garamond" w:cs="Segoe UI"/>
          <w:b/>
          <w:bCs/>
          <w:sz w:val="20"/>
          <w:szCs w:val="20"/>
        </w:rPr>
      </w:pPr>
    </w:p>
    <w:p w:rsidR="00A51CC0" w:rsidRDefault="00A51CC0" w:rsidP="006E1948">
      <w:pPr>
        <w:adjustRightInd w:val="0"/>
        <w:ind w:firstLine="452"/>
        <w:rPr>
          <w:rFonts w:ascii="Garamond" w:hAnsi="Garamond" w:cs="Segoe UI"/>
          <w:b/>
          <w:bCs/>
          <w:sz w:val="20"/>
          <w:szCs w:val="20"/>
        </w:rPr>
      </w:pPr>
    </w:p>
    <w:p w:rsidR="00A51CC0" w:rsidRDefault="00A51CC0" w:rsidP="006E1948">
      <w:pPr>
        <w:adjustRightInd w:val="0"/>
        <w:ind w:firstLine="452"/>
        <w:rPr>
          <w:rFonts w:ascii="Garamond" w:hAnsi="Garamond" w:cs="Segoe UI"/>
          <w:b/>
          <w:bCs/>
          <w:sz w:val="20"/>
          <w:szCs w:val="20"/>
        </w:rPr>
      </w:pPr>
    </w:p>
    <w:p w:rsidR="006E1948" w:rsidRPr="009069F2" w:rsidRDefault="006E1948" w:rsidP="006E1948">
      <w:pPr>
        <w:adjustRightInd w:val="0"/>
        <w:ind w:firstLine="452"/>
        <w:rPr>
          <w:b/>
          <w:bCs/>
        </w:rPr>
      </w:pPr>
      <w:r w:rsidRPr="009069F2">
        <w:rPr>
          <w:b/>
          <w:bCs/>
        </w:rPr>
        <w:t>Assistant Professor-Medical Laboratory Analysis</w:t>
      </w:r>
    </w:p>
    <w:p w:rsidR="006E1948" w:rsidRPr="009069F2" w:rsidRDefault="006E1948" w:rsidP="006E1948">
      <w:pPr>
        <w:adjustRightInd w:val="0"/>
        <w:ind w:left="452"/>
        <w:rPr>
          <w:b/>
          <w:bCs/>
        </w:rPr>
      </w:pPr>
      <w:r w:rsidRPr="009069F2">
        <w:rPr>
          <w:b/>
          <w:bCs/>
        </w:rPr>
        <w:t xml:space="preserve">KIC, Abu Dhabi UAE                     </w:t>
      </w:r>
      <w:r w:rsidR="009069F2">
        <w:rPr>
          <w:b/>
          <w:bCs/>
        </w:rPr>
        <w:t xml:space="preserve">   </w:t>
      </w:r>
      <w:r w:rsidRPr="009069F2">
        <w:rPr>
          <w:b/>
          <w:bCs/>
        </w:rPr>
        <w:t xml:space="preserve">         </w:t>
      </w:r>
      <w:r w:rsidRPr="009069F2">
        <w:rPr>
          <w:b/>
          <w:bCs/>
          <w:color w:val="0000FF"/>
        </w:rPr>
        <w:t xml:space="preserve">                                                          [http://www. kic.ac.ae]</w:t>
      </w:r>
    </w:p>
    <w:p w:rsidR="006E1948" w:rsidRPr="009069F2" w:rsidRDefault="006E1948" w:rsidP="006E1948">
      <w:pPr>
        <w:adjustRightInd w:val="0"/>
        <w:ind w:firstLine="452"/>
        <w:rPr>
          <w:b/>
          <w:bCs/>
        </w:rPr>
      </w:pPr>
      <w:r w:rsidRPr="009069F2">
        <w:rPr>
          <w:b/>
          <w:bCs/>
        </w:rPr>
        <w:t>January 2015- December 2016</w:t>
      </w:r>
    </w:p>
    <w:p w:rsidR="00432DF5" w:rsidRDefault="00432DF5" w:rsidP="006E1948">
      <w:pPr>
        <w:adjustRightInd w:val="0"/>
        <w:ind w:firstLine="452"/>
        <w:rPr>
          <w:rFonts w:ascii="Garamond" w:hAnsi="Garamond" w:cs="Segoe UI"/>
          <w:b/>
          <w:bCs/>
          <w:sz w:val="20"/>
          <w:szCs w:val="20"/>
        </w:rPr>
      </w:pPr>
    </w:p>
    <w:p w:rsidR="00432DF5" w:rsidRDefault="00432DF5" w:rsidP="006E1948">
      <w:pPr>
        <w:adjustRightInd w:val="0"/>
        <w:ind w:firstLine="452"/>
        <w:rPr>
          <w:rFonts w:ascii="Garamond" w:hAnsi="Garamond" w:cs="Segoe UI"/>
          <w:b/>
          <w:bCs/>
          <w:sz w:val="20"/>
          <w:szCs w:val="20"/>
        </w:rPr>
      </w:pPr>
    </w:p>
    <w:p w:rsidR="006E1948" w:rsidRPr="00310808" w:rsidRDefault="006E1948" w:rsidP="006E1948">
      <w:pPr>
        <w:shd w:val="clear" w:color="auto" w:fill="FFFFFF"/>
        <w:ind w:firstLine="452"/>
        <w:rPr>
          <w:b/>
          <w:color w:val="073763"/>
          <w:sz w:val="24"/>
          <w:szCs w:val="24"/>
        </w:rPr>
      </w:pPr>
      <w:r w:rsidRPr="00310808">
        <w:rPr>
          <w:b/>
          <w:color w:val="073763"/>
          <w:sz w:val="24"/>
          <w:szCs w:val="24"/>
        </w:rPr>
        <w:t xml:space="preserve">Teaching and Learning: </w:t>
      </w:r>
    </w:p>
    <w:p w:rsidR="006E1948" w:rsidRPr="009069F2" w:rsidRDefault="006E1948" w:rsidP="006E1948">
      <w:pPr>
        <w:shd w:val="clear" w:color="auto" w:fill="FFFFFF"/>
        <w:rPr>
          <w:b/>
        </w:rPr>
      </w:pPr>
    </w:p>
    <w:p w:rsidR="006E1948" w:rsidRPr="00310808" w:rsidRDefault="006E1948" w:rsidP="006E1948">
      <w:pPr>
        <w:shd w:val="clear" w:color="auto" w:fill="FFFFFF"/>
        <w:ind w:left="452"/>
        <w:jc w:val="both"/>
        <w:rPr>
          <w:sz w:val="24"/>
          <w:szCs w:val="24"/>
        </w:rPr>
      </w:pPr>
      <w:r w:rsidRPr="00310808">
        <w:rPr>
          <w:sz w:val="24"/>
          <w:szCs w:val="24"/>
        </w:rPr>
        <w:t>Making an effective contribution to the teaching and learning in my discipline, modelling teamwork and flexibility to ensure the pedagogical and commercial success of the faculty and the university.</w:t>
      </w:r>
    </w:p>
    <w:p w:rsidR="006E1948" w:rsidRPr="00310808" w:rsidRDefault="006E1948" w:rsidP="006E1948">
      <w:pPr>
        <w:shd w:val="clear" w:color="auto" w:fill="FFFFFF"/>
        <w:jc w:val="both"/>
        <w:rPr>
          <w:sz w:val="24"/>
          <w:szCs w:val="24"/>
        </w:rPr>
      </w:pPr>
    </w:p>
    <w:p w:rsidR="006E1948" w:rsidRPr="00310808" w:rsidRDefault="006E1948" w:rsidP="006E1948">
      <w:pPr>
        <w:shd w:val="clear" w:color="auto" w:fill="FFFFFF"/>
        <w:ind w:left="452"/>
        <w:jc w:val="both"/>
        <w:rPr>
          <w:sz w:val="24"/>
          <w:szCs w:val="24"/>
        </w:rPr>
      </w:pPr>
      <w:r w:rsidRPr="00310808">
        <w:rPr>
          <w:sz w:val="24"/>
          <w:szCs w:val="24"/>
        </w:rPr>
        <w:t>Contributing to the curriculum, resource program and subject design, development, management and review as required to ensure that learning and teaching in the faculty and across disciplines reflects best practice and a command of the field.</w:t>
      </w:r>
    </w:p>
    <w:p w:rsidR="00111C70" w:rsidRPr="00310808" w:rsidRDefault="00111C70" w:rsidP="006E1948">
      <w:pPr>
        <w:shd w:val="clear" w:color="auto" w:fill="FFFFFF"/>
        <w:ind w:left="452"/>
        <w:jc w:val="both"/>
        <w:rPr>
          <w:sz w:val="24"/>
          <w:szCs w:val="24"/>
        </w:rPr>
      </w:pPr>
    </w:p>
    <w:p w:rsidR="006E1948" w:rsidRPr="00310808" w:rsidRDefault="006E1948" w:rsidP="006E1948">
      <w:pPr>
        <w:shd w:val="clear" w:color="auto" w:fill="FFFFFF"/>
        <w:jc w:val="both"/>
        <w:rPr>
          <w:sz w:val="24"/>
          <w:szCs w:val="24"/>
        </w:rPr>
      </w:pPr>
    </w:p>
    <w:p w:rsidR="006E1948" w:rsidRPr="00310808" w:rsidRDefault="006E1948" w:rsidP="006E1948">
      <w:pPr>
        <w:shd w:val="clear" w:color="auto" w:fill="FFFFFF"/>
        <w:ind w:left="452"/>
        <w:jc w:val="both"/>
        <w:rPr>
          <w:sz w:val="24"/>
          <w:szCs w:val="24"/>
        </w:rPr>
      </w:pPr>
      <w:r w:rsidRPr="00310808">
        <w:rPr>
          <w:sz w:val="24"/>
          <w:szCs w:val="24"/>
        </w:rPr>
        <w:t>Continuously improving own teaching and learning, including developing a comprehensive teaching portfolio, includes documented lecture plan conforming to the curriculum and contributing to the continuous development and improvement of learning and teaching across the university.</w:t>
      </w:r>
    </w:p>
    <w:p w:rsidR="006E1948" w:rsidRPr="00310808" w:rsidRDefault="006E1948" w:rsidP="006E1948">
      <w:pPr>
        <w:shd w:val="clear" w:color="auto" w:fill="FFFFFF"/>
        <w:jc w:val="both"/>
        <w:rPr>
          <w:sz w:val="24"/>
          <w:szCs w:val="24"/>
        </w:rPr>
      </w:pPr>
    </w:p>
    <w:p w:rsidR="006E1948" w:rsidRPr="00310808" w:rsidRDefault="006E1948" w:rsidP="00310808">
      <w:pPr>
        <w:shd w:val="clear" w:color="auto" w:fill="FFFFFF"/>
        <w:ind w:left="452"/>
        <w:jc w:val="both"/>
        <w:rPr>
          <w:sz w:val="24"/>
          <w:szCs w:val="24"/>
        </w:rPr>
      </w:pPr>
      <w:r w:rsidRPr="00310808">
        <w:rPr>
          <w:sz w:val="24"/>
          <w:szCs w:val="24"/>
        </w:rPr>
        <w:lastRenderedPageBreak/>
        <w:t>Participating in scholarly activities that influence and enhance learning and teaching in the university.</w:t>
      </w:r>
    </w:p>
    <w:p w:rsidR="006E1948" w:rsidRPr="00310808" w:rsidRDefault="006E1948" w:rsidP="006E1948">
      <w:pPr>
        <w:shd w:val="clear" w:color="auto" w:fill="FFFFFF"/>
        <w:jc w:val="both"/>
        <w:rPr>
          <w:sz w:val="24"/>
          <w:szCs w:val="24"/>
        </w:rPr>
      </w:pPr>
    </w:p>
    <w:p w:rsidR="006E1948" w:rsidRPr="00310808" w:rsidRDefault="006E1948" w:rsidP="006E1948">
      <w:pPr>
        <w:shd w:val="clear" w:color="auto" w:fill="FFFFFF"/>
        <w:ind w:left="452"/>
        <w:jc w:val="both"/>
        <w:rPr>
          <w:sz w:val="24"/>
          <w:szCs w:val="24"/>
        </w:rPr>
      </w:pPr>
      <w:r w:rsidRPr="00310808">
        <w:rPr>
          <w:sz w:val="24"/>
          <w:szCs w:val="24"/>
        </w:rPr>
        <w:t>Preparing high quality subject delivery and learning support materials using any web based platforms, electronic library information systems such as ebrary, Emerald, Biomed, ProQuest, Pubmed, McGraw-Hill and other teaching and learning systems developed for use in the University.</w:t>
      </w:r>
    </w:p>
    <w:p w:rsidR="00314E59" w:rsidRPr="00310808" w:rsidRDefault="00314E59" w:rsidP="006E1948">
      <w:pPr>
        <w:shd w:val="clear" w:color="auto" w:fill="FFFFFF"/>
        <w:ind w:left="452"/>
        <w:jc w:val="both"/>
        <w:rPr>
          <w:sz w:val="24"/>
          <w:szCs w:val="24"/>
        </w:rPr>
      </w:pPr>
    </w:p>
    <w:p w:rsidR="006E1948" w:rsidRPr="00310808" w:rsidRDefault="006E1948" w:rsidP="006E1948">
      <w:pPr>
        <w:shd w:val="clear" w:color="auto" w:fill="FFFFFF"/>
        <w:jc w:val="both"/>
        <w:rPr>
          <w:sz w:val="24"/>
          <w:szCs w:val="24"/>
        </w:rPr>
      </w:pPr>
    </w:p>
    <w:p w:rsidR="006E1948" w:rsidRPr="00310808" w:rsidRDefault="006E1948" w:rsidP="006E1948">
      <w:pPr>
        <w:shd w:val="clear" w:color="auto" w:fill="FFFFFF"/>
        <w:ind w:left="452"/>
        <w:jc w:val="both"/>
        <w:rPr>
          <w:sz w:val="24"/>
          <w:szCs w:val="24"/>
        </w:rPr>
      </w:pPr>
      <w:r w:rsidRPr="00310808">
        <w:rPr>
          <w:sz w:val="24"/>
          <w:szCs w:val="24"/>
        </w:rPr>
        <w:t>Ensuring that the graduate attributes of the university are embedded in subjects or discipline areas for which they are responsible and that there is explicit relationship of learning and teaching to university objectives.</w:t>
      </w:r>
    </w:p>
    <w:p w:rsidR="006E1948" w:rsidRPr="00310808" w:rsidRDefault="006E1948" w:rsidP="006E1948">
      <w:pPr>
        <w:shd w:val="clear" w:color="auto" w:fill="FFFFFF"/>
        <w:jc w:val="both"/>
        <w:rPr>
          <w:sz w:val="24"/>
          <w:szCs w:val="24"/>
        </w:rPr>
      </w:pPr>
    </w:p>
    <w:p w:rsidR="006E1948" w:rsidRPr="00310808" w:rsidRDefault="006E1948" w:rsidP="006E1948">
      <w:pPr>
        <w:shd w:val="clear" w:color="auto" w:fill="FFFFFF"/>
        <w:ind w:left="452"/>
        <w:jc w:val="both"/>
        <w:rPr>
          <w:sz w:val="24"/>
          <w:szCs w:val="24"/>
        </w:rPr>
      </w:pPr>
      <w:r w:rsidRPr="00310808">
        <w:rPr>
          <w:sz w:val="24"/>
          <w:szCs w:val="24"/>
        </w:rPr>
        <w:t>Complying with all policies and procedures relating to teaching and learning, making every possible effort to contribute to the continuous improvement and effectiveness of administration of teaching and learning.</w:t>
      </w:r>
    </w:p>
    <w:p w:rsidR="006E1948" w:rsidRPr="00310808" w:rsidRDefault="006E1948" w:rsidP="006E1948">
      <w:pPr>
        <w:shd w:val="clear" w:color="auto" w:fill="FFFFFF"/>
        <w:jc w:val="both"/>
        <w:rPr>
          <w:sz w:val="24"/>
          <w:szCs w:val="24"/>
        </w:rPr>
      </w:pPr>
    </w:p>
    <w:p w:rsidR="006E1948" w:rsidRPr="00310808" w:rsidRDefault="006E1948" w:rsidP="006E1948">
      <w:pPr>
        <w:shd w:val="clear" w:color="auto" w:fill="FFFFFF"/>
        <w:ind w:left="452"/>
        <w:jc w:val="both"/>
        <w:rPr>
          <w:sz w:val="24"/>
          <w:szCs w:val="24"/>
        </w:rPr>
      </w:pPr>
      <w:r w:rsidRPr="00310808">
        <w:rPr>
          <w:sz w:val="24"/>
          <w:szCs w:val="24"/>
        </w:rPr>
        <w:t>Act</w:t>
      </w:r>
      <w:r w:rsidR="00032DFC" w:rsidRPr="00310808">
        <w:rPr>
          <w:sz w:val="24"/>
          <w:szCs w:val="24"/>
        </w:rPr>
        <w:t>ing</w:t>
      </w:r>
      <w:r w:rsidRPr="00310808">
        <w:rPr>
          <w:sz w:val="24"/>
          <w:szCs w:val="24"/>
        </w:rPr>
        <w:t xml:space="preserve"> as a course leader –Medical Laboratory Science and/or area or discipline coordinator including: managing the area/discipline including providing feedback and contributing to performance management; carrying out related planning and coordination responsibilities; organizing the preparation and marking of assignments and all examinations; invigilating examinations; and submitting grades, under the supervision of Head of the department of Health Science and the Provost.</w:t>
      </w:r>
    </w:p>
    <w:p w:rsidR="006E1948" w:rsidRPr="00310808" w:rsidRDefault="006E1948" w:rsidP="006E1948">
      <w:pPr>
        <w:shd w:val="clear" w:color="auto" w:fill="FFFFFF"/>
        <w:jc w:val="both"/>
        <w:rPr>
          <w:sz w:val="24"/>
          <w:szCs w:val="24"/>
        </w:rPr>
      </w:pPr>
    </w:p>
    <w:p w:rsidR="006E1948" w:rsidRPr="00310808" w:rsidRDefault="006E1948" w:rsidP="006E1948">
      <w:pPr>
        <w:shd w:val="clear" w:color="auto" w:fill="FFFFFF"/>
        <w:ind w:left="452"/>
        <w:jc w:val="both"/>
        <w:rPr>
          <w:sz w:val="24"/>
          <w:szCs w:val="24"/>
        </w:rPr>
      </w:pPr>
      <w:r w:rsidRPr="00310808">
        <w:rPr>
          <w:sz w:val="24"/>
          <w:szCs w:val="24"/>
        </w:rPr>
        <w:t>Conducting lectures, tutorials, workshops, practical classes, demonstrations, field excursions, clinical sessions and other appropriate learning activities as required and advised by Head of the department of Health Science and the Provost.</w:t>
      </w:r>
    </w:p>
    <w:p w:rsidR="006E1948" w:rsidRPr="00310808" w:rsidRDefault="006E1948" w:rsidP="006E1948">
      <w:pPr>
        <w:shd w:val="clear" w:color="auto" w:fill="FFFFFF"/>
        <w:jc w:val="both"/>
        <w:rPr>
          <w:b/>
          <w:sz w:val="24"/>
          <w:szCs w:val="24"/>
        </w:rPr>
      </w:pPr>
    </w:p>
    <w:p w:rsidR="006E1948" w:rsidRPr="00310808" w:rsidRDefault="006E1948" w:rsidP="00310808">
      <w:pPr>
        <w:shd w:val="clear" w:color="auto" w:fill="FFFFFF"/>
        <w:ind w:left="452"/>
        <w:jc w:val="both"/>
        <w:rPr>
          <w:sz w:val="24"/>
          <w:szCs w:val="24"/>
        </w:rPr>
      </w:pPr>
      <w:r w:rsidRPr="00310808">
        <w:rPr>
          <w:sz w:val="24"/>
          <w:szCs w:val="24"/>
        </w:rPr>
        <w:t>Ensuring that students are adequately informed of the requirements and conduct of learning activities.</w:t>
      </w:r>
    </w:p>
    <w:p w:rsidR="006E1948" w:rsidRPr="00310808" w:rsidRDefault="006E1948" w:rsidP="006E1948">
      <w:pPr>
        <w:shd w:val="clear" w:color="auto" w:fill="FFFFFF"/>
        <w:jc w:val="both"/>
        <w:rPr>
          <w:sz w:val="24"/>
          <w:szCs w:val="24"/>
        </w:rPr>
      </w:pPr>
    </w:p>
    <w:p w:rsidR="006E1948" w:rsidRPr="00310808" w:rsidRDefault="006E1948" w:rsidP="00310808">
      <w:pPr>
        <w:shd w:val="clear" w:color="auto" w:fill="FFFFFF"/>
        <w:ind w:left="452"/>
        <w:jc w:val="both"/>
        <w:rPr>
          <w:sz w:val="24"/>
          <w:szCs w:val="24"/>
        </w:rPr>
      </w:pPr>
      <w:r w:rsidRPr="00310808">
        <w:rPr>
          <w:sz w:val="24"/>
          <w:szCs w:val="24"/>
        </w:rPr>
        <w:t>Encouraging regular and effective consultation with students during class session and in office hours.</w:t>
      </w:r>
    </w:p>
    <w:p w:rsidR="006E1948" w:rsidRPr="00310808" w:rsidRDefault="006E1948" w:rsidP="006E1948">
      <w:pPr>
        <w:shd w:val="clear" w:color="auto" w:fill="FFFFFF"/>
        <w:jc w:val="both"/>
        <w:rPr>
          <w:sz w:val="24"/>
          <w:szCs w:val="24"/>
        </w:rPr>
      </w:pPr>
    </w:p>
    <w:p w:rsidR="006E1948" w:rsidRPr="00310808" w:rsidRDefault="006E1948" w:rsidP="006E1948">
      <w:pPr>
        <w:shd w:val="clear" w:color="auto" w:fill="FFFFFF"/>
        <w:ind w:left="452"/>
        <w:jc w:val="both"/>
        <w:rPr>
          <w:sz w:val="24"/>
          <w:szCs w:val="24"/>
        </w:rPr>
      </w:pPr>
      <w:r w:rsidRPr="00310808">
        <w:rPr>
          <w:sz w:val="24"/>
          <w:szCs w:val="24"/>
        </w:rPr>
        <w:t>Providing flexible, consistent and timely approaches to assessment and feedback that foster independent learning, incorporate relevant developments, and reflect best practice.</w:t>
      </w:r>
    </w:p>
    <w:p w:rsidR="006E1948" w:rsidRPr="00310808" w:rsidRDefault="006E1948" w:rsidP="006E1948">
      <w:pPr>
        <w:shd w:val="clear" w:color="auto" w:fill="FFFFFF"/>
        <w:jc w:val="both"/>
        <w:rPr>
          <w:sz w:val="24"/>
          <w:szCs w:val="24"/>
        </w:rPr>
      </w:pPr>
    </w:p>
    <w:p w:rsidR="006E1948" w:rsidRPr="00310808" w:rsidRDefault="006E1948" w:rsidP="006E1948">
      <w:pPr>
        <w:shd w:val="clear" w:color="auto" w:fill="FFFFFF"/>
        <w:ind w:left="452"/>
        <w:jc w:val="both"/>
        <w:rPr>
          <w:sz w:val="24"/>
          <w:szCs w:val="24"/>
        </w:rPr>
      </w:pPr>
      <w:r w:rsidRPr="00310808">
        <w:rPr>
          <w:sz w:val="24"/>
          <w:szCs w:val="24"/>
        </w:rPr>
        <w:t>Obtaining feedback from students and/or peers on individual teaching, and making necessary changes and pedagogy in consultation with Head of the department of Health Science and the Provost.</w:t>
      </w:r>
    </w:p>
    <w:p w:rsidR="006E1948" w:rsidRPr="00310808" w:rsidRDefault="006E1948" w:rsidP="006E1948">
      <w:pPr>
        <w:shd w:val="clear" w:color="auto" w:fill="FFFFFF"/>
        <w:jc w:val="both"/>
        <w:rPr>
          <w:sz w:val="24"/>
          <w:szCs w:val="24"/>
        </w:rPr>
      </w:pPr>
    </w:p>
    <w:p w:rsidR="006E1948" w:rsidRPr="00310808" w:rsidRDefault="006E1948" w:rsidP="00310808">
      <w:pPr>
        <w:shd w:val="clear" w:color="auto" w:fill="FFFFFF"/>
        <w:ind w:left="452"/>
        <w:jc w:val="both"/>
        <w:rPr>
          <w:sz w:val="24"/>
          <w:szCs w:val="24"/>
        </w:rPr>
      </w:pPr>
      <w:r w:rsidRPr="00310808">
        <w:rPr>
          <w:sz w:val="24"/>
          <w:szCs w:val="24"/>
        </w:rPr>
        <w:t>Contributing to internal and external reviews and accreditation of subjects and programs for which they</w:t>
      </w:r>
      <w:r w:rsidR="00310808">
        <w:rPr>
          <w:sz w:val="24"/>
          <w:szCs w:val="24"/>
        </w:rPr>
        <w:t xml:space="preserve"> </w:t>
      </w:r>
      <w:r w:rsidRPr="00310808">
        <w:rPr>
          <w:sz w:val="24"/>
          <w:szCs w:val="24"/>
        </w:rPr>
        <w:t>are responsible.</w:t>
      </w:r>
    </w:p>
    <w:p w:rsidR="006E1948" w:rsidRPr="00310808" w:rsidRDefault="006E1948" w:rsidP="006E1948">
      <w:pPr>
        <w:shd w:val="clear" w:color="auto" w:fill="FFFFFF"/>
        <w:jc w:val="both"/>
        <w:rPr>
          <w:sz w:val="24"/>
          <w:szCs w:val="24"/>
        </w:rPr>
      </w:pPr>
    </w:p>
    <w:p w:rsidR="006E1948" w:rsidRPr="00310808" w:rsidRDefault="006E1948" w:rsidP="006E1948">
      <w:pPr>
        <w:shd w:val="clear" w:color="auto" w:fill="FFFFFF"/>
        <w:ind w:left="452"/>
        <w:jc w:val="both"/>
        <w:rPr>
          <w:sz w:val="24"/>
          <w:szCs w:val="24"/>
        </w:rPr>
      </w:pPr>
      <w:r w:rsidRPr="00310808">
        <w:rPr>
          <w:sz w:val="24"/>
          <w:szCs w:val="24"/>
        </w:rPr>
        <w:t>Providing respect and support for the development of students as individuals and thereby contributing to creating the unique bond experience for students in their learning. Continuously instrumental in developing mechanism which motivates the students and helps them to complete the course and find a suitable placement afterwards.</w:t>
      </w:r>
    </w:p>
    <w:p w:rsidR="006E1948" w:rsidRPr="00310808" w:rsidRDefault="006E1948" w:rsidP="006E1948">
      <w:pPr>
        <w:shd w:val="clear" w:color="auto" w:fill="FFFFFF"/>
        <w:jc w:val="both"/>
        <w:rPr>
          <w:sz w:val="24"/>
          <w:szCs w:val="24"/>
        </w:rPr>
      </w:pPr>
    </w:p>
    <w:p w:rsidR="006E1948" w:rsidRPr="00310808" w:rsidRDefault="006E1948" w:rsidP="006E1948">
      <w:pPr>
        <w:shd w:val="clear" w:color="auto" w:fill="FFFFFF"/>
        <w:ind w:left="452"/>
        <w:jc w:val="both"/>
        <w:rPr>
          <w:sz w:val="24"/>
          <w:szCs w:val="24"/>
        </w:rPr>
      </w:pPr>
      <w:r w:rsidRPr="00310808">
        <w:rPr>
          <w:sz w:val="24"/>
          <w:szCs w:val="24"/>
        </w:rPr>
        <w:t>Developing a record of publication in top ranked and other research and scholarly journals and other forms of publication and recognition of that record within the research community.</w:t>
      </w:r>
    </w:p>
    <w:p w:rsidR="006E1948" w:rsidRPr="00310808" w:rsidRDefault="006E1948" w:rsidP="006E1948">
      <w:pPr>
        <w:shd w:val="clear" w:color="auto" w:fill="FFFFFF"/>
        <w:jc w:val="both"/>
        <w:rPr>
          <w:sz w:val="24"/>
          <w:szCs w:val="24"/>
        </w:rPr>
      </w:pPr>
    </w:p>
    <w:p w:rsidR="006E1948" w:rsidRPr="00310808" w:rsidRDefault="006E1948" w:rsidP="006E1948">
      <w:pPr>
        <w:shd w:val="clear" w:color="auto" w:fill="FFFFFF"/>
        <w:ind w:firstLine="452"/>
        <w:jc w:val="both"/>
        <w:rPr>
          <w:sz w:val="24"/>
          <w:szCs w:val="24"/>
        </w:rPr>
      </w:pPr>
      <w:r w:rsidRPr="00310808">
        <w:rPr>
          <w:sz w:val="24"/>
          <w:szCs w:val="24"/>
        </w:rPr>
        <w:t>Participating in research projects and research teams (where appropriate).</w:t>
      </w:r>
    </w:p>
    <w:p w:rsidR="006E1948" w:rsidRPr="00310808" w:rsidRDefault="006E1948" w:rsidP="006E1948">
      <w:pPr>
        <w:shd w:val="clear" w:color="auto" w:fill="FFFFFF"/>
        <w:jc w:val="both"/>
        <w:rPr>
          <w:sz w:val="24"/>
          <w:szCs w:val="24"/>
        </w:rPr>
      </w:pPr>
    </w:p>
    <w:p w:rsidR="006E1948" w:rsidRPr="00310808" w:rsidRDefault="006E1948" w:rsidP="006E1948">
      <w:pPr>
        <w:shd w:val="clear" w:color="auto" w:fill="FFFFFF"/>
        <w:ind w:left="452"/>
        <w:jc w:val="both"/>
        <w:rPr>
          <w:sz w:val="24"/>
          <w:szCs w:val="24"/>
        </w:rPr>
      </w:pPr>
      <w:r w:rsidRPr="00310808">
        <w:rPr>
          <w:sz w:val="24"/>
          <w:szCs w:val="24"/>
        </w:rPr>
        <w:t>Contributing in the department and the university in the policy development, management and review of research service, administration and professional Contributions.</w:t>
      </w:r>
    </w:p>
    <w:p w:rsidR="006E1948" w:rsidRPr="00310808" w:rsidRDefault="006E1948" w:rsidP="006E1948">
      <w:pPr>
        <w:shd w:val="clear" w:color="auto" w:fill="FFFFFF"/>
        <w:jc w:val="both"/>
        <w:rPr>
          <w:sz w:val="24"/>
          <w:szCs w:val="24"/>
        </w:rPr>
      </w:pPr>
    </w:p>
    <w:p w:rsidR="006E1948" w:rsidRPr="00310808" w:rsidRDefault="006E1948" w:rsidP="006E1948">
      <w:pPr>
        <w:shd w:val="clear" w:color="auto" w:fill="FFFFFF"/>
        <w:ind w:firstLine="452"/>
        <w:jc w:val="both"/>
        <w:rPr>
          <w:sz w:val="24"/>
          <w:szCs w:val="24"/>
        </w:rPr>
      </w:pPr>
      <w:r w:rsidRPr="00310808">
        <w:rPr>
          <w:sz w:val="24"/>
          <w:szCs w:val="24"/>
        </w:rPr>
        <w:t>Contributing to department and/or faculty meetings, and serving on committees as required.</w:t>
      </w:r>
    </w:p>
    <w:p w:rsidR="006E1948" w:rsidRPr="00310808" w:rsidRDefault="006E1948" w:rsidP="006E1948">
      <w:pPr>
        <w:shd w:val="clear" w:color="auto" w:fill="FFFFFF"/>
        <w:jc w:val="both"/>
        <w:rPr>
          <w:sz w:val="24"/>
          <w:szCs w:val="24"/>
        </w:rPr>
      </w:pPr>
    </w:p>
    <w:p w:rsidR="006E1948" w:rsidRPr="00310808" w:rsidRDefault="006E1948" w:rsidP="00310808">
      <w:pPr>
        <w:shd w:val="clear" w:color="auto" w:fill="FFFFFF"/>
        <w:ind w:left="452"/>
        <w:jc w:val="both"/>
        <w:rPr>
          <w:sz w:val="24"/>
          <w:szCs w:val="24"/>
        </w:rPr>
      </w:pPr>
      <w:r w:rsidRPr="00310808">
        <w:rPr>
          <w:sz w:val="24"/>
          <w:szCs w:val="24"/>
        </w:rPr>
        <w:t>Contributing to the financial viability and success of the faculty and University other duties as directed.</w:t>
      </w:r>
    </w:p>
    <w:p w:rsidR="006E1948" w:rsidRDefault="006E1948" w:rsidP="006E1948">
      <w:pPr>
        <w:shd w:val="clear" w:color="auto" w:fill="FFFFFF"/>
        <w:jc w:val="both"/>
      </w:pPr>
    </w:p>
    <w:p w:rsidR="00296AE1" w:rsidRDefault="00296AE1" w:rsidP="006E1948">
      <w:pPr>
        <w:shd w:val="clear" w:color="auto" w:fill="FFFFFF"/>
        <w:jc w:val="both"/>
      </w:pPr>
    </w:p>
    <w:p w:rsidR="006E1948" w:rsidRPr="008546E3" w:rsidRDefault="006E1948" w:rsidP="006E1948">
      <w:pPr>
        <w:adjustRightInd w:val="0"/>
        <w:ind w:firstLine="452"/>
        <w:jc w:val="both"/>
        <w:rPr>
          <w:b/>
        </w:rPr>
      </w:pPr>
      <w:r w:rsidRPr="008546E3">
        <w:rPr>
          <w:b/>
          <w:bCs/>
        </w:rPr>
        <w:t>Hospital &amp; Healthcare Professional:</w:t>
      </w:r>
    </w:p>
    <w:p w:rsidR="006E1948" w:rsidRPr="00157A7C" w:rsidRDefault="006E1948" w:rsidP="006E1948">
      <w:pPr>
        <w:adjustRightInd w:val="0"/>
        <w:spacing w:line="214" w:lineRule="exact"/>
        <w:jc w:val="both"/>
      </w:pPr>
    </w:p>
    <w:p w:rsidR="006E1948" w:rsidRPr="00310808" w:rsidRDefault="006E1948" w:rsidP="006E1948">
      <w:pPr>
        <w:overflowPunct w:val="0"/>
        <w:adjustRightInd w:val="0"/>
        <w:spacing w:line="259" w:lineRule="auto"/>
        <w:ind w:left="452" w:right="680"/>
        <w:jc w:val="both"/>
        <w:rPr>
          <w:sz w:val="24"/>
          <w:szCs w:val="24"/>
        </w:rPr>
      </w:pPr>
      <w:r w:rsidRPr="00310808">
        <w:rPr>
          <w:bCs/>
          <w:sz w:val="24"/>
          <w:szCs w:val="24"/>
        </w:rPr>
        <w:t xml:space="preserve">Global Medical Solutions, under the management of Medical Services Corps, GHQ UAE </w:t>
      </w:r>
      <w:hyperlink r:id="rId19" w:history="1">
        <w:r w:rsidRPr="00F55738">
          <w:rPr>
            <w:rStyle w:val="Hyperlink"/>
            <w:bCs/>
            <w:sz w:val="24"/>
            <w:szCs w:val="24"/>
            <w:u w:val="none"/>
          </w:rPr>
          <w:t xml:space="preserve">                                          [http://www.gmshm.a</w:t>
        </w:r>
      </w:hyperlink>
      <w:r w:rsidRPr="00F55738">
        <w:rPr>
          <w:bCs/>
          <w:color w:val="0000FF"/>
          <w:sz w:val="24"/>
          <w:szCs w:val="24"/>
        </w:rPr>
        <w:t>e]</w:t>
      </w:r>
      <w:r w:rsidRPr="00310808">
        <w:rPr>
          <w:bCs/>
          <w:color w:val="0000FF"/>
          <w:sz w:val="24"/>
          <w:szCs w:val="24"/>
        </w:rPr>
        <w:t xml:space="preserve">   </w:t>
      </w:r>
      <w:r w:rsidR="00203BF4">
        <w:rPr>
          <w:bCs/>
          <w:color w:val="0000FF"/>
          <w:sz w:val="24"/>
          <w:szCs w:val="24"/>
        </w:rPr>
        <w:tab/>
      </w:r>
      <w:r w:rsidR="00F55738">
        <w:rPr>
          <w:bCs/>
          <w:color w:val="0000FF"/>
          <w:sz w:val="24"/>
          <w:szCs w:val="24"/>
        </w:rPr>
        <w:tab/>
      </w:r>
      <w:r w:rsidR="00F55738">
        <w:rPr>
          <w:bCs/>
          <w:color w:val="0000FF"/>
          <w:sz w:val="24"/>
          <w:szCs w:val="24"/>
        </w:rPr>
        <w:tab/>
      </w:r>
      <w:r w:rsidR="00F55738">
        <w:rPr>
          <w:bCs/>
          <w:color w:val="0000FF"/>
          <w:sz w:val="24"/>
          <w:szCs w:val="24"/>
        </w:rPr>
        <w:tab/>
      </w:r>
      <w:r w:rsidRPr="00310808">
        <w:rPr>
          <w:sz w:val="24"/>
          <w:szCs w:val="24"/>
        </w:rPr>
        <w:t>March 2010 – December 2014</w:t>
      </w:r>
    </w:p>
    <w:p w:rsidR="006E1948" w:rsidRPr="00310808" w:rsidRDefault="006E1948" w:rsidP="006E1948">
      <w:pPr>
        <w:adjustRightInd w:val="0"/>
        <w:spacing w:line="239" w:lineRule="exact"/>
        <w:jc w:val="both"/>
        <w:rPr>
          <w:sz w:val="24"/>
          <w:szCs w:val="24"/>
        </w:rPr>
      </w:pPr>
      <w:r w:rsidRPr="00310808">
        <w:rPr>
          <w:sz w:val="24"/>
          <w:szCs w:val="24"/>
        </w:rPr>
        <w:tab/>
      </w:r>
    </w:p>
    <w:p w:rsidR="00310808" w:rsidRDefault="00310808" w:rsidP="006E1948">
      <w:pPr>
        <w:adjustRightInd w:val="0"/>
        <w:ind w:firstLine="452"/>
        <w:jc w:val="both"/>
        <w:rPr>
          <w:b/>
          <w:bCs/>
          <w:sz w:val="24"/>
          <w:szCs w:val="24"/>
        </w:rPr>
      </w:pPr>
      <w:bookmarkStart w:id="1" w:name="page3"/>
      <w:bookmarkEnd w:id="1"/>
    </w:p>
    <w:p w:rsidR="006E1948" w:rsidRPr="00310808" w:rsidRDefault="006E1948" w:rsidP="006E1948">
      <w:pPr>
        <w:adjustRightInd w:val="0"/>
        <w:ind w:firstLine="452"/>
        <w:jc w:val="both"/>
        <w:rPr>
          <w:b/>
          <w:sz w:val="24"/>
          <w:szCs w:val="24"/>
        </w:rPr>
      </w:pPr>
      <w:r w:rsidRPr="00310808">
        <w:rPr>
          <w:b/>
          <w:bCs/>
          <w:sz w:val="24"/>
          <w:szCs w:val="24"/>
        </w:rPr>
        <w:t xml:space="preserve">Visiting </w:t>
      </w:r>
      <w:r w:rsidR="00310808">
        <w:rPr>
          <w:b/>
          <w:bCs/>
          <w:sz w:val="24"/>
          <w:szCs w:val="24"/>
        </w:rPr>
        <w:t>Professor</w:t>
      </w:r>
      <w:r w:rsidRPr="00310808">
        <w:rPr>
          <w:b/>
          <w:bCs/>
          <w:sz w:val="24"/>
          <w:szCs w:val="24"/>
        </w:rPr>
        <w:t xml:space="preserve"> and </w:t>
      </w:r>
      <w:r w:rsidR="00F55738">
        <w:rPr>
          <w:b/>
          <w:bCs/>
          <w:sz w:val="24"/>
          <w:szCs w:val="24"/>
        </w:rPr>
        <w:t>Director-in-chief</w:t>
      </w:r>
      <w:r w:rsidRPr="00310808">
        <w:rPr>
          <w:b/>
          <w:bCs/>
          <w:sz w:val="24"/>
          <w:szCs w:val="24"/>
        </w:rPr>
        <w:t>-</w:t>
      </w:r>
      <w:r w:rsidR="00310808">
        <w:rPr>
          <w:b/>
          <w:bCs/>
          <w:sz w:val="24"/>
          <w:szCs w:val="24"/>
        </w:rPr>
        <w:t>Academic Council</w:t>
      </w:r>
    </w:p>
    <w:p w:rsidR="006E1948" w:rsidRPr="00310808" w:rsidRDefault="006E1948" w:rsidP="006E1948">
      <w:pPr>
        <w:adjustRightInd w:val="0"/>
        <w:spacing w:line="300" w:lineRule="exact"/>
        <w:jc w:val="both"/>
        <w:rPr>
          <w:sz w:val="24"/>
          <w:szCs w:val="24"/>
        </w:rPr>
      </w:pPr>
    </w:p>
    <w:p w:rsidR="006E1948" w:rsidRPr="00310808" w:rsidRDefault="006E1948" w:rsidP="006E1948">
      <w:pPr>
        <w:adjustRightInd w:val="0"/>
        <w:ind w:firstLine="452"/>
        <w:jc w:val="both"/>
        <w:rPr>
          <w:sz w:val="24"/>
          <w:szCs w:val="24"/>
        </w:rPr>
      </w:pPr>
      <w:r w:rsidRPr="00310808">
        <w:rPr>
          <w:bCs/>
          <w:sz w:val="24"/>
          <w:szCs w:val="24"/>
        </w:rPr>
        <w:t>Al Shaheen Paramedical College &amp; Hospital, Mashrak Bihar India</w:t>
      </w:r>
    </w:p>
    <w:p w:rsidR="006E1948" w:rsidRPr="00310808" w:rsidRDefault="0008377F" w:rsidP="00310808">
      <w:pPr>
        <w:adjustRightInd w:val="0"/>
        <w:ind w:left="452" w:firstLine="28"/>
        <w:jc w:val="both"/>
        <w:rPr>
          <w:sz w:val="24"/>
          <w:szCs w:val="24"/>
        </w:rPr>
      </w:pPr>
      <w:hyperlink r:id="rId20" w:history="1">
        <w:r w:rsidR="00296AE1" w:rsidRPr="00380F28">
          <w:rPr>
            <w:rStyle w:val="Hyperlink"/>
            <w:bCs/>
            <w:sz w:val="24"/>
            <w:szCs w:val="24"/>
          </w:rPr>
          <w:t>http://www.alshaheeninstitutions.ac.i</w:t>
        </w:r>
      </w:hyperlink>
      <w:r w:rsidR="006E1948" w:rsidRPr="00310808">
        <w:rPr>
          <w:bCs/>
          <w:color w:val="0000FF"/>
          <w:sz w:val="24"/>
          <w:szCs w:val="24"/>
        </w:rPr>
        <w:t xml:space="preserve">n  </w:t>
      </w:r>
      <w:r w:rsidR="006E1948" w:rsidRPr="00310808">
        <w:rPr>
          <w:bCs/>
          <w:color w:val="0000FF"/>
          <w:sz w:val="24"/>
          <w:szCs w:val="24"/>
        </w:rPr>
        <w:tab/>
      </w:r>
      <w:r w:rsidR="00310808">
        <w:rPr>
          <w:bCs/>
          <w:color w:val="0000FF"/>
          <w:sz w:val="24"/>
          <w:szCs w:val="24"/>
        </w:rPr>
        <w:tab/>
      </w:r>
      <w:r w:rsidR="00310808">
        <w:rPr>
          <w:bCs/>
          <w:color w:val="0000FF"/>
          <w:sz w:val="24"/>
          <w:szCs w:val="24"/>
        </w:rPr>
        <w:tab/>
      </w:r>
      <w:r w:rsidR="00310808">
        <w:rPr>
          <w:bCs/>
          <w:color w:val="0000FF"/>
          <w:sz w:val="24"/>
          <w:szCs w:val="24"/>
        </w:rPr>
        <w:tab/>
      </w:r>
      <w:r w:rsidR="006E1948" w:rsidRPr="00310808">
        <w:rPr>
          <w:sz w:val="24"/>
          <w:szCs w:val="24"/>
        </w:rPr>
        <w:t>September 2009 - February 2010</w:t>
      </w:r>
    </w:p>
    <w:p w:rsidR="00314E59" w:rsidRPr="00310808" w:rsidRDefault="00314E59" w:rsidP="006E1948">
      <w:pPr>
        <w:adjustRightInd w:val="0"/>
        <w:jc w:val="both"/>
        <w:rPr>
          <w:rFonts w:ascii="Garamond" w:hAnsi="Garamond" w:cs="Segoe UI"/>
          <w:sz w:val="24"/>
          <w:szCs w:val="24"/>
        </w:rPr>
      </w:pPr>
      <w:r w:rsidRPr="00310808">
        <w:rPr>
          <w:rFonts w:ascii="Garamond" w:hAnsi="Garamond" w:cs="Segoe UI"/>
          <w:sz w:val="24"/>
          <w:szCs w:val="24"/>
        </w:rPr>
        <w:t xml:space="preserve"> </w:t>
      </w:r>
    </w:p>
    <w:p w:rsidR="00314E59" w:rsidRPr="00310808" w:rsidRDefault="00314E59" w:rsidP="006E1948">
      <w:pPr>
        <w:adjustRightInd w:val="0"/>
        <w:jc w:val="both"/>
        <w:rPr>
          <w:rFonts w:ascii="Garamond" w:hAnsi="Garamond" w:cs="Segoe UI"/>
          <w:sz w:val="24"/>
          <w:szCs w:val="24"/>
        </w:rPr>
      </w:pPr>
    </w:p>
    <w:p w:rsidR="006E1948" w:rsidRPr="00310808" w:rsidRDefault="006E1948" w:rsidP="00310808">
      <w:pPr>
        <w:overflowPunct w:val="0"/>
        <w:adjustRightInd w:val="0"/>
        <w:spacing w:line="204" w:lineRule="auto"/>
        <w:ind w:left="452" w:right="100"/>
        <w:jc w:val="both"/>
        <w:rPr>
          <w:sz w:val="24"/>
          <w:szCs w:val="24"/>
        </w:rPr>
      </w:pPr>
      <w:r w:rsidRPr="00310808">
        <w:rPr>
          <w:b/>
          <w:bCs/>
          <w:sz w:val="24"/>
          <w:szCs w:val="24"/>
        </w:rPr>
        <w:t>A/Technical &amp; Administrative Supervisor, Satellite Labs at Tawam Hospital, Al Ain UAE, in</w:t>
      </w:r>
      <w:r w:rsidR="00310808">
        <w:rPr>
          <w:b/>
          <w:bCs/>
          <w:sz w:val="24"/>
          <w:szCs w:val="24"/>
        </w:rPr>
        <w:t xml:space="preserve">  </w:t>
      </w:r>
      <w:r w:rsidRPr="00310808">
        <w:rPr>
          <w:b/>
          <w:bCs/>
          <w:sz w:val="24"/>
          <w:szCs w:val="24"/>
        </w:rPr>
        <w:t>affiliation with</w:t>
      </w:r>
      <w:r w:rsidR="00314E59" w:rsidRPr="00310808">
        <w:rPr>
          <w:b/>
          <w:bCs/>
          <w:sz w:val="24"/>
          <w:szCs w:val="24"/>
        </w:rPr>
        <w:t xml:space="preserve">   </w:t>
      </w:r>
      <w:r w:rsidRPr="00310808">
        <w:rPr>
          <w:b/>
          <w:bCs/>
          <w:sz w:val="24"/>
          <w:szCs w:val="24"/>
        </w:rPr>
        <w:t>Johns Hopkins Medicine International</w:t>
      </w:r>
      <w:r w:rsidRPr="00310808">
        <w:rPr>
          <w:bCs/>
          <w:sz w:val="24"/>
          <w:szCs w:val="24"/>
        </w:rPr>
        <w:t xml:space="preserve">  </w:t>
      </w:r>
      <w:r w:rsidRPr="00310808">
        <w:rPr>
          <w:bCs/>
          <w:sz w:val="24"/>
          <w:szCs w:val="24"/>
        </w:rPr>
        <w:tab/>
      </w:r>
      <w:r w:rsidRPr="00310808">
        <w:rPr>
          <w:bCs/>
          <w:sz w:val="24"/>
          <w:szCs w:val="24"/>
        </w:rPr>
        <w:tab/>
      </w:r>
      <w:r w:rsidR="00E812DD" w:rsidRPr="00310808">
        <w:rPr>
          <w:bCs/>
          <w:sz w:val="24"/>
          <w:szCs w:val="24"/>
        </w:rPr>
        <w:tab/>
      </w:r>
      <w:r w:rsidRPr="00310808">
        <w:rPr>
          <w:bCs/>
          <w:sz w:val="24"/>
          <w:szCs w:val="24"/>
        </w:rPr>
        <w:t xml:space="preserve"> </w:t>
      </w:r>
      <w:r w:rsidR="00310808">
        <w:rPr>
          <w:bCs/>
          <w:sz w:val="24"/>
          <w:szCs w:val="24"/>
        </w:rPr>
        <w:t xml:space="preserve">        </w:t>
      </w:r>
      <w:r w:rsidRPr="00310808">
        <w:rPr>
          <w:sz w:val="24"/>
          <w:szCs w:val="24"/>
        </w:rPr>
        <w:t>June 2008 - August 2009</w:t>
      </w:r>
    </w:p>
    <w:p w:rsidR="006E1948" w:rsidRPr="00310808" w:rsidRDefault="006E1948" w:rsidP="006E1948">
      <w:pPr>
        <w:overflowPunct w:val="0"/>
        <w:adjustRightInd w:val="0"/>
        <w:spacing w:line="204" w:lineRule="auto"/>
        <w:ind w:right="500"/>
        <w:jc w:val="both"/>
        <w:rPr>
          <w:sz w:val="24"/>
          <w:szCs w:val="24"/>
        </w:rPr>
      </w:pPr>
    </w:p>
    <w:p w:rsidR="00032DFC" w:rsidRPr="00310808" w:rsidRDefault="00032DFC" w:rsidP="00314E59">
      <w:pPr>
        <w:adjustRightInd w:val="0"/>
        <w:jc w:val="both"/>
        <w:rPr>
          <w:bCs/>
          <w:sz w:val="24"/>
          <w:szCs w:val="24"/>
        </w:rPr>
      </w:pPr>
      <w:r w:rsidRPr="00310808">
        <w:rPr>
          <w:bCs/>
          <w:sz w:val="24"/>
          <w:szCs w:val="24"/>
        </w:rPr>
        <w:t xml:space="preserve">        </w:t>
      </w:r>
      <w:r w:rsidR="006E1948" w:rsidRPr="00310808">
        <w:rPr>
          <w:b/>
          <w:bCs/>
          <w:sz w:val="24"/>
          <w:szCs w:val="24"/>
        </w:rPr>
        <w:t>Senior Medical Lab. Technologist</w:t>
      </w:r>
      <w:r w:rsidR="006E1948" w:rsidRPr="00310808">
        <w:rPr>
          <w:bCs/>
          <w:sz w:val="24"/>
          <w:szCs w:val="24"/>
        </w:rPr>
        <w:t xml:space="preserve"> at Tawam Hospital, Al Ain UAE, in affiliation with Johns</w:t>
      </w:r>
    </w:p>
    <w:p w:rsidR="006E1948" w:rsidRPr="00310808" w:rsidRDefault="00032DFC" w:rsidP="00314E59">
      <w:pPr>
        <w:adjustRightInd w:val="0"/>
        <w:jc w:val="both"/>
        <w:rPr>
          <w:sz w:val="24"/>
          <w:szCs w:val="24"/>
        </w:rPr>
      </w:pPr>
      <w:r w:rsidRPr="00310808">
        <w:rPr>
          <w:bCs/>
          <w:sz w:val="24"/>
          <w:szCs w:val="24"/>
        </w:rPr>
        <w:t xml:space="preserve">        </w:t>
      </w:r>
      <w:r w:rsidR="00E812DD" w:rsidRPr="00310808">
        <w:rPr>
          <w:bCs/>
          <w:sz w:val="24"/>
          <w:szCs w:val="24"/>
        </w:rPr>
        <w:t>Hopkins Medicine</w:t>
      </w:r>
      <w:r w:rsidR="006E1948" w:rsidRPr="00310808">
        <w:rPr>
          <w:bCs/>
          <w:sz w:val="24"/>
          <w:szCs w:val="24"/>
        </w:rPr>
        <w:t xml:space="preserve"> International</w:t>
      </w:r>
      <w:r w:rsidR="006E1948" w:rsidRPr="00310808">
        <w:rPr>
          <w:sz w:val="24"/>
          <w:szCs w:val="24"/>
        </w:rPr>
        <w:tab/>
      </w:r>
      <w:hyperlink r:id="rId21" w:history="1">
        <w:r w:rsidR="006E1948" w:rsidRPr="00310808">
          <w:rPr>
            <w:rStyle w:val="Hyperlink"/>
            <w:bCs/>
            <w:sz w:val="24"/>
            <w:szCs w:val="24"/>
          </w:rPr>
          <w:t>[http://www.tawamhospital.a</w:t>
        </w:r>
      </w:hyperlink>
      <w:r w:rsidR="006E1948" w:rsidRPr="00310808">
        <w:rPr>
          <w:bCs/>
          <w:color w:val="0000FF"/>
          <w:sz w:val="24"/>
          <w:szCs w:val="24"/>
        </w:rPr>
        <w:t xml:space="preserve">e]  </w:t>
      </w:r>
      <w:r w:rsidR="00F55738">
        <w:rPr>
          <w:sz w:val="24"/>
          <w:szCs w:val="24"/>
        </w:rPr>
        <w:t xml:space="preserve">      </w:t>
      </w:r>
      <w:r w:rsidRPr="00310808">
        <w:rPr>
          <w:sz w:val="24"/>
          <w:szCs w:val="24"/>
        </w:rPr>
        <w:t>F</w:t>
      </w:r>
      <w:r w:rsidR="006E1948" w:rsidRPr="00310808">
        <w:rPr>
          <w:sz w:val="24"/>
          <w:szCs w:val="24"/>
        </w:rPr>
        <w:t>ebruary 2002 - May 2008</w:t>
      </w:r>
    </w:p>
    <w:p w:rsidR="006E1948" w:rsidRPr="00310808" w:rsidRDefault="006E1948" w:rsidP="006E1948">
      <w:pPr>
        <w:adjustRightInd w:val="0"/>
        <w:spacing w:line="200" w:lineRule="exact"/>
        <w:jc w:val="both"/>
        <w:rPr>
          <w:sz w:val="24"/>
          <w:szCs w:val="24"/>
        </w:rPr>
      </w:pPr>
    </w:p>
    <w:p w:rsidR="006E1948" w:rsidRPr="00310808" w:rsidRDefault="006E1948" w:rsidP="00310808">
      <w:pPr>
        <w:adjustRightInd w:val="0"/>
        <w:ind w:left="480"/>
        <w:jc w:val="both"/>
        <w:rPr>
          <w:sz w:val="24"/>
          <w:szCs w:val="24"/>
        </w:rPr>
      </w:pPr>
      <w:r w:rsidRPr="00310808">
        <w:rPr>
          <w:b/>
          <w:bCs/>
          <w:sz w:val="24"/>
          <w:szCs w:val="24"/>
        </w:rPr>
        <w:t>Medical Technologist</w:t>
      </w:r>
      <w:r w:rsidRPr="00310808">
        <w:rPr>
          <w:bCs/>
          <w:sz w:val="24"/>
          <w:szCs w:val="24"/>
        </w:rPr>
        <w:t xml:space="preserve"> at Tawam Hospital, Al Ain UAE, in affiliation with Johns</w:t>
      </w:r>
      <w:r w:rsidR="00314E59" w:rsidRPr="00310808">
        <w:rPr>
          <w:bCs/>
          <w:sz w:val="24"/>
          <w:szCs w:val="24"/>
        </w:rPr>
        <w:t xml:space="preserve"> H</w:t>
      </w:r>
      <w:r w:rsidRPr="00310808">
        <w:rPr>
          <w:bCs/>
          <w:sz w:val="24"/>
          <w:szCs w:val="24"/>
        </w:rPr>
        <w:t>opkins Medicine</w:t>
      </w:r>
      <w:r w:rsidR="00310808">
        <w:rPr>
          <w:bCs/>
          <w:sz w:val="24"/>
          <w:szCs w:val="24"/>
        </w:rPr>
        <w:t xml:space="preserve"> </w:t>
      </w:r>
      <w:r w:rsidRPr="00310808">
        <w:rPr>
          <w:bCs/>
          <w:sz w:val="24"/>
          <w:szCs w:val="24"/>
        </w:rPr>
        <w:t>International</w:t>
      </w:r>
      <w:hyperlink r:id="rId22" w:history="1">
        <w:r w:rsidRPr="00310808">
          <w:rPr>
            <w:bCs/>
            <w:color w:val="0000FF"/>
            <w:sz w:val="24"/>
            <w:szCs w:val="24"/>
          </w:rPr>
          <w:t xml:space="preserve">  [http://www.tawamhospital.a</w:t>
        </w:r>
      </w:hyperlink>
      <w:r w:rsidR="00310808">
        <w:rPr>
          <w:bCs/>
          <w:color w:val="0000FF"/>
          <w:sz w:val="24"/>
          <w:szCs w:val="24"/>
        </w:rPr>
        <w:t>e]</w:t>
      </w:r>
      <w:r w:rsidR="00310808">
        <w:rPr>
          <w:bCs/>
          <w:color w:val="0000FF"/>
          <w:sz w:val="24"/>
          <w:szCs w:val="24"/>
        </w:rPr>
        <w:tab/>
      </w:r>
      <w:r w:rsidRPr="00310808">
        <w:rPr>
          <w:sz w:val="24"/>
          <w:szCs w:val="24"/>
        </w:rPr>
        <w:t>January 1999 - February 2002</w:t>
      </w:r>
    </w:p>
    <w:p w:rsidR="006E1948" w:rsidRPr="00310808" w:rsidRDefault="006E1948" w:rsidP="006E1948">
      <w:pPr>
        <w:adjustRightInd w:val="0"/>
        <w:spacing w:line="329" w:lineRule="exact"/>
        <w:jc w:val="both"/>
        <w:rPr>
          <w:sz w:val="24"/>
          <w:szCs w:val="24"/>
        </w:rPr>
      </w:pPr>
    </w:p>
    <w:p w:rsidR="006E1948" w:rsidRPr="00310808" w:rsidRDefault="00314E59" w:rsidP="00314E59">
      <w:pPr>
        <w:adjustRightInd w:val="0"/>
        <w:jc w:val="both"/>
        <w:rPr>
          <w:bCs/>
          <w:sz w:val="24"/>
          <w:szCs w:val="24"/>
        </w:rPr>
      </w:pPr>
      <w:r w:rsidRPr="00310808">
        <w:rPr>
          <w:bCs/>
          <w:sz w:val="24"/>
          <w:szCs w:val="24"/>
        </w:rPr>
        <w:t xml:space="preserve">        </w:t>
      </w:r>
      <w:r w:rsidR="006E1948" w:rsidRPr="00310808">
        <w:rPr>
          <w:b/>
          <w:bCs/>
          <w:sz w:val="24"/>
          <w:szCs w:val="24"/>
        </w:rPr>
        <w:t>Hospital &amp; Healthcare Professional</w:t>
      </w:r>
      <w:r w:rsidR="006E1948" w:rsidRPr="00310808">
        <w:rPr>
          <w:bCs/>
          <w:sz w:val="24"/>
          <w:szCs w:val="24"/>
        </w:rPr>
        <w:t xml:space="preserve"> at Ministry of Health Ibri, Al Dhahira Region Oman</w:t>
      </w:r>
    </w:p>
    <w:p w:rsidR="006E1948" w:rsidRPr="00310808" w:rsidRDefault="00D6133B" w:rsidP="00314E59">
      <w:pPr>
        <w:adjustRightInd w:val="0"/>
        <w:jc w:val="both"/>
        <w:rPr>
          <w:sz w:val="24"/>
          <w:szCs w:val="24"/>
        </w:rPr>
      </w:pPr>
      <w:r w:rsidRPr="00310808">
        <w:rPr>
          <w:bCs/>
          <w:sz w:val="24"/>
          <w:szCs w:val="24"/>
        </w:rPr>
        <w:tab/>
      </w:r>
      <w:r w:rsidRPr="00310808">
        <w:rPr>
          <w:bCs/>
          <w:sz w:val="24"/>
          <w:szCs w:val="24"/>
        </w:rPr>
        <w:tab/>
      </w:r>
      <w:r w:rsidRPr="00310808">
        <w:rPr>
          <w:bCs/>
          <w:sz w:val="24"/>
          <w:szCs w:val="24"/>
        </w:rPr>
        <w:tab/>
      </w:r>
      <w:r w:rsidRPr="00310808">
        <w:rPr>
          <w:bCs/>
          <w:sz w:val="24"/>
          <w:szCs w:val="24"/>
        </w:rPr>
        <w:tab/>
      </w:r>
      <w:r w:rsidRPr="00310808">
        <w:rPr>
          <w:bCs/>
          <w:sz w:val="24"/>
          <w:szCs w:val="24"/>
        </w:rPr>
        <w:tab/>
      </w:r>
      <w:r w:rsidRPr="00310808">
        <w:rPr>
          <w:bCs/>
          <w:sz w:val="24"/>
          <w:szCs w:val="24"/>
        </w:rPr>
        <w:tab/>
      </w:r>
      <w:r w:rsidRPr="00310808">
        <w:rPr>
          <w:bCs/>
          <w:sz w:val="24"/>
          <w:szCs w:val="24"/>
        </w:rPr>
        <w:tab/>
      </w:r>
      <w:r w:rsidRPr="00310808">
        <w:rPr>
          <w:bCs/>
          <w:sz w:val="24"/>
          <w:szCs w:val="24"/>
        </w:rPr>
        <w:tab/>
      </w:r>
      <w:r w:rsidRPr="00310808">
        <w:rPr>
          <w:bCs/>
          <w:sz w:val="24"/>
          <w:szCs w:val="24"/>
        </w:rPr>
        <w:tab/>
      </w:r>
      <w:r w:rsidR="00F55738">
        <w:rPr>
          <w:sz w:val="24"/>
          <w:szCs w:val="24"/>
        </w:rPr>
        <w:t xml:space="preserve">    </w:t>
      </w:r>
      <w:r w:rsidR="006E1948" w:rsidRPr="00310808">
        <w:rPr>
          <w:sz w:val="24"/>
          <w:szCs w:val="24"/>
        </w:rPr>
        <w:t>August 1997 - December 1998</w:t>
      </w:r>
    </w:p>
    <w:p w:rsidR="006E1948" w:rsidRPr="00310808" w:rsidRDefault="00032DFC" w:rsidP="00314E59">
      <w:pPr>
        <w:adjustRightInd w:val="0"/>
        <w:jc w:val="both"/>
        <w:rPr>
          <w:b/>
          <w:sz w:val="24"/>
          <w:szCs w:val="24"/>
        </w:rPr>
      </w:pPr>
      <w:r w:rsidRPr="00310808">
        <w:rPr>
          <w:bCs/>
          <w:sz w:val="24"/>
          <w:szCs w:val="24"/>
        </w:rPr>
        <w:t xml:space="preserve">     </w:t>
      </w:r>
      <w:r w:rsidRPr="00310808">
        <w:rPr>
          <w:b/>
          <w:bCs/>
          <w:sz w:val="24"/>
          <w:szCs w:val="24"/>
        </w:rPr>
        <w:t xml:space="preserve">   </w:t>
      </w:r>
      <w:r w:rsidR="006E1948" w:rsidRPr="00310808">
        <w:rPr>
          <w:b/>
          <w:bCs/>
          <w:sz w:val="24"/>
          <w:szCs w:val="24"/>
        </w:rPr>
        <w:t>Hospital &amp; Healthcare Professional:</w:t>
      </w:r>
    </w:p>
    <w:p w:rsidR="006E1948" w:rsidRPr="00310808" w:rsidRDefault="006E1948" w:rsidP="006E1948">
      <w:pPr>
        <w:adjustRightInd w:val="0"/>
        <w:spacing w:line="300" w:lineRule="exact"/>
        <w:jc w:val="both"/>
        <w:rPr>
          <w:sz w:val="24"/>
          <w:szCs w:val="24"/>
        </w:rPr>
      </w:pPr>
    </w:p>
    <w:p w:rsidR="006E1948" w:rsidRPr="00310808" w:rsidRDefault="00314E59" w:rsidP="00314E59">
      <w:pPr>
        <w:adjustRightInd w:val="0"/>
        <w:jc w:val="both"/>
        <w:rPr>
          <w:sz w:val="24"/>
          <w:szCs w:val="24"/>
        </w:rPr>
      </w:pPr>
      <w:r w:rsidRPr="00310808">
        <w:rPr>
          <w:bCs/>
          <w:sz w:val="24"/>
          <w:szCs w:val="24"/>
        </w:rPr>
        <w:t xml:space="preserve">        </w:t>
      </w:r>
      <w:r w:rsidR="006E1948" w:rsidRPr="00310808">
        <w:rPr>
          <w:bCs/>
          <w:sz w:val="24"/>
          <w:szCs w:val="24"/>
        </w:rPr>
        <w:t>KGN Advance Diagnostic Center Chapra India</w:t>
      </w:r>
    </w:p>
    <w:p w:rsidR="006E1948" w:rsidRPr="00310808" w:rsidRDefault="00314E59" w:rsidP="006E1948">
      <w:pPr>
        <w:adjustRightInd w:val="0"/>
        <w:spacing w:line="29" w:lineRule="exact"/>
        <w:jc w:val="both"/>
        <w:rPr>
          <w:sz w:val="24"/>
          <w:szCs w:val="24"/>
        </w:rPr>
      </w:pPr>
      <w:r w:rsidRPr="00310808">
        <w:rPr>
          <w:sz w:val="24"/>
          <w:szCs w:val="24"/>
        </w:rPr>
        <w:t xml:space="preserve"> </w:t>
      </w:r>
    </w:p>
    <w:p w:rsidR="006E1948" w:rsidRDefault="00032DFC" w:rsidP="00314E59">
      <w:pPr>
        <w:adjustRightInd w:val="0"/>
        <w:jc w:val="both"/>
        <w:rPr>
          <w:sz w:val="24"/>
          <w:szCs w:val="24"/>
        </w:rPr>
      </w:pPr>
      <w:r w:rsidRPr="00310808">
        <w:rPr>
          <w:sz w:val="24"/>
          <w:szCs w:val="24"/>
        </w:rPr>
        <w:t xml:space="preserve">        </w:t>
      </w:r>
      <w:r w:rsidR="006E1948" w:rsidRPr="00310808">
        <w:rPr>
          <w:i/>
          <w:iCs/>
          <w:sz w:val="24"/>
          <w:szCs w:val="24"/>
        </w:rPr>
        <w:t>Medical Laboratory Technologist</w:t>
      </w:r>
      <w:r w:rsidR="00D6133B" w:rsidRPr="00310808">
        <w:rPr>
          <w:i/>
          <w:iCs/>
          <w:sz w:val="24"/>
          <w:szCs w:val="24"/>
        </w:rPr>
        <w:tab/>
      </w:r>
      <w:r w:rsidR="00D6133B" w:rsidRPr="00310808">
        <w:rPr>
          <w:i/>
          <w:iCs/>
          <w:sz w:val="24"/>
          <w:szCs w:val="24"/>
        </w:rPr>
        <w:tab/>
      </w:r>
      <w:r w:rsidR="00D6133B" w:rsidRPr="00310808">
        <w:rPr>
          <w:i/>
          <w:iCs/>
          <w:sz w:val="24"/>
          <w:szCs w:val="24"/>
        </w:rPr>
        <w:tab/>
      </w:r>
      <w:r w:rsidR="00D6133B" w:rsidRPr="00310808">
        <w:rPr>
          <w:i/>
          <w:iCs/>
          <w:sz w:val="24"/>
          <w:szCs w:val="24"/>
        </w:rPr>
        <w:tab/>
      </w:r>
      <w:r w:rsidR="00D6133B" w:rsidRPr="00310808">
        <w:rPr>
          <w:i/>
          <w:iCs/>
          <w:sz w:val="24"/>
          <w:szCs w:val="24"/>
        </w:rPr>
        <w:tab/>
      </w:r>
      <w:r w:rsidR="00D6133B" w:rsidRPr="00310808">
        <w:rPr>
          <w:sz w:val="24"/>
          <w:szCs w:val="24"/>
        </w:rPr>
        <w:t>June 1993 - July 1997</w:t>
      </w:r>
    </w:p>
    <w:p w:rsidR="00310808" w:rsidRPr="00310808" w:rsidRDefault="00310808" w:rsidP="00314E59">
      <w:pPr>
        <w:adjustRightInd w:val="0"/>
        <w:jc w:val="both"/>
        <w:rPr>
          <w:sz w:val="24"/>
          <w:szCs w:val="24"/>
        </w:rPr>
      </w:pPr>
    </w:p>
    <w:p w:rsidR="00F55738" w:rsidRDefault="00F55738">
      <w:pPr>
        <w:pStyle w:val="Heading1"/>
        <w:rPr>
          <w:w w:val="105"/>
          <w:highlight w:val="cyan"/>
          <w:shd w:val="clear" w:color="auto" w:fill="BFBFBF"/>
        </w:rPr>
      </w:pPr>
    </w:p>
    <w:p w:rsidR="008A75D3" w:rsidRDefault="008A75D3">
      <w:pPr>
        <w:pStyle w:val="Heading1"/>
        <w:rPr>
          <w:w w:val="105"/>
          <w:highlight w:val="cyan"/>
          <w:shd w:val="clear" w:color="auto" w:fill="BFBFBF"/>
        </w:rPr>
      </w:pPr>
    </w:p>
    <w:p w:rsidR="008A75D3" w:rsidRDefault="008A75D3">
      <w:pPr>
        <w:pStyle w:val="Heading1"/>
        <w:rPr>
          <w:w w:val="105"/>
          <w:highlight w:val="cyan"/>
          <w:shd w:val="clear" w:color="auto" w:fill="BFBFBF"/>
        </w:rPr>
      </w:pPr>
    </w:p>
    <w:p w:rsidR="00203BF4" w:rsidRDefault="00203BF4">
      <w:pPr>
        <w:pStyle w:val="Heading1"/>
        <w:rPr>
          <w:w w:val="105"/>
          <w:highlight w:val="cyan"/>
          <w:shd w:val="clear" w:color="auto" w:fill="BFBFBF"/>
        </w:rPr>
      </w:pPr>
    </w:p>
    <w:p w:rsidR="00051A86" w:rsidRDefault="006E1948">
      <w:pPr>
        <w:pStyle w:val="Heading1"/>
      </w:pPr>
      <w:r w:rsidRPr="00C310FD">
        <w:rPr>
          <w:w w:val="105"/>
          <w:highlight w:val="cyan"/>
          <w:shd w:val="clear" w:color="auto" w:fill="BFBFBF"/>
        </w:rPr>
        <w:lastRenderedPageBreak/>
        <w:t>Academic Honours/Awards/Fellowships</w:t>
      </w:r>
    </w:p>
    <w:p w:rsidR="00051A86" w:rsidRPr="00310808" w:rsidRDefault="00032DFC">
      <w:pPr>
        <w:pStyle w:val="ListParagraph"/>
        <w:numPr>
          <w:ilvl w:val="0"/>
          <w:numId w:val="6"/>
        </w:numPr>
        <w:tabs>
          <w:tab w:val="left" w:pos="791"/>
          <w:tab w:val="left" w:pos="792"/>
        </w:tabs>
        <w:spacing w:before="199"/>
        <w:rPr>
          <w:sz w:val="24"/>
          <w:szCs w:val="24"/>
        </w:rPr>
      </w:pPr>
      <w:r w:rsidRPr="00310808">
        <w:rPr>
          <w:sz w:val="24"/>
          <w:szCs w:val="24"/>
        </w:rPr>
        <w:t xml:space="preserve">Registered </w:t>
      </w:r>
      <w:r w:rsidR="00F9457E" w:rsidRPr="00310808">
        <w:rPr>
          <w:sz w:val="24"/>
          <w:szCs w:val="24"/>
        </w:rPr>
        <w:t xml:space="preserve">Chartered Scientist- Science Council </w:t>
      </w:r>
      <w:r w:rsidRPr="00310808">
        <w:rPr>
          <w:sz w:val="24"/>
          <w:szCs w:val="24"/>
        </w:rPr>
        <w:t>–</w:t>
      </w:r>
      <w:r w:rsidR="00F9457E" w:rsidRPr="00310808">
        <w:rPr>
          <w:sz w:val="24"/>
          <w:szCs w:val="24"/>
        </w:rPr>
        <w:t xml:space="preserve"> U</w:t>
      </w:r>
      <w:r w:rsidRPr="00310808">
        <w:rPr>
          <w:sz w:val="24"/>
          <w:szCs w:val="24"/>
        </w:rPr>
        <w:t xml:space="preserve">nited </w:t>
      </w:r>
      <w:r w:rsidR="00F9457E" w:rsidRPr="00310808">
        <w:rPr>
          <w:sz w:val="24"/>
          <w:szCs w:val="24"/>
        </w:rPr>
        <w:t>K</w:t>
      </w:r>
      <w:r w:rsidRPr="00310808">
        <w:rPr>
          <w:sz w:val="24"/>
          <w:szCs w:val="24"/>
        </w:rPr>
        <w:t>ingdom</w:t>
      </w:r>
    </w:p>
    <w:p w:rsidR="00051A86" w:rsidRPr="00310808" w:rsidRDefault="00F9457E">
      <w:pPr>
        <w:pStyle w:val="ListParagraph"/>
        <w:numPr>
          <w:ilvl w:val="0"/>
          <w:numId w:val="6"/>
        </w:numPr>
        <w:tabs>
          <w:tab w:val="left" w:pos="791"/>
          <w:tab w:val="left" w:pos="792"/>
        </w:tabs>
        <w:spacing w:before="28"/>
        <w:rPr>
          <w:sz w:val="24"/>
          <w:szCs w:val="24"/>
        </w:rPr>
      </w:pPr>
      <w:r w:rsidRPr="00310808">
        <w:rPr>
          <w:sz w:val="24"/>
          <w:szCs w:val="24"/>
        </w:rPr>
        <w:t>Fellow- Institute of Biomedical Sc</w:t>
      </w:r>
      <w:r w:rsidR="00032DFC" w:rsidRPr="00310808">
        <w:rPr>
          <w:sz w:val="24"/>
          <w:szCs w:val="24"/>
        </w:rPr>
        <w:t>ience</w:t>
      </w:r>
      <w:r w:rsidR="00D52971" w:rsidRPr="00310808">
        <w:rPr>
          <w:sz w:val="24"/>
          <w:szCs w:val="24"/>
        </w:rPr>
        <w:t>(IBMS)</w:t>
      </w:r>
      <w:r w:rsidRPr="00310808">
        <w:rPr>
          <w:sz w:val="24"/>
          <w:szCs w:val="24"/>
        </w:rPr>
        <w:t>- U</w:t>
      </w:r>
      <w:r w:rsidR="00032DFC" w:rsidRPr="00310808">
        <w:rPr>
          <w:sz w:val="24"/>
          <w:szCs w:val="24"/>
        </w:rPr>
        <w:t xml:space="preserve">nited </w:t>
      </w:r>
      <w:r w:rsidRPr="00310808">
        <w:rPr>
          <w:sz w:val="24"/>
          <w:szCs w:val="24"/>
        </w:rPr>
        <w:t>K</w:t>
      </w:r>
      <w:r w:rsidR="00032DFC" w:rsidRPr="00310808">
        <w:rPr>
          <w:sz w:val="24"/>
          <w:szCs w:val="24"/>
        </w:rPr>
        <w:t>ingdom</w:t>
      </w:r>
    </w:p>
    <w:p w:rsidR="00F9457E" w:rsidRPr="00310808" w:rsidRDefault="00F9457E">
      <w:pPr>
        <w:pStyle w:val="ListParagraph"/>
        <w:numPr>
          <w:ilvl w:val="0"/>
          <w:numId w:val="6"/>
        </w:numPr>
        <w:tabs>
          <w:tab w:val="left" w:pos="791"/>
          <w:tab w:val="left" w:pos="792"/>
        </w:tabs>
        <w:spacing w:before="28"/>
        <w:rPr>
          <w:sz w:val="24"/>
          <w:szCs w:val="24"/>
        </w:rPr>
      </w:pPr>
      <w:r w:rsidRPr="00310808">
        <w:rPr>
          <w:sz w:val="24"/>
          <w:szCs w:val="24"/>
        </w:rPr>
        <w:t>International Clinical Scientist- American Society for Clinical Pathology</w:t>
      </w:r>
      <w:r w:rsidR="00D52971" w:rsidRPr="00310808">
        <w:rPr>
          <w:sz w:val="24"/>
          <w:szCs w:val="24"/>
        </w:rPr>
        <w:t>(ASCP)</w:t>
      </w:r>
      <w:r w:rsidRPr="00310808">
        <w:rPr>
          <w:sz w:val="24"/>
          <w:szCs w:val="24"/>
        </w:rPr>
        <w:t>- US</w:t>
      </w:r>
    </w:p>
    <w:p w:rsidR="00F9457E" w:rsidRPr="00310808" w:rsidRDefault="00F9457E" w:rsidP="00F9457E">
      <w:pPr>
        <w:pStyle w:val="ListParagraph"/>
        <w:numPr>
          <w:ilvl w:val="0"/>
          <w:numId w:val="6"/>
        </w:numPr>
        <w:tabs>
          <w:tab w:val="left" w:pos="791"/>
          <w:tab w:val="left" w:pos="792"/>
        </w:tabs>
        <w:spacing w:before="27"/>
        <w:rPr>
          <w:sz w:val="24"/>
          <w:szCs w:val="24"/>
        </w:rPr>
      </w:pPr>
      <w:r w:rsidRPr="00310808">
        <w:rPr>
          <w:sz w:val="24"/>
          <w:szCs w:val="24"/>
        </w:rPr>
        <w:t>Registered Medical Technologist- American Association of Bio analysts US</w:t>
      </w:r>
    </w:p>
    <w:p w:rsidR="00032DFC" w:rsidRPr="00310808" w:rsidRDefault="00032DFC" w:rsidP="00032DFC">
      <w:pPr>
        <w:pStyle w:val="ListParagraph"/>
        <w:numPr>
          <w:ilvl w:val="0"/>
          <w:numId w:val="6"/>
        </w:numPr>
        <w:tabs>
          <w:tab w:val="left" w:pos="791"/>
          <w:tab w:val="left" w:pos="792"/>
        </w:tabs>
        <w:spacing w:before="28"/>
        <w:rPr>
          <w:sz w:val="24"/>
          <w:szCs w:val="24"/>
        </w:rPr>
      </w:pPr>
      <w:r w:rsidRPr="00310808">
        <w:rPr>
          <w:sz w:val="24"/>
          <w:szCs w:val="24"/>
        </w:rPr>
        <w:t>Fellow – All India Institute of Medical Technologist</w:t>
      </w:r>
      <w:r w:rsidR="00D52971" w:rsidRPr="00310808">
        <w:rPr>
          <w:sz w:val="24"/>
          <w:szCs w:val="24"/>
        </w:rPr>
        <w:t>(AIIMT)</w:t>
      </w:r>
      <w:r w:rsidRPr="00310808">
        <w:rPr>
          <w:sz w:val="24"/>
          <w:szCs w:val="24"/>
        </w:rPr>
        <w:t xml:space="preserve"> Calcutta India</w:t>
      </w:r>
    </w:p>
    <w:p w:rsidR="00F9457E" w:rsidRPr="00310808" w:rsidRDefault="00F9457E">
      <w:pPr>
        <w:pStyle w:val="ListParagraph"/>
        <w:numPr>
          <w:ilvl w:val="0"/>
          <w:numId w:val="6"/>
        </w:numPr>
        <w:tabs>
          <w:tab w:val="left" w:pos="791"/>
          <w:tab w:val="left" w:pos="792"/>
        </w:tabs>
        <w:spacing w:before="28"/>
        <w:rPr>
          <w:sz w:val="24"/>
          <w:szCs w:val="24"/>
        </w:rPr>
      </w:pPr>
      <w:r w:rsidRPr="00310808">
        <w:rPr>
          <w:sz w:val="24"/>
          <w:szCs w:val="24"/>
        </w:rPr>
        <w:t>Member – Indian Science Council</w:t>
      </w:r>
      <w:r w:rsidR="00D52971" w:rsidRPr="00310808">
        <w:rPr>
          <w:sz w:val="24"/>
          <w:szCs w:val="24"/>
        </w:rPr>
        <w:t>(ISC)</w:t>
      </w:r>
      <w:r w:rsidRPr="00310808">
        <w:rPr>
          <w:sz w:val="24"/>
          <w:szCs w:val="24"/>
        </w:rPr>
        <w:t>- New Delhi</w:t>
      </w:r>
    </w:p>
    <w:p w:rsidR="00051A86" w:rsidRPr="00310808" w:rsidRDefault="00F9457E">
      <w:pPr>
        <w:pStyle w:val="ListParagraph"/>
        <w:numPr>
          <w:ilvl w:val="0"/>
          <w:numId w:val="6"/>
        </w:numPr>
        <w:tabs>
          <w:tab w:val="left" w:pos="791"/>
          <w:tab w:val="left" w:pos="792"/>
        </w:tabs>
        <w:spacing w:before="28"/>
        <w:rPr>
          <w:sz w:val="24"/>
          <w:szCs w:val="24"/>
        </w:rPr>
      </w:pPr>
      <w:r w:rsidRPr="00310808">
        <w:rPr>
          <w:sz w:val="24"/>
          <w:szCs w:val="24"/>
        </w:rPr>
        <w:t xml:space="preserve">Member – </w:t>
      </w:r>
      <w:r w:rsidR="00D52971" w:rsidRPr="00310808">
        <w:rPr>
          <w:sz w:val="24"/>
          <w:szCs w:val="24"/>
        </w:rPr>
        <w:t xml:space="preserve">Indian Association of Medical Laboratory </w:t>
      </w:r>
      <w:r w:rsidR="00086690" w:rsidRPr="00310808">
        <w:rPr>
          <w:sz w:val="24"/>
          <w:szCs w:val="24"/>
        </w:rPr>
        <w:t>Technologist (</w:t>
      </w:r>
      <w:r w:rsidRPr="00310808">
        <w:rPr>
          <w:sz w:val="24"/>
          <w:szCs w:val="24"/>
        </w:rPr>
        <w:t>IAMLT</w:t>
      </w:r>
      <w:r w:rsidR="00D52971" w:rsidRPr="00310808">
        <w:rPr>
          <w:sz w:val="24"/>
          <w:szCs w:val="24"/>
        </w:rPr>
        <w:t>)</w:t>
      </w:r>
      <w:r w:rsidRPr="00310808">
        <w:rPr>
          <w:sz w:val="24"/>
          <w:szCs w:val="24"/>
        </w:rPr>
        <w:t>- India</w:t>
      </w:r>
    </w:p>
    <w:p w:rsidR="005D4385" w:rsidRDefault="005D4385">
      <w:pPr>
        <w:pStyle w:val="Heading1"/>
        <w:spacing w:before="99"/>
        <w:rPr>
          <w:w w:val="105"/>
          <w:highlight w:val="cyan"/>
          <w:shd w:val="clear" w:color="auto" w:fill="BFBFBF"/>
        </w:rPr>
      </w:pPr>
    </w:p>
    <w:p w:rsidR="00051A86" w:rsidRDefault="006E1948">
      <w:pPr>
        <w:pStyle w:val="Heading1"/>
        <w:spacing w:before="99"/>
        <w:rPr>
          <w:w w:val="105"/>
          <w:shd w:val="clear" w:color="auto" w:fill="BFBFBF"/>
        </w:rPr>
      </w:pPr>
      <w:r w:rsidRPr="00C310FD">
        <w:rPr>
          <w:w w:val="105"/>
          <w:highlight w:val="cyan"/>
          <w:shd w:val="clear" w:color="auto" w:fill="BFBFBF"/>
        </w:rPr>
        <w:t>Area of Specialization</w:t>
      </w:r>
    </w:p>
    <w:p w:rsidR="00A74396" w:rsidRDefault="00A74396">
      <w:pPr>
        <w:pStyle w:val="Heading1"/>
        <w:spacing w:before="99"/>
      </w:pPr>
    </w:p>
    <w:p w:rsidR="00051A86" w:rsidRPr="00310808" w:rsidRDefault="00A74396">
      <w:pPr>
        <w:pStyle w:val="ListParagraph"/>
        <w:numPr>
          <w:ilvl w:val="0"/>
          <w:numId w:val="6"/>
        </w:numPr>
        <w:tabs>
          <w:tab w:val="left" w:pos="791"/>
          <w:tab w:val="left" w:pos="792"/>
        </w:tabs>
        <w:spacing w:before="28"/>
        <w:rPr>
          <w:sz w:val="24"/>
          <w:szCs w:val="24"/>
        </w:rPr>
      </w:pPr>
      <w:r w:rsidRPr="00310808">
        <w:rPr>
          <w:sz w:val="24"/>
          <w:szCs w:val="24"/>
        </w:rPr>
        <w:t xml:space="preserve">Clinical </w:t>
      </w:r>
      <w:r w:rsidR="00A51CC0" w:rsidRPr="00310808">
        <w:rPr>
          <w:sz w:val="24"/>
          <w:szCs w:val="24"/>
        </w:rPr>
        <w:t xml:space="preserve">Chemistry, Analytical Chemistry, </w:t>
      </w:r>
      <w:r w:rsidRPr="00310808">
        <w:rPr>
          <w:sz w:val="24"/>
          <w:szCs w:val="24"/>
        </w:rPr>
        <w:t>Biochemistry</w:t>
      </w:r>
    </w:p>
    <w:p w:rsidR="00A74396" w:rsidRPr="00310808" w:rsidRDefault="00A51CC0">
      <w:pPr>
        <w:pStyle w:val="ListParagraph"/>
        <w:numPr>
          <w:ilvl w:val="0"/>
          <w:numId w:val="6"/>
        </w:numPr>
        <w:tabs>
          <w:tab w:val="left" w:pos="791"/>
          <w:tab w:val="left" w:pos="792"/>
        </w:tabs>
        <w:spacing w:before="28"/>
        <w:rPr>
          <w:sz w:val="24"/>
          <w:szCs w:val="24"/>
        </w:rPr>
      </w:pPr>
      <w:r w:rsidRPr="00310808">
        <w:rPr>
          <w:sz w:val="24"/>
          <w:szCs w:val="24"/>
        </w:rPr>
        <w:t xml:space="preserve">Pharmacology, </w:t>
      </w:r>
      <w:r w:rsidR="00A74396" w:rsidRPr="00310808">
        <w:rPr>
          <w:sz w:val="24"/>
          <w:szCs w:val="24"/>
        </w:rPr>
        <w:t>Toxicology</w:t>
      </w:r>
    </w:p>
    <w:p w:rsidR="00A74396" w:rsidRPr="00310808" w:rsidRDefault="00EE799E">
      <w:pPr>
        <w:pStyle w:val="ListParagraph"/>
        <w:numPr>
          <w:ilvl w:val="0"/>
          <w:numId w:val="6"/>
        </w:numPr>
        <w:tabs>
          <w:tab w:val="left" w:pos="791"/>
          <w:tab w:val="left" w:pos="792"/>
        </w:tabs>
        <w:spacing w:before="28"/>
        <w:rPr>
          <w:sz w:val="24"/>
          <w:szCs w:val="24"/>
        </w:rPr>
      </w:pPr>
      <w:r>
        <w:rPr>
          <w:sz w:val="24"/>
          <w:szCs w:val="24"/>
        </w:rPr>
        <w:t>Clinical Laboratory Sciences/</w:t>
      </w:r>
      <w:r w:rsidR="00A51CC0" w:rsidRPr="00310808">
        <w:rPr>
          <w:sz w:val="24"/>
          <w:szCs w:val="24"/>
        </w:rPr>
        <w:t>Allied Health Sciences</w:t>
      </w:r>
    </w:p>
    <w:p w:rsidR="00A74396" w:rsidRPr="00310808" w:rsidRDefault="00A74396">
      <w:pPr>
        <w:pStyle w:val="ListParagraph"/>
        <w:numPr>
          <w:ilvl w:val="0"/>
          <w:numId w:val="6"/>
        </w:numPr>
        <w:tabs>
          <w:tab w:val="left" w:pos="791"/>
          <w:tab w:val="left" w:pos="792"/>
        </w:tabs>
        <w:spacing w:before="28"/>
        <w:rPr>
          <w:sz w:val="24"/>
          <w:szCs w:val="24"/>
        </w:rPr>
      </w:pPr>
      <w:r w:rsidRPr="00310808">
        <w:rPr>
          <w:sz w:val="24"/>
          <w:szCs w:val="24"/>
        </w:rPr>
        <w:t>Healthcare and Hospital Administration</w:t>
      </w:r>
    </w:p>
    <w:p w:rsidR="00A74396" w:rsidRDefault="00A74396" w:rsidP="00A74396">
      <w:pPr>
        <w:pStyle w:val="ListParagraph"/>
        <w:tabs>
          <w:tab w:val="left" w:pos="791"/>
          <w:tab w:val="left" w:pos="792"/>
        </w:tabs>
        <w:spacing w:before="28"/>
        <w:ind w:firstLine="0"/>
      </w:pPr>
    </w:p>
    <w:p w:rsidR="00051A86" w:rsidRDefault="006E1948">
      <w:pPr>
        <w:pStyle w:val="Heading1"/>
        <w:spacing w:before="94"/>
        <w:rPr>
          <w:w w:val="110"/>
          <w:shd w:val="clear" w:color="auto" w:fill="BFBFBF"/>
        </w:rPr>
      </w:pPr>
      <w:r w:rsidRPr="00D52971">
        <w:rPr>
          <w:w w:val="110"/>
          <w:highlight w:val="cyan"/>
          <w:shd w:val="clear" w:color="auto" w:fill="BFBFBF"/>
        </w:rPr>
        <w:t>Academic Responsibilities and Leadership</w:t>
      </w:r>
      <w:r w:rsidR="00D52971" w:rsidRPr="00D52971">
        <w:rPr>
          <w:w w:val="110"/>
          <w:highlight w:val="cyan"/>
          <w:shd w:val="clear" w:color="auto" w:fill="BFBFBF"/>
        </w:rPr>
        <w:t>- Editor and reviewer</w:t>
      </w:r>
    </w:p>
    <w:p w:rsidR="00EA736E" w:rsidRPr="00310808" w:rsidRDefault="00EA736E">
      <w:pPr>
        <w:pStyle w:val="Heading1"/>
        <w:spacing w:before="94"/>
      </w:pPr>
    </w:p>
    <w:p w:rsidR="00051A86" w:rsidRPr="00310808" w:rsidRDefault="006E1948">
      <w:pPr>
        <w:pStyle w:val="ListParagraph"/>
        <w:numPr>
          <w:ilvl w:val="0"/>
          <w:numId w:val="6"/>
        </w:numPr>
        <w:tabs>
          <w:tab w:val="left" w:pos="791"/>
          <w:tab w:val="left" w:pos="792"/>
        </w:tabs>
        <w:spacing w:before="16"/>
        <w:rPr>
          <w:sz w:val="24"/>
          <w:szCs w:val="24"/>
        </w:rPr>
      </w:pPr>
      <w:r w:rsidRPr="00310808">
        <w:rPr>
          <w:sz w:val="24"/>
          <w:szCs w:val="24"/>
        </w:rPr>
        <w:t xml:space="preserve">Editorial Board Member, </w:t>
      </w:r>
      <w:r w:rsidR="00EA736E" w:rsidRPr="00310808">
        <w:rPr>
          <w:sz w:val="24"/>
          <w:szCs w:val="24"/>
        </w:rPr>
        <w:t>Journal of Clinical Trials &amp; Patenting</w:t>
      </w:r>
    </w:p>
    <w:p w:rsidR="00D52971" w:rsidRPr="00310808" w:rsidRDefault="00D52971" w:rsidP="00BB44C4">
      <w:pPr>
        <w:pStyle w:val="ListParagraph"/>
        <w:numPr>
          <w:ilvl w:val="0"/>
          <w:numId w:val="6"/>
        </w:numPr>
        <w:tabs>
          <w:tab w:val="left" w:pos="791"/>
          <w:tab w:val="left" w:pos="792"/>
        </w:tabs>
        <w:spacing w:before="27"/>
        <w:rPr>
          <w:sz w:val="24"/>
          <w:szCs w:val="24"/>
        </w:rPr>
      </w:pPr>
      <w:r w:rsidRPr="00310808">
        <w:rPr>
          <w:bCs/>
          <w:sz w:val="24"/>
          <w:szCs w:val="24"/>
          <w:shd w:val="clear" w:color="auto" w:fill="FFFFFF"/>
        </w:rPr>
        <w:t>International Journal of Medical research and studies.</w:t>
      </w:r>
    </w:p>
    <w:p w:rsidR="00D52971" w:rsidRPr="00310808" w:rsidRDefault="00D52971" w:rsidP="00BB44C4">
      <w:pPr>
        <w:pStyle w:val="ListParagraph"/>
        <w:numPr>
          <w:ilvl w:val="0"/>
          <w:numId w:val="6"/>
        </w:numPr>
        <w:tabs>
          <w:tab w:val="left" w:pos="791"/>
          <w:tab w:val="left" w:pos="792"/>
        </w:tabs>
        <w:spacing w:before="27"/>
        <w:rPr>
          <w:rStyle w:val="il"/>
          <w:sz w:val="24"/>
          <w:szCs w:val="24"/>
        </w:rPr>
      </w:pPr>
      <w:r w:rsidRPr="00310808">
        <w:rPr>
          <w:sz w:val="24"/>
          <w:szCs w:val="24"/>
          <w:shd w:val="clear" w:color="auto" w:fill="FFFFFF"/>
        </w:rPr>
        <w:t>Journal of Medical - Clinical Research &amp; </w:t>
      </w:r>
      <w:r w:rsidRPr="00310808">
        <w:rPr>
          <w:rStyle w:val="il"/>
          <w:sz w:val="24"/>
          <w:szCs w:val="24"/>
          <w:shd w:val="clear" w:color="auto" w:fill="FFFFFF"/>
        </w:rPr>
        <w:t>Reviews</w:t>
      </w:r>
    </w:p>
    <w:p w:rsidR="00D52971" w:rsidRPr="00310808" w:rsidRDefault="00D52971" w:rsidP="00BB44C4">
      <w:pPr>
        <w:pStyle w:val="ListParagraph"/>
        <w:numPr>
          <w:ilvl w:val="0"/>
          <w:numId w:val="6"/>
        </w:numPr>
        <w:tabs>
          <w:tab w:val="left" w:pos="791"/>
          <w:tab w:val="left" w:pos="792"/>
        </w:tabs>
        <w:spacing w:before="27"/>
        <w:rPr>
          <w:rStyle w:val="Strong"/>
          <w:b w:val="0"/>
          <w:bCs w:val="0"/>
          <w:sz w:val="24"/>
          <w:szCs w:val="24"/>
        </w:rPr>
      </w:pPr>
      <w:r w:rsidRPr="00310808">
        <w:rPr>
          <w:rStyle w:val="Strong"/>
          <w:b w:val="0"/>
          <w:sz w:val="24"/>
          <w:szCs w:val="24"/>
          <w:shd w:val="clear" w:color="auto" w:fill="FFFFFF"/>
        </w:rPr>
        <w:t>Journal of Medical Practice and Review</w:t>
      </w:r>
    </w:p>
    <w:p w:rsidR="00157A7C" w:rsidRPr="00310808" w:rsidRDefault="00157A7C" w:rsidP="00BB44C4">
      <w:pPr>
        <w:pStyle w:val="ListParagraph"/>
        <w:numPr>
          <w:ilvl w:val="0"/>
          <w:numId w:val="6"/>
        </w:numPr>
        <w:tabs>
          <w:tab w:val="left" w:pos="791"/>
          <w:tab w:val="left" w:pos="792"/>
        </w:tabs>
        <w:spacing w:before="27"/>
        <w:rPr>
          <w:rStyle w:val="Strong"/>
          <w:b w:val="0"/>
          <w:bCs w:val="0"/>
          <w:sz w:val="24"/>
          <w:szCs w:val="24"/>
        </w:rPr>
      </w:pPr>
      <w:r w:rsidRPr="00310808">
        <w:rPr>
          <w:rStyle w:val="Strong"/>
          <w:b w:val="0"/>
          <w:sz w:val="24"/>
          <w:szCs w:val="24"/>
          <w:shd w:val="clear" w:color="auto" w:fill="FFFFFF"/>
        </w:rPr>
        <w:t xml:space="preserve">Global Journal </w:t>
      </w:r>
      <w:r w:rsidR="00203BF4" w:rsidRPr="00310808">
        <w:rPr>
          <w:rStyle w:val="Strong"/>
          <w:b w:val="0"/>
          <w:sz w:val="24"/>
          <w:szCs w:val="24"/>
          <w:shd w:val="clear" w:color="auto" w:fill="FFFFFF"/>
        </w:rPr>
        <w:t>for</w:t>
      </w:r>
      <w:r w:rsidRPr="00310808">
        <w:rPr>
          <w:rStyle w:val="Strong"/>
          <w:b w:val="0"/>
          <w:sz w:val="24"/>
          <w:szCs w:val="24"/>
          <w:shd w:val="clear" w:color="auto" w:fill="FFFFFF"/>
        </w:rPr>
        <w:t xml:space="preserve"> Research Analysis</w:t>
      </w:r>
    </w:p>
    <w:p w:rsidR="00157A7C" w:rsidRPr="00310808" w:rsidRDefault="00157A7C" w:rsidP="00BB44C4">
      <w:pPr>
        <w:pStyle w:val="ListParagraph"/>
        <w:numPr>
          <w:ilvl w:val="0"/>
          <w:numId w:val="6"/>
        </w:numPr>
        <w:tabs>
          <w:tab w:val="left" w:pos="791"/>
          <w:tab w:val="left" w:pos="792"/>
        </w:tabs>
        <w:spacing w:before="27"/>
        <w:rPr>
          <w:sz w:val="24"/>
          <w:szCs w:val="24"/>
        </w:rPr>
      </w:pPr>
      <w:r w:rsidRPr="00310808">
        <w:rPr>
          <w:sz w:val="24"/>
          <w:szCs w:val="24"/>
          <w:shd w:val="clear" w:color="auto" w:fill="FFFFFF"/>
        </w:rPr>
        <w:t>International Journal of Scientific Research(IJSR)</w:t>
      </w:r>
    </w:p>
    <w:p w:rsidR="00157A7C" w:rsidRPr="00310808" w:rsidRDefault="00157A7C" w:rsidP="00BB44C4">
      <w:pPr>
        <w:pStyle w:val="ListParagraph"/>
        <w:numPr>
          <w:ilvl w:val="0"/>
          <w:numId w:val="6"/>
        </w:numPr>
        <w:tabs>
          <w:tab w:val="left" w:pos="791"/>
          <w:tab w:val="left" w:pos="792"/>
        </w:tabs>
        <w:spacing w:before="27"/>
        <w:rPr>
          <w:sz w:val="24"/>
          <w:szCs w:val="24"/>
        </w:rPr>
      </w:pPr>
      <w:r w:rsidRPr="00310808">
        <w:rPr>
          <w:sz w:val="24"/>
          <w:szCs w:val="24"/>
          <w:shd w:val="clear" w:color="auto" w:fill="FFFFFF"/>
        </w:rPr>
        <w:t>Indian Journal of Research</w:t>
      </w:r>
    </w:p>
    <w:p w:rsidR="00D52971" w:rsidRPr="00310808" w:rsidRDefault="00D52971" w:rsidP="00BB44C4">
      <w:pPr>
        <w:pStyle w:val="ListParagraph"/>
        <w:numPr>
          <w:ilvl w:val="0"/>
          <w:numId w:val="6"/>
        </w:numPr>
        <w:tabs>
          <w:tab w:val="left" w:pos="791"/>
          <w:tab w:val="left" w:pos="792"/>
        </w:tabs>
        <w:spacing w:before="27"/>
        <w:rPr>
          <w:sz w:val="24"/>
          <w:szCs w:val="24"/>
        </w:rPr>
      </w:pPr>
      <w:r w:rsidRPr="00310808">
        <w:rPr>
          <w:sz w:val="24"/>
          <w:szCs w:val="24"/>
        </w:rPr>
        <w:t>Iranian Journal of Management Studies</w:t>
      </w:r>
    </w:p>
    <w:p w:rsidR="00157A7C" w:rsidRPr="00157A7C" w:rsidRDefault="00157A7C" w:rsidP="00157A7C">
      <w:pPr>
        <w:pStyle w:val="ListParagraph"/>
        <w:tabs>
          <w:tab w:val="left" w:pos="791"/>
          <w:tab w:val="left" w:pos="792"/>
        </w:tabs>
        <w:spacing w:before="27"/>
        <w:ind w:firstLine="0"/>
      </w:pPr>
    </w:p>
    <w:p w:rsidR="00051A86" w:rsidRDefault="005030CE">
      <w:pPr>
        <w:pStyle w:val="BodyText"/>
        <w:spacing w:before="6"/>
        <w:rPr>
          <w:sz w:val="13"/>
        </w:rPr>
      </w:pPr>
      <w:r>
        <w:rPr>
          <w:noProof/>
        </w:rPr>
        <mc:AlternateContent>
          <mc:Choice Requires="wps">
            <w:drawing>
              <wp:anchor distT="4294967295" distB="4294967295" distL="0" distR="0" simplePos="0" relativeHeight="251656704" behindDoc="1" locked="0" layoutInCell="1" allowOverlap="1">
                <wp:simplePos x="0" y="0"/>
                <wp:positionH relativeFrom="page">
                  <wp:posOffset>1188720</wp:posOffset>
                </wp:positionH>
                <wp:positionV relativeFrom="paragraph">
                  <wp:posOffset>130174</wp:posOffset>
                </wp:positionV>
                <wp:extent cx="5795645" cy="0"/>
                <wp:effectExtent l="0" t="0" r="14605" b="0"/>
                <wp:wrapTopAndBottom/>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12192">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89E86" id="Line 12" o:spid="_x0000_s1026" style="position:absolute;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93.6pt,10.25pt" to="549.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xXHwIAAEQEAAAOAAAAZHJzL2Uyb0RvYy54bWysU02P2jAQvVfqf7Byh3w0s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" strokecolor="#666" strokeweight=".96pt">
                <w10:wrap type="topAndBottom" anchorx="page"/>
              </v:line>
            </w:pict>
          </mc:Fallback>
        </mc:AlternateContent>
      </w:r>
    </w:p>
    <w:p w:rsidR="00051A86" w:rsidRDefault="00051A86">
      <w:pPr>
        <w:pStyle w:val="BodyText"/>
        <w:spacing w:before="1"/>
        <w:rPr>
          <w:sz w:val="9"/>
        </w:rPr>
      </w:pPr>
    </w:p>
    <w:p w:rsidR="00051A86" w:rsidRDefault="006E1948">
      <w:pPr>
        <w:pStyle w:val="Heading1"/>
        <w:spacing w:before="93"/>
        <w:rPr>
          <w:w w:val="110"/>
          <w:shd w:val="clear" w:color="auto" w:fill="BFBFBF"/>
        </w:rPr>
      </w:pPr>
      <w:r w:rsidRPr="00C310FD">
        <w:rPr>
          <w:w w:val="110"/>
          <w:highlight w:val="cyan"/>
          <w:shd w:val="clear" w:color="auto" w:fill="BFBFBF"/>
        </w:rPr>
        <w:t>International collaborations</w:t>
      </w:r>
    </w:p>
    <w:p w:rsidR="00032DFC" w:rsidRDefault="00032DFC">
      <w:pPr>
        <w:pStyle w:val="Heading1"/>
        <w:spacing w:before="93"/>
      </w:pPr>
    </w:p>
    <w:p w:rsidR="00051A86" w:rsidRPr="00310808" w:rsidRDefault="00A74396">
      <w:pPr>
        <w:pStyle w:val="ListParagraph"/>
        <w:numPr>
          <w:ilvl w:val="0"/>
          <w:numId w:val="5"/>
        </w:numPr>
        <w:tabs>
          <w:tab w:val="left" w:pos="792"/>
        </w:tabs>
        <w:spacing w:before="13"/>
        <w:rPr>
          <w:sz w:val="24"/>
          <w:szCs w:val="24"/>
        </w:rPr>
      </w:pPr>
      <w:r w:rsidRPr="00310808">
        <w:rPr>
          <w:sz w:val="24"/>
          <w:szCs w:val="24"/>
        </w:rPr>
        <w:t>American Society for Clinical Pathology</w:t>
      </w:r>
    </w:p>
    <w:p w:rsidR="00A74396" w:rsidRPr="00310808" w:rsidRDefault="00A74396">
      <w:pPr>
        <w:pStyle w:val="ListParagraph"/>
        <w:numPr>
          <w:ilvl w:val="0"/>
          <w:numId w:val="5"/>
        </w:numPr>
        <w:tabs>
          <w:tab w:val="left" w:pos="792"/>
        </w:tabs>
        <w:spacing w:before="13"/>
        <w:rPr>
          <w:sz w:val="24"/>
          <w:szCs w:val="24"/>
        </w:rPr>
      </w:pPr>
      <w:r w:rsidRPr="00310808">
        <w:rPr>
          <w:sz w:val="24"/>
          <w:szCs w:val="24"/>
        </w:rPr>
        <w:t xml:space="preserve">American </w:t>
      </w:r>
      <w:r w:rsidR="00D52971" w:rsidRPr="00310808">
        <w:rPr>
          <w:sz w:val="24"/>
          <w:szCs w:val="24"/>
        </w:rPr>
        <w:t>Association</w:t>
      </w:r>
      <w:r w:rsidRPr="00310808">
        <w:rPr>
          <w:sz w:val="24"/>
          <w:szCs w:val="24"/>
        </w:rPr>
        <w:t xml:space="preserve"> of Bioanalysts</w:t>
      </w:r>
    </w:p>
    <w:p w:rsidR="00A74396" w:rsidRPr="00310808" w:rsidRDefault="00A74396">
      <w:pPr>
        <w:pStyle w:val="ListParagraph"/>
        <w:numPr>
          <w:ilvl w:val="0"/>
          <w:numId w:val="5"/>
        </w:numPr>
        <w:tabs>
          <w:tab w:val="left" w:pos="792"/>
        </w:tabs>
        <w:spacing w:before="13"/>
        <w:rPr>
          <w:sz w:val="24"/>
          <w:szCs w:val="24"/>
        </w:rPr>
      </w:pPr>
      <w:r w:rsidRPr="00310808">
        <w:rPr>
          <w:sz w:val="24"/>
          <w:szCs w:val="24"/>
        </w:rPr>
        <w:t>Institute of Biomedical Sc</w:t>
      </w:r>
      <w:r w:rsidR="00D52971" w:rsidRPr="00310808">
        <w:rPr>
          <w:sz w:val="24"/>
          <w:szCs w:val="24"/>
        </w:rPr>
        <w:t>ience</w:t>
      </w:r>
      <w:r w:rsidRPr="00310808">
        <w:rPr>
          <w:sz w:val="24"/>
          <w:szCs w:val="24"/>
        </w:rPr>
        <w:t>- U</w:t>
      </w:r>
      <w:r w:rsidR="00A51CC0" w:rsidRPr="00310808">
        <w:rPr>
          <w:sz w:val="24"/>
          <w:szCs w:val="24"/>
        </w:rPr>
        <w:t xml:space="preserve">nited </w:t>
      </w:r>
      <w:r w:rsidRPr="00310808">
        <w:rPr>
          <w:sz w:val="24"/>
          <w:szCs w:val="24"/>
        </w:rPr>
        <w:t>K</w:t>
      </w:r>
      <w:r w:rsidR="00A51CC0" w:rsidRPr="00310808">
        <w:rPr>
          <w:sz w:val="24"/>
          <w:szCs w:val="24"/>
        </w:rPr>
        <w:t>ingdom</w:t>
      </w:r>
    </w:p>
    <w:p w:rsidR="00A74396" w:rsidRPr="00310808" w:rsidRDefault="00A74396">
      <w:pPr>
        <w:pStyle w:val="ListParagraph"/>
        <w:numPr>
          <w:ilvl w:val="0"/>
          <w:numId w:val="5"/>
        </w:numPr>
        <w:tabs>
          <w:tab w:val="left" w:pos="792"/>
        </w:tabs>
        <w:spacing w:before="13"/>
        <w:rPr>
          <w:sz w:val="24"/>
          <w:szCs w:val="24"/>
        </w:rPr>
      </w:pPr>
      <w:r w:rsidRPr="00310808">
        <w:rPr>
          <w:sz w:val="24"/>
          <w:szCs w:val="24"/>
        </w:rPr>
        <w:t>Science Council- U</w:t>
      </w:r>
      <w:r w:rsidR="00A51CC0" w:rsidRPr="00310808">
        <w:rPr>
          <w:sz w:val="24"/>
          <w:szCs w:val="24"/>
        </w:rPr>
        <w:t xml:space="preserve">nited </w:t>
      </w:r>
      <w:r w:rsidRPr="00310808">
        <w:rPr>
          <w:sz w:val="24"/>
          <w:szCs w:val="24"/>
        </w:rPr>
        <w:t>K</w:t>
      </w:r>
      <w:r w:rsidR="00A51CC0" w:rsidRPr="00310808">
        <w:rPr>
          <w:sz w:val="24"/>
          <w:szCs w:val="24"/>
        </w:rPr>
        <w:t>ingdom</w:t>
      </w:r>
    </w:p>
    <w:p w:rsidR="00051A86" w:rsidRDefault="005030CE">
      <w:pPr>
        <w:pStyle w:val="BodyText"/>
        <w:spacing w:before="8"/>
        <w:rPr>
          <w:sz w:val="8"/>
        </w:rPr>
      </w:pPr>
      <w:r>
        <w:rPr>
          <w:noProof/>
        </w:rPr>
        <mc:AlternateContent>
          <mc:Choice Requires="wps">
            <w:drawing>
              <wp:anchor distT="4294967295" distB="4294967295" distL="0" distR="0" simplePos="0" relativeHeight="251657728" behindDoc="1" locked="0" layoutInCell="1" allowOverlap="1">
                <wp:simplePos x="0" y="0"/>
                <wp:positionH relativeFrom="page">
                  <wp:posOffset>1202690</wp:posOffset>
                </wp:positionH>
                <wp:positionV relativeFrom="paragraph">
                  <wp:posOffset>95249</wp:posOffset>
                </wp:positionV>
                <wp:extent cx="5795645" cy="0"/>
                <wp:effectExtent l="0" t="0" r="14605" b="0"/>
                <wp:wrapTopAndBottom/>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12192">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76A59" id="Line 11"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94.7pt,7.5pt" to="551.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QlIAIAAEQEAAAOAAAAZHJzL2Uyb0RvYy54bWysU8GO2jAQvVfqP1i+QxIaWI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" strokecolor="#666" strokeweight=".96pt">
                <w10:wrap type="topAndBottom" anchorx="page"/>
              </v:line>
            </w:pict>
          </mc:Fallback>
        </mc:AlternateContent>
      </w:r>
    </w:p>
    <w:p w:rsidR="00051A86" w:rsidRDefault="006E1948">
      <w:pPr>
        <w:pStyle w:val="Heading1"/>
        <w:spacing w:before="111"/>
        <w:rPr>
          <w:w w:val="110"/>
          <w:shd w:val="clear" w:color="auto" w:fill="BFBFBF"/>
        </w:rPr>
      </w:pPr>
      <w:r w:rsidRPr="00C310FD">
        <w:rPr>
          <w:w w:val="110"/>
          <w:highlight w:val="cyan"/>
          <w:shd w:val="clear" w:color="auto" w:fill="BFBFBF"/>
        </w:rPr>
        <w:t>Area of Interests</w:t>
      </w:r>
    </w:p>
    <w:p w:rsidR="00EA736E" w:rsidRDefault="00EA736E">
      <w:pPr>
        <w:pStyle w:val="Heading1"/>
        <w:spacing w:before="111"/>
      </w:pPr>
    </w:p>
    <w:p w:rsidR="00EA736E" w:rsidRPr="00310808" w:rsidRDefault="00EA736E" w:rsidP="00EA736E">
      <w:pPr>
        <w:pStyle w:val="BodyText"/>
        <w:numPr>
          <w:ilvl w:val="0"/>
          <w:numId w:val="5"/>
        </w:numPr>
        <w:spacing w:before="163"/>
        <w:rPr>
          <w:sz w:val="24"/>
          <w:szCs w:val="24"/>
        </w:rPr>
      </w:pPr>
      <w:r w:rsidRPr="00310808">
        <w:rPr>
          <w:sz w:val="24"/>
          <w:szCs w:val="24"/>
        </w:rPr>
        <w:t xml:space="preserve">Biochemistry and Stress Physiology, </w:t>
      </w:r>
    </w:p>
    <w:p w:rsidR="00EA736E" w:rsidRPr="00310808" w:rsidRDefault="00EA736E" w:rsidP="00EA736E">
      <w:pPr>
        <w:pStyle w:val="BodyText"/>
        <w:numPr>
          <w:ilvl w:val="0"/>
          <w:numId w:val="5"/>
        </w:numPr>
        <w:spacing w:before="163"/>
        <w:rPr>
          <w:sz w:val="24"/>
          <w:szCs w:val="24"/>
        </w:rPr>
      </w:pPr>
      <w:r w:rsidRPr="00310808">
        <w:rPr>
          <w:sz w:val="24"/>
          <w:szCs w:val="24"/>
        </w:rPr>
        <w:t>Pharmacology, Toxicol</w:t>
      </w:r>
      <w:r w:rsidR="00F6595D" w:rsidRPr="00310808">
        <w:rPr>
          <w:sz w:val="24"/>
          <w:szCs w:val="24"/>
        </w:rPr>
        <w:t>o</w:t>
      </w:r>
      <w:r w:rsidRPr="00310808">
        <w:rPr>
          <w:sz w:val="24"/>
          <w:szCs w:val="24"/>
        </w:rPr>
        <w:t xml:space="preserve">gy, </w:t>
      </w:r>
    </w:p>
    <w:p w:rsidR="00EA736E" w:rsidRPr="00310808" w:rsidRDefault="00EA736E" w:rsidP="00EA736E">
      <w:pPr>
        <w:pStyle w:val="BodyText"/>
        <w:numPr>
          <w:ilvl w:val="0"/>
          <w:numId w:val="5"/>
        </w:numPr>
        <w:spacing w:before="163"/>
        <w:rPr>
          <w:sz w:val="24"/>
          <w:szCs w:val="24"/>
        </w:rPr>
      </w:pPr>
      <w:r w:rsidRPr="00310808">
        <w:rPr>
          <w:sz w:val="24"/>
          <w:szCs w:val="24"/>
        </w:rPr>
        <w:t xml:space="preserve">Healthcare Administration, </w:t>
      </w:r>
    </w:p>
    <w:p w:rsidR="00EA736E" w:rsidRPr="00310808" w:rsidRDefault="00723EC8" w:rsidP="00EA736E">
      <w:pPr>
        <w:pStyle w:val="BodyText"/>
        <w:numPr>
          <w:ilvl w:val="0"/>
          <w:numId w:val="5"/>
        </w:numPr>
        <w:spacing w:before="163"/>
        <w:rPr>
          <w:sz w:val="24"/>
          <w:szCs w:val="24"/>
        </w:rPr>
      </w:pPr>
      <w:r>
        <w:rPr>
          <w:sz w:val="24"/>
          <w:szCs w:val="24"/>
        </w:rPr>
        <w:t xml:space="preserve">Academic and Institutional </w:t>
      </w:r>
      <w:r w:rsidR="00EA736E" w:rsidRPr="00310808">
        <w:rPr>
          <w:sz w:val="24"/>
          <w:szCs w:val="24"/>
        </w:rPr>
        <w:t xml:space="preserve">Accreditation </w:t>
      </w:r>
    </w:p>
    <w:p w:rsidR="00EA736E" w:rsidRPr="00310808" w:rsidRDefault="00EA736E" w:rsidP="00EA736E">
      <w:pPr>
        <w:pStyle w:val="BodyText"/>
        <w:numPr>
          <w:ilvl w:val="0"/>
          <w:numId w:val="5"/>
        </w:numPr>
        <w:spacing w:before="163"/>
        <w:rPr>
          <w:sz w:val="24"/>
          <w:szCs w:val="24"/>
        </w:rPr>
      </w:pPr>
      <w:r w:rsidRPr="00310808">
        <w:rPr>
          <w:sz w:val="24"/>
          <w:szCs w:val="24"/>
        </w:rPr>
        <w:lastRenderedPageBreak/>
        <w:t>Curriculum Development</w:t>
      </w:r>
    </w:p>
    <w:p w:rsidR="00EA736E" w:rsidRPr="00310808" w:rsidRDefault="00EA736E" w:rsidP="00EA736E">
      <w:pPr>
        <w:pStyle w:val="BodyText"/>
        <w:numPr>
          <w:ilvl w:val="0"/>
          <w:numId w:val="5"/>
        </w:numPr>
        <w:spacing w:before="163"/>
        <w:rPr>
          <w:sz w:val="24"/>
          <w:szCs w:val="24"/>
        </w:rPr>
      </w:pPr>
      <w:r w:rsidRPr="00310808">
        <w:rPr>
          <w:sz w:val="24"/>
          <w:szCs w:val="24"/>
        </w:rPr>
        <w:t xml:space="preserve">Internal and External </w:t>
      </w:r>
      <w:r w:rsidR="00F6595D" w:rsidRPr="00310808">
        <w:rPr>
          <w:sz w:val="24"/>
          <w:szCs w:val="24"/>
        </w:rPr>
        <w:t>Auditing</w:t>
      </w:r>
    </w:p>
    <w:p w:rsidR="00EA736E" w:rsidRPr="00310808" w:rsidRDefault="00EA736E" w:rsidP="00EA736E">
      <w:pPr>
        <w:pStyle w:val="BodyText"/>
        <w:numPr>
          <w:ilvl w:val="0"/>
          <w:numId w:val="5"/>
        </w:numPr>
        <w:spacing w:before="163"/>
        <w:rPr>
          <w:sz w:val="24"/>
          <w:szCs w:val="24"/>
        </w:rPr>
      </w:pPr>
      <w:r w:rsidRPr="00310808">
        <w:rPr>
          <w:sz w:val="24"/>
          <w:szCs w:val="24"/>
        </w:rPr>
        <w:t>Guidance and Counselling.</w:t>
      </w:r>
    </w:p>
    <w:p w:rsidR="00032DFC" w:rsidRDefault="00032DFC">
      <w:pPr>
        <w:pStyle w:val="BodyText"/>
        <w:spacing w:before="163"/>
        <w:ind w:left="452"/>
      </w:pPr>
    </w:p>
    <w:p w:rsidR="00051A86" w:rsidRDefault="00051A86">
      <w:pPr>
        <w:pStyle w:val="BodyText"/>
        <w:rPr>
          <w:sz w:val="20"/>
        </w:rPr>
      </w:pPr>
    </w:p>
    <w:p w:rsidR="00051A86" w:rsidRDefault="005030CE" w:rsidP="00296AE1">
      <w:pPr>
        <w:pStyle w:val="BodyText"/>
        <w:spacing w:before="11"/>
      </w:pPr>
      <w:r>
        <w:rPr>
          <w:noProof/>
        </w:rPr>
        <mc:AlternateContent>
          <mc:Choice Requires="wps">
            <w:drawing>
              <wp:anchor distT="4294967295" distB="4294967295" distL="0" distR="0" simplePos="0" relativeHeight="251658752" behindDoc="1" locked="0" layoutInCell="1" allowOverlap="1">
                <wp:simplePos x="0" y="0"/>
                <wp:positionH relativeFrom="page">
                  <wp:posOffset>943610</wp:posOffset>
                </wp:positionH>
                <wp:positionV relativeFrom="paragraph">
                  <wp:posOffset>177164</wp:posOffset>
                </wp:positionV>
                <wp:extent cx="5795645" cy="0"/>
                <wp:effectExtent l="0" t="0" r="14605" b="0"/>
                <wp:wrapTopAndBottom/>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12192">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2A8CE" id="Line 10"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4.3pt,13.95pt" to="530.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MLHwIAAEQEAAAOAAAAZHJzL2Uyb0RvYy54bWysU82O2jAQvlfqO1i+QxIaW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" strokecolor="#666" strokeweight=".96pt">
                <w10:wrap type="topAndBottom" anchorx="page"/>
              </v:line>
            </w:pict>
          </mc:Fallback>
        </mc:AlternateContent>
      </w:r>
      <w:r w:rsidR="006E1948" w:rsidRPr="00C310FD">
        <w:rPr>
          <w:w w:val="110"/>
          <w:highlight w:val="cyan"/>
          <w:shd w:val="clear" w:color="auto" w:fill="BFBFBF"/>
        </w:rPr>
        <w:t>Research</w:t>
      </w:r>
      <w:r w:rsidR="006E1948" w:rsidRPr="00C310FD">
        <w:rPr>
          <w:spacing w:val="-14"/>
          <w:w w:val="110"/>
          <w:highlight w:val="cyan"/>
          <w:shd w:val="clear" w:color="auto" w:fill="BFBFBF"/>
        </w:rPr>
        <w:t xml:space="preserve"> </w:t>
      </w:r>
      <w:r w:rsidR="00FF4198">
        <w:rPr>
          <w:w w:val="110"/>
          <w:highlight w:val="cyan"/>
          <w:shd w:val="clear" w:color="auto" w:fill="BFBFBF"/>
        </w:rPr>
        <w:t>Experience:</w:t>
      </w:r>
      <w:r w:rsidR="00FF4198">
        <w:rPr>
          <w:w w:val="110"/>
          <w:highlight w:val="cyan"/>
          <w:shd w:val="clear" w:color="auto" w:fill="BFBFBF"/>
        </w:rPr>
        <w:tab/>
        <w:t>22</w:t>
      </w:r>
      <w:r w:rsidR="006E1948" w:rsidRPr="00C310FD">
        <w:rPr>
          <w:spacing w:val="-3"/>
          <w:w w:val="110"/>
          <w:highlight w:val="cyan"/>
          <w:shd w:val="clear" w:color="auto" w:fill="BFBFBF"/>
        </w:rPr>
        <w:t xml:space="preserve"> </w:t>
      </w:r>
      <w:r w:rsidR="006E1948" w:rsidRPr="00C310FD">
        <w:rPr>
          <w:w w:val="110"/>
          <w:highlight w:val="cyan"/>
          <w:shd w:val="clear" w:color="auto" w:fill="BFBFBF"/>
        </w:rPr>
        <w:t>Years</w:t>
      </w:r>
    </w:p>
    <w:p w:rsidR="00051A86" w:rsidRPr="00310808" w:rsidRDefault="00051A86">
      <w:pPr>
        <w:pStyle w:val="BodyText"/>
        <w:rPr>
          <w:sz w:val="24"/>
          <w:szCs w:val="24"/>
        </w:rPr>
      </w:pPr>
    </w:p>
    <w:p w:rsidR="006D48A1" w:rsidRPr="006D48A1" w:rsidRDefault="006D48A1" w:rsidP="00157A7C">
      <w:pPr>
        <w:pStyle w:val="BodyText"/>
        <w:numPr>
          <w:ilvl w:val="0"/>
          <w:numId w:val="11"/>
        </w:numPr>
        <w:spacing w:line="252" w:lineRule="auto"/>
        <w:ind w:right="477"/>
        <w:jc w:val="both"/>
        <w:rPr>
          <w:i/>
          <w:sz w:val="24"/>
          <w:szCs w:val="24"/>
        </w:rPr>
      </w:pPr>
      <w:r>
        <w:rPr>
          <w:bCs/>
          <w:i/>
          <w:iCs/>
          <w:w w:val="105"/>
        </w:rPr>
        <w:t xml:space="preserve"> </w:t>
      </w:r>
      <w:r w:rsidR="00632F4B" w:rsidRPr="006D48A1">
        <w:rPr>
          <w:bCs/>
          <w:i/>
          <w:iCs/>
          <w:w w:val="105"/>
          <w:sz w:val="24"/>
          <w:szCs w:val="24"/>
        </w:rPr>
        <w:t>“A Comprehensive Study on Appropriateness of Usage and Possible Health</w:t>
      </w:r>
    </w:p>
    <w:p w:rsidR="00632F4B" w:rsidRPr="006D48A1" w:rsidRDefault="00632F4B" w:rsidP="00632F4B">
      <w:pPr>
        <w:pStyle w:val="BodyText"/>
        <w:spacing w:line="252" w:lineRule="auto"/>
        <w:ind w:left="1080" w:right="477"/>
        <w:jc w:val="both"/>
        <w:rPr>
          <w:bCs/>
          <w:i/>
          <w:iCs/>
          <w:w w:val="105"/>
          <w:sz w:val="24"/>
          <w:szCs w:val="24"/>
        </w:rPr>
      </w:pPr>
      <w:r w:rsidRPr="006D48A1">
        <w:rPr>
          <w:bCs/>
          <w:i/>
          <w:iCs/>
          <w:w w:val="105"/>
          <w:sz w:val="24"/>
          <w:szCs w:val="24"/>
        </w:rPr>
        <w:t xml:space="preserve"> </w:t>
      </w:r>
      <w:r w:rsidR="006D48A1">
        <w:rPr>
          <w:bCs/>
          <w:i/>
          <w:iCs/>
          <w:w w:val="105"/>
          <w:sz w:val="24"/>
          <w:szCs w:val="24"/>
        </w:rPr>
        <w:t xml:space="preserve">  </w:t>
      </w:r>
      <w:r w:rsidRPr="006D48A1">
        <w:rPr>
          <w:bCs/>
          <w:i/>
          <w:iCs/>
          <w:w w:val="105"/>
          <w:sz w:val="24"/>
          <w:szCs w:val="24"/>
        </w:rPr>
        <w:t>Hazards</w:t>
      </w:r>
      <w:r w:rsidR="006D48A1">
        <w:rPr>
          <w:bCs/>
          <w:i/>
          <w:iCs/>
          <w:w w:val="105"/>
          <w:sz w:val="24"/>
          <w:szCs w:val="24"/>
        </w:rPr>
        <w:t xml:space="preserve"> </w:t>
      </w:r>
      <w:r w:rsidRPr="006D48A1">
        <w:rPr>
          <w:bCs/>
          <w:i/>
          <w:iCs/>
          <w:w w:val="105"/>
          <w:sz w:val="24"/>
          <w:szCs w:val="24"/>
        </w:rPr>
        <w:t>of over the counter (OTC) Medications”</w:t>
      </w:r>
    </w:p>
    <w:p w:rsidR="00632F4B" w:rsidRPr="00632F4B" w:rsidRDefault="00632F4B" w:rsidP="00632F4B">
      <w:pPr>
        <w:pStyle w:val="BodyText"/>
        <w:spacing w:line="252" w:lineRule="auto"/>
        <w:ind w:left="1080" w:right="477"/>
        <w:jc w:val="both"/>
        <w:rPr>
          <w:i/>
          <w:sz w:val="24"/>
          <w:szCs w:val="24"/>
        </w:rPr>
      </w:pPr>
    </w:p>
    <w:p w:rsidR="00310808" w:rsidRPr="006D48A1" w:rsidRDefault="00157A7C" w:rsidP="00157A7C">
      <w:pPr>
        <w:pStyle w:val="BodyText"/>
        <w:numPr>
          <w:ilvl w:val="0"/>
          <w:numId w:val="11"/>
        </w:numPr>
        <w:spacing w:line="252" w:lineRule="auto"/>
        <w:ind w:right="477"/>
        <w:jc w:val="both"/>
        <w:rPr>
          <w:i/>
          <w:sz w:val="24"/>
          <w:szCs w:val="24"/>
        </w:rPr>
      </w:pPr>
      <w:r w:rsidRPr="006D48A1">
        <w:rPr>
          <w:i/>
          <w:w w:val="105"/>
          <w:sz w:val="24"/>
          <w:szCs w:val="24"/>
        </w:rPr>
        <w:t>“Randomized Control Trial (RCT) of Vitamin D Supplementation in pregnancy</w:t>
      </w:r>
    </w:p>
    <w:p w:rsidR="00157A7C" w:rsidRPr="006D48A1" w:rsidRDefault="00310808" w:rsidP="00157A7C">
      <w:pPr>
        <w:pStyle w:val="BodyText"/>
        <w:spacing w:line="252" w:lineRule="auto"/>
        <w:ind w:left="1080" w:right="477"/>
        <w:jc w:val="both"/>
        <w:rPr>
          <w:i/>
          <w:w w:val="105"/>
          <w:sz w:val="24"/>
          <w:szCs w:val="24"/>
        </w:rPr>
      </w:pPr>
      <w:r w:rsidRPr="006D48A1">
        <w:rPr>
          <w:i/>
          <w:w w:val="105"/>
          <w:sz w:val="24"/>
          <w:szCs w:val="24"/>
        </w:rPr>
        <w:t xml:space="preserve"> </w:t>
      </w:r>
      <w:r w:rsidR="00157A7C" w:rsidRPr="006D48A1">
        <w:rPr>
          <w:i/>
          <w:w w:val="105"/>
          <w:sz w:val="24"/>
          <w:szCs w:val="24"/>
        </w:rPr>
        <w:t xml:space="preserve"> in </w:t>
      </w:r>
      <w:r w:rsidR="005030CE" w:rsidRPr="006D48A1">
        <w:rPr>
          <w:i/>
          <w:w w:val="105"/>
          <w:sz w:val="24"/>
          <w:szCs w:val="24"/>
        </w:rPr>
        <w:t>a population</w:t>
      </w:r>
      <w:r w:rsidR="00157A7C" w:rsidRPr="006D48A1">
        <w:rPr>
          <w:i/>
          <w:w w:val="105"/>
          <w:sz w:val="24"/>
          <w:szCs w:val="24"/>
        </w:rPr>
        <w:t xml:space="preserve"> with endemic Vitamin D Deficiency.” </w:t>
      </w:r>
    </w:p>
    <w:p w:rsidR="00FF4198" w:rsidRPr="006D48A1" w:rsidRDefault="00FF4198" w:rsidP="00157A7C">
      <w:pPr>
        <w:pStyle w:val="BodyText"/>
        <w:spacing w:line="252" w:lineRule="auto"/>
        <w:ind w:left="1080" w:right="477"/>
        <w:jc w:val="both"/>
        <w:rPr>
          <w:i/>
          <w:w w:val="105"/>
          <w:sz w:val="24"/>
          <w:szCs w:val="24"/>
        </w:rPr>
      </w:pPr>
    </w:p>
    <w:p w:rsidR="00FF4198" w:rsidRPr="006D48A1" w:rsidRDefault="00FF4198" w:rsidP="00FF4198">
      <w:pPr>
        <w:pStyle w:val="BodyText"/>
        <w:numPr>
          <w:ilvl w:val="0"/>
          <w:numId w:val="11"/>
        </w:numPr>
        <w:spacing w:line="252" w:lineRule="auto"/>
        <w:ind w:right="478"/>
        <w:jc w:val="both"/>
        <w:rPr>
          <w:i/>
          <w:sz w:val="24"/>
          <w:szCs w:val="24"/>
        </w:rPr>
      </w:pPr>
      <w:r w:rsidRPr="006D48A1">
        <w:rPr>
          <w:i/>
          <w:sz w:val="24"/>
          <w:szCs w:val="24"/>
        </w:rPr>
        <w:t>“A study of antimicrobial activity of medicinal plants and its</w:t>
      </w:r>
    </w:p>
    <w:p w:rsidR="00FF4198" w:rsidRPr="006D48A1" w:rsidRDefault="00FF4198" w:rsidP="00FF4198">
      <w:pPr>
        <w:pStyle w:val="BodyText"/>
        <w:spacing w:line="252" w:lineRule="auto"/>
        <w:ind w:left="720" w:right="478"/>
        <w:jc w:val="both"/>
        <w:rPr>
          <w:i/>
          <w:sz w:val="24"/>
          <w:szCs w:val="24"/>
        </w:rPr>
      </w:pPr>
      <w:r w:rsidRPr="006D48A1">
        <w:rPr>
          <w:i/>
          <w:sz w:val="24"/>
          <w:szCs w:val="24"/>
        </w:rPr>
        <w:t xml:space="preserve">        bioinformatics”.</w:t>
      </w:r>
    </w:p>
    <w:p w:rsidR="00157A7C" w:rsidRPr="00632F4B" w:rsidRDefault="00157A7C" w:rsidP="00157A7C">
      <w:pPr>
        <w:pStyle w:val="BodyText"/>
        <w:spacing w:line="252" w:lineRule="auto"/>
        <w:ind w:left="1080" w:right="477"/>
        <w:jc w:val="both"/>
        <w:rPr>
          <w:i/>
          <w:sz w:val="24"/>
          <w:szCs w:val="24"/>
        </w:rPr>
      </w:pPr>
    </w:p>
    <w:p w:rsidR="00157A7C" w:rsidRPr="00632F4B" w:rsidRDefault="00157A7C" w:rsidP="00157A7C">
      <w:pPr>
        <w:pStyle w:val="BodyText"/>
        <w:numPr>
          <w:ilvl w:val="0"/>
          <w:numId w:val="11"/>
        </w:numPr>
        <w:spacing w:line="252" w:lineRule="auto"/>
        <w:ind w:right="478"/>
        <w:rPr>
          <w:i/>
          <w:sz w:val="24"/>
          <w:szCs w:val="24"/>
        </w:rPr>
      </w:pPr>
      <w:r w:rsidRPr="00632F4B">
        <w:rPr>
          <w:i/>
          <w:sz w:val="24"/>
          <w:szCs w:val="24"/>
        </w:rPr>
        <w:t xml:space="preserve"> “Antioxidant activity evaluation and some medicinal plants possessing</w:t>
      </w:r>
    </w:p>
    <w:p w:rsidR="00157A7C" w:rsidRPr="00632F4B" w:rsidRDefault="00157A7C" w:rsidP="00157A7C">
      <w:pPr>
        <w:pStyle w:val="BodyText"/>
        <w:spacing w:line="252" w:lineRule="auto"/>
        <w:ind w:left="360" w:right="478" w:firstLine="720"/>
        <w:rPr>
          <w:i/>
          <w:sz w:val="24"/>
          <w:szCs w:val="24"/>
        </w:rPr>
      </w:pPr>
      <w:r w:rsidRPr="00632F4B">
        <w:rPr>
          <w:i/>
          <w:sz w:val="24"/>
          <w:szCs w:val="24"/>
        </w:rPr>
        <w:t xml:space="preserve">  antioxidant properties- an overview mechanism of Murrayya Koenigii and</w:t>
      </w:r>
    </w:p>
    <w:p w:rsidR="00157A7C" w:rsidRPr="00632F4B" w:rsidRDefault="00157A7C" w:rsidP="00157A7C">
      <w:pPr>
        <w:pStyle w:val="BodyText"/>
        <w:spacing w:line="252" w:lineRule="auto"/>
        <w:ind w:left="360" w:right="478" w:firstLine="720"/>
        <w:rPr>
          <w:i/>
          <w:sz w:val="24"/>
          <w:szCs w:val="24"/>
        </w:rPr>
      </w:pPr>
      <w:r w:rsidRPr="00632F4B">
        <w:rPr>
          <w:i/>
          <w:sz w:val="24"/>
          <w:szCs w:val="24"/>
        </w:rPr>
        <w:t xml:space="preserve">  Cinnamomum Tamala”</w:t>
      </w:r>
    </w:p>
    <w:p w:rsidR="00296AE1" w:rsidRDefault="00296AE1" w:rsidP="00296AE1">
      <w:pPr>
        <w:pStyle w:val="Heading1"/>
        <w:spacing w:before="106"/>
        <w:ind w:left="0"/>
        <w:rPr>
          <w:w w:val="110"/>
          <w:highlight w:val="cyan"/>
          <w:shd w:val="clear" w:color="auto" w:fill="BFBFBF"/>
        </w:rPr>
      </w:pPr>
    </w:p>
    <w:p w:rsidR="00051A86" w:rsidRDefault="00A74396" w:rsidP="00296AE1">
      <w:pPr>
        <w:pStyle w:val="Heading1"/>
        <w:spacing w:before="106"/>
        <w:ind w:left="0"/>
        <w:rPr>
          <w:w w:val="110"/>
          <w:shd w:val="clear" w:color="auto" w:fill="BFBFBF"/>
        </w:rPr>
      </w:pPr>
      <w:r w:rsidRPr="00157A7C">
        <w:rPr>
          <w:w w:val="110"/>
          <w:highlight w:val="cyan"/>
          <w:shd w:val="clear" w:color="auto" w:fill="BFBFBF"/>
        </w:rPr>
        <w:t xml:space="preserve">Teaching Experience: </w:t>
      </w:r>
      <w:r w:rsidR="00296AE1">
        <w:rPr>
          <w:w w:val="110"/>
          <w:highlight w:val="cyan"/>
          <w:shd w:val="clear" w:color="auto" w:fill="BFBFBF"/>
        </w:rPr>
        <w:t>5</w:t>
      </w:r>
      <w:r w:rsidR="006E1948" w:rsidRPr="00157A7C">
        <w:rPr>
          <w:w w:val="110"/>
          <w:highlight w:val="cyan"/>
          <w:shd w:val="clear" w:color="auto" w:fill="BFBFBF"/>
        </w:rPr>
        <w:t xml:space="preserve"> Years</w:t>
      </w:r>
      <w:r w:rsidR="00FF4198">
        <w:rPr>
          <w:w w:val="110"/>
          <w:highlight w:val="cyan"/>
          <w:shd w:val="clear" w:color="auto" w:fill="BFBFBF"/>
        </w:rPr>
        <w:t xml:space="preserve"> </w:t>
      </w:r>
      <w:r w:rsidR="00157A7C" w:rsidRPr="00157A7C">
        <w:rPr>
          <w:w w:val="110"/>
          <w:highlight w:val="cyan"/>
          <w:shd w:val="clear" w:color="auto" w:fill="BFBFBF"/>
        </w:rPr>
        <w:t>(KIC)</w:t>
      </w:r>
    </w:p>
    <w:p w:rsidR="00F6595D" w:rsidRDefault="00F6595D">
      <w:pPr>
        <w:pStyle w:val="Heading1"/>
        <w:spacing w:before="106"/>
      </w:pPr>
    </w:p>
    <w:p w:rsidR="00157A7C" w:rsidRPr="00310808" w:rsidRDefault="00A74396">
      <w:pPr>
        <w:pStyle w:val="BodyText"/>
        <w:spacing w:before="163" w:line="252" w:lineRule="auto"/>
        <w:ind w:left="452" w:right="445"/>
        <w:jc w:val="both"/>
        <w:rPr>
          <w:sz w:val="24"/>
          <w:szCs w:val="24"/>
        </w:rPr>
      </w:pPr>
      <w:r w:rsidRPr="00310808">
        <w:rPr>
          <w:sz w:val="24"/>
          <w:szCs w:val="24"/>
        </w:rPr>
        <w:t xml:space="preserve">I have </w:t>
      </w:r>
      <w:r w:rsidR="00632F4B">
        <w:rPr>
          <w:sz w:val="24"/>
          <w:szCs w:val="24"/>
        </w:rPr>
        <w:t>5</w:t>
      </w:r>
      <w:r w:rsidR="008A75D3">
        <w:rPr>
          <w:sz w:val="24"/>
          <w:szCs w:val="24"/>
        </w:rPr>
        <w:t>+</w:t>
      </w:r>
      <w:r w:rsidR="006E1948" w:rsidRPr="00310808">
        <w:rPr>
          <w:sz w:val="24"/>
          <w:szCs w:val="24"/>
        </w:rPr>
        <w:t xml:space="preserve"> years of teachin</w:t>
      </w:r>
      <w:r w:rsidR="00310808">
        <w:rPr>
          <w:sz w:val="24"/>
          <w:szCs w:val="24"/>
        </w:rPr>
        <w:t>g experience at Graduate level at KIC.</w:t>
      </w:r>
    </w:p>
    <w:p w:rsidR="00051A86" w:rsidRDefault="006E1948">
      <w:pPr>
        <w:pStyle w:val="BodyText"/>
        <w:spacing w:before="163" w:line="252" w:lineRule="auto"/>
        <w:ind w:left="452" w:right="445"/>
        <w:jc w:val="both"/>
        <w:rPr>
          <w:sz w:val="24"/>
          <w:szCs w:val="24"/>
        </w:rPr>
      </w:pPr>
      <w:r w:rsidRPr="00310808">
        <w:rPr>
          <w:spacing w:val="-3"/>
          <w:sz w:val="24"/>
          <w:szCs w:val="24"/>
        </w:rPr>
        <w:t xml:space="preserve">In </w:t>
      </w:r>
      <w:r w:rsidRPr="00310808">
        <w:rPr>
          <w:sz w:val="24"/>
          <w:szCs w:val="24"/>
        </w:rPr>
        <w:t xml:space="preserve">addition, I am </w:t>
      </w:r>
      <w:r w:rsidR="00723EC8" w:rsidRPr="00310808">
        <w:rPr>
          <w:sz w:val="24"/>
          <w:szCs w:val="24"/>
        </w:rPr>
        <w:t>also in</w:t>
      </w:r>
      <w:r w:rsidR="00157A7C" w:rsidRPr="00310808">
        <w:rPr>
          <w:sz w:val="24"/>
          <w:szCs w:val="24"/>
        </w:rPr>
        <w:t xml:space="preserve"> guiding </w:t>
      </w:r>
      <w:r w:rsidR="00723EC8">
        <w:rPr>
          <w:sz w:val="24"/>
          <w:szCs w:val="24"/>
        </w:rPr>
        <w:t xml:space="preserve">and co-supervising/supervising </w:t>
      </w:r>
      <w:r w:rsidR="00157A7C" w:rsidRPr="00310808">
        <w:rPr>
          <w:sz w:val="24"/>
          <w:szCs w:val="24"/>
        </w:rPr>
        <w:t xml:space="preserve">students for </w:t>
      </w:r>
      <w:r w:rsidR="00723EC8">
        <w:rPr>
          <w:sz w:val="24"/>
          <w:szCs w:val="24"/>
        </w:rPr>
        <w:t xml:space="preserve">their </w:t>
      </w:r>
      <w:r w:rsidR="00157A7C" w:rsidRPr="00310808">
        <w:rPr>
          <w:sz w:val="24"/>
          <w:szCs w:val="24"/>
        </w:rPr>
        <w:t>Ph</w:t>
      </w:r>
      <w:r w:rsidRPr="00310808">
        <w:rPr>
          <w:sz w:val="24"/>
          <w:szCs w:val="24"/>
        </w:rPr>
        <w:t>D</w:t>
      </w:r>
      <w:r w:rsidR="00723EC8">
        <w:rPr>
          <w:sz w:val="24"/>
          <w:szCs w:val="24"/>
        </w:rPr>
        <w:t xml:space="preserve"> and </w:t>
      </w:r>
      <w:r w:rsidRPr="00310808">
        <w:rPr>
          <w:sz w:val="24"/>
          <w:szCs w:val="24"/>
        </w:rPr>
        <w:t>Master</w:t>
      </w:r>
      <w:r w:rsidRPr="00310808">
        <w:rPr>
          <w:spacing w:val="54"/>
          <w:sz w:val="24"/>
          <w:szCs w:val="24"/>
        </w:rPr>
        <w:t xml:space="preserve"> </w:t>
      </w:r>
      <w:r w:rsidR="00723EC8">
        <w:rPr>
          <w:sz w:val="24"/>
          <w:szCs w:val="24"/>
        </w:rPr>
        <w:t>studies.</w:t>
      </w:r>
    </w:p>
    <w:p w:rsidR="008A75D3" w:rsidRDefault="008A75D3">
      <w:pPr>
        <w:pStyle w:val="BodyText"/>
        <w:spacing w:before="163" w:line="252" w:lineRule="auto"/>
        <w:ind w:left="452" w:right="445"/>
        <w:jc w:val="both"/>
        <w:rPr>
          <w:sz w:val="24"/>
          <w:szCs w:val="24"/>
        </w:rPr>
      </w:pPr>
    </w:p>
    <w:p w:rsidR="008A75D3" w:rsidRDefault="008A75D3" w:rsidP="008A75D3">
      <w:pPr>
        <w:pStyle w:val="BodyText"/>
        <w:spacing w:before="163" w:line="252" w:lineRule="auto"/>
        <w:ind w:right="445"/>
        <w:jc w:val="both"/>
        <w:rPr>
          <w:w w:val="110"/>
          <w:sz w:val="24"/>
          <w:szCs w:val="24"/>
          <w:shd w:val="clear" w:color="auto" w:fill="BFBFBF"/>
        </w:rPr>
      </w:pPr>
      <w:r w:rsidRPr="008A75D3">
        <w:rPr>
          <w:w w:val="110"/>
          <w:sz w:val="24"/>
          <w:szCs w:val="24"/>
          <w:highlight w:val="cyan"/>
          <w:shd w:val="clear" w:color="auto" w:fill="BFBFBF"/>
        </w:rPr>
        <w:t>Teaching Experience</w:t>
      </w:r>
      <w:r>
        <w:rPr>
          <w:w w:val="110"/>
          <w:sz w:val="24"/>
          <w:szCs w:val="24"/>
          <w:highlight w:val="cyan"/>
          <w:shd w:val="clear" w:color="auto" w:fill="BFBFBF"/>
        </w:rPr>
        <w:t>- PhD supervisor</w:t>
      </w:r>
      <w:r w:rsidRPr="008A75D3">
        <w:rPr>
          <w:w w:val="110"/>
          <w:sz w:val="24"/>
          <w:szCs w:val="24"/>
          <w:highlight w:val="cyan"/>
          <w:shd w:val="clear" w:color="auto" w:fill="BFBFBF"/>
        </w:rPr>
        <w:t xml:space="preserve"> </w:t>
      </w:r>
    </w:p>
    <w:p w:rsidR="008A75D3" w:rsidRPr="0066528E" w:rsidRDefault="008A75D3" w:rsidP="008A75D3">
      <w:pPr>
        <w:pStyle w:val="BodyText"/>
        <w:spacing w:before="163" w:line="252" w:lineRule="auto"/>
        <w:ind w:right="445"/>
        <w:jc w:val="both"/>
        <w:rPr>
          <w:w w:val="110"/>
          <w:sz w:val="24"/>
          <w:szCs w:val="24"/>
          <w:shd w:val="clear" w:color="auto" w:fill="BFBFBF"/>
        </w:rPr>
      </w:pPr>
    </w:p>
    <w:p w:rsidR="00157A7C" w:rsidRPr="0066528E" w:rsidRDefault="008A75D3" w:rsidP="00902848">
      <w:pPr>
        <w:pStyle w:val="BodyText"/>
        <w:numPr>
          <w:ilvl w:val="0"/>
          <w:numId w:val="15"/>
        </w:numPr>
        <w:spacing w:before="163" w:line="252" w:lineRule="auto"/>
        <w:ind w:left="452" w:right="445"/>
        <w:jc w:val="both"/>
        <w:rPr>
          <w:sz w:val="24"/>
          <w:szCs w:val="24"/>
        </w:rPr>
      </w:pPr>
      <w:r w:rsidRPr="0066528E">
        <w:rPr>
          <w:sz w:val="24"/>
          <w:szCs w:val="24"/>
        </w:rPr>
        <w:t xml:space="preserve">PhD- Biomedical Sc on the research topic titled </w:t>
      </w:r>
      <w:r w:rsidR="00902848" w:rsidRPr="0066528E">
        <w:rPr>
          <w:sz w:val="24"/>
          <w:szCs w:val="24"/>
        </w:rPr>
        <w:t>effect of antioxidants and B-group vitamins on risk of infections in patients with type 2 Diabetic Mellitus</w:t>
      </w:r>
    </w:p>
    <w:p w:rsidR="0066528E" w:rsidRPr="002B4D28" w:rsidRDefault="006D48A1" w:rsidP="00045B8B">
      <w:pPr>
        <w:pStyle w:val="BodyText"/>
        <w:numPr>
          <w:ilvl w:val="0"/>
          <w:numId w:val="15"/>
        </w:numPr>
        <w:spacing w:before="163" w:line="252" w:lineRule="auto"/>
        <w:ind w:left="452" w:right="445"/>
        <w:jc w:val="both"/>
      </w:pPr>
      <w:r w:rsidRPr="002B4D28">
        <w:rPr>
          <w:sz w:val="24"/>
          <w:szCs w:val="24"/>
        </w:rPr>
        <w:t>PhD- Biomedical Sc on the research topic titled A clinico-biochemical study of cases of urinary calculi in Bihar with particular reference to the nutritional signifi</w:t>
      </w:r>
      <w:r w:rsidR="002B4D28" w:rsidRPr="002B4D28">
        <w:rPr>
          <w:sz w:val="24"/>
          <w:szCs w:val="24"/>
        </w:rPr>
        <w:t xml:space="preserve">cance in </w:t>
      </w:r>
      <w:r w:rsidR="002B4D28">
        <w:rPr>
          <w:sz w:val="24"/>
          <w:szCs w:val="24"/>
        </w:rPr>
        <w:t>urinary calculi</w:t>
      </w:r>
    </w:p>
    <w:p w:rsidR="002B4D28" w:rsidRDefault="002B4D28" w:rsidP="002B4D28">
      <w:pPr>
        <w:pStyle w:val="BodyText"/>
        <w:spacing w:before="163" w:line="252" w:lineRule="auto"/>
        <w:ind w:left="452" w:right="445"/>
        <w:jc w:val="both"/>
        <w:rPr>
          <w:sz w:val="24"/>
          <w:szCs w:val="24"/>
        </w:rPr>
      </w:pPr>
    </w:p>
    <w:p w:rsidR="002B4D28" w:rsidRDefault="002B4D28" w:rsidP="002B4D28">
      <w:pPr>
        <w:pStyle w:val="BodyText"/>
        <w:spacing w:before="163" w:line="252" w:lineRule="auto"/>
        <w:ind w:left="452" w:right="445"/>
        <w:jc w:val="both"/>
        <w:rPr>
          <w:sz w:val="24"/>
          <w:szCs w:val="24"/>
        </w:rPr>
      </w:pPr>
    </w:p>
    <w:p w:rsidR="00203BF4" w:rsidRDefault="00203BF4" w:rsidP="002B4D28">
      <w:pPr>
        <w:pStyle w:val="BodyText"/>
        <w:spacing w:before="163" w:line="252" w:lineRule="auto"/>
        <w:ind w:left="452" w:right="445"/>
        <w:jc w:val="both"/>
        <w:rPr>
          <w:sz w:val="24"/>
          <w:szCs w:val="24"/>
        </w:rPr>
      </w:pPr>
    </w:p>
    <w:p w:rsidR="002B4D28" w:rsidRPr="00902848" w:rsidRDefault="002B4D28" w:rsidP="002B4D28">
      <w:pPr>
        <w:pStyle w:val="BodyText"/>
        <w:spacing w:before="163" w:line="252" w:lineRule="auto"/>
        <w:ind w:left="452" w:right="445"/>
        <w:jc w:val="both"/>
      </w:pPr>
    </w:p>
    <w:p w:rsidR="00157A7C" w:rsidRDefault="00157A7C" w:rsidP="00296AE1">
      <w:pPr>
        <w:pStyle w:val="Heading1"/>
        <w:spacing w:before="106"/>
        <w:ind w:left="0"/>
      </w:pPr>
      <w:r w:rsidRPr="00157A7C">
        <w:rPr>
          <w:w w:val="110"/>
          <w:highlight w:val="cyan"/>
          <w:shd w:val="clear" w:color="auto" w:fill="BFBFBF"/>
        </w:rPr>
        <w:lastRenderedPageBreak/>
        <w:t xml:space="preserve">Teaching Experience: </w:t>
      </w:r>
      <w:r w:rsidR="00296AE1">
        <w:rPr>
          <w:w w:val="110"/>
          <w:highlight w:val="cyan"/>
          <w:shd w:val="clear" w:color="auto" w:fill="BFBFBF"/>
        </w:rPr>
        <w:t>21</w:t>
      </w:r>
      <w:r w:rsidRPr="00157A7C">
        <w:rPr>
          <w:w w:val="110"/>
          <w:highlight w:val="cyan"/>
          <w:shd w:val="clear" w:color="auto" w:fill="BFBFBF"/>
        </w:rPr>
        <w:t xml:space="preserve"> Years</w:t>
      </w:r>
      <w:r w:rsidR="00FF4198">
        <w:rPr>
          <w:w w:val="110"/>
          <w:highlight w:val="cyan"/>
          <w:shd w:val="clear" w:color="auto" w:fill="BFBFBF"/>
        </w:rPr>
        <w:t xml:space="preserve"> </w:t>
      </w:r>
      <w:r w:rsidRPr="00157A7C">
        <w:rPr>
          <w:w w:val="110"/>
          <w:highlight w:val="cyan"/>
          <w:shd w:val="clear" w:color="auto" w:fill="BFBFBF"/>
        </w:rPr>
        <w:t>(</w:t>
      </w:r>
      <w:r>
        <w:rPr>
          <w:w w:val="110"/>
          <w:highlight w:val="cyan"/>
          <w:shd w:val="clear" w:color="auto" w:fill="BFBFBF"/>
        </w:rPr>
        <w:t xml:space="preserve">Non- </w:t>
      </w:r>
      <w:r w:rsidRPr="00157A7C">
        <w:rPr>
          <w:w w:val="110"/>
          <w:highlight w:val="cyan"/>
          <w:shd w:val="clear" w:color="auto" w:fill="BFBFBF"/>
        </w:rPr>
        <w:t>KIC)</w:t>
      </w:r>
    </w:p>
    <w:p w:rsidR="00157A7C" w:rsidRDefault="00157A7C">
      <w:pPr>
        <w:pStyle w:val="BodyText"/>
        <w:spacing w:before="163" w:line="252" w:lineRule="auto"/>
        <w:ind w:left="452" w:right="445"/>
        <w:jc w:val="both"/>
      </w:pPr>
    </w:p>
    <w:p w:rsidR="00157A7C" w:rsidRPr="00310808" w:rsidRDefault="00157A7C" w:rsidP="00157A7C">
      <w:pPr>
        <w:pStyle w:val="BodyText"/>
        <w:spacing w:before="163" w:line="252" w:lineRule="auto"/>
        <w:ind w:left="452" w:right="445"/>
        <w:jc w:val="both"/>
        <w:rPr>
          <w:sz w:val="24"/>
          <w:szCs w:val="24"/>
        </w:rPr>
      </w:pPr>
      <w:r w:rsidRPr="00310808">
        <w:rPr>
          <w:sz w:val="24"/>
          <w:szCs w:val="24"/>
        </w:rPr>
        <w:t xml:space="preserve">I have </w:t>
      </w:r>
      <w:r w:rsidR="00FF4198" w:rsidRPr="00310808">
        <w:rPr>
          <w:sz w:val="24"/>
          <w:szCs w:val="24"/>
        </w:rPr>
        <w:t>13</w:t>
      </w:r>
      <w:r w:rsidRPr="00310808">
        <w:rPr>
          <w:sz w:val="24"/>
          <w:szCs w:val="24"/>
        </w:rPr>
        <w:t xml:space="preserve"> years of teaching experience at Graduate level, Master and PhD level.</w:t>
      </w:r>
    </w:p>
    <w:p w:rsidR="00157A7C" w:rsidRPr="00310808" w:rsidRDefault="00157A7C" w:rsidP="00157A7C">
      <w:pPr>
        <w:pStyle w:val="BodyText"/>
        <w:spacing w:before="163" w:line="252" w:lineRule="auto"/>
        <w:ind w:left="452" w:right="445"/>
        <w:jc w:val="both"/>
        <w:rPr>
          <w:sz w:val="24"/>
          <w:szCs w:val="24"/>
        </w:rPr>
      </w:pPr>
      <w:r w:rsidRPr="00310808">
        <w:rPr>
          <w:sz w:val="24"/>
          <w:szCs w:val="24"/>
        </w:rPr>
        <w:t>Member of academic council</w:t>
      </w:r>
      <w:r w:rsidR="002B4D28">
        <w:rPr>
          <w:sz w:val="24"/>
          <w:szCs w:val="24"/>
        </w:rPr>
        <w:t>s</w:t>
      </w:r>
      <w:r w:rsidRPr="00310808">
        <w:rPr>
          <w:sz w:val="24"/>
          <w:szCs w:val="24"/>
        </w:rPr>
        <w:t xml:space="preserve"> </w:t>
      </w:r>
      <w:r w:rsidR="00FF4198" w:rsidRPr="00310808">
        <w:rPr>
          <w:sz w:val="24"/>
          <w:szCs w:val="24"/>
        </w:rPr>
        <w:t xml:space="preserve">of </w:t>
      </w:r>
      <w:r w:rsidR="002B4D28">
        <w:rPr>
          <w:sz w:val="24"/>
          <w:szCs w:val="24"/>
        </w:rPr>
        <w:t xml:space="preserve">many </w:t>
      </w:r>
      <w:r w:rsidR="00723EC8">
        <w:rPr>
          <w:sz w:val="24"/>
          <w:szCs w:val="24"/>
        </w:rPr>
        <w:t>academic institutions in India.</w:t>
      </w:r>
      <w:r w:rsidRPr="00310808">
        <w:rPr>
          <w:sz w:val="24"/>
          <w:szCs w:val="24"/>
        </w:rPr>
        <w:t xml:space="preserve"> </w:t>
      </w:r>
    </w:p>
    <w:p w:rsidR="00157A7C" w:rsidRPr="00310808" w:rsidRDefault="00157A7C" w:rsidP="00157A7C">
      <w:pPr>
        <w:pStyle w:val="BodyText"/>
        <w:spacing w:before="163" w:line="252" w:lineRule="auto"/>
        <w:ind w:left="452" w:right="445"/>
        <w:jc w:val="both"/>
        <w:rPr>
          <w:sz w:val="24"/>
          <w:szCs w:val="24"/>
        </w:rPr>
      </w:pPr>
      <w:r w:rsidRPr="00310808">
        <w:rPr>
          <w:spacing w:val="-3"/>
          <w:sz w:val="24"/>
          <w:szCs w:val="24"/>
        </w:rPr>
        <w:t xml:space="preserve">In </w:t>
      </w:r>
      <w:r w:rsidRPr="00310808">
        <w:rPr>
          <w:sz w:val="24"/>
          <w:szCs w:val="24"/>
        </w:rPr>
        <w:t>addition, I am also involved in guiding students for PhD a</w:t>
      </w:r>
      <w:r w:rsidR="00FF4198" w:rsidRPr="00310808">
        <w:rPr>
          <w:sz w:val="24"/>
          <w:szCs w:val="24"/>
        </w:rPr>
        <w:t>nd</w:t>
      </w:r>
      <w:r w:rsidRPr="00310808">
        <w:rPr>
          <w:sz w:val="24"/>
          <w:szCs w:val="24"/>
        </w:rPr>
        <w:t xml:space="preserve"> Project of Master</w:t>
      </w:r>
      <w:r w:rsidRPr="00310808">
        <w:rPr>
          <w:spacing w:val="54"/>
          <w:sz w:val="24"/>
          <w:szCs w:val="24"/>
        </w:rPr>
        <w:t xml:space="preserve"> </w:t>
      </w:r>
      <w:r w:rsidRPr="00310808">
        <w:rPr>
          <w:sz w:val="24"/>
          <w:szCs w:val="24"/>
        </w:rPr>
        <w:t>students.</w:t>
      </w:r>
    </w:p>
    <w:p w:rsidR="00157A7C" w:rsidRDefault="00157A7C">
      <w:pPr>
        <w:pStyle w:val="BodyText"/>
        <w:spacing w:before="163" w:line="252" w:lineRule="auto"/>
        <w:ind w:left="452" w:right="445"/>
        <w:jc w:val="both"/>
      </w:pPr>
    </w:p>
    <w:p w:rsidR="00051A86" w:rsidRDefault="00A74396" w:rsidP="00296AE1">
      <w:pPr>
        <w:pStyle w:val="Heading1"/>
        <w:ind w:left="0"/>
      </w:pPr>
      <w:r>
        <w:rPr>
          <w:w w:val="105"/>
          <w:highlight w:val="cyan"/>
          <w:shd w:val="clear" w:color="auto" w:fill="BFBFBF"/>
        </w:rPr>
        <w:t xml:space="preserve">Volunteer </w:t>
      </w:r>
      <w:r w:rsidR="00F6595D">
        <w:rPr>
          <w:w w:val="105"/>
          <w:highlight w:val="cyan"/>
          <w:shd w:val="clear" w:color="auto" w:fill="BFBFBF"/>
        </w:rPr>
        <w:t>Experience</w:t>
      </w:r>
      <w:r w:rsidR="00FF4198">
        <w:rPr>
          <w:w w:val="105"/>
          <w:shd w:val="clear" w:color="auto" w:fill="BFBFBF"/>
        </w:rPr>
        <w:t>:</w:t>
      </w:r>
    </w:p>
    <w:p w:rsidR="00051A86" w:rsidRDefault="00051A86">
      <w:pPr>
        <w:pStyle w:val="BodyText"/>
        <w:rPr>
          <w:sz w:val="24"/>
        </w:rPr>
      </w:pPr>
    </w:p>
    <w:p w:rsidR="00A74396" w:rsidRPr="003E7B71" w:rsidRDefault="00A74396" w:rsidP="00A74396">
      <w:pPr>
        <w:adjustRightInd w:val="0"/>
        <w:spacing w:line="211" w:lineRule="exact"/>
        <w:jc w:val="both"/>
        <w:rPr>
          <w:rFonts w:ascii="Garamond" w:hAnsi="Garamond"/>
          <w:sz w:val="20"/>
          <w:szCs w:val="20"/>
        </w:rPr>
      </w:pPr>
    </w:p>
    <w:p w:rsidR="00A74396" w:rsidRPr="00310808" w:rsidRDefault="00A74396" w:rsidP="00A74396">
      <w:pPr>
        <w:overflowPunct w:val="0"/>
        <w:adjustRightInd w:val="0"/>
        <w:spacing w:line="204" w:lineRule="auto"/>
        <w:ind w:left="452" w:right="1220"/>
        <w:jc w:val="both"/>
        <w:rPr>
          <w:sz w:val="24"/>
          <w:szCs w:val="24"/>
        </w:rPr>
      </w:pPr>
      <w:r w:rsidRPr="00310808">
        <w:rPr>
          <w:bCs/>
          <w:sz w:val="24"/>
          <w:szCs w:val="24"/>
        </w:rPr>
        <w:t>Serving UAE national students pursuing medical lab profession for their certification at American Society for Clinical Pathology (ASCP)</w:t>
      </w:r>
    </w:p>
    <w:p w:rsidR="00A74396" w:rsidRPr="00310808" w:rsidRDefault="00A74396" w:rsidP="00A74396">
      <w:pPr>
        <w:adjustRightInd w:val="0"/>
        <w:spacing w:line="363" w:lineRule="exact"/>
        <w:jc w:val="both"/>
        <w:rPr>
          <w:sz w:val="24"/>
          <w:szCs w:val="24"/>
        </w:rPr>
      </w:pPr>
    </w:p>
    <w:p w:rsidR="00A74396" w:rsidRPr="00310808" w:rsidRDefault="00A74396" w:rsidP="00A74396">
      <w:pPr>
        <w:overflowPunct w:val="0"/>
        <w:adjustRightInd w:val="0"/>
        <w:spacing w:line="192" w:lineRule="auto"/>
        <w:ind w:left="452"/>
        <w:jc w:val="both"/>
        <w:rPr>
          <w:sz w:val="24"/>
          <w:szCs w:val="24"/>
        </w:rPr>
      </w:pPr>
      <w:r w:rsidRPr="00310808">
        <w:rPr>
          <w:sz w:val="24"/>
          <w:szCs w:val="24"/>
        </w:rPr>
        <w:t>March 2012 - Present Promote ASCP</w:t>
      </w:r>
      <w:r w:rsidRPr="00310808">
        <w:rPr>
          <w:sz w:val="24"/>
          <w:szCs w:val="24"/>
          <w:vertAlign w:val="superscript"/>
        </w:rPr>
        <w:t>i</w:t>
      </w:r>
      <w:r w:rsidRPr="00310808">
        <w:rPr>
          <w:sz w:val="24"/>
          <w:szCs w:val="24"/>
        </w:rPr>
        <w:t xml:space="preserve"> international examinations and assist as necessary, with the validation of qualifications of applicants from this region.</w:t>
      </w:r>
    </w:p>
    <w:p w:rsidR="00A74396" w:rsidRPr="00310808" w:rsidRDefault="00A74396" w:rsidP="00A74396">
      <w:pPr>
        <w:adjustRightInd w:val="0"/>
        <w:jc w:val="both"/>
        <w:rPr>
          <w:sz w:val="24"/>
          <w:szCs w:val="24"/>
        </w:rPr>
      </w:pPr>
    </w:p>
    <w:p w:rsidR="00A74396" w:rsidRPr="00310808" w:rsidRDefault="00A74396" w:rsidP="00A74396">
      <w:pPr>
        <w:adjustRightInd w:val="0"/>
        <w:ind w:firstLine="452"/>
        <w:jc w:val="both"/>
        <w:rPr>
          <w:sz w:val="24"/>
          <w:szCs w:val="24"/>
        </w:rPr>
      </w:pPr>
      <w:bookmarkStart w:id="2" w:name="page7"/>
      <w:bookmarkEnd w:id="2"/>
      <w:r w:rsidRPr="002B4D28">
        <w:rPr>
          <w:sz w:val="24"/>
          <w:szCs w:val="24"/>
          <w:highlight w:val="green"/>
        </w:rPr>
        <w:t>Honors and Awards:</w:t>
      </w:r>
    </w:p>
    <w:p w:rsidR="00A74396" w:rsidRPr="00310808" w:rsidRDefault="00A74396" w:rsidP="00A74396">
      <w:pPr>
        <w:adjustRightInd w:val="0"/>
        <w:spacing w:line="131" w:lineRule="exact"/>
        <w:jc w:val="both"/>
        <w:rPr>
          <w:sz w:val="24"/>
          <w:szCs w:val="24"/>
        </w:rPr>
      </w:pPr>
    </w:p>
    <w:p w:rsidR="00A74396" w:rsidRPr="00310808" w:rsidRDefault="00A74396" w:rsidP="00310808">
      <w:pPr>
        <w:adjustRightInd w:val="0"/>
        <w:ind w:left="452"/>
        <w:jc w:val="both"/>
        <w:rPr>
          <w:sz w:val="24"/>
          <w:szCs w:val="24"/>
        </w:rPr>
      </w:pPr>
      <w:r w:rsidRPr="00310808">
        <w:rPr>
          <w:bCs/>
          <w:sz w:val="24"/>
          <w:szCs w:val="24"/>
        </w:rPr>
        <w:t>Member of advisory board for American Society for Clinical Pathology International-Student Forum for UAE</w:t>
      </w:r>
      <w:r w:rsidR="00310808">
        <w:rPr>
          <w:bCs/>
          <w:sz w:val="24"/>
          <w:szCs w:val="24"/>
        </w:rPr>
        <w:t xml:space="preserve"> </w:t>
      </w:r>
      <w:r w:rsidR="00310808">
        <w:rPr>
          <w:bCs/>
          <w:sz w:val="24"/>
          <w:szCs w:val="24"/>
        </w:rPr>
        <w:tab/>
      </w:r>
      <w:r w:rsidR="00310808">
        <w:rPr>
          <w:bCs/>
          <w:sz w:val="24"/>
          <w:szCs w:val="24"/>
        </w:rPr>
        <w:tab/>
      </w:r>
      <w:r w:rsidR="00310808">
        <w:rPr>
          <w:bCs/>
          <w:sz w:val="24"/>
          <w:szCs w:val="24"/>
        </w:rPr>
        <w:tab/>
      </w:r>
      <w:r w:rsidR="00310808">
        <w:rPr>
          <w:bCs/>
          <w:sz w:val="24"/>
          <w:szCs w:val="24"/>
        </w:rPr>
        <w:tab/>
      </w:r>
      <w:r w:rsidR="00310808">
        <w:rPr>
          <w:bCs/>
          <w:sz w:val="24"/>
          <w:szCs w:val="24"/>
        </w:rPr>
        <w:tab/>
      </w:r>
      <w:r w:rsidR="00310808">
        <w:rPr>
          <w:bCs/>
          <w:sz w:val="24"/>
          <w:szCs w:val="24"/>
        </w:rPr>
        <w:tab/>
      </w:r>
      <w:r w:rsidR="00310808">
        <w:rPr>
          <w:bCs/>
          <w:sz w:val="24"/>
          <w:szCs w:val="24"/>
        </w:rPr>
        <w:tab/>
      </w:r>
      <w:r w:rsidR="00310808">
        <w:rPr>
          <w:bCs/>
          <w:sz w:val="24"/>
          <w:szCs w:val="24"/>
        </w:rPr>
        <w:tab/>
      </w:r>
      <w:r w:rsidRPr="00310808">
        <w:rPr>
          <w:sz w:val="24"/>
          <w:szCs w:val="24"/>
        </w:rPr>
        <w:t>January 2013- Present</w:t>
      </w:r>
    </w:p>
    <w:p w:rsidR="00A74396" w:rsidRPr="00310808" w:rsidRDefault="00A74396" w:rsidP="00A74396">
      <w:pPr>
        <w:adjustRightInd w:val="0"/>
        <w:spacing w:line="183" w:lineRule="exact"/>
        <w:jc w:val="both"/>
        <w:rPr>
          <w:sz w:val="24"/>
          <w:szCs w:val="24"/>
        </w:rPr>
      </w:pPr>
    </w:p>
    <w:p w:rsidR="00A74396" w:rsidRPr="00310808" w:rsidRDefault="00A74396" w:rsidP="00A74396">
      <w:pPr>
        <w:overflowPunct w:val="0"/>
        <w:adjustRightInd w:val="0"/>
        <w:spacing w:line="216" w:lineRule="auto"/>
        <w:ind w:left="452" w:right="360"/>
        <w:jc w:val="both"/>
        <w:rPr>
          <w:sz w:val="24"/>
          <w:szCs w:val="24"/>
        </w:rPr>
      </w:pPr>
      <w:r w:rsidRPr="00310808">
        <w:rPr>
          <w:sz w:val="24"/>
          <w:szCs w:val="24"/>
        </w:rPr>
        <w:t>Member of Advisory Board for ASCPi-Board of Certification -Student Forum for UAE Recipient of Award for efforts in promoting ASCPi certification in UAE at Arab Health 2013</w:t>
      </w:r>
    </w:p>
    <w:p w:rsidR="00A74396" w:rsidRPr="00310808" w:rsidRDefault="00A74396" w:rsidP="00A74396">
      <w:pPr>
        <w:overflowPunct w:val="0"/>
        <w:adjustRightInd w:val="0"/>
        <w:spacing w:line="216" w:lineRule="auto"/>
        <w:ind w:right="360"/>
        <w:jc w:val="both"/>
        <w:rPr>
          <w:sz w:val="24"/>
          <w:szCs w:val="24"/>
        </w:rPr>
      </w:pPr>
    </w:p>
    <w:p w:rsidR="00A74396" w:rsidRPr="00310808" w:rsidRDefault="00A74396" w:rsidP="00A74396">
      <w:pPr>
        <w:adjustRightInd w:val="0"/>
        <w:ind w:left="452"/>
        <w:jc w:val="both"/>
        <w:rPr>
          <w:bCs/>
          <w:sz w:val="24"/>
          <w:szCs w:val="24"/>
        </w:rPr>
      </w:pPr>
      <w:r w:rsidRPr="00310808">
        <w:rPr>
          <w:bCs/>
          <w:sz w:val="24"/>
          <w:szCs w:val="24"/>
        </w:rPr>
        <w:t>Member of Charter Mission- International Commission for the Middle East and India for American Society for Clinical Pathology International</w:t>
      </w:r>
    </w:p>
    <w:p w:rsidR="00051A86" w:rsidRDefault="005030CE">
      <w:pPr>
        <w:pStyle w:val="BodyText"/>
        <w:spacing w:before="2"/>
        <w:rPr>
          <w:sz w:val="9"/>
        </w:rPr>
      </w:pPr>
      <w:r>
        <w:rPr>
          <w:noProof/>
        </w:rPr>
        <mc:AlternateContent>
          <mc:Choice Requires="wps">
            <w:drawing>
              <wp:anchor distT="4294967295" distB="4294967295" distL="0" distR="0" simplePos="0" relativeHeight="251661824" behindDoc="1" locked="0" layoutInCell="1" allowOverlap="1">
                <wp:simplePos x="0" y="0"/>
                <wp:positionH relativeFrom="page">
                  <wp:posOffset>953770</wp:posOffset>
                </wp:positionH>
                <wp:positionV relativeFrom="paragraph">
                  <wp:posOffset>98424</wp:posOffset>
                </wp:positionV>
                <wp:extent cx="5796280" cy="0"/>
                <wp:effectExtent l="0" t="0" r="13970" b="0"/>
                <wp:wrapTopAndBottom/>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12192">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BCDF0" id="Line 7" o:spid="_x0000_s1026" style="position:absolute;z-index:-25165465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5.1pt,7.75pt" to="53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" strokecolor="#666" strokeweight=".96pt">
                <w10:wrap type="topAndBottom" anchorx="page"/>
              </v:line>
            </w:pict>
          </mc:Fallback>
        </mc:AlternateContent>
      </w:r>
    </w:p>
    <w:p w:rsidR="002A3406" w:rsidRDefault="002A3406" w:rsidP="00296AE1">
      <w:pPr>
        <w:spacing w:before="70"/>
        <w:rPr>
          <w:sz w:val="24"/>
        </w:rPr>
      </w:pPr>
      <w:r w:rsidRPr="00472406">
        <w:rPr>
          <w:w w:val="110"/>
          <w:sz w:val="24"/>
          <w:highlight w:val="cyan"/>
          <w:shd w:val="clear" w:color="auto" w:fill="BFBFBF"/>
        </w:rPr>
        <w:t>Book Published</w:t>
      </w:r>
      <w:r w:rsidR="00D6133B" w:rsidRPr="00472406">
        <w:rPr>
          <w:w w:val="110"/>
          <w:sz w:val="24"/>
          <w:highlight w:val="cyan"/>
          <w:shd w:val="clear" w:color="auto" w:fill="BFBFBF"/>
        </w:rPr>
        <w:t>/under preparation</w:t>
      </w:r>
      <w:r w:rsidR="00FF4198" w:rsidRPr="00472406">
        <w:rPr>
          <w:w w:val="110"/>
          <w:sz w:val="24"/>
          <w:highlight w:val="cyan"/>
          <w:shd w:val="clear" w:color="auto" w:fill="BFBFBF"/>
        </w:rPr>
        <w:t>:</w:t>
      </w:r>
    </w:p>
    <w:p w:rsidR="002A3406" w:rsidRPr="008F2A4C" w:rsidRDefault="002A3406">
      <w:pPr>
        <w:spacing w:before="70"/>
        <w:ind w:left="452"/>
        <w:rPr>
          <w:i/>
          <w:w w:val="110"/>
          <w:sz w:val="24"/>
          <w:szCs w:val="24"/>
          <w:highlight w:val="cyan"/>
          <w:shd w:val="clear" w:color="auto" w:fill="BFBFBF"/>
        </w:rPr>
      </w:pPr>
    </w:p>
    <w:p w:rsidR="00CA763E" w:rsidRPr="008F2A4C" w:rsidRDefault="00AB0C97" w:rsidP="00CA763E">
      <w:pPr>
        <w:pStyle w:val="ListParagraph"/>
        <w:numPr>
          <w:ilvl w:val="0"/>
          <w:numId w:val="10"/>
        </w:numPr>
        <w:overflowPunct w:val="0"/>
        <w:adjustRightInd w:val="0"/>
        <w:spacing w:line="200" w:lineRule="exact"/>
        <w:ind w:right="20"/>
        <w:contextualSpacing/>
        <w:jc w:val="both"/>
        <w:rPr>
          <w:sz w:val="24"/>
          <w:szCs w:val="24"/>
        </w:rPr>
      </w:pPr>
      <w:r w:rsidRPr="008F2A4C">
        <w:rPr>
          <w:iCs/>
          <w:sz w:val="24"/>
          <w:szCs w:val="24"/>
        </w:rPr>
        <w:t xml:space="preserve">Current thoughts on Dementia: From Risk Factors </w:t>
      </w:r>
      <w:r w:rsidR="00CA763E" w:rsidRPr="008F2A4C">
        <w:rPr>
          <w:iCs/>
          <w:sz w:val="24"/>
          <w:szCs w:val="24"/>
        </w:rPr>
        <w:t>to</w:t>
      </w:r>
      <w:r w:rsidRPr="008F2A4C">
        <w:rPr>
          <w:iCs/>
          <w:sz w:val="24"/>
          <w:szCs w:val="24"/>
        </w:rPr>
        <w:t xml:space="preserve"> Therapeutic Interventions</w:t>
      </w:r>
      <w:r w:rsidR="00CA763E" w:rsidRPr="008F2A4C">
        <w:rPr>
          <w:iCs/>
          <w:sz w:val="24"/>
          <w:szCs w:val="24"/>
        </w:rPr>
        <w:t xml:space="preserve"> Provisional Title of the proposed book chapter: Citrus Flavonoids: Therapeutic Potential Phytochemicals against the Aggregation, Accumulation and Deposition of Amyloid-beta(A</w:t>
      </w:r>
      <w:r w:rsidR="00CA763E" w:rsidRPr="008F2A4C">
        <w:rPr>
          <w:color w:val="222222"/>
          <w:sz w:val="24"/>
          <w:szCs w:val="24"/>
          <w:shd w:val="clear" w:color="auto" w:fill="FFFFFF"/>
        </w:rPr>
        <w:t>β</w:t>
      </w:r>
      <w:r w:rsidR="00CA763E" w:rsidRPr="008F2A4C">
        <w:rPr>
          <w:iCs/>
          <w:sz w:val="24"/>
          <w:szCs w:val="24"/>
        </w:rPr>
        <w:t xml:space="preserve">) in Alzheimer’s disease. </w:t>
      </w:r>
      <w:r w:rsidR="00CA763E" w:rsidRPr="008F2A4C">
        <w:rPr>
          <w:sz w:val="24"/>
          <w:szCs w:val="24"/>
        </w:rPr>
        <w:t xml:space="preserve">Author: Hayate Javed, Shreesh Kumar Ojha, </w:t>
      </w:r>
      <w:r w:rsidR="008F2A4C" w:rsidRPr="008F2A4C">
        <w:rPr>
          <w:rFonts w:eastAsiaTheme="majorEastAsia"/>
          <w:b/>
          <w:color w:val="0070C0"/>
          <w:sz w:val="24"/>
          <w:szCs w:val="24"/>
        </w:rPr>
        <w:t xml:space="preserve">Mohammad Chand </w:t>
      </w:r>
      <w:r w:rsidR="00CA763E" w:rsidRPr="008F2A4C">
        <w:rPr>
          <w:rFonts w:eastAsiaTheme="majorEastAsia"/>
          <w:b/>
          <w:color w:val="0070C0"/>
          <w:sz w:val="24"/>
          <w:szCs w:val="24"/>
        </w:rPr>
        <w:t>Jamali</w:t>
      </w:r>
      <w:r w:rsidR="00CA763E" w:rsidRPr="008F2A4C">
        <w:rPr>
          <w:sz w:val="24"/>
          <w:szCs w:val="24"/>
        </w:rPr>
        <w:t xml:space="preserve"> </w:t>
      </w:r>
    </w:p>
    <w:p w:rsidR="00AB0C97" w:rsidRPr="008F2A4C" w:rsidRDefault="00AB0C97" w:rsidP="00CA763E">
      <w:pPr>
        <w:pStyle w:val="ListParagraph"/>
        <w:overflowPunct w:val="0"/>
        <w:adjustRightInd w:val="0"/>
        <w:spacing w:line="200" w:lineRule="exact"/>
        <w:ind w:left="540" w:right="20" w:firstLine="0"/>
        <w:contextualSpacing/>
        <w:jc w:val="both"/>
        <w:rPr>
          <w:sz w:val="24"/>
          <w:szCs w:val="24"/>
        </w:rPr>
      </w:pPr>
    </w:p>
    <w:p w:rsidR="00D6408E" w:rsidRPr="008F2A4C" w:rsidRDefault="00AB0C97" w:rsidP="002A3406">
      <w:pPr>
        <w:pStyle w:val="ListParagraph"/>
        <w:overflowPunct w:val="0"/>
        <w:adjustRightInd w:val="0"/>
        <w:spacing w:line="200" w:lineRule="exact"/>
        <w:ind w:left="540" w:right="20" w:firstLine="0"/>
        <w:contextualSpacing/>
        <w:jc w:val="both"/>
        <w:rPr>
          <w:sz w:val="24"/>
          <w:szCs w:val="24"/>
        </w:rPr>
      </w:pPr>
      <w:r w:rsidRPr="008F2A4C">
        <w:rPr>
          <w:sz w:val="24"/>
          <w:szCs w:val="24"/>
        </w:rPr>
        <w:t>Springer Nature, Singapore</w:t>
      </w:r>
      <w:r w:rsidR="00CA763E" w:rsidRPr="008F2A4C">
        <w:rPr>
          <w:sz w:val="24"/>
          <w:szCs w:val="24"/>
        </w:rPr>
        <w:t xml:space="preserve"> Chapter Proposal </w:t>
      </w:r>
      <w:r w:rsidR="008F2A4C" w:rsidRPr="008F2A4C">
        <w:rPr>
          <w:sz w:val="24"/>
          <w:szCs w:val="24"/>
        </w:rPr>
        <w:t>Accepted</w:t>
      </w:r>
      <w:r w:rsidR="000E19DD">
        <w:rPr>
          <w:sz w:val="24"/>
          <w:szCs w:val="24"/>
        </w:rPr>
        <w:t xml:space="preserve"> for publication.</w:t>
      </w:r>
    </w:p>
    <w:p w:rsidR="008F2A4C" w:rsidRPr="008F2A4C" w:rsidRDefault="008F2A4C" w:rsidP="002A3406">
      <w:pPr>
        <w:pStyle w:val="ListParagraph"/>
        <w:overflowPunct w:val="0"/>
        <w:adjustRightInd w:val="0"/>
        <w:spacing w:line="200" w:lineRule="exact"/>
        <w:ind w:left="540" w:right="20" w:firstLine="0"/>
        <w:contextualSpacing/>
        <w:jc w:val="both"/>
        <w:rPr>
          <w:sz w:val="24"/>
          <w:szCs w:val="24"/>
        </w:rPr>
      </w:pPr>
    </w:p>
    <w:p w:rsidR="008F2A4C" w:rsidRPr="008F2A4C" w:rsidRDefault="008F2A4C" w:rsidP="008F2A4C">
      <w:pPr>
        <w:pStyle w:val="ListParagraph"/>
        <w:numPr>
          <w:ilvl w:val="0"/>
          <w:numId w:val="10"/>
        </w:numPr>
        <w:overflowPunct w:val="0"/>
        <w:adjustRightInd w:val="0"/>
        <w:spacing w:line="200" w:lineRule="exact"/>
        <w:ind w:right="20"/>
        <w:contextualSpacing/>
        <w:jc w:val="both"/>
        <w:rPr>
          <w:sz w:val="24"/>
          <w:szCs w:val="24"/>
        </w:rPr>
      </w:pPr>
      <w:r w:rsidRPr="008F2A4C">
        <w:rPr>
          <w:iCs/>
          <w:sz w:val="24"/>
          <w:szCs w:val="24"/>
        </w:rPr>
        <w:t>An Introduction to First Aid-</w:t>
      </w:r>
      <w:r w:rsidRPr="008F2A4C">
        <w:rPr>
          <w:sz w:val="24"/>
          <w:szCs w:val="24"/>
        </w:rPr>
        <w:t xml:space="preserve"> LAP LAMBERT Academic Publishing GmbH &amp; Co. KG April 10, 2019 Author: </w:t>
      </w:r>
      <w:r w:rsidRPr="008F2A4C">
        <w:rPr>
          <w:rFonts w:eastAsiaTheme="majorEastAsia"/>
          <w:b/>
          <w:color w:val="0070C0"/>
          <w:sz w:val="24"/>
          <w:szCs w:val="24"/>
        </w:rPr>
        <w:t>Mohammad Chand Jamali</w:t>
      </w:r>
      <w:r w:rsidRPr="008F2A4C">
        <w:rPr>
          <w:b/>
          <w:bCs/>
          <w:sz w:val="24"/>
          <w:szCs w:val="24"/>
        </w:rPr>
        <w:t xml:space="preserve">, </w:t>
      </w:r>
      <w:r w:rsidRPr="008F2A4C">
        <w:rPr>
          <w:sz w:val="24"/>
          <w:szCs w:val="24"/>
        </w:rPr>
        <w:t>Yusra Elobaid, Asma Ahmadani ISBN-13: 978-3-330-02529-5, ISBN-10: 3330025298, EAN: 9783330025295</w:t>
      </w:r>
    </w:p>
    <w:p w:rsidR="008F2A4C" w:rsidRPr="008F2A4C" w:rsidRDefault="008F2A4C" w:rsidP="008F2A4C">
      <w:pPr>
        <w:pStyle w:val="ListParagraph"/>
        <w:overflowPunct w:val="0"/>
        <w:adjustRightInd w:val="0"/>
        <w:spacing w:line="200" w:lineRule="exact"/>
        <w:ind w:left="540" w:right="20" w:firstLine="0"/>
        <w:contextualSpacing/>
        <w:jc w:val="both"/>
        <w:rPr>
          <w:sz w:val="24"/>
          <w:szCs w:val="24"/>
        </w:rPr>
      </w:pPr>
    </w:p>
    <w:p w:rsidR="008F2A4C" w:rsidRPr="008F2A4C" w:rsidRDefault="008F2A4C" w:rsidP="008F2A4C">
      <w:pPr>
        <w:pStyle w:val="Heading1"/>
        <w:numPr>
          <w:ilvl w:val="0"/>
          <w:numId w:val="10"/>
        </w:numPr>
        <w:shd w:val="clear" w:color="auto" w:fill="FFFFFF"/>
        <w:spacing w:before="0"/>
        <w:rPr>
          <w:rStyle w:val="a-size-large"/>
          <w:color w:val="111111"/>
        </w:rPr>
      </w:pPr>
      <w:r w:rsidRPr="008F2A4C">
        <w:rPr>
          <w:rStyle w:val="a-size-large"/>
          <w:color w:val="111111"/>
        </w:rPr>
        <w:t>Pharmacology of Medicinal Plants &amp; Natural Products.</w:t>
      </w:r>
    </w:p>
    <w:p w:rsidR="008F2A4C" w:rsidRPr="008F2A4C" w:rsidRDefault="008F2A4C" w:rsidP="008F2A4C">
      <w:pPr>
        <w:pStyle w:val="ListParagraph"/>
        <w:overflowPunct w:val="0"/>
        <w:adjustRightInd w:val="0"/>
        <w:spacing w:line="200" w:lineRule="exact"/>
        <w:ind w:left="540" w:right="20" w:firstLine="0"/>
        <w:contextualSpacing/>
        <w:jc w:val="both"/>
        <w:rPr>
          <w:rFonts w:ascii="Verdana" w:hAnsi="Verdana"/>
          <w:b/>
          <w:bCs/>
          <w:color w:val="333333"/>
          <w:sz w:val="24"/>
          <w:szCs w:val="24"/>
          <w:shd w:val="clear" w:color="auto" w:fill="FFFFFF"/>
        </w:rPr>
      </w:pPr>
      <w:r w:rsidRPr="008F2A4C">
        <w:rPr>
          <w:sz w:val="24"/>
          <w:szCs w:val="24"/>
        </w:rPr>
        <w:t xml:space="preserve">LAP LAMBERT Academic Publishing GmbH &amp; Co. KG July 26, 2012                                      Author: </w:t>
      </w:r>
      <w:r w:rsidRPr="008F2A4C">
        <w:rPr>
          <w:rFonts w:eastAsiaTheme="majorEastAsia"/>
          <w:b/>
          <w:color w:val="0070C0"/>
          <w:sz w:val="24"/>
          <w:szCs w:val="24"/>
        </w:rPr>
        <w:t>Mohammad Chand Jamali</w:t>
      </w:r>
      <w:r w:rsidRPr="008F2A4C">
        <w:rPr>
          <w:b/>
          <w:bCs/>
          <w:sz w:val="24"/>
          <w:szCs w:val="24"/>
        </w:rPr>
        <w:t xml:space="preserve">, </w:t>
      </w:r>
      <w:r w:rsidRPr="008F2A4C">
        <w:rPr>
          <w:sz w:val="24"/>
          <w:szCs w:val="24"/>
        </w:rPr>
        <w:t>Ahmed Al Qahtani</w:t>
      </w:r>
      <w:r w:rsidRPr="008F2A4C">
        <w:rPr>
          <w:rFonts w:ascii="Verdana" w:hAnsi="Verdana"/>
          <w:b/>
          <w:bCs/>
          <w:color w:val="333333"/>
          <w:sz w:val="24"/>
          <w:szCs w:val="24"/>
          <w:shd w:val="clear" w:color="auto" w:fill="FFFFFF"/>
        </w:rPr>
        <w:t xml:space="preserve"> </w:t>
      </w:r>
    </w:p>
    <w:p w:rsidR="008F2A4C" w:rsidRPr="008F2A4C" w:rsidRDefault="008F2A4C" w:rsidP="008F2A4C">
      <w:pPr>
        <w:pStyle w:val="ListParagraph"/>
        <w:overflowPunct w:val="0"/>
        <w:adjustRightInd w:val="0"/>
        <w:spacing w:line="200" w:lineRule="exact"/>
        <w:ind w:left="540" w:right="20" w:firstLine="0"/>
        <w:contextualSpacing/>
        <w:jc w:val="both"/>
        <w:rPr>
          <w:color w:val="333333"/>
          <w:sz w:val="24"/>
          <w:szCs w:val="24"/>
          <w:shd w:val="clear" w:color="auto" w:fill="FFFFFF"/>
        </w:rPr>
      </w:pPr>
      <w:r w:rsidRPr="008F2A4C">
        <w:rPr>
          <w:color w:val="333333"/>
          <w:sz w:val="24"/>
          <w:szCs w:val="24"/>
          <w:shd w:val="clear" w:color="auto" w:fill="FFFFFF"/>
        </w:rPr>
        <w:t>ISBN-13: 978-3659493744, ISBN-10: 3659493740 EAN: 9783659493744</w:t>
      </w:r>
    </w:p>
    <w:p w:rsidR="008F2A4C" w:rsidRPr="008F2A4C" w:rsidRDefault="008F2A4C" w:rsidP="008F2A4C">
      <w:pPr>
        <w:pStyle w:val="ListParagraph"/>
        <w:overflowPunct w:val="0"/>
        <w:adjustRightInd w:val="0"/>
        <w:spacing w:line="200" w:lineRule="exact"/>
        <w:ind w:left="540" w:right="20" w:firstLine="0"/>
        <w:contextualSpacing/>
        <w:jc w:val="both"/>
        <w:rPr>
          <w:color w:val="333333"/>
          <w:sz w:val="24"/>
          <w:szCs w:val="24"/>
          <w:shd w:val="clear" w:color="auto" w:fill="FFFFFF"/>
        </w:rPr>
      </w:pPr>
    </w:p>
    <w:p w:rsidR="008F2A4C" w:rsidRPr="008F2A4C" w:rsidRDefault="008F2A4C" w:rsidP="008F2A4C">
      <w:pPr>
        <w:pStyle w:val="ListParagraph"/>
        <w:numPr>
          <w:ilvl w:val="0"/>
          <w:numId w:val="10"/>
        </w:numPr>
        <w:overflowPunct w:val="0"/>
        <w:adjustRightInd w:val="0"/>
        <w:spacing w:line="200" w:lineRule="exact"/>
        <w:ind w:right="20"/>
        <w:contextualSpacing/>
        <w:jc w:val="both"/>
        <w:rPr>
          <w:bCs/>
          <w:sz w:val="24"/>
          <w:szCs w:val="24"/>
        </w:rPr>
      </w:pPr>
      <w:r w:rsidRPr="008F2A4C">
        <w:rPr>
          <w:bCs/>
          <w:sz w:val="24"/>
          <w:szCs w:val="24"/>
        </w:rPr>
        <w:t>Antioxidant Activity Evaluation and Some Medicinal Plants Possessing Antioxidant Properties – An Overview Mechanism.</w:t>
      </w:r>
      <w:r w:rsidRPr="008F2A4C">
        <w:rPr>
          <w:bCs/>
          <w:sz w:val="24"/>
          <w:szCs w:val="24"/>
        </w:rPr>
        <w:tab/>
      </w:r>
    </w:p>
    <w:p w:rsidR="008F2A4C" w:rsidRPr="008F2A4C" w:rsidRDefault="008F2A4C" w:rsidP="008F2A4C">
      <w:pPr>
        <w:pStyle w:val="ListParagraph"/>
        <w:overflowPunct w:val="0"/>
        <w:adjustRightInd w:val="0"/>
        <w:spacing w:line="200" w:lineRule="exact"/>
        <w:ind w:left="540" w:right="20" w:firstLine="0"/>
        <w:contextualSpacing/>
        <w:jc w:val="both"/>
        <w:rPr>
          <w:rFonts w:eastAsiaTheme="majorEastAsia"/>
          <w:b/>
          <w:color w:val="0070C0"/>
          <w:sz w:val="24"/>
          <w:szCs w:val="24"/>
        </w:rPr>
      </w:pPr>
      <w:r w:rsidRPr="008F2A4C">
        <w:rPr>
          <w:sz w:val="24"/>
          <w:szCs w:val="24"/>
        </w:rPr>
        <w:t xml:space="preserve">LAP LAMBERT Academic Publishing GmbH &amp; Co. KG July 26, 2012                                       Author: </w:t>
      </w:r>
      <w:r w:rsidRPr="008F2A4C">
        <w:rPr>
          <w:rFonts w:eastAsiaTheme="majorEastAsia"/>
          <w:b/>
          <w:color w:val="0070C0"/>
          <w:sz w:val="24"/>
          <w:szCs w:val="24"/>
        </w:rPr>
        <w:t xml:space="preserve">Mohammad Chand  Jamali </w:t>
      </w:r>
    </w:p>
    <w:p w:rsidR="008F2A4C" w:rsidRPr="008F2A4C" w:rsidRDefault="008F2A4C" w:rsidP="008F2A4C">
      <w:pPr>
        <w:pStyle w:val="ListParagraph"/>
        <w:overflowPunct w:val="0"/>
        <w:adjustRightInd w:val="0"/>
        <w:spacing w:line="200" w:lineRule="exact"/>
        <w:ind w:left="540" w:right="20" w:firstLine="0"/>
        <w:contextualSpacing/>
        <w:jc w:val="both"/>
        <w:rPr>
          <w:sz w:val="24"/>
          <w:szCs w:val="24"/>
        </w:rPr>
      </w:pPr>
      <w:r w:rsidRPr="008F2A4C">
        <w:rPr>
          <w:sz w:val="24"/>
          <w:szCs w:val="24"/>
        </w:rPr>
        <w:t>ISBN-13: 978-3-659-12869-1, ISBN-10: 3659128694, EAN: 9783659128691</w:t>
      </w:r>
    </w:p>
    <w:p w:rsidR="008F2A4C" w:rsidRPr="00474EC7" w:rsidRDefault="008F2A4C" w:rsidP="008F2A4C">
      <w:pPr>
        <w:pStyle w:val="ListParagraph"/>
        <w:overflowPunct w:val="0"/>
        <w:adjustRightInd w:val="0"/>
        <w:spacing w:line="200" w:lineRule="exact"/>
        <w:ind w:left="540" w:right="20" w:firstLine="0"/>
        <w:contextualSpacing/>
        <w:jc w:val="both"/>
        <w:rPr>
          <w:sz w:val="24"/>
          <w:szCs w:val="24"/>
        </w:rPr>
      </w:pPr>
    </w:p>
    <w:p w:rsidR="00157A7C" w:rsidRPr="00472406" w:rsidRDefault="00157A7C" w:rsidP="00157A7C">
      <w:pPr>
        <w:pStyle w:val="ListParagraph"/>
        <w:numPr>
          <w:ilvl w:val="0"/>
          <w:numId w:val="10"/>
        </w:numPr>
        <w:overflowPunct w:val="0"/>
        <w:adjustRightInd w:val="0"/>
        <w:spacing w:line="200" w:lineRule="exact"/>
        <w:ind w:right="20"/>
        <w:contextualSpacing/>
        <w:jc w:val="both"/>
        <w:rPr>
          <w:sz w:val="24"/>
          <w:szCs w:val="24"/>
          <w:highlight w:val="green"/>
        </w:rPr>
      </w:pPr>
      <w:r w:rsidRPr="00472406">
        <w:rPr>
          <w:i/>
          <w:sz w:val="24"/>
          <w:szCs w:val="24"/>
          <w:highlight w:val="green"/>
        </w:rPr>
        <w:t>ABC of Pharmacology</w:t>
      </w:r>
      <w:r w:rsidRPr="00472406">
        <w:rPr>
          <w:sz w:val="24"/>
          <w:szCs w:val="24"/>
          <w:highlight w:val="green"/>
        </w:rPr>
        <w:t>-</w:t>
      </w:r>
      <w:r w:rsidRPr="00472406">
        <w:rPr>
          <w:i/>
          <w:sz w:val="24"/>
          <w:szCs w:val="24"/>
          <w:highlight w:val="green"/>
        </w:rPr>
        <w:t xml:space="preserve"> Under process</w:t>
      </w:r>
    </w:p>
    <w:p w:rsidR="00157A7C" w:rsidRPr="00472406" w:rsidRDefault="00157A7C" w:rsidP="00157A7C">
      <w:pPr>
        <w:overflowPunct w:val="0"/>
        <w:adjustRightInd w:val="0"/>
        <w:spacing w:line="200" w:lineRule="exact"/>
        <w:ind w:right="20"/>
        <w:contextualSpacing/>
        <w:jc w:val="both"/>
        <w:rPr>
          <w:sz w:val="24"/>
          <w:szCs w:val="24"/>
          <w:highlight w:val="green"/>
        </w:rPr>
      </w:pPr>
    </w:p>
    <w:p w:rsidR="00157A7C" w:rsidRPr="00472406" w:rsidRDefault="00157A7C" w:rsidP="00157A7C">
      <w:pPr>
        <w:overflowPunct w:val="0"/>
        <w:adjustRightInd w:val="0"/>
        <w:spacing w:line="200" w:lineRule="exact"/>
        <w:ind w:right="20"/>
        <w:contextualSpacing/>
        <w:jc w:val="both"/>
        <w:rPr>
          <w:sz w:val="24"/>
          <w:szCs w:val="24"/>
          <w:highlight w:val="green"/>
        </w:rPr>
      </w:pPr>
    </w:p>
    <w:p w:rsidR="00157A7C" w:rsidRPr="00EE799E" w:rsidRDefault="00FF4198" w:rsidP="00157A7C">
      <w:pPr>
        <w:pStyle w:val="ListParagraph"/>
        <w:numPr>
          <w:ilvl w:val="0"/>
          <w:numId w:val="10"/>
        </w:numPr>
        <w:overflowPunct w:val="0"/>
        <w:adjustRightInd w:val="0"/>
        <w:spacing w:line="200" w:lineRule="exact"/>
        <w:ind w:right="20"/>
        <w:contextualSpacing/>
        <w:jc w:val="both"/>
        <w:rPr>
          <w:sz w:val="24"/>
          <w:szCs w:val="24"/>
          <w:highlight w:val="green"/>
        </w:rPr>
      </w:pPr>
      <w:r w:rsidRPr="00472406">
        <w:rPr>
          <w:i/>
          <w:sz w:val="24"/>
          <w:szCs w:val="24"/>
          <w:highlight w:val="green"/>
        </w:rPr>
        <w:t>Fundamentals</w:t>
      </w:r>
      <w:r w:rsidR="00157A7C" w:rsidRPr="00472406">
        <w:rPr>
          <w:i/>
          <w:sz w:val="24"/>
          <w:szCs w:val="24"/>
          <w:highlight w:val="green"/>
        </w:rPr>
        <w:t xml:space="preserve"> of  Hospital Administration -Under process</w:t>
      </w:r>
    </w:p>
    <w:p w:rsidR="00051A86" w:rsidRDefault="006E1948" w:rsidP="00086690">
      <w:pPr>
        <w:spacing w:before="70"/>
        <w:rPr>
          <w:w w:val="110"/>
          <w:sz w:val="24"/>
          <w:shd w:val="clear" w:color="auto" w:fill="BFBFBF"/>
        </w:rPr>
      </w:pPr>
      <w:r w:rsidRPr="006138B7">
        <w:rPr>
          <w:w w:val="110"/>
          <w:sz w:val="24"/>
          <w:highlight w:val="cyan"/>
          <w:shd w:val="clear" w:color="auto" w:fill="BFBFBF"/>
        </w:rPr>
        <w:lastRenderedPageBreak/>
        <w:t>Research Publications</w:t>
      </w:r>
      <w:r w:rsidR="00F86FDF">
        <w:rPr>
          <w:w w:val="110"/>
          <w:sz w:val="24"/>
          <w:shd w:val="clear" w:color="auto" w:fill="BFBFBF"/>
        </w:rPr>
        <w:t>:</w:t>
      </w:r>
    </w:p>
    <w:p w:rsidR="00FF4198" w:rsidRDefault="00FF4198">
      <w:pPr>
        <w:spacing w:before="70"/>
        <w:ind w:left="452"/>
        <w:rPr>
          <w:sz w:val="24"/>
        </w:rPr>
      </w:pPr>
    </w:p>
    <w:p w:rsidR="00CE42D1" w:rsidRPr="0066528E" w:rsidRDefault="00814523" w:rsidP="0066528E">
      <w:pPr>
        <w:pStyle w:val="ListParagraph"/>
        <w:numPr>
          <w:ilvl w:val="0"/>
          <w:numId w:val="17"/>
        </w:numPr>
        <w:tabs>
          <w:tab w:val="left" w:pos="453"/>
        </w:tabs>
        <w:spacing w:line="252" w:lineRule="auto"/>
        <w:ind w:right="436"/>
        <w:rPr>
          <w:rFonts w:eastAsiaTheme="majorEastAsia"/>
          <w:sz w:val="24"/>
          <w:szCs w:val="24"/>
        </w:rPr>
      </w:pPr>
      <w:r w:rsidRPr="002B4D28">
        <w:rPr>
          <w:rFonts w:eastAsiaTheme="majorEastAsia"/>
          <w:b/>
          <w:color w:val="0070C0"/>
          <w:sz w:val="24"/>
          <w:szCs w:val="24"/>
        </w:rPr>
        <w:t>Mohammad Chand Jamali</w:t>
      </w:r>
      <w:r w:rsidRPr="0066528E">
        <w:rPr>
          <w:rFonts w:eastAsiaTheme="majorEastAsia"/>
          <w:sz w:val="24"/>
          <w:szCs w:val="24"/>
        </w:rPr>
        <w:t xml:space="preserve">, Swapnil </w:t>
      </w:r>
      <w:r w:rsidR="005030CE" w:rsidRPr="0066528E">
        <w:rPr>
          <w:rFonts w:eastAsiaTheme="majorEastAsia"/>
          <w:sz w:val="24"/>
          <w:szCs w:val="24"/>
        </w:rPr>
        <w:t>Sharma, Yusra</w:t>
      </w:r>
      <w:r w:rsidRPr="0066528E">
        <w:rPr>
          <w:rFonts w:eastAsiaTheme="majorEastAsia"/>
          <w:sz w:val="24"/>
          <w:szCs w:val="24"/>
        </w:rPr>
        <w:t xml:space="preserve"> Elobaid Abdelatif </w:t>
      </w:r>
      <w:r w:rsidR="0066528E" w:rsidRPr="0066528E">
        <w:rPr>
          <w:rFonts w:eastAsiaTheme="majorEastAsia"/>
          <w:sz w:val="24"/>
          <w:szCs w:val="24"/>
        </w:rPr>
        <w:t xml:space="preserve">                               A</w:t>
      </w:r>
      <w:r w:rsidR="0066528E">
        <w:rPr>
          <w:rFonts w:eastAsiaTheme="majorEastAsia"/>
          <w:sz w:val="24"/>
          <w:szCs w:val="24"/>
        </w:rPr>
        <w:t xml:space="preserve"> </w:t>
      </w:r>
      <w:r w:rsidR="0066528E" w:rsidRPr="0066528E">
        <w:rPr>
          <w:rFonts w:eastAsiaTheme="majorEastAsia"/>
          <w:sz w:val="24"/>
          <w:szCs w:val="24"/>
        </w:rPr>
        <w:t>c</w:t>
      </w:r>
      <w:r w:rsidRPr="0066528E">
        <w:rPr>
          <w:rFonts w:eastAsiaTheme="majorEastAsia"/>
          <w:sz w:val="24"/>
          <w:szCs w:val="24"/>
        </w:rPr>
        <w:t>omprehensive Study on Appropriateness of Usage and Possible Health Hazards</w:t>
      </w:r>
    </w:p>
    <w:p w:rsidR="00814523" w:rsidRDefault="0066528E" w:rsidP="0066528E">
      <w:pPr>
        <w:tabs>
          <w:tab w:val="left" w:pos="453"/>
        </w:tabs>
        <w:spacing w:line="252" w:lineRule="auto"/>
        <w:ind w:right="436"/>
        <w:rPr>
          <w:rFonts w:eastAsiaTheme="majorEastAsia"/>
          <w:b/>
          <w:sz w:val="24"/>
          <w:szCs w:val="24"/>
        </w:rPr>
      </w:pPr>
      <w:r>
        <w:rPr>
          <w:rFonts w:eastAsiaTheme="majorEastAsia"/>
          <w:sz w:val="24"/>
          <w:szCs w:val="24"/>
        </w:rPr>
        <w:t xml:space="preserve">            </w:t>
      </w:r>
      <w:r w:rsidR="00814523" w:rsidRPr="0066528E">
        <w:rPr>
          <w:rFonts w:eastAsiaTheme="majorEastAsia"/>
          <w:sz w:val="24"/>
          <w:szCs w:val="24"/>
        </w:rPr>
        <w:t xml:space="preserve">of over the counter Medications- </w:t>
      </w:r>
      <w:r w:rsidR="00814523" w:rsidRPr="0066528E">
        <w:rPr>
          <w:rFonts w:eastAsiaTheme="majorEastAsia"/>
          <w:b/>
          <w:sz w:val="24"/>
          <w:szCs w:val="24"/>
        </w:rPr>
        <w:t>Communicated</w:t>
      </w:r>
    </w:p>
    <w:p w:rsidR="002B4D28" w:rsidRDefault="002B4D28" w:rsidP="0066528E">
      <w:pPr>
        <w:tabs>
          <w:tab w:val="left" w:pos="453"/>
        </w:tabs>
        <w:spacing w:line="252" w:lineRule="auto"/>
        <w:ind w:right="436"/>
        <w:rPr>
          <w:rFonts w:eastAsiaTheme="majorEastAsia"/>
          <w:b/>
          <w:sz w:val="24"/>
          <w:szCs w:val="24"/>
        </w:rPr>
      </w:pPr>
    </w:p>
    <w:bookmarkStart w:id="3" w:name="bau1"/>
    <w:p w:rsidR="002B4D28" w:rsidRPr="005030CE" w:rsidRDefault="002B4D28" w:rsidP="006C780F">
      <w:pPr>
        <w:pStyle w:val="Heading1"/>
        <w:numPr>
          <w:ilvl w:val="0"/>
          <w:numId w:val="18"/>
        </w:numPr>
        <w:spacing w:before="0"/>
        <w:rPr>
          <w:rFonts w:eastAsiaTheme="majorEastAsia"/>
        </w:rPr>
      </w:pPr>
      <w:r w:rsidRPr="005030CE">
        <w:rPr>
          <w:rFonts w:eastAsiaTheme="majorEastAsia"/>
        </w:rPr>
        <w:fldChar w:fldCharType="begin"/>
      </w:r>
      <w:r w:rsidRPr="005030CE">
        <w:rPr>
          <w:rFonts w:eastAsiaTheme="majorEastAsia"/>
        </w:rPr>
        <w:instrText xml:space="preserve"> HYPERLINK "https://www.sciencedirect.com/science/article/abs/pii/S221339842030155X" \l "!" </w:instrText>
      </w:r>
      <w:r w:rsidRPr="005030CE">
        <w:rPr>
          <w:rFonts w:eastAsiaTheme="majorEastAsia"/>
        </w:rPr>
        <w:fldChar w:fldCharType="separate"/>
      </w:r>
      <w:r w:rsidRPr="005030CE">
        <w:rPr>
          <w:rFonts w:eastAsiaTheme="majorEastAsia"/>
        </w:rPr>
        <w:t xml:space="preserve">Salman Hussain, </w:t>
      </w:r>
      <w:r w:rsidRPr="005030CE">
        <w:rPr>
          <w:rFonts w:eastAsiaTheme="majorEastAsia"/>
        </w:rPr>
        <w:fldChar w:fldCharType="end"/>
      </w:r>
      <w:bookmarkStart w:id="4" w:name="bau2"/>
      <w:bookmarkEnd w:id="3"/>
      <w:r w:rsidRPr="005030CE">
        <w:rPr>
          <w:rFonts w:eastAsiaTheme="majorEastAsia"/>
        </w:rPr>
        <w:fldChar w:fldCharType="begin"/>
      </w:r>
      <w:r w:rsidRPr="005030CE">
        <w:rPr>
          <w:rFonts w:eastAsiaTheme="majorEastAsia"/>
        </w:rPr>
        <w:instrText xml:space="preserve"> HYPERLINK "https://www.sciencedirect.com/science/article/abs/pii/S221339842030155X" \l "!" </w:instrText>
      </w:r>
      <w:r w:rsidRPr="005030CE">
        <w:rPr>
          <w:rFonts w:eastAsiaTheme="majorEastAsia"/>
        </w:rPr>
        <w:fldChar w:fldCharType="separate"/>
      </w:r>
      <w:r w:rsidRPr="005030CE">
        <w:rPr>
          <w:rFonts w:eastAsiaTheme="majorEastAsia"/>
          <w:b/>
          <w:color w:val="0070C0"/>
        </w:rPr>
        <w:t>Mohammad Chand Jamali</w:t>
      </w:r>
      <w:r w:rsidRPr="005030CE">
        <w:rPr>
          <w:rFonts w:eastAsiaTheme="majorEastAsia"/>
        </w:rPr>
        <w:t xml:space="preserve">, </w:t>
      </w:r>
      <w:r w:rsidRPr="005030CE">
        <w:rPr>
          <w:rFonts w:eastAsiaTheme="majorEastAsia"/>
        </w:rPr>
        <w:fldChar w:fldCharType="end"/>
      </w:r>
      <w:bookmarkStart w:id="5" w:name="bau3"/>
      <w:bookmarkEnd w:id="4"/>
      <w:r w:rsidRPr="005030CE">
        <w:rPr>
          <w:rFonts w:eastAsiaTheme="majorEastAsia"/>
        </w:rPr>
        <w:fldChar w:fldCharType="begin"/>
      </w:r>
      <w:r w:rsidRPr="005030CE">
        <w:rPr>
          <w:rFonts w:eastAsiaTheme="majorEastAsia"/>
        </w:rPr>
        <w:instrText xml:space="preserve"> HYPERLINK "https://www.sciencedirect.com/science/article/abs/pii/S221339842030155X" \l "!" </w:instrText>
      </w:r>
      <w:r w:rsidRPr="005030CE">
        <w:rPr>
          <w:rFonts w:eastAsiaTheme="majorEastAsia"/>
        </w:rPr>
        <w:fldChar w:fldCharType="separate"/>
      </w:r>
      <w:r w:rsidRPr="005030CE">
        <w:rPr>
          <w:rFonts w:eastAsiaTheme="majorEastAsia"/>
        </w:rPr>
        <w:t>Anwar Habib</w:t>
      </w:r>
      <w:r w:rsidRPr="005030CE">
        <w:rPr>
          <w:rFonts w:eastAsiaTheme="majorEastAsia"/>
        </w:rPr>
        <w:fldChar w:fldCharType="end"/>
      </w:r>
      <w:bookmarkStart w:id="6" w:name="bau4"/>
      <w:bookmarkEnd w:id="5"/>
      <w:r w:rsidRPr="005030CE">
        <w:rPr>
          <w:rFonts w:eastAsiaTheme="majorEastAsia"/>
        </w:rPr>
        <w:t xml:space="preserve">, </w:t>
      </w:r>
      <w:hyperlink r:id="rId23" w:anchor="!" w:history="1">
        <w:r w:rsidRPr="005030CE">
          <w:rPr>
            <w:rFonts w:eastAsiaTheme="majorEastAsia"/>
          </w:rPr>
          <w:t>Md Sarfaraj Hussain</w:t>
        </w:r>
      </w:hyperlink>
      <w:bookmarkStart w:id="7" w:name="bau5"/>
      <w:bookmarkEnd w:id="6"/>
      <w:r w:rsidRPr="005030CE">
        <w:rPr>
          <w:rFonts w:eastAsiaTheme="majorEastAsia"/>
        </w:rPr>
        <w:t xml:space="preserve">, </w:t>
      </w:r>
      <w:hyperlink r:id="rId24" w:anchor="!" w:history="1">
        <w:r w:rsidRPr="005030CE">
          <w:rPr>
            <w:rFonts w:eastAsiaTheme="majorEastAsia"/>
          </w:rPr>
          <w:t>Mohd Akhtar</w:t>
        </w:r>
      </w:hyperlink>
      <w:bookmarkStart w:id="8" w:name="bau6"/>
      <w:bookmarkEnd w:id="7"/>
      <w:r w:rsidRPr="005030CE">
        <w:rPr>
          <w:rFonts w:eastAsiaTheme="majorEastAsia"/>
        </w:rPr>
        <w:t xml:space="preserve">, </w:t>
      </w:r>
      <w:hyperlink r:id="rId25" w:anchor="!" w:history="1">
        <w:r w:rsidRPr="005030CE">
          <w:rPr>
            <w:rFonts w:eastAsiaTheme="majorEastAsia"/>
          </w:rPr>
          <w:t xml:space="preserve">Abul Kalam Najmi </w:t>
        </w:r>
      </w:hyperlink>
      <w:bookmarkEnd w:id="8"/>
      <w:r w:rsidRPr="005030CE">
        <w:rPr>
          <w:rFonts w:eastAsiaTheme="majorEastAsia"/>
        </w:rPr>
        <w:t>: Diabetic kidney disease: An overview of prevalence, risk factors, and biomarkers, Science Direct</w:t>
      </w:r>
      <w:r w:rsidR="005030CE" w:rsidRPr="005030CE">
        <w:rPr>
          <w:rFonts w:eastAsiaTheme="majorEastAsia"/>
        </w:rPr>
        <w:t>, Clinical Epidemiology and Global Health</w:t>
      </w:r>
      <w:r w:rsidRPr="005030CE">
        <w:rPr>
          <w:rFonts w:eastAsiaTheme="majorEastAsia"/>
        </w:rPr>
        <w:t xml:space="preserve">: </w:t>
      </w:r>
      <w:hyperlink r:id="rId26" w:tgtFrame="_blank" w:tooltip="Persistent link using digital object identifier" w:history="1">
        <w:r w:rsidRPr="005030CE">
          <w:rPr>
            <w:rStyle w:val="Hyperlink"/>
            <w:rFonts w:ascii="Arial" w:hAnsi="Arial" w:cs="Arial"/>
            <w:color w:val="E9711C"/>
            <w:sz w:val="21"/>
            <w:szCs w:val="21"/>
          </w:rPr>
          <w:t>https://doi.org/10.1016/j.cegh.2020.05.016</w:t>
        </w:r>
      </w:hyperlink>
      <w:r w:rsidR="005030CE">
        <w:t xml:space="preserve"> </w:t>
      </w:r>
      <w:r w:rsidR="005030CE" w:rsidRPr="005030CE">
        <w:rPr>
          <w:b/>
          <w:bCs/>
          <w:color w:val="7030A0"/>
        </w:rPr>
        <w:t xml:space="preserve">Scopus indexed </w:t>
      </w:r>
    </w:p>
    <w:p w:rsidR="00814523" w:rsidRPr="00CE42D1" w:rsidRDefault="00814523" w:rsidP="00814523">
      <w:pPr>
        <w:pStyle w:val="Heading2"/>
        <w:ind w:left="452"/>
        <w:rPr>
          <w:rFonts w:ascii="Times New Roman" w:hAnsi="Times New Roman" w:cs="Times New Roman"/>
          <w:color w:val="323232"/>
          <w:sz w:val="24"/>
          <w:szCs w:val="24"/>
        </w:rPr>
      </w:pPr>
    </w:p>
    <w:p w:rsidR="00CE42D1" w:rsidRDefault="002B41D9" w:rsidP="005030CE">
      <w:pPr>
        <w:pStyle w:val="Heading2"/>
        <w:numPr>
          <w:ilvl w:val="0"/>
          <w:numId w:val="18"/>
        </w:numPr>
        <w:rPr>
          <w:rFonts w:ascii="Times New Roman" w:hAnsi="Times New Roman" w:cs="Times New Roman"/>
          <w:color w:val="auto"/>
          <w:sz w:val="24"/>
          <w:szCs w:val="24"/>
        </w:rPr>
      </w:pPr>
      <w:r w:rsidRPr="0066528E">
        <w:rPr>
          <w:rFonts w:ascii="Times New Roman" w:hAnsi="Times New Roman" w:cs="Times New Roman"/>
          <w:color w:val="auto"/>
          <w:sz w:val="24"/>
          <w:szCs w:val="24"/>
        </w:rPr>
        <w:t xml:space="preserve">Main Naser Alolayyan, </w:t>
      </w:r>
      <w:r w:rsidRPr="002B4D28">
        <w:rPr>
          <w:rFonts w:ascii="Times New Roman" w:hAnsi="Times New Roman" w:cs="Times New Roman"/>
          <w:b/>
          <w:color w:val="0070C0"/>
          <w:sz w:val="24"/>
          <w:szCs w:val="24"/>
        </w:rPr>
        <w:t xml:space="preserve">Mohammad Chand </w:t>
      </w:r>
      <w:r w:rsidR="005030CE" w:rsidRPr="002B4D28">
        <w:rPr>
          <w:rFonts w:ascii="Times New Roman" w:hAnsi="Times New Roman" w:cs="Times New Roman"/>
          <w:b/>
          <w:color w:val="0070C0"/>
          <w:sz w:val="24"/>
          <w:szCs w:val="24"/>
        </w:rPr>
        <w:t>Jamali</w:t>
      </w:r>
      <w:r w:rsidR="005030CE" w:rsidRPr="0066528E">
        <w:rPr>
          <w:rFonts w:ascii="Times New Roman" w:hAnsi="Times New Roman" w:cs="Times New Roman"/>
          <w:color w:val="auto"/>
          <w:sz w:val="24"/>
          <w:szCs w:val="24"/>
        </w:rPr>
        <w:t>,</w:t>
      </w:r>
      <w:r w:rsidRPr="0066528E">
        <w:rPr>
          <w:rFonts w:ascii="Times New Roman" w:hAnsi="Times New Roman" w:cs="Times New Roman"/>
          <w:color w:val="auto"/>
          <w:sz w:val="24"/>
          <w:szCs w:val="24"/>
        </w:rPr>
        <w:t xml:space="preserve"> Exploring Creative Linkages of</w:t>
      </w:r>
    </w:p>
    <w:p w:rsidR="00CE42D1" w:rsidRDefault="0066528E" w:rsidP="0066528E">
      <w:pPr>
        <w:rPr>
          <w:sz w:val="24"/>
          <w:szCs w:val="24"/>
        </w:rPr>
      </w:pPr>
      <w:r>
        <w:t xml:space="preserve">             </w:t>
      </w:r>
      <w:r w:rsidR="002B41D9" w:rsidRPr="0066528E">
        <w:rPr>
          <w:sz w:val="24"/>
          <w:szCs w:val="24"/>
        </w:rPr>
        <w:t xml:space="preserve">Healthcare </w:t>
      </w:r>
      <w:r w:rsidR="005030CE" w:rsidRPr="0066528E">
        <w:rPr>
          <w:sz w:val="24"/>
          <w:szCs w:val="24"/>
        </w:rPr>
        <w:t>Industry and</w:t>
      </w:r>
      <w:r w:rsidR="002B41D9" w:rsidRPr="0066528E">
        <w:rPr>
          <w:sz w:val="24"/>
          <w:szCs w:val="24"/>
        </w:rPr>
        <w:t xml:space="preserve"> Academia; International Journal of Scientific and Technology</w:t>
      </w:r>
    </w:p>
    <w:p w:rsidR="002B41D9" w:rsidRPr="005030CE" w:rsidRDefault="002B41D9" w:rsidP="005030CE">
      <w:pPr>
        <w:ind w:left="705"/>
        <w:rPr>
          <w:sz w:val="24"/>
          <w:szCs w:val="24"/>
        </w:rPr>
      </w:pPr>
      <w:r w:rsidRPr="0066528E">
        <w:rPr>
          <w:sz w:val="24"/>
          <w:szCs w:val="24"/>
        </w:rPr>
        <w:t>Research</w:t>
      </w:r>
      <w:r w:rsidR="00814523" w:rsidRPr="0066528E">
        <w:rPr>
          <w:sz w:val="24"/>
          <w:szCs w:val="24"/>
        </w:rPr>
        <w:t xml:space="preserve">- </w:t>
      </w:r>
      <w:r w:rsidR="002B4D28" w:rsidRPr="005030CE">
        <w:rPr>
          <w:sz w:val="24"/>
          <w:szCs w:val="24"/>
        </w:rPr>
        <w:t>International Journal of Scientific &amp; Technology Research</w:t>
      </w:r>
      <w:r w:rsidR="002B4D28">
        <w:rPr>
          <w:b/>
          <w:sz w:val="24"/>
          <w:szCs w:val="24"/>
        </w:rPr>
        <w:t xml:space="preserve">, </w:t>
      </w:r>
      <w:r w:rsidR="002B4D28" w:rsidRPr="005030CE">
        <w:rPr>
          <w:sz w:val="24"/>
          <w:szCs w:val="24"/>
        </w:rPr>
        <w:t>p</w:t>
      </w:r>
      <w:r w:rsidR="00203BF4">
        <w:rPr>
          <w:sz w:val="24"/>
          <w:szCs w:val="24"/>
        </w:rPr>
        <w:t>p</w:t>
      </w:r>
      <w:r w:rsidR="002B4D28" w:rsidRPr="005030CE">
        <w:rPr>
          <w:sz w:val="24"/>
          <w:szCs w:val="24"/>
        </w:rPr>
        <w:t xml:space="preserve">: </w:t>
      </w:r>
      <w:r w:rsidR="005030CE">
        <w:rPr>
          <w:sz w:val="24"/>
          <w:szCs w:val="24"/>
        </w:rPr>
        <w:t xml:space="preserve"> </w:t>
      </w:r>
      <w:r w:rsidR="002B4D28" w:rsidRPr="005030CE">
        <w:rPr>
          <w:sz w:val="24"/>
          <w:szCs w:val="24"/>
        </w:rPr>
        <w:t>6399-6406</w:t>
      </w:r>
      <w:r w:rsidR="005030CE">
        <w:rPr>
          <w:sz w:val="24"/>
          <w:szCs w:val="24"/>
        </w:rPr>
        <w:t xml:space="preserve"> </w:t>
      </w:r>
      <w:r w:rsidR="00203BF4" w:rsidRPr="005030CE">
        <w:rPr>
          <w:sz w:val="24"/>
          <w:szCs w:val="24"/>
        </w:rPr>
        <w:t xml:space="preserve">ISSN 2277-8616 </w:t>
      </w:r>
      <w:r w:rsidR="00203BF4">
        <w:rPr>
          <w:sz w:val="24"/>
          <w:szCs w:val="24"/>
        </w:rPr>
        <w:t>Scopus</w:t>
      </w:r>
      <w:r w:rsidR="005030CE" w:rsidRPr="0066528E">
        <w:rPr>
          <w:b/>
          <w:bCs/>
          <w:color w:val="7030A0"/>
          <w:sz w:val="24"/>
          <w:szCs w:val="24"/>
        </w:rPr>
        <w:t xml:space="preserve"> index</w:t>
      </w:r>
      <w:r w:rsidR="005030CE">
        <w:rPr>
          <w:b/>
          <w:bCs/>
          <w:color w:val="7030A0"/>
          <w:sz w:val="24"/>
          <w:szCs w:val="24"/>
        </w:rPr>
        <w:t xml:space="preserve">ed </w:t>
      </w:r>
    </w:p>
    <w:p w:rsidR="001111E9" w:rsidRPr="00CE42D1" w:rsidRDefault="001111E9" w:rsidP="005030CE">
      <w:pPr>
        <w:pStyle w:val="Heading2"/>
        <w:numPr>
          <w:ilvl w:val="0"/>
          <w:numId w:val="18"/>
        </w:numPr>
        <w:shd w:val="clear" w:color="auto" w:fill="FFFFFF"/>
        <w:tabs>
          <w:tab w:val="left" w:pos="453"/>
        </w:tabs>
        <w:spacing w:before="150" w:after="225" w:line="252" w:lineRule="auto"/>
        <w:ind w:right="436"/>
        <w:jc w:val="both"/>
        <w:rPr>
          <w:rFonts w:ascii="Times New Roman" w:hAnsi="Times New Roman" w:cs="Times New Roman"/>
          <w:b/>
          <w:bCs/>
          <w:sz w:val="24"/>
          <w:szCs w:val="24"/>
        </w:rPr>
      </w:pPr>
      <w:r w:rsidRPr="00CE42D1">
        <w:rPr>
          <w:rFonts w:ascii="Times New Roman" w:hAnsi="Times New Roman" w:cs="Times New Roman"/>
          <w:color w:val="auto"/>
          <w:sz w:val="24"/>
          <w:szCs w:val="24"/>
        </w:rPr>
        <w:t>Salman Hussain, Amrish Singh, Saima Zameer</w:t>
      </w:r>
      <w:r w:rsidRPr="00CE42D1">
        <w:rPr>
          <w:rFonts w:ascii="Times New Roman" w:hAnsi="Times New Roman" w:cs="Times New Roman"/>
          <w:b/>
          <w:bCs/>
          <w:color w:val="auto"/>
          <w:sz w:val="24"/>
          <w:szCs w:val="24"/>
        </w:rPr>
        <w:t>,</w:t>
      </w:r>
      <w:r w:rsidRPr="00CE42D1">
        <w:rPr>
          <w:rFonts w:ascii="Times New Roman" w:hAnsi="Times New Roman" w:cs="Times New Roman"/>
          <w:color w:val="auto"/>
          <w:sz w:val="24"/>
          <w:szCs w:val="24"/>
        </w:rPr>
        <w:t xml:space="preserve"> </w:t>
      </w:r>
      <w:r w:rsidRPr="00CE42D1">
        <w:rPr>
          <w:rFonts w:ascii="Times New Roman" w:hAnsi="Times New Roman" w:cs="Times New Roman"/>
          <w:b/>
          <w:bCs/>
          <w:sz w:val="24"/>
          <w:szCs w:val="24"/>
        </w:rPr>
        <w:t>Mohammad Chand Jamali</w:t>
      </w:r>
      <w:r w:rsidRPr="00CE42D1">
        <w:rPr>
          <w:rFonts w:ascii="Times New Roman" w:hAnsi="Times New Roman" w:cs="Times New Roman"/>
          <w:sz w:val="24"/>
          <w:szCs w:val="24"/>
        </w:rPr>
        <w:t>:</w:t>
      </w:r>
      <w:r w:rsidRPr="00CE42D1">
        <w:rPr>
          <w:rFonts w:ascii="Times New Roman" w:hAnsi="Times New Roman" w:cs="Times New Roman"/>
          <w:color w:val="1C1D1E"/>
          <w:sz w:val="24"/>
          <w:szCs w:val="24"/>
        </w:rPr>
        <w:t xml:space="preserve"> </w:t>
      </w:r>
      <w:r w:rsidRPr="00CE42D1">
        <w:rPr>
          <w:rFonts w:ascii="Times New Roman" w:hAnsi="Times New Roman" w:cs="Times New Roman"/>
          <w:iCs/>
          <w:color w:val="1C1D1E"/>
          <w:sz w:val="24"/>
          <w:szCs w:val="24"/>
        </w:rPr>
        <w:t>No association between proton pump inhibitors use and risk of dementia</w:t>
      </w:r>
      <w:r w:rsidRPr="00CE42D1">
        <w:rPr>
          <w:rFonts w:ascii="Times New Roman" w:hAnsi="Times New Roman" w:cs="Times New Roman"/>
          <w:color w:val="1C1D1E"/>
          <w:sz w:val="24"/>
          <w:szCs w:val="24"/>
        </w:rPr>
        <w:t xml:space="preserve">: Evidence from a meta‐analysis Journal of Gastroenterology &amp; Hepatology </w:t>
      </w:r>
      <w:hyperlink r:id="rId27" w:history="1">
        <w:r w:rsidRPr="00CE42D1">
          <w:rPr>
            <w:rStyle w:val="Hyperlink"/>
            <w:rFonts w:ascii="Times New Roman" w:hAnsi="Times New Roman" w:cs="Times New Roman"/>
            <w:sz w:val="24"/>
            <w:szCs w:val="24"/>
            <w:shd w:val="clear" w:color="auto" w:fill="FFFFFF"/>
          </w:rPr>
          <w:t>https://doi.org/10.1111/jgh.14789</w:t>
        </w:r>
        <w:r w:rsidRPr="00CE42D1">
          <w:rPr>
            <w:rStyle w:val="Hyperlink"/>
            <w:rFonts w:ascii="Times New Roman" w:hAnsi="Times New Roman" w:cs="Times New Roman"/>
            <w:sz w:val="24"/>
            <w:szCs w:val="24"/>
          </w:rPr>
          <w:t xml:space="preserve"> 23..7</w:t>
        </w:r>
      </w:hyperlink>
      <w:r w:rsidRPr="00CE42D1">
        <w:rPr>
          <w:rFonts w:ascii="Times New Roman" w:hAnsi="Times New Roman" w:cs="Times New Roman"/>
          <w:sz w:val="24"/>
          <w:szCs w:val="24"/>
        </w:rPr>
        <w:t xml:space="preserve"> 2019  </w:t>
      </w:r>
      <w:r w:rsidRPr="0066528E">
        <w:rPr>
          <w:rFonts w:ascii="Times New Roman" w:hAnsi="Times New Roman" w:cs="Times New Roman"/>
          <w:b/>
          <w:bCs/>
          <w:color w:val="7030A0"/>
          <w:sz w:val="24"/>
          <w:szCs w:val="24"/>
        </w:rPr>
        <w:t>Scopus indexed Q1</w:t>
      </w:r>
      <w:r w:rsidRPr="00CE42D1">
        <w:rPr>
          <w:rFonts w:ascii="Times New Roman" w:hAnsi="Times New Roman" w:cs="Times New Roman"/>
          <w:b/>
          <w:bCs/>
          <w:sz w:val="24"/>
          <w:szCs w:val="24"/>
        </w:rPr>
        <w:t xml:space="preserve"> </w:t>
      </w:r>
    </w:p>
    <w:p w:rsidR="001111E9" w:rsidRPr="00CE42D1" w:rsidRDefault="001111E9" w:rsidP="005030CE">
      <w:pPr>
        <w:pStyle w:val="ListParagraph"/>
        <w:numPr>
          <w:ilvl w:val="0"/>
          <w:numId w:val="18"/>
        </w:numPr>
        <w:tabs>
          <w:tab w:val="left" w:pos="453"/>
        </w:tabs>
        <w:spacing w:line="252" w:lineRule="auto"/>
        <w:ind w:right="436"/>
        <w:jc w:val="both"/>
        <w:rPr>
          <w:color w:val="002060"/>
          <w:sz w:val="24"/>
          <w:szCs w:val="24"/>
        </w:rPr>
      </w:pPr>
      <w:r w:rsidRPr="00CE42D1">
        <w:rPr>
          <w:b/>
          <w:bCs/>
          <w:color w:val="002060"/>
          <w:sz w:val="24"/>
          <w:szCs w:val="24"/>
        </w:rPr>
        <w:t>Mohammad Chand Jamali</w:t>
      </w:r>
      <w:r w:rsidRPr="00CE42D1">
        <w:rPr>
          <w:iCs/>
          <w:sz w:val="24"/>
          <w:szCs w:val="24"/>
        </w:rPr>
        <w:t xml:space="preserve"> The effect of Vitamin D supplementation on women during pregnancy</w:t>
      </w:r>
      <w:r w:rsidRPr="00CE42D1">
        <w:rPr>
          <w:sz w:val="24"/>
          <w:szCs w:val="24"/>
        </w:rPr>
        <w:t xml:space="preserve"> - Drug Invention Today | Vol 11 • Issue 8 • 2019 </w:t>
      </w:r>
      <w:r w:rsidRPr="0066528E">
        <w:rPr>
          <w:b/>
          <w:color w:val="7030A0"/>
          <w:sz w:val="24"/>
          <w:szCs w:val="24"/>
        </w:rPr>
        <w:t>Scopus indexed QIII</w:t>
      </w:r>
    </w:p>
    <w:p w:rsidR="001111E9" w:rsidRPr="00CE42D1" w:rsidRDefault="001111E9" w:rsidP="001111E9">
      <w:pPr>
        <w:pStyle w:val="ListParagraph"/>
        <w:tabs>
          <w:tab w:val="left" w:pos="453"/>
        </w:tabs>
        <w:spacing w:line="252" w:lineRule="auto"/>
        <w:ind w:left="452" w:right="436" w:firstLine="0"/>
        <w:jc w:val="both"/>
        <w:rPr>
          <w:color w:val="002060"/>
          <w:sz w:val="24"/>
          <w:szCs w:val="24"/>
        </w:rPr>
      </w:pPr>
    </w:p>
    <w:p w:rsidR="001111E9" w:rsidRPr="0066528E" w:rsidRDefault="001111E9" w:rsidP="005030CE">
      <w:pPr>
        <w:pStyle w:val="ListParagraph"/>
        <w:numPr>
          <w:ilvl w:val="0"/>
          <w:numId w:val="18"/>
        </w:numPr>
        <w:tabs>
          <w:tab w:val="left" w:pos="453"/>
        </w:tabs>
        <w:spacing w:line="252" w:lineRule="auto"/>
        <w:ind w:right="436"/>
        <w:jc w:val="both"/>
        <w:rPr>
          <w:b/>
          <w:color w:val="7030A0"/>
          <w:sz w:val="24"/>
          <w:szCs w:val="24"/>
        </w:rPr>
      </w:pPr>
      <w:r w:rsidRPr="00CE42D1">
        <w:rPr>
          <w:b/>
          <w:bCs/>
          <w:color w:val="002060"/>
          <w:sz w:val="24"/>
          <w:szCs w:val="24"/>
        </w:rPr>
        <w:t>Mohammad Chand Jamali</w:t>
      </w:r>
      <w:r w:rsidRPr="00CE42D1">
        <w:rPr>
          <w:sz w:val="24"/>
          <w:szCs w:val="24"/>
        </w:rPr>
        <w:t xml:space="preserve">: </w:t>
      </w:r>
      <w:r w:rsidRPr="00CE42D1">
        <w:rPr>
          <w:iCs/>
          <w:sz w:val="24"/>
          <w:szCs w:val="24"/>
        </w:rPr>
        <w:t>Presumed effects of Vitamin D during pregnancy on maternal and child outcomes</w:t>
      </w:r>
      <w:r w:rsidRPr="00CE42D1">
        <w:rPr>
          <w:sz w:val="24"/>
          <w:szCs w:val="24"/>
        </w:rPr>
        <w:t xml:space="preserve">. Drug Invention Today | Vol 12 • Issue 2 • 2019 </w:t>
      </w:r>
      <w:r w:rsidRPr="0066528E">
        <w:rPr>
          <w:b/>
          <w:color w:val="7030A0"/>
          <w:sz w:val="24"/>
          <w:szCs w:val="24"/>
        </w:rPr>
        <w:t>Scopus indexed QIII</w:t>
      </w:r>
    </w:p>
    <w:p w:rsidR="001111E9" w:rsidRPr="00CE42D1" w:rsidRDefault="001111E9" w:rsidP="001111E9">
      <w:pPr>
        <w:pStyle w:val="ListParagraph"/>
        <w:rPr>
          <w:sz w:val="24"/>
          <w:szCs w:val="24"/>
        </w:rPr>
      </w:pPr>
    </w:p>
    <w:p w:rsidR="001111E9" w:rsidRPr="00CE42D1" w:rsidRDefault="001111E9" w:rsidP="005030CE">
      <w:pPr>
        <w:pStyle w:val="ListParagraph"/>
        <w:numPr>
          <w:ilvl w:val="0"/>
          <w:numId w:val="18"/>
        </w:numPr>
        <w:tabs>
          <w:tab w:val="left" w:pos="453"/>
        </w:tabs>
        <w:spacing w:line="252" w:lineRule="auto"/>
        <w:ind w:right="436"/>
        <w:jc w:val="both"/>
        <w:rPr>
          <w:sz w:val="24"/>
          <w:szCs w:val="24"/>
        </w:rPr>
      </w:pPr>
      <w:r w:rsidRPr="00CE42D1">
        <w:rPr>
          <w:b/>
          <w:bCs/>
          <w:color w:val="002060"/>
          <w:w w:val="105"/>
          <w:sz w:val="24"/>
          <w:szCs w:val="24"/>
        </w:rPr>
        <w:t>Mohammad Chand Jamali</w:t>
      </w:r>
      <w:r w:rsidRPr="00CE42D1">
        <w:rPr>
          <w:w w:val="105"/>
          <w:sz w:val="24"/>
          <w:szCs w:val="24"/>
        </w:rPr>
        <w:t>, Impact of continuous Quality Improvement on Healthcare System   J Bio. Innov 7(2), pp 176-184, 2018 227-8330</w:t>
      </w:r>
    </w:p>
    <w:p w:rsidR="001111E9" w:rsidRPr="00CE42D1" w:rsidRDefault="001111E9" w:rsidP="001111E9">
      <w:pPr>
        <w:tabs>
          <w:tab w:val="left" w:pos="453"/>
        </w:tabs>
        <w:spacing w:line="252" w:lineRule="auto"/>
        <w:ind w:left="111" w:right="436"/>
        <w:jc w:val="both"/>
        <w:rPr>
          <w:sz w:val="24"/>
          <w:szCs w:val="24"/>
        </w:rPr>
      </w:pPr>
    </w:p>
    <w:p w:rsidR="001111E9" w:rsidRPr="00CE42D1" w:rsidRDefault="001111E9" w:rsidP="005030CE">
      <w:pPr>
        <w:pStyle w:val="ListParagraph"/>
        <w:numPr>
          <w:ilvl w:val="0"/>
          <w:numId w:val="18"/>
        </w:numPr>
        <w:tabs>
          <w:tab w:val="left" w:pos="453"/>
        </w:tabs>
        <w:spacing w:line="252" w:lineRule="auto"/>
        <w:ind w:right="436"/>
        <w:jc w:val="both"/>
        <w:rPr>
          <w:sz w:val="24"/>
          <w:szCs w:val="24"/>
        </w:rPr>
      </w:pPr>
      <w:r w:rsidRPr="00CE42D1">
        <w:rPr>
          <w:b/>
          <w:bCs/>
          <w:color w:val="002060"/>
          <w:w w:val="105"/>
          <w:sz w:val="24"/>
          <w:szCs w:val="24"/>
        </w:rPr>
        <w:t xml:space="preserve">Mohammad Chand </w:t>
      </w:r>
      <w:r w:rsidR="005030CE" w:rsidRPr="00CE42D1">
        <w:rPr>
          <w:b/>
          <w:bCs/>
          <w:color w:val="002060"/>
          <w:w w:val="105"/>
          <w:sz w:val="24"/>
          <w:szCs w:val="24"/>
        </w:rPr>
        <w:t>Jamali</w:t>
      </w:r>
      <w:r w:rsidR="005030CE" w:rsidRPr="00CE42D1">
        <w:rPr>
          <w:w w:val="105"/>
          <w:sz w:val="24"/>
          <w:szCs w:val="24"/>
        </w:rPr>
        <w:t>,</w:t>
      </w:r>
      <w:r w:rsidRPr="00CE42D1">
        <w:rPr>
          <w:w w:val="105"/>
          <w:sz w:val="24"/>
          <w:szCs w:val="24"/>
        </w:rPr>
        <w:t xml:space="preserve"> An Analysis on Transforming Developments in Electronic Hospital Management &amp; Hospital Information Systems. J Clin Trials Pat : 2573-3834: 2017;1(1) 3 </w:t>
      </w:r>
      <w:r w:rsidRPr="00CE42D1">
        <w:rPr>
          <w:rStyle w:val="Strong"/>
          <w:b w:val="0"/>
          <w:bCs w:val="0"/>
          <w:color w:val="000000"/>
          <w:sz w:val="24"/>
          <w:szCs w:val="24"/>
          <w:shd w:val="clear" w:color="auto" w:fill="FFFFFF"/>
        </w:rPr>
        <w:t>doi:</w:t>
      </w:r>
      <w:r w:rsidRPr="00CE42D1">
        <w:rPr>
          <w:color w:val="000000"/>
          <w:sz w:val="24"/>
          <w:szCs w:val="24"/>
          <w:shd w:val="clear" w:color="auto" w:fill="FFFFFF"/>
        </w:rPr>
        <w:t> </w:t>
      </w:r>
      <w:hyperlink r:id="rId28" w:tgtFrame="_blank" w:history="1">
        <w:r w:rsidRPr="00CE42D1">
          <w:rPr>
            <w:rStyle w:val="Hyperlink"/>
            <w:color w:val="428BCA"/>
            <w:sz w:val="24"/>
            <w:szCs w:val="24"/>
            <w:shd w:val="clear" w:color="auto" w:fill="FFFFFF"/>
          </w:rPr>
          <w:t>10.13188/2573-3834.1000005</w:t>
        </w:r>
      </w:hyperlink>
    </w:p>
    <w:p w:rsidR="001111E9" w:rsidRPr="00CE42D1" w:rsidRDefault="001111E9" w:rsidP="001111E9">
      <w:pPr>
        <w:pStyle w:val="ListParagraph"/>
        <w:rPr>
          <w:sz w:val="24"/>
          <w:szCs w:val="24"/>
        </w:rPr>
      </w:pPr>
    </w:p>
    <w:p w:rsidR="001111E9" w:rsidRPr="005030CE" w:rsidRDefault="001111E9" w:rsidP="005030CE">
      <w:pPr>
        <w:pStyle w:val="ListParagraph"/>
        <w:numPr>
          <w:ilvl w:val="0"/>
          <w:numId w:val="18"/>
        </w:numPr>
        <w:tabs>
          <w:tab w:val="left" w:pos="453"/>
        </w:tabs>
        <w:spacing w:line="252" w:lineRule="auto"/>
        <w:ind w:right="436" w:hanging="340"/>
        <w:jc w:val="both"/>
        <w:rPr>
          <w:rStyle w:val="Hyperlink"/>
          <w:color w:val="auto"/>
          <w:sz w:val="24"/>
          <w:szCs w:val="24"/>
          <w:u w:val="none"/>
        </w:rPr>
      </w:pPr>
      <w:r w:rsidRPr="00CE42D1">
        <w:rPr>
          <w:b/>
          <w:bCs/>
          <w:color w:val="002060"/>
          <w:w w:val="105"/>
          <w:sz w:val="24"/>
          <w:szCs w:val="24"/>
        </w:rPr>
        <w:t>Mohammad Chand Jamali</w:t>
      </w:r>
      <w:r w:rsidRPr="00CE42D1">
        <w:rPr>
          <w:w w:val="105"/>
          <w:sz w:val="24"/>
          <w:szCs w:val="24"/>
        </w:rPr>
        <w:t>,:</w:t>
      </w:r>
      <w:r w:rsidRPr="00CE42D1">
        <w:rPr>
          <w:sz w:val="24"/>
          <w:szCs w:val="24"/>
        </w:rPr>
        <w:t xml:space="preserve">A Comparative Analysis upon Mobile Healthcare System and Services: A Case Study of Rural India J Emerg Med Critical Care: 2469-4045: 3(1): 4 (2017) </w:t>
      </w:r>
      <w:r w:rsidR="005D4385" w:rsidRPr="00CE42D1">
        <w:rPr>
          <w:rStyle w:val="Strong"/>
          <w:b w:val="0"/>
          <w:bCs w:val="0"/>
          <w:color w:val="000000"/>
          <w:sz w:val="24"/>
          <w:szCs w:val="24"/>
          <w:shd w:val="clear" w:color="auto" w:fill="F5F5F5"/>
        </w:rPr>
        <w:t>doi</w:t>
      </w:r>
      <w:r w:rsidRPr="00CE42D1">
        <w:rPr>
          <w:rStyle w:val="Strong"/>
          <w:b w:val="0"/>
          <w:bCs w:val="0"/>
          <w:color w:val="000000"/>
          <w:sz w:val="24"/>
          <w:szCs w:val="24"/>
          <w:shd w:val="clear" w:color="auto" w:fill="F5F5F5"/>
        </w:rPr>
        <w:t>:</w:t>
      </w:r>
      <w:r w:rsidRPr="00CE42D1">
        <w:rPr>
          <w:color w:val="000000"/>
          <w:sz w:val="24"/>
          <w:szCs w:val="24"/>
          <w:shd w:val="clear" w:color="auto" w:fill="F5F5F5"/>
        </w:rPr>
        <w:t> </w:t>
      </w:r>
      <w:hyperlink r:id="rId29" w:tgtFrame="_blank" w:history="1">
        <w:r w:rsidRPr="00CE42D1">
          <w:rPr>
            <w:rStyle w:val="Hyperlink"/>
            <w:color w:val="428BCA"/>
            <w:sz w:val="24"/>
            <w:szCs w:val="24"/>
            <w:shd w:val="clear" w:color="auto" w:fill="F5F5F5"/>
          </w:rPr>
          <w:t>10.13188/2469-4045.1000009</w:t>
        </w:r>
      </w:hyperlink>
    </w:p>
    <w:p w:rsidR="005030CE" w:rsidRPr="005030CE" w:rsidRDefault="005030CE" w:rsidP="005030CE">
      <w:pPr>
        <w:pStyle w:val="ListParagraph"/>
        <w:rPr>
          <w:sz w:val="24"/>
          <w:szCs w:val="24"/>
        </w:rPr>
      </w:pPr>
    </w:p>
    <w:p w:rsidR="005030CE" w:rsidRDefault="005030CE" w:rsidP="005030CE">
      <w:pPr>
        <w:tabs>
          <w:tab w:val="left" w:pos="453"/>
        </w:tabs>
        <w:spacing w:line="252" w:lineRule="auto"/>
        <w:ind w:right="436"/>
        <w:jc w:val="both"/>
        <w:rPr>
          <w:sz w:val="24"/>
          <w:szCs w:val="24"/>
        </w:rPr>
      </w:pPr>
    </w:p>
    <w:p w:rsidR="00203BF4" w:rsidRPr="005030CE" w:rsidRDefault="00203BF4" w:rsidP="005030CE">
      <w:pPr>
        <w:tabs>
          <w:tab w:val="left" w:pos="453"/>
        </w:tabs>
        <w:spacing w:line="252" w:lineRule="auto"/>
        <w:ind w:right="436"/>
        <w:jc w:val="both"/>
        <w:rPr>
          <w:sz w:val="24"/>
          <w:szCs w:val="24"/>
        </w:rPr>
      </w:pPr>
    </w:p>
    <w:p w:rsidR="001111E9" w:rsidRPr="00CE42D1" w:rsidRDefault="001111E9" w:rsidP="001111E9">
      <w:pPr>
        <w:pStyle w:val="ListParagraph"/>
        <w:rPr>
          <w:sz w:val="24"/>
          <w:szCs w:val="24"/>
        </w:rPr>
      </w:pPr>
    </w:p>
    <w:p w:rsidR="001111E9" w:rsidRPr="00CE42D1" w:rsidRDefault="001111E9" w:rsidP="005030CE">
      <w:pPr>
        <w:pStyle w:val="ListParagraph"/>
        <w:numPr>
          <w:ilvl w:val="0"/>
          <w:numId w:val="18"/>
        </w:numPr>
        <w:tabs>
          <w:tab w:val="left" w:pos="453"/>
        </w:tabs>
        <w:spacing w:line="252" w:lineRule="auto"/>
        <w:ind w:right="436" w:hanging="340"/>
        <w:jc w:val="both"/>
        <w:rPr>
          <w:rStyle w:val="Hyperlink"/>
          <w:color w:val="auto"/>
          <w:sz w:val="24"/>
          <w:szCs w:val="24"/>
          <w:u w:val="none"/>
        </w:rPr>
      </w:pPr>
      <w:r w:rsidRPr="00CE42D1">
        <w:rPr>
          <w:b/>
          <w:bCs/>
          <w:color w:val="002060"/>
          <w:w w:val="105"/>
          <w:sz w:val="24"/>
          <w:szCs w:val="24"/>
        </w:rPr>
        <w:t>Mohammad Chand Jamali</w:t>
      </w:r>
      <w:r w:rsidRPr="00CE42D1">
        <w:rPr>
          <w:w w:val="105"/>
          <w:sz w:val="24"/>
          <w:szCs w:val="24"/>
        </w:rPr>
        <w:t xml:space="preserve">, Innovation in Healthcare Delivery Systems: An Analysis on Burden of Diseases. J Clin Trials Pat 2017;2(1) 4 </w:t>
      </w:r>
      <w:r w:rsidR="00203BF4">
        <w:rPr>
          <w:rStyle w:val="Strong"/>
          <w:b w:val="0"/>
          <w:bCs w:val="0"/>
          <w:color w:val="000000"/>
          <w:sz w:val="24"/>
          <w:szCs w:val="24"/>
          <w:shd w:val="clear" w:color="auto" w:fill="FFFFFF"/>
        </w:rPr>
        <w:t>doi</w:t>
      </w:r>
      <w:r w:rsidRPr="00CE42D1">
        <w:rPr>
          <w:rStyle w:val="Strong"/>
          <w:b w:val="0"/>
          <w:bCs w:val="0"/>
          <w:color w:val="000000"/>
          <w:sz w:val="24"/>
          <w:szCs w:val="24"/>
          <w:shd w:val="clear" w:color="auto" w:fill="FFFFFF"/>
        </w:rPr>
        <w:t>:</w:t>
      </w:r>
      <w:r w:rsidRPr="00CE42D1">
        <w:rPr>
          <w:color w:val="000000"/>
          <w:sz w:val="24"/>
          <w:szCs w:val="24"/>
          <w:shd w:val="clear" w:color="auto" w:fill="FFFFFF"/>
        </w:rPr>
        <w:t> </w:t>
      </w:r>
      <w:hyperlink r:id="rId30" w:tgtFrame="_blank" w:history="1">
        <w:r w:rsidRPr="00CE42D1">
          <w:rPr>
            <w:rStyle w:val="Hyperlink"/>
            <w:color w:val="428BCA"/>
            <w:sz w:val="24"/>
            <w:szCs w:val="24"/>
            <w:shd w:val="clear" w:color="auto" w:fill="FFFFFF"/>
          </w:rPr>
          <w:t>10.13188/2573-3834.1000008</w:t>
        </w:r>
      </w:hyperlink>
    </w:p>
    <w:p w:rsidR="001111E9" w:rsidRPr="00CE42D1" w:rsidRDefault="001111E9" w:rsidP="001111E9">
      <w:pPr>
        <w:pStyle w:val="ListParagraph"/>
        <w:rPr>
          <w:sz w:val="24"/>
          <w:szCs w:val="24"/>
        </w:rPr>
      </w:pPr>
    </w:p>
    <w:p w:rsidR="0066528E" w:rsidRPr="0066528E" w:rsidRDefault="001111E9" w:rsidP="005030CE">
      <w:pPr>
        <w:pStyle w:val="ListParagraph"/>
        <w:numPr>
          <w:ilvl w:val="0"/>
          <w:numId w:val="18"/>
        </w:numPr>
        <w:tabs>
          <w:tab w:val="left" w:pos="453"/>
        </w:tabs>
        <w:spacing w:line="252" w:lineRule="auto"/>
        <w:ind w:right="436" w:hanging="340"/>
        <w:jc w:val="both"/>
        <w:rPr>
          <w:sz w:val="24"/>
          <w:szCs w:val="24"/>
        </w:rPr>
      </w:pPr>
      <w:r w:rsidRPr="0066528E">
        <w:rPr>
          <w:b/>
          <w:bCs/>
          <w:color w:val="002060"/>
          <w:w w:val="105"/>
          <w:sz w:val="24"/>
          <w:szCs w:val="24"/>
        </w:rPr>
        <w:t>Mohammad Chand Jamali</w:t>
      </w:r>
      <w:r w:rsidRPr="0066528E">
        <w:rPr>
          <w:color w:val="002060"/>
          <w:sz w:val="24"/>
          <w:szCs w:val="24"/>
        </w:rPr>
        <w:t xml:space="preserve"> </w:t>
      </w:r>
      <w:r w:rsidRPr="0066528E">
        <w:rPr>
          <w:sz w:val="24"/>
          <w:szCs w:val="24"/>
        </w:rPr>
        <w:t xml:space="preserve">Antimicrobial Activity of Coriandrum Sativum L. J. Bio. </w:t>
      </w:r>
      <w:r w:rsidRPr="0066528E">
        <w:rPr>
          <w:sz w:val="24"/>
          <w:szCs w:val="24"/>
        </w:rPr>
        <w:lastRenderedPageBreak/>
        <w:t xml:space="preserve">Innov 5(6), pp: 973-978, 2016|ISSN 2277-8330 (Electronic) </w:t>
      </w:r>
    </w:p>
    <w:p w:rsidR="001111E9" w:rsidRPr="00CE42D1" w:rsidRDefault="001111E9" w:rsidP="001111E9">
      <w:pPr>
        <w:pStyle w:val="ListParagraph"/>
        <w:rPr>
          <w:sz w:val="24"/>
          <w:szCs w:val="24"/>
        </w:rPr>
      </w:pPr>
    </w:p>
    <w:p w:rsidR="001111E9" w:rsidRPr="00CE42D1" w:rsidRDefault="001111E9" w:rsidP="005030CE">
      <w:pPr>
        <w:pStyle w:val="ListParagraph"/>
        <w:numPr>
          <w:ilvl w:val="0"/>
          <w:numId w:val="18"/>
        </w:numPr>
        <w:tabs>
          <w:tab w:val="left" w:pos="453"/>
        </w:tabs>
        <w:spacing w:line="252" w:lineRule="auto"/>
        <w:ind w:right="436"/>
        <w:jc w:val="both"/>
        <w:rPr>
          <w:w w:val="105"/>
          <w:sz w:val="24"/>
          <w:szCs w:val="24"/>
        </w:rPr>
      </w:pPr>
      <w:r w:rsidRPr="00CE42D1">
        <w:rPr>
          <w:b/>
          <w:bCs/>
          <w:color w:val="002060"/>
          <w:w w:val="105"/>
          <w:sz w:val="24"/>
          <w:szCs w:val="24"/>
        </w:rPr>
        <w:t>Mohammad Chand Jamali</w:t>
      </w:r>
      <w:r w:rsidRPr="00CE42D1">
        <w:rPr>
          <w:color w:val="002060"/>
          <w:sz w:val="24"/>
          <w:szCs w:val="24"/>
        </w:rPr>
        <w:t xml:space="preserve"> </w:t>
      </w:r>
      <w:r w:rsidRPr="00CE42D1">
        <w:rPr>
          <w:sz w:val="24"/>
          <w:szCs w:val="24"/>
        </w:rPr>
        <w:t>Antimicrobial Activity of Phyllanthus Emblica J. Bio.Innov 5(6), pp: 979-984, 2016|ISSN 2277-8330 (Electronic)</w:t>
      </w:r>
    </w:p>
    <w:p w:rsidR="005D4385" w:rsidRPr="00CE42D1" w:rsidRDefault="005D4385" w:rsidP="005D4385">
      <w:pPr>
        <w:pStyle w:val="ListParagraph"/>
        <w:rPr>
          <w:w w:val="105"/>
          <w:sz w:val="24"/>
          <w:szCs w:val="24"/>
        </w:rPr>
      </w:pPr>
    </w:p>
    <w:p w:rsidR="001111E9" w:rsidRPr="00CE42D1" w:rsidRDefault="001111E9" w:rsidP="005030CE">
      <w:pPr>
        <w:pStyle w:val="ListParagraph"/>
        <w:numPr>
          <w:ilvl w:val="0"/>
          <w:numId w:val="18"/>
        </w:numPr>
        <w:tabs>
          <w:tab w:val="left" w:pos="453"/>
        </w:tabs>
        <w:spacing w:line="254" w:lineRule="auto"/>
        <w:ind w:right="436"/>
        <w:jc w:val="both"/>
        <w:rPr>
          <w:sz w:val="24"/>
          <w:szCs w:val="24"/>
        </w:rPr>
      </w:pPr>
      <w:r w:rsidRPr="00CE42D1">
        <w:rPr>
          <w:b/>
          <w:bCs/>
          <w:color w:val="002060"/>
          <w:w w:val="105"/>
          <w:sz w:val="24"/>
          <w:szCs w:val="24"/>
        </w:rPr>
        <w:t>Mohammad Chand Jamali</w:t>
      </w:r>
      <w:r w:rsidRPr="00CE42D1">
        <w:rPr>
          <w:color w:val="002060"/>
          <w:w w:val="105"/>
          <w:sz w:val="24"/>
          <w:szCs w:val="24"/>
        </w:rPr>
        <w:t>, K.B. Sharma</w:t>
      </w:r>
      <w:r w:rsidRPr="00CE42D1">
        <w:rPr>
          <w:w w:val="105"/>
          <w:sz w:val="24"/>
          <w:szCs w:val="24"/>
        </w:rPr>
        <w:t>: To evaluate the independent effect of Abdominal Obesity versus Metabolic Syndrome and Diabetes on the risk of Cardio vascular Disease.2013, 0120(VIRJST):</w:t>
      </w:r>
      <w:r w:rsidRPr="00CE42D1">
        <w:rPr>
          <w:spacing w:val="-7"/>
          <w:w w:val="105"/>
          <w:sz w:val="24"/>
          <w:szCs w:val="24"/>
        </w:rPr>
        <w:t xml:space="preserve"> </w:t>
      </w:r>
      <w:r w:rsidRPr="00CE42D1">
        <w:rPr>
          <w:w w:val="105"/>
          <w:sz w:val="24"/>
          <w:szCs w:val="24"/>
        </w:rPr>
        <w:t>2277-999X</w:t>
      </w:r>
    </w:p>
    <w:p w:rsidR="001111E9" w:rsidRPr="00CE42D1" w:rsidRDefault="001111E9" w:rsidP="001111E9">
      <w:pPr>
        <w:pStyle w:val="BodyText"/>
        <w:spacing w:before="9"/>
        <w:rPr>
          <w:sz w:val="24"/>
          <w:szCs w:val="24"/>
        </w:rPr>
      </w:pPr>
    </w:p>
    <w:p w:rsidR="001111E9" w:rsidRPr="00CE42D1" w:rsidRDefault="001111E9" w:rsidP="005030CE">
      <w:pPr>
        <w:pStyle w:val="ListParagraph"/>
        <w:numPr>
          <w:ilvl w:val="0"/>
          <w:numId w:val="18"/>
        </w:numPr>
        <w:tabs>
          <w:tab w:val="left" w:pos="453"/>
        </w:tabs>
        <w:spacing w:line="254" w:lineRule="auto"/>
        <w:ind w:right="436" w:hanging="340"/>
        <w:jc w:val="both"/>
        <w:rPr>
          <w:sz w:val="24"/>
          <w:szCs w:val="24"/>
        </w:rPr>
      </w:pPr>
      <w:r w:rsidRPr="00CE42D1">
        <w:rPr>
          <w:b/>
          <w:bCs/>
          <w:color w:val="002060"/>
          <w:w w:val="105"/>
          <w:sz w:val="24"/>
          <w:szCs w:val="24"/>
        </w:rPr>
        <w:t>Mohammad Chand Jamali</w:t>
      </w:r>
      <w:r w:rsidRPr="00CE42D1">
        <w:rPr>
          <w:color w:val="002060"/>
          <w:w w:val="105"/>
          <w:sz w:val="24"/>
          <w:szCs w:val="24"/>
        </w:rPr>
        <w:t xml:space="preserve">, K.B. Sharma: </w:t>
      </w:r>
      <w:r w:rsidRPr="00CE42D1">
        <w:rPr>
          <w:w w:val="105"/>
          <w:sz w:val="24"/>
          <w:szCs w:val="24"/>
        </w:rPr>
        <w:t>To study the comparative concept of Obesity, Inflammation and Insulin Resistance. 2013, 0121(VIRJST):</w:t>
      </w:r>
      <w:r w:rsidRPr="00CE42D1">
        <w:rPr>
          <w:spacing w:val="-7"/>
          <w:w w:val="105"/>
          <w:sz w:val="24"/>
          <w:szCs w:val="24"/>
        </w:rPr>
        <w:t xml:space="preserve"> </w:t>
      </w:r>
      <w:r w:rsidRPr="00CE42D1">
        <w:rPr>
          <w:w w:val="105"/>
          <w:sz w:val="24"/>
          <w:szCs w:val="24"/>
        </w:rPr>
        <w:t>2277-999X</w:t>
      </w:r>
    </w:p>
    <w:p w:rsidR="001111E9" w:rsidRPr="00CE42D1" w:rsidRDefault="001111E9" w:rsidP="001111E9">
      <w:pPr>
        <w:pStyle w:val="BodyText"/>
        <w:spacing w:before="9"/>
        <w:rPr>
          <w:sz w:val="24"/>
          <w:szCs w:val="24"/>
        </w:rPr>
      </w:pPr>
    </w:p>
    <w:p w:rsidR="001111E9" w:rsidRPr="00CE42D1" w:rsidRDefault="001111E9" w:rsidP="005030CE">
      <w:pPr>
        <w:pStyle w:val="ListParagraph"/>
        <w:numPr>
          <w:ilvl w:val="0"/>
          <w:numId w:val="18"/>
        </w:numPr>
        <w:tabs>
          <w:tab w:val="left" w:pos="453"/>
        </w:tabs>
        <w:spacing w:line="254" w:lineRule="auto"/>
        <w:ind w:right="439" w:hanging="340"/>
        <w:jc w:val="both"/>
        <w:rPr>
          <w:sz w:val="24"/>
          <w:szCs w:val="24"/>
        </w:rPr>
      </w:pPr>
      <w:r w:rsidRPr="00CE42D1">
        <w:rPr>
          <w:b/>
          <w:bCs/>
          <w:color w:val="002060"/>
          <w:w w:val="105"/>
          <w:sz w:val="24"/>
          <w:szCs w:val="24"/>
        </w:rPr>
        <w:t>Mohammad Chand Jamali</w:t>
      </w:r>
      <w:r w:rsidRPr="00CE42D1">
        <w:rPr>
          <w:color w:val="002060"/>
          <w:w w:val="105"/>
          <w:sz w:val="24"/>
          <w:szCs w:val="24"/>
        </w:rPr>
        <w:t>, K.B.Sharma</w:t>
      </w:r>
      <w:r w:rsidRPr="00CE42D1">
        <w:rPr>
          <w:w w:val="105"/>
          <w:sz w:val="24"/>
          <w:szCs w:val="24"/>
        </w:rPr>
        <w:t>: To study the Measures of General and Abdominal Obesity of Arterial Stiffness in Female Morbidly Obese Patients. 2013, 0122(VIRJST): 2277-999X</w:t>
      </w:r>
    </w:p>
    <w:p w:rsidR="001111E9" w:rsidRPr="00CE42D1" w:rsidRDefault="001111E9" w:rsidP="001111E9">
      <w:pPr>
        <w:tabs>
          <w:tab w:val="left" w:pos="453"/>
        </w:tabs>
        <w:spacing w:line="254" w:lineRule="auto"/>
        <w:ind w:right="439"/>
        <w:jc w:val="both"/>
        <w:rPr>
          <w:sz w:val="24"/>
          <w:szCs w:val="24"/>
        </w:rPr>
      </w:pPr>
    </w:p>
    <w:p w:rsidR="001111E9" w:rsidRPr="00CE42D1" w:rsidRDefault="001111E9" w:rsidP="005030CE">
      <w:pPr>
        <w:pStyle w:val="ListParagraph"/>
        <w:numPr>
          <w:ilvl w:val="0"/>
          <w:numId w:val="18"/>
        </w:numPr>
        <w:tabs>
          <w:tab w:val="left" w:pos="453"/>
        </w:tabs>
        <w:spacing w:before="9" w:line="252" w:lineRule="auto"/>
        <w:ind w:right="436" w:hanging="340"/>
        <w:jc w:val="both"/>
        <w:rPr>
          <w:sz w:val="24"/>
          <w:szCs w:val="24"/>
        </w:rPr>
      </w:pPr>
      <w:r w:rsidRPr="00CE42D1">
        <w:rPr>
          <w:b/>
          <w:bCs/>
          <w:color w:val="002060"/>
          <w:w w:val="105"/>
          <w:sz w:val="24"/>
          <w:szCs w:val="24"/>
        </w:rPr>
        <w:t>Mohammad Chand Jamali</w:t>
      </w:r>
      <w:r w:rsidRPr="00CE42D1">
        <w:rPr>
          <w:color w:val="002060"/>
          <w:w w:val="105"/>
          <w:sz w:val="24"/>
          <w:szCs w:val="24"/>
        </w:rPr>
        <w:t>, K.B. Sharma</w:t>
      </w:r>
      <w:r w:rsidRPr="00CE42D1">
        <w:rPr>
          <w:w w:val="105"/>
          <w:sz w:val="24"/>
          <w:szCs w:val="24"/>
        </w:rPr>
        <w:t>: Cardiovascular Disease Associated with Childhood Obesity-the Importance of Prevention of Childhood Obesity as a Priority over Management of Obesity in Children and Adolescents. 2013, 0123(VIRJST): 2277-999X</w:t>
      </w:r>
    </w:p>
    <w:p w:rsidR="001111E9" w:rsidRPr="00CE42D1" w:rsidRDefault="001111E9" w:rsidP="001111E9">
      <w:pPr>
        <w:pStyle w:val="ListParagraph"/>
        <w:tabs>
          <w:tab w:val="left" w:pos="453"/>
        </w:tabs>
        <w:spacing w:before="9" w:line="252" w:lineRule="auto"/>
        <w:ind w:left="452" w:right="436" w:firstLine="0"/>
        <w:jc w:val="both"/>
        <w:rPr>
          <w:sz w:val="24"/>
          <w:szCs w:val="24"/>
        </w:rPr>
      </w:pPr>
    </w:p>
    <w:p w:rsidR="001111E9" w:rsidRPr="00CE42D1" w:rsidRDefault="001111E9" w:rsidP="005030CE">
      <w:pPr>
        <w:pStyle w:val="ListParagraph"/>
        <w:numPr>
          <w:ilvl w:val="0"/>
          <w:numId w:val="18"/>
        </w:numPr>
        <w:tabs>
          <w:tab w:val="left" w:pos="453"/>
        </w:tabs>
        <w:spacing w:line="252" w:lineRule="auto"/>
        <w:ind w:right="436"/>
        <w:jc w:val="both"/>
        <w:rPr>
          <w:b/>
          <w:bCs/>
          <w:color w:val="002060"/>
          <w:w w:val="105"/>
          <w:sz w:val="24"/>
          <w:szCs w:val="24"/>
        </w:rPr>
      </w:pPr>
      <w:r w:rsidRPr="00CE42D1">
        <w:rPr>
          <w:b/>
          <w:bCs/>
          <w:color w:val="002060"/>
          <w:w w:val="105"/>
          <w:sz w:val="24"/>
          <w:szCs w:val="24"/>
        </w:rPr>
        <w:t>Mohammad Chand Jamali</w:t>
      </w:r>
      <w:r w:rsidRPr="00CE42D1">
        <w:rPr>
          <w:color w:val="002060"/>
          <w:w w:val="105"/>
          <w:sz w:val="24"/>
          <w:szCs w:val="24"/>
        </w:rPr>
        <w:t>, K.B. Sharma</w:t>
      </w:r>
      <w:r w:rsidRPr="00CE42D1">
        <w:rPr>
          <w:w w:val="105"/>
          <w:sz w:val="24"/>
          <w:szCs w:val="24"/>
        </w:rPr>
        <w:t>: Obesity and Cardiovascular Risk Factors in Metabolic Syndrome. 2013, 0124(VIRJST): 2277-999X</w:t>
      </w:r>
    </w:p>
    <w:p w:rsidR="00051A86" w:rsidRPr="00CE42D1" w:rsidRDefault="006E1948" w:rsidP="005030CE">
      <w:pPr>
        <w:pStyle w:val="ListParagraph"/>
        <w:numPr>
          <w:ilvl w:val="0"/>
          <w:numId w:val="18"/>
        </w:numPr>
        <w:tabs>
          <w:tab w:val="left" w:pos="453"/>
        </w:tabs>
        <w:spacing w:before="168" w:line="252" w:lineRule="auto"/>
        <w:ind w:right="439" w:hanging="340"/>
        <w:jc w:val="both"/>
        <w:rPr>
          <w:sz w:val="24"/>
          <w:szCs w:val="24"/>
        </w:rPr>
      </w:pPr>
      <w:r w:rsidRPr="00CE42D1">
        <w:rPr>
          <w:b/>
          <w:bCs/>
          <w:color w:val="002060"/>
          <w:w w:val="105"/>
          <w:sz w:val="24"/>
          <w:szCs w:val="24"/>
        </w:rPr>
        <w:t xml:space="preserve">Mohammad </w:t>
      </w:r>
      <w:r w:rsidR="00155441" w:rsidRPr="00CE42D1">
        <w:rPr>
          <w:b/>
          <w:bCs/>
          <w:color w:val="002060"/>
          <w:w w:val="105"/>
          <w:sz w:val="24"/>
          <w:szCs w:val="24"/>
        </w:rPr>
        <w:t>Chand Jamali</w:t>
      </w:r>
      <w:r w:rsidR="00C7740D" w:rsidRPr="00CE42D1">
        <w:rPr>
          <w:color w:val="002060"/>
          <w:w w:val="105"/>
          <w:sz w:val="24"/>
          <w:szCs w:val="24"/>
        </w:rPr>
        <w:t>, Mukta Sharma</w:t>
      </w:r>
      <w:r w:rsidRPr="00CE42D1">
        <w:rPr>
          <w:w w:val="105"/>
          <w:sz w:val="24"/>
          <w:szCs w:val="24"/>
        </w:rPr>
        <w:t xml:space="preserve">: </w:t>
      </w:r>
      <w:r w:rsidR="00155441" w:rsidRPr="00CE42D1">
        <w:rPr>
          <w:w w:val="105"/>
          <w:sz w:val="24"/>
          <w:szCs w:val="24"/>
        </w:rPr>
        <w:t>Anti-diabetic and Anti-oxid</w:t>
      </w:r>
      <w:r w:rsidR="00304139" w:rsidRPr="00CE42D1">
        <w:rPr>
          <w:w w:val="105"/>
          <w:sz w:val="24"/>
          <w:szCs w:val="24"/>
        </w:rPr>
        <w:t>ant Activities of Cinnamomum Ta</w:t>
      </w:r>
      <w:r w:rsidR="00155441" w:rsidRPr="00CE42D1">
        <w:rPr>
          <w:w w:val="105"/>
          <w:sz w:val="24"/>
          <w:szCs w:val="24"/>
        </w:rPr>
        <w:t>mala Leaf Extracts in STZ-Tr</w:t>
      </w:r>
      <w:r w:rsidR="00F6595D" w:rsidRPr="00CE42D1">
        <w:rPr>
          <w:w w:val="105"/>
          <w:sz w:val="24"/>
          <w:szCs w:val="24"/>
        </w:rPr>
        <w:t>e</w:t>
      </w:r>
      <w:r w:rsidR="00155441" w:rsidRPr="00CE42D1">
        <w:rPr>
          <w:w w:val="105"/>
          <w:sz w:val="24"/>
          <w:szCs w:val="24"/>
        </w:rPr>
        <w:t xml:space="preserve">ated Diabetic Rats </w:t>
      </w:r>
      <w:r w:rsidR="00304139" w:rsidRPr="00CE42D1">
        <w:rPr>
          <w:w w:val="105"/>
          <w:sz w:val="24"/>
          <w:szCs w:val="24"/>
        </w:rPr>
        <w:t xml:space="preserve">- </w:t>
      </w:r>
      <w:r w:rsidR="00155441" w:rsidRPr="00CE42D1">
        <w:rPr>
          <w:w w:val="105"/>
          <w:sz w:val="24"/>
          <w:szCs w:val="24"/>
        </w:rPr>
        <w:t>Vinayaka International Journal of Science and Technology</w:t>
      </w:r>
      <w:r w:rsidRPr="00CE42D1">
        <w:rPr>
          <w:w w:val="105"/>
          <w:sz w:val="24"/>
          <w:szCs w:val="24"/>
        </w:rPr>
        <w:t>.</w:t>
      </w:r>
      <w:r w:rsidRPr="00CE42D1">
        <w:rPr>
          <w:spacing w:val="-8"/>
          <w:w w:val="105"/>
          <w:sz w:val="24"/>
          <w:szCs w:val="24"/>
        </w:rPr>
        <w:t xml:space="preserve"> </w:t>
      </w:r>
      <w:r w:rsidRPr="00CE42D1">
        <w:rPr>
          <w:w w:val="105"/>
          <w:sz w:val="24"/>
          <w:szCs w:val="24"/>
        </w:rPr>
        <w:t>201</w:t>
      </w:r>
      <w:r w:rsidR="00155441" w:rsidRPr="00CE42D1">
        <w:rPr>
          <w:w w:val="105"/>
          <w:sz w:val="24"/>
          <w:szCs w:val="24"/>
        </w:rPr>
        <w:t>2</w:t>
      </w:r>
      <w:r w:rsidRPr="00CE42D1">
        <w:rPr>
          <w:w w:val="105"/>
          <w:sz w:val="24"/>
          <w:szCs w:val="24"/>
        </w:rPr>
        <w:t>,</w:t>
      </w:r>
      <w:r w:rsidRPr="00CE42D1">
        <w:rPr>
          <w:spacing w:val="-8"/>
          <w:w w:val="105"/>
          <w:sz w:val="24"/>
          <w:szCs w:val="24"/>
        </w:rPr>
        <w:t xml:space="preserve"> </w:t>
      </w:r>
      <w:r w:rsidR="00C7740D" w:rsidRPr="00CE42D1">
        <w:rPr>
          <w:spacing w:val="-8"/>
          <w:w w:val="105"/>
          <w:sz w:val="24"/>
          <w:szCs w:val="24"/>
        </w:rPr>
        <w:t>004</w:t>
      </w:r>
      <w:r w:rsidR="00F86FDF" w:rsidRPr="00CE42D1">
        <w:rPr>
          <w:spacing w:val="-8"/>
          <w:w w:val="105"/>
          <w:sz w:val="24"/>
          <w:szCs w:val="24"/>
        </w:rPr>
        <w:t xml:space="preserve"> </w:t>
      </w:r>
      <w:r w:rsidRPr="00CE42D1">
        <w:rPr>
          <w:w w:val="105"/>
          <w:sz w:val="24"/>
          <w:szCs w:val="24"/>
        </w:rPr>
        <w:t>(</w:t>
      </w:r>
      <w:r w:rsidR="00155441" w:rsidRPr="00CE42D1">
        <w:rPr>
          <w:w w:val="105"/>
          <w:sz w:val="24"/>
          <w:szCs w:val="24"/>
        </w:rPr>
        <w:t>VIRJST</w:t>
      </w:r>
      <w:r w:rsidRPr="00CE42D1">
        <w:rPr>
          <w:w w:val="105"/>
          <w:sz w:val="24"/>
          <w:szCs w:val="24"/>
        </w:rPr>
        <w:t>):</w:t>
      </w:r>
      <w:r w:rsidRPr="00CE42D1">
        <w:rPr>
          <w:spacing w:val="-7"/>
          <w:w w:val="105"/>
          <w:sz w:val="24"/>
          <w:szCs w:val="24"/>
        </w:rPr>
        <w:t xml:space="preserve"> </w:t>
      </w:r>
      <w:r w:rsidR="00155441" w:rsidRPr="00CE42D1">
        <w:rPr>
          <w:w w:val="105"/>
          <w:sz w:val="24"/>
          <w:szCs w:val="24"/>
        </w:rPr>
        <w:t>2277</w:t>
      </w:r>
      <w:r w:rsidRPr="00CE42D1">
        <w:rPr>
          <w:w w:val="105"/>
          <w:sz w:val="24"/>
          <w:szCs w:val="24"/>
        </w:rPr>
        <w:t>-</w:t>
      </w:r>
      <w:r w:rsidR="00155441" w:rsidRPr="00CE42D1">
        <w:rPr>
          <w:w w:val="105"/>
          <w:sz w:val="24"/>
          <w:szCs w:val="24"/>
        </w:rPr>
        <w:t>999X</w:t>
      </w:r>
      <w:r w:rsidRPr="00CE42D1">
        <w:rPr>
          <w:w w:val="105"/>
          <w:sz w:val="24"/>
          <w:szCs w:val="24"/>
        </w:rPr>
        <w:t>.</w:t>
      </w:r>
    </w:p>
    <w:p w:rsidR="00051A86" w:rsidRPr="00CE42D1" w:rsidRDefault="00051A86">
      <w:pPr>
        <w:pStyle w:val="BodyText"/>
        <w:spacing w:before="8"/>
        <w:rPr>
          <w:sz w:val="24"/>
          <w:szCs w:val="24"/>
        </w:rPr>
      </w:pPr>
    </w:p>
    <w:p w:rsidR="00C636C8" w:rsidRPr="005030CE" w:rsidRDefault="00C7740D" w:rsidP="005030CE">
      <w:pPr>
        <w:pStyle w:val="ListParagraph"/>
        <w:numPr>
          <w:ilvl w:val="0"/>
          <w:numId w:val="18"/>
        </w:numPr>
        <w:tabs>
          <w:tab w:val="left" w:pos="453"/>
        </w:tabs>
        <w:spacing w:line="254" w:lineRule="auto"/>
        <w:ind w:right="436" w:hanging="340"/>
        <w:jc w:val="both"/>
        <w:rPr>
          <w:sz w:val="24"/>
          <w:szCs w:val="24"/>
        </w:rPr>
      </w:pPr>
      <w:r w:rsidRPr="00CE42D1">
        <w:rPr>
          <w:b/>
          <w:bCs/>
          <w:color w:val="002060"/>
          <w:w w:val="105"/>
          <w:sz w:val="24"/>
          <w:szCs w:val="24"/>
        </w:rPr>
        <w:t>Mohammad Chand Jamali</w:t>
      </w:r>
      <w:r w:rsidRPr="00CE42D1">
        <w:rPr>
          <w:color w:val="002060"/>
          <w:w w:val="105"/>
          <w:sz w:val="24"/>
          <w:szCs w:val="24"/>
        </w:rPr>
        <w:t>, Mukta Sharma</w:t>
      </w:r>
      <w:r w:rsidR="006E1948" w:rsidRPr="00CE42D1">
        <w:rPr>
          <w:w w:val="105"/>
          <w:sz w:val="24"/>
          <w:szCs w:val="24"/>
        </w:rPr>
        <w:t>:</w:t>
      </w:r>
      <w:r w:rsidR="006E1948" w:rsidRPr="00CE42D1">
        <w:rPr>
          <w:spacing w:val="-13"/>
          <w:w w:val="105"/>
          <w:sz w:val="24"/>
          <w:szCs w:val="24"/>
        </w:rPr>
        <w:t xml:space="preserve"> </w:t>
      </w:r>
      <w:r w:rsidRPr="00CE42D1">
        <w:rPr>
          <w:w w:val="105"/>
          <w:sz w:val="24"/>
          <w:szCs w:val="24"/>
        </w:rPr>
        <w:t>Possible Mechanism of Murraya Koenigii and Cinnamomum Tamala with reference to Antioxidants Activity. 2012,</w:t>
      </w:r>
      <w:r w:rsidRPr="00CE42D1">
        <w:rPr>
          <w:spacing w:val="-8"/>
          <w:w w:val="105"/>
          <w:sz w:val="24"/>
          <w:szCs w:val="24"/>
        </w:rPr>
        <w:t xml:space="preserve"> </w:t>
      </w:r>
      <w:r w:rsidRPr="00CE42D1">
        <w:rPr>
          <w:w w:val="105"/>
          <w:sz w:val="24"/>
          <w:szCs w:val="24"/>
        </w:rPr>
        <w:t>003(VIRJST):</w:t>
      </w:r>
      <w:r w:rsidRPr="00CE42D1">
        <w:rPr>
          <w:spacing w:val="-7"/>
          <w:w w:val="105"/>
          <w:sz w:val="24"/>
          <w:szCs w:val="24"/>
        </w:rPr>
        <w:t xml:space="preserve"> </w:t>
      </w:r>
      <w:r w:rsidRPr="00CE42D1">
        <w:rPr>
          <w:w w:val="105"/>
          <w:sz w:val="24"/>
          <w:szCs w:val="24"/>
        </w:rPr>
        <w:t>2277-999X.</w:t>
      </w:r>
    </w:p>
    <w:p w:rsidR="005030CE" w:rsidRPr="005030CE" w:rsidRDefault="005030CE" w:rsidP="005030CE">
      <w:pPr>
        <w:pStyle w:val="ListParagraph"/>
        <w:rPr>
          <w:sz w:val="24"/>
          <w:szCs w:val="24"/>
        </w:rPr>
      </w:pPr>
    </w:p>
    <w:p w:rsidR="005030CE" w:rsidRDefault="005030CE" w:rsidP="005030CE">
      <w:pPr>
        <w:tabs>
          <w:tab w:val="left" w:pos="453"/>
        </w:tabs>
        <w:spacing w:line="254" w:lineRule="auto"/>
        <w:ind w:right="436"/>
        <w:jc w:val="both"/>
        <w:rPr>
          <w:sz w:val="24"/>
          <w:szCs w:val="24"/>
        </w:rPr>
      </w:pPr>
    </w:p>
    <w:p w:rsidR="005030CE" w:rsidRDefault="005030CE" w:rsidP="005030CE">
      <w:pPr>
        <w:tabs>
          <w:tab w:val="left" w:pos="453"/>
        </w:tabs>
        <w:spacing w:line="254" w:lineRule="auto"/>
        <w:ind w:right="436"/>
        <w:jc w:val="both"/>
        <w:rPr>
          <w:sz w:val="24"/>
          <w:szCs w:val="24"/>
        </w:rPr>
      </w:pPr>
    </w:p>
    <w:p w:rsidR="005030CE" w:rsidRDefault="005030CE" w:rsidP="005030CE">
      <w:pPr>
        <w:tabs>
          <w:tab w:val="left" w:pos="453"/>
        </w:tabs>
        <w:spacing w:line="254" w:lineRule="auto"/>
        <w:ind w:right="436"/>
        <w:jc w:val="both"/>
        <w:rPr>
          <w:sz w:val="24"/>
          <w:szCs w:val="24"/>
        </w:rPr>
      </w:pPr>
    </w:p>
    <w:p w:rsidR="005030CE" w:rsidRDefault="005030CE" w:rsidP="005030CE">
      <w:pPr>
        <w:tabs>
          <w:tab w:val="left" w:pos="453"/>
        </w:tabs>
        <w:spacing w:line="254" w:lineRule="auto"/>
        <w:ind w:right="436"/>
        <w:jc w:val="both"/>
        <w:rPr>
          <w:sz w:val="24"/>
          <w:szCs w:val="24"/>
        </w:rPr>
      </w:pPr>
    </w:p>
    <w:p w:rsidR="00203BF4" w:rsidRDefault="00203BF4" w:rsidP="005030CE">
      <w:pPr>
        <w:tabs>
          <w:tab w:val="left" w:pos="453"/>
        </w:tabs>
        <w:spacing w:line="254" w:lineRule="auto"/>
        <w:ind w:right="436"/>
        <w:jc w:val="both"/>
        <w:rPr>
          <w:sz w:val="24"/>
          <w:szCs w:val="24"/>
        </w:rPr>
      </w:pPr>
    </w:p>
    <w:p w:rsidR="00203BF4" w:rsidRDefault="00203BF4" w:rsidP="005030CE">
      <w:pPr>
        <w:tabs>
          <w:tab w:val="left" w:pos="453"/>
        </w:tabs>
        <w:spacing w:line="254" w:lineRule="auto"/>
        <w:ind w:right="436"/>
        <w:jc w:val="both"/>
        <w:rPr>
          <w:sz w:val="24"/>
          <w:szCs w:val="24"/>
        </w:rPr>
      </w:pPr>
    </w:p>
    <w:p w:rsidR="005030CE" w:rsidRDefault="005030CE" w:rsidP="005030CE">
      <w:pPr>
        <w:tabs>
          <w:tab w:val="left" w:pos="453"/>
        </w:tabs>
        <w:spacing w:line="254" w:lineRule="auto"/>
        <w:ind w:right="436"/>
        <w:jc w:val="both"/>
        <w:rPr>
          <w:sz w:val="24"/>
          <w:szCs w:val="24"/>
        </w:rPr>
      </w:pPr>
    </w:p>
    <w:p w:rsidR="005030CE" w:rsidRPr="005030CE" w:rsidRDefault="005030CE" w:rsidP="005030CE">
      <w:pPr>
        <w:tabs>
          <w:tab w:val="left" w:pos="453"/>
        </w:tabs>
        <w:spacing w:line="254" w:lineRule="auto"/>
        <w:ind w:right="436"/>
        <w:jc w:val="both"/>
        <w:rPr>
          <w:sz w:val="24"/>
          <w:szCs w:val="24"/>
        </w:rPr>
      </w:pPr>
    </w:p>
    <w:p w:rsidR="00051A86" w:rsidRDefault="005030CE" w:rsidP="00A14618">
      <w:pPr>
        <w:pStyle w:val="BodyText"/>
        <w:spacing w:before="4"/>
        <w:rPr>
          <w:sz w:val="7"/>
        </w:rPr>
      </w:pPr>
      <w:r>
        <w:rPr>
          <w:noProof/>
        </w:rPr>
        <mc:AlternateContent>
          <mc:Choice Requires="wps">
            <w:drawing>
              <wp:anchor distT="4294967295" distB="4294967295" distL="0" distR="0" simplePos="0" relativeHeight="251664896" behindDoc="1" locked="0" layoutInCell="1" allowOverlap="1">
                <wp:simplePos x="0" y="0"/>
                <wp:positionH relativeFrom="page">
                  <wp:posOffset>1088390</wp:posOffset>
                </wp:positionH>
                <wp:positionV relativeFrom="paragraph">
                  <wp:posOffset>231139</wp:posOffset>
                </wp:positionV>
                <wp:extent cx="5795645" cy="0"/>
                <wp:effectExtent l="0" t="0" r="14605" b="0"/>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12192">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71A80" id="Line 4" o:spid="_x0000_s1026" style="position:absolute;z-index:-2516515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7pt,18.2pt" to="542.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MomHQIAAEI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" strokecolor="#666" strokeweight=".96pt">
                <w10:wrap type="topAndBottom" anchorx="page"/>
              </v:line>
            </w:pict>
          </mc:Fallback>
        </mc:AlternateContent>
      </w:r>
    </w:p>
    <w:p w:rsidR="00051A86" w:rsidRDefault="006E1948">
      <w:pPr>
        <w:pStyle w:val="Heading1"/>
        <w:spacing w:before="93"/>
        <w:rPr>
          <w:w w:val="110"/>
          <w:shd w:val="clear" w:color="auto" w:fill="BFBFBF"/>
        </w:rPr>
      </w:pPr>
      <w:r w:rsidRPr="00FF4198">
        <w:rPr>
          <w:w w:val="110"/>
          <w:highlight w:val="cyan"/>
          <w:shd w:val="clear" w:color="auto" w:fill="BFBFBF"/>
        </w:rPr>
        <w:t>Conferences /Symposia/Workshops Attended</w:t>
      </w:r>
    </w:p>
    <w:p w:rsidR="002A3406" w:rsidRPr="00310808" w:rsidRDefault="002A3406">
      <w:pPr>
        <w:pStyle w:val="Heading1"/>
        <w:spacing w:before="93"/>
      </w:pPr>
    </w:p>
    <w:p w:rsidR="008A75D3" w:rsidRPr="0066528E" w:rsidRDefault="008A75D3" w:rsidP="005030CE">
      <w:pPr>
        <w:pStyle w:val="ListParagraph"/>
        <w:numPr>
          <w:ilvl w:val="1"/>
          <w:numId w:val="18"/>
        </w:numPr>
        <w:tabs>
          <w:tab w:val="left" w:pos="854"/>
        </w:tabs>
        <w:spacing w:before="7"/>
        <w:rPr>
          <w:sz w:val="24"/>
          <w:szCs w:val="24"/>
        </w:rPr>
      </w:pPr>
      <w:r w:rsidRPr="0066528E">
        <w:rPr>
          <w:sz w:val="24"/>
          <w:szCs w:val="24"/>
        </w:rPr>
        <w:t>Attended- Med Lab 2020 Arab Health, Dubai on Feb 6, 2020</w:t>
      </w:r>
    </w:p>
    <w:p w:rsidR="00CE42D1" w:rsidRDefault="00CE42D1" w:rsidP="005030CE">
      <w:pPr>
        <w:pStyle w:val="ListParagraph"/>
        <w:numPr>
          <w:ilvl w:val="1"/>
          <w:numId w:val="18"/>
        </w:numPr>
        <w:tabs>
          <w:tab w:val="left" w:pos="854"/>
        </w:tabs>
        <w:spacing w:before="7"/>
        <w:ind w:hanging="338"/>
        <w:rPr>
          <w:sz w:val="24"/>
          <w:szCs w:val="24"/>
        </w:rPr>
      </w:pPr>
      <w:r>
        <w:rPr>
          <w:sz w:val="24"/>
          <w:szCs w:val="24"/>
        </w:rPr>
        <w:t xml:space="preserve">Attended- Updates on Cancer- Emirates Association of cancer Support, a MOE </w:t>
      </w:r>
      <w:r>
        <w:rPr>
          <w:sz w:val="24"/>
          <w:szCs w:val="24"/>
        </w:rPr>
        <w:lastRenderedPageBreak/>
        <w:t>supported event, Al Ain, UAE</w:t>
      </w:r>
    </w:p>
    <w:p w:rsidR="001111E9" w:rsidRDefault="001111E9" w:rsidP="005030CE">
      <w:pPr>
        <w:pStyle w:val="ListParagraph"/>
        <w:numPr>
          <w:ilvl w:val="1"/>
          <w:numId w:val="18"/>
        </w:numPr>
        <w:tabs>
          <w:tab w:val="left" w:pos="854"/>
        </w:tabs>
        <w:spacing w:before="7"/>
        <w:ind w:hanging="338"/>
        <w:rPr>
          <w:sz w:val="24"/>
          <w:szCs w:val="24"/>
        </w:rPr>
      </w:pPr>
      <w:r>
        <w:rPr>
          <w:sz w:val="24"/>
          <w:szCs w:val="24"/>
        </w:rPr>
        <w:t>Attended- American Association of Clinical Chemistry and MBRU, Dubai on Nov 1 &amp; 2, 2019</w:t>
      </w:r>
    </w:p>
    <w:p w:rsidR="00051A86" w:rsidRPr="00310808" w:rsidRDefault="006E1948" w:rsidP="005030CE">
      <w:pPr>
        <w:pStyle w:val="ListParagraph"/>
        <w:numPr>
          <w:ilvl w:val="1"/>
          <w:numId w:val="18"/>
        </w:numPr>
        <w:tabs>
          <w:tab w:val="left" w:pos="854"/>
        </w:tabs>
        <w:spacing w:before="7"/>
        <w:ind w:hanging="338"/>
        <w:rPr>
          <w:sz w:val="24"/>
          <w:szCs w:val="24"/>
        </w:rPr>
      </w:pPr>
      <w:r w:rsidRPr="00310808">
        <w:rPr>
          <w:sz w:val="24"/>
          <w:szCs w:val="24"/>
        </w:rPr>
        <w:t xml:space="preserve">Attended </w:t>
      </w:r>
      <w:r w:rsidR="00A14618" w:rsidRPr="00310808">
        <w:rPr>
          <w:sz w:val="24"/>
          <w:szCs w:val="24"/>
        </w:rPr>
        <w:t xml:space="preserve">more than </w:t>
      </w:r>
      <w:r w:rsidR="00CE42D1">
        <w:rPr>
          <w:sz w:val="24"/>
          <w:szCs w:val="24"/>
        </w:rPr>
        <w:t>100</w:t>
      </w:r>
      <w:r w:rsidRPr="00310808">
        <w:rPr>
          <w:sz w:val="24"/>
          <w:szCs w:val="24"/>
        </w:rPr>
        <w:t xml:space="preserve"> International and National Symposia and</w:t>
      </w:r>
      <w:r w:rsidRPr="00310808">
        <w:rPr>
          <w:spacing w:val="22"/>
          <w:sz w:val="24"/>
          <w:szCs w:val="24"/>
        </w:rPr>
        <w:t xml:space="preserve"> </w:t>
      </w:r>
      <w:r w:rsidRPr="00310808">
        <w:rPr>
          <w:sz w:val="24"/>
          <w:szCs w:val="24"/>
        </w:rPr>
        <w:t>Workshops.</w:t>
      </w:r>
    </w:p>
    <w:p w:rsidR="00F6595D" w:rsidRPr="00310808" w:rsidRDefault="00F6595D" w:rsidP="005030CE">
      <w:pPr>
        <w:pStyle w:val="ListParagraph"/>
        <w:numPr>
          <w:ilvl w:val="1"/>
          <w:numId w:val="18"/>
        </w:numPr>
        <w:tabs>
          <w:tab w:val="left" w:pos="854"/>
        </w:tabs>
        <w:spacing w:before="7"/>
        <w:ind w:hanging="338"/>
        <w:rPr>
          <w:sz w:val="24"/>
          <w:szCs w:val="24"/>
        </w:rPr>
      </w:pPr>
      <w:r w:rsidRPr="00310808">
        <w:rPr>
          <w:sz w:val="24"/>
          <w:szCs w:val="24"/>
        </w:rPr>
        <w:t>Since 1999 till date regularly attending Arab Health/Arab Lab/Med Lab conferences held in Dubai</w:t>
      </w:r>
      <w:r w:rsidR="00086690">
        <w:rPr>
          <w:sz w:val="24"/>
          <w:szCs w:val="24"/>
        </w:rPr>
        <w:t>, United Arab Emirates.</w:t>
      </w:r>
    </w:p>
    <w:p w:rsidR="00A14618" w:rsidRPr="00310808" w:rsidRDefault="00A14618" w:rsidP="005030CE">
      <w:pPr>
        <w:pStyle w:val="ListParagraph"/>
        <w:numPr>
          <w:ilvl w:val="1"/>
          <w:numId w:val="18"/>
        </w:numPr>
        <w:tabs>
          <w:tab w:val="left" w:pos="854"/>
        </w:tabs>
        <w:spacing w:before="7"/>
        <w:ind w:hanging="338"/>
        <w:rPr>
          <w:sz w:val="24"/>
          <w:szCs w:val="24"/>
        </w:rPr>
      </w:pPr>
      <w:r w:rsidRPr="00310808">
        <w:rPr>
          <w:sz w:val="24"/>
          <w:szCs w:val="24"/>
        </w:rPr>
        <w:t>Pathology Update sponsored by American Society for Clinical Pathology</w:t>
      </w:r>
      <w:r w:rsidR="00061E1A" w:rsidRPr="00310808">
        <w:rPr>
          <w:sz w:val="24"/>
          <w:szCs w:val="24"/>
        </w:rPr>
        <w:t>.</w:t>
      </w:r>
      <w:r w:rsidR="002A3406" w:rsidRPr="00310808">
        <w:rPr>
          <w:sz w:val="24"/>
          <w:szCs w:val="24"/>
        </w:rPr>
        <w:t xml:space="preserve"> (</w:t>
      </w:r>
      <w:r w:rsidR="00F6595D" w:rsidRPr="00310808">
        <w:rPr>
          <w:sz w:val="24"/>
          <w:szCs w:val="24"/>
        </w:rPr>
        <w:t>2016 till date</w:t>
      </w:r>
      <w:r w:rsidR="002A3406" w:rsidRPr="00310808">
        <w:rPr>
          <w:sz w:val="24"/>
          <w:szCs w:val="24"/>
        </w:rPr>
        <w:t>)</w:t>
      </w:r>
    </w:p>
    <w:p w:rsidR="00051A86" w:rsidRDefault="005030CE" w:rsidP="005030CE">
      <w:pPr>
        <w:pStyle w:val="ListParagraph"/>
        <w:numPr>
          <w:ilvl w:val="1"/>
          <w:numId w:val="18"/>
        </w:numPr>
        <w:tabs>
          <w:tab w:val="left" w:pos="854"/>
        </w:tabs>
        <w:spacing w:before="14" w:line="252" w:lineRule="auto"/>
        <w:ind w:right="437" w:hanging="338"/>
        <w:rPr>
          <w:sz w:val="24"/>
          <w:szCs w:val="24"/>
        </w:rPr>
      </w:pPr>
      <w:r>
        <w:rPr>
          <w:noProof/>
          <w:sz w:val="24"/>
          <w:szCs w:val="24"/>
        </w:rPr>
        <mc:AlternateContent>
          <mc:Choice Requires="wps">
            <w:drawing>
              <wp:anchor distT="4294967295" distB="4294967295" distL="0" distR="0" simplePos="0" relativeHeight="251665920" behindDoc="1" locked="0" layoutInCell="1" allowOverlap="1">
                <wp:simplePos x="0" y="0"/>
                <wp:positionH relativeFrom="page">
                  <wp:posOffset>1118870</wp:posOffset>
                </wp:positionH>
                <wp:positionV relativeFrom="paragraph">
                  <wp:posOffset>427354</wp:posOffset>
                </wp:positionV>
                <wp:extent cx="5796915" cy="0"/>
                <wp:effectExtent l="0" t="0" r="13335"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12192">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3CB60" id="Line 3" o:spid="_x0000_s1026" style="position:absolute;z-index:-2516505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8.1pt,33.65pt" to="544.5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" strokecolor="#666" strokeweight=".96pt">
                <w10:wrap type="topAndBottom" anchorx="page"/>
              </v:line>
            </w:pict>
          </mc:Fallback>
        </mc:AlternateContent>
      </w:r>
      <w:r w:rsidR="002A3406" w:rsidRPr="00310808">
        <w:rPr>
          <w:sz w:val="24"/>
          <w:szCs w:val="24"/>
        </w:rPr>
        <w:t xml:space="preserve">Designing and Delivering </w:t>
      </w:r>
      <w:r w:rsidR="00F86FDF" w:rsidRPr="00310808">
        <w:rPr>
          <w:sz w:val="24"/>
          <w:szCs w:val="24"/>
        </w:rPr>
        <w:t>an</w:t>
      </w:r>
      <w:r w:rsidR="002A3406" w:rsidRPr="00310808">
        <w:rPr>
          <w:sz w:val="24"/>
          <w:szCs w:val="24"/>
        </w:rPr>
        <w:t xml:space="preserve"> Engaging Student-Centric Learning Experience (2018)</w:t>
      </w:r>
      <w:r w:rsidR="00F86FDF">
        <w:rPr>
          <w:sz w:val="24"/>
          <w:szCs w:val="24"/>
        </w:rPr>
        <w:t>.</w:t>
      </w:r>
    </w:p>
    <w:p w:rsidR="005030CE" w:rsidRDefault="005030CE" w:rsidP="005030CE">
      <w:pPr>
        <w:pStyle w:val="ListParagraph"/>
        <w:numPr>
          <w:ilvl w:val="1"/>
          <w:numId w:val="18"/>
        </w:numPr>
        <w:tabs>
          <w:tab w:val="left" w:pos="854"/>
        </w:tabs>
        <w:spacing w:before="14" w:line="252" w:lineRule="auto"/>
        <w:ind w:right="437" w:hanging="338"/>
        <w:rPr>
          <w:sz w:val="24"/>
          <w:szCs w:val="24"/>
        </w:rPr>
      </w:pPr>
      <w:r>
        <w:rPr>
          <w:sz w:val="24"/>
          <w:szCs w:val="24"/>
        </w:rPr>
        <w:t>Many KIC sponsored workshops.</w:t>
      </w:r>
    </w:p>
    <w:p w:rsidR="005030CE" w:rsidRDefault="005030CE" w:rsidP="005030CE">
      <w:pPr>
        <w:pStyle w:val="ListParagraph"/>
        <w:tabs>
          <w:tab w:val="left" w:pos="854"/>
        </w:tabs>
        <w:spacing w:before="14" w:line="252" w:lineRule="auto"/>
        <w:ind w:left="1425" w:right="437" w:firstLine="0"/>
        <w:rPr>
          <w:sz w:val="24"/>
          <w:szCs w:val="24"/>
        </w:rPr>
      </w:pPr>
    </w:p>
    <w:p w:rsidR="005030CE" w:rsidRDefault="005030CE" w:rsidP="005030CE">
      <w:pPr>
        <w:pStyle w:val="ListParagraph"/>
        <w:tabs>
          <w:tab w:val="left" w:pos="854"/>
        </w:tabs>
        <w:spacing w:before="14" w:line="252" w:lineRule="auto"/>
        <w:ind w:left="1425" w:right="437" w:firstLine="0"/>
        <w:rPr>
          <w:sz w:val="24"/>
          <w:szCs w:val="24"/>
        </w:rPr>
      </w:pPr>
    </w:p>
    <w:p w:rsidR="00051A86" w:rsidRDefault="006E1948">
      <w:pPr>
        <w:pStyle w:val="Heading1"/>
        <w:spacing w:before="106"/>
      </w:pPr>
      <w:r w:rsidRPr="00FF4198">
        <w:rPr>
          <w:w w:val="110"/>
          <w:highlight w:val="cyan"/>
          <w:shd w:val="clear" w:color="auto" w:fill="BFBFBF"/>
        </w:rPr>
        <w:t>Seminar and Congress Organized</w:t>
      </w:r>
    </w:p>
    <w:p w:rsidR="00051A86" w:rsidRDefault="00051A86">
      <w:pPr>
        <w:pStyle w:val="BodyText"/>
        <w:spacing w:before="9"/>
        <w:rPr>
          <w:sz w:val="23"/>
        </w:rPr>
      </w:pPr>
    </w:p>
    <w:p w:rsidR="00051A86" w:rsidRPr="00310808" w:rsidRDefault="00F9457E">
      <w:pPr>
        <w:pStyle w:val="ListParagraph"/>
        <w:numPr>
          <w:ilvl w:val="0"/>
          <w:numId w:val="1"/>
        </w:numPr>
        <w:tabs>
          <w:tab w:val="left" w:pos="792"/>
        </w:tabs>
        <w:spacing w:line="252" w:lineRule="auto"/>
        <w:ind w:right="438"/>
        <w:jc w:val="both"/>
        <w:rPr>
          <w:sz w:val="24"/>
          <w:szCs w:val="24"/>
        </w:rPr>
      </w:pPr>
      <w:r w:rsidRPr="00310808">
        <w:rPr>
          <w:sz w:val="24"/>
          <w:szCs w:val="24"/>
        </w:rPr>
        <w:t xml:space="preserve">Conducted an awareness session on World </w:t>
      </w:r>
      <w:r w:rsidR="00A74396" w:rsidRPr="00310808">
        <w:rPr>
          <w:sz w:val="24"/>
          <w:szCs w:val="24"/>
        </w:rPr>
        <w:t>Alzheimer’s</w:t>
      </w:r>
      <w:r w:rsidRPr="00310808">
        <w:rPr>
          <w:sz w:val="24"/>
          <w:szCs w:val="24"/>
        </w:rPr>
        <w:t xml:space="preserve"> Day at KIC campuses on 24</w:t>
      </w:r>
      <w:r w:rsidRPr="00310808">
        <w:rPr>
          <w:sz w:val="24"/>
          <w:szCs w:val="24"/>
          <w:vertAlign w:val="superscript"/>
        </w:rPr>
        <w:t>th</w:t>
      </w:r>
      <w:r w:rsidRPr="00310808">
        <w:rPr>
          <w:sz w:val="24"/>
          <w:szCs w:val="24"/>
        </w:rPr>
        <w:t xml:space="preserve"> and 25</w:t>
      </w:r>
      <w:r w:rsidRPr="00310808">
        <w:rPr>
          <w:sz w:val="24"/>
          <w:szCs w:val="24"/>
          <w:vertAlign w:val="superscript"/>
        </w:rPr>
        <w:t>th</w:t>
      </w:r>
      <w:r w:rsidRPr="00310808">
        <w:rPr>
          <w:sz w:val="24"/>
          <w:szCs w:val="24"/>
        </w:rPr>
        <w:t xml:space="preserve"> of September 2017</w:t>
      </w:r>
    </w:p>
    <w:p w:rsidR="00051A86" w:rsidRPr="00310808" w:rsidRDefault="00F9457E">
      <w:pPr>
        <w:pStyle w:val="ListParagraph"/>
        <w:numPr>
          <w:ilvl w:val="0"/>
          <w:numId w:val="1"/>
        </w:numPr>
        <w:tabs>
          <w:tab w:val="left" w:pos="792"/>
        </w:tabs>
        <w:spacing w:before="5" w:line="252" w:lineRule="auto"/>
        <w:ind w:right="443"/>
        <w:jc w:val="both"/>
        <w:rPr>
          <w:sz w:val="24"/>
          <w:szCs w:val="24"/>
        </w:rPr>
      </w:pPr>
      <w:r w:rsidRPr="00310808">
        <w:rPr>
          <w:sz w:val="24"/>
          <w:szCs w:val="24"/>
        </w:rPr>
        <w:t xml:space="preserve">Organized “Human wellbeing and </w:t>
      </w:r>
      <w:r w:rsidR="00A74396" w:rsidRPr="00310808">
        <w:rPr>
          <w:sz w:val="24"/>
          <w:szCs w:val="24"/>
        </w:rPr>
        <w:t>nutrition week</w:t>
      </w:r>
      <w:r w:rsidRPr="00310808">
        <w:rPr>
          <w:sz w:val="24"/>
          <w:szCs w:val="24"/>
        </w:rPr>
        <w:t xml:space="preserve"> at KIC Al Ain campus arranged with &gt;200 participants who got benefited with this event under the umbrella of Dept</w:t>
      </w:r>
      <w:r w:rsidR="00310808">
        <w:rPr>
          <w:sz w:val="24"/>
          <w:szCs w:val="24"/>
        </w:rPr>
        <w:t>.</w:t>
      </w:r>
      <w:r w:rsidRPr="00310808">
        <w:rPr>
          <w:sz w:val="24"/>
          <w:szCs w:val="24"/>
        </w:rPr>
        <w:t xml:space="preserve"> of H</w:t>
      </w:r>
      <w:r w:rsidR="00F86FDF">
        <w:rPr>
          <w:sz w:val="24"/>
          <w:szCs w:val="24"/>
        </w:rPr>
        <w:t>ealth and Medical Science.</w:t>
      </w:r>
    </w:p>
    <w:p w:rsidR="00051A86" w:rsidRDefault="00051A86">
      <w:pPr>
        <w:pStyle w:val="BodyText"/>
        <w:rPr>
          <w:sz w:val="20"/>
        </w:rPr>
      </w:pPr>
    </w:p>
    <w:p w:rsidR="00051A86" w:rsidRDefault="00051A86">
      <w:pPr>
        <w:pStyle w:val="BodyText"/>
        <w:spacing w:before="8"/>
        <w:rPr>
          <w:sz w:val="18"/>
        </w:rPr>
      </w:pPr>
    </w:p>
    <w:p w:rsidR="00051A86" w:rsidRDefault="005030CE">
      <w:pPr>
        <w:pStyle w:val="Heading1"/>
        <w:spacing w:before="93"/>
        <w:ind w:left="791"/>
      </w:pPr>
      <w:r>
        <w:rPr>
          <w:noProof/>
          <w:highlight w:val="cyan"/>
        </w:rPr>
        <mc:AlternateContent>
          <mc:Choice Requires="wps">
            <w:drawing>
              <wp:anchor distT="4294967295" distB="4294967295" distL="114300" distR="114300" simplePos="0" relativeHeight="251649536" behindDoc="0" locked="0" layoutInCell="1" allowOverlap="1">
                <wp:simplePos x="0" y="0"/>
                <wp:positionH relativeFrom="page">
                  <wp:posOffset>1256030</wp:posOffset>
                </wp:positionH>
                <wp:positionV relativeFrom="paragraph">
                  <wp:posOffset>-43816</wp:posOffset>
                </wp:positionV>
                <wp:extent cx="5795645" cy="0"/>
                <wp:effectExtent l="0" t="0" r="14605"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12192">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C61E1" id="Line 2" o:spid="_x0000_s1026" style="position:absolute;z-index:2516495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98.9pt,-3.45pt" to="55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elHgIAAEIEAAAOAAAAZHJzL2Uyb0RvYy54bWysU02P2jAQvVfqf7B8h3w0sB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" strokecolor="#666" strokeweight=".96pt">
                <w10:wrap anchorx="page"/>
              </v:line>
            </w:pict>
          </mc:Fallback>
        </mc:AlternateContent>
      </w:r>
      <w:r w:rsidR="006E1948" w:rsidRPr="00FF4198">
        <w:rPr>
          <w:w w:val="110"/>
          <w:highlight w:val="cyan"/>
          <w:shd w:val="clear" w:color="auto" w:fill="BFBFBF"/>
        </w:rPr>
        <w:t>Personal Details</w:t>
      </w:r>
    </w:p>
    <w:p w:rsidR="00051A86" w:rsidRDefault="00051A86">
      <w:pPr>
        <w:pStyle w:val="BodyText"/>
        <w:spacing w:before="8"/>
        <w:rPr>
          <w:sz w:val="23"/>
        </w:rPr>
      </w:pPr>
    </w:p>
    <w:p w:rsidR="00051A86" w:rsidRPr="00F86FDF" w:rsidRDefault="006E1948">
      <w:pPr>
        <w:pStyle w:val="BodyText"/>
        <w:tabs>
          <w:tab w:val="left" w:pos="2483"/>
        </w:tabs>
        <w:ind w:left="791"/>
        <w:rPr>
          <w:sz w:val="24"/>
          <w:szCs w:val="24"/>
        </w:rPr>
      </w:pPr>
      <w:r w:rsidRPr="00F86FDF">
        <w:rPr>
          <w:sz w:val="24"/>
          <w:szCs w:val="24"/>
        </w:rPr>
        <w:t>Date</w:t>
      </w:r>
      <w:r w:rsidRPr="00F86FDF">
        <w:rPr>
          <w:spacing w:val="5"/>
          <w:sz w:val="24"/>
          <w:szCs w:val="24"/>
        </w:rPr>
        <w:t xml:space="preserve"> </w:t>
      </w:r>
      <w:r w:rsidRPr="00F86FDF">
        <w:rPr>
          <w:sz w:val="24"/>
          <w:szCs w:val="24"/>
        </w:rPr>
        <w:t>of</w:t>
      </w:r>
      <w:r w:rsidRPr="00F86FDF">
        <w:rPr>
          <w:spacing w:val="6"/>
          <w:sz w:val="24"/>
          <w:szCs w:val="24"/>
        </w:rPr>
        <w:t xml:space="preserve"> </w:t>
      </w:r>
      <w:r w:rsidRPr="00F86FDF">
        <w:rPr>
          <w:sz w:val="24"/>
          <w:szCs w:val="24"/>
        </w:rPr>
        <w:t>Birth</w:t>
      </w:r>
      <w:r w:rsidRPr="00F86FDF">
        <w:rPr>
          <w:sz w:val="24"/>
          <w:szCs w:val="24"/>
        </w:rPr>
        <w:tab/>
      </w:r>
      <w:r w:rsidR="00F9457E" w:rsidRPr="00F86FDF">
        <w:rPr>
          <w:sz w:val="24"/>
          <w:szCs w:val="24"/>
        </w:rPr>
        <w:t>December 03</w:t>
      </w:r>
      <w:r w:rsidRPr="00F86FDF">
        <w:rPr>
          <w:sz w:val="24"/>
          <w:szCs w:val="24"/>
        </w:rPr>
        <w:t>,</w:t>
      </w:r>
      <w:r w:rsidRPr="00F86FDF">
        <w:rPr>
          <w:spacing w:val="2"/>
          <w:sz w:val="24"/>
          <w:szCs w:val="24"/>
        </w:rPr>
        <w:t xml:space="preserve"> </w:t>
      </w:r>
      <w:r w:rsidRPr="00F86FDF">
        <w:rPr>
          <w:sz w:val="24"/>
          <w:szCs w:val="24"/>
        </w:rPr>
        <w:t>196</w:t>
      </w:r>
      <w:r w:rsidR="00F9457E" w:rsidRPr="00F86FDF">
        <w:rPr>
          <w:sz w:val="24"/>
          <w:szCs w:val="24"/>
        </w:rPr>
        <w:t>8</w:t>
      </w:r>
    </w:p>
    <w:p w:rsidR="00051A86" w:rsidRPr="00F86FDF" w:rsidRDefault="00051A86">
      <w:pPr>
        <w:pStyle w:val="BodyText"/>
        <w:spacing w:before="4"/>
        <w:rPr>
          <w:sz w:val="24"/>
          <w:szCs w:val="24"/>
        </w:rPr>
      </w:pPr>
    </w:p>
    <w:p w:rsidR="00051A86" w:rsidRPr="00F86FDF" w:rsidRDefault="006E1948">
      <w:pPr>
        <w:pStyle w:val="BodyText"/>
        <w:tabs>
          <w:tab w:val="left" w:pos="2483"/>
        </w:tabs>
        <w:ind w:left="791"/>
        <w:rPr>
          <w:sz w:val="24"/>
          <w:szCs w:val="24"/>
        </w:rPr>
      </w:pPr>
      <w:r w:rsidRPr="00F86FDF">
        <w:rPr>
          <w:sz w:val="24"/>
          <w:szCs w:val="24"/>
        </w:rPr>
        <w:t>Place</w:t>
      </w:r>
      <w:r w:rsidRPr="00F86FDF">
        <w:rPr>
          <w:spacing w:val="5"/>
          <w:sz w:val="24"/>
          <w:szCs w:val="24"/>
        </w:rPr>
        <w:t xml:space="preserve"> </w:t>
      </w:r>
      <w:r w:rsidRPr="00F86FDF">
        <w:rPr>
          <w:sz w:val="24"/>
          <w:szCs w:val="24"/>
        </w:rPr>
        <w:t>of</w:t>
      </w:r>
      <w:r w:rsidRPr="00F86FDF">
        <w:rPr>
          <w:spacing w:val="5"/>
          <w:sz w:val="24"/>
          <w:szCs w:val="24"/>
        </w:rPr>
        <w:t xml:space="preserve"> </w:t>
      </w:r>
      <w:r w:rsidRPr="00F86FDF">
        <w:rPr>
          <w:sz w:val="24"/>
          <w:szCs w:val="24"/>
        </w:rPr>
        <w:t>Birth</w:t>
      </w:r>
      <w:r w:rsidRPr="00F86FDF">
        <w:rPr>
          <w:sz w:val="24"/>
          <w:szCs w:val="24"/>
        </w:rPr>
        <w:tab/>
      </w:r>
      <w:r w:rsidR="00F9457E" w:rsidRPr="00F86FDF">
        <w:rPr>
          <w:sz w:val="24"/>
          <w:szCs w:val="24"/>
        </w:rPr>
        <w:t>Chapra</w:t>
      </w:r>
      <w:r w:rsidRPr="00F86FDF">
        <w:rPr>
          <w:sz w:val="24"/>
          <w:szCs w:val="24"/>
        </w:rPr>
        <w:t xml:space="preserve"> –</w:t>
      </w:r>
      <w:r w:rsidR="00F9457E" w:rsidRPr="00F86FDF">
        <w:rPr>
          <w:sz w:val="24"/>
          <w:szCs w:val="24"/>
        </w:rPr>
        <w:t>Bihar</w:t>
      </w:r>
      <w:r w:rsidRPr="00F86FDF">
        <w:rPr>
          <w:sz w:val="24"/>
          <w:szCs w:val="24"/>
        </w:rPr>
        <w:t xml:space="preserve"> –</w:t>
      </w:r>
      <w:r w:rsidRPr="00F86FDF">
        <w:rPr>
          <w:spacing w:val="6"/>
          <w:sz w:val="24"/>
          <w:szCs w:val="24"/>
        </w:rPr>
        <w:t xml:space="preserve"> </w:t>
      </w:r>
      <w:r w:rsidRPr="00F86FDF">
        <w:rPr>
          <w:sz w:val="24"/>
          <w:szCs w:val="24"/>
        </w:rPr>
        <w:t>India</w:t>
      </w:r>
    </w:p>
    <w:p w:rsidR="00F9457E" w:rsidRPr="00F86FDF" w:rsidRDefault="00F9457E">
      <w:pPr>
        <w:pStyle w:val="BodyText"/>
        <w:tabs>
          <w:tab w:val="left" w:pos="2483"/>
        </w:tabs>
        <w:ind w:left="791"/>
        <w:rPr>
          <w:sz w:val="24"/>
          <w:szCs w:val="24"/>
        </w:rPr>
      </w:pPr>
    </w:p>
    <w:p w:rsidR="00F9457E" w:rsidRPr="00F86FDF" w:rsidRDefault="00F9457E">
      <w:pPr>
        <w:pStyle w:val="BodyText"/>
        <w:tabs>
          <w:tab w:val="left" w:pos="2483"/>
        </w:tabs>
        <w:ind w:left="791"/>
        <w:rPr>
          <w:sz w:val="24"/>
          <w:szCs w:val="24"/>
        </w:rPr>
      </w:pPr>
      <w:r w:rsidRPr="00F86FDF">
        <w:rPr>
          <w:sz w:val="24"/>
          <w:szCs w:val="24"/>
        </w:rPr>
        <w:t>Civil Status</w:t>
      </w:r>
      <w:r w:rsidRPr="00F86FDF">
        <w:rPr>
          <w:sz w:val="24"/>
          <w:szCs w:val="24"/>
        </w:rPr>
        <w:tab/>
        <w:t>Married</w:t>
      </w:r>
      <w:r w:rsidR="00FF4198" w:rsidRPr="00F86FDF">
        <w:rPr>
          <w:sz w:val="24"/>
          <w:szCs w:val="24"/>
        </w:rPr>
        <w:t xml:space="preserve"> </w:t>
      </w:r>
      <w:r w:rsidR="00CE42D1">
        <w:rPr>
          <w:sz w:val="24"/>
          <w:szCs w:val="24"/>
        </w:rPr>
        <w:t>and having</w:t>
      </w:r>
      <w:r w:rsidRPr="00F86FDF">
        <w:rPr>
          <w:sz w:val="24"/>
          <w:szCs w:val="24"/>
        </w:rPr>
        <w:t xml:space="preserve"> </w:t>
      </w:r>
      <w:r w:rsidR="00CE42D1">
        <w:rPr>
          <w:sz w:val="24"/>
          <w:szCs w:val="24"/>
        </w:rPr>
        <w:t>2 daughters</w:t>
      </w:r>
      <w:r w:rsidR="00F86FDF">
        <w:rPr>
          <w:sz w:val="24"/>
          <w:szCs w:val="24"/>
        </w:rPr>
        <w:t>.</w:t>
      </w:r>
    </w:p>
    <w:sectPr w:rsidR="00F9457E" w:rsidRPr="00F86FDF" w:rsidSect="00832EF4">
      <w:footerReference w:type="default" r:id="rId31"/>
      <w:pgSz w:w="12240" w:h="15840"/>
      <w:pgMar w:top="740" w:right="1140" w:bottom="1560" w:left="1400" w:header="0" w:footer="13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77F" w:rsidRDefault="0008377F">
      <w:r>
        <w:separator/>
      </w:r>
    </w:p>
  </w:endnote>
  <w:endnote w:type="continuationSeparator" w:id="0">
    <w:p w:rsidR="0008377F" w:rsidRDefault="0008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861624"/>
      <w:docPartObj>
        <w:docPartGallery w:val="Page Numbers (Bottom of Page)"/>
        <w:docPartUnique/>
      </w:docPartObj>
    </w:sdtPr>
    <w:sdtEndPr>
      <w:rPr>
        <w:color w:val="7F7F7F" w:themeColor="background1" w:themeShade="7F"/>
        <w:spacing w:val="60"/>
      </w:rPr>
    </w:sdtEndPr>
    <w:sdtContent>
      <w:p w:rsidR="00F72A69" w:rsidRDefault="00872331">
        <w:pPr>
          <w:pStyle w:val="Footer"/>
          <w:pBdr>
            <w:top w:val="single" w:sz="4" w:space="1" w:color="D9D9D9" w:themeColor="background1" w:themeShade="D9"/>
          </w:pBdr>
          <w:jc w:val="right"/>
        </w:pPr>
        <w:r>
          <w:fldChar w:fldCharType="begin"/>
        </w:r>
        <w:r w:rsidR="00F72A69">
          <w:instrText xml:space="preserve"> PAGE   \* MERGEFORMAT </w:instrText>
        </w:r>
        <w:r>
          <w:fldChar w:fldCharType="separate"/>
        </w:r>
        <w:r w:rsidR="00534745">
          <w:rPr>
            <w:noProof/>
          </w:rPr>
          <w:t>2</w:t>
        </w:r>
        <w:r>
          <w:rPr>
            <w:noProof/>
          </w:rPr>
          <w:fldChar w:fldCharType="end"/>
        </w:r>
        <w:r w:rsidR="00F72A69">
          <w:t xml:space="preserve"> | </w:t>
        </w:r>
        <w:r w:rsidR="00F72A69">
          <w:rPr>
            <w:color w:val="7F7F7F" w:themeColor="background1" w:themeShade="7F"/>
            <w:spacing w:val="60"/>
          </w:rPr>
          <w:t>Page</w:t>
        </w:r>
      </w:p>
    </w:sdtContent>
  </w:sdt>
  <w:p w:rsidR="00F72A69" w:rsidRDefault="00F72A6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77F" w:rsidRDefault="0008377F">
      <w:r>
        <w:separator/>
      </w:r>
    </w:p>
  </w:footnote>
  <w:footnote w:type="continuationSeparator" w:id="0">
    <w:p w:rsidR="0008377F" w:rsidRDefault="000837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6A7"/>
    <w:multiLevelType w:val="hybridMultilevel"/>
    <w:tmpl w:val="CA2EF2A2"/>
    <w:lvl w:ilvl="0" w:tplc="352C5BA2">
      <w:start w:val="20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D36825"/>
    <w:multiLevelType w:val="hybridMultilevel"/>
    <w:tmpl w:val="C3F6513E"/>
    <w:lvl w:ilvl="0" w:tplc="87C86936">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10CD2977"/>
    <w:multiLevelType w:val="hybridMultilevel"/>
    <w:tmpl w:val="E550BE7A"/>
    <w:lvl w:ilvl="0" w:tplc="EBB40DBC">
      <w:start w:val="1"/>
      <w:numFmt w:val="decimal"/>
      <w:lvlText w:val="%1."/>
      <w:lvlJc w:val="left"/>
      <w:pPr>
        <w:ind w:left="452" w:hanging="341"/>
      </w:pPr>
      <w:rPr>
        <w:rFonts w:ascii="Times New Roman" w:eastAsia="Times New Roman" w:hAnsi="Times New Roman" w:cs="Times New Roman" w:hint="default"/>
        <w:w w:val="102"/>
        <w:sz w:val="22"/>
        <w:szCs w:val="22"/>
      </w:rPr>
    </w:lvl>
    <w:lvl w:ilvl="1" w:tplc="227C6200">
      <w:numFmt w:val="bullet"/>
      <w:lvlText w:val=""/>
      <w:lvlJc w:val="left"/>
      <w:pPr>
        <w:ind w:left="853" w:hanging="339"/>
      </w:pPr>
      <w:rPr>
        <w:rFonts w:ascii="Times New Roman" w:eastAsia="Times New Roman" w:hAnsi="Times New Roman" w:cs="Times New Roman" w:hint="default"/>
        <w:w w:val="104"/>
        <w:sz w:val="22"/>
        <w:szCs w:val="22"/>
      </w:rPr>
    </w:lvl>
    <w:lvl w:ilvl="2" w:tplc="313C3C5E">
      <w:numFmt w:val="bullet"/>
      <w:lvlText w:val="•"/>
      <w:lvlJc w:val="left"/>
      <w:pPr>
        <w:ind w:left="1842" w:hanging="339"/>
      </w:pPr>
      <w:rPr>
        <w:rFonts w:hint="default"/>
      </w:rPr>
    </w:lvl>
    <w:lvl w:ilvl="3" w:tplc="763EB2C8">
      <w:numFmt w:val="bullet"/>
      <w:lvlText w:val="•"/>
      <w:lvlJc w:val="left"/>
      <w:pPr>
        <w:ind w:left="2824" w:hanging="339"/>
      </w:pPr>
      <w:rPr>
        <w:rFonts w:hint="default"/>
      </w:rPr>
    </w:lvl>
    <w:lvl w:ilvl="4" w:tplc="3A30A972">
      <w:numFmt w:val="bullet"/>
      <w:lvlText w:val="•"/>
      <w:lvlJc w:val="left"/>
      <w:pPr>
        <w:ind w:left="3806" w:hanging="339"/>
      </w:pPr>
      <w:rPr>
        <w:rFonts w:hint="default"/>
      </w:rPr>
    </w:lvl>
    <w:lvl w:ilvl="5" w:tplc="1BBA1FF4">
      <w:numFmt w:val="bullet"/>
      <w:lvlText w:val="•"/>
      <w:lvlJc w:val="left"/>
      <w:pPr>
        <w:ind w:left="4788" w:hanging="339"/>
      </w:pPr>
      <w:rPr>
        <w:rFonts w:hint="default"/>
      </w:rPr>
    </w:lvl>
    <w:lvl w:ilvl="6" w:tplc="5246DDB4">
      <w:numFmt w:val="bullet"/>
      <w:lvlText w:val="•"/>
      <w:lvlJc w:val="left"/>
      <w:pPr>
        <w:ind w:left="5771" w:hanging="339"/>
      </w:pPr>
      <w:rPr>
        <w:rFonts w:hint="default"/>
      </w:rPr>
    </w:lvl>
    <w:lvl w:ilvl="7" w:tplc="F012A260">
      <w:numFmt w:val="bullet"/>
      <w:lvlText w:val="•"/>
      <w:lvlJc w:val="left"/>
      <w:pPr>
        <w:ind w:left="6753" w:hanging="339"/>
      </w:pPr>
      <w:rPr>
        <w:rFonts w:hint="default"/>
      </w:rPr>
    </w:lvl>
    <w:lvl w:ilvl="8" w:tplc="E0B4F6D8">
      <w:numFmt w:val="bullet"/>
      <w:lvlText w:val="•"/>
      <w:lvlJc w:val="left"/>
      <w:pPr>
        <w:ind w:left="7735" w:hanging="339"/>
      </w:pPr>
      <w:rPr>
        <w:rFonts w:hint="default"/>
      </w:rPr>
    </w:lvl>
  </w:abstractNum>
  <w:abstractNum w:abstractNumId="3" w15:restartNumberingAfterBreak="0">
    <w:nsid w:val="157021D7"/>
    <w:multiLevelType w:val="hybridMultilevel"/>
    <w:tmpl w:val="ECF8A064"/>
    <w:lvl w:ilvl="0" w:tplc="B600A526">
      <w:start w:val="1"/>
      <w:numFmt w:val="decimal"/>
      <w:lvlText w:val="%1."/>
      <w:lvlJc w:val="left"/>
      <w:pPr>
        <w:ind w:left="791" w:hanging="339"/>
      </w:pPr>
      <w:rPr>
        <w:rFonts w:ascii="Times New Roman" w:eastAsia="Times New Roman" w:hAnsi="Times New Roman" w:cs="Times New Roman" w:hint="default"/>
        <w:w w:val="102"/>
        <w:sz w:val="22"/>
        <w:szCs w:val="22"/>
      </w:rPr>
    </w:lvl>
    <w:lvl w:ilvl="1" w:tplc="10DC117E">
      <w:numFmt w:val="bullet"/>
      <w:lvlText w:val="•"/>
      <w:lvlJc w:val="left"/>
      <w:pPr>
        <w:ind w:left="1690" w:hanging="339"/>
      </w:pPr>
      <w:rPr>
        <w:rFonts w:hint="default"/>
      </w:rPr>
    </w:lvl>
    <w:lvl w:ilvl="2" w:tplc="4C466D88">
      <w:numFmt w:val="bullet"/>
      <w:lvlText w:val="•"/>
      <w:lvlJc w:val="left"/>
      <w:pPr>
        <w:ind w:left="2580" w:hanging="339"/>
      </w:pPr>
      <w:rPr>
        <w:rFonts w:hint="default"/>
      </w:rPr>
    </w:lvl>
    <w:lvl w:ilvl="3" w:tplc="63F04B54">
      <w:numFmt w:val="bullet"/>
      <w:lvlText w:val="•"/>
      <w:lvlJc w:val="left"/>
      <w:pPr>
        <w:ind w:left="3470" w:hanging="339"/>
      </w:pPr>
      <w:rPr>
        <w:rFonts w:hint="default"/>
      </w:rPr>
    </w:lvl>
    <w:lvl w:ilvl="4" w:tplc="328C8630">
      <w:numFmt w:val="bullet"/>
      <w:lvlText w:val="•"/>
      <w:lvlJc w:val="left"/>
      <w:pPr>
        <w:ind w:left="4360" w:hanging="339"/>
      </w:pPr>
      <w:rPr>
        <w:rFonts w:hint="default"/>
      </w:rPr>
    </w:lvl>
    <w:lvl w:ilvl="5" w:tplc="4F84EAB4">
      <w:numFmt w:val="bullet"/>
      <w:lvlText w:val="•"/>
      <w:lvlJc w:val="left"/>
      <w:pPr>
        <w:ind w:left="5250" w:hanging="339"/>
      </w:pPr>
      <w:rPr>
        <w:rFonts w:hint="default"/>
      </w:rPr>
    </w:lvl>
    <w:lvl w:ilvl="6" w:tplc="8DE8A97A">
      <w:numFmt w:val="bullet"/>
      <w:lvlText w:val="•"/>
      <w:lvlJc w:val="left"/>
      <w:pPr>
        <w:ind w:left="6140" w:hanging="339"/>
      </w:pPr>
      <w:rPr>
        <w:rFonts w:hint="default"/>
      </w:rPr>
    </w:lvl>
    <w:lvl w:ilvl="7" w:tplc="4F6EA182">
      <w:numFmt w:val="bullet"/>
      <w:lvlText w:val="•"/>
      <w:lvlJc w:val="left"/>
      <w:pPr>
        <w:ind w:left="7030" w:hanging="339"/>
      </w:pPr>
      <w:rPr>
        <w:rFonts w:hint="default"/>
      </w:rPr>
    </w:lvl>
    <w:lvl w:ilvl="8" w:tplc="6750DBEE">
      <w:numFmt w:val="bullet"/>
      <w:lvlText w:val="•"/>
      <w:lvlJc w:val="left"/>
      <w:pPr>
        <w:ind w:left="7920" w:hanging="339"/>
      </w:pPr>
      <w:rPr>
        <w:rFonts w:hint="default"/>
      </w:rPr>
    </w:lvl>
  </w:abstractNum>
  <w:abstractNum w:abstractNumId="4" w15:restartNumberingAfterBreak="0">
    <w:nsid w:val="1BFA03E7"/>
    <w:multiLevelType w:val="hybridMultilevel"/>
    <w:tmpl w:val="E8942D88"/>
    <w:lvl w:ilvl="0" w:tplc="268404EC">
      <w:numFmt w:val="bullet"/>
      <w:lvlText w:val=""/>
      <w:lvlJc w:val="left"/>
      <w:pPr>
        <w:ind w:left="791" w:hanging="339"/>
      </w:pPr>
      <w:rPr>
        <w:rFonts w:ascii="Times New Roman" w:eastAsia="Times New Roman" w:hAnsi="Times New Roman" w:cs="Times New Roman" w:hint="default"/>
        <w:w w:val="60"/>
        <w:sz w:val="22"/>
        <w:szCs w:val="22"/>
      </w:rPr>
    </w:lvl>
    <w:lvl w:ilvl="1" w:tplc="3056C73C">
      <w:numFmt w:val="bullet"/>
      <w:lvlText w:val="•"/>
      <w:lvlJc w:val="left"/>
      <w:pPr>
        <w:ind w:left="1690" w:hanging="339"/>
      </w:pPr>
      <w:rPr>
        <w:rFonts w:hint="default"/>
      </w:rPr>
    </w:lvl>
    <w:lvl w:ilvl="2" w:tplc="EB20C514">
      <w:numFmt w:val="bullet"/>
      <w:lvlText w:val="•"/>
      <w:lvlJc w:val="left"/>
      <w:pPr>
        <w:ind w:left="2580" w:hanging="339"/>
      </w:pPr>
      <w:rPr>
        <w:rFonts w:hint="default"/>
      </w:rPr>
    </w:lvl>
    <w:lvl w:ilvl="3" w:tplc="2796F004">
      <w:numFmt w:val="bullet"/>
      <w:lvlText w:val="•"/>
      <w:lvlJc w:val="left"/>
      <w:pPr>
        <w:ind w:left="3470" w:hanging="339"/>
      </w:pPr>
      <w:rPr>
        <w:rFonts w:hint="default"/>
      </w:rPr>
    </w:lvl>
    <w:lvl w:ilvl="4" w:tplc="7BA63438">
      <w:numFmt w:val="bullet"/>
      <w:lvlText w:val="•"/>
      <w:lvlJc w:val="left"/>
      <w:pPr>
        <w:ind w:left="4360" w:hanging="339"/>
      </w:pPr>
      <w:rPr>
        <w:rFonts w:hint="default"/>
      </w:rPr>
    </w:lvl>
    <w:lvl w:ilvl="5" w:tplc="C44E8F54">
      <w:numFmt w:val="bullet"/>
      <w:lvlText w:val="•"/>
      <w:lvlJc w:val="left"/>
      <w:pPr>
        <w:ind w:left="5250" w:hanging="339"/>
      </w:pPr>
      <w:rPr>
        <w:rFonts w:hint="default"/>
      </w:rPr>
    </w:lvl>
    <w:lvl w:ilvl="6" w:tplc="F9C6DA68">
      <w:numFmt w:val="bullet"/>
      <w:lvlText w:val="•"/>
      <w:lvlJc w:val="left"/>
      <w:pPr>
        <w:ind w:left="6140" w:hanging="339"/>
      </w:pPr>
      <w:rPr>
        <w:rFonts w:hint="default"/>
      </w:rPr>
    </w:lvl>
    <w:lvl w:ilvl="7" w:tplc="8216F99A">
      <w:numFmt w:val="bullet"/>
      <w:lvlText w:val="•"/>
      <w:lvlJc w:val="left"/>
      <w:pPr>
        <w:ind w:left="7030" w:hanging="339"/>
      </w:pPr>
      <w:rPr>
        <w:rFonts w:hint="default"/>
      </w:rPr>
    </w:lvl>
    <w:lvl w:ilvl="8" w:tplc="539E57F2">
      <w:numFmt w:val="bullet"/>
      <w:lvlText w:val="•"/>
      <w:lvlJc w:val="left"/>
      <w:pPr>
        <w:ind w:left="7920" w:hanging="339"/>
      </w:pPr>
      <w:rPr>
        <w:rFonts w:hint="default"/>
      </w:rPr>
    </w:lvl>
  </w:abstractNum>
  <w:abstractNum w:abstractNumId="5" w15:restartNumberingAfterBreak="0">
    <w:nsid w:val="223A3C4D"/>
    <w:multiLevelType w:val="hybridMultilevel"/>
    <w:tmpl w:val="08FC085E"/>
    <w:lvl w:ilvl="0" w:tplc="44A27766">
      <w:start w:val="1"/>
      <w:numFmt w:val="lowerRoman"/>
      <w:lvlText w:val="(%1)"/>
      <w:lvlJc w:val="left"/>
      <w:pPr>
        <w:ind w:left="1080" w:hanging="720"/>
      </w:pPr>
      <w:rPr>
        <w:rFonts w:cs="Segoe U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27827"/>
    <w:multiLevelType w:val="hybridMultilevel"/>
    <w:tmpl w:val="3EAA5F90"/>
    <w:lvl w:ilvl="0" w:tplc="42FC496C">
      <w:start w:val="1"/>
      <w:numFmt w:val="decimal"/>
      <w:lvlText w:val="%1."/>
      <w:lvlJc w:val="left"/>
      <w:pPr>
        <w:ind w:left="705" w:hanging="360"/>
      </w:pPr>
      <w:rPr>
        <w:rFonts w:hint="default"/>
      </w:rPr>
    </w:lvl>
    <w:lvl w:ilvl="1" w:tplc="8A7E69E2">
      <w:start w:val="1"/>
      <w:numFmt w:val="decimal"/>
      <w:lvlText w:val="%2."/>
      <w:lvlJc w:val="left"/>
      <w:pPr>
        <w:ind w:left="1425" w:hanging="360"/>
      </w:pPr>
      <w:rPr>
        <w:rFonts w:ascii="Times New Roman" w:eastAsia="Times New Roman" w:hAnsi="Times New Roman" w:cs="Times New Roman"/>
      </w:r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31A6697B"/>
    <w:multiLevelType w:val="hybridMultilevel"/>
    <w:tmpl w:val="FF0AD262"/>
    <w:lvl w:ilvl="0" w:tplc="99920CB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47635"/>
    <w:multiLevelType w:val="hybridMultilevel"/>
    <w:tmpl w:val="295C2CA6"/>
    <w:lvl w:ilvl="0" w:tplc="6A20AA24">
      <w:numFmt w:val="bullet"/>
      <w:lvlText w:val=""/>
      <w:lvlJc w:val="left"/>
      <w:pPr>
        <w:ind w:left="791" w:hanging="339"/>
      </w:pPr>
      <w:rPr>
        <w:rFonts w:ascii="Times New Roman" w:eastAsia="Times New Roman" w:hAnsi="Times New Roman" w:cs="Times New Roman" w:hint="default"/>
        <w:w w:val="117"/>
        <w:sz w:val="22"/>
        <w:szCs w:val="22"/>
      </w:rPr>
    </w:lvl>
    <w:lvl w:ilvl="1" w:tplc="B5446DCA">
      <w:numFmt w:val="bullet"/>
      <w:lvlText w:val="•"/>
      <w:lvlJc w:val="left"/>
      <w:pPr>
        <w:ind w:left="1690" w:hanging="339"/>
      </w:pPr>
      <w:rPr>
        <w:rFonts w:hint="default"/>
      </w:rPr>
    </w:lvl>
    <w:lvl w:ilvl="2" w:tplc="66485F52">
      <w:numFmt w:val="bullet"/>
      <w:lvlText w:val="•"/>
      <w:lvlJc w:val="left"/>
      <w:pPr>
        <w:ind w:left="2580" w:hanging="339"/>
      </w:pPr>
      <w:rPr>
        <w:rFonts w:hint="default"/>
      </w:rPr>
    </w:lvl>
    <w:lvl w:ilvl="3" w:tplc="4F18A5F6">
      <w:numFmt w:val="bullet"/>
      <w:lvlText w:val="•"/>
      <w:lvlJc w:val="left"/>
      <w:pPr>
        <w:ind w:left="3470" w:hanging="339"/>
      </w:pPr>
      <w:rPr>
        <w:rFonts w:hint="default"/>
      </w:rPr>
    </w:lvl>
    <w:lvl w:ilvl="4" w:tplc="7CA40BC6">
      <w:numFmt w:val="bullet"/>
      <w:lvlText w:val="•"/>
      <w:lvlJc w:val="left"/>
      <w:pPr>
        <w:ind w:left="4360" w:hanging="339"/>
      </w:pPr>
      <w:rPr>
        <w:rFonts w:hint="default"/>
      </w:rPr>
    </w:lvl>
    <w:lvl w:ilvl="5" w:tplc="2E96B92E">
      <w:numFmt w:val="bullet"/>
      <w:lvlText w:val="•"/>
      <w:lvlJc w:val="left"/>
      <w:pPr>
        <w:ind w:left="5250" w:hanging="339"/>
      </w:pPr>
      <w:rPr>
        <w:rFonts w:hint="default"/>
      </w:rPr>
    </w:lvl>
    <w:lvl w:ilvl="6" w:tplc="BD16971E">
      <w:numFmt w:val="bullet"/>
      <w:lvlText w:val="•"/>
      <w:lvlJc w:val="left"/>
      <w:pPr>
        <w:ind w:left="6140" w:hanging="339"/>
      </w:pPr>
      <w:rPr>
        <w:rFonts w:hint="default"/>
      </w:rPr>
    </w:lvl>
    <w:lvl w:ilvl="7" w:tplc="E16A1E0A">
      <w:numFmt w:val="bullet"/>
      <w:lvlText w:val="•"/>
      <w:lvlJc w:val="left"/>
      <w:pPr>
        <w:ind w:left="7030" w:hanging="339"/>
      </w:pPr>
      <w:rPr>
        <w:rFonts w:hint="default"/>
      </w:rPr>
    </w:lvl>
    <w:lvl w:ilvl="8" w:tplc="C2F4A2CE">
      <w:numFmt w:val="bullet"/>
      <w:lvlText w:val="•"/>
      <w:lvlJc w:val="left"/>
      <w:pPr>
        <w:ind w:left="7920" w:hanging="339"/>
      </w:pPr>
      <w:rPr>
        <w:rFonts w:hint="default"/>
      </w:rPr>
    </w:lvl>
  </w:abstractNum>
  <w:abstractNum w:abstractNumId="9" w15:restartNumberingAfterBreak="0">
    <w:nsid w:val="39DD1A19"/>
    <w:multiLevelType w:val="hybridMultilevel"/>
    <w:tmpl w:val="E42E67FC"/>
    <w:lvl w:ilvl="0" w:tplc="B28C4828">
      <w:start w:val="1"/>
      <w:numFmt w:val="decimal"/>
      <w:lvlText w:val="%1."/>
      <w:lvlJc w:val="left"/>
      <w:pPr>
        <w:ind w:left="575" w:hanging="339"/>
      </w:pPr>
      <w:rPr>
        <w:rFonts w:ascii="Times New Roman" w:eastAsia="Times New Roman" w:hAnsi="Times New Roman" w:cs="Times New Roman" w:hint="default"/>
        <w:w w:val="102"/>
        <w:sz w:val="22"/>
        <w:szCs w:val="22"/>
      </w:rPr>
    </w:lvl>
    <w:lvl w:ilvl="1" w:tplc="83889814">
      <w:numFmt w:val="bullet"/>
      <w:lvlText w:val=""/>
      <w:lvlJc w:val="left"/>
      <w:pPr>
        <w:ind w:left="719" w:hanging="341"/>
      </w:pPr>
      <w:rPr>
        <w:rFonts w:ascii="Times New Roman" w:eastAsia="Times New Roman" w:hAnsi="Times New Roman" w:cs="Times New Roman" w:hint="default"/>
        <w:w w:val="104"/>
        <w:sz w:val="22"/>
        <w:szCs w:val="22"/>
      </w:rPr>
    </w:lvl>
    <w:lvl w:ilvl="2" w:tplc="E0FE0732">
      <w:numFmt w:val="bullet"/>
      <w:lvlText w:val="•"/>
      <w:lvlJc w:val="left"/>
      <w:pPr>
        <w:ind w:left="1717" w:hanging="341"/>
      </w:pPr>
      <w:rPr>
        <w:rFonts w:hint="default"/>
      </w:rPr>
    </w:lvl>
    <w:lvl w:ilvl="3" w:tplc="621AFDFA">
      <w:numFmt w:val="bullet"/>
      <w:lvlText w:val="•"/>
      <w:lvlJc w:val="left"/>
      <w:pPr>
        <w:ind w:left="2715" w:hanging="341"/>
      </w:pPr>
      <w:rPr>
        <w:rFonts w:hint="default"/>
      </w:rPr>
    </w:lvl>
    <w:lvl w:ilvl="4" w:tplc="F75E94A4">
      <w:numFmt w:val="bullet"/>
      <w:lvlText w:val="•"/>
      <w:lvlJc w:val="left"/>
      <w:pPr>
        <w:ind w:left="3713" w:hanging="341"/>
      </w:pPr>
      <w:rPr>
        <w:rFonts w:hint="default"/>
      </w:rPr>
    </w:lvl>
    <w:lvl w:ilvl="5" w:tplc="F4B2D222">
      <w:numFmt w:val="bullet"/>
      <w:lvlText w:val="•"/>
      <w:lvlJc w:val="left"/>
      <w:pPr>
        <w:ind w:left="4711" w:hanging="341"/>
      </w:pPr>
      <w:rPr>
        <w:rFonts w:hint="default"/>
      </w:rPr>
    </w:lvl>
    <w:lvl w:ilvl="6" w:tplc="F3FA7A56">
      <w:numFmt w:val="bullet"/>
      <w:lvlText w:val="•"/>
      <w:lvlJc w:val="left"/>
      <w:pPr>
        <w:ind w:left="5708" w:hanging="341"/>
      </w:pPr>
      <w:rPr>
        <w:rFonts w:hint="default"/>
      </w:rPr>
    </w:lvl>
    <w:lvl w:ilvl="7" w:tplc="95D6DE72">
      <w:numFmt w:val="bullet"/>
      <w:lvlText w:val="•"/>
      <w:lvlJc w:val="left"/>
      <w:pPr>
        <w:ind w:left="6706" w:hanging="341"/>
      </w:pPr>
      <w:rPr>
        <w:rFonts w:hint="default"/>
      </w:rPr>
    </w:lvl>
    <w:lvl w:ilvl="8" w:tplc="79F8B5E8">
      <w:numFmt w:val="bullet"/>
      <w:lvlText w:val="•"/>
      <w:lvlJc w:val="left"/>
      <w:pPr>
        <w:ind w:left="7704" w:hanging="341"/>
      </w:pPr>
      <w:rPr>
        <w:rFonts w:hint="default"/>
      </w:rPr>
    </w:lvl>
  </w:abstractNum>
  <w:abstractNum w:abstractNumId="10" w15:restartNumberingAfterBreak="0">
    <w:nsid w:val="428120CD"/>
    <w:multiLevelType w:val="hybridMultilevel"/>
    <w:tmpl w:val="3EAA5F90"/>
    <w:lvl w:ilvl="0" w:tplc="42FC496C">
      <w:start w:val="1"/>
      <w:numFmt w:val="decimal"/>
      <w:lvlText w:val="%1."/>
      <w:lvlJc w:val="left"/>
      <w:pPr>
        <w:ind w:left="705" w:hanging="360"/>
      </w:pPr>
      <w:rPr>
        <w:rFonts w:hint="default"/>
      </w:rPr>
    </w:lvl>
    <w:lvl w:ilvl="1" w:tplc="8A7E69E2">
      <w:start w:val="1"/>
      <w:numFmt w:val="decimal"/>
      <w:lvlText w:val="%2."/>
      <w:lvlJc w:val="left"/>
      <w:pPr>
        <w:ind w:left="1425" w:hanging="360"/>
      </w:pPr>
      <w:rPr>
        <w:rFonts w:ascii="Times New Roman" w:eastAsia="Times New Roman" w:hAnsi="Times New Roman" w:cs="Times New Roman"/>
      </w:r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485D6958"/>
    <w:multiLevelType w:val="hybridMultilevel"/>
    <w:tmpl w:val="E550BE7A"/>
    <w:lvl w:ilvl="0" w:tplc="EBB40DBC">
      <w:start w:val="1"/>
      <w:numFmt w:val="decimal"/>
      <w:lvlText w:val="%1."/>
      <w:lvlJc w:val="left"/>
      <w:pPr>
        <w:ind w:left="452" w:hanging="341"/>
      </w:pPr>
      <w:rPr>
        <w:rFonts w:ascii="Times New Roman" w:eastAsia="Times New Roman" w:hAnsi="Times New Roman" w:cs="Times New Roman" w:hint="default"/>
        <w:w w:val="102"/>
        <w:sz w:val="22"/>
        <w:szCs w:val="22"/>
      </w:rPr>
    </w:lvl>
    <w:lvl w:ilvl="1" w:tplc="227C6200">
      <w:numFmt w:val="bullet"/>
      <w:lvlText w:val=""/>
      <w:lvlJc w:val="left"/>
      <w:pPr>
        <w:ind w:left="853" w:hanging="339"/>
      </w:pPr>
      <w:rPr>
        <w:rFonts w:ascii="Times New Roman" w:eastAsia="Times New Roman" w:hAnsi="Times New Roman" w:cs="Times New Roman" w:hint="default"/>
        <w:w w:val="104"/>
        <w:sz w:val="22"/>
        <w:szCs w:val="22"/>
      </w:rPr>
    </w:lvl>
    <w:lvl w:ilvl="2" w:tplc="313C3C5E">
      <w:numFmt w:val="bullet"/>
      <w:lvlText w:val="•"/>
      <w:lvlJc w:val="left"/>
      <w:pPr>
        <w:ind w:left="1842" w:hanging="339"/>
      </w:pPr>
      <w:rPr>
        <w:rFonts w:hint="default"/>
      </w:rPr>
    </w:lvl>
    <w:lvl w:ilvl="3" w:tplc="763EB2C8">
      <w:numFmt w:val="bullet"/>
      <w:lvlText w:val="•"/>
      <w:lvlJc w:val="left"/>
      <w:pPr>
        <w:ind w:left="2824" w:hanging="339"/>
      </w:pPr>
      <w:rPr>
        <w:rFonts w:hint="default"/>
      </w:rPr>
    </w:lvl>
    <w:lvl w:ilvl="4" w:tplc="3A30A972">
      <w:numFmt w:val="bullet"/>
      <w:lvlText w:val="•"/>
      <w:lvlJc w:val="left"/>
      <w:pPr>
        <w:ind w:left="3806" w:hanging="339"/>
      </w:pPr>
      <w:rPr>
        <w:rFonts w:hint="default"/>
      </w:rPr>
    </w:lvl>
    <w:lvl w:ilvl="5" w:tplc="1BBA1FF4">
      <w:numFmt w:val="bullet"/>
      <w:lvlText w:val="•"/>
      <w:lvlJc w:val="left"/>
      <w:pPr>
        <w:ind w:left="4788" w:hanging="339"/>
      </w:pPr>
      <w:rPr>
        <w:rFonts w:hint="default"/>
      </w:rPr>
    </w:lvl>
    <w:lvl w:ilvl="6" w:tplc="5246DDB4">
      <w:numFmt w:val="bullet"/>
      <w:lvlText w:val="•"/>
      <w:lvlJc w:val="left"/>
      <w:pPr>
        <w:ind w:left="5771" w:hanging="339"/>
      </w:pPr>
      <w:rPr>
        <w:rFonts w:hint="default"/>
      </w:rPr>
    </w:lvl>
    <w:lvl w:ilvl="7" w:tplc="F012A260">
      <w:numFmt w:val="bullet"/>
      <w:lvlText w:val="•"/>
      <w:lvlJc w:val="left"/>
      <w:pPr>
        <w:ind w:left="6753" w:hanging="339"/>
      </w:pPr>
      <w:rPr>
        <w:rFonts w:hint="default"/>
      </w:rPr>
    </w:lvl>
    <w:lvl w:ilvl="8" w:tplc="E0B4F6D8">
      <w:numFmt w:val="bullet"/>
      <w:lvlText w:val="•"/>
      <w:lvlJc w:val="left"/>
      <w:pPr>
        <w:ind w:left="7735" w:hanging="339"/>
      </w:pPr>
      <w:rPr>
        <w:rFonts w:hint="default"/>
      </w:rPr>
    </w:lvl>
  </w:abstractNum>
  <w:abstractNum w:abstractNumId="12" w15:restartNumberingAfterBreak="0">
    <w:nsid w:val="4B1D5B08"/>
    <w:multiLevelType w:val="hybridMultilevel"/>
    <w:tmpl w:val="426ED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D70D9E"/>
    <w:multiLevelType w:val="hybridMultilevel"/>
    <w:tmpl w:val="E550BE7A"/>
    <w:lvl w:ilvl="0" w:tplc="EBB40DBC">
      <w:start w:val="1"/>
      <w:numFmt w:val="decimal"/>
      <w:lvlText w:val="%1."/>
      <w:lvlJc w:val="left"/>
      <w:pPr>
        <w:ind w:left="452" w:hanging="341"/>
      </w:pPr>
      <w:rPr>
        <w:rFonts w:ascii="Times New Roman" w:eastAsia="Times New Roman" w:hAnsi="Times New Roman" w:cs="Times New Roman" w:hint="default"/>
        <w:w w:val="102"/>
        <w:sz w:val="22"/>
        <w:szCs w:val="22"/>
      </w:rPr>
    </w:lvl>
    <w:lvl w:ilvl="1" w:tplc="227C6200">
      <w:numFmt w:val="bullet"/>
      <w:lvlText w:val=""/>
      <w:lvlJc w:val="left"/>
      <w:pPr>
        <w:ind w:left="853" w:hanging="339"/>
      </w:pPr>
      <w:rPr>
        <w:rFonts w:ascii="Times New Roman" w:eastAsia="Times New Roman" w:hAnsi="Times New Roman" w:cs="Times New Roman" w:hint="default"/>
        <w:w w:val="104"/>
        <w:sz w:val="22"/>
        <w:szCs w:val="22"/>
      </w:rPr>
    </w:lvl>
    <w:lvl w:ilvl="2" w:tplc="313C3C5E">
      <w:numFmt w:val="bullet"/>
      <w:lvlText w:val="•"/>
      <w:lvlJc w:val="left"/>
      <w:pPr>
        <w:ind w:left="1842" w:hanging="339"/>
      </w:pPr>
      <w:rPr>
        <w:rFonts w:hint="default"/>
      </w:rPr>
    </w:lvl>
    <w:lvl w:ilvl="3" w:tplc="763EB2C8">
      <w:numFmt w:val="bullet"/>
      <w:lvlText w:val="•"/>
      <w:lvlJc w:val="left"/>
      <w:pPr>
        <w:ind w:left="2824" w:hanging="339"/>
      </w:pPr>
      <w:rPr>
        <w:rFonts w:hint="default"/>
      </w:rPr>
    </w:lvl>
    <w:lvl w:ilvl="4" w:tplc="3A30A972">
      <w:numFmt w:val="bullet"/>
      <w:lvlText w:val="•"/>
      <w:lvlJc w:val="left"/>
      <w:pPr>
        <w:ind w:left="3806" w:hanging="339"/>
      </w:pPr>
      <w:rPr>
        <w:rFonts w:hint="default"/>
      </w:rPr>
    </w:lvl>
    <w:lvl w:ilvl="5" w:tplc="1BBA1FF4">
      <w:numFmt w:val="bullet"/>
      <w:lvlText w:val="•"/>
      <w:lvlJc w:val="left"/>
      <w:pPr>
        <w:ind w:left="4788" w:hanging="339"/>
      </w:pPr>
      <w:rPr>
        <w:rFonts w:hint="default"/>
      </w:rPr>
    </w:lvl>
    <w:lvl w:ilvl="6" w:tplc="5246DDB4">
      <w:numFmt w:val="bullet"/>
      <w:lvlText w:val="•"/>
      <w:lvlJc w:val="left"/>
      <w:pPr>
        <w:ind w:left="5771" w:hanging="339"/>
      </w:pPr>
      <w:rPr>
        <w:rFonts w:hint="default"/>
      </w:rPr>
    </w:lvl>
    <w:lvl w:ilvl="7" w:tplc="F012A260">
      <w:numFmt w:val="bullet"/>
      <w:lvlText w:val="•"/>
      <w:lvlJc w:val="left"/>
      <w:pPr>
        <w:ind w:left="6753" w:hanging="339"/>
      </w:pPr>
      <w:rPr>
        <w:rFonts w:hint="default"/>
      </w:rPr>
    </w:lvl>
    <w:lvl w:ilvl="8" w:tplc="E0B4F6D8">
      <w:numFmt w:val="bullet"/>
      <w:lvlText w:val="•"/>
      <w:lvlJc w:val="left"/>
      <w:pPr>
        <w:ind w:left="7735" w:hanging="339"/>
      </w:pPr>
      <w:rPr>
        <w:rFonts w:hint="default"/>
      </w:rPr>
    </w:lvl>
  </w:abstractNum>
  <w:abstractNum w:abstractNumId="14" w15:restartNumberingAfterBreak="0">
    <w:nsid w:val="5BC736D0"/>
    <w:multiLevelType w:val="hybridMultilevel"/>
    <w:tmpl w:val="076631C4"/>
    <w:lvl w:ilvl="0" w:tplc="A582F33E">
      <w:numFmt w:val="bullet"/>
      <w:lvlText w:val=""/>
      <w:lvlJc w:val="left"/>
      <w:pPr>
        <w:ind w:left="791" w:hanging="339"/>
      </w:pPr>
      <w:rPr>
        <w:rFonts w:ascii="Times New Roman" w:eastAsia="Times New Roman" w:hAnsi="Times New Roman" w:cs="Times New Roman" w:hint="default"/>
        <w:w w:val="104"/>
        <w:sz w:val="22"/>
        <w:szCs w:val="22"/>
      </w:rPr>
    </w:lvl>
    <w:lvl w:ilvl="1" w:tplc="204C853E">
      <w:numFmt w:val="bullet"/>
      <w:lvlText w:val="•"/>
      <w:lvlJc w:val="left"/>
      <w:pPr>
        <w:ind w:left="1690" w:hanging="339"/>
      </w:pPr>
      <w:rPr>
        <w:rFonts w:hint="default"/>
      </w:rPr>
    </w:lvl>
    <w:lvl w:ilvl="2" w:tplc="1DC21C90">
      <w:numFmt w:val="bullet"/>
      <w:lvlText w:val="•"/>
      <w:lvlJc w:val="left"/>
      <w:pPr>
        <w:ind w:left="2580" w:hanging="339"/>
      </w:pPr>
      <w:rPr>
        <w:rFonts w:hint="default"/>
      </w:rPr>
    </w:lvl>
    <w:lvl w:ilvl="3" w:tplc="2E2837CC">
      <w:numFmt w:val="bullet"/>
      <w:lvlText w:val="•"/>
      <w:lvlJc w:val="left"/>
      <w:pPr>
        <w:ind w:left="3470" w:hanging="339"/>
      </w:pPr>
      <w:rPr>
        <w:rFonts w:hint="default"/>
      </w:rPr>
    </w:lvl>
    <w:lvl w:ilvl="4" w:tplc="D856DCAA">
      <w:numFmt w:val="bullet"/>
      <w:lvlText w:val="•"/>
      <w:lvlJc w:val="left"/>
      <w:pPr>
        <w:ind w:left="4360" w:hanging="339"/>
      </w:pPr>
      <w:rPr>
        <w:rFonts w:hint="default"/>
      </w:rPr>
    </w:lvl>
    <w:lvl w:ilvl="5" w:tplc="E4E6C6A2">
      <w:numFmt w:val="bullet"/>
      <w:lvlText w:val="•"/>
      <w:lvlJc w:val="left"/>
      <w:pPr>
        <w:ind w:left="5250" w:hanging="339"/>
      </w:pPr>
      <w:rPr>
        <w:rFonts w:hint="default"/>
      </w:rPr>
    </w:lvl>
    <w:lvl w:ilvl="6" w:tplc="DC94C282">
      <w:numFmt w:val="bullet"/>
      <w:lvlText w:val="•"/>
      <w:lvlJc w:val="left"/>
      <w:pPr>
        <w:ind w:left="6140" w:hanging="339"/>
      </w:pPr>
      <w:rPr>
        <w:rFonts w:hint="default"/>
      </w:rPr>
    </w:lvl>
    <w:lvl w:ilvl="7" w:tplc="70FC0312">
      <w:numFmt w:val="bullet"/>
      <w:lvlText w:val="•"/>
      <w:lvlJc w:val="left"/>
      <w:pPr>
        <w:ind w:left="7030" w:hanging="339"/>
      </w:pPr>
      <w:rPr>
        <w:rFonts w:hint="default"/>
      </w:rPr>
    </w:lvl>
    <w:lvl w:ilvl="8" w:tplc="09626640">
      <w:numFmt w:val="bullet"/>
      <w:lvlText w:val="•"/>
      <w:lvlJc w:val="left"/>
      <w:pPr>
        <w:ind w:left="7920" w:hanging="339"/>
      </w:pPr>
      <w:rPr>
        <w:rFonts w:hint="default"/>
      </w:rPr>
    </w:lvl>
  </w:abstractNum>
  <w:abstractNum w:abstractNumId="15" w15:restartNumberingAfterBreak="0">
    <w:nsid w:val="5D280492"/>
    <w:multiLevelType w:val="hybridMultilevel"/>
    <w:tmpl w:val="B8288764"/>
    <w:lvl w:ilvl="0" w:tplc="05D06316">
      <w:start w:val="1"/>
      <w:numFmt w:val="decimal"/>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E7FF9"/>
    <w:multiLevelType w:val="hybridMultilevel"/>
    <w:tmpl w:val="D86AE73E"/>
    <w:lvl w:ilvl="0" w:tplc="BCB85FE0">
      <w:start w:val="1"/>
      <w:numFmt w:val="decimal"/>
      <w:lvlText w:val="%1."/>
      <w:lvlJc w:val="left"/>
      <w:pPr>
        <w:ind w:left="540" w:hanging="360"/>
      </w:pPr>
      <w:rPr>
        <w:rFonts w:hint="default"/>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768E781A"/>
    <w:multiLevelType w:val="hybridMultilevel"/>
    <w:tmpl w:val="E550BE7A"/>
    <w:lvl w:ilvl="0" w:tplc="EBB40DBC">
      <w:start w:val="1"/>
      <w:numFmt w:val="decimal"/>
      <w:lvlText w:val="%1."/>
      <w:lvlJc w:val="left"/>
      <w:pPr>
        <w:ind w:left="452" w:hanging="341"/>
      </w:pPr>
      <w:rPr>
        <w:rFonts w:ascii="Times New Roman" w:eastAsia="Times New Roman" w:hAnsi="Times New Roman" w:cs="Times New Roman" w:hint="default"/>
        <w:w w:val="102"/>
        <w:sz w:val="22"/>
        <w:szCs w:val="22"/>
      </w:rPr>
    </w:lvl>
    <w:lvl w:ilvl="1" w:tplc="227C6200">
      <w:numFmt w:val="bullet"/>
      <w:lvlText w:val=""/>
      <w:lvlJc w:val="left"/>
      <w:pPr>
        <w:ind w:left="853" w:hanging="339"/>
      </w:pPr>
      <w:rPr>
        <w:rFonts w:ascii="Times New Roman" w:eastAsia="Times New Roman" w:hAnsi="Times New Roman" w:cs="Times New Roman" w:hint="default"/>
        <w:w w:val="104"/>
        <w:sz w:val="22"/>
        <w:szCs w:val="22"/>
      </w:rPr>
    </w:lvl>
    <w:lvl w:ilvl="2" w:tplc="313C3C5E">
      <w:numFmt w:val="bullet"/>
      <w:lvlText w:val="•"/>
      <w:lvlJc w:val="left"/>
      <w:pPr>
        <w:ind w:left="1842" w:hanging="339"/>
      </w:pPr>
      <w:rPr>
        <w:rFonts w:hint="default"/>
      </w:rPr>
    </w:lvl>
    <w:lvl w:ilvl="3" w:tplc="763EB2C8">
      <w:numFmt w:val="bullet"/>
      <w:lvlText w:val="•"/>
      <w:lvlJc w:val="left"/>
      <w:pPr>
        <w:ind w:left="2824" w:hanging="339"/>
      </w:pPr>
      <w:rPr>
        <w:rFonts w:hint="default"/>
      </w:rPr>
    </w:lvl>
    <w:lvl w:ilvl="4" w:tplc="3A30A972">
      <w:numFmt w:val="bullet"/>
      <w:lvlText w:val="•"/>
      <w:lvlJc w:val="left"/>
      <w:pPr>
        <w:ind w:left="3806" w:hanging="339"/>
      </w:pPr>
      <w:rPr>
        <w:rFonts w:hint="default"/>
      </w:rPr>
    </w:lvl>
    <w:lvl w:ilvl="5" w:tplc="1BBA1FF4">
      <w:numFmt w:val="bullet"/>
      <w:lvlText w:val="•"/>
      <w:lvlJc w:val="left"/>
      <w:pPr>
        <w:ind w:left="4788" w:hanging="339"/>
      </w:pPr>
      <w:rPr>
        <w:rFonts w:hint="default"/>
      </w:rPr>
    </w:lvl>
    <w:lvl w:ilvl="6" w:tplc="5246DDB4">
      <w:numFmt w:val="bullet"/>
      <w:lvlText w:val="•"/>
      <w:lvlJc w:val="left"/>
      <w:pPr>
        <w:ind w:left="5771" w:hanging="339"/>
      </w:pPr>
      <w:rPr>
        <w:rFonts w:hint="default"/>
      </w:rPr>
    </w:lvl>
    <w:lvl w:ilvl="7" w:tplc="F012A260">
      <w:numFmt w:val="bullet"/>
      <w:lvlText w:val="•"/>
      <w:lvlJc w:val="left"/>
      <w:pPr>
        <w:ind w:left="6753" w:hanging="339"/>
      </w:pPr>
      <w:rPr>
        <w:rFonts w:hint="default"/>
      </w:rPr>
    </w:lvl>
    <w:lvl w:ilvl="8" w:tplc="E0B4F6D8">
      <w:numFmt w:val="bullet"/>
      <w:lvlText w:val="•"/>
      <w:lvlJc w:val="left"/>
      <w:pPr>
        <w:ind w:left="7735" w:hanging="339"/>
      </w:pPr>
      <w:rPr>
        <w:rFonts w:hint="default"/>
      </w:rPr>
    </w:lvl>
  </w:abstractNum>
  <w:num w:numId="1">
    <w:abstractNumId w:val="8"/>
  </w:num>
  <w:num w:numId="2">
    <w:abstractNumId w:val="2"/>
  </w:num>
  <w:num w:numId="3">
    <w:abstractNumId w:val="9"/>
  </w:num>
  <w:num w:numId="4">
    <w:abstractNumId w:val="3"/>
  </w:num>
  <w:num w:numId="5">
    <w:abstractNumId w:val="14"/>
  </w:num>
  <w:num w:numId="6">
    <w:abstractNumId w:val="4"/>
  </w:num>
  <w:num w:numId="7">
    <w:abstractNumId w:val="5"/>
  </w:num>
  <w:num w:numId="8">
    <w:abstractNumId w:val="7"/>
  </w:num>
  <w:num w:numId="9">
    <w:abstractNumId w:val="12"/>
  </w:num>
  <w:num w:numId="10">
    <w:abstractNumId w:val="16"/>
  </w:num>
  <w:num w:numId="11">
    <w:abstractNumId w:val="0"/>
  </w:num>
  <w:num w:numId="12">
    <w:abstractNumId w:val="11"/>
  </w:num>
  <w:num w:numId="13">
    <w:abstractNumId w:val="17"/>
  </w:num>
  <w:num w:numId="14">
    <w:abstractNumId w:val="13"/>
  </w:num>
  <w:num w:numId="15">
    <w:abstractNumId w:val="15"/>
  </w:num>
  <w:num w:numId="16">
    <w:abstractNumId w:val="1"/>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86"/>
    <w:rsid w:val="00002EAC"/>
    <w:rsid w:val="00032DFC"/>
    <w:rsid w:val="00033AF6"/>
    <w:rsid w:val="000473CC"/>
    <w:rsid w:val="00051A86"/>
    <w:rsid w:val="00061E1A"/>
    <w:rsid w:val="0008377F"/>
    <w:rsid w:val="00086690"/>
    <w:rsid w:val="00086CF9"/>
    <w:rsid w:val="000A2D5F"/>
    <w:rsid w:val="000D47E4"/>
    <w:rsid w:val="000E19DD"/>
    <w:rsid w:val="000E63B4"/>
    <w:rsid w:val="000F4389"/>
    <w:rsid w:val="00104E65"/>
    <w:rsid w:val="001111E9"/>
    <w:rsid w:val="00111C70"/>
    <w:rsid w:val="00155441"/>
    <w:rsid w:val="00157A7C"/>
    <w:rsid w:val="001D5558"/>
    <w:rsid w:val="00203BF4"/>
    <w:rsid w:val="002532E6"/>
    <w:rsid w:val="00296AE1"/>
    <w:rsid w:val="002A3406"/>
    <w:rsid w:val="002B41D9"/>
    <w:rsid w:val="002B4D28"/>
    <w:rsid w:val="002D2C2F"/>
    <w:rsid w:val="00304139"/>
    <w:rsid w:val="00310808"/>
    <w:rsid w:val="003124AF"/>
    <w:rsid w:val="00314E59"/>
    <w:rsid w:val="003507F5"/>
    <w:rsid w:val="00393AD5"/>
    <w:rsid w:val="003B68FE"/>
    <w:rsid w:val="003F1771"/>
    <w:rsid w:val="00411495"/>
    <w:rsid w:val="00416AF8"/>
    <w:rsid w:val="00420225"/>
    <w:rsid w:val="00421E39"/>
    <w:rsid w:val="00432DF5"/>
    <w:rsid w:val="00472406"/>
    <w:rsid w:val="00473CB7"/>
    <w:rsid w:val="00474EC7"/>
    <w:rsid w:val="004E4CAB"/>
    <w:rsid w:val="00500B9A"/>
    <w:rsid w:val="005030CE"/>
    <w:rsid w:val="005314A1"/>
    <w:rsid w:val="00534745"/>
    <w:rsid w:val="005803A2"/>
    <w:rsid w:val="00582FB8"/>
    <w:rsid w:val="005A1EEC"/>
    <w:rsid w:val="005D4385"/>
    <w:rsid w:val="006138B7"/>
    <w:rsid w:val="00632F4B"/>
    <w:rsid w:val="006411EB"/>
    <w:rsid w:val="0066528E"/>
    <w:rsid w:val="006846CC"/>
    <w:rsid w:val="006A1916"/>
    <w:rsid w:val="006B2D07"/>
    <w:rsid w:val="006D48A1"/>
    <w:rsid w:val="006E172C"/>
    <w:rsid w:val="006E1948"/>
    <w:rsid w:val="006F310A"/>
    <w:rsid w:val="00700F6B"/>
    <w:rsid w:val="00723EC8"/>
    <w:rsid w:val="00774C19"/>
    <w:rsid w:val="00806C22"/>
    <w:rsid w:val="00814523"/>
    <w:rsid w:val="008205EE"/>
    <w:rsid w:val="00832EF4"/>
    <w:rsid w:val="008546E3"/>
    <w:rsid w:val="00872331"/>
    <w:rsid w:val="008A75D3"/>
    <w:rsid w:val="008F2A4C"/>
    <w:rsid w:val="00902848"/>
    <w:rsid w:val="009069F2"/>
    <w:rsid w:val="00A14618"/>
    <w:rsid w:val="00A16974"/>
    <w:rsid w:val="00A51CC0"/>
    <w:rsid w:val="00A74396"/>
    <w:rsid w:val="00AB0C97"/>
    <w:rsid w:val="00AB5840"/>
    <w:rsid w:val="00AC0E58"/>
    <w:rsid w:val="00B31911"/>
    <w:rsid w:val="00B549BA"/>
    <w:rsid w:val="00BB44C4"/>
    <w:rsid w:val="00C005F5"/>
    <w:rsid w:val="00C016A5"/>
    <w:rsid w:val="00C0574C"/>
    <w:rsid w:val="00C07449"/>
    <w:rsid w:val="00C269B7"/>
    <w:rsid w:val="00C310FD"/>
    <w:rsid w:val="00C371AB"/>
    <w:rsid w:val="00C636C8"/>
    <w:rsid w:val="00C727CE"/>
    <w:rsid w:val="00C7740D"/>
    <w:rsid w:val="00CA763E"/>
    <w:rsid w:val="00CB0223"/>
    <w:rsid w:val="00CC2762"/>
    <w:rsid w:val="00CE42D1"/>
    <w:rsid w:val="00CF7FE8"/>
    <w:rsid w:val="00D32745"/>
    <w:rsid w:val="00D52669"/>
    <w:rsid w:val="00D52971"/>
    <w:rsid w:val="00D6133B"/>
    <w:rsid w:val="00D6408E"/>
    <w:rsid w:val="00D93C4E"/>
    <w:rsid w:val="00DA1902"/>
    <w:rsid w:val="00E0329F"/>
    <w:rsid w:val="00E53833"/>
    <w:rsid w:val="00E812DD"/>
    <w:rsid w:val="00E91A85"/>
    <w:rsid w:val="00EA736E"/>
    <w:rsid w:val="00EE799E"/>
    <w:rsid w:val="00F5548A"/>
    <w:rsid w:val="00F55738"/>
    <w:rsid w:val="00F6595D"/>
    <w:rsid w:val="00F72A69"/>
    <w:rsid w:val="00F86FDF"/>
    <w:rsid w:val="00F9457E"/>
    <w:rsid w:val="00FB5DAD"/>
    <w:rsid w:val="00FC6D6F"/>
    <w:rsid w:val="00FD49B3"/>
    <w:rsid w:val="00FF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55DFC7-9E4F-4CFF-A7F4-F83B29EE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32EF4"/>
    <w:rPr>
      <w:rFonts w:ascii="Times New Roman" w:eastAsia="Times New Roman" w:hAnsi="Times New Roman" w:cs="Times New Roman"/>
    </w:rPr>
  </w:style>
  <w:style w:type="paragraph" w:styleId="Heading1">
    <w:name w:val="heading 1"/>
    <w:basedOn w:val="Normal"/>
    <w:uiPriority w:val="1"/>
    <w:qFormat/>
    <w:rsid w:val="00832EF4"/>
    <w:pPr>
      <w:spacing w:before="72"/>
      <w:ind w:left="452"/>
      <w:outlineLvl w:val="0"/>
    </w:pPr>
    <w:rPr>
      <w:sz w:val="24"/>
      <w:szCs w:val="24"/>
    </w:rPr>
  </w:style>
  <w:style w:type="paragraph" w:styleId="Heading2">
    <w:name w:val="heading 2"/>
    <w:basedOn w:val="Normal"/>
    <w:next w:val="Normal"/>
    <w:link w:val="Heading2Char"/>
    <w:uiPriority w:val="9"/>
    <w:unhideWhenUsed/>
    <w:qFormat/>
    <w:rsid w:val="00296A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69B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32EF4"/>
  </w:style>
  <w:style w:type="paragraph" w:styleId="ListParagraph">
    <w:name w:val="List Paragraph"/>
    <w:basedOn w:val="Normal"/>
    <w:uiPriority w:val="34"/>
    <w:qFormat/>
    <w:rsid w:val="00832EF4"/>
    <w:pPr>
      <w:ind w:left="791" w:hanging="339"/>
    </w:pPr>
  </w:style>
  <w:style w:type="paragraph" w:customStyle="1" w:styleId="TableParagraph">
    <w:name w:val="Table Paragraph"/>
    <w:basedOn w:val="Normal"/>
    <w:uiPriority w:val="1"/>
    <w:qFormat/>
    <w:rsid w:val="00832EF4"/>
    <w:pPr>
      <w:spacing w:before="4" w:line="242" w:lineRule="exact"/>
    </w:pPr>
  </w:style>
  <w:style w:type="character" w:styleId="Hyperlink">
    <w:name w:val="Hyperlink"/>
    <w:basedOn w:val="DefaultParagraphFont"/>
    <w:uiPriority w:val="99"/>
    <w:unhideWhenUsed/>
    <w:rsid w:val="00C269B7"/>
    <w:rPr>
      <w:color w:val="0000FF" w:themeColor="hyperlink"/>
      <w:u w:val="single"/>
    </w:rPr>
  </w:style>
  <w:style w:type="character" w:customStyle="1" w:styleId="Heading3Char">
    <w:name w:val="Heading 3 Char"/>
    <w:basedOn w:val="DefaultParagraphFont"/>
    <w:link w:val="Heading3"/>
    <w:uiPriority w:val="9"/>
    <w:rsid w:val="00C269B7"/>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C7740D"/>
    <w:pPr>
      <w:tabs>
        <w:tab w:val="center" w:pos="4680"/>
        <w:tab w:val="right" w:pos="9360"/>
      </w:tabs>
    </w:pPr>
  </w:style>
  <w:style w:type="character" w:customStyle="1" w:styleId="HeaderChar">
    <w:name w:val="Header Char"/>
    <w:basedOn w:val="DefaultParagraphFont"/>
    <w:link w:val="Header"/>
    <w:uiPriority w:val="99"/>
    <w:rsid w:val="00C7740D"/>
    <w:rPr>
      <w:rFonts w:ascii="Times New Roman" w:eastAsia="Times New Roman" w:hAnsi="Times New Roman" w:cs="Times New Roman"/>
    </w:rPr>
  </w:style>
  <w:style w:type="paragraph" w:styleId="Footer">
    <w:name w:val="footer"/>
    <w:basedOn w:val="Normal"/>
    <w:link w:val="FooterChar"/>
    <w:uiPriority w:val="99"/>
    <w:unhideWhenUsed/>
    <w:rsid w:val="00C7740D"/>
    <w:pPr>
      <w:tabs>
        <w:tab w:val="center" w:pos="4680"/>
        <w:tab w:val="right" w:pos="9360"/>
      </w:tabs>
    </w:pPr>
  </w:style>
  <w:style w:type="character" w:customStyle="1" w:styleId="FooterChar">
    <w:name w:val="Footer Char"/>
    <w:basedOn w:val="DefaultParagraphFont"/>
    <w:link w:val="Footer"/>
    <w:uiPriority w:val="99"/>
    <w:rsid w:val="00C7740D"/>
    <w:rPr>
      <w:rFonts w:ascii="Times New Roman" w:eastAsia="Times New Roman" w:hAnsi="Times New Roman" w:cs="Times New Roman"/>
    </w:rPr>
  </w:style>
  <w:style w:type="character" w:styleId="Strong">
    <w:name w:val="Strong"/>
    <w:basedOn w:val="DefaultParagraphFont"/>
    <w:uiPriority w:val="22"/>
    <w:qFormat/>
    <w:rsid w:val="00A14618"/>
    <w:rPr>
      <w:b/>
      <w:bCs/>
    </w:rPr>
  </w:style>
  <w:style w:type="character" w:styleId="FollowedHyperlink">
    <w:name w:val="FollowedHyperlink"/>
    <w:basedOn w:val="DefaultParagraphFont"/>
    <w:uiPriority w:val="99"/>
    <w:semiHidden/>
    <w:unhideWhenUsed/>
    <w:rsid w:val="00C005F5"/>
    <w:rPr>
      <w:color w:val="800080" w:themeColor="followedHyperlink"/>
      <w:u w:val="single"/>
    </w:rPr>
  </w:style>
  <w:style w:type="character" w:customStyle="1" w:styleId="a-size-large">
    <w:name w:val="a-size-large"/>
    <w:basedOn w:val="DefaultParagraphFont"/>
    <w:rsid w:val="002A3406"/>
  </w:style>
  <w:style w:type="character" w:customStyle="1" w:styleId="il">
    <w:name w:val="il"/>
    <w:basedOn w:val="DefaultParagraphFont"/>
    <w:rsid w:val="00D52971"/>
  </w:style>
  <w:style w:type="paragraph" w:styleId="BalloonText">
    <w:name w:val="Balloon Text"/>
    <w:basedOn w:val="Normal"/>
    <w:link w:val="BalloonTextChar"/>
    <w:uiPriority w:val="99"/>
    <w:semiHidden/>
    <w:unhideWhenUsed/>
    <w:rsid w:val="00FF4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198"/>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B31911"/>
    <w:rPr>
      <w:color w:val="605E5C"/>
      <w:shd w:val="clear" w:color="auto" w:fill="E1DFDD"/>
    </w:rPr>
  </w:style>
  <w:style w:type="character" w:customStyle="1" w:styleId="Heading2Char">
    <w:name w:val="Heading 2 Char"/>
    <w:basedOn w:val="DefaultParagraphFont"/>
    <w:link w:val="Heading2"/>
    <w:uiPriority w:val="9"/>
    <w:rsid w:val="00296AE1"/>
    <w:rPr>
      <w:rFonts w:asciiTheme="majorHAnsi" w:eastAsiaTheme="majorEastAsia" w:hAnsiTheme="majorHAnsi" w:cstheme="majorBidi"/>
      <w:color w:val="365F91" w:themeColor="accent1" w:themeShade="BF"/>
      <w:sz w:val="26"/>
      <w:szCs w:val="26"/>
    </w:rPr>
  </w:style>
  <w:style w:type="character" w:customStyle="1" w:styleId="title-text">
    <w:name w:val="title-text"/>
    <w:basedOn w:val="DefaultParagraphFont"/>
    <w:rsid w:val="002B4D28"/>
  </w:style>
  <w:style w:type="character" w:customStyle="1" w:styleId="text">
    <w:name w:val="text"/>
    <w:basedOn w:val="DefaultParagraphFont"/>
    <w:rsid w:val="002B4D28"/>
  </w:style>
  <w:style w:type="character" w:customStyle="1" w:styleId="author-ref">
    <w:name w:val="author-ref"/>
    <w:basedOn w:val="DefaultParagraphFont"/>
    <w:rsid w:val="002B4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6891">
      <w:bodyDiv w:val="1"/>
      <w:marLeft w:val="0"/>
      <w:marRight w:val="0"/>
      <w:marTop w:val="0"/>
      <w:marBottom w:val="0"/>
      <w:divBdr>
        <w:top w:val="none" w:sz="0" w:space="0" w:color="auto"/>
        <w:left w:val="none" w:sz="0" w:space="0" w:color="auto"/>
        <w:bottom w:val="none" w:sz="0" w:space="0" w:color="auto"/>
        <w:right w:val="none" w:sz="0" w:space="0" w:color="auto"/>
      </w:divBdr>
    </w:div>
    <w:div w:id="168493561">
      <w:bodyDiv w:val="1"/>
      <w:marLeft w:val="0"/>
      <w:marRight w:val="0"/>
      <w:marTop w:val="0"/>
      <w:marBottom w:val="0"/>
      <w:divBdr>
        <w:top w:val="none" w:sz="0" w:space="0" w:color="auto"/>
        <w:left w:val="none" w:sz="0" w:space="0" w:color="auto"/>
        <w:bottom w:val="none" w:sz="0" w:space="0" w:color="auto"/>
        <w:right w:val="none" w:sz="0" w:space="0" w:color="auto"/>
      </w:divBdr>
    </w:div>
    <w:div w:id="449324030">
      <w:bodyDiv w:val="1"/>
      <w:marLeft w:val="0"/>
      <w:marRight w:val="0"/>
      <w:marTop w:val="0"/>
      <w:marBottom w:val="0"/>
      <w:divBdr>
        <w:top w:val="none" w:sz="0" w:space="0" w:color="auto"/>
        <w:left w:val="none" w:sz="0" w:space="0" w:color="auto"/>
        <w:bottom w:val="none" w:sz="0" w:space="0" w:color="auto"/>
        <w:right w:val="none" w:sz="0" w:space="0" w:color="auto"/>
      </w:divBdr>
    </w:div>
    <w:div w:id="685328249">
      <w:bodyDiv w:val="1"/>
      <w:marLeft w:val="0"/>
      <w:marRight w:val="0"/>
      <w:marTop w:val="0"/>
      <w:marBottom w:val="0"/>
      <w:divBdr>
        <w:top w:val="none" w:sz="0" w:space="0" w:color="auto"/>
        <w:left w:val="none" w:sz="0" w:space="0" w:color="auto"/>
        <w:bottom w:val="none" w:sz="0" w:space="0" w:color="auto"/>
        <w:right w:val="none" w:sz="0" w:space="0" w:color="auto"/>
      </w:divBdr>
    </w:div>
    <w:div w:id="720784000">
      <w:bodyDiv w:val="1"/>
      <w:marLeft w:val="0"/>
      <w:marRight w:val="0"/>
      <w:marTop w:val="0"/>
      <w:marBottom w:val="0"/>
      <w:divBdr>
        <w:top w:val="none" w:sz="0" w:space="0" w:color="auto"/>
        <w:left w:val="none" w:sz="0" w:space="0" w:color="auto"/>
        <w:bottom w:val="none" w:sz="0" w:space="0" w:color="auto"/>
        <w:right w:val="none" w:sz="0" w:space="0" w:color="auto"/>
      </w:divBdr>
    </w:div>
    <w:div w:id="877623654">
      <w:bodyDiv w:val="1"/>
      <w:marLeft w:val="0"/>
      <w:marRight w:val="0"/>
      <w:marTop w:val="0"/>
      <w:marBottom w:val="0"/>
      <w:divBdr>
        <w:top w:val="none" w:sz="0" w:space="0" w:color="auto"/>
        <w:left w:val="none" w:sz="0" w:space="0" w:color="auto"/>
        <w:bottom w:val="none" w:sz="0" w:space="0" w:color="auto"/>
        <w:right w:val="none" w:sz="0" w:space="0" w:color="auto"/>
      </w:divBdr>
      <w:divsChild>
        <w:div w:id="179634328">
          <w:marLeft w:val="0"/>
          <w:marRight w:val="0"/>
          <w:marTop w:val="0"/>
          <w:marBottom w:val="0"/>
          <w:divBdr>
            <w:top w:val="none" w:sz="0" w:space="0" w:color="auto"/>
            <w:left w:val="none" w:sz="0" w:space="0" w:color="auto"/>
            <w:bottom w:val="none" w:sz="0" w:space="0" w:color="auto"/>
            <w:right w:val="none" w:sz="0" w:space="0" w:color="auto"/>
          </w:divBdr>
        </w:div>
        <w:div w:id="1424494401">
          <w:marLeft w:val="0"/>
          <w:marRight w:val="0"/>
          <w:marTop w:val="0"/>
          <w:marBottom w:val="0"/>
          <w:divBdr>
            <w:top w:val="none" w:sz="0" w:space="0" w:color="auto"/>
            <w:left w:val="none" w:sz="0" w:space="0" w:color="auto"/>
            <w:bottom w:val="none" w:sz="0" w:space="0" w:color="auto"/>
            <w:right w:val="none" w:sz="0" w:space="0" w:color="auto"/>
          </w:divBdr>
        </w:div>
        <w:div w:id="878009638">
          <w:marLeft w:val="0"/>
          <w:marRight w:val="0"/>
          <w:marTop w:val="0"/>
          <w:marBottom w:val="0"/>
          <w:divBdr>
            <w:top w:val="none" w:sz="0" w:space="0" w:color="auto"/>
            <w:left w:val="none" w:sz="0" w:space="0" w:color="auto"/>
            <w:bottom w:val="none" w:sz="0" w:space="0" w:color="auto"/>
            <w:right w:val="none" w:sz="0" w:space="0" w:color="auto"/>
          </w:divBdr>
        </w:div>
        <w:div w:id="520049412">
          <w:marLeft w:val="0"/>
          <w:marRight w:val="0"/>
          <w:marTop w:val="0"/>
          <w:marBottom w:val="0"/>
          <w:divBdr>
            <w:top w:val="none" w:sz="0" w:space="0" w:color="auto"/>
            <w:left w:val="none" w:sz="0" w:space="0" w:color="auto"/>
            <w:bottom w:val="none" w:sz="0" w:space="0" w:color="auto"/>
            <w:right w:val="none" w:sz="0" w:space="0" w:color="auto"/>
          </w:divBdr>
        </w:div>
        <w:div w:id="1570075859">
          <w:marLeft w:val="0"/>
          <w:marRight w:val="0"/>
          <w:marTop w:val="0"/>
          <w:marBottom w:val="0"/>
          <w:divBdr>
            <w:top w:val="none" w:sz="0" w:space="0" w:color="auto"/>
            <w:left w:val="none" w:sz="0" w:space="0" w:color="auto"/>
            <w:bottom w:val="none" w:sz="0" w:space="0" w:color="auto"/>
            <w:right w:val="none" w:sz="0" w:space="0" w:color="auto"/>
          </w:divBdr>
        </w:div>
        <w:div w:id="6911939">
          <w:marLeft w:val="0"/>
          <w:marRight w:val="0"/>
          <w:marTop w:val="0"/>
          <w:marBottom w:val="0"/>
          <w:divBdr>
            <w:top w:val="none" w:sz="0" w:space="0" w:color="auto"/>
            <w:left w:val="none" w:sz="0" w:space="0" w:color="auto"/>
            <w:bottom w:val="none" w:sz="0" w:space="0" w:color="auto"/>
            <w:right w:val="none" w:sz="0" w:space="0" w:color="auto"/>
          </w:divBdr>
        </w:div>
        <w:div w:id="687105592">
          <w:marLeft w:val="0"/>
          <w:marRight w:val="0"/>
          <w:marTop w:val="0"/>
          <w:marBottom w:val="0"/>
          <w:divBdr>
            <w:top w:val="none" w:sz="0" w:space="0" w:color="auto"/>
            <w:left w:val="none" w:sz="0" w:space="0" w:color="auto"/>
            <w:bottom w:val="none" w:sz="0" w:space="0" w:color="auto"/>
            <w:right w:val="none" w:sz="0" w:space="0" w:color="auto"/>
          </w:divBdr>
        </w:div>
        <w:div w:id="662319726">
          <w:marLeft w:val="0"/>
          <w:marRight w:val="0"/>
          <w:marTop w:val="0"/>
          <w:marBottom w:val="0"/>
          <w:divBdr>
            <w:top w:val="none" w:sz="0" w:space="0" w:color="auto"/>
            <w:left w:val="none" w:sz="0" w:space="0" w:color="auto"/>
            <w:bottom w:val="none" w:sz="0" w:space="0" w:color="auto"/>
            <w:right w:val="none" w:sz="0" w:space="0" w:color="auto"/>
          </w:divBdr>
        </w:div>
        <w:div w:id="701249615">
          <w:marLeft w:val="0"/>
          <w:marRight w:val="0"/>
          <w:marTop w:val="0"/>
          <w:marBottom w:val="0"/>
          <w:divBdr>
            <w:top w:val="none" w:sz="0" w:space="0" w:color="auto"/>
            <w:left w:val="none" w:sz="0" w:space="0" w:color="auto"/>
            <w:bottom w:val="none" w:sz="0" w:space="0" w:color="auto"/>
            <w:right w:val="none" w:sz="0" w:space="0" w:color="auto"/>
          </w:divBdr>
        </w:div>
        <w:div w:id="1309167142">
          <w:marLeft w:val="0"/>
          <w:marRight w:val="0"/>
          <w:marTop w:val="0"/>
          <w:marBottom w:val="0"/>
          <w:divBdr>
            <w:top w:val="none" w:sz="0" w:space="0" w:color="auto"/>
            <w:left w:val="none" w:sz="0" w:space="0" w:color="auto"/>
            <w:bottom w:val="none" w:sz="0" w:space="0" w:color="auto"/>
            <w:right w:val="none" w:sz="0" w:space="0" w:color="auto"/>
          </w:divBdr>
        </w:div>
        <w:div w:id="841358150">
          <w:marLeft w:val="0"/>
          <w:marRight w:val="0"/>
          <w:marTop w:val="0"/>
          <w:marBottom w:val="0"/>
          <w:divBdr>
            <w:top w:val="none" w:sz="0" w:space="0" w:color="auto"/>
            <w:left w:val="none" w:sz="0" w:space="0" w:color="auto"/>
            <w:bottom w:val="none" w:sz="0" w:space="0" w:color="auto"/>
            <w:right w:val="none" w:sz="0" w:space="0" w:color="auto"/>
          </w:divBdr>
        </w:div>
        <w:div w:id="1625162020">
          <w:marLeft w:val="0"/>
          <w:marRight w:val="0"/>
          <w:marTop w:val="0"/>
          <w:marBottom w:val="0"/>
          <w:divBdr>
            <w:top w:val="none" w:sz="0" w:space="0" w:color="auto"/>
            <w:left w:val="none" w:sz="0" w:space="0" w:color="auto"/>
            <w:bottom w:val="none" w:sz="0" w:space="0" w:color="auto"/>
            <w:right w:val="none" w:sz="0" w:space="0" w:color="auto"/>
          </w:divBdr>
        </w:div>
        <w:div w:id="1339507701">
          <w:marLeft w:val="0"/>
          <w:marRight w:val="0"/>
          <w:marTop w:val="0"/>
          <w:marBottom w:val="0"/>
          <w:divBdr>
            <w:top w:val="none" w:sz="0" w:space="0" w:color="auto"/>
            <w:left w:val="none" w:sz="0" w:space="0" w:color="auto"/>
            <w:bottom w:val="none" w:sz="0" w:space="0" w:color="auto"/>
            <w:right w:val="none" w:sz="0" w:space="0" w:color="auto"/>
          </w:divBdr>
        </w:div>
      </w:divsChild>
    </w:div>
    <w:div w:id="1259094928">
      <w:bodyDiv w:val="1"/>
      <w:marLeft w:val="0"/>
      <w:marRight w:val="0"/>
      <w:marTop w:val="0"/>
      <w:marBottom w:val="0"/>
      <w:divBdr>
        <w:top w:val="none" w:sz="0" w:space="0" w:color="auto"/>
        <w:left w:val="none" w:sz="0" w:space="0" w:color="auto"/>
        <w:bottom w:val="none" w:sz="0" w:space="0" w:color="auto"/>
        <w:right w:val="none" w:sz="0" w:space="0" w:color="auto"/>
      </w:divBdr>
    </w:div>
    <w:div w:id="1682707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bspu.ac.in/" TargetMode="External"/><Relationship Id="rId18" Type="http://schemas.openxmlformats.org/officeDocument/2006/relationships/hyperlink" Target="http://www.brabu.net." TargetMode="External"/><Relationship Id="rId26" Type="http://schemas.openxmlformats.org/officeDocument/2006/relationships/hyperlink" Target="https://doi.org/10.1016/j.cegh.2020.05.016" TargetMode="External"/><Relationship Id="rId3" Type="http://schemas.openxmlformats.org/officeDocument/2006/relationships/settings" Target="settings.xml"/><Relationship Id="rId21" Type="http://schemas.openxmlformats.org/officeDocument/2006/relationships/hyperlink" Target="%20http://www.tawamhospital.a" TargetMode="External"/><Relationship Id="rId7" Type="http://schemas.openxmlformats.org/officeDocument/2006/relationships/image" Target="media/image1.jpeg"/><Relationship Id="rId12" Type="http://schemas.openxmlformats.org/officeDocument/2006/relationships/hyperlink" Target="http://www.cmjumeghalaya.edu.in" TargetMode="External"/><Relationship Id="rId17" Type="http://schemas.openxmlformats.org/officeDocument/2006/relationships/hyperlink" Target="http://www.brabu.net/" TargetMode="External"/><Relationship Id="rId25" Type="http://schemas.openxmlformats.org/officeDocument/2006/relationships/hyperlink" Target="https://www.sciencedirect.com/science/article/abs/pii/S221339842030155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mu.ac.in" TargetMode="External"/><Relationship Id="rId20" Type="http://schemas.openxmlformats.org/officeDocument/2006/relationships/hyperlink" Target="http://www.alshaheeninstitutions.ac.i" TargetMode="External"/><Relationship Id="rId29" Type="http://schemas.openxmlformats.org/officeDocument/2006/relationships/hyperlink" Target="http://dx.doi.org/10.13188/2469-4045.10000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nasthali.org" TargetMode="External"/><Relationship Id="rId24" Type="http://schemas.openxmlformats.org/officeDocument/2006/relationships/hyperlink" Target="https://www.sciencedirect.com/science/article/abs/pii/S221339842030155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hsgsu.ac.in" TargetMode="External"/><Relationship Id="rId23" Type="http://schemas.openxmlformats.org/officeDocument/2006/relationships/hyperlink" Target="https://www.sciencedirect.com/science/article/abs/pii/S221339842030155X" TargetMode="External"/><Relationship Id="rId28" Type="http://schemas.openxmlformats.org/officeDocument/2006/relationships/hyperlink" Target="http://dx.doi.org/10.13188/2573-3834.1000005" TargetMode="External"/><Relationship Id="rId10" Type="http://schemas.openxmlformats.org/officeDocument/2006/relationships/hyperlink" Target="http://www.researcherid.com/rid/A-8536-2019" TargetMode="External"/><Relationship Id="rId19" Type="http://schemas.openxmlformats.org/officeDocument/2006/relationships/hyperlink" Target="%20%20%20%20%20%20%20%20%20%20%20%20%20%20%20%20%20%20%20%20%20%20%20%20%20%20%20%20%20%20%20%20%20%20%20%20%20%20%20%20%20%20%20%20%20http://www.gmshm.a"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1990-0610" TargetMode="External"/><Relationship Id="rId14" Type="http://schemas.openxmlformats.org/officeDocument/2006/relationships/hyperlink" Target="http://www.vbspu.ac.in" TargetMode="External"/><Relationship Id="rId22" Type="http://schemas.openxmlformats.org/officeDocument/2006/relationships/hyperlink" Target="http://www.tawamhospital.ae/" TargetMode="External"/><Relationship Id="rId27" Type="http://schemas.openxmlformats.org/officeDocument/2006/relationships/hyperlink" Target="https://doi.org/10.1111/jgh.14789%2023..7" TargetMode="External"/><Relationship Id="rId30" Type="http://schemas.openxmlformats.org/officeDocument/2006/relationships/hyperlink" Target="http://dx.doi.org/10.13188/2573-3834.1000008" TargetMode="External"/><Relationship Id="rId8" Type="http://schemas.openxmlformats.org/officeDocument/2006/relationships/hyperlink" Target="mailto:mjamali6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3613</Words>
  <Characters>20597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Microsoft Word - Dr. Ansari-CV-D</vt:lpstr>
    </vt:vector>
  </TitlesOfParts>
  <Company>Ismael Group of Institutions</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 Ansari-CV-D</dc:title>
  <dc:creator>Microsoft</dc:creator>
  <cp:lastModifiedBy>Mohammad Jamali</cp:lastModifiedBy>
  <cp:revision>2</cp:revision>
  <cp:lastPrinted>2019-09-25T09:57:00Z</cp:lastPrinted>
  <dcterms:created xsi:type="dcterms:W3CDTF">2020-11-08T20:02:00Z</dcterms:created>
  <dcterms:modified xsi:type="dcterms:W3CDTF">2020-11-08T20:02:00Z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2018-07-14T00:00:00Z</vt:filetime>
  </property>
</Properties>
</file>