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BA" w:rsidRPr="00AE0BCC" w:rsidRDefault="00971217" w:rsidP="00971217">
      <w:pPr>
        <w:jc w:val="center"/>
        <w:rPr>
          <w:rFonts w:ascii="Palatino Linotype" w:hAnsi="Palatino Linotype"/>
          <w:b/>
          <w:sz w:val="24"/>
          <w:szCs w:val="24"/>
        </w:rPr>
      </w:pPr>
      <w:r w:rsidRPr="00AE0BCC">
        <w:rPr>
          <w:rFonts w:ascii="Palatino Linotype" w:hAnsi="Palatino Linotype"/>
          <w:b/>
          <w:sz w:val="24"/>
          <w:szCs w:val="24"/>
        </w:rPr>
        <w:t>Faculty Vitae</w:t>
      </w:r>
    </w:p>
    <w:tbl>
      <w:tblPr>
        <w:tblW w:w="10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7"/>
      </w:tblGrid>
      <w:tr w:rsidR="00971217" w:rsidRPr="00AE0BCC" w:rsidTr="001B47A8">
        <w:trPr>
          <w:trHeight w:val="324"/>
        </w:trPr>
        <w:tc>
          <w:tcPr>
            <w:tcW w:w="10337" w:type="dxa"/>
            <w:shd w:val="clear" w:color="auto" w:fill="E7E6E6"/>
          </w:tcPr>
          <w:p w:rsidR="00971217" w:rsidRPr="00AE0BCC" w:rsidRDefault="00971217" w:rsidP="00F958B3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E0BCC">
              <w:rPr>
                <w:rFonts w:ascii="Palatino Linotype" w:hAnsi="Palatino Linotype"/>
                <w:b/>
                <w:sz w:val="24"/>
                <w:szCs w:val="24"/>
              </w:rPr>
              <w:t>Name of the Faculty</w:t>
            </w:r>
          </w:p>
        </w:tc>
      </w:tr>
      <w:tr w:rsidR="00971217" w:rsidRPr="00AE0BCC" w:rsidTr="004F04BA">
        <w:trPr>
          <w:trHeight w:val="323"/>
        </w:trPr>
        <w:tc>
          <w:tcPr>
            <w:tcW w:w="10337" w:type="dxa"/>
            <w:tcBorders>
              <w:bottom w:val="single" w:sz="4" w:space="0" w:color="000000"/>
            </w:tcBorders>
          </w:tcPr>
          <w:p w:rsidR="00934C00" w:rsidRPr="00AE0BCC" w:rsidRDefault="001854FF" w:rsidP="00F958B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Dr.V.Jayalakshmi</w:t>
            </w:r>
            <w:proofErr w:type="spellEnd"/>
          </w:p>
        </w:tc>
      </w:tr>
      <w:tr w:rsidR="00971217" w:rsidRPr="00AE0BCC" w:rsidTr="001B47A8">
        <w:trPr>
          <w:trHeight w:val="324"/>
        </w:trPr>
        <w:tc>
          <w:tcPr>
            <w:tcW w:w="10337" w:type="dxa"/>
            <w:shd w:val="clear" w:color="auto" w:fill="E7E6E6"/>
          </w:tcPr>
          <w:p w:rsidR="00971217" w:rsidRPr="00AE0BCC" w:rsidRDefault="00971217" w:rsidP="00AE0BCC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E0BCC">
              <w:rPr>
                <w:rFonts w:ascii="Palatino Linotype" w:hAnsi="Palatino Linotype"/>
                <w:b/>
                <w:sz w:val="24"/>
                <w:szCs w:val="24"/>
              </w:rPr>
              <w:t>Education</w:t>
            </w:r>
          </w:p>
        </w:tc>
      </w:tr>
      <w:tr w:rsidR="00971217" w:rsidRPr="00AE0BCC" w:rsidTr="004F04BA">
        <w:trPr>
          <w:trHeight w:val="2078"/>
        </w:trPr>
        <w:tc>
          <w:tcPr>
            <w:tcW w:w="10337" w:type="dxa"/>
            <w:tcBorders>
              <w:bottom w:val="single" w:sz="4" w:space="0" w:color="000000"/>
            </w:tcBorders>
          </w:tcPr>
          <w:tbl>
            <w:tblPr>
              <w:tblW w:w="131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"/>
              <w:gridCol w:w="1769"/>
              <w:gridCol w:w="2250"/>
              <w:gridCol w:w="3330"/>
              <w:gridCol w:w="2070"/>
              <w:gridCol w:w="1040"/>
              <w:gridCol w:w="1040"/>
              <w:gridCol w:w="1040"/>
            </w:tblGrid>
            <w:tr w:rsidR="002E4414" w:rsidRPr="00AE0BCC" w:rsidTr="00272976">
              <w:trPr>
                <w:gridAfter w:val="3"/>
                <w:wAfter w:w="3120" w:type="dxa"/>
                <w:trHeight w:val="324"/>
              </w:trPr>
              <w:tc>
                <w:tcPr>
                  <w:tcW w:w="656" w:type="dxa"/>
                  <w:shd w:val="clear" w:color="auto" w:fill="E7E6E6"/>
                </w:tcPr>
                <w:p w:rsidR="00971217" w:rsidRPr="00AE0BCC" w:rsidRDefault="00971217" w:rsidP="00F958B3">
                  <w:p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  <w:shd w:val="clear" w:color="auto" w:fill="E7E6E6"/>
                </w:tcPr>
                <w:p w:rsidR="00971217" w:rsidRPr="00AE0BCC" w:rsidRDefault="00971217" w:rsidP="009F7AAF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E0BCC">
                    <w:rPr>
                      <w:rFonts w:ascii="Palatino Linotype" w:hAnsi="Palatino Linotype"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250" w:type="dxa"/>
                  <w:shd w:val="clear" w:color="auto" w:fill="E7E6E6"/>
                </w:tcPr>
                <w:p w:rsidR="00971217" w:rsidRPr="00AE0BCC" w:rsidRDefault="00971217" w:rsidP="009F7AAF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E0BCC">
                    <w:rPr>
                      <w:rFonts w:ascii="Palatino Linotype" w:hAnsi="Palatino Linotype"/>
                      <w:sz w:val="24"/>
                      <w:szCs w:val="24"/>
                    </w:rPr>
                    <w:t>Discipline</w:t>
                  </w:r>
                </w:p>
              </w:tc>
              <w:tc>
                <w:tcPr>
                  <w:tcW w:w="3330" w:type="dxa"/>
                  <w:shd w:val="clear" w:color="auto" w:fill="E7E6E6"/>
                </w:tcPr>
                <w:p w:rsidR="00971217" w:rsidRPr="00AE0BCC" w:rsidRDefault="00971217" w:rsidP="009F7AAF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E0BCC">
                    <w:rPr>
                      <w:rFonts w:ascii="Palatino Linotype" w:hAnsi="Palatino Linotype"/>
                      <w:sz w:val="24"/>
                      <w:szCs w:val="24"/>
                    </w:rPr>
                    <w:t>Institution</w:t>
                  </w:r>
                </w:p>
              </w:tc>
              <w:tc>
                <w:tcPr>
                  <w:tcW w:w="2070" w:type="dxa"/>
                  <w:shd w:val="clear" w:color="auto" w:fill="E7E6E6"/>
                </w:tcPr>
                <w:p w:rsidR="00971217" w:rsidRPr="00AE0BCC" w:rsidRDefault="00971217" w:rsidP="009F7AAF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E0BCC">
                    <w:rPr>
                      <w:rFonts w:ascii="Palatino Linotype" w:hAnsi="Palatino Linotype"/>
                      <w:sz w:val="24"/>
                      <w:szCs w:val="24"/>
                    </w:rPr>
                    <w:t>Year</w:t>
                  </w:r>
                </w:p>
              </w:tc>
            </w:tr>
            <w:tr w:rsidR="00E80DF9" w:rsidRPr="00AE0BCC" w:rsidTr="00272976">
              <w:trPr>
                <w:gridAfter w:val="3"/>
                <w:wAfter w:w="3120" w:type="dxa"/>
                <w:trHeight w:val="742"/>
              </w:trPr>
              <w:tc>
                <w:tcPr>
                  <w:tcW w:w="656" w:type="dxa"/>
                  <w:shd w:val="clear" w:color="auto" w:fill="E7E6E6"/>
                </w:tcPr>
                <w:p w:rsidR="00E80DF9" w:rsidRPr="00AE0BCC" w:rsidRDefault="00272976" w:rsidP="00E80DF9">
                  <w:p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UG</w:t>
                  </w:r>
                </w:p>
              </w:tc>
              <w:tc>
                <w:tcPr>
                  <w:tcW w:w="1769" w:type="dxa"/>
                </w:tcPr>
                <w:p w:rsidR="00E80DF9" w:rsidRPr="00AE0BCC" w:rsidRDefault="00272976" w:rsidP="00E80DF9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8"/>
                      <w:sz w:val="24"/>
                      <w:szCs w:val="24"/>
                    </w:rPr>
                    <w:t>B.E</w:t>
                  </w:r>
                </w:p>
              </w:tc>
              <w:tc>
                <w:tcPr>
                  <w:tcW w:w="2250" w:type="dxa"/>
                </w:tcPr>
                <w:p w:rsidR="00E80DF9" w:rsidRDefault="00272976" w:rsidP="00944F61">
                  <w:pPr>
                    <w:pStyle w:val="TableParagraph"/>
                    <w:spacing w:line="234" w:lineRule="exact"/>
                    <w:ind w:left="420"/>
                    <w:jc w:val="both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EEE</w:t>
                  </w:r>
                </w:p>
              </w:tc>
              <w:tc>
                <w:tcPr>
                  <w:tcW w:w="3330" w:type="dxa"/>
                </w:tcPr>
                <w:p w:rsidR="00272976" w:rsidRPr="00272976" w:rsidRDefault="00272976" w:rsidP="00272976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proofErr w:type="spellStart"/>
                  <w:r w:rsidRPr="00272976">
                    <w:rPr>
                      <w:sz w:val="24"/>
                    </w:rPr>
                    <w:t>J.J.College</w:t>
                  </w:r>
                  <w:proofErr w:type="spellEnd"/>
                  <w:r w:rsidRPr="00272976">
                    <w:rPr>
                      <w:sz w:val="24"/>
                    </w:rPr>
                    <w:t xml:space="preserve"> of</w:t>
                  </w:r>
                </w:p>
                <w:p w:rsidR="00272976" w:rsidRPr="00272976" w:rsidRDefault="00272976" w:rsidP="00272976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 w:rsidRPr="00272976">
                    <w:rPr>
                      <w:sz w:val="24"/>
                    </w:rPr>
                    <w:t>Engineering and</w:t>
                  </w:r>
                </w:p>
                <w:p w:rsidR="00E80DF9" w:rsidRDefault="00272976" w:rsidP="00272976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 w:rsidRPr="00272976">
                    <w:rPr>
                      <w:sz w:val="24"/>
                    </w:rPr>
                    <w:t>Technology.</w:t>
                  </w:r>
                </w:p>
              </w:tc>
              <w:tc>
                <w:tcPr>
                  <w:tcW w:w="2070" w:type="dxa"/>
                </w:tcPr>
                <w:p w:rsidR="00E80DF9" w:rsidRPr="00AE0BCC" w:rsidRDefault="00272976" w:rsidP="009064F3">
                  <w:p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2000</w:t>
                  </w:r>
                </w:p>
              </w:tc>
            </w:tr>
            <w:tr w:rsidR="00272976" w:rsidRPr="00AE0BCC" w:rsidTr="00272976">
              <w:trPr>
                <w:gridAfter w:val="3"/>
                <w:wAfter w:w="3120" w:type="dxa"/>
                <w:trHeight w:val="974"/>
              </w:trPr>
              <w:tc>
                <w:tcPr>
                  <w:tcW w:w="656" w:type="dxa"/>
                  <w:shd w:val="clear" w:color="auto" w:fill="E7E6E6"/>
                </w:tcPr>
                <w:p w:rsidR="00272976" w:rsidRPr="00AE0BCC" w:rsidRDefault="00272976" w:rsidP="00E80DF9">
                  <w:p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E0BCC">
                    <w:rPr>
                      <w:rFonts w:ascii="Palatino Linotype" w:hAnsi="Palatino Linotype"/>
                      <w:sz w:val="24"/>
                      <w:szCs w:val="24"/>
                    </w:rPr>
                    <w:t>PG</w:t>
                  </w:r>
                </w:p>
              </w:tc>
              <w:tc>
                <w:tcPr>
                  <w:tcW w:w="1769" w:type="dxa"/>
                  <w:tcBorders>
                    <w:right w:val="single" w:sz="4" w:space="0" w:color="auto"/>
                  </w:tcBorders>
                </w:tcPr>
                <w:p w:rsidR="00272976" w:rsidRPr="009064F3" w:rsidRDefault="00212E2E" w:rsidP="009064F3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  <w:proofErr w:type="spellStart"/>
                  <w:r w:rsidR="00272976" w:rsidRPr="009064F3">
                    <w:rPr>
                      <w:sz w:val="24"/>
                    </w:rPr>
                    <w:t>M.Tech</w:t>
                  </w:r>
                  <w:proofErr w:type="spellEnd"/>
                </w:p>
              </w:tc>
              <w:tc>
                <w:tcPr>
                  <w:tcW w:w="22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976" w:rsidRPr="009064F3" w:rsidRDefault="00272976" w:rsidP="009064F3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 w:rsidRPr="009064F3">
                    <w:rPr>
                      <w:sz w:val="24"/>
                    </w:rPr>
                    <w:t>Power System</w:t>
                  </w:r>
                </w:p>
              </w:tc>
              <w:tc>
                <w:tcPr>
                  <w:tcW w:w="3330" w:type="dxa"/>
                  <w:tcBorders>
                    <w:left w:val="single" w:sz="4" w:space="0" w:color="auto"/>
                  </w:tcBorders>
                </w:tcPr>
                <w:p w:rsidR="00272976" w:rsidRPr="009064F3" w:rsidRDefault="00272976" w:rsidP="009064F3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 w:rsidRPr="009064F3">
                    <w:rPr>
                      <w:sz w:val="24"/>
                    </w:rPr>
                    <w:t>National Institute of</w:t>
                  </w:r>
                </w:p>
                <w:p w:rsidR="00272976" w:rsidRPr="009064F3" w:rsidRDefault="00272976" w:rsidP="009064F3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 w:rsidRPr="009064F3">
                    <w:rPr>
                      <w:sz w:val="24"/>
                    </w:rPr>
                    <w:t>Technology (N.I.T),</w:t>
                  </w:r>
                </w:p>
                <w:p w:rsidR="00272976" w:rsidRPr="009064F3" w:rsidRDefault="00272976" w:rsidP="009064F3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 w:rsidRPr="009064F3">
                    <w:rPr>
                      <w:sz w:val="24"/>
                    </w:rPr>
                    <w:t>Tiruchirappalli</w:t>
                  </w:r>
                </w:p>
              </w:tc>
              <w:tc>
                <w:tcPr>
                  <w:tcW w:w="2070" w:type="dxa"/>
                </w:tcPr>
                <w:p w:rsidR="00272976" w:rsidRPr="009064F3" w:rsidRDefault="00272976" w:rsidP="009064F3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 w:rsidRPr="009064F3">
                    <w:rPr>
                      <w:sz w:val="24"/>
                    </w:rPr>
                    <w:t>2006</w:t>
                  </w:r>
                </w:p>
              </w:tc>
            </w:tr>
            <w:tr w:rsidR="00272976" w:rsidRPr="00AE0BCC" w:rsidTr="00272976">
              <w:trPr>
                <w:trHeight w:val="974"/>
              </w:trPr>
              <w:tc>
                <w:tcPr>
                  <w:tcW w:w="656" w:type="dxa"/>
                  <w:shd w:val="clear" w:color="auto" w:fill="E7E6E6"/>
                </w:tcPr>
                <w:p w:rsidR="00272976" w:rsidRPr="00AE0BCC" w:rsidRDefault="00272976" w:rsidP="00E80DF9">
                  <w:p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PhD</w:t>
                  </w:r>
                </w:p>
              </w:tc>
              <w:tc>
                <w:tcPr>
                  <w:tcW w:w="1769" w:type="dxa"/>
                  <w:tcBorders>
                    <w:right w:val="single" w:sz="4" w:space="0" w:color="auto"/>
                  </w:tcBorders>
                </w:tcPr>
                <w:p w:rsidR="00272976" w:rsidRPr="009064F3" w:rsidRDefault="00212E2E" w:rsidP="009064F3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="00272976" w:rsidRPr="009064F3">
                    <w:rPr>
                      <w:sz w:val="24"/>
                    </w:rPr>
                    <w:t>Ph.D.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976" w:rsidRPr="009064F3" w:rsidRDefault="00272976" w:rsidP="009064F3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 w:rsidRPr="009064F3">
                    <w:rPr>
                      <w:sz w:val="24"/>
                    </w:rPr>
                    <w:t>EEE</w:t>
                  </w:r>
                </w:p>
              </w:tc>
              <w:tc>
                <w:tcPr>
                  <w:tcW w:w="3330" w:type="dxa"/>
                  <w:tcBorders>
                    <w:left w:val="single" w:sz="4" w:space="0" w:color="auto"/>
                  </w:tcBorders>
                </w:tcPr>
                <w:p w:rsidR="00272976" w:rsidRPr="009064F3" w:rsidRDefault="00272976" w:rsidP="009064F3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 w:rsidRPr="009064F3">
                    <w:rPr>
                      <w:sz w:val="24"/>
                    </w:rPr>
                    <w:t>Bharath University</w:t>
                  </w:r>
                </w:p>
              </w:tc>
              <w:tc>
                <w:tcPr>
                  <w:tcW w:w="2070" w:type="dxa"/>
                </w:tcPr>
                <w:p w:rsidR="00272976" w:rsidRPr="009064F3" w:rsidRDefault="00272976" w:rsidP="009064F3">
                  <w:pPr>
                    <w:pStyle w:val="TableParagraph"/>
                    <w:spacing w:line="234" w:lineRule="exact"/>
                    <w:ind w:left="196"/>
                    <w:rPr>
                      <w:sz w:val="24"/>
                    </w:rPr>
                  </w:pPr>
                  <w:r w:rsidRPr="009064F3">
                    <w:rPr>
                      <w:sz w:val="24"/>
                    </w:rPr>
                    <w:t>2017</w:t>
                  </w:r>
                </w:p>
              </w:tc>
              <w:tc>
                <w:tcPr>
                  <w:tcW w:w="1040" w:type="dxa"/>
                  <w:vAlign w:val="bottom"/>
                </w:tcPr>
                <w:p w:rsidR="00272976" w:rsidRDefault="00272976" w:rsidP="0021676E"/>
              </w:tc>
              <w:tc>
                <w:tcPr>
                  <w:tcW w:w="1040" w:type="dxa"/>
                  <w:vAlign w:val="bottom"/>
                </w:tcPr>
                <w:p w:rsidR="00272976" w:rsidRDefault="00272976" w:rsidP="0021676E">
                  <w:pPr>
                    <w:spacing w:line="2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Bharath University</w:t>
                  </w:r>
                </w:p>
              </w:tc>
              <w:tc>
                <w:tcPr>
                  <w:tcW w:w="1040" w:type="dxa"/>
                  <w:vAlign w:val="bottom"/>
                </w:tcPr>
                <w:p w:rsidR="00272976" w:rsidRDefault="00272976" w:rsidP="0021676E">
                  <w:pPr>
                    <w:spacing w:line="2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2017</w:t>
                  </w:r>
                </w:p>
              </w:tc>
            </w:tr>
          </w:tbl>
          <w:p w:rsidR="00971217" w:rsidRPr="00AE0BCC" w:rsidRDefault="00971217" w:rsidP="00F958B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E4414" w:rsidRPr="00AE0BCC" w:rsidTr="001B47A8">
        <w:trPr>
          <w:trHeight w:val="339"/>
        </w:trPr>
        <w:tc>
          <w:tcPr>
            <w:tcW w:w="10337" w:type="dxa"/>
            <w:shd w:val="clear" w:color="auto" w:fill="E7E6E6"/>
          </w:tcPr>
          <w:p w:rsidR="002E4414" w:rsidRPr="00AE0BCC" w:rsidRDefault="002E4414" w:rsidP="00B1073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E0BCC">
              <w:rPr>
                <w:rFonts w:ascii="Palatino Linotype" w:hAnsi="Palatino Linotype"/>
                <w:b/>
                <w:sz w:val="24"/>
                <w:szCs w:val="24"/>
              </w:rPr>
              <w:t>Academic experience</w:t>
            </w:r>
          </w:p>
        </w:tc>
      </w:tr>
      <w:tr w:rsidR="002E4414" w:rsidRPr="00AE0BCC" w:rsidTr="004F04BA">
        <w:trPr>
          <w:trHeight w:val="998"/>
        </w:trPr>
        <w:tc>
          <w:tcPr>
            <w:tcW w:w="10337" w:type="dxa"/>
            <w:tcBorders>
              <w:bottom w:val="single" w:sz="4" w:space="0" w:color="000000"/>
            </w:tcBorders>
          </w:tcPr>
          <w:tbl>
            <w:tblPr>
              <w:tblW w:w="105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1800"/>
              <w:gridCol w:w="1350"/>
              <w:gridCol w:w="1620"/>
              <w:gridCol w:w="2070"/>
              <w:gridCol w:w="520"/>
            </w:tblGrid>
            <w:tr w:rsidR="002E4414" w:rsidRPr="00AE0BCC" w:rsidTr="00027D30">
              <w:trPr>
                <w:gridAfter w:val="1"/>
                <w:wAfter w:w="520" w:type="dxa"/>
                <w:trHeight w:val="324"/>
              </w:trPr>
              <w:tc>
                <w:tcPr>
                  <w:tcW w:w="3235" w:type="dxa"/>
                  <w:shd w:val="clear" w:color="auto" w:fill="E7E6E6"/>
                </w:tcPr>
                <w:p w:rsidR="002E4414" w:rsidRPr="00AE0BCC" w:rsidRDefault="002E4414" w:rsidP="009F7AAF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E0BCC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Institution</w:t>
                  </w:r>
                </w:p>
              </w:tc>
              <w:tc>
                <w:tcPr>
                  <w:tcW w:w="1800" w:type="dxa"/>
                  <w:shd w:val="clear" w:color="auto" w:fill="E7E6E6"/>
                </w:tcPr>
                <w:p w:rsidR="002E4414" w:rsidRPr="00AE0BCC" w:rsidRDefault="002E4414" w:rsidP="009F7AAF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E0BCC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350" w:type="dxa"/>
                  <w:shd w:val="clear" w:color="auto" w:fill="E7E6E6"/>
                </w:tcPr>
                <w:p w:rsidR="002E4414" w:rsidRPr="00AE0BCC" w:rsidRDefault="002E4414" w:rsidP="009F7AAF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E0BCC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620" w:type="dxa"/>
                  <w:shd w:val="clear" w:color="auto" w:fill="E7E6E6"/>
                </w:tcPr>
                <w:p w:rsidR="002E4414" w:rsidRPr="00AE0BCC" w:rsidRDefault="002E4414" w:rsidP="009F7AAF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E0BCC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2070" w:type="dxa"/>
                  <w:shd w:val="clear" w:color="auto" w:fill="E7E6E6"/>
                </w:tcPr>
                <w:p w:rsidR="002E4414" w:rsidRPr="00AE0BCC" w:rsidRDefault="002E4414" w:rsidP="009F7AAF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E0BCC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FT/PT</w:t>
                  </w:r>
                </w:p>
              </w:tc>
            </w:tr>
            <w:tr w:rsidR="00F8142B" w:rsidRPr="00AE0BCC" w:rsidTr="00B21C82">
              <w:trPr>
                <w:gridAfter w:val="1"/>
                <w:wAfter w:w="520" w:type="dxa"/>
                <w:trHeight w:val="510"/>
              </w:trPr>
              <w:tc>
                <w:tcPr>
                  <w:tcW w:w="3235" w:type="dxa"/>
                </w:tcPr>
                <w:p w:rsidR="00F8142B" w:rsidRPr="00F8142B" w:rsidRDefault="00F8142B" w:rsidP="00F8142B">
                  <w:pPr>
                    <w:pStyle w:val="TableParagraph"/>
                    <w:spacing w:line="246" w:lineRule="exact"/>
                    <w:ind w:left="95"/>
                    <w:rPr>
                      <w:sz w:val="24"/>
                    </w:rPr>
                  </w:pPr>
                  <w:r w:rsidRPr="00F8142B">
                    <w:rPr>
                      <w:sz w:val="24"/>
                    </w:rPr>
                    <w:t>Bharath Institute Of Higher Education &amp; Research</w:t>
                  </w:r>
                </w:p>
              </w:tc>
              <w:tc>
                <w:tcPr>
                  <w:tcW w:w="1800" w:type="dxa"/>
                </w:tcPr>
                <w:p w:rsidR="00F8142B" w:rsidRPr="00F8142B" w:rsidRDefault="00664881" w:rsidP="00B21C82">
                  <w:pPr>
                    <w:pStyle w:val="TableParagraph"/>
                    <w:spacing w:line="246" w:lineRule="exact"/>
                    <w:ind w:left="9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Associate </w:t>
                  </w:r>
                  <w:r w:rsidR="00027D30" w:rsidRPr="00B21C82">
                    <w:rPr>
                      <w:sz w:val="24"/>
                    </w:rPr>
                    <w:t>Professor</w:t>
                  </w:r>
                </w:p>
              </w:tc>
              <w:tc>
                <w:tcPr>
                  <w:tcW w:w="1350" w:type="dxa"/>
                </w:tcPr>
                <w:p w:rsidR="00F8142B" w:rsidRDefault="00027D30" w:rsidP="00B21C82">
                  <w:pPr>
                    <w:pStyle w:val="TableParagraph"/>
                    <w:spacing w:line="246" w:lineRule="exact"/>
                    <w:ind w:left="191" w:right="254"/>
                    <w:rPr>
                      <w:sz w:val="24"/>
                    </w:rPr>
                  </w:pPr>
                  <w:r>
                    <w:rPr>
                      <w:sz w:val="24"/>
                    </w:rPr>
                    <w:t>JULY</w:t>
                  </w:r>
                  <w:r w:rsidR="00F8142B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>00</w:t>
                  </w:r>
                  <w:r w:rsidR="00944F61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620" w:type="dxa"/>
                </w:tcPr>
                <w:p w:rsidR="00F8142B" w:rsidRDefault="00F8142B" w:rsidP="00B21C82">
                  <w:pPr>
                    <w:pStyle w:val="TableParagraph"/>
                    <w:spacing w:line="246" w:lineRule="exact"/>
                    <w:ind w:left="288"/>
                    <w:rPr>
                      <w:sz w:val="24"/>
                    </w:rPr>
                  </w:pPr>
                  <w:r>
                    <w:rPr>
                      <w:sz w:val="24"/>
                    </w:rPr>
                    <w:t>Till date</w:t>
                  </w:r>
                </w:p>
              </w:tc>
              <w:tc>
                <w:tcPr>
                  <w:tcW w:w="2070" w:type="dxa"/>
                </w:tcPr>
                <w:p w:rsidR="00F8142B" w:rsidRDefault="00F8142B" w:rsidP="00B21C82">
                  <w:pPr>
                    <w:pStyle w:val="TableParagraph"/>
                    <w:spacing w:line="246" w:lineRule="exact"/>
                    <w:ind w:left="226"/>
                    <w:rPr>
                      <w:sz w:val="24"/>
                    </w:rPr>
                  </w:pPr>
                  <w:r>
                    <w:rPr>
                      <w:sz w:val="24"/>
                    </w:rPr>
                    <w:t>FT</w:t>
                  </w:r>
                </w:p>
              </w:tc>
            </w:tr>
            <w:tr w:rsidR="00027D30" w:rsidRPr="00AE0BCC" w:rsidTr="00B21C82">
              <w:trPr>
                <w:gridAfter w:val="1"/>
                <w:wAfter w:w="520" w:type="dxa"/>
                <w:trHeight w:val="510"/>
              </w:trPr>
              <w:tc>
                <w:tcPr>
                  <w:tcW w:w="3235" w:type="dxa"/>
                  <w:vAlign w:val="bottom"/>
                </w:tcPr>
                <w:p w:rsidR="00027D30" w:rsidRPr="00B21C82" w:rsidRDefault="00027D30" w:rsidP="0021676E">
                  <w:pPr>
                    <w:spacing w:line="256" w:lineRule="exact"/>
                    <w:ind w:left="80"/>
                    <w:rPr>
                      <w:rFonts w:ascii="Times New Roman" w:eastAsia="Times New Roman" w:hAnsi="Times New Roman"/>
                      <w:sz w:val="24"/>
                      <w:lang w:bidi="en-US"/>
                    </w:rPr>
                  </w:pPr>
                  <w:r w:rsidRPr="00B21C82">
                    <w:rPr>
                      <w:rFonts w:ascii="Times New Roman" w:eastAsia="Times New Roman" w:hAnsi="Times New Roman"/>
                      <w:sz w:val="24"/>
                      <w:lang w:bidi="en-US"/>
                    </w:rPr>
                    <w:t xml:space="preserve">Prince Shri </w:t>
                  </w:r>
                  <w:proofErr w:type="spellStart"/>
                  <w:r w:rsidRPr="00B21C82">
                    <w:rPr>
                      <w:rFonts w:ascii="Times New Roman" w:eastAsia="Times New Roman" w:hAnsi="Times New Roman"/>
                      <w:sz w:val="24"/>
                      <w:lang w:bidi="en-US"/>
                    </w:rPr>
                    <w:t>Venkateshwara</w:t>
                  </w:r>
                  <w:proofErr w:type="spellEnd"/>
                  <w:r w:rsidRPr="00B21C82">
                    <w:rPr>
                      <w:rFonts w:ascii="Times New Roman" w:eastAsia="Times New Roman" w:hAnsi="Times New Roman"/>
                      <w:sz w:val="24"/>
                      <w:lang w:bidi="en-US"/>
                    </w:rPr>
                    <w:t xml:space="preserve"> Engineering college</w:t>
                  </w:r>
                </w:p>
              </w:tc>
              <w:tc>
                <w:tcPr>
                  <w:tcW w:w="1800" w:type="dxa"/>
                </w:tcPr>
                <w:p w:rsidR="00027D30" w:rsidRPr="00B21C82" w:rsidRDefault="00027D30" w:rsidP="00B21C82">
                  <w:pPr>
                    <w:pStyle w:val="TableParagraph"/>
                    <w:spacing w:line="246" w:lineRule="exact"/>
                    <w:ind w:left="95"/>
                    <w:rPr>
                      <w:sz w:val="24"/>
                    </w:rPr>
                  </w:pPr>
                  <w:r w:rsidRPr="00B21C82">
                    <w:rPr>
                      <w:sz w:val="24"/>
                    </w:rPr>
                    <w:t>Assistant Professor</w:t>
                  </w:r>
                </w:p>
              </w:tc>
              <w:tc>
                <w:tcPr>
                  <w:tcW w:w="1350" w:type="dxa"/>
                </w:tcPr>
                <w:p w:rsidR="00027D30" w:rsidRPr="00B21C82" w:rsidRDefault="00027D30" w:rsidP="00B21C82">
                  <w:pPr>
                    <w:pStyle w:val="TableParagraph"/>
                    <w:spacing w:line="246" w:lineRule="exact"/>
                    <w:ind w:left="95"/>
                    <w:rPr>
                      <w:sz w:val="24"/>
                    </w:rPr>
                  </w:pPr>
                  <w:r w:rsidRPr="00B21C82">
                    <w:rPr>
                      <w:sz w:val="24"/>
                    </w:rPr>
                    <w:t>June 2006</w:t>
                  </w:r>
                </w:p>
              </w:tc>
              <w:tc>
                <w:tcPr>
                  <w:tcW w:w="1620" w:type="dxa"/>
                </w:tcPr>
                <w:p w:rsidR="00027D30" w:rsidRPr="00B21C82" w:rsidRDefault="00027D30" w:rsidP="00B21C82">
                  <w:pPr>
                    <w:pStyle w:val="TableParagraph"/>
                    <w:spacing w:line="246" w:lineRule="exact"/>
                    <w:ind w:left="95"/>
                    <w:rPr>
                      <w:sz w:val="24"/>
                    </w:rPr>
                  </w:pPr>
                  <w:r w:rsidRPr="00B21C82">
                    <w:rPr>
                      <w:sz w:val="24"/>
                    </w:rPr>
                    <w:t>June 2007</w:t>
                  </w:r>
                </w:p>
              </w:tc>
              <w:tc>
                <w:tcPr>
                  <w:tcW w:w="2070" w:type="dxa"/>
                </w:tcPr>
                <w:p w:rsidR="00027D30" w:rsidRDefault="00027D30" w:rsidP="00B21C82">
                  <w:pPr>
                    <w:pStyle w:val="TableParagraph"/>
                    <w:spacing w:line="246" w:lineRule="exact"/>
                    <w:ind w:left="95"/>
                    <w:rPr>
                      <w:sz w:val="24"/>
                    </w:rPr>
                  </w:pPr>
                  <w:r w:rsidRPr="00B21C82">
                    <w:rPr>
                      <w:sz w:val="24"/>
                    </w:rPr>
                    <w:t>FT</w:t>
                  </w:r>
                </w:p>
              </w:tc>
            </w:tr>
            <w:tr w:rsidR="00027D30" w:rsidRPr="00AE0BCC" w:rsidTr="00B21C82">
              <w:trPr>
                <w:trHeight w:val="510"/>
              </w:trPr>
              <w:tc>
                <w:tcPr>
                  <w:tcW w:w="3235" w:type="dxa"/>
                  <w:vAlign w:val="bottom"/>
                </w:tcPr>
                <w:p w:rsidR="00027D30" w:rsidRPr="00B21C82" w:rsidRDefault="00027D30" w:rsidP="00027D30">
                  <w:pPr>
                    <w:spacing w:after="0"/>
                    <w:ind w:left="80"/>
                    <w:rPr>
                      <w:rFonts w:ascii="Times New Roman" w:eastAsia="Times New Roman" w:hAnsi="Times New Roman"/>
                      <w:sz w:val="24"/>
                      <w:lang w:bidi="en-US"/>
                    </w:rPr>
                  </w:pPr>
                  <w:r w:rsidRPr="00B21C82">
                    <w:rPr>
                      <w:rFonts w:ascii="Times New Roman" w:eastAsia="Times New Roman" w:hAnsi="Times New Roman"/>
                      <w:sz w:val="24"/>
                      <w:lang w:bidi="en-US"/>
                    </w:rPr>
                    <w:t>M.A.M College of</w:t>
                  </w:r>
                </w:p>
                <w:p w:rsidR="00027D30" w:rsidRPr="00B21C82" w:rsidRDefault="00027D30" w:rsidP="00027D30">
                  <w:pPr>
                    <w:spacing w:after="0"/>
                    <w:ind w:left="80"/>
                    <w:rPr>
                      <w:rFonts w:ascii="Times New Roman" w:eastAsia="Times New Roman" w:hAnsi="Times New Roman"/>
                      <w:sz w:val="24"/>
                      <w:lang w:bidi="en-US"/>
                    </w:rPr>
                  </w:pPr>
                  <w:r w:rsidRPr="00B21C82">
                    <w:rPr>
                      <w:rFonts w:ascii="Times New Roman" w:eastAsia="Times New Roman" w:hAnsi="Times New Roman"/>
                      <w:sz w:val="24"/>
                      <w:lang w:bidi="en-US"/>
                    </w:rPr>
                    <w:t>Engineering</w:t>
                  </w:r>
                </w:p>
              </w:tc>
              <w:tc>
                <w:tcPr>
                  <w:tcW w:w="1800" w:type="dxa"/>
                </w:tcPr>
                <w:p w:rsidR="00027D30" w:rsidRPr="00B21C82" w:rsidRDefault="00027D30" w:rsidP="00B21C82">
                  <w:pPr>
                    <w:pStyle w:val="TableParagraph"/>
                    <w:spacing w:line="246" w:lineRule="exact"/>
                    <w:ind w:left="95"/>
                    <w:rPr>
                      <w:sz w:val="24"/>
                    </w:rPr>
                  </w:pPr>
                  <w:r w:rsidRPr="00B21C82">
                    <w:rPr>
                      <w:sz w:val="24"/>
                    </w:rPr>
                    <w:t>Lecturer</w:t>
                  </w:r>
                </w:p>
              </w:tc>
              <w:tc>
                <w:tcPr>
                  <w:tcW w:w="1350" w:type="dxa"/>
                </w:tcPr>
                <w:p w:rsidR="00027D30" w:rsidRPr="00B21C82" w:rsidRDefault="00027D30" w:rsidP="00B21C82">
                  <w:pPr>
                    <w:pStyle w:val="TableParagraph"/>
                    <w:spacing w:line="246" w:lineRule="exact"/>
                    <w:ind w:left="95"/>
                    <w:rPr>
                      <w:sz w:val="24"/>
                    </w:rPr>
                  </w:pPr>
                  <w:r w:rsidRPr="00B21C82">
                    <w:rPr>
                      <w:sz w:val="24"/>
                    </w:rPr>
                    <w:t>June 2001</w:t>
                  </w:r>
                </w:p>
              </w:tc>
              <w:tc>
                <w:tcPr>
                  <w:tcW w:w="1620" w:type="dxa"/>
                </w:tcPr>
                <w:p w:rsidR="00027D30" w:rsidRPr="00B21C82" w:rsidRDefault="00027D30" w:rsidP="00B21C82">
                  <w:pPr>
                    <w:pStyle w:val="TableParagraph"/>
                    <w:spacing w:line="246" w:lineRule="exact"/>
                    <w:ind w:left="95"/>
                    <w:rPr>
                      <w:sz w:val="24"/>
                    </w:rPr>
                  </w:pPr>
                  <w:r w:rsidRPr="00B21C82">
                    <w:rPr>
                      <w:sz w:val="24"/>
                    </w:rPr>
                    <w:t>May 2006</w:t>
                  </w:r>
                </w:p>
              </w:tc>
              <w:tc>
                <w:tcPr>
                  <w:tcW w:w="2070" w:type="dxa"/>
                </w:tcPr>
                <w:p w:rsidR="00027D30" w:rsidRPr="00B21C82" w:rsidRDefault="00027D30" w:rsidP="00B21C82">
                  <w:pPr>
                    <w:pStyle w:val="TableParagraph"/>
                    <w:spacing w:line="246" w:lineRule="exact"/>
                    <w:ind w:left="95"/>
                    <w:rPr>
                      <w:sz w:val="24"/>
                    </w:rPr>
                  </w:pPr>
                  <w:r w:rsidRPr="00B21C82">
                    <w:rPr>
                      <w:sz w:val="24"/>
                    </w:rPr>
                    <w:t>FT</w:t>
                  </w:r>
                </w:p>
              </w:tc>
              <w:tc>
                <w:tcPr>
                  <w:tcW w:w="520" w:type="dxa"/>
                  <w:vAlign w:val="bottom"/>
                </w:tcPr>
                <w:p w:rsidR="00027D30" w:rsidRDefault="00027D30" w:rsidP="0021676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E4414" w:rsidRPr="00AE0BCC" w:rsidRDefault="002E4414" w:rsidP="00F958B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E4414" w:rsidRPr="00AE0BCC" w:rsidTr="004F04BA">
        <w:trPr>
          <w:trHeight w:val="70"/>
        </w:trPr>
        <w:tc>
          <w:tcPr>
            <w:tcW w:w="10337" w:type="dxa"/>
            <w:tcBorders>
              <w:bottom w:val="single" w:sz="4" w:space="0" w:color="000000"/>
            </w:tcBorders>
          </w:tcPr>
          <w:p w:rsidR="003C5E48" w:rsidRPr="00AE0BCC" w:rsidRDefault="003C5E48" w:rsidP="00EB28A5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E4414" w:rsidRPr="00AE0BCC" w:rsidTr="001B47A8">
        <w:trPr>
          <w:trHeight w:val="432"/>
        </w:trPr>
        <w:tc>
          <w:tcPr>
            <w:tcW w:w="10337" w:type="dxa"/>
            <w:tcBorders>
              <w:bottom w:val="single" w:sz="4" w:space="0" w:color="auto"/>
            </w:tcBorders>
            <w:shd w:val="clear" w:color="auto" w:fill="E7E6E6"/>
          </w:tcPr>
          <w:p w:rsidR="00EB28A5" w:rsidRPr="00AE0BCC" w:rsidRDefault="00EB28A5" w:rsidP="00F958B3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B28A5">
              <w:rPr>
                <w:rFonts w:ascii="Palatino Linotype" w:hAnsi="Palatino Linotype"/>
                <w:b/>
                <w:sz w:val="24"/>
                <w:szCs w:val="24"/>
              </w:rPr>
              <w:t>Certifications or professional registrations</w:t>
            </w:r>
          </w:p>
        </w:tc>
      </w:tr>
      <w:tr w:rsidR="001517AA" w:rsidRPr="00AE0BCC" w:rsidTr="004F04BA">
        <w:trPr>
          <w:trHeight w:val="1187"/>
        </w:trPr>
        <w:tc>
          <w:tcPr>
            <w:tcW w:w="10337" w:type="dxa"/>
            <w:tcBorders>
              <w:top w:val="single" w:sz="4" w:space="0" w:color="auto"/>
            </w:tcBorders>
            <w:shd w:val="clear" w:color="auto" w:fill="auto"/>
          </w:tcPr>
          <w:p w:rsidR="002941D1" w:rsidRPr="00415BE7" w:rsidRDefault="002941D1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Online orientation Training </w:t>
            </w:r>
            <w:proofErr w:type="spellStart"/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Programmme</w:t>
            </w:r>
            <w:proofErr w:type="spellEnd"/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 for </w:t>
            </w:r>
            <w:proofErr w:type="gramStart"/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Mentors  -</w:t>
            </w:r>
            <w:proofErr w:type="gramEnd"/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NITTTR, Chennai 14.6.2021 to 18.6.2021</w:t>
            </w:r>
          </w:p>
          <w:p w:rsidR="002941D1" w:rsidRPr="00415BE7" w:rsidRDefault="002941D1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ATAL-FDP on Fundamentals of Electric Vehicles- Indian Institute of Technology Jammu. 25/10/2021 to 29/10/2021</w:t>
            </w:r>
          </w:p>
          <w:p w:rsidR="002941D1" w:rsidRPr="00415BE7" w:rsidRDefault="002941D1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ATAL-</w:t>
            </w:r>
            <w:proofErr w:type="gramStart"/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FDP  on</w:t>
            </w:r>
            <w:proofErr w:type="gramEnd"/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 Power Electronics Applications in Smart Grids And Electric Vehicles (PEASE - 2021)"- National Institute of Technology Andhra Pradesh 2021-06-25 to 2021-06-29</w:t>
            </w:r>
          </w:p>
          <w:p w:rsidR="00657207" w:rsidRPr="00415BE7" w:rsidRDefault="006C6143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Completed online certification on “</w:t>
            </w:r>
            <w:r w:rsidR="00E1117E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Advances in Remote Sensing and geospatial technologies for Disaster early warning, monitoring and mitigation”</w:t>
            </w:r>
            <w:r w:rsidR="009E0ED5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 – OFF campus </w:t>
            </w:r>
            <w:r w:rsidR="000243FF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outreach certificate </w:t>
            </w:r>
            <w:proofErr w:type="spellStart"/>
            <w:r w:rsidR="000243FF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programme</w:t>
            </w:r>
            <w:proofErr w:type="spellEnd"/>
            <w:r w:rsidR="009F5CFA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 by IIRS-ISRO</w:t>
            </w:r>
            <w:r w:rsidR="000243FF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.</w:t>
            </w:r>
          </w:p>
          <w:p w:rsidR="00AE6646" w:rsidRPr="00415BE7" w:rsidRDefault="00643B2D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Completed</w:t>
            </w:r>
            <w:r w:rsidR="00F443E5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“</w:t>
            </w:r>
            <w:proofErr w:type="gramEnd"/>
            <w:r w:rsidR="0059712C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Smart</w:t>
            </w:r>
            <w:proofErr w:type="spellEnd"/>
            <w:r w:rsidR="0059712C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 Grid</w:t>
            </w:r>
            <w:r w:rsidR="00F443E5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”</w:t>
            </w:r>
            <w:r w:rsidR="0059712C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 –NPTEL Online course</w:t>
            </w: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 on September 2018</w:t>
            </w:r>
          </w:p>
          <w:p w:rsidR="00643B2D" w:rsidRPr="000359E2" w:rsidRDefault="00643B2D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Palatino Linotype" w:eastAsia="Calibri" w:hAnsi="Palatino Linotype"/>
                <w:b/>
                <w:bCs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Completed</w:t>
            </w:r>
            <w:r w:rsidR="009064F3"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 ”</w:t>
            </w: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DC micro Grid” –NPTEL Online course on November 2019</w:t>
            </w:r>
          </w:p>
        </w:tc>
      </w:tr>
      <w:tr w:rsidR="00EB28A5" w:rsidRPr="00AE0BCC" w:rsidTr="001B47A8">
        <w:trPr>
          <w:trHeight w:val="324"/>
        </w:trPr>
        <w:tc>
          <w:tcPr>
            <w:tcW w:w="10337" w:type="dxa"/>
            <w:shd w:val="clear" w:color="auto" w:fill="E7E6E6"/>
          </w:tcPr>
          <w:p w:rsidR="00EB28A5" w:rsidRPr="00AE0BCC" w:rsidRDefault="00EB28A5" w:rsidP="00F958B3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E0BCC">
              <w:rPr>
                <w:rFonts w:ascii="Palatino Linotype" w:hAnsi="Palatino Linotype"/>
                <w:b/>
                <w:sz w:val="24"/>
                <w:szCs w:val="24"/>
              </w:rPr>
              <w:t>Membership in professional organizations</w:t>
            </w:r>
          </w:p>
        </w:tc>
      </w:tr>
      <w:tr w:rsidR="00182B79" w:rsidRPr="00AE0BCC" w:rsidTr="004F04BA">
        <w:trPr>
          <w:trHeight w:val="602"/>
        </w:trPr>
        <w:tc>
          <w:tcPr>
            <w:tcW w:w="10337" w:type="dxa"/>
            <w:tcBorders>
              <w:bottom w:val="single" w:sz="4" w:space="0" w:color="000000"/>
            </w:tcBorders>
          </w:tcPr>
          <w:p w:rsidR="00F05E0C" w:rsidRDefault="003E123F" w:rsidP="003E123F">
            <w:pPr>
              <w:numPr>
                <w:ilvl w:val="0"/>
                <w:numId w:val="14"/>
              </w:numPr>
              <w:spacing w:after="0"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3E123F">
              <w:rPr>
                <w:rFonts w:ascii="Palatino Linotype" w:hAnsi="Palatino Linotype"/>
                <w:sz w:val="24"/>
                <w:szCs w:val="24"/>
              </w:rPr>
              <w:t>Indian Society for Technical Education-LM117499</w:t>
            </w:r>
          </w:p>
          <w:p w:rsidR="00ED448B" w:rsidRPr="0051130D" w:rsidRDefault="00ED448B" w:rsidP="003E123F">
            <w:pPr>
              <w:numPr>
                <w:ilvl w:val="0"/>
                <w:numId w:val="14"/>
              </w:numPr>
              <w:spacing w:after="0" w:line="27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IEEE Member </w:t>
            </w:r>
          </w:p>
        </w:tc>
      </w:tr>
      <w:tr w:rsidR="00182B79" w:rsidRPr="00AE0BCC" w:rsidTr="001B47A8">
        <w:trPr>
          <w:trHeight w:val="324"/>
        </w:trPr>
        <w:tc>
          <w:tcPr>
            <w:tcW w:w="10337" w:type="dxa"/>
            <w:shd w:val="clear" w:color="auto" w:fill="E7E6E6"/>
          </w:tcPr>
          <w:p w:rsidR="00182B79" w:rsidRPr="00344E05" w:rsidRDefault="00E455D3" w:rsidP="00344E05">
            <w:pPr>
              <w:pStyle w:val="BodyText"/>
            </w:pPr>
            <w:r w:rsidRPr="00344E05">
              <w:rPr>
                <w:rFonts w:ascii="Palatino Linotype" w:eastAsia="Calibri" w:hAnsi="Palatino Linotype"/>
                <w:b/>
                <w:lang w:bidi="ar-SA"/>
              </w:rPr>
              <w:t>Service activities (within and outside of the institution)</w:t>
            </w:r>
          </w:p>
        </w:tc>
      </w:tr>
      <w:tr w:rsidR="00182B79" w:rsidRPr="00AE0BCC" w:rsidTr="004F04BA">
        <w:trPr>
          <w:trHeight w:val="1295"/>
        </w:trPr>
        <w:tc>
          <w:tcPr>
            <w:tcW w:w="10337" w:type="dxa"/>
            <w:tcBorders>
              <w:bottom w:val="single" w:sz="4" w:space="0" w:color="000000"/>
            </w:tcBorders>
          </w:tcPr>
          <w:p w:rsidR="00415BE7" w:rsidRPr="00415BE7" w:rsidRDefault="00415BE7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lastRenderedPageBreak/>
              <w:t xml:space="preserve">In charge for NAAC Criterion 2 </w:t>
            </w:r>
          </w:p>
          <w:p w:rsidR="00415BE7" w:rsidRPr="00415BE7" w:rsidRDefault="00415BE7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In charge for NBA Criterion 2 </w:t>
            </w:r>
          </w:p>
          <w:p w:rsidR="00415BE7" w:rsidRPr="00415BE7" w:rsidRDefault="00415BE7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Coordinating for ABET revision report </w:t>
            </w:r>
          </w:p>
          <w:p w:rsidR="00415BE7" w:rsidRPr="00415BE7" w:rsidRDefault="00415BE7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Board of studies member</w:t>
            </w:r>
          </w:p>
          <w:p w:rsidR="00415BE7" w:rsidRPr="00415BE7" w:rsidRDefault="00415BE7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Active participant syllabus </w:t>
            </w:r>
            <w:proofErr w:type="gramStart"/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revision .</w:t>
            </w:r>
            <w:proofErr w:type="gramEnd"/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 </w:t>
            </w:r>
          </w:p>
          <w:p w:rsidR="00415BE7" w:rsidRPr="00415BE7" w:rsidRDefault="00415BE7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PG Project Guide and Review Committee Member </w:t>
            </w:r>
          </w:p>
          <w:p w:rsidR="00415BE7" w:rsidRPr="00415BE7" w:rsidRDefault="00415BE7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UG Project Guide and Review Committee Member.</w:t>
            </w:r>
          </w:p>
          <w:p w:rsidR="00415BE7" w:rsidRPr="00415BE7" w:rsidRDefault="00415BE7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Georgia" w:eastAsia="Georgia" w:hAnsi="Georgia" w:cs="Georgia"/>
                <w:color w:val="auto"/>
                <w:sz w:val="22"/>
                <w:szCs w:val="22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Student Mentor </w:t>
            </w:r>
          </w:p>
          <w:p w:rsidR="003E123F" w:rsidRPr="00415BE7" w:rsidRDefault="00415BE7" w:rsidP="00415BE7">
            <w:pPr>
              <w:pStyle w:val="ListParagraph"/>
              <w:numPr>
                <w:ilvl w:val="0"/>
                <w:numId w:val="41"/>
              </w:numPr>
              <w:ind w:right="-1260"/>
              <w:rPr>
                <w:rFonts w:ascii="Palatino Linotype" w:hAnsi="Palatino Linotype"/>
              </w:rPr>
            </w:pPr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Faculty In charge for </w:t>
            </w:r>
            <w:proofErr w:type="spellStart"/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>M.Tech</w:t>
            </w:r>
            <w:proofErr w:type="spellEnd"/>
            <w:r w:rsidRPr="00415BE7">
              <w:rPr>
                <w:rFonts w:ascii="Georgia" w:eastAsia="Georgia" w:hAnsi="Georgia" w:cs="Georgia"/>
                <w:color w:val="auto"/>
                <w:sz w:val="22"/>
                <w:szCs w:val="22"/>
              </w:rPr>
              <w:t xml:space="preserve"> Power Systems</w:t>
            </w:r>
          </w:p>
        </w:tc>
      </w:tr>
      <w:tr w:rsidR="00182B79" w:rsidRPr="00AE0BCC" w:rsidTr="001B47A8">
        <w:trPr>
          <w:trHeight w:val="324"/>
        </w:trPr>
        <w:tc>
          <w:tcPr>
            <w:tcW w:w="10337" w:type="dxa"/>
            <w:shd w:val="clear" w:color="auto" w:fill="E7E6E6"/>
          </w:tcPr>
          <w:p w:rsidR="00182B79" w:rsidRPr="00AE0BCC" w:rsidRDefault="00182B79" w:rsidP="00F958B3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E0BCC">
              <w:rPr>
                <w:rFonts w:ascii="Palatino Linotype" w:hAnsi="Palatino Linotype"/>
                <w:b/>
                <w:sz w:val="24"/>
                <w:szCs w:val="24"/>
              </w:rPr>
              <w:t>List of Publications</w:t>
            </w:r>
          </w:p>
        </w:tc>
      </w:tr>
      <w:tr w:rsidR="00182B79" w:rsidRPr="00AE0BCC" w:rsidTr="00E81048">
        <w:trPr>
          <w:trHeight w:val="80"/>
        </w:trPr>
        <w:tc>
          <w:tcPr>
            <w:tcW w:w="10337" w:type="dxa"/>
            <w:tcBorders>
              <w:bottom w:val="single" w:sz="4" w:space="0" w:color="000000"/>
            </w:tcBorders>
          </w:tcPr>
          <w:p w:rsidR="00E272DE" w:rsidRPr="00E272DE" w:rsidRDefault="00E272DE" w:rsidP="00E272DE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</w:rPr>
            </w:pPr>
            <w:r w:rsidRPr="00E272DE">
              <w:rPr>
                <w:rFonts w:ascii="Georgia" w:eastAsia="Georgia" w:hAnsi="Georgia" w:cs="Georgia"/>
                <w:b/>
              </w:rPr>
              <w:t>Web of Science Journal Publications</w:t>
            </w:r>
          </w:p>
          <w:p w:rsidR="00E272DE" w:rsidRPr="00E272DE" w:rsidRDefault="00E272DE" w:rsidP="00E272DE">
            <w:p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</w:p>
          <w:p w:rsidR="00E272DE" w:rsidRPr="00E272DE" w:rsidRDefault="00E272DE" w:rsidP="00E272DE">
            <w:pPr>
              <w:spacing w:after="0" w:line="240" w:lineRule="auto"/>
              <w:ind w:left="1100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>1.</w:t>
            </w:r>
            <w:r w:rsidRPr="00E272DE">
              <w:rPr>
                <w:rFonts w:ascii="Georgia" w:eastAsia="Georgia" w:hAnsi="Georgia" w:cs="Georgia"/>
              </w:rPr>
              <w:tab/>
              <w:t xml:space="preserve">R. </w:t>
            </w:r>
            <w:proofErr w:type="spellStart"/>
            <w:proofErr w:type="gramStart"/>
            <w:r w:rsidRPr="00E272DE">
              <w:rPr>
                <w:rFonts w:ascii="Georgia" w:eastAsia="Georgia" w:hAnsi="Georgia" w:cs="Georgia"/>
              </w:rPr>
              <w:t>Lavanya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,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 Dr. V. </w:t>
            </w:r>
            <w:proofErr w:type="spell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“Comparison of VSI and Matrix converter fed Induction  Motor Drive systems” Journal of </w:t>
            </w:r>
            <w:proofErr w:type="spellStart"/>
            <w:r w:rsidRPr="00E272DE">
              <w:rPr>
                <w:rFonts w:ascii="Georgia" w:eastAsia="Georgia" w:hAnsi="Georgia" w:cs="Georgia"/>
              </w:rPr>
              <w:t>Mechnaics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of and Mathematical Sciences 532-541</w:t>
            </w:r>
          </w:p>
          <w:p w:rsidR="00E272DE" w:rsidRPr="00E272DE" w:rsidRDefault="00E272DE" w:rsidP="00E272DE">
            <w:pPr>
              <w:spacing w:after="0" w:line="240" w:lineRule="auto"/>
              <w:ind w:left="1100"/>
              <w:jc w:val="both"/>
              <w:rPr>
                <w:rFonts w:ascii="Georgia" w:eastAsia="Georgia" w:hAnsi="Georgia" w:cs="Georgia"/>
              </w:rPr>
            </w:pPr>
          </w:p>
          <w:p w:rsidR="00E272DE" w:rsidRPr="00E272DE" w:rsidRDefault="00E272DE" w:rsidP="00E272DE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</w:rPr>
            </w:pPr>
            <w:r w:rsidRPr="00E272DE">
              <w:rPr>
                <w:rFonts w:ascii="Georgia" w:eastAsia="Georgia" w:hAnsi="Georgia" w:cs="Georgia"/>
                <w:b/>
              </w:rPr>
              <w:t>SCOPUS Indexed Journal Publications</w:t>
            </w:r>
          </w:p>
          <w:p w:rsidR="00E272DE" w:rsidRPr="00E272DE" w:rsidRDefault="008A0F4C" w:rsidP="00054FE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hyperlink r:id="rId6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Lavanya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R.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fldChar w:fldCharType="begin"/>
            </w:r>
            <w:r w:rsidR="00E272DE" w:rsidRPr="00E272DE">
              <w:instrText xml:space="preserve"> HYPERLINK "https://www.scopus.com/authid/detail.uri?authorId=55810881700" </w:instrText>
            </w:r>
            <w:r w:rsidR="00E272DE" w:rsidRPr="00E272DE"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V.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 xml:space="preserve"> “</w:t>
            </w:r>
            <w:hyperlink r:id="rId7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 xml:space="preserve">Proportional-integral controlled </w:t>
              </w:r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boostrap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 xml:space="preserve"> converter SVM inverter based induction motor drive</w:t>
              </w:r>
            </w:hyperlink>
            <w:r w:rsidR="00E272DE" w:rsidRPr="00E272DE">
              <w:rPr>
                <w:rFonts w:ascii="Georgia" w:eastAsia="Georgia" w:hAnsi="Georgia" w:cs="Georgia"/>
              </w:rPr>
              <w:t xml:space="preserve">” </w:t>
            </w:r>
            <w:hyperlink r:id="rId8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>Turkish Journal of Physiotherapy and Rehabilitation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2021, 32(2), pp. 680–688</w:t>
            </w:r>
          </w:p>
          <w:p w:rsidR="00E272DE" w:rsidRPr="00E272DE" w:rsidRDefault="00E272DE" w:rsidP="00E272D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 xml:space="preserve">Mohan and V. </w:t>
            </w:r>
            <w:proofErr w:type="spellStart"/>
            <w:proofErr w:type="gram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 “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 Optimum load sharing and improving stability in</w:t>
            </w:r>
          </w:p>
          <w:p w:rsidR="00E272DE" w:rsidRPr="00E272DE" w:rsidRDefault="00E272DE" w:rsidP="00E272DE">
            <w:pPr>
              <w:spacing w:after="0" w:line="240" w:lineRule="auto"/>
              <w:ind w:left="1100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>distribution network(</w:t>
            </w:r>
            <w:proofErr w:type="spellStart"/>
            <w:r w:rsidRPr="00E272DE">
              <w:rPr>
                <w:rFonts w:ascii="Georgia" w:eastAsia="Georgia" w:hAnsi="Georgia" w:cs="Georgia"/>
              </w:rPr>
              <w:t>lt</w:t>
            </w:r>
            <w:proofErr w:type="spellEnd"/>
            <w:proofErr w:type="gramStart"/>
            <w:r w:rsidRPr="00E272DE">
              <w:rPr>
                <w:rFonts w:ascii="Georgia" w:eastAsia="Georgia" w:hAnsi="Georgia" w:cs="Georgia"/>
              </w:rPr>
              <w:t>)”  Malaya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 Journal of </w:t>
            </w:r>
            <w:proofErr w:type="spellStart"/>
            <w:r w:rsidRPr="00E272DE">
              <w:rPr>
                <w:rFonts w:ascii="Georgia" w:eastAsia="Georgia" w:hAnsi="Georgia" w:cs="Georgia"/>
              </w:rPr>
              <w:t>Matematik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 Special Issue, Issue 2, 2020</w:t>
            </w:r>
          </w:p>
          <w:p w:rsidR="00E272DE" w:rsidRPr="00E272DE" w:rsidRDefault="00E272DE" w:rsidP="00E272DE">
            <w:pPr>
              <w:spacing w:after="0" w:line="240" w:lineRule="auto"/>
              <w:ind w:left="1100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 xml:space="preserve"> Pages:2593-2596 </w:t>
            </w:r>
          </w:p>
          <w:p w:rsidR="00E272DE" w:rsidRPr="00E272DE" w:rsidRDefault="00E272DE" w:rsidP="00E272D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 xml:space="preserve">V. </w:t>
            </w:r>
            <w:proofErr w:type="spell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“Modelling of control scheme for a </w:t>
            </w:r>
            <w:proofErr w:type="spellStart"/>
            <w:r w:rsidRPr="00E272DE">
              <w:rPr>
                <w:rFonts w:ascii="Georgia" w:eastAsia="Georgia" w:hAnsi="Georgia" w:cs="Georgia"/>
              </w:rPr>
              <w:t>stand alone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wind energy conversion </w:t>
            </w:r>
            <w:proofErr w:type="gramStart"/>
            <w:r w:rsidRPr="00E272DE">
              <w:rPr>
                <w:rFonts w:ascii="Georgia" w:eastAsia="Georgia" w:hAnsi="Georgia" w:cs="Georgia"/>
              </w:rPr>
              <w:t>system”  Malaya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 Journal of </w:t>
            </w:r>
            <w:proofErr w:type="spellStart"/>
            <w:r w:rsidRPr="00E272DE">
              <w:rPr>
                <w:rFonts w:ascii="Georgia" w:eastAsia="Georgia" w:hAnsi="Georgia" w:cs="Georgia"/>
              </w:rPr>
              <w:t>Matematik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 Special Issue, Issue 2, 2020</w:t>
            </w:r>
          </w:p>
          <w:p w:rsidR="00E272DE" w:rsidRPr="00E272DE" w:rsidRDefault="00E272DE" w:rsidP="00E272DE">
            <w:pPr>
              <w:spacing w:after="0" w:line="240" w:lineRule="auto"/>
              <w:ind w:left="1100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>Pages:2992-2997</w:t>
            </w:r>
          </w:p>
          <w:p w:rsidR="00E272DE" w:rsidRPr="00E272DE" w:rsidRDefault="00E272DE" w:rsidP="00EF30E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 xml:space="preserve">V. </w:t>
            </w:r>
            <w:proofErr w:type="spell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“Using high step-up DC to DC converter, based on integrated coupled inductor and switched-capacitor for solar </w:t>
            </w:r>
            <w:proofErr w:type="gramStart"/>
            <w:r w:rsidRPr="00E272DE">
              <w:rPr>
                <w:rFonts w:ascii="Georgia" w:eastAsia="Georgia" w:hAnsi="Georgia" w:cs="Georgia"/>
              </w:rPr>
              <w:t>application”  Malaya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 Journal of </w:t>
            </w:r>
            <w:proofErr w:type="spellStart"/>
            <w:r w:rsidRPr="00E272DE">
              <w:rPr>
                <w:rFonts w:ascii="Georgia" w:eastAsia="Georgia" w:hAnsi="Georgia" w:cs="Georgia"/>
              </w:rPr>
              <w:t>Matematik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 Special Issue, Issue 2, 2020  Pages:3006-3010</w:t>
            </w:r>
          </w:p>
          <w:p w:rsidR="00E272DE" w:rsidRPr="00E272DE" w:rsidRDefault="00E272DE" w:rsidP="00B310D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 xml:space="preserve">A. </w:t>
            </w:r>
            <w:proofErr w:type="spellStart"/>
            <w:r w:rsidRPr="00E272DE">
              <w:rPr>
                <w:rFonts w:ascii="Georgia" w:eastAsia="Georgia" w:hAnsi="Georgia" w:cs="Georgia"/>
              </w:rPr>
              <w:t>Ramya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and V. </w:t>
            </w:r>
            <w:proofErr w:type="spell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“Dynamic optimal power flow for active distribution networks </w:t>
            </w:r>
            <w:proofErr w:type="gramStart"/>
            <w:r w:rsidRPr="00E272DE">
              <w:rPr>
                <w:rFonts w:ascii="Georgia" w:eastAsia="Georgia" w:hAnsi="Georgia" w:cs="Georgia"/>
              </w:rPr>
              <w:t>“ Malaya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 Journal of </w:t>
            </w:r>
            <w:proofErr w:type="spellStart"/>
            <w:r w:rsidRPr="00E272DE">
              <w:rPr>
                <w:rFonts w:ascii="Georgia" w:eastAsia="Georgia" w:hAnsi="Georgia" w:cs="Georgia"/>
              </w:rPr>
              <w:t>Matematik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  Special Issue, Issue 2, 2020Pages:2947-2957</w:t>
            </w:r>
          </w:p>
          <w:p w:rsidR="00E272DE" w:rsidRPr="00E272DE" w:rsidRDefault="00E272DE" w:rsidP="00783B6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 xml:space="preserve">T. </w:t>
            </w:r>
            <w:proofErr w:type="spellStart"/>
            <w:r w:rsidRPr="00E272DE">
              <w:rPr>
                <w:rFonts w:ascii="Georgia" w:eastAsia="Georgia" w:hAnsi="Georgia" w:cs="Georgia"/>
              </w:rPr>
              <w:t>Saravana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Kumar and V. </w:t>
            </w:r>
            <w:proofErr w:type="spellStart"/>
            <w:proofErr w:type="gram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 “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Proportional resonant controlled shunt active filter system with improved dynamic time Response “ Malaya Journal of </w:t>
            </w:r>
            <w:proofErr w:type="spellStart"/>
            <w:r w:rsidRPr="00E272DE">
              <w:rPr>
                <w:rFonts w:ascii="Georgia" w:eastAsia="Georgia" w:hAnsi="Georgia" w:cs="Georgia"/>
              </w:rPr>
              <w:t>Matematik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  Special Issue, Issue 2, 2020 Pages:2958-2961</w:t>
            </w:r>
          </w:p>
          <w:p w:rsidR="00E272DE" w:rsidRPr="00E272DE" w:rsidRDefault="00E272DE" w:rsidP="007C1A2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 xml:space="preserve">A. </w:t>
            </w:r>
            <w:proofErr w:type="spellStart"/>
            <w:r w:rsidRPr="00E272DE">
              <w:rPr>
                <w:rFonts w:ascii="Georgia" w:eastAsia="Georgia" w:hAnsi="Georgia" w:cs="Georgia"/>
              </w:rPr>
              <w:t>Amsaveni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and V. </w:t>
            </w:r>
            <w:proofErr w:type="spellStart"/>
            <w:r w:rsidRPr="00E272DE">
              <w:rPr>
                <w:rFonts w:ascii="Georgia" w:eastAsia="Georgia" w:hAnsi="Georgia" w:cs="Georgia"/>
              </w:rPr>
              <w:t>Jayalakhmi</w:t>
            </w:r>
            <w:proofErr w:type="spellEnd"/>
            <w:proofErr w:type="gramStart"/>
            <w:r w:rsidRPr="00E272DE">
              <w:rPr>
                <w:rFonts w:ascii="Georgia" w:eastAsia="Georgia" w:hAnsi="Georgia" w:cs="Georgia"/>
              </w:rPr>
              <w:t xml:space="preserve">   “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Proportional resonant controlled high gain step up converter system with improved response”   Malaya Journal of </w:t>
            </w:r>
            <w:proofErr w:type="spellStart"/>
            <w:r w:rsidRPr="00E272DE">
              <w:rPr>
                <w:rFonts w:ascii="Georgia" w:eastAsia="Georgia" w:hAnsi="Georgia" w:cs="Georgia"/>
              </w:rPr>
              <w:t>Matematik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  Special Issue 2, 2020 Pages:2983-2991</w:t>
            </w:r>
          </w:p>
          <w:p w:rsidR="00E272DE" w:rsidRPr="00E272DE" w:rsidRDefault="00E272DE" w:rsidP="00E272D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 xml:space="preserve">R. </w:t>
            </w:r>
            <w:proofErr w:type="spellStart"/>
            <w:proofErr w:type="gramStart"/>
            <w:r w:rsidRPr="00E272DE">
              <w:rPr>
                <w:rFonts w:ascii="Georgia" w:eastAsia="Georgia" w:hAnsi="Georgia" w:cs="Georgia"/>
              </w:rPr>
              <w:t>Lavanya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,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 Dr. V. </w:t>
            </w:r>
            <w:proofErr w:type="spell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“Proportional-Integral Controlled </w:t>
            </w:r>
            <w:proofErr w:type="spellStart"/>
            <w:r w:rsidRPr="00E272DE">
              <w:rPr>
                <w:rFonts w:ascii="Georgia" w:eastAsia="Georgia" w:hAnsi="Georgia" w:cs="Georgia"/>
              </w:rPr>
              <w:t>Boostrap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Converter </w:t>
            </w:r>
            <w:proofErr w:type="spellStart"/>
            <w:r w:rsidRPr="00E272DE">
              <w:rPr>
                <w:rFonts w:ascii="Georgia" w:eastAsia="Georgia" w:hAnsi="Georgia" w:cs="Georgia"/>
              </w:rPr>
              <w:t>Svm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Inverter Based Induction Motor Drive “ Turkish Journal of Physiotherapy and Rehabilitation; 32(2) 2020 ISSN 2651-4451 | e-ISSN 2651-446X</w:t>
            </w:r>
          </w:p>
          <w:p w:rsidR="00E272DE" w:rsidRPr="00E272DE" w:rsidRDefault="00E272DE" w:rsidP="00E272D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proofErr w:type="spellStart"/>
            <w:proofErr w:type="gramStart"/>
            <w:r w:rsidRPr="00E272DE">
              <w:rPr>
                <w:rFonts w:ascii="Georgia" w:eastAsia="Georgia" w:hAnsi="Georgia" w:cs="Georgia"/>
              </w:rPr>
              <w:t>N.Ravichandran</w:t>
            </w:r>
            <w:proofErr w:type="spellEnd"/>
            <w:proofErr w:type="gramEnd"/>
            <w:r w:rsidRPr="00E272DE">
              <w:rPr>
                <w:rFonts w:ascii="Georgia" w:eastAsia="Georgia" w:hAnsi="Georgia" w:cs="Georgia"/>
              </w:rPr>
              <w:t xml:space="preserve">, </w:t>
            </w:r>
            <w:proofErr w:type="spellStart"/>
            <w:r w:rsidRPr="00E272DE">
              <w:rPr>
                <w:rFonts w:ascii="Georgia" w:eastAsia="Georgia" w:hAnsi="Georgia" w:cs="Georgia"/>
              </w:rPr>
              <w:t>V.Jayalakshmi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“Power transformer fault analysis by </w:t>
            </w:r>
            <w:proofErr w:type="spellStart"/>
            <w:r w:rsidRPr="00E272DE">
              <w:rPr>
                <w:rFonts w:ascii="Georgia" w:eastAsia="Georgia" w:hAnsi="Georgia" w:cs="Georgia"/>
              </w:rPr>
              <w:t>duval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triangle method based on dissolved gas analysis” International Journal of Innovative Technology and Exploring Engineering (IJITEE) , ISSN: 2278-3075, Volume-8 Issue-6S, April 2019.</w:t>
            </w:r>
          </w:p>
          <w:p w:rsidR="00E272DE" w:rsidRPr="00E272DE" w:rsidRDefault="00E272DE" w:rsidP="00E272D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proofErr w:type="spellStart"/>
            <w:proofErr w:type="gramStart"/>
            <w:r w:rsidRPr="00E272DE">
              <w:rPr>
                <w:rFonts w:ascii="Georgia" w:eastAsia="Georgia" w:hAnsi="Georgia" w:cs="Georgia"/>
              </w:rPr>
              <w:t>K.Sakthivel</w:t>
            </w:r>
            <w:proofErr w:type="spellEnd"/>
            <w:proofErr w:type="gramEnd"/>
            <w:r w:rsidRPr="00E272DE">
              <w:rPr>
                <w:rFonts w:ascii="Georgia" w:eastAsia="Georgia" w:hAnsi="Georgia" w:cs="Georgia"/>
              </w:rPr>
              <w:t xml:space="preserve">, </w:t>
            </w:r>
            <w:proofErr w:type="spellStart"/>
            <w:r w:rsidRPr="00E272DE">
              <w:rPr>
                <w:rFonts w:ascii="Georgia" w:eastAsia="Georgia" w:hAnsi="Georgia" w:cs="Georgia"/>
              </w:rPr>
              <w:t>V.Jayalakshmi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, </w:t>
            </w:r>
            <w:proofErr w:type="spellStart"/>
            <w:r w:rsidRPr="00E272DE">
              <w:rPr>
                <w:rFonts w:ascii="Georgia" w:eastAsia="Georgia" w:hAnsi="Georgia" w:cs="Georgia"/>
              </w:rPr>
              <w:t>G.Rajakumari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“Modeling and Simulation of a Grid-Tied Solar PV System” International Journal of Recent Technology and Engineering (IJRTE) ISSN: 2277-3878, Volume-7 Issue-6S2, April 2019</w:t>
            </w:r>
          </w:p>
          <w:p w:rsidR="00E272DE" w:rsidRPr="00E272DE" w:rsidRDefault="008A0F4C" w:rsidP="00E272D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outlineLvl w:val="3"/>
              <w:rPr>
                <w:rFonts w:ascii="Georgia" w:eastAsia="Georgia" w:hAnsi="Georgia" w:cs="Georgia"/>
              </w:rPr>
            </w:pPr>
            <w:hyperlink r:id="rId9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Rangaswamy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T.R.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hyperlink r:id="rId10" w:history="1">
              <w:r w:rsidR="00E272DE" w:rsidRPr="00E272DE">
                <w:rPr>
                  <w:rFonts w:ascii="Georgia" w:eastAsia="Georgia" w:hAnsi="Georgia" w:cs="Georgia"/>
                </w:rPr>
                <w:t>Prakash, D.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"https://www.scopus.com/authid/detail.uri?authorId=55810881700"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V.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 xml:space="preserve"> “</w:t>
            </w:r>
            <w:hyperlink r:id="rId11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>Advancement in protection systems in a thermal power plant</w:t>
              </w:r>
            </w:hyperlink>
            <w:r w:rsidR="00E272DE" w:rsidRPr="00E272DE">
              <w:rPr>
                <w:rFonts w:ascii="Georgia" w:eastAsia="Georgia" w:hAnsi="Georgia" w:cs="Georgia"/>
              </w:rPr>
              <w:t>”  International Journal of Engineering and Advanced Technology, 2019, 8(6 Special Issue 2), pp. 784–787</w:t>
            </w:r>
          </w:p>
          <w:p w:rsidR="00E272DE" w:rsidRPr="00E272DE" w:rsidRDefault="008A0F4C" w:rsidP="00E272D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outlineLvl w:val="3"/>
              <w:rPr>
                <w:rFonts w:ascii="Georgia" w:eastAsia="Georgia" w:hAnsi="Georgia" w:cs="Georgia"/>
              </w:rPr>
            </w:pPr>
            <w:hyperlink r:id="rId12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Jayalakshmi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V.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"https://www.scopus.com/authid/detail.uri?authorId=57209249650"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Rathika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R.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>, </w:t>
            </w:r>
            <w:hyperlink r:id="rId13" w:history="1">
              <w:r w:rsidR="00E272DE" w:rsidRPr="00E272DE">
                <w:rPr>
                  <w:rFonts w:ascii="Georgia" w:eastAsia="Georgia" w:hAnsi="Georgia" w:cs="Georgia"/>
                </w:rPr>
                <w:t>Prakash, S.</w:t>
              </w:r>
            </w:hyperlink>
            <w:r w:rsidR="00E272DE" w:rsidRPr="00E272DE">
              <w:rPr>
                <w:rFonts w:ascii="Georgia" w:eastAsia="Georgia" w:hAnsi="Georgia" w:cs="Georgia"/>
              </w:rPr>
              <w:t xml:space="preserve">  “</w:t>
            </w:r>
            <w:hyperlink r:id="rId14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>A  control scheme for current with cancellation of back EMF and tracing fault adapted commutation shift for SRM drive</w:t>
              </w:r>
            </w:hyperlink>
            <w:r w:rsidR="00E272DE" w:rsidRPr="00E272DE">
              <w:rPr>
                <w:rFonts w:ascii="Georgia" w:eastAsia="Georgia" w:hAnsi="Georgia" w:cs="Georgia"/>
              </w:rPr>
              <w:t>”  International Journal of Engineering and Advanced Technology, 2019, 8(6 Special Issue 2), pp. 109–112</w:t>
            </w:r>
          </w:p>
          <w:p w:rsidR="00E272DE" w:rsidRPr="00E272DE" w:rsidRDefault="008A0F4C" w:rsidP="00E272D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outlineLvl w:val="3"/>
              <w:rPr>
                <w:rFonts w:ascii="Georgia" w:eastAsia="Georgia" w:hAnsi="Georgia" w:cs="Georgia"/>
              </w:rPr>
            </w:pPr>
            <w:hyperlink r:id="rId15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Jayalakshmi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V.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"https://www.scopus.com/authid/detail.uri?authorId=57196356684"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Sakthivel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K.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"https://www.scopus.com/authid/detail.uri?authorId=56893722400"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Sherine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S.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 xml:space="preserve"> “</w:t>
            </w:r>
            <w:hyperlink r:id="rId16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 xml:space="preserve">Wind power management using </w:t>
              </w:r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IoT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 xml:space="preserve"> and </w:t>
              </w:r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wi-fi</w:t>
              </w:r>
              <w:proofErr w:type="spellEnd"/>
            </w:hyperlink>
            <w:r w:rsidR="00E272DE" w:rsidRPr="00E272DE">
              <w:rPr>
                <w:rFonts w:ascii="Georgia" w:eastAsia="Georgia" w:hAnsi="Georgia" w:cs="Georgia"/>
              </w:rPr>
              <w:t>”  International Journal of Engineering and Advanced Technology, 2019, 8(6 Special Issue 2), pp. 28–30</w:t>
            </w:r>
          </w:p>
          <w:p w:rsidR="00E272DE" w:rsidRPr="00E272DE" w:rsidRDefault="008A0F4C" w:rsidP="00E272D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outlineLvl w:val="3"/>
              <w:rPr>
                <w:rFonts w:ascii="Georgia" w:eastAsia="Georgia" w:hAnsi="Georgia" w:cs="Georgia"/>
              </w:rPr>
            </w:pPr>
            <w:hyperlink r:id="rId17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Jayalakshmi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V.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"https://www.scopus.com/authid/detail.uri?authorId=57196356684"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Sakthivel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K.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"https://www.scopus.com/authid/detail.uri?authorId=56893722400"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Sherine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S.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 xml:space="preserve"> “</w:t>
            </w:r>
            <w:hyperlink r:id="rId18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>Optimum load sharing and improving stability in distribution network(LT)</w:t>
              </w:r>
            </w:hyperlink>
            <w:r w:rsidR="00E272DE" w:rsidRPr="00E272DE">
              <w:rPr>
                <w:rFonts w:ascii="Georgia" w:eastAsia="Georgia" w:hAnsi="Georgia" w:cs="Georgia"/>
              </w:rPr>
              <w:t>”  International Journal of Engineering and Advanced Technology, 2019, 8(6 Special Issue 2), pp. 19–23</w:t>
            </w:r>
          </w:p>
          <w:p w:rsidR="00E272DE" w:rsidRPr="00E272DE" w:rsidRDefault="008A0F4C" w:rsidP="00E272D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outlineLvl w:val="3"/>
              <w:rPr>
                <w:rFonts w:ascii="Georgia" w:eastAsia="Georgia" w:hAnsi="Georgia" w:cs="Georgia"/>
              </w:rPr>
            </w:pPr>
            <w:hyperlink r:id="rId19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Jayalakshmi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V.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"https://www.scopus.com/authid/detail.uri?authorId=57196356684"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Sakthivel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K.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"https://www.scopus.com/authid/detail.uri?authorId=56893722400"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Sherine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S.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 xml:space="preserve"> “</w:t>
            </w:r>
            <w:hyperlink r:id="rId20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 xml:space="preserve">DC </w:t>
              </w:r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microgrid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 xml:space="preserve"> for wind and solar power integration</w:t>
              </w:r>
            </w:hyperlink>
            <w:r w:rsidR="00E272DE" w:rsidRPr="00E272DE">
              <w:rPr>
                <w:rFonts w:ascii="Georgia" w:eastAsia="Georgia" w:hAnsi="Georgia" w:cs="Georgia"/>
              </w:rPr>
              <w:t>” International Journal of Engineering and Advanced Technology, 2019, 8(6 Special Issue 2), pp. 24–27</w:t>
            </w:r>
          </w:p>
          <w:p w:rsidR="00E272DE" w:rsidRPr="00E272DE" w:rsidRDefault="008A0F4C" w:rsidP="00E272D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rPr>
                <w:rFonts w:ascii="Georgia" w:eastAsia="Georgia" w:hAnsi="Georgia" w:cs="Georgia"/>
              </w:rPr>
            </w:pPr>
            <w:hyperlink r:id="rId21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Rangaswamy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T.R.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"https://www.scopus.com/authid/detail.uri?authorId=55810881700"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V.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 xml:space="preserve"> “</w:t>
            </w:r>
            <w:hyperlink r:id="rId22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>On line dirt based soot blowing system using fuzzy logic for utility boilers</w:t>
              </w:r>
            </w:hyperlink>
            <w:r w:rsidR="00E272DE" w:rsidRPr="00E272DE">
              <w:rPr>
                <w:rFonts w:ascii="Georgia" w:eastAsia="Georgia" w:hAnsi="Georgia" w:cs="Georgia"/>
              </w:rPr>
              <w:t>” International Journal of Recent Technology and Engineering, 2019, 8(2), pp. 1669–1671</w:t>
            </w:r>
          </w:p>
          <w:p w:rsidR="00E272DE" w:rsidRPr="00E272DE" w:rsidRDefault="008A0F4C" w:rsidP="00E272D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outlineLvl w:val="3"/>
              <w:rPr>
                <w:rFonts w:ascii="Georgia" w:eastAsia="Georgia" w:hAnsi="Georgia" w:cs="Georgia"/>
              </w:rPr>
            </w:pPr>
            <w:hyperlink r:id="rId23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Sakthivel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K.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"https://www.scopus.com/authid/detail.uri?authorId=55810881700"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V.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 xml:space="preserve"> “</w:t>
            </w:r>
            <w:hyperlink r:id="rId24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>Maximum power extraction by using converters for hybrid renewable energy source fed micro-grid</w:t>
              </w:r>
            </w:hyperlink>
            <w:r w:rsidR="00E272DE" w:rsidRPr="00E272DE">
              <w:rPr>
                <w:rFonts w:ascii="Georgia" w:eastAsia="Georgia" w:hAnsi="Georgia" w:cs="Georgia"/>
              </w:rPr>
              <w:t>” International Journal of Innovative Technology and Exploring Engineering, 2019, 8(8), pp. 2085–2097</w:t>
            </w:r>
          </w:p>
          <w:p w:rsidR="00E272DE" w:rsidRPr="00E272DE" w:rsidRDefault="008A0F4C" w:rsidP="00E272D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outlineLvl w:val="3"/>
              <w:rPr>
                <w:rFonts w:ascii="Georgia" w:eastAsia="Georgia" w:hAnsi="Georgia" w:cs="Georgia"/>
              </w:rPr>
            </w:pPr>
            <w:hyperlink r:id="rId25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Ravichandran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N.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"https://www.scopus.com/authid/detail.uri?authorId=55810881700"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 xml:space="preserve">, 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t>V.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>”</w:t>
            </w:r>
            <w:hyperlink r:id="rId26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>Investigations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 xml:space="preserve"> on power transformer faults based on dissolved gas analysis</w:t>
              </w:r>
            </w:hyperlink>
            <w:r w:rsidR="00E272DE" w:rsidRPr="00E272DE">
              <w:rPr>
                <w:rFonts w:ascii="Georgia" w:eastAsia="Georgia" w:hAnsi="Georgia" w:cs="Georgia"/>
              </w:rPr>
              <w:t>” International Journal of Innovative Technology and Exploring Engineering, 2019, 8(6), pp. 296–299</w:t>
            </w:r>
          </w:p>
          <w:p w:rsidR="00E272DE" w:rsidRPr="00E272DE" w:rsidRDefault="008A0F4C" w:rsidP="00E272D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outlineLvl w:val="3"/>
              <w:rPr>
                <w:rFonts w:ascii="Georgia" w:eastAsia="Georgia" w:hAnsi="Georgia" w:cs="Georgia"/>
              </w:rPr>
            </w:pPr>
            <w:hyperlink r:id="rId27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Sakthivel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K.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"https://www.scopus.com/authid/detail.uri?authorId=55810881700"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V.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>, </w:t>
            </w:r>
            <w:hyperlink r:id="rId28" w:history="1">
              <w:r w:rsidR="00E272DE" w:rsidRPr="00E272DE">
                <w:rPr>
                  <w:rFonts w:ascii="Georgia" w:eastAsia="Georgia" w:hAnsi="Georgia" w:cs="Georgia"/>
                </w:rPr>
                <w:t>Prakash, S.</w:t>
              </w:r>
            </w:hyperlink>
            <w:r w:rsidR="00E272DE" w:rsidRPr="00E272DE">
              <w:rPr>
                <w:rFonts w:ascii="Georgia" w:eastAsia="Georgia" w:hAnsi="Georgia" w:cs="Georgia"/>
              </w:rPr>
              <w:t xml:space="preserve"> “</w:t>
            </w:r>
            <w:hyperlink r:id="rId29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>Performance analysis of wind and photovoltaic system fed micro grid using fuzzy logic controller</w:t>
              </w:r>
            </w:hyperlink>
            <w:r w:rsidR="00E272DE" w:rsidRPr="00E272DE">
              <w:rPr>
                <w:rFonts w:ascii="Georgia" w:eastAsia="Georgia" w:hAnsi="Georgia" w:cs="Georgia"/>
              </w:rPr>
              <w:t>”  Journal of Advanced Research in Dynamical and Control Systems, 2019, 11(1), pp. 686–696</w:t>
            </w:r>
          </w:p>
          <w:p w:rsidR="00E272DE" w:rsidRPr="00E272DE" w:rsidRDefault="008A0F4C" w:rsidP="00265F37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outlineLvl w:val="3"/>
              <w:rPr>
                <w:rFonts w:ascii="Georgia" w:eastAsia="Georgia" w:hAnsi="Georgia" w:cs="Georgia"/>
              </w:rPr>
            </w:pPr>
            <w:hyperlink r:id="rId30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Sakthivel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K.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"https://www.scopus.com/authid/detail.uri?authorId=55810881700"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>, V.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r w:rsidR="00E272DE" w:rsidRPr="00E272DE">
              <w:rPr>
                <w:rFonts w:ascii="Georgia" w:eastAsia="Georgia" w:hAnsi="Georgia" w:cs="Georgia"/>
              </w:rPr>
              <w:t xml:space="preserve"> “</w:t>
            </w:r>
            <w:hyperlink r:id="rId31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>Hybrid renewable power generation scheme for grid integration</w:t>
              </w:r>
            </w:hyperlink>
            <w:r w:rsidR="00E272DE" w:rsidRPr="00E272DE">
              <w:rPr>
                <w:rFonts w:ascii="Georgia" w:eastAsia="Georgia" w:hAnsi="Georgia" w:cs="Georgia"/>
              </w:rPr>
              <w:t>”  International Journal of Innovative Technology and Exploring Engineering, 2019, 8(5s), pp. 630–634</w:t>
            </w:r>
          </w:p>
          <w:p w:rsidR="00E272DE" w:rsidRPr="00E272DE" w:rsidRDefault="00E272DE" w:rsidP="00E272D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bookmarkStart w:id="0" w:name="_GoBack"/>
            <w:bookmarkEnd w:id="0"/>
            <w:proofErr w:type="spellStart"/>
            <w:r w:rsidRPr="00E272DE">
              <w:rPr>
                <w:rFonts w:ascii="Georgia" w:eastAsia="Georgia" w:hAnsi="Georgia" w:cs="Georgia"/>
              </w:rPr>
              <w:t>Dr.V.Jayalakshmi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, </w:t>
            </w:r>
            <w:proofErr w:type="spellStart"/>
            <w:r w:rsidRPr="00E272DE">
              <w:rPr>
                <w:rFonts w:ascii="Georgia" w:eastAsia="Georgia" w:hAnsi="Georgia" w:cs="Georgia"/>
              </w:rPr>
              <w:t>Shekhar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Kumar, “Implementation of five level inverter for STATCOM”, International Journal of Pure and Applied Mathematics , Volume 119, No. 12 (2018), 8011-8024.</w:t>
            </w:r>
          </w:p>
          <w:p w:rsidR="00E272DE" w:rsidRPr="00E272DE" w:rsidRDefault="008A0F4C" w:rsidP="002A211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hyperlink r:id="rId32" w:history="1">
              <w:proofErr w:type="spellStart"/>
              <w:r w:rsidR="00E272DE" w:rsidRPr="00E272DE">
                <w:rPr>
                  <w:rFonts w:ascii="Georgia" w:eastAsia="Georgia" w:hAnsi="Georgia" w:cs="Georgia"/>
                </w:rPr>
                <w:t>Meenakshi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>, N.</w:t>
              </w:r>
            </w:hyperlink>
            <w:r w:rsidR="00E272DE" w:rsidRPr="00E272DE">
              <w:rPr>
                <w:rFonts w:ascii="Georgia" w:eastAsia="Georgia" w:hAnsi="Georgia" w:cs="Georgia"/>
              </w:rPr>
              <w:t>, 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fldChar w:fldCharType="begin"/>
            </w:r>
            <w:r w:rsidR="00E272DE" w:rsidRPr="00E272DE">
              <w:rPr>
                <w:rFonts w:ascii="Georgia" w:eastAsia="Georgia" w:hAnsi="Georgia" w:cs="Georgia"/>
              </w:rPr>
              <w:instrText xml:space="preserve"> HYPERLINK "https://www.scopus.com/authid/detail.uri?authorId=55810881700" </w:instrText>
            </w:r>
            <w:r w:rsidR="00E272DE" w:rsidRPr="00E272DE">
              <w:rPr>
                <w:rFonts w:ascii="Georgia" w:eastAsia="Georgia" w:hAnsi="Georgia" w:cs="Georgia"/>
              </w:rPr>
              <w:fldChar w:fldCharType="separate"/>
            </w:r>
            <w:r w:rsidR="00E272DE"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="00E272DE" w:rsidRPr="00E272DE">
              <w:rPr>
                <w:rFonts w:ascii="Georgia" w:eastAsia="Georgia" w:hAnsi="Georgia" w:cs="Georgia"/>
              </w:rPr>
              <w:t xml:space="preserve">, </w:t>
            </w:r>
            <w:proofErr w:type="spellStart"/>
            <w:r w:rsidR="00E272DE" w:rsidRPr="00E272DE">
              <w:rPr>
                <w:rFonts w:ascii="Georgia" w:eastAsia="Georgia" w:hAnsi="Georgia" w:cs="Georgia"/>
              </w:rPr>
              <w:t>V.</w:t>
            </w:r>
            <w:r w:rsidR="00E272DE" w:rsidRPr="00E272DE">
              <w:rPr>
                <w:rFonts w:ascii="Georgia" w:eastAsia="Georgia" w:hAnsi="Georgia" w:cs="Georgia"/>
              </w:rPr>
              <w:fldChar w:fldCharType="end"/>
            </w:r>
            <w:hyperlink r:id="rId33" w:tooltip="Show document details" w:history="1">
              <w:r w:rsidR="00E272DE" w:rsidRPr="00E272DE">
                <w:rPr>
                  <w:rFonts w:ascii="Georgia" w:eastAsia="Georgia" w:hAnsi="Georgia" w:cs="Georgia"/>
                </w:rPr>
                <w:t>Multilevel</w:t>
              </w:r>
              <w:proofErr w:type="spellEnd"/>
              <w:r w:rsidR="00E272DE" w:rsidRPr="00E272DE">
                <w:rPr>
                  <w:rFonts w:ascii="Georgia" w:eastAsia="Georgia" w:hAnsi="Georgia" w:cs="Georgia"/>
                </w:rPr>
                <w:t xml:space="preserve"> neutral point diode clamped inverter based on SVPWM</w:t>
              </w:r>
            </w:hyperlink>
            <w:r w:rsidR="00E272DE" w:rsidRPr="00E272DE">
              <w:rPr>
                <w:rFonts w:ascii="Georgia" w:eastAsia="Georgia" w:hAnsi="Georgia" w:cs="Georgia"/>
              </w:rPr>
              <w:t xml:space="preserve"> International Journal of Applied Engineering Research, 2015, 9(22), pp. 6873–6878</w:t>
            </w:r>
          </w:p>
          <w:p w:rsidR="00E272DE" w:rsidRPr="00E272DE" w:rsidRDefault="00E272DE" w:rsidP="00E272D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proofErr w:type="spellStart"/>
            <w:r w:rsidRPr="00E272DE">
              <w:rPr>
                <w:rFonts w:ascii="Georgia" w:eastAsia="Georgia" w:hAnsi="Georgia" w:cs="Georgia"/>
              </w:rPr>
              <w:t>Jayalakshmi.V</w:t>
            </w:r>
            <w:proofErr w:type="spellEnd"/>
            <w:r w:rsidRPr="00E272DE">
              <w:rPr>
                <w:rFonts w:ascii="Georgia" w:eastAsia="Georgia" w:hAnsi="Georgia" w:cs="Georgia"/>
              </w:rPr>
              <w:t>, “Wireless Sensor Network for Performance Monitoring of Electrical Machine” Middle-East Journal of Scientific Research 20 (8): pp.996-999, 2014.</w:t>
            </w:r>
          </w:p>
          <w:p w:rsidR="00E272DE" w:rsidRPr="00E272DE" w:rsidRDefault="00E272DE" w:rsidP="00E272D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proofErr w:type="spellStart"/>
            <w:r w:rsidRPr="00E272DE">
              <w:rPr>
                <w:rFonts w:ascii="Georgia" w:eastAsia="Georgia" w:hAnsi="Georgia" w:cs="Georgia"/>
              </w:rPr>
              <w:t>Jayalakshmi.V</w:t>
            </w:r>
            <w:proofErr w:type="spellEnd"/>
            <w:r w:rsidRPr="00E272DE">
              <w:rPr>
                <w:rFonts w:ascii="Georgia" w:eastAsia="Georgia" w:hAnsi="Georgia" w:cs="Georgia"/>
              </w:rPr>
              <w:t>, “Variable Speed Cage Machine Wind Generation Unit “Middle-East Journal of Scientific Research 20 (11): pp.1670-1676, 2014</w:t>
            </w:r>
          </w:p>
          <w:p w:rsidR="00E272DE" w:rsidRPr="00E272DE" w:rsidRDefault="00E272DE" w:rsidP="00E272D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proofErr w:type="spellStart"/>
            <w:r w:rsidRPr="00E272DE">
              <w:rPr>
                <w:rFonts w:ascii="Georgia" w:eastAsia="Georgia" w:hAnsi="Georgia" w:cs="Georgia"/>
              </w:rPr>
              <w:t>Jayalakshmi.V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and </w:t>
            </w:r>
            <w:proofErr w:type="spellStart"/>
            <w:r w:rsidRPr="00E272DE">
              <w:rPr>
                <w:rFonts w:ascii="Georgia" w:eastAsia="Georgia" w:hAnsi="Georgia" w:cs="Georgia"/>
              </w:rPr>
              <w:t>Dr.N.</w:t>
            </w:r>
            <w:proofErr w:type="gramStart"/>
            <w:r w:rsidRPr="00E272DE">
              <w:rPr>
                <w:rFonts w:ascii="Georgia" w:eastAsia="Georgia" w:hAnsi="Georgia" w:cs="Georgia"/>
              </w:rPr>
              <w:t>O.Gunasekhar</w:t>
            </w:r>
            <w:proofErr w:type="spellEnd"/>
            <w:proofErr w:type="gramEnd"/>
            <w:r w:rsidRPr="00E272DE">
              <w:rPr>
                <w:rFonts w:ascii="Georgia" w:eastAsia="Georgia" w:hAnsi="Georgia" w:cs="Georgia"/>
              </w:rPr>
              <w:t>, “Dynamic Voltage Restorer using Three Phase AC-AC Converter” Journal of Theoretical and Applied Information Technology 10th June 2014. Vol. 64 No.1 pp.142-147.</w:t>
            </w:r>
          </w:p>
          <w:p w:rsidR="00E272DE" w:rsidRPr="00E272DE" w:rsidRDefault="00E272DE" w:rsidP="00E272D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proofErr w:type="spellStart"/>
            <w:r w:rsidRPr="00E272DE">
              <w:rPr>
                <w:rFonts w:ascii="Georgia" w:eastAsia="Georgia" w:hAnsi="Georgia" w:cs="Georgia"/>
              </w:rPr>
              <w:t>Jayalakshmi.V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and </w:t>
            </w:r>
            <w:proofErr w:type="spellStart"/>
            <w:r w:rsidRPr="00E272DE">
              <w:rPr>
                <w:rFonts w:ascii="Georgia" w:eastAsia="Georgia" w:hAnsi="Georgia" w:cs="Georgia"/>
              </w:rPr>
              <w:t>Dr.N.</w:t>
            </w:r>
            <w:proofErr w:type="gramStart"/>
            <w:r w:rsidRPr="00E272DE">
              <w:rPr>
                <w:rFonts w:ascii="Georgia" w:eastAsia="Georgia" w:hAnsi="Georgia" w:cs="Georgia"/>
              </w:rPr>
              <w:t>O.Gunasekhar</w:t>
            </w:r>
            <w:proofErr w:type="spellEnd"/>
            <w:proofErr w:type="gramEnd"/>
            <w:r w:rsidRPr="00E272DE">
              <w:rPr>
                <w:rFonts w:ascii="Georgia" w:eastAsia="Georgia" w:hAnsi="Georgia" w:cs="Georgia"/>
              </w:rPr>
              <w:t xml:space="preserve"> , “Mitigation of Voltage Sag by Dynamic Voltage Restorer using Single Phase Z Source Inverter” International Journal of Applied Engineering Research, Volume 9, Number 17 (2014) pp. 4181-4188</w:t>
            </w:r>
          </w:p>
          <w:p w:rsidR="00E272DE" w:rsidRPr="00E272DE" w:rsidRDefault="00E272DE" w:rsidP="00E272DE">
            <w:pPr>
              <w:spacing w:after="0" w:line="240" w:lineRule="auto"/>
              <w:ind w:left="1100"/>
              <w:jc w:val="both"/>
              <w:rPr>
                <w:rFonts w:ascii="Georgia" w:eastAsia="Georgia" w:hAnsi="Georgia" w:cs="Georgia"/>
              </w:rPr>
            </w:pPr>
          </w:p>
          <w:p w:rsidR="00E272DE" w:rsidRPr="00E272DE" w:rsidRDefault="00E272DE" w:rsidP="00E272DE">
            <w:pPr>
              <w:spacing w:after="0" w:line="240" w:lineRule="auto"/>
              <w:jc w:val="both"/>
              <w:rPr>
                <w:b/>
                <w:sz w:val="28"/>
              </w:rPr>
            </w:pPr>
            <w:r w:rsidRPr="00E272DE">
              <w:rPr>
                <w:b/>
                <w:sz w:val="28"/>
              </w:rPr>
              <w:t xml:space="preserve">International Journal </w:t>
            </w:r>
          </w:p>
          <w:p w:rsidR="00E272DE" w:rsidRPr="00E272DE" w:rsidRDefault="00E272DE" w:rsidP="00E272D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 xml:space="preserve">Dr. V. </w:t>
            </w:r>
            <w:proofErr w:type="spellStart"/>
            <w:proofErr w:type="gram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 “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Co-Design of PV Array and DC to AC Inverter with </w:t>
            </w:r>
            <w:proofErr w:type="spellStart"/>
            <w:r w:rsidRPr="00E272DE">
              <w:rPr>
                <w:rFonts w:ascii="Georgia" w:eastAsia="Georgia" w:hAnsi="Georgia" w:cs="Georgia"/>
              </w:rPr>
              <w:t>Sepic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Converter Based MPPT Technique” International Journal of All Research Education &amp; Scientific Methods IJARESM, Impact Factor: 7.429, Volume 9 Issue 8, August- 2021</w:t>
            </w:r>
          </w:p>
          <w:p w:rsidR="00E272DE" w:rsidRPr="00E272DE" w:rsidRDefault="00E272DE" w:rsidP="00E272D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proofErr w:type="gramStart"/>
            <w:r w:rsidRPr="00E272DE">
              <w:rPr>
                <w:rFonts w:ascii="Georgia" w:eastAsia="Georgia" w:hAnsi="Georgia" w:cs="Georgia"/>
              </w:rPr>
              <w:lastRenderedPageBreak/>
              <w:t xml:space="preserve">V  </w:t>
            </w:r>
            <w:proofErr w:type="spell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proofErr w:type="gramEnd"/>
            <w:r w:rsidRPr="00E272DE">
              <w:rPr>
                <w:rFonts w:ascii="Georgia" w:eastAsia="Georgia" w:hAnsi="Georgia" w:cs="Georgia"/>
              </w:rPr>
              <w:t xml:space="preserve">,  </w:t>
            </w:r>
            <w:proofErr w:type="spellStart"/>
            <w:r w:rsidRPr="00E272DE">
              <w:rPr>
                <w:rFonts w:ascii="Georgia" w:eastAsia="Georgia" w:hAnsi="Georgia" w:cs="Georgia"/>
              </w:rPr>
              <w:t>M.Kalavathy</w:t>
            </w:r>
            <w:proofErr w:type="spellEnd"/>
            <w:r w:rsidRPr="00E272DE">
              <w:rPr>
                <w:rFonts w:ascii="Georgia" w:eastAsia="Georgia" w:hAnsi="Georgia" w:cs="Georgia"/>
              </w:rPr>
              <w:t>,  “Cascaded Seven  Levels  H-Bridge  Inverter  Control of DSTATCOM for Compensation of Reactive Power and Harmonics” International Journal of Science and Research (IJSR), January 2013Vol 1, Issue1, pp 596-600.</w:t>
            </w:r>
          </w:p>
          <w:p w:rsidR="00E272DE" w:rsidRPr="00E272DE" w:rsidRDefault="00E272DE" w:rsidP="00E272D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proofErr w:type="spellStart"/>
            <w:r w:rsidRPr="00E272DE">
              <w:rPr>
                <w:rFonts w:ascii="Georgia" w:eastAsia="Georgia" w:hAnsi="Georgia" w:cs="Georgia"/>
              </w:rPr>
              <w:t>V.</w:t>
            </w:r>
            <w:proofErr w:type="gram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 Ms.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  K.  </w:t>
            </w:r>
            <w:proofErr w:type="spellStart"/>
            <w:proofErr w:type="gramStart"/>
            <w:r w:rsidRPr="00E272DE">
              <w:rPr>
                <w:rFonts w:ascii="Georgia" w:eastAsia="Georgia" w:hAnsi="Georgia" w:cs="Georgia"/>
              </w:rPr>
              <w:t>Anusuya</w:t>
            </w:r>
            <w:proofErr w:type="spellEnd"/>
            <w:r w:rsidRPr="00E272DE">
              <w:rPr>
                <w:rFonts w:ascii="Georgia" w:eastAsia="Georgia" w:hAnsi="Georgia" w:cs="Georgia"/>
              </w:rPr>
              <w:t>,  “</w:t>
            </w:r>
            <w:proofErr w:type="gramEnd"/>
            <w:r w:rsidRPr="00E272DE">
              <w:rPr>
                <w:rFonts w:ascii="Georgia" w:eastAsia="Georgia" w:hAnsi="Georgia" w:cs="Georgia"/>
              </w:rPr>
              <w:t>Efficiency  Enhancement  of  Leakage  Current Reduction in Three Phase Transformer less Solar Systems” IOSR Journal of Electrical and Electronics Engineering (IOSR-JEEE) Dec 2013 Volume 3, Issue 5 pp. 46-55</w:t>
            </w:r>
          </w:p>
          <w:p w:rsidR="00E272DE" w:rsidRPr="00E272DE" w:rsidRDefault="00E272DE" w:rsidP="00585A83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 xml:space="preserve">V. </w:t>
            </w:r>
            <w:proofErr w:type="spell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, </w:t>
            </w:r>
            <w:proofErr w:type="spellStart"/>
            <w:r w:rsidRPr="00E272DE">
              <w:rPr>
                <w:rFonts w:ascii="Georgia" w:eastAsia="Georgia" w:hAnsi="Georgia" w:cs="Georgia"/>
              </w:rPr>
              <w:t>Jafar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Ali and </w:t>
            </w:r>
            <w:proofErr w:type="spellStart"/>
            <w:r w:rsidRPr="00E272DE">
              <w:rPr>
                <w:rFonts w:ascii="Georgia" w:eastAsia="Georgia" w:hAnsi="Georgia" w:cs="Georgia"/>
              </w:rPr>
              <w:t>S.</w:t>
            </w:r>
            <w:proofErr w:type="gramStart"/>
            <w:r w:rsidRPr="00E272DE">
              <w:rPr>
                <w:rFonts w:ascii="Georgia" w:eastAsia="Georgia" w:hAnsi="Georgia" w:cs="Georgia"/>
              </w:rPr>
              <w:t>P.Vijayaragavan</w:t>
            </w:r>
            <w:proofErr w:type="spellEnd"/>
            <w:proofErr w:type="gramEnd"/>
            <w:r w:rsidRPr="00E272DE">
              <w:rPr>
                <w:rFonts w:ascii="Georgia" w:eastAsia="Georgia" w:hAnsi="Georgia" w:cs="Georgia"/>
              </w:rPr>
              <w:t>, “ Simulation of an Interline Dynamic     Voltage Restoring and Displacement Factor Controlling Device(IVDFC)” International Journal of Advanced Research in Electrical, Electronics and Instrumentation Engineering, Vol. 4, Issue 3, March 2015 pp.1285-1293.</w:t>
            </w:r>
          </w:p>
          <w:p w:rsidR="00E272DE" w:rsidRPr="00E272DE" w:rsidRDefault="00E272DE" w:rsidP="00E272DE">
            <w:pPr>
              <w:spacing w:after="0" w:line="240" w:lineRule="auto"/>
              <w:ind w:left="740"/>
              <w:jc w:val="both"/>
              <w:rPr>
                <w:rFonts w:ascii="Georgia" w:eastAsia="Georgia" w:hAnsi="Georgia" w:cs="Georgia"/>
              </w:rPr>
            </w:pPr>
          </w:p>
          <w:p w:rsidR="00E272DE" w:rsidRPr="00E272DE" w:rsidRDefault="00E272DE" w:rsidP="00E272DE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</w:rPr>
            </w:pPr>
            <w:r w:rsidRPr="00E272DE">
              <w:rPr>
                <w:rFonts w:ascii="Georgia" w:eastAsia="Georgia" w:hAnsi="Georgia" w:cs="Georgia"/>
                <w:b/>
              </w:rPr>
              <w:t>International Conference Publications</w:t>
            </w:r>
          </w:p>
          <w:p w:rsidR="00E272DE" w:rsidRPr="00E272DE" w:rsidRDefault="00E272DE" w:rsidP="00E272DE">
            <w:pPr>
              <w:spacing w:after="0" w:line="240" w:lineRule="auto"/>
              <w:ind w:left="740"/>
              <w:jc w:val="both"/>
              <w:rPr>
                <w:rFonts w:ascii="Georgia" w:eastAsia="Georgia" w:hAnsi="Georgia" w:cs="Georgia"/>
              </w:rPr>
            </w:pPr>
          </w:p>
          <w:p w:rsidR="00E272DE" w:rsidRPr="00E272DE" w:rsidRDefault="00E272DE" w:rsidP="00D53AEB">
            <w:pPr>
              <w:numPr>
                <w:ilvl w:val="0"/>
                <w:numId w:val="35"/>
              </w:numPr>
              <w:contextualSpacing/>
              <w:rPr>
                <w:rFonts w:ascii="Georgia" w:eastAsia="Georgia" w:hAnsi="Georgia" w:cs="Georgia"/>
              </w:rPr>
            </w:pPr>
            <w:proofErr w:type="spellStart"/>
            <w:r w:rsidRPr="00E272DE">
              <w:rPr>
                <w:rFonts w:ascii="Georgia" w:eastAsia="Georgia" w:hAnsi="Georgia" w:cs="Georgia"/>
              </w:rPr>
              <w:t>Dr.V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. </w:t>
            </w:r>
            <w:proofErr w:type="spell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proofErr w:type="gramStart"/>
            <w:r w:rsidRPr="00E272DE">
              <w:rPr>
                <w:rFonts w:ascii="Georgia" w:eastAsia="Georgia" w:hAnsi="Georgia" w:cs="Georgia"/>
              </w:rPr>
              <w:t xml:space="preserve">   “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Power Quality Enhancement using Distributed Power Flow Controller” at The 2 </w:t>
            </w:r>
            <w:proofErr w:type="spellStart"/>
            <w:r w:rsidRPr="00E272DE">
              <w:rPr>
                <w:rFonts w:ascii="Georgia" w:eastAsia="Georgia" w:hAnsi="Georgia" w:cs="Georgia"/>
              </w:rPr>
              <w:t>nd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International Virtual Conference on Science and Technology (SUT-IVCST 2021) </w:t>
            </w:r>
            <w:proofErr w:type="spellStart"/>
            <w:r w:rsidRPr="00E272DE">
              <w:rPr>
                <w:rFonts w:ascii="Georgia" w:eastAsia="Georgia" w:hAnsi="Georgia" w:cs="Georgia"/>
              </w:rPr>
              <w:t>Suranaree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University of Technology, Thailand hold on 6 </w:t>
            </w:r>
            <w:proofErr w:type="spellStart"/>
            <w:r w:rsidRPr="00E272DE">
              <w:rPr>
                <w:rFonts w:ascii="Georgia" w:eastAsia="Georgia" w:hAnsi="Georgia" w:cs="Georgia"/>
              </w:rPr>
              <w:t>th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August, 2021.</w:t>
            </w:r>
          </w:p>
          <w:p w:rsidR="00E272DE" w:rsidRPr="00E272DE" w:rsidRDefault="00E272DE" w:rsidP="00877333">
            <w:pPr>
              <w:numPr>
                <w:ilvl w:val="0"/>
                <w:numId w:val="35"/>
              </w:numPr>
              <w:contextualSpacing/>
              <w:rPr>
                <w:rFonts w:ascii="Georgia" w:eastAsia="Georgia" w:hAnsi="Georgia" w:cs="Georgia"/>
              </w:rPr>
            </w:pPr>
            <w:proofErr w:type="spellStart"/>
            <w:r w:rsidRPr="00E272DE">
              <w:rPr>
                <w:rFonts w:ascii="Georgia" w:eastAsia="Georgia" w:hAnsi="Georgia" w:cs="Georgia"/>
              </w:rPr>
              <w:t>Dr.V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. </w:t>
            </w:r>
            <w:proofErr w:type="spell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proofErr w:type="gramStart"/>
            <w:r w:rsidRPr="00E272DE">
              <w:rPr>
                <w:rFonts w:ascii="Georgia" w:eastAsia="Georgia" w:hAnsi="Georgia" w:cs="Georgia"/>
              </w:rPr>
              <w:t xml:space="preserve">   “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Design Of Wind Driven </w:t>
            </w:r>
            <w:proofErr w:type="spellStart"/>
            <w:r w:rsidRPr="00E272DE">
              <w:rPr>
                <w:rFonts w:ascii="Georgia" w:eastAsia="Georgia" w:hAnsi="Georgia" w:cs="Georgia"/>
              </w:rPr>
              <w:t>Pmsg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Based Z-Source Inverter Fed Three Phase Load For Stand-Alone Applications”  International Level Virtual Conference on Disruptive Technologies in Maritime Sector: Industry 4.0” from 28 </w:t>
            </w:r>
            <w:proofErr w:type="spellStart"/>
            <w:r w:rsidRPr="00E272DE">
              <w:rPr>
                <w:rFonts w:ascii="Georgia" w:eastAsia="Georgia" w:hAnsi="Georgia" w:cs="Georgia"/>
              </w:rPr>
              <w:t>th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June 2021 to 29 </w:t>
            </w:r>
            <w:proofErr w:type="spellStart"/>
            <w:r w:rsidRPr="00E272DE">
              <w:rPr>
                <w:rFonts w:ascii="Georgia" w:eastAsia="Georgia" w:hAnsi="Georgia" w:cs="Georgia"/>
              </w:rPr>
              <w:t>th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June 2021 organized by the Department of Marine Engineering, AMET Deemed to be </w:t>
            </w:r>
            <w:proofErr w:type="spellStart"/>
            <w:r w:rsidRPr="00E272DE">
              <w:rPr>
                <w:rFonts w:ascii="Georgia" w:eastAsia="Georgia" w:hAnsi="Georgia" w:cs="Georgia"/>
              </w:rPr>
              <w:t>University,Chennai</w:t>
            </w:r>
            <w:proofErr w:type="spellEnd"/>
            <w:r w:rsidRPr="00E272DE">
              <w:rPr>
                <w:rFonts w:ascii="Georgia" w:eastAsia="Georgia" w:hAnsi="Georgia" w:cs="Georgia"/>
              </w:rPr>
              <w:t>.</w:t>
            </w:r>
          </w:p>
          <w:p w:rsidR="00E272DE" w:rsidRPr="00E272DE" w:rsidRDefault="00E272DE" w:rsidP="00530208">
            <w:pPr>
              <w:numPr>
                <w:ilvl w:val="0"/>
                <w:numId w:val="35"/>
              </w:numPr>
              <w:contextualSpacing/>
              <w:rPr>
                <w:rFonts w:ascii="Georgia" w:eastAsia="Georgia" w:hAnsi="Georgia" w:cs="Georgia"/>
              </w:rPr>
            </w:pPr>
            <w:proofErr w:type="spellStart"/>
            <w:r w:rsidRPr="00E272DE">
              <w:rPr>
                <w:rFonts w:ascii="Georgia" w:eastAsia="Georgia" w:hAnsi="Georgia" w:cs="Georgia"/>
              </w:rPr>
              <w:t>Dr.V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. </w:t>
            </w:r>
            <w:proofErr w:type="spellStart"/>
            <w:r w:rsidRPr="00E272DE">
              <w:rPr>
                <w:rFonts w:ascii="Georgia" w:eastAsia="Georgia" w:hAnsi="Georgia" w:cs="Georgia"/>
              </w:rPr>
              <w:t>Jayalakshmi</w:t>
            </w:r>
            <w:proofErr w:type="spellEnd"/>
            <w:proofErr w:type="gramStart"/>
            <w:r w:rsidRPr="00E272DE">
              <w:rPr>
                <w:rFonts w:ascii="Georgia" w:eastAsia="Georgia" w:hAnsi="Georgia" w:cs="Georgia"/>
              </w:rPr>
              <w:t xml:space="preserve">   “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A Low Cost Single Phase Grid Connected Reduced Switch </w:t>
            </w:r>
            <w:proofErr w:type="spellStart"/>
            <w:r w:rsidRPr="00E272DE">
              <w:rPr>
                <w:rFonts w:ascii="Georgia" w:eastAsia="Georgia" w:hAnsi="Georgia" w:cs="Georgia"/>
              </w:rPr>
              <w:t>Pv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Inverter Based On Time Frame Switching Scheme” International Level Virtual Conference on Disruptive Technologies in Maritime Sector: Industry 4.0” from 28 </w:t>
            </w:r>
            <w:proofErr w:type="spellStart"/>
            <w:r w:rsidRPr="00E272DE">
              <w:rPr>
                <w:rFonts w:ascii="Georgia" w:eastAsia="Georgia" w:hAnsi="Georgia" w:cs="Georgia"/>
              </w:rPr>
              <w:t>th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June 2021 to 29 </w:t>
            </w:r>
            <w:proofErr w:type="spellStart"/>
            <w:r w:rsidRPr="00E272DE">
              <w:rPr>
                <w:rFonts w:ascii="Georgia" w:eastAsia="Georgia" w:hAnsi="Georgia" w:cs="Georgia"/>
              </w:rPr>
              <w:t>th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June 2021 organized by the Department of Marine Engineering, AMET Deemed to be </w:t>
            </w:r>
            <w:proofErr w:type="spellStart"/>
            <w:r w:rsidRPr="00E272DE">
              <w:rPr>
                <w:rFonts w:ascii="Georgia" w:eastAsia="Georgia" w:hAnsi="Georgia" w:cs="Georgia"/>
              </w:rPr>
              <w:t>University,Chennai</w:t>
            </w:r>
            <w:proofErr w:type="spellEnd"/>
            <w:r w:rsidRPr="00E272DE">
              <w:rPr>
                <w:rFonts w:ascii="Georgia" w:eastAsia="Georgia" w:hAnsi="Georgia" w:cs="Georgia"/>
              </w:rPr>
              <w:t>.</w:t>
            </w:r>
          </w:p>
          <w:p w:rsidR="00E272DE" w:rsidRPr="00E272DE" w:rsidRDefault="00E272DE" w:rsidP="0074094C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Georgia" w:eastAsia="Georgia" w:hAnsi="Georgia" w:cs="Georgia"/>
              </w:rPr>
            </w:pPr>
            <w:r w:rsidRPr="00E272DE">
              <w:rPr>
                <w:rFonts w:ascii="Georgia" w:eastAsia="Georgia" w:hAnsi="Georgia" w:cs="Georgia"/>
              </w:rPr>
              <w:t xml:space="preserve">A. </w:t>
            </w:r>
            <w:proofErr w:type="spellStart"/>
            <w:proofErr w:type="gramStart"/>
            <w:r w:rsidRPr="00E272DE">
              <w:rPr>
                <w:rFonts w:ascii="Georgia" w:eastAsia="Georgia" w:hAnsi="Georgia" w:cs="Georgia"/>
              </w:rPr>
              <w:t>Amsaveni</w:t>
            </w:r>
            <w:proofErr w:type="spellEnd"/>
            <w:r w:rsidRPr="00E272DE">
              <w:rPr>
                <w:rFonts w:ascii="Georgia" w:eastAsia="Georgia" w:hAnsi="Georgia" w:cs="Georgia"/>
              </w:rPr>
              <w:t> ;</w:t>
            </w:r>
            <w:proofErr w:type="gramEnd"/>
            <w:r w:rsidRPr="00E272DE">
              <w:rPr>
                <w:rFonts w:ascii="Georgia" w:eastAsia="Georgia" w:hAnsi="Georgia" w:cs="Georgia"/>
              </w:rPr>
              <w:t xml:space="preserve"> C. </w:t>
            </w:r>
            <w:proofErr w:type="spellStart"/>
            <w:r w:rsidRPr="00E272DE">
              <w:rPr>
                <w:rFonts w:ascii="Georgia" w:eastAsia="Georgia" w:hAnsi="Georgia" w:cs="Georgia"/>
              </w:rPr>
              <w:t>Sharmeela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 ; V. </w:t>
            </w:r>
            <w:proofErr w:type="spellStart"/>
            <w:r w:rsidRPr="00E272DE">
              <w:rPr>
                <w:rFonts w:ascii="Georgia" w:eastAsia="Georgia" w:hAnsi="Georgia" w:cs="Georgia"/>
              </w:rPr>
              <w:t>Jeyalakshmi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 ; S. Prakash Power Quality Assessment for Indian Railway Traction A Case study 2018 International Conference on Recent Trends in Electrical, Control and Communication (RTECC) IEEE </w:t>
            </w:r>
            <w:proofErr w:type="spellStart"/>
            <w:r w:rsidRPr="00E272DE">
              <w:rPr>
                <w:rFonts w:ascii="Georgia" w:eastAsia="Georgia" w:hAnsi="Georgia" w:cs="Georgia"/>
              </w:rPr>
              <w:t>Xplore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2018 pp. 143 - 149</w:t>
            </w:r>
          </w:p>
          <w:p w:rsidR="00E272DE" w:rsidRPr="00E272DE" w:rsidRDefault="00E272DE" w:rsidP="00E272D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proofErr w:type="spellStart"/>
            <w:r w:rsidRPr="00E272DE">
              <w:rPr>
                <w:rFonts w:ascii="Georgia" w:eastAsia="Georgia" w:hAnsi="Georgia" w:cs="Georgia"/>
              </w:rPr>
              <w:t>Jayalakshmi.V</w:t>
            </w:r>
            <w:proofErr w:type="spellEnd"/>
            <w:r w:rsidRPr="00E272DE">
              <w:rPr>
                <w:rFonts w:ascii="Georgia" w:eastAsia="Georgia" w:hAnsi="Georgia" w:cs="Georgia"/>
              </w:rPr>
              <w:t xml:space="preserve"> and </w:t>
            </w:r>
            <w:proofErr w:type="spellStart"/>
            <w:r w:rsidRPr="00E272DE">
              <w:rPr>
                <w:rFonts w:ascii="Georgia" w:eastAsia="Georgia" w:hAnsi="Georgia" w:cs="Georgia"/>
              </w:rPr>
              <w:t>Dr.N.</w:t>
            </w:r>
            <w:proofErr w:type="gramStart"/>
            <w:r w:rsidRPr="00E272DE">
              <w:rPr>
                <w:rFonts w:ascii="Georgia" w:eastAsia="Georgia" w:hAnsi="Georgia" w:cs="Georgia"/>
              </w:rPr>
              <w:t>O.Gunasekhar</w:t>
            </w:r>
            <w:proofErr w:type="spellEnd"/>
            <w:proofErr w:type="gramEnd"/>
            <w:r w:rsidRPr="00E272DE">
              <w:rPr>
                <w:rFonts w:ascii="Georgia" w:eastAsia="Georgia" w:hAnsi="Georgia" w:cs="Georgia"/>
              </w:rPr>
              <w:t>, “Implementation of Discrete PWM Control Scheme on Dynamic Voltage Restorer for the Mitigation of Voltage Sag /Swell”. 2013 International Conference on Energy Efficient Technologies for Sustainability.pp-1036-1040.</w:t>
            </w:r>
          </w:p>
          <w:p w:rsidR="00E272DE" w:rsidRPr="00E272DE" w:rsidRDefault="00E272DE" w:rsidP="00E272DE">
            <w:pPr>
              <w:spacing w:after="0" w:line="240" w:lineRule="auto"/>
              <w:ind w:left="1100"/>
              <w:jc w:val="both"/>
              <w:rPr>
                <w:rFonts w:ascii="Georgia" w:eastAsia="Georgia" w:hAnsi="Georgia" w:cs="Georgia"/>
              </w:rPr>
            </w:pPr>
          </w:p>
          <w:p w:rsidR="00E272DE" w:rsidRPr="00E272DE" w:rsidRDefault="00E272DE" w:rsidP="00E272DE">
            <w:pPr>
              <w:rPr>
                <w:b/>
                <w:color w:val="00B050"/>
              </w:rPr>
            </w:pPr>
          </w:p>
          <w:p w:rsidR="00772D74" w:rsidRPr="00A65297" w:rsidRDefault="00772D74" w:rsidP="00D20C26">
            <w:pPr>
              <w:spacing w:after="0" w:line="240" w:lineRule="auto"/>
              <w:ind w:left="110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720D2" w:rsidRPr="00AE0BCC" w:rsidTr="001B47A8">
        <w:trPr>
          <w:trHeight w:val="324"/>
        </w:trPr>
        <w:tc>
          <w:tcPr>
            <w:tcW w:w="10337" w:type="dxa"/>
            <w:shd w:val="clear" w:color="auto" w:fill="D9D9D9"/>
          </w:tcPr>
          <w:p w:rsidR="005720D2" w:rsidRPr="00AE0BCC" w:rsidRDefault="005720D2" w:rsidP="00863F98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E0BCC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 xml:space="preserve">List of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Workshop</w:t>
            </w:r>
            <w:r w:rsidRPr="00AE0BCC">
              <w:rPr>
                <w:rFonts w:ascii="Palatino Linotype" w:hAnsi="Palatino Linotype"/>
                <w:b/>
                <w:sz w:val="24"/>
                <w:szCs w:val="24"/>
              </w:rPr>
              <w:t xml:space="preserve"> Attended</w:t>
            </w:r>
          </w:p>
        </w:tc>
      </w:tr>
      <w:tr w:rsidR="00AE0BCC" w:rsidRPr="00AE0BCC" w:rsidTr="001B47A8">
        <w:trPr>
          <w:trHeight w:val="2505"/>
        </w:trPr>
        <w:tc>
          <w:tcPr>
            <w:tcW w:w="10337" w:type="dxa"/>
          </w:tcPr>
          <w:p w:rsidR="00D20C26" w:rsidRPr="00A14795" w:rsidRDefault="00D20C26" w:rsidP="00FD1CF5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Attended  two days workshop on “Simulation Software’s For Engineering Applications”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conducted by  SRM University</w:t>
            </w: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ab/>
            </w:r>
          </w:p>
          <w:p w:rsidR="00D20C26" w:rsidRPr="00A14795" w:rsidRDefault="00D20C26" w:rsidP="00FD1CF5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Attended  two days workshop on “Soft Computing Techniques For Power   Engineers”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conducted by  SRM University</w:t>
            </w: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ab/>
            </w:r>
          </w:p>
          <w:p w:rsidR="00D20C26" w:rsidRPr="00A14795" w:rsidRDefault="00D20C26" w:rsidP="00FD1CF5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Attended  three days workshop on “Research Article Writing And Publication” conducted by  Bharath University</w:t>
            </w: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ab/>
              <w:t xml:space="preserve"> </w:t>
            </w:r>
          </w:p>
          <w:p w:rsidR="00D20C26" w:rsidRPr="00A14795" w:rsidRDefault="00D20C26" w:rsidP="00FD1CF5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 xml:space="preserve">Attended  two </w:t>
            </w:r>
            <w:proofErr w:type="spellStart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days</w:t>
            </w:r>
            <w:proofErr w:type="spellEnd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 xml:space="preserve"> workshop  on “</w:t>
            </w:r>
            <w:proofErr w:type="spellStart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Matlab</w:t>
            </w:r>
            <w:proofErr w:type="spellEnd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 xml:space="preserve"> &amp;Simulink” conducted by  Bharath University </w:t>
            </w:r>
          </w:p>
          <w:p w:rsidR="00D20C26" w:rsidRPr="00A14795" w:rsidRDefault="00D20C26" w:rsidP="00FD1CF5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 xml:space="preserve">Attended  three days workshop on “Design And Implementation of Grid Integrated  Solar PV System With Research </w:t>
            </w:r>
            <w:proofErr w:type="spellStart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Perspective”conducted</w:t>
            </w:r>
            <w:proofErr w:type="spellEnd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 xml:space="preserve"> by  St. Joseph’s  Institute of  Technology</w:t>
            </w:r>
          </w:p>
          <w:p w:rsidR="00D20C26" w:rsidRPr="00A14795" w:rsidRDefault="00D20C26" w:rsidP="00FD1CF5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lastRenderedPageBreak/>
              <w:t xml:space="preserve">Attended  two days workshop on “Power System Studies Using ETAP &amp; </w:t>
            </w:r>
            <w:proofErr w:type="spellStart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DIgSILENT</w:t>
            </w:r>
            <w:proofErr w:type="spellEnd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”</w:t>
            </w:r>
            <w:r w:rsidR="00377758"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 xml:space="preserve">conducted by  </w:t>
            </w:r>
            <w:proofErr w:type="spellStart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S.A.Engineering</w:t>
            </w:r>
            <w:proofErr w:type="spellEnd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 xml:space="preserve"> College</w:t>
            </w: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ab/>
            </w:r>
          </w:p>
          <w:p w:rsidR="00D20C26" w:rsidRPr="00A14795" w:rsidRDefault="00D20C26" w:rsidP="00FD1CF5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 xml:space="preserve">Attended  one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day</w:t>
            </w: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 xml:space="preserve"> workshop on “How To Write Good Scientific Project Proposals”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 xml:space="preserve">conducted by  Syed </w:t>
            </w:r>
            <w:proofErr w:type="spellStart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>Ammal</w:t>
            </w:r>
            <w:proofErr w:type="spellEnd"/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 xml:space="preserve"> Engineering College</w:t>
            </w:r>
            <w:r w:rsidRPr="00A14795">
              <w:rPr>
                <w:rFonts w:ascii="Palatino Linotype" w:hAnsi="Palatino Linotype" w:cs="Palatino Linotype"/>
                <w:sz w:val="24"/>
                <w:szCs w:val="24"/>
              </w:rPr>
              <w:tab/>
            </w:r>
          </w:p>
          <w:p w:rsidR="006F1FC6" w:rsidRPr="00F46CC7" w:rsidRDefault="006F1FC6" w:rsidP="00FD1CF5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AE0BCC">
              <w:rPr>
                <w:rFonts w:ascii="Palatino Linotype" w:hAnsi="Palatino Linotype" w:cs="Palatino Linotype"/>
                <w:sz w:val="24"/>
                <w:szCs w:val="24"/>
              </w:rPr>
              <w:t xml:space="preserve">Attended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one day workshop “</w:t>
            </w:r>
            <w:r w:rsidR="00810FE9">
              <w:rPr>
                <w:rFonts w:ascii="Palatino Linotype" w:hAnsi="Palatino Linotype" w:cs="Palatino Linotype"/>
                <w:sz w:val="24"/>
                <w:szCs w:val="24"/>
              </w:rPr>
              <w:t xml:space="preserve">One day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Workshop on </w:t>
            </w:r>
            <w:r w:rsidR="00810FE9">
              <w:rPr>
                <w:rFonts w:ascii="Palatino Linotype" w:hAnsi="Palatino Linotype" w:cs="Palatino Linotype"/>
                <w:sz w:val="24"/>
                <w:szCs w:val="24"/>
              </w:rPr>
              <w:t xml:space="preserve">eSim,a First Course in the </w:t>
            </w:r>
            <w:proofErr w:type="spellStart"/>
            <w:r w:rsidR="00810FE9">
              <w:rPr>
                <w:rFonts w:ascii="Palatino Linotype" w:hAnsi="Palatino Linotype" w:cs="Palatino Linotype"/>
                <w:sz w:val="24"/>
                <w:szCs w:val="24"/>
              </w:rPr>
              <w:t>IoT</w:t>
            </w:r>
            <w:proofErr w:type="spellEnd"/>
            <w:r w:rsidR="00810FE9">
              <w:rPr>
                <w:rFonts w:ascii="Palatino Linotype" w:hAnsi="Palatino Linotype" w:cs="Palatino Linotype"/>
                <w:sz w:val="24"/>
                <w:szCs w:val="24"/>
              </w:rPr>
              <w:t xml:space="preserve"> Series for Teachers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” o</w:t>
            </w:r>
            <w:r w:rsidR="00810FE9">
              <w:rPr>
                <w:rFonts w:ascii="Palatino Linotype" w:hAnsi="Palatino Linotype" w:cs="Palatino Linotype"/>
                <w:sz w:val="24"/>
                <w:szCs w:val="24"/>
              </w:rPr>
              <w:t>rganised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by</w:t>
            </w:r>
            <w:r w:rsidR="00810FE9">
              <w:rPr>
                <w:rFonts w:ascii="Palatino Linotype" w:hAnsi="Palatino Linotype" w:cs="Palatino Linotype"/>
                <w:sz w:val="24"/>
                <w:szCs w:val="24"/>
              </w:rPr>
              <w:t xml:space="preserve"> the Teaching Learning Centre ICT at IIT Bombay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="00BC4B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 </w:t>
            </w:r>
            <w:r w:rsidR="00BC4B63" w:rsidRPr="00FD1CF5">
              <w:rPr>
                <w:rFonts w:ascii="Palatino Linotype" w:hAnsi="Palatino Linotype" w:cs="Palatino Linotype"/>
                <w:sz w:val="24"/>
                <w:szCs w:val="24"/>
              </w:rPr>
              <w:t>September 2019</w:t>
            </w:r>
            <w:r w:rsidR="00B132F3" w:rsidRPr="00FD1CF5">
              <w:rPr>
                <w:rFonts w:ascii="Palatino Linotype" w:hAnsi="Palatino Linotype" w:cs="Palatino Linotype"/>
                <w:sz w:val="24"/>
                <w:szCs w:val="24"/>
              </w:rPr>
              <w:t>.</w:t>
            </w:r>
          </w:p>
          <w:p w:rsidR="00F46CC7" w:rsidRPr="00F46CC7" w:rsidRDefault="00F46CC7" w:rsidP="00FD1CF5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AE0BCC">
              <w:rPr>
                <w:rFonts w:ascii="Palatino Linotype" w:hAnsi="Palatino Linotype" w:cs="Palatino Linotype"/>
                <w:sz w:val="24"/>
                <w:szCs w:val="24"/>
              </w:rPr>
              <w:t xml:space="preserve">Attended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one day workshop “One day Workshop on Arduino” </w:t>
            </w:r>
            <w:proofErr w:type="spellStart"/>
            <w:r>
              <w:rPr>
                <w:rFonts w:ascii="Palatino Linotype" w:hAnsi="Palatino Linotype" w:cs="Palatino Linotype"/>
                <w:sz w:val="24"/>
                <w:szCs w:val="24"/>
              </w:rPr>
              <w:t>organised</w:t>
            </w:r>
            <w:proofErr w:type="spellEnd"/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by the Teaching Learning Centre ICT at IIT </w:t>
            </w:r>
            <w:proofErr w:type="gramStart"/>
            <w:r>
              <w:rPr>
                <w:rFonts w:ascii="Palatino Linotype" w:hAnsi="Palatino Linotype" w:cs="Palatino Linotype"/>
                <w:sz w:val="24"/>
                <w:szCs w:val="24"/>
              </w:rPr>
              <w:t>Bombay  8</w:t>
            </w:r>
            <w:proofErr w:type="gramEnd"/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4"/>
                <w:szCs w:val="24"/>
              </w:rPr>
              <w:t>th</w:t>
            </w:r>
            <w:proofErr w:type="spellEnd"/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Feb 2020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46CC7" w:rsidRPr="00961AD0" w:rsidRDefault="00F46CC7" w:rsidP="00FD1C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1" w:lineRule="auto"/>
              <w:ind w:left="720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</w:p>
        </w:tc>
      </w:tr>
      <w:tr w:rsidR="00AE0BCC" w:rsidRPr="00AE0BCC" w:rsidTr="00492FD8">
        <w:trPr>
          <w:trHeight w:val="288"/>
        </w:trPr>
        <w:tc>
          <w:tcPr>
            <w:tcW w:w="10337" w:type="dxa"/>
            <w:tcBorders>
              <w:bottom w:val="single" w:sz="4" w:space="0" w:color="auto"/>
            </w:tcBorders>
            <w:shd w:val="clear" w:color="auto" w:fill="D9D9D9"/>
          </w:tcPr>
          <w:p w:rsidR="00492FD8" w:rsidRPr="00AE0BCC" w:rsidRDefault="00492FD8" w:rsidP="00B92066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Books to be Published</w:t>
            </w:r>
          </w:p>
        </w:tc>
      </w:tr>
      <w:tr w:rsidR="00492FD8" w:rsidRPr="00AE0BCC" w:rsidTr="008B6149">
        <w:trPr>
          <w:trHeight w:val="345"/>
        </w:trPr>
        <w:tc>
          <w:tcPr>
            <w:tcW w:w="10337" w:type="dxa"/>
            <w:tcBorders>
              <w:top w:val="single" w:sz="4" w:space="0" w:color="auto"/>
            </w:tcBorders>
            <w:shd w:val="clear" w:color="auto" w:fill="auto"/>
          </w:tcPr>
          <w:p w:rsidR="00867F2C" w:rsidRPr="00795314" w:rsidRDefault="00867F2C" w:rsidP="00867F2C">
            <w:pPr>
              <w:numPr>
                <w:ilvl w:val="0"/>
                <w:numId w:val="33"/>
              </w:numPr>
              <w:spacing w:after="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>Book Title</w:t>
            </w:r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ab/>
              <w:t xml:space="preserve"> :   </w:t>
            </w:r>
            <w:r w:rsidR="00E25DD6" w:rsidRPr="00795314">
              <w:rPr>
                <w:rFonts w:ascii="Palatino Linotype" w:hAnsi="Palatino Linotype" w:cs="Palatino Linotype"/>
                <w:sz w:val="24"/>
                <w:szCs w:val="24"/>
              </w:rPr>
              <w:t>Digital Electronics</w:t>
            </w:r>
          </w:p>
          <w:p w:rsidR="00492FD8" w:rsidRDefault="00867F2C" w:rsidP="007E359C">
            <w:pPr>
              <w:numPr>
                <w:ilvl w:val="0"/>
                <w:numId w:val="33"/>
              </w:numPr>
              <w:spacing w:after="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 xml:space="preserve">ISBN </w:t>
            </w:r>
            <w:proofErr w:type="gramStart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>Number :</w:t>
            </w:r>
            <w:proofErr w:type="gramEnd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 xml:space="preserve">   978-93-5351-</w:t>
            </w:r>
            <w:r w:rsidR="007E359C" w:rsidRPr="00795314">
              <w:rPr>
                <w:rFonts w:ascii="Palatino Linotype" w:hAnsi="Palatino Linotype" w:cs="Palatino Linotype"/>
                <w:sz w:val="24"/>
                <w:szCs w:val="24"/>
              </w:rPr>
              <w:t>726</w:t>
            </w:r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>-</w:t>
            </w:r>
            <w:r w:rsidR="007E359C" w:rsidRPr="00795314">
              <w:rPr>
                <w:rFonts w:ascii="Palatino Linotype" w:hAnsi="Palatino Linotype" w:cs="Palatino Linotype"/>
                <w:sz w:val="24"/>
                <w:szCs w:val="24"/>
              </w:rPr>
              <w:t>7</w:t>
            </w:r>
          </w:p>
          <w:p w:rsidR="0039361F" w:rsidRPr="0039361F" w:rsidRDefault="0039361F" w:rsidP="007E359C">
            <w:pPr>
              <w:numPr>
                <w:ilvl w:val="0"/>
                <w:numId w:val="33"/>
              </w:numPr>
              <w:spacing w:after="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>Book Title</w:t>
            </w:r>
            <w:proofErr w:type="gramStart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ab/>
              <w:t xml:space="preserve"> :</w:t>
            </w:r>
            <w:proofErr w:type="gramEnd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 xml:space="preserve">   </w:t>
            </w:r>
            <w:r w:rsidRPr="0039361F">
              <w:rPr>
                <w:rFonts w:ascii="Palatino Linotype" w:hAnsi="Palatino Linotype" w:cs="Palatino Linotype"/>
                <w:sz w:val="24"/>
                <w:szCs w:val="24"/>
              </w:rPr>
              <w:t>POWER QUALITY</w:t>
            </w:r>
          </w:p>
          <w:p w:rsidR="0039361F" w:rsidRDefault="0039361F" w:rsidP="0039361F">
            <w:pPr>
              <w:numPr>
                <w:ilvl w:val="0"/>
                <w:numId w:val="33"/>
              </w:numPr>
              <w:spacing w:after="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 xml:space="preserve">ISBN </w:t>
            </w:r>
            <w:proofErr w:type="gramStart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>Number :</w:t>
            </w:r>
            <w:proofErr w:type="gramEnd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 xml:space="preserve">   </w:t>
            </w:r>
            <w:r w:rsidRPr="0039361F">
              <w:rPr>
                <w:rFonts w:ascii="Palatino Linotype" w:hAnsi="Palatino Linotype" w:cs="Palatino Linotype"/>
                <w:sz w:val="24"/>
                <w:szCs w:val="24"/>
              </w:rPr>
              <w:t>978-93-5680-024-3</w:t>
            </w:r>
          </w:p>
          <w:p w:rsidR="0039361F" w:rsidRPr="0039361F" w:rsidRDefault="0039361F" w:rsidP="0039361F">
            <w:pPr>
              <w:numPr>
                <w:ilvl w:val="0"/>
                <w:numId w:val="33"/>
              </w:numPr>
              <w:spacing w:after="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>Book Title</w:t>
            </w:r>
            <w:proofErr w:type="gramStart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ab/>
              <w:t xml:space="preserve"> :</w:t>
            </w:r>
            <w:proofErr w:type="gramEnd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 xml:space="preserve">   </w:t>
            </w:r>
            <w:r w:rsidRPr="0039361F">
              <w:rPr>
                <w:rFonts w:ascii="Palatino Linotype" w:hAnsi="Palatino Linotype" w:cs="Palatino Linotype"/>
                <w:sz w:val="24"/>
                <w:szCs w:val="24"/>
              </w:rPr>
              <w:t>Power System Protection and Switchgear</w:t>
            </w:r>
          </w:p>
          <w:p w:rsidR="0039361F" w:rsidRPr="0039361F" w:rsidRDefault="0039361F" w:rsidP="0039361F">
            <w:pPr>
              <w:numPr>
                <w:ilvl w:val="0"/>
                <w:numId w:val="33"/>
              </w:numPr>
              <w:spacing w:after="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 xml:space="preserve">ISBN </w:t>
            </w:r>
            <w:proofErr w:type="gramStart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>Number :</w:t>
            </w:r>
            <w:proofErr w:type="gramEnd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 xml:space="preserve">   </w:t>
            </w:r>
            <w:r w:rsidRPr="0039361F">
              <w:rPr>
                <w:rFonts w:ascii="Palatino Linotype" w:hAnsi="Palatino Linotype" w:cs="Palatino Linotype"/>
                <w:sz w:val="24"/>
                <w:szCs w:val="24"/>
              </w:rPr>
              <w:t>978-93-5680-630-6</w:t>
            </w:r>
          </w:p>
          <w:p w:rsidR="0039361F" w:rsidRPr="0039361F" w:rsidRDefault="0039361F" w:rsidP="0039361F">
            <w:pPr>
              <w:numPr>
                <w:ilvl w:val="0"/>
                <w:numId w:val="33"/>
              </w:numPr>
              <w:spacing w:after="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>Book Title</w:t>
            </w:r>
            <w:proofErr w:type="gramStart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ab/>
              <w:t xml:space="preserve"> :</w:t>
            </w:r>
            <w:proofErr w:type="gramEnd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 xml:space="preserve">   </w:t>
            </w:r>
            <w:r w:rsidRPr="0039361F">
              <w:rPr>
                <w:rFonts w:ascii="Palatino Linotype" w:hAnsi="Palatino Linotype" w:cs="Palatino Linotype"/>
                <w:sz w:val="24"/>
                <w:szCs w:val="24"/>
              </w:rPr>
              <w:t>Transmission and distribution</w:t>
            </w:r>
          </w:p>
          <w:p w:rsidR="0039361F" w:rsidRDefault="0039361F" w:rsidP="0039361F">
            <w:pPr>
              <w:numPr>
                <w:ilvl w:val="0"/>
                <w:numId w:val="33"/>
              </w:numPr>
              <w:spacing w:after="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 xml:space="preserve">ISBN </w:t>
            </w:r>
            <w:proofErr w:type="gramStart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>Number :</w:t>
            </w:r>
            <w:proofErr w:type="gramEnd"/>
            <w:r w:rsidRPr="00795314">
              <w:rPr>
                <w:rFonts w:ascii="Palatino Linotype" w:hAnsi="Palatino Linotype" w:cs="Palatino Linotype"/>
                <w:sz w:val="24"/>
                <w:szCs w:val="24"/>
              </w:rPr>
              <w:t xml:space="preserve">   </w:t>
            </w:r>
            <w:r w:rsidRPr="0039361F">
              <w:rPr>
                <w:rFonts w:ascii="Palatino Linotype" w:hAnsi="Palatino Linotype" w:cs="Palatino Linotype"/>
                <w:sz w:val="24"/>
                <w:szCs w:val="24"/>
              </w:rPr>
              <w:t>978-93-5701-288-1</w:t>
            </w:r>
          </w:p>
          <w:p w:rsidR="0039361F" w:rsidRPr="00795314" w:rsidRDefault="0039361F" w:rsidP="007E359C">
            <w:pPr>
              <w:numPr>
                <w:ilvl w:val="0"/>
                <w:numId w:val="33"/>
              </w:numPr>
              <w:spacing w:after="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</w:p>
        </w:tc>
      </w:tr>
      <w:tr w:rsidR="00163FFF" w:rsidRPr="00AE0BCC" w:rsidTr="001B47A8">
        <w:trPr>
          <w:trHeight w:val="324"/>
        </w:trPr>
        <w:tc>
          <w:tcPr>
            <w:tcW w:w="10337" w:type="dxa"/>
            <w:shd w:val="clear" w:color="auto" w:fill="D9D9D9"/>
          </w:tcPr>
          <w:p w:rsidR="00163FFF" w:rsidRPr="00AE0BCC" w:rsidRDefault="00163FFF" w:rsidP="00163FFF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Personal Information</w:t>
            </w:r>
          </w:p>
        </w:tc>
      </w:tr>
      <w:tr w:rsidR="00163FFF" w:rsidRPr="00AE0BCC" w:rsidTr="001B47A8">
        <w:trPr>
          <w:trHeight w:val="1160"/>
        </w:trPr>
        <w:tc>
          <w:tcPr>
            <w:tcW w:w="10337" w:type="dxa"/>
          </w:tcPr>
          <w:p w:rsidR="00163FFF" w:rsidRPr="00163FFF" w:rsidRDefault="000041FA" w:rsidP="00163FFF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76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Spouse</w:t>
            </w:r>
            <w:r w:rsidR="00163FFF" w:rsidRPr="00163FFF">
              <w:rPr>
                <w:rFonts w:ascii="Palatino Linotype" w:hAnsi="Palatino Linotype"/>
                <w:sz w:val="24"/>
              </w:rPr>
              <w:t xml:space="preserve"> Name</w:t>
            </w:r>
            <w:r w:rsidR="00163FFF" w:rsidRPr="00163FFF">
              <w:rPr>
                <w:rFonts w:ascii="Palatino Linotype" w:hAnsi="Palatino Linotype"/>
                <w:sz w:val="24"/>
              </w:rPr>
              <w:tab/>
              <w:t xml:space="preserve"> :  </w:t>
            </w:r>
            <w:proofErr w:type="spellStart"/>
            <w:r w:rsidR="007E359C">
              <w:rPr>
                <w:rFonts w:ascii="Palatino Linotype" w:hAnsi="Palatino Linotype"/>
                <w:sz w:val="24"/>
              </w:rPr>
              <w:t>Mr.P.Dhanasekaran</w:t>
            </w:r>
            <w:proofErr w:type="spellEnd"/>
          </w:p>
          <w:p w:rsidR="00163FFF" w:rsidRPr="00163FFF" w:rsidRDefault="000041FA" w:rsidP="00163FFF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76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Da</w:t>
            </w:r>
            <w:r w:rsidR="00080CFB">
              <w:rPr>
                <w:rFonts w:ascii="Palatino Linotype" w:hAnsi="Palatino Linotype"/>
                <w:sz w:val="24"/>
              </w:rPr>
              <w:t>te of Birth</w:t>
            </w:r>
            <w:r w:rsidR="00080CFB">
              <w:rPr>
                <w:rFonts w:ascii="Palatino Linotype" w:hAnsi="Palatino Linotype"/>
                <w:sz w:val="24"/>
              </w:rPr>
              <w:tab/>
              <w:t xml:space="preserve"> :  </w:t>
            </w:r>
            <w:r w:rsidR="007E359C">
              <w:rPr>
                <w:rFonts w:ascii="Palatino Linotype" w:hAnsi="Palatino Linotype"/>
                <w:sz w:val="24"/>
              </w:rPr>
              <w:t>04</w:t>
            </w:r>
            <w:r w:rsidR="00080CFB">
              <w:rPr>
                <w:rFonts w:ascii="Palatino Linotype" w:hAnsi="Palatino Linotype"/>
                <w:sz w:val="24"/>
              </w:rPr>
              <w:t xml:space="preserve">, </w:t>
            </w:r>
            <w:r w:rsidR="007E359C">
              <w:rPr>
                <w:rFonts w:ascii="Palatino Linotype" w:hAnsi="Palatino Linotype"/>
                <w:sz w:val="24"/>
              </w:rPr>
              <w:t>April</w:t>
            </w:r>
            <w:r w:rsidR="00080CFB">
              <w:rPr>
                <w:rFonts w:ascii="Palatino Linotype" w:hAnsi="Palatino Linotype"/>
                <w:sz w:val="24"/>
              </w:rPr>
              <w:t>, 19</w:t>
            </w:r>
            <w:r w:rsidR="007E359C">
              <w:rPr>
                <w:rFonts w:ascii="Palatino Linotype" w:hAnsi="Palatino Linotype"/>
                <w:sz w:val="24"/>
              </w:rPr>
              <w:t>79</w:t>
            </w:r>
          </w:p>
          <w:p w:rsidR="00163FFF" w:rsidRPr="00163FFF" w:rsidRDefault="000041FA" w:rsidP="00163FFF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76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Marital Status      </w:t>
            </w:r>
            <w:r w:rsidR="00163FFF" w:rsidRPr="00163FFF">
              <w:rPr>
                <w:rFonts w:ascii="Palatino Linotype" w:hAnsi="Palatino Linotype"/>
                <w:sz w:val="24"/>
              </w:rPr>
              <w:t>:  Married</w:t>
            </w:r>
          </w:p>
          <w:p w:rsidR="005F4313" w:rsidRPr="005F4313" w:rsidRDefault="00163FFF" w:rsidP="00033A8E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76" w:lineRule="auto"/>
              <w:rPr>
                <w:rFonts w:ascii="Palatino Linotype" w:hAnsi="Palatino Linotype"/>
                <w:sz w:val="24"/>
              </w:rPr>
            </w:pPr>
            <w:r w:rsidRPr="00163FFF">
              <w:rPr>
                <w:rFonts w:ascii="Palatino Linotype" w:hAnsi="Palatino Linotype"/>
                <w:sz w:val="24"/>
              </w:rPr>
              <w:t xml:space="preserve">Nationality      </w:t>
            </w:r>
            <w:r w:rsidRPr="00163FFF">
              <w:rPr>
                <w:rFonts w:ascii="Palatino Linotype" w:hAnsi="Palatino Linotype"/>
                <w:sz w:val="24"/>
              </w:rPr>
              <w:tab/>
              <w:t xml:space="preserve"> :  Indian</w:t>
            </w:r>
          </w:p>
        </w:tc>
      </w:tr>
      <w:tr w:rsidR="00163FFF" w:rsidRPr="00AE0BCC" w:rsidTr="001B47A8">
        <w:trPr>
          <w:trHeight w:val="386"/>
        </w:trPr>
        <w:tc>
          <w:tcPr>
            <w:tcW w:w="10337" w:type="dxa"/>
            <w:shd w:val="clear" w:color="auto" w:fill="D9D9D9"/>
          </w:tcPr>
          <w:p w:rsidR="00163FFF" w:rsidRPr="00163FFF" w:rsidRDefault="00163FFF" w:rsidP="00163FFF">
            <w:pPr>
              <w:spacing w:after="0" w:line="276" w:lineRule="auto"/>
              <w:rPr>
                <w:rFonts w:ascii="Palatino Linotype" w:hAnsi="Palatino Linotype"/>
                <w:b/>
                <w:sz w:val="24"/>
              </w:rPr>
            </w:pPr>
            <w:r w:rsidRPr="00163FFF">
              <w:rPr>
                <w:rFonts w:ascii="Palatino Linotype" w:hAnsi="Palatino Linotype"/>
                <w:b/>
                <w:sz w:val="24"/>
              </w:rPr>
              <w:t>Declaration</w:t>
            </w:r>
          </w:p>
        </w:tc>
      </w:tr>
      <w:tr w:rsidR="00163FFF" w:rsidRPr="00AE0BCC" w:rsidTr="001B47A8">
        <w:trPr>
          <w:trHeight w:val="1716"/>
        </w:trPr>
        <w:tc>
          <w:tcPr>
            <w:tcW w:w="10337" w:type="dxa"/>
          </w:tcPr>
          <w:p w:rsidR="00163FFF" w:rsidRPr="002A5E0D" w:rsidRDefault="00163FFF" w:rsidP="00163FFF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2A5E0D">
              <w:rPr>
                <w:rFonts w:ascii="Times New Roman" w:hAnsi="Times New Roman"/>
              </w:rPr>
              <w:t xml:space="preserve">I hereby declare that all the </w:t>
            </w:r>
            <w:r>
              <w:rPr>
                <w:rFonts w:ascii="Times New Roman" w:hAnsi="Times New Roman"/>
              </w:rPr>
              <w:t>information</w:t>
            </w:r>
            <w:r w:rsidRPr="002A5E0D">
              <w:rPr>
                <w:rFonts w:ascii="Times New Roman" w:hAnsi="Times New Roman"/>
              </w:rPr>
              <w:t xml:space="preserve"> furnished above is true </w:t>
            </w:r>
            <w:r>
              <w:rPr>
                <w:rFonts w:ascii="Times New Roman" w:hAnsi="Times New Roman"/>
              </w:rPr>
              <w:t xml:space="preserve">to the best of my knowledge and </w:t>
            </w:r>
            <w:r w:rsidRPr="002A5E0D">
              <w:rPr>
                <w:rFonts w:ascii="Times New Roman" w:hAnsi="Times New Roman"/>
              </w:rPr>
              <w:t>belief.</w:t>
            </w:r>
          </w:p>
          <w:p w:rsidR="00163FFF" w:rsidRPr="002A5E0D" w:rsidRDefault="00163FFF" w:rsidP="00163FFF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5E0D">
              <w:rPr>
                <w:rFonts w:ascii="Times New Roman" w:hAnsi="Times New Roman"/>
              </w:rPr>
              <w:t>Place</w:t>
            </w:r>
            <w:r w:rsidRPr="002A5E0D">
              <w:rPr>
                <w:rFonts w:ascii="Times New Roman" w:hAnsi="Times New Roman"/>
              </w:rPr>
              <w:tab/>
              <w:t>:</w:t>
            </w:r>
            <w:r w:rsidR="0063233C">
              <w:rPr>
                <w:rFonts w:ascii="Times New Roman" w:hAnsi="Times New Roman"/>
              </w:rPr>
              <w:t xml:space="preserve"> Chennai</w:t>
            </w:r>
            <w:r w:rsidRPr="002A5E0D">
              <w:rPr>
                <w:rFonts w:ascii="Times New Roman" w:hAnsi="Times New Roman"/>
              </w:rPr>
              <w:tab/>
            </w:r>
            <w:r w:rsidRPr="002A5E0D">
              <w:rPr>
                <w:rFonts w:ascii="Times New Roman" w:hAnsi="Times New Roman"/>
              </w:rPr>
              <w:tab/>
            </w:r>
            <w:r w:rsidRPr="002A5E0D">
              <w:rPr>
                <w:rFonts w:ascii="Times New Roman" w:hAnsi="Times New Roman"/>
              </w:rPr>
              <w:tab/>
            </w:r>
            <w:r w:rsidRPr="002A5E0D">
              <w:rPr>
                <w:rFonts w:ascii="Times New Roman" w:hAnsi="Times New Roman"/>
              </w:rPr>
              <w:tab/>
            </w:r>
            <w:r w:rsidRPr="002A5E0D">
              <w:rPr>
                <w:rFonts w:ascii="Times New Roman" w:hAnsi="Times New Roman"/>
              </w:rPr>
              <w:tab/>
            </w:r>
            <w:r w:rsidRPr="002A5E0D">
              <w:rPr>
                <w:rFonts w:ascii="Times New Roman" w:hAnsi="Times New Roman"/>
              </w:rPr>
              <w:tab/>
            </w:r>
            <w:r w:rsidRPr="002A5E0D">
              <w:rPr>
                <w:rFonts w:ascii="Times New Roman" w:hAnsi="Times New Roman"/>
              </w:rPr>
              <w:tab/>
            </w:r>
          </w:p>
          <w:p w:rsidR="0063233C" w:rsidRDefault="00163FFF" w:rsidP="0063233C">
            <w:pPr>
              <w:jc w:val="both"/>
              <w:rPr>
                <w:rFonts w:ascii="Times New Roman" w:hAnsi="Times New Roman"/>
              </w:rPr>
            </w:pPr>
            <w:r w:rsidRPr="002A5E0D">
              <w:rPr>
                <w:rFonts w:ascii="Times New Roman" w:hAnsi="Times New Roman"/>
              </w:rPr>
              <w:t>Date</w:t>
            </w:r>
            <w:r w:rsidRPr="002A5E0D">
              <w:rPr>
                <w:rFonts w:ascii="Times New Roman" w:hAnsi="Times New Roman"/>
              </w:rPr>
              <w:tab/>
              <w:t>:</w:t>
            </w:r>
            <w:r w:rsidR="0063233C">
              <w:rPr>
                <w:rFonts w:ascii="Times New Roman" w:hAnsi="Times New Roman"/>
              </w:rPr>
              <w:t xml:space="preserve">  21.11.201</w:t>
            </w:r>
            <w:r w:rsidR="00080CFB">
              <w:rPr>
                <w:rFonts w:ascii="Times New Roman" w:hAnsi="Times New Roman"/>
              </w:rPr>
              <w:t>9</w:t>
            </w:r>
          </w:p>
          <w:p w:rsidR="00163FFF" w:rsidRPr="00163FFF" w:rsidRDefault="0063233C" w:rsidP="007E35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(</w:t>
            </w:r>
            <w:r w:rsidR="007E359C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 xml:space="preserve">. </w:t>
            </w:r>
            <w:r w:rsidR="007E359C">
              <w:rPr>
                <w:rFonts w:ascii="Times New Roman" w:hAnsi="Times New Roman"/>
              </w:rPr>
              <w:t>JAYALAKSHMI</w:t>
            </w:r>
            <w:r>
              <w:rPr>
                <w:rFonts w:ascii="Times New Roman" w:hAnsi="Times New Roman"/>
              </w:rPr>
              <w:t>)</w:t>
            </w:r>
            <w:r w:rsidR="00163FFF">
              <w:rPr>
                <w:rFonts w:ascii="Times New Roman" w:hAnsi="Times New Roman"/>
              </w:rPr>
              <w:tab/>
            </w:r>
            <w:r w:rsidR="00163FFF">
              <w:rPr>
                <w:rFonts w:ascii="Times New Roman" w:hAnsi="Times New Roman"/>
              </w:rPr>
              <w:tab/>
            </w:r>
            <w:r w:rsidR="00163FFF">
              <w:rPr>
                <w:rFonts w:ascii="Times New Roman" w:hAnsi="Times New Roman"/>
              </w:rPr>
              <w:tab/>
            </w:r>
            <w:r w:rsidR="00163FFF" w:rsidRPr="002A5E0D">
              <w:rPr>
                <w:rFonts w:ascii="Times New Roman" w:hAnsi="Times New Roman"/>
              </w:rPr>
              <w:tab/>
            </w:r>
            <w:r w:rsidR="00163FFF" w:rsidRPr="002A5E0D">
              <w:rPr>
                <w:rFonts w:ascii="Times New Roman" w:hAnsi="Times New Roman"/>
              </w:rPr>
              <w:tab/>
            </w:r>
            <w:r w:rsidR="00163FFF" w:rsidRPr="002A5E0D">
              <w:rPr>
                <w:rFonts w:ascii="Times New Roman" w:hAnsi="Times New Roman"/>
              </w:rPr>
              <w:tab/>
            </w:r>
            <w:r w:rsidR="00163FFF" w:rsidRPr="002A5E0D">
              <w:rPr>
                <w:rFonts w:ascii="Times New Roman" w:hAnsi="Times New Roman"/>
              </w:rPr>
              <w:tab/>
            </w:r>
            <w:r w:rsidR="00163FFF" w:rsidRPr="002A5E0D">
              <w:rPr>
                <w:rFonts w:ascii="Times New Roman" w:hAnsi="Times New Roman"/>
              </w:rPr>
              <w:tab/>
            </w:r>
            <w:r w:rsidR="00163FFF" w:rsidRPr="002A5E0D">
              <w:rPr>
                <w:rFonts w:ascii="Times New Roman" w:hAnsi="Times New Roman"/>
              </w:rPr>
              <w:tab/>
            </w:r>
            <w:r w:rsidR="00163FFF" w:rsidRPr="002A5E0D">
              <w:rPr>
                <w:rFonts w:ascii="Times New Roman" w:hAnsi="Times New Roman"/>
              </w:rPr>
              <w:tab/>
            </w:r>
            <w:r w:rsidR="00163FFF" w:rsidRPr="00394595">
              <w:rPr>
                <w:rFonts w:ascii="Times New Roman" w:hAnsi="Times New Roman"/>
                <w:b/>
              </w:rPr>
              <w:t xml:space="preserve">    </w:t>
            </w:r>
          </w:p>
        </w:tc>
      </w:tr>
    </w:tbl>
    <w:p w:rsidR="007E359C" w:rsidRDefault="007E359C"/>
    <w:p w:rsidR="007E359C" w:rsidRPr="007E359C" w:rsidRDefault="007E359C" w:rsidP="007E359C"/>
    <w:p w:rsidR="007E359C" w:rsidRPr="007E359C" w:rsidRDefault="007E359C" w:rsidP="007E359C"/>
    <w:p w:rsidR="007E359C" w:rsidRPr="007E359C" w:rsidRDefault="007E359C" w:rsidP="007E359C"/>
    <w:p w:rsidR="007E359C" w:rsidRDefault="007E359C" w:rsidP="007E359C"/>
    <w:p w:rsidR="00971217" w:rsidRPr="007E359C" w:rsidRDefault="007E359C" w:rsidP="007E359C">
      <w:pPr>
        <w:tabs>
          <w:tab w:val="left" w:pos="1890"/>
        </w:tabs>
      </w:pPr>
      <w:r>
        <w:tab/>
      </w:r>
    </w:p>
    <w:sectPr w:rsidR="00971217" w:rsidRPr="007E359C" w:rsidSect="00DC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C8E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08A"/>
    <w:multiLevelType w:val="hybridMultilevel"/>
    <w:tmpl w:val="5EEE2D7E"/>
    <w:lvl w:ilvl="0" w:tplc="3F0E7FB2">
      <w:start w:val="1"/>
      <w:numFmt w:val="decimal"/>
      <w:lvlText w:val="%1."/>
      <w:lvlJc w:val="left"/>
      <w:pPr>
        <w:ind w:left="1100" w:hanging="360"/>
      </w:pPr>
      <w:rPr>
        <w:rFonts w:ascii="Palatino Linotype" w:hAnsi="Palatino Linotype" w:cs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0B3E0240"/>
    <w:multiLevelType w:val="hybridMultilevel"/>
    <w:tmpl w:val="1F1CC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7475"/>
    <w:multiLevelType w:val="hybridMultilevel"/>
    <w:tmpl w:val="E664479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0125"/>
    <w:multiLevelType w:val="hybridMultilevel"/>
    <w:tmpl w:val="4886B2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0F6E"/>
    <w:multiLevelType w:val="hybridMultilevel"/>
    <w:tmpl w:val="25E654A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68A4"/>
    <w:multiLevelType w:val="hybridMultilevel"/>
    <w:tmpl w:val="5C0240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D2656"/>
    <w:multiLevelType w:val="hybridMultilevel"/>
    <w:tmpl w:val="BC80F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C5DC1"/>
    <w:multiLevelType w:val="hybridMultilevel"/>
    <w:tmpl w:val="07E6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2306A"/>
    <w:multiLevelType w:val="hybridMultilevel"/>
    <w:tmpl w:val="2D92CA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85B82"/>
    <w:multiLevelType w:val="hybridMultilevel"/>
    <w:tmpl w:val="9830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83DF9"/>
    <w:multiLevelType w:val="hybridMultilevel"/>
    <w:tmpl w:val="55B6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E623D"/>
    <w:multiLevelType w:val="hybridMultilevel"/>
    <w:tmpl w:val="F4A05124"/>
    <w:lvl w:ilvl="0" w:tplc="4C20BA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C5BBC"/>
    <w:multiLevelType w:val="hybridMultilevel"/>
    <w:tmpl w:val="58CC09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27C44"/>
    <w:multiLevelType w:val="hybridMultilevel"/>
    <w:tmpl w:val="245E92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A1AF7"/>
    <w:multiLevelType w:val="hybridMultilevel"/>
    <w:tmpl w:val="57C206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EA3559"/>
    <w:multiLevelType w:val="hybridMultilevel"/>
    <w:tmpl w:val="B4C46CF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10550"/>
    <w:multiLevelType w:val="hybridMultilevel"/>
    <w:tmpl w:val="DE36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E0276"/>
    <w:multiLevelType w:val="hybridMultilevel"/>
    <w:tmpl w:val="235614B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2E8603E6"/>
    <w:multiLevelType w:val="hybridMultilevel"/>
    <w:tmpl w:val="8C46BCF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34706C6F"/>
    <w:multiLevelType w:val="hybridMultilevel"/>
    <w:tmpl w:val="41861E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D80956"/>
    <w:multiLevelType w:val="hybridMultilevel"/>
    <w:tmpl w:val="B29A71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A225E9C"/>
    <w:multiLevelType w:val="hybridMultilevel"/>
    <w:tmpl w:val="C11E40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9505E"/>
    <w:multiLevelType w:val="hybridMultilevel"/>
    <w:tmpl w:val="BA7CC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06CC8"/>
    <w:multiLevelType w:val="hybridMultilevel"/>
    <w:tmpl w:val="FD86B9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F1320"/>
    <w:multiLevelType w:val="hybridMultilevel"/>
    <w:tmpl w:val="5EEE2D7E"/>
    <w:lvl w:ilvl="0" w:tplc="3F0E7FB2">
      <w:start w:val="1"/>
      <w:numFmt w:val="decimal"/>
      <w:lvlText w:val="%1."/>
      <w:lvlJc w:val="left"/>
      <w:pPr>
        <w:ind w:left="1100" w:hanging="360"/>
      </w:pPr>
      <w:rPr>
        <w:rFonts w:ascii="Palatino Linotype" w:hAnsi="Palatino Linotype" w:cs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5BEF2B56"/>
    <w:multiLevelType w:val="hybridMultilevel"/>
    <w:tmpl w:val="7FFC8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335DB"/>
    <w:multiLevelType w:val="hybridMultilevel"/>
    <w:tmpl w:val="D124E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8428A"/>
    <w:multiLevelType w:val="hybridMultilevel"/>
    <w:tmpl w:val="58CC09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D7C38"/>
    <w:multiLevelType w:val="hybridMultilevel"/>
    <w:tmpl w:val="711E0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213D5"/>
    <w:multiLevelType w:val="hybridMultilevel"/>
    <w:tmpl w:val="5EEE2D7E"/>
    <w:lvl w:ilvl="0" w:tplc="3F0E7FB2">
      <w:start w:val="1"/>
      <w:numFmt w:val="decimal"/>
      <w:lvlText w:val="%1."/>
      <w:lvlJc w:val="left"/>
      <w:pPr>
        <w:ind w:left="1100" w:hanging="360"/>
      </w:pPr>
      <w:rPr>
        <w:rFonts w:ascii="Palatino Linotype" w:hAnsi="Palatino Linotype" w:cs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67A43D41"/>
    <w:multiLevelType w:val="hybridMultilevel"/>
    <w:tmpl w:val="665EA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C00264"/>
    <w:multiLevelType w:val="hybridMultilevel"/>
    <w:tmpl w:val="0D90B210"/>
    <w:lvl w:ilvl="0" w:tplc="97841A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Palatino Linotype" w:eastAsia="Calibri" w:hAnsi="Palatino Linotype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01FBE"/>
    <w:multiLevelType w:val="hybridMultilevel"/>
    <w:tmpl w:val="1F1CC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51377"/>
    <w:multiLevelType w:val="hybridMultilevel"/>
    <w:tmpl w:val="60AE4C62"/>
    <w:lvl w:ilvl="0" w:tplc="BE6E3502">
      <w:start w:val="1"/>
      <w:numFmt w:val="lowerLetter"/>
      <w:lvlText w:val="%1)"/>
      <w:lvlJc w:val="left"/>
      <w:pPr>
        <w:ind w:left="720" w:hanging="360"/>
      </w:pPr>
      <w:rPr>
        <w:rFonts w:ascii="Palatino Linotype" w:eastAsia="Times New Roman" w:hAnsi="Palatino Linotype" w:cs="Palatino Linoty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F429B"/>
    <w:multiLevelType w:val="hybridMultilevel"/>
    <w:tmpl w:val="441C7084"/>
    <w:lvl w:ilvl="0" w:tplc="00C612E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AC368E8"/>
    <w:multiLevelType w:val="hybridMultilevel"/>
    <w:tmpl w:val="B7C8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454F0"/>
    <w:multiLevelType w:val="hybridMultilevel"/>
    <w:tmpl w:val="A1AE3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A0285"/>
    <w:multiLevelType w:val="hybridMultilevel"/>
    <w:tmpl w:val="5EEE2D7E"/>
    <w:lvl w:ilvl="0" w:tplc="3F0E7FB2">
      <w:start w:val="1"/>
      <w:numFmt w:val="decimal"/>
      <w:lvlText w:val="%1."/>
      <w:lvlJc w:val="left"/>
      <w:pPr>
        <w:ind w:left="1100" w:hanging="360"/>
      </w:pPr>
      <w:rPr>
        <w:rFonts w:ascii="Palatino Linotype" w:hAnsi="Palatino Linotype" w:cs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 w15:restartNumberingAfterBreak="0">
    <w:nsid w:val="7E4F661B"/>
    <w:multiLevelType w:val="hybridMultilevel"/>
    <w:tmpl w:val="9BE67446"/>
    <w:lvl w:ilvl="0" w:tplc="5B3A4CB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15"/>
  </w:num>
  <w:num w:numId="5">
    <w:abstractNumId w:val="36"/>
  </w:num>
  <w:num w:numId="6">
    <w:abstractNumId w:val="21"/>
  </w:num>
  <w:num w:numId="7">
    <w:abstractNumId w:val="18"/>
  </w:num>
  <w:num w:numId="8">
    <w:abstractNumId w:val="31"/>
  </w:num>
  <w:num w:numId="9">
    <w:abstractNumId w:val="19"/>
  </w:num>
  <w:num w:numId="10">
    <w:abstractNumId w:val="37"/>
  </w:num>
  <w:num w:numId="11">
    <w:abstractNumId w:val="24"/>
  </w:num>
  <w:num w:numId="12">
    <w:abstractNumId w:val="14"/>
  </w:num>
  <w:num w:numId="13">
    <w:abstractNumId w:val="4"/>
  </w:num>
  <w:num w:numId="14">
    <w:abstractNumId w:val="5"/>
  </w:num>
  <w:num w:numId="15">
    <w:abstractNumId w:val="1"/>
  </w:num>
  <w:num w:numId="16">
    <w:abstractNumId w:val="16"/>
  </w:num>
  <w:num w:numId="17">
    <w:abstractNumId w:val="12"/>
  </w:num>
  <w:num w:numId="18">
    <w:abstractNumId w:val="34"/>
  </w:num>
  <w:num w:numId="19">
    <w:abstractNumId w:val="3"/>
  </w:num>
  <w:num w:numId="20">
    <w:abstractNumId w:val="39"/>
  </w:num>
  <w:num w:numId="21">
    <w:abstractNumId w:val="35"/>
  </w:num>
  <w:num w:numId="22">
    <w:abstractNumId w:val="32"/>
  </w:num>
  <w:num w:numId="23">
    <w:abstractNumId w:val="0"/>
  </w:num>
  <w:num w:numId="24">
    <w:abstractNumId w:val="10"/>
  </w:num>
  <w:num w:numId="25">
    <w:abstractNumId w:val="2"/>
  </w:num>
  <w:num w:numId="26">
    <w:abstractNumId w:val="33"/>
  </w:num>
  <w:num w:numId="27">
    <w:abstractNumId w:val="20"/>
  </w:num>
  <w:num w:numId="28">
    <w:abstractNumId w:val="38"/>
  </w:num>
  <w:num w:numId="29">
    <w:abstractNumId w:val="20"/>
  </w:num>
  <w:num w:numId="30">
    <w:abstractNumId w:val="17"/>
  </w:num>
  <w:num w:numId="31">
    <w:abstractNumId w:val="29"/>
  </w:num>
  <w:num w:numId="32">
    <w:abstractNumId w:val="7"/>
  </w:num>
  <w:num w:numId="33">
    <w:abstractNumId w:val="11"/>
  </w:num>
  <w:num w:numId="34">
    <w:abstractNumId w:val="23"/>
  </w:num>
  <w:num w:numId="35">
    <w:abstractNumId w:val="25"/>
  </w:num>
  <w:num w:numId="36">
    <w:abstractNumId w:val="30"/>
  </w:num>
  <w:num w:numId="37">
    <w:abstractNumId w:val="28"/>
  </w:num>
  <w:num w:numId="38">
    <w:abstractNumId w:val="13"/>
  </w:num>
  <w:num w:numId="39">
    <w:abstractNumId w:val="22"/>
  </w:num>
  <w:num w:numId="40">
    <w:abstractNumId w:val="2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17"/>
    <w:rsid w:val="000041FA"/>
    <w:rsid w:val="0000729C"/>
    <w:rsid w:val="00015C8F"/>
    <w:rsid w:val="000243FF"/>
    <w:rsid w:val="00027D30"/>
    <w:rsid w:val="00032F6E"/>
    <w:rsid w:val="00033A8E"/>
    <w:rsid w:val="000359E2"/>
    <w:rsid w:val="000673E7"/>
    <w:rsid w:val="0008078F"/>
    <w:rsid w:val="00080CFB"/>
    <w:rsid w:val="000D25C0"/>
    <w:rsid w:val="000E041F"/>
    <w:rsid w:val="000F621A"/>
    <w:rsid w:val="001338CD"/>
    <w:rsid w:val="001517AA"/>
    <w:rsid w:val="00157AD1"/>
    <w:rsid w:val="00163FFF"/>
    <w:rsid w:val="00177786"/>
    <w:rsid w:val="00177BCC"/>
    <w:rsid w:val="00182B79"/>
    <w:rsid w:val="001854FF"/>
    <w:rsid w:val="001B47A8"/>
    <w:rsid w:val="00212E2E"/>
    <w:rsid w:val="00223A1F"/>
    <w:rsid w:val="00247D34"/>
    <w:rsid w:val="00272976"/>
    <w:rsid w:val="002941D1"/>
    <w:rsid w:val="002B2EC2"/>
    <w:rsid w:val="002C434E"/>
    <w:rsid w:val="002E4414"/>
    <w:rsid w:val="002F0BCF"/>
    <w:rsid w:val="00335AAA"/>
    <w:rsid w:val="00344E05"/>
    <w:rsid w:val="00353365"/>
    <w:rsid w:val="003536BC"/>
    <w:rsid w:val="00362B10"/>
    <w:rsid w:val="00377758"/>
    <w:rsid w:val="003840CC"/>
    <w:rsid w:val="0039361F"/>
    <w:rsid w:val="003C5E48"/>
    <w:rsid w:val="003D60AC"/>
    <w:rsid w:val="003E123F"/>
    <w:rsid w:val="003E16A8"/>
    <w:rsid w:val="00402422"/>
    <w:rsid w:val="00410778"/>
    <w:rsid w:val="00415BE7"/>
    <w:rsid w:val="004168E6"/>
    <w:rsid w:val="0042780F"/>
    <w:rsid w:val="0047739B"/>
    <w:rsid w:val="00480AFD"/>
    <w:rsid w:val="00492FD8"/>
    <w:rsid w:val="004A1B05"/>
    <w:rsid w:val="004A4F6B"/>
    <w:rsid w:val="004B0998"/>
    <w:rsid w:val="004B3CAB"/>
    <w:rsid w:val="004C012E"/>
    <w:rsid w:val="004F04BA"/>
    <w:rsid w:val="0051130D"/>
    <w:rsid w:val="00520941"/>
    <w:rsid w:val="005236CD"/>
    <w:rsid w:val="00525073"/>
    <w:rsid w:val="005720D2"/>
    <w:rsid w:val="0059712C"/>
    <w:rsid w:val="005B39C1"/>
    <w:rsid w:val="005E3D13"/>
    <w:rsid w:val="005F4313"/>
    <w:rsid w:val="0062653C"/>
    <w:rsid w:val="0063233C"/>
    <w:rsid w:val="00643B2D"/>
    <w:rsid w:val="00657207"/>
    <w:rsid w:val="00664881"/>
    <w:rsid w:val="006664B5"/>
    <w:rsid w:val="006903C6"/>
    <w:rsid w:val="006B47FA"/>
    <w:rsid w:val="006C6143"/>
    <w:rsid w:val="006D4755"/>
    <w:rsid w:val="006D7876"/>
    <w:rsid w:val="006E015D"/>
    <w:rsid w:val="006F1FC6"/>
    <w:rsid w:val="006F3DDD"/>
    <w:rsid w:val="007320CC"/>
    <w:rsid w:val="00737FD6"/>
    <w:rsid w:val="007462B5"/>
    <w:rsid w:val="00757E93"/>
    <w:rsid w:val="00772D74"/>
    <w:rsid w:val="00780075"/>
    <w:rsid w:val="0078257F"/>
    <w:rsid w:val="00785C7F"/>
    <w:rsid w:val="00795314"/>
    <w:rsid w:val="007E359C"/>
    <w:rsid w:val="008048C8"/>
    <w:rsid w:val="00804A31"/>
    <w:rsid w:val="00805350"/>
    <w:rsid w:val="00810FE9"/>
    <w:rsid w:val="00842910"/>
    <w:rsid w:val="0085796C"/>
    <w:rsid w:val="00863F98"/>
    <w:rsid w:val="00867F2C"/>
    <w:rsid w:val="0087262A"/>
    <w:rsid w:val="008828D7"/>
    <w:rsid w:val="00885780"/>
    <w:rsid w:val="008A0F4C"/>
    <w:rsid w:val="008A5896"/>
    <w:rsid w:val="008B4DC1"/>
    <w:rsid w:val="008B6149"/>
    <w:rsid w:val="008C060D"/>
    <w:rsid w:val="00900304"/>
    <w:rsid w:val="009064F3"/>
    <w:rsid w:val="00934C00"/>
    <w:rsid w:val="00944560"/>
    <w:rsid w:val="00944F61"/>
    <w:rsid w:val="00960B73"/>
    <w:rsid w:val="00961AD0"/>
    <w:rsid w:val="009632C4"/>
    <w:rsid w:val="00971217"/>
    <w:rsid w:val="0097611A"/>
    <w:rsid w:val="0098526D"/>
    <w:rsid w:val="0099395F"/>
    <w:rsid w:val="009D42C2"/>
    <w:rsid w:val="009D7A29"/>
    <w:rsid w:val="009E0ED5"/>
    <w:rsid w:val="009E3C1A"/>
    <w:rsid w:val="009F5CFA"/>
    <w:rsid w:val="009F7AAF"/>
    <w:rsid w:val="00A36DC4"/>
    <w:rsid w:val="00A47410"/>
    <w:rsid w:val="00A52616"/>
    <w:rsid w:val="00A65297"/>
    <w:rsid w:val="00A72D1C"/>
    <w:rsid w:val="00AB3A9D"/>
    <w:rsid w:val="00AE0BCC"/>
    <w:rsid w:val="00AE6646"/>
    <w:rsid w:val="00B1009F"/>
    <w:rsid w:val="00B10733"/>
    <w:rsid w:val="00B132F3"/>
    <w:rsid w:val="00B21C82"/>
    <w:rsid w:val="00B42942"/>
    <w:rsid w:val="00B55676"/>
    <w:rsid w:val="00B75BD5"/>
    <w:rsid w:val="00B77117"/>
    <w:rsid w:val="00B812B2"/>
    <w:rsid w:val="00B92066"/>
    <w:rsid w:val="00B937BF"/>
    <w:rsid w:val="00BB64CA"/>
    <w:rsid w:val="00BC4B63"/>
    <w:rsid w:val="00BC7DBB"/>
    <w:rsid w:val="00BE48BF"/>
    <w:rsid w:val="00BF0487"/>
    <w:rsid w:val="00BF5810"/>
    <w:rsid w:val="00C167D8"/>
    <w:rsid w:val="00C33BE9"/>
    <w:rsid w:val="00C5735D"/>
    <w:rsid w:val="00C6775C"/>
    <w:rsid w:val="00C8216C"/>
    <w:rsid w:val="00C94240"/>
    <w:rsid w:val="00CA3BE8"/>
    <w:rsid w:val="00CD2217"/>
    <w:rsid w:val="00D13229"/>
    <w:rsid w:val="00D20259"/>
    <w:rsid w:val="00D20597"/>
    <w:rsid w:val="00D20C26"/>
    <w:rsid w:val="00D31726"/>
    <w:rsid w:val="00D61717"/>
    <w:rsid w:val="00D67BC9"/>
    <w:rsid w:val="00D94C60"/>
    <w:rsid w:val="00DC55BA"/>
    <w:rsid w:val="00DD0005"/>
    <w:rsid w:val="00DF65BF"/>
    <w:rsid w:val="00E1117E"/>
    <w:rsid w:val="00E25DD6"/>
    <w:rsid w:val="00E26613"/>
    <w:rsid w:val="00E272DE"/>
    <w:rsid w:val="00E455D3"/>
    <w:rsid w:val="00E50CDA"/>
    <w:rsid w:val="00E52658"/>
    <w:rsid w:val="00E63DF4"/>
    <w:rsid w:val="00E80DF9"/>
    <w:rsid w:val="00E81048"/>
    <w:rsid w:val="00E81345"/>
    <w:rsid w:val="00EB28A5"/>
    <w:rsid w:val="00EC240B"/>
    <w:rsid w:val="00EC7F8A"/>
    <w:rsid w:val="00ED448B"/>
    <w:rsid w:val="00ED4947"/>
    <w:rsid w:val="00EE4C30"/>
    <w:rsid w:val="00F01A66"/>
    <w:rsid w:val="00F05E0C"/>
    <w:rsid w:val="00F443E5"/>
    <w:rsid w:val="00F46CC7"/>
    <w:rsid w:val="00F74D01"/>
    <w:rsid w:val="00F8142B"/>
    <w:rsid w:val="00F82AF8"/>
    <w:rsid w:val="00F958B3"/>
    <w:rsid w:val="00FB522A"/>
    <w:rsid w:val="00FC14BF"/>
    <w:rsid w:val="00FD1CF5"/>
    <w:rsid w:val="00FF4797"/>
    <w:rsid w:val="00FF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7B70"/>
  <w15:docId w15:val="{1A8BD6CC-4450-4909-8C3E-1DB66CF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5BA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B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A4F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2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4414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696867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C5E48"/>
    <w:rPr>
      <w:rFonts w:ascii="Times New Roman" w:eastAsia="Times New Roman" w:hAnsi="Times New Roman"/>
      <w:color w:val="696867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4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45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BodyTextChar">
    <w:name w:val="Body Text Char"/>
    <w:link w:val="BodyText"/>
    <w:uiPriority w:val="1"/>
    <w:rsid w:val="00E455D3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4Char">
    <w:name w:val="Heading 4 Char"/>
    <w:link w:val="Heading4"/>
    <w:uiPriority w:val="9"/>
    <w:rsid w:val="004A4F6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960B7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E123F"/>
    <w:rPr>
      <w:color w:val="0000FF"/>
      <w:u w:val="single"/>
    </w:rPr>
  </w:style>
  <w:style w:type="character" w:customStyle="1" w:styleId="s3uucc">
    <w:name w:val="s3uucc"/>
    <w:basedOn w:val="DefaultParagraphFont"/>
    <w:rsid w:val="003E123F"/>
  </w:style>
  <w:style w:type="paragraph" w:styleId="BalloonText">
    <w:name w:val="Balloon Text"/>
    <w:basedOn w:val="Normal"/>
    <w:link w:val="BalloonTextChar"/>
    <w:uiPriority w:val="99"/>
    <w:semiHidden/>
    <w:unhideWhenUsed/>
    <w:rsid w:val="007E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221661472" TargetMode="External"/><Relationship Id="rId18" Type="http://schemas.openxmlformats.org/officeDocument/2006/relationships/hyperlink" Target="https://www.scopus.com/record/display.uri?eid=2-s2.0-85073730831&amp;origin=resultslist&amp;sort=plf-f" TargetMode="External"/><Relationship Id="rId26" Type="http://schemas.openxmlformats.org/officeDocument/2006/relationships/hyperlink" Target="https://www.scopus.com/record/display.uri?eid=2-s2.0-85066980708&amp;origin=resultslist&amp;sort=plf-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650802492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copus.com/record/display.uri?eid=2-s2.0-85104961389&amp;origin=resultslist&amp;sort=plf-f" TargetMode="External"/><Relationship Id="rId12" Type="http://schemas.openxmlformats.org/officeDocument/2006/relationships/hyperlink" Target="https://www.scopus.com/authid/detail.uri?authorId=55810881700" TargetMode="External"/><Relationship Id="rId17" Type="http://schemas.openxmlformats.org/officeDocument/2006/relationships/hyperlink" Target="https://www.scopus.com/authid/detail.uri?authorId=55810881700" TargetMode="External"/><Relationship Id="rId25" Type="http://schemas.openxmlformats.org/officeDocument/2006/relationships/hyperlink" Target="https://www.scopus.com/authid/detail.uri?authorId=57209448719" TargetMode="External"/><Relationship Id="rId33" Type="http://schemas.openxmlformats.org/officeDocument/2006/relationships/hyperlink" Target="https://www.scopus.com/record/display.uri?eid=2-s2.0-84945281148&amp;origin=resultslist&amp;sort=plf-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073741853&amp;origin=resultslist&amp;sort=plf-f" TargetMode="External"/><Relationship Id="rId20" Type="http://schemas.openxmlformats.org/officeDocument/2006/relationships/hyperlink" Target="https://www.scopus.com/record/display.uri?eid=2-s2.0-85073729157&amp;origin=resultslist&amp;sort=plf-f" TargetMode="External"/><Relationship Id="rId29" Type="http://schemas.openxmlformats.org/officeDocument/2006/relationships/hyperlink" Target="https://www.scopus.com/record/display.uri?eid=2-s2.0-85067335333&amp;origin=resultslist&amp;sort=plf-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57225330235" TargetMode="External"/><Relationship Id="rId11" Type="http://schemas.openxmlformats.org/officeDocument/2006/relationships/hyperlink" Target="https://www.scopus.com/record/display.uri?eid=2-s2.0-85073756107&amp;origin=resultslist&amp;sort=plf-f" TargetMode="External"/><Relationship Id="rId24" Type="http://schemas.openxmlformats.org/officeDocument/2006/relationships/hyperlink" Target="https://www.scopus.com/record/display.uri?eid=2-s2.0-85067850419&amp;origin=resultslist&amp;sort=plf-f" TargetMode="External"/><Relationship Id="rId32" Type="http://schemas.openxmlformats.org/officeDocument/2006/relationships/hyperlink" Target="https://www.scopus.com/authid/detail.uri?authorId=569252114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5810881700" TargetMode="External"/><Relationship Id="rId23" Type="http://schemas.openxmlformats.org/officeDocument/2006/relationships/hyperlink" Target="https://www.scopus.com/authid/detail.uri?authorId=57196356684" TargetMode="External"/><Relationship Id="rId28" Type="http://schemas.openxmlformats.org/officeDocument/2006/relationships/hyperlink" Target="https://www.scopus.com/authid/detail.uri?authorId=57221661472" TargetMode="External"/><Relationship Id="rId10" Type="http://schemas.openxmlformats.org/officeDocument/2006/relationships/hyperlink" Target="https://www.scopus.com/authid/detail.uri?authorId=57201374026" TargetMode="External"/><Relationship Id="rId19" Type="http://schemas.openxmlformats.org/officeDocument/2006/relationships/hyperlink" Target="https://www.scopus.com/authid/detail.uri?authorId=55810881700" TargetMode="External"/><Relationship Id="rId31" Type="http://schemas.openxmlformats.org/officeDocument/2006/relationships/hyperlink" Target="https://www.scopus.com/record/display.uri?eid=2-s2.0-85063688436&amp;origin=resultslist&amp;sort=plf-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6508024921" TargetMode="External"/><Relationship Id="rId14" Type="http://schemas.openxmlformats.org/officeDocument/2006/relationships/hyperlink" Target="https://www.scopus.com/record/display.uri?eid=2-s2.0-85073748344&amp;origin=resultslist&amp;sort=plf-f" TargetMode="External"/><Relationship Id="rId22" Type="http://schemas.openxmlformats.org/officeDocument/2006/relationships/hyperlink" Target="https://www.scopus.com/record/display.uri?eid=2-s2.0-85070950452&amp;origin=resultslist&amp;sort=plf-f" TargetMode="External"/><Relationship Id="rId27" Type="http://schemas.openxmlformats.org/officeDocument/2006/relationships/hyperlink" Target="https://www.scopus.com/authid/detail.uri?authorId=57196356684" TargetMode="External"/><Relationship Id="rId30" Type="http://schemas.openxmlformats.org/officeDocument/2006/relationships/hyperlink" Target="https://www.scopus.com/authid/detail.uri?authorId=5719635668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scopus.com/sourceid/21100893337?origin=results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2DD93-628A-4FA0-8223-CBD39E55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 R&amp;D</dc:creator>
  <cp:lastModifiedBy>Admin</cp:lastModifiedBy>
  <cp:revision>2</cp:revision>
  <dcterms:created xsi:type="dcterms:W3CDTF">2023-06-13T06:44:00Z</dcterms:created>
  <dcterms:modified xsi:type="dcterms:W3CDTF">2023-06-13T06:44:00Z</dcterms:modified>
</cp:coreProperties>
</file>