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Sanjeev Kumar Jha,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Primary Teacher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5130"/>
        <w:gridCol w:w="2520"/>
        <w:tblGridChange w:id="0">
          <w:tblGrid>
            <w:gridCol w:w="2448"/>
            <w:gridCol w:w="5130"/>
            <w:gridCol w:w="2520"/>
          </w:tblGrid>
        </w:tblGridChange>
      </w:tblGrid>
      <w:tr>
        <w:trPr>
          <w:cantSplit w:val="0"/>
          <w:trHeight w:val="145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School/ Office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Kendriya Vidyalaya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Arjangarh, (110047) </w:t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Delhi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krjhasanjeev03@gmail.com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ORCID: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94a4c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https://orcid.org/0000-0001-5015-038X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494a4c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Google Scholar: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https://shorturl.at/isKMX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+91-9953574641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RZ 256 Roshan Garden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Near Power House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Najaf Garh,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Delhi-110043</w:t>
            </w:r>
          </w:p>
        </w:tc>
      </w:tr>
    </w:tbl>
    <w:p w:rsidR="00000000" w:rsidDel="00000000" w:rsidP="00000000" w:rsidRDefault="00000000" w:rsidRPr="00000000" w14:paraId="00000013">
      <w:pPr>
        <w:pBdr>
          <w:bottom w:color="000000" w:space="0" w:sz="12" w:val="single"/>
        </w:pBdr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Abstract</w:t>
      </w:r>
      <w:r w:rsidDel="00000000" w:rsidR="00000000" w:rsidRPr="00000000">
        <w:rPr>
          <w:rtl w:val="0"/>
        </w:rPr>
      </w:r>
    </w:p>
    <w:tbl>
      <w:tblPr>
        <w:tblStyle w:val="Table2"/>
        <w:tblW w:w="946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9"/>
        <w:gridCol w:w="403"/>
        <w:gridCol w:w="6456"/>
        <w:tblGridChange w:id="0">
          <w:tblGrid>
            <w:gridCol w:w="2609"/>
            <w:gridCol w:w="403"/>
            <w:gridCol w:w="6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Teaching Experience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Years &amp; 10 Months (as on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August 2023)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Experience 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Years and 5 Months (NCERT &amp; NUEPA)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Examination Qualified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UGC-NET (Education) and CTET (Primary and Elementary Teacher)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PhD (Education), MSc (Math), MA (Sociology),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Technical Qualification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Certificate in Web Centric Computing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Skill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Tool Development, Data Analysis using SPSS and MS Excel, Report &amp; Presentation Writing using MS Word and MS Powerpoint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Publications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Psychological Tests, 2 Books, 1 Edited book, 4 Chapters in the edited books and 15 Research Papers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Conferences, Seminars and Workshops 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Conferences, 2 Seminars and 8 Workshops</w:t>
            </w:r>
          </w:p>
        </w:tc>
      </w:tr>
    </w:tbl>
    <w:p w:rsidR="00000000" w:rsidDel="00000000" w:rsidP="00000000" w:rsidRDefault="00000000" w:rsidRPr="00000000" w14:paraId="0000002D">
      <w:pPr>
        <w:pBdr>
          <w:bottom w:color="000000" w:space="1" w:sz="12" w:val="single"/>
        </w:pBdr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97.0" w:type="dxa"/>
        <w:tblLayout w:type="fixed"/>
        <w:tblLook w:val="0400"/>
      </w:tblPr>
      <w:tblGrid>
        <w:gridCol w:w="1530"/>
        <w:gridCol w:w="1890"/>
        <w:gridCol w:w="6390"/>
        <w:tblGridChange w:id="0">
          <w:tblGrid>
            <w:gridCol w:w="1530"/>
            <w:gridCol w:w="1890"/>
            <w:gridCol w:w="6390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Nov, 2016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Till date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 Years             10 Months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“Primary Teacher”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Kendriya Vidyalaya Sangthan, New Delhi-110016 (Posted at KV Arjangarh, New Delhi)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Jan, 2016 to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 2016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Months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“Consultant”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Educational Survey Division (ESD), National Council of Educational Research and Training (NCERT), New Delhi-16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Sept, 2014 to Dec, 2015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 Months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“Project Consultant”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the Unit on School Standards and Evaluation (NUEPA), New Delhi-16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Nov, 2013 to Aug, 2014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 Months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“Project Junior Consultant”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at Dept. of School and Non-Formal Education (NUEPA), New Delhi-16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Oct, 2011 to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Sept, 2013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Years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“Junior Survey Associate”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 Educational Survey Division (ESD), National Council of Educational Research and Training (NCERT), New Delhi-16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Research Project</w:t>
      </w: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16"/>
        <w:tblW w:w="9378.0" w:type="dxa"/>
        <w:jc w:val="left"/>
        <w:tblInd w:w="-115.0" w:type="dxa"/>
        <w:tblLayout w:type="fixed"/>
        <w:tblLook w:val="0400"/>
      </w:tblPr>
      <w:tblGrid>
        <w:gridCol w:w="1818"/>
        <w:gridCol w:w="3690"/>
        <w:gridCol w:w="180"/>
        <w:gridCol w:w="2340"/>
        <w:gridCol w:w="1350"/>
        <w:tblGridChange w:id="0">
          <w:tblGrid>
            <w:gridCol w:w="1818"/>
            <w:gridCol w:w="3690"/>
            <w:gridCol w:w="180"/>
            <w:gridCol w:w="2340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Funding Agency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Research Project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Co-Investigator (s)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From        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NCPUL, Dept. of Higher Education, MHRD, GoI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Comprehensive Study of Status and Academic Performance of Government and Govt. Aided Urdu medium Schools in Delhi Region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Mr Ajmal Saeed,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AEO, NCPUL N. Delhi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Dr Mozaffar Islam,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Asst. Prof. MANUU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16/03/  11 to 22/02/ 12</w:t>
            </w:r>
          </w:p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Job Profile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National Achievement Survey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project, I assisted in development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 Tests and questionnaires for background variables, Sampling, Liaising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State, Assistant State and District Coordinators (Coordinators are Directors/ Joint Directors/ Principals/ Sr. Lecture of SCERTs, SIE of all States/UTs etc.).</w:t>
      </w:r>
    </w:p>
    <w:p w:rsidR="00000000" w:rsidDel="00000000" w:rsidP="00000000" w:rsidRDefault="00000000" w:rsidRPr="00000000" w14:paraId="0000005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Resource person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Training Programme in several States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Monitoring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survey,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Batching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Cleaning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School Standards and Evaluation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Shaala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Sidhi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of Literature, Policy Analysis (Policy on School Evaluation in several states of India) and Liaison with experts for meetings/ workshops </w:t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 Development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Programme on School Standards and Evaluation (NPSSE): Programme Document.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Standards and Evaluation Framework (SSEF): School Evaluation Framework (English).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Standards and Evaluation Framework (SSEF): School Evaluation Framework (Hindi).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Evaluation Dashboard: Summarizing School Evaluation Report.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Coordinated web developer for development of online web-portal for school evaluation. 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http://www.shaalasiddhi.nuepa.org/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Coordination with states/ UTs for the Implementation of National Programme on School Standards and Evaluation.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 Study of International School in India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project, I developed questionnaires for International boards and school. Reviewed the related literature, data collected, analyzed and wrote the report.</w:t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(Higher Education)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2013 from IASE, (Faculty of Education)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Jamia Millia Islamia,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Delhi- 25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Thesis: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Deemed to be Universities and Private Universities as Private institutions for Quality in Higher Education-A Comparative Study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MSc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 2019 with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 (55.5 %) ANU, Guntur, Andhra Pradesh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(Sociology)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2015 with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 (60%)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Jamia Millia Islamia,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Delhi- 25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specialization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Educational Technology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Educational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Vocational Guidance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2009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57.37%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Division) from B.M. College of Education, Sonepat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(MD University, Rohtak)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2008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59.9%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Division) from Vaish College of Education, Rohtak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(MD University, Rohtak)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BSc (Physics, Chemistry and Mathematics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in 2005 with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 (57.86%) from Govt. Graduate College, Bahadurgarh, Jhajjar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(MD University, Rohtak)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Course in Web Centric Computing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2004 with Excellent Grade (80-100%)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2003 and 2004 from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TATA InfoTech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(PCM, Biology, English)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2001 with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(54.8%)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GBSS School, A-Block Janak Puri, New Delhi.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92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(Mathematics, Science)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with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(59.5%)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1999 from GBSS School Khaira, Najaf Garh, New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u w:val="singl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xaminations Qualified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UGC-NET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December, (2012 &amp; 2013)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CTET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Elementary Teacher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(2011 &amp; 2018)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and Primary Teacher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(2011)</w:t>
      </w:r>
    </w:p>
    <w:p w:rsidR="00000000" w:rsidDel="00000000" w:rsidP="00000000" w:rsidRDefault="00000000" w:rsidRPr="00000000" w14:paraId="0000006D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Computer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 Office: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MS-Word, MS-Excel, MS-PowerPoint, Internet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Statistical Package: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Statistical Package for Social Science (SPSS)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YouTube Channel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Alpha Plus Education: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https://www.youtube.com/@AlphaPlusEducation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important Playlists and number of videos: SSPSS Video-20, Tool Development- 05, APA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Edition-05, Higher Education/ University Ranking-05, Class V Mathematics-85, Class 4 Mathematics- 39 </w:t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Psychological Tests: 2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 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Kumar, A. (2014).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Superstitious Belief Scale.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Agra: National Psychological Corporation.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Ali, S.,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Jha, S. K. (2013).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Student's Institution Satisfaction Scale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(ISBN: 978-938398-03-4)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Agra: National Psychological Corporation.</w:t>
      </w:r>
    </w:p>
    <w:p w:rsidR="00000000" w:rsidDel="00000000" w:rsidP="00000000" w:rsidRDefault="00000000" w:rsidRPr="00000000" w14:paraId="00000077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Books: 2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 K. (2014).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Mathematical phobia (ISBN: 978-3-659-15576-5). Germany: Lambert Academic Publication.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 K. (2014).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Quality in private higher education (ISBN: 978-93-5130-221-6). New Delhi: Scholars World (A Division of Astral International Pvt. Ltd.).</w:t>
      </w:r>
    </w:p>
    <w:p w:rsidR="00000000" w:rsidDel="00000000" w:rsidP="00000000" w:rsidRDefault="00000000" w:rsidRPr="00000000" w14:paraId="0000007A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Edited Book: 1</w:t>
      </w:r>
    </w:p>
    <w:p w:rsidR="00000000" w:rsidDel="00000000" w:rsidP="00000000" w:rsidRDefault="00000000" w:rsidRPr="00000000" w14:paraId="0000007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Jha, S.K.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Kumar, A. (2021). Contemporary discourses in education. Bookman (ISBN: 978-81-9519-7521). </w:t>
      </w:r>
    </w:p>
    <w:p w:rsidR="00000000" w:rsidDel="00000000" w:rsidP="00000000" w:rsidRDefault="00000000" w:rsidRPr="00000000" w14:paraId="0000007C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Chapter in Edited Books: 4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(2021).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Evaluation of Curriculum of professional courses at private universities. In Jha, S.K. and Kumar, A. (Eds.) Contemporary discourses in education (1st ed., 323-334). Bookman.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(2017).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shadow education system: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Expansion of private tuition. (Ed. Panda, S.) Creating Beautiful School for Learner, Ankur Books Distributors: Delhi (India) (ISBN 978-81-934469-0-4).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Yadav, G.K. (2017).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Leadership Effectiveness: An Emerging Challenge to Today’s Education Organization and Its Practices in Private Universities of India. (Ed. Birdie, A.K.). Employees and Employers in Service Organizations</w:t>
        <w:br w:type="textWrapping"/>
        <w:t xml:space="preserve">Emerging Challenges and Opportunities, Apple Academic Press, Inc: New Jersey (USA). (ISBN 978-17-718847-3-0)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http://www.appleacademicpress.com/title.php?id=9781771884730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(2014).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Student’s Satisfaction as a right of students at Private Universities. (Ed. Prof. Husain, A. et al.). Education as a Right Across the Levels, Viva Books Private Limited: New Delhi. (ISBN: 978-81-30927-4-6-6)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http://www.vivagroupindia.com/frmBookDetail.aspx?BookId=11211&amp;Status=C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after="120" w:lineRule="auto"/>
        <w:ind w:left="900" w:hanging="90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Research Papers: 15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(2023).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E’s of Private Tuition in India: Expansion, Expenditure, and Effect.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Education,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https://doi.org/10.1177/00220574211032345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(ISSN: 0022-0574)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(2018).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Distributive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Responses to a Collective Responsibility-The Right to Education in India (Prof N V Varghese,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Educational Planning and Administration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32 (1), 35-50. NIEPA: Delhi. (ISSN: 0971-3859).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(2018).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Contemporary schooling: ‘Time-honoured disorder’ or ‘A necessary Evil’ (Prof V Mohan,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Adult Education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79 (3), 68-80. Association of Adult Education: Delhi. (ISSN: 0019-5006).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Kumar,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(2017).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Student’s Satisfaction of students with the facilities and the services of Public and Private Universities (Seema Singh, Ed.). IIMT Education Review, 6 (1), 71-79. IIMT College of Science &amp; Technology: Greater Noida. (A peer reviewed refereed International Journal, ISSN: 2229-4902).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Tiakala.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Satisfaction of North-East students in Higher Educational Institutions of Delhi National Capital Region (G.S. Reddy,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Edutracks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16 (1), 21-25. Neelkamal Publications: Hyderabad. (ISBN 0972-9844).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https://doi.org/10.5281/zenodo.8021293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(2014).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Deemed to be Universities and Private Universities as Private Institutions for Quality in Higher Education (Prof J. B. G. Tilak,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Educational Planning and Administration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28 (4), 415-421. NUEPA: Delhi. (ISSN: 0971-3859).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 K. (2014).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Systemic Challenges for Primary Teacher (Prof Santosh Sharma,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Teacher,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39 (4), 24-29. NCERT: Delhi.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http://www.ncert.nic.in/publication/journals/pdf_files/PToct2014.pdf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(ISSN: 0970-9282).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Singh, V.,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Jha, S. K. (2014).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Mathematical Interest of Students in Relation to Certain Demographical variables (Prof A. K. Saxena, Ed.).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Community Guidance &amp;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31 (3), 429-438. Neelkamal Publications: Hyderabad. (ISSN: 0970-1346).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Sharma, P. K. (2013). Graduates of twenty first Centaury and Superstitious Belief (Dr. S. Sabu, Ed). Excellence in Education, 2(1), 185-189. APH Publishing Corporation: New Delhi. (A peer reviewed International Journal, ISSN: 2320-7019).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(2013).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Assessment of the three R skills among primary school students (Prof Santosh Sharma,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Teacher,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 (3&amp;4), 79-86. NCERT: Delhi.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http://www.ncert.nic.in/publication/journals/pdf_files/primary_teachers/PTJuly-Oct2013.pdf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(ISSN: 0970-9282).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(2013).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of Private Teachers’ Education Colleges in National Capital Region. (Dr Arvind Kumar Gill, Ed.)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International Journal of Education and Humanities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 (6), 19-21. (A refereed International Journal, ISSN: 2320-7019). 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Ali, 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(2012).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Job Satisfaction of Teacher Educators of Private Education College of Delhi NCR in relation to certain variables (Dr P. Gupta, Ed.).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Ambikeya Journal of Education,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(1), 10-13. (ISSN: 0975-9735).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Ali, S.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Jha, S. 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(2012).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Student’s Satisfaction at Higher Level of Education: A case study of Jamia Millia Islamia.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(Dr Shalabh Chikkara, Ed.)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International Educational Research and 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1 (2), 30-34. (ISSN: 2250-3862).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Kumari, K.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Jha, S. K.,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Yadav, N. K.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study of Indiscipline among the students of Secondary Schools. (Prof A. K. Saxena, Ed.)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Community Guidance &amp;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28 (3), 483-490. Neelkamal Publications: Hyderabad. (ISSN: 0970-1346).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 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Tomar, D. P.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Mathematical Phobia of Government and Private school students in relation to certain Demographical variables. (Prof A. K. Saxena, Ed.)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Journal of Community Guidance &amp; Research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27 (3), 316-323. Neelkamal Publications: Hyderabad. (ISSN: 0970-1346).</w:t>
      </w:r>
    </w:p>
    <w:p w:rsidR="00000000" w:rsidDel="00000000" w:rsidP="00000000" w:rsidRDefault="00000000" w:rsidRPr="00000000" w14:paraId="00000091">
      <w:pPr>
        <w:spacing w:after="0" w:line="240" w:lineRule="auto"/>
        <w:ind w:left="907" w:hanging="907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Seminars/ Conferences</w:t>
      </w:r>
    </w:p>
    <w:p w:rsidR="00000000" w:rsidDel="00000000" w:rsidP="00000000" w:rsidRDefault="00000000" w:rsidRPr="00000000" w14:paraId="00000092">
      <w:pPr>
        <w:spacing w:after="120" w:line="240" w:lineRule="auto"/>
        <w:ind w:left="907" w:hanging="907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International Conferences: 2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Jha, S.K. &amp;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Ali, S. (2014). Student’s Satisfaction as a right of students at Private Universities. Organized by Jamia Millia Islamia with the collaboration of UNESCO. On 10-11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March, 2014 at Jamia Millia Islamia, New Delhi.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“Relevance of Policy Reforms on Development: Challenges before Emerging Economies”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Jamia Millia Islamia from February 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2011. (Attended)</w:t>
      </w:r>
    </w:p>
    <w:p w:rsidR="00000000" w:rsidDel="00000000" w:rsidP="00000000" w:rsidRDefault="00000000" w:rsidRPr="00000000" w14:paraId="0000009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National Conference: 1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National Conference on Recent Trends in assessment at school Stage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NCERT from March 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2012 organized by Dept. of Educational Measurement and Evaluation. NCERT (Attended)</w:t>
      </w:r>
    </w:p>
    <w:p w:rsidR="00000000" w:rsidDel="00000000" w:rsidP="00000000" w:rsidRDefault="00000000" w:rsidRPr="00000000" w14:paraId="00000097">
      <w:pPr>
        <w:spacing w:after="120" w:line="240" w:lineRule="auto"/>
        <w:ind w:left="720" w:hanging="72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Workshops: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Selection of and Assessment of subject enrichment activities for classes III-V on August 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August, 2017”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Educational Survey Division, National Council of Educational Research and Training. New Delhi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Writing Items for Classes VI-VIII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National Achievement Survey- A Census Based Study on June 27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July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2016”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Educational Survey Division, National Council of Educational Research and Training. New Delhi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Counseling Skills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November, 2013 by the Global Development Foundation and Institute of Chartered Psychologists, New Delhi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 Writing and Vetting for National Achievement Survey at Secondary Stages under RMSA on 23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-27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September, 2013”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Educational Survey Division, National Council of Educational Research and Training. New Delhi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 Workshop on Research Methods, SPSS &amp; Report Writing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September, 2012 by the Global Development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Workshop for Identifying Absolute Levels of Learning for Mathematics and Language in Achievement Survey at the End of Class III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-29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March, 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 Dept. of Educational Measurement and Evaluation, National Council of Educational Research and Training, New Delhi 110016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Vetting of Tools for Achievement Survey at the End of Class III (Third Cycle) on 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16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February 2012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National Council of Educational Research and Training, New Delhi 110016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Tools Development for Achievement Survey at the End of Class III (Third Cycle) on 14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 2011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Dept. of Educational Measurement and Evaluation, National Council of Educational Research and Training, New Delhi 110016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 Skills and Stress Management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the Guru RamDass College of Education, Affiliated to GGSIP University, New Delhi on 5/03/2011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Association with DIETs/ SCERT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Experiential Learning for Class VI Science based on 21st Century Skill (Dr. Sandip Kumar, Assistant Professor, DIET Daryanganj) 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Study on the Effectiveness of Pedagogy Used By Teachers for the Inclusion of Students with Disabilities in the Schools of Delhi (Dr. Ram Kishore, Principal, DIET Daryaganj)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Strategies used by the teachers for promoting inclusion in the science class at upper primary level in the schools of Central District of Delhi- An Exploratory study (Dr. Sandip Kumar, Assistant Professor, DIET Daryanganj)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Guidance and Counselling Manual (Dr. Ashok Kumar, SCERT Delhi)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Faculty Development Programme: 1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Methodology and Data Analytic using SPSS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Organized by IIMT-Oxford Brookes University on Sept. 14-15, 2012 at IIMT, Gurgaon, Haryana.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Training and Orientation Programme as a Resource Person: 4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Orientation Programme for State and District Coordinators under the Nation Achievement Survey at the End of Class III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anuary, 2013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NIE Delhi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New Delhi.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Orientation Programme for State and District Coordinators under Nation Achievement Survey at the End of Class III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anuary, 2013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RIE Ajmer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Rajasthan.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Orientation Programme for State and District Coordinators under Nation Achievement Survey at the End of Class III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November, 2012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MBOSE Shillong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Meghalaya.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Orientation Programme for State and District Coordinators under Nation Achievement Survey at the End of Class III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November, 2012 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SCERT Kolkata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West Bengal.</w:t>
      </w:r>
    </w:p>
    <w:p w:rsidR="00000000" w:rsidDel="00000000" w:rsidP="00000000" w:rsidRDefault="00000000" w:rsidRPr="00000000" w14:paraId="000000A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Father’s name: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 Shiv Kant Jha </w:t>
      </w:r>
    </w:p>
    <w:p w:rsidR="00000000" w:rsidDel="00000000" w:rsidP="00000000" w:rsidRDefault="00000000" w:rsidRPr="00000000" w14:paraId="000000AF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Mother’s Name: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Smt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Rekha Jha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0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Birth: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February, 1984</w:t>
      </w:r>
    </w:p>
    <w:p w:rsidR="00000000" w:rsidDel="00000000" w:rsidP="00000000" w:rsidRDefault="00000000" w:rsidRPr="00000000" w14:paraId="000000B1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Nationality: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 xml:space="preserve">Indian </w:t>
      </w:r>
    </w:p>
    <w:p w:rsidR="00000000" w:rsidDel="00000000" w:rsidP="00000000" w:rsidRDefault="00000000" w:rsidRPr="00000000" w14:paraId="000000B2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 xml:space="preserve">English, Hindi and Maithili                                                   </w:t>
      </w:r>
    </w:p>
    <w:p w:rsidR="00000000" w:rsidDel="00000000" w:rsidP="00000000" w:rsidRDefault="00000000" w:rsidRPr="00000000" w14:paraId="000000B3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&amp; Place: </w:t>
        <w:tab/>
        <w:tab/>
        <w:tab/>
        <w:tab/>
        <w:tab/>
        <w:tab/>
        <w:tab/>
        <w:tab/>
        <w:t xml:space="preserve">(Sanjeev Kumar Jha)</w:t>
      </w:r>
    </w:p>
    <w:sectPr>
      <w:footerReference r:id="rId16" w:type="default"/>
      <w:pgSz w:h="15840" w:w="12240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vivagroupindia.com/frmBookDetail.aspx?BookId=11211&amp;Status=C" TargetMode="External"/><Relationship Id="rId10" Type="http://schemas.openxmlformats.org/officeDocument/2006/relationships/hyperlink" Target="http://www.appleacademicpress.com/title.php?id=9781771884730" TargetMode="External"/><Relationship Id="rId13" Type="http://schemas.openxmlformats.org/officeDocument/2006/relationships/hyperlink" Target="https://doi.org/10.5281/zenodo.8021293" TargetMode="External"/><Relationship Id="rId12" Type="http://schemas.openxmlformats.org/officeDocument/2006/relationships/hyperlink" Target="https://doi.org/10.1177%2F0022057421103234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@AlphaPlusEducation" TargetMode="External"/><Relationship Id="rId15" Type="http://schemas.openxmlformats.org/officeDocument/2006/relationships/hyperlink" Target="http://www.ncert.nic.in/publication/journals/pdf_files/primary_teachers/PTJuly-Oct2013.pdf" TargetMode="External"/><Relationship Id="rId14" Type="http://schemas.openxmlformats.org/officeDocument/2006/relationships/hyperlink" Target="http://www.ncert.nic.in/publication/journals/pdf_files/PToct2014.pdf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orcid.org/0000-0001-5015-038X" TargetMode="External"/><Relationship Id="rId7" Type="http://schemas.openxmlformats.org/officeDocument/2006/relationships/hyperlink" Target="https://shorturl.at/isKMX" TargetMode="External"/><Relationship Id="rId8" Type="http://schemas.openxmlformats.org/officeDocument/2006/relationships/hyperlink" Target="http://www.shaalasiddhi.nue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