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11624" w14:textId="36EE8AC5" w:rsidR="003260D9" w:rsidRDefault="004E0FA2">
      <w:pPr>
        <w:jc w:val="center"/>
        <w:rPr>
          <w:b/>
          <w:sz w:val="28"/>
          <w:szCs w:val="28"/>
        </w:rPr>
      </w:pPr>
      <w:r>
        <w:rPr>
          <w:b/>
          <w:sz w:val="28"/>
          <w:szCs w:val="28"/>
        </w:rPr>
        <w:t xml:space="preserve">   </w:t>
      </w:r>
      <w:r>
        <w:rPr>
          <w:b/>
          <w:sz w:val="28"/>
          <w:szCs w:val="28"/>
        </w:rPr>
        <w:t>Indrajit Bandyopadhyay</w:t>
      </w:r>
    </w:p>
    <w:p w14:paraId="07EB3248" w14:textId="77777777" w:rsidR="003260D9" w:rsidRDefault="004E0FA2">
      <w:pPr>
        <w:pStyle w:val="Header"/>
      </w:pPr>
      <w:r>
        <w:rPr>
          <w:noProof/>
        </w:rPr>
        <w:drawing>
          <wp:anchor distT="0" distB="0" distL="114300" distR="114300" simplePos="0" relativeHeight="251659264" behindDoc="0" locked="0" layoutInCell="1" allowOverlap="1" wp14:anchorId="2AB98766" wp14:editId="2A8C2128">
            <wp:simplePos x="0" y="0"/>
            <wp:positionH relativeFrom="column">
              <wp:posOffset>2174875</wp:posOffset>
            </wp:positionH>
            <wp:positionV relativeFrom="paragraph">
              <wp:posOffset>55880</wp:posOffset>
            </wp:positionV>
            <wp:extent cx="1767205" cy="2110740"/>
            <wp:effectExtent l="0" t="0" r="4445" b="3810"/>
            <wp:wrapSquare wrapText="bothSides"/>
            <wp:docPr id="1" name="Picture 1" descr="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0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67205" cy="2110740"/>
                    </a:xfrm>
                    <a:prstGeom prst="rect">
                      <a:avLst/>
                    </a:prstGeom>
                    <a:noFill/>
                    <a:ln>
                      <a:noFill/>
                    </a:ln>
                  </pic:spPr>
                </pic:pic>
              </a:graphicData>
            </a:graphic>
          </wp:anchor>
        </w:drawing>
      </w:r>
    </w:p>
    <w:p w14:paraId="64F4A768" w14:textId="77777777" w:rsidR="003260D9" w:rsidRDefault="004E0FA2">
      <w:pPr>
        <w:pStyle w:val="Header"/>
      </w:pPr>
      <w:r>
        <w:br w:type="textWrapping" w:clear="all"/>
      </w:r>
    </w:p>
    <w:p w14:paraId="18C723EA" w14:textId="77777777" w:rsidR="003260D9" w:rsidRDefault="004E0FA2">
      <w:pPr>
        <w:jc w:val="both"/>
        <w:rPr>
          <w:rFonts w:ascii="Times New Roman" w:hAnsi="Times New Roman" w:cs="Times New Roman"/>
        </w:rPr>
      </w:pPr>
      <w:r>
        <w:rPr>
          <w:rFonts w:ascii="Times New Roman" w:hAnsi="Times New Roman" w:cs="Times New Roman"/>
        </w:rPr>
        <w:t>Indrajit Bandyopadhyay,</w:t>
      </w:r>
      <w:r>
        <w:rPr>
          <w:rFonts w:ascii="Times New Roman" w:hAnsi="Times New Roman" w:cs="Times New Roman"/>
        </w:rPr>
        <w:t xml:space="preserve"> Senior Manager &amp; HOD - University, ICA </w:t>
      </w:r>
      <w:proofErr w:type="spellStart"/>
      <w:r>
        <w:rPr>
          <w:rFonts w:ascii="Times New Roman" w:hAnsi="Times New Roman" w:cs="Times New Roman"/>
        </w:rPr>
        <w:t>Eduskills</w:t>
      </w:r>
      <w:proofErr w:type="spellEnd"/>
      <w:r>
        <w:rPr>
          <w:rFonts w:ascii="Times New Roman" w:hAnsi="Times New Roman" w:cs="Times New Roman"/>
        </w:rPr>
        <w:t xml:space="preserve"> Private Limited</w:t>
      </w:r>
      <w:r>
        <w:rPr>
          <w:rFonts w:ascii="Times New Roman" w:hAnsi="Times New Roman" w:cs="Times New Roman"/>
        </w:rPr>
        <w:t xml:space="preserve"> is an instructor turned administrator of business schools involved in imparting training </w:t>
      </w:r>
      <w:proofErr w:type="gramStart"/>
      <w:r>
        <w:rPr>
          <w:rFonts w:ascii="Times New Roman" w:hAnsi="Times New Roman" w:cs="Times New Roman"/>
        </w:rPr>
        <w:t>in the area of</w:t>
      </w:r>
      <w:proofErr w:type="gramEnd"/>
      <w:r>
        <w:rPr>
          <w:rFonts w:ascii="Times New Roman" w:hAnsi="Times New Roman" w:cs="Times New Roman"/>
        </w:rPr>
        <w:t xml:space="preserve"> business management, </w:t>
      </w:r>
      <w:r>
        <w:rPr>
          <w:rFonts w:ascii="Times New Roman" w:hAnsi="Times New Roman" w:cs="Times New Roman"/>
        </w:rPr>
        <w:t>economics, commerce and data sciences</w:t>
      </w:r>
      <w:r>
        <w:rPr>
          <w:rFonts w:ascii="Times New Roman" w:hAnsi="Times New Roman" w:cs="Times New Roman"/>
        </w:rPr>
        <w:t xml:space="preserve">. </w:t>
      </w:r>
      <w:r>
        <w:rPr>
          <w:rFonts w:ascii="Times New Roman" w:hAnsi="Times New Roman" w:cs="Times New Roman"/>
        </w:rPr>
        <w:t xml:space="preserve">Before joining to ICA </w:t>
      </w:r>
      <w:proofErr w:type="spellStart"/>
      <w:r>
        <w:rPr>
          <w:rFonts w:ascii="Times New Roman" w:hAnsi="Times New Roman" w:cs="Times New Roman"/>
        </w:rPr>
        <w:t>Eduskills</w:t>
      </w:r>
      <w:proofErr w:type="spellEnd"/>
      <w:r>
        <w:rPr>
          <w:rFonts w:ascii="Times New Roman" w:hAnsi="Times New Roman" w:cs="Times New Roman"/>
        </w:rPr>
        <w:t xml:space="preserve">, he served Usha Martin Education &amp; Solutions Limited as Registrar and CFO. </w:t>
      </w:r>
      <w:r>
        <w:rPr>
          <w:rFonts w:ascii="Times New Roman" w:hAnsi="Times New Roman" w:cs="Times New Roman"/>
        </w:rPr>
        <w:t xml:space="preserve">He is an honors graduate in economics and a </w:t>
      </w:r>
      <w:proofErr w:type="gramStart"/>
      <w:r>
        <w:rPr>
          <w:rFonts w:ascii="Times New Roman" w:hAnsi="Times New Roman" w:cs="Times New Roman"/>
        </w:rPr>
        <w:t>post graduate</w:t>
      </w:r>
      <w:proofErr w:type="gramEnd"/>
      <w:r>
        <w:rPr>
          <w:rFonts w:ascii="Times New Roman" w:hAnsi="Times New Roman" w:cs="Times New Roman"/>
        </w:rPr>
        <w:t xml:space="preserve"> in business management with specialization in finance</w:t>
      </w:r>
      <w:r>
        <w:rPr>
          <w:rFonts w:ascii="Times New Roman" w:hAnsi="Times New Roman" w:cs="Times New Roman"/>
        </w:rPr>
        <w:t>.</w:t>
      </w:r>
      <w:r>
        <w:rPr>
          <w:rFonts w:ascii="Times New Roman" w:hAnsi="Times New Roman" w:cs="Times New Roman"/>
        </w:rPr>
        <w:t xml:space="preserve"> He has</w:t>
      </w:r>
      <w:r>
        <w:rPr>
          <w:rFonts w:ascii="Times New Roman" w:hAnsi="Times New Roman" w:cs="Times New Roman"/>
        </w:rPr>
        <w:t xml:space="preserve"> almost</w:t>
      </w:r>
      <w:r>
        <w:rPr>
          <w:rFonts w:ascii="Times New Roman" w:hAnsi="Times New Roman" w:cs="Times New Roman"/>
        </w:rPr>
        <w:t xml:space="preserve"> three decades of teaching experience in undergraduate and post graduate level, acted as a profit center head alon</w:t>
      </w:r>
      <w:r>
        <w:rPr>
          <w:rFonts w:ascii="Times New Roman" w:hAnsi="Times New Roman" w:cs="Times New Roman"/>
        </w:rPr>
        <w:t>g with a decade old experience in industry in handling</w:t>
      </w:r>
      <w:r>
        <w:rPr>
          <w:rFonts w:ascii="Times New Roman" w:hAnsi="Times New Roman" w:cs="Times New Roman"/>
        </w:rPr>
        <w:t xml:space="preserve"> the business verticals of software development, digital marketing, e-commerce and elevator industry</w:t>
      </w:r>
      <w:r>
        <w:rPr>
          <w:rFonts w:ascii="Times New Roman" w:hAnsi="Times New Roman" w:cs="Times New Roman"/>
        </w:rPr>
        <w:t>. He is on the Board of Studies</w:t>
      </w:r>
      <w:r>
        <w:rPr>
          <w:rFonts w:ascii="Times New Roman" w:hAnsi="Times New Roman" w:cs="Times New Roman"/>
        </w:rPr>
        <w:t xml:space="preserve"> of</w:t>
      </w:r>
      <w:r>
        <w:rPr>
          <w:rFonts w:ascii="Times New Roman" w:hAnsi="Times New Roman" w:cs="Times New Roman"/>
        </w:rPr>
        <w:t xml:space="preserve"> Amity College of Commerce and Finance, Amity University, Kolkata as an industry expert</w:t>
      </w:r>
      <w:r>
        <w:rPr>
          <w:rFonts w:ascii="Times New Roman" w:hAnsi="Times New Roman" w:cs="Times New Roman"/>
        </w:rPr>
        <w:t xml:space="preserve"> and Techno India University and Sister Nibedita University as chairman for its undergraduate program of commerce and business administration.</w:t>
      </w:r>
      <w:r>
        <w:rPr>
          <w:rFonts w:ascii="Times New Roman" w:hAnsi="Times New Roman" w:cs="Times New Roman"/>
        </w:rPr>
        <w:t xml:space="preserve">  He has served the institutions and universities like AIES, ICFAI</w:t>
      </w:r>
      <w:r>
        <w:rPr>
          <w:rFonts w:ascii="Times New Roman" w:hAnsi="Times New Roman" w:cs="Times New Roman"/>
        </w:rPr>
        <w:t xml:space="preserve"> group</w:t>
      </w:r>
      <w:r>
        <w:rPr>
          <w:rFonts w:ascii="Times New Roman" w:hAnsi="Times New Roman" w:cs="Times New Roman"/>
        </w:rPr>
        <w:t xml:space="preserve">, IIMS, UMESL, Manipal </w:t>
      </w:r>
      <w:r>
        <w:rPr>
          <w:rFonts w:ascii="Times New Roman" w:hAnsi="Times New Roman" w:cs="Times New Roman"/>
        </w:rPr>
        <w:t>University, Kalyani University, MAKAUT, and West Bengal University of Health Sciences in different capacities like academic head, dean of studies, registrar, paper setter, moderator, member of academic councils, syllabus and examination committees etc. Indrajit is a life member of All India Management Association and Operations Research Society of India and acting professionally as a blind peer reviewer of three international research journals published from</w:t>
      </w:r>
      <w:r>
        <w:rPr>
          <w:rFonts w:ascii="Times New Roman" w:hAnsi="Times New Roman" w:cs="Times New Roman"/>
        </w:rPr>
        <w:t xml:space="preserve"> Pune and</w:t>
      </w:r>
      <w:r>
        <w:rPr>
          <w:rFonts w:ascii="Times New Roman" w:hAnsi="Times New Roman" w:cs="Times New Roman"/>
        </w:rPr>
        <w:t xml:space="preserve"> New Delhi respectively.   </w:t>
      </w:r>
      <w:r>
        <w:rPr>
          <w:rFonts w:ascii="Times New Roman" w:hAnsi="Times New Roman" w:cs="Times New Roman"/>
        </w:rPr>
        <w:t>H</w:t>
      </w:r>
      <w:r>
        <w:rPr>
          <w:rFonts w:ascii="Times New Roman" w:hAnsi="Times New Roman" w:cs="Times New Roman"/>
        </w:rPr>
        <w:t xml:space="preserve">e </w:t>
      </w:r>
      <w:r>
        <w:rPr>
          <w:rFonts w:ascii="Times New Roman" w:hAnsi="Times New Roman" w:cs="Times New Roman"/>
        </w:rPr>
        <w:t>has been</w:t>
      </w:r>
      <w:r>
        <w:rPr>
          <w:rFonts w:ascii="Times New Roman" w:hAnsi="Times New Roman" w:cs="Times New Roman"/>
        </w:rPr>
        <w:t xml:space="preserve"> ho</w:t>
      </w:r>
      <w:r>
        <w:rPr>
          <w:rFonts w:ascii="Times New Roman" w:hAnsi="Times New Roman" w:cs="Times New Roman"/>
        </w:rPr>
        <w:t>nored to be invited by universities and business schools like</w:t>
      </w:r>
      <w:r>
        <w:rPr>
          <w:rFonts w:ascii="Times New Roman" w:hAnsi="Times New Roman" w:cs="Times New Roman"/>
        </w:rPr>
        <w:t xml:space="preserve"> University of Mumbai, Suresh Gyan Vihar University, Jaipur,</w:t>
      </w:r>
      <w:r>
        <w:rPr>
          <w:rFonts w:ascii="Times New Roman" w:hAnsi="Times New Roman" w:cs="Times New Roman"/>
        </w:rPr>
        <w:t xml:space="preserve"> P K Roy Memorial College, Dhanbad, Jharkhand, AKS University, Satna, MP, Kalyani University,</w:t>
      </w:r>
      <w:r>
        <w:rPr>
          <w:rFonts w:ascii="Times New Roman" w:hAnsi="Times New Roman" w:cs="Times New Roman"/>
        </w:rPr>
        <w:t xml:space="preserve"> West Bengal</w:t>
      </w:r>
      <w:r>
        <w:rPr>
          <w:rFonts w:ascii="Times New Roman" w:hAnsi="Times New Roman" w:cs="Times New Roman"/>
        </w:rPr>
        <w:t>, GJIMT, Chandigarh, IIFTR, Indore, SVIM, Indore</w:t>
      </w:r>
      <w:r>
        <w:rPr>
          <w:rFonts w:ascii="Times New Roman" w:hAnsi="Times New Roman" w:cs="Times New Roman"/>
        </w:rPr>
        <w:t>,</w:t>
      </w:r>
      <w:r>
        <w:rPr>
          <w:rFonts w:ascii="Times New Roman" w:hAnsi="Times New Roman" w:cs="Times New Roman"/>
        </w:rPr>
        <w:t xml:space="preserve"> and so many, as key speakers</w:t>
      </w:r>
      <w:r>
        <w:rPr>
          <w:rFonts w:ascii="Times New Roman" w:hAnsi="Times New Roman" w:cs="Times New Roman"/>
        </w:rPr>
        <w:t xml:space="preserve"> in their national and international conferences and faculty development programs</w:t>
      </w:r>
      <w:r>
        <w:rPr>
          <w:rFonts w:ascii="Times New Roman" w:hAnsi="Times New Roman" w:cs="Times New Roman"/>
        </w:rPr>
        <w:t>. H</w:t>
      </w:r>
      <w:r>
        <w:rPr>
          <w:rFonts w:ascii="Times New Roman" w:hAnsi="Times New Roman" w:cs="Times New Roman"/>
        </w:rPr>
        <w:t xml:space="preserve">is research area of interest is foreign direct investment and its interrelationship with </w:t>
      </w:r>
      <w:proofErr w:type="spellStart"/>
      <w:r>
        <w:rPr>
          <w:rFonts w:ascii="Times New Roman" w:hAnsi="Times New Roman" w:cs="Times New Roman"/>
        </w:rPr>
        <w:t>macro economic</w:t>
      </w:r>
      <w:proofErr w:type="spellEnd"/>
      <w:r>
        <w:rPr>
          <w:rFonts w:ascii="Times New Roman" w:hAnsi="Times New Roman" w:cs="Times New Roman"/>
        </w:rPr>
        <w:t xml:space="preserve"> parameters with spec</w:t>
      </w:r>
      <w:r>
        <w:rPr>
          <w:rFonts w:ascii="Times New Roman" w:hAnsi="Times New Roman" w:cs="Times New Roman"/>
        </w:rPr>
        <w:t>ial reference to India.</w:t>
      </w:r>
    </w:p>
    <w:sectPr w:rsidR="003260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EF95A" w14:textId="77777777" w:rsidR="003260D9" w:rsidRDefault="004E0FA2">
      <w:pPr>
        <w:spacing w:line="240" w:lineRule="auto"/>
      </w:pPr>
      <w:r>
        <w:separator/>
      </w:r>
    </w:p>
  </w:endnote>
  <w:endnote w:type="continuationSeparator" w:id="0">
    <w:p w14:paraId="78DC1FAE" w14:textId="77777777" w:rsidR="003260D9" w:rsidRDefault="004E0F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F5543" w14:textId="77777777" w:rsidR="003260D9" w:rsidRDefault="004E0FA2">
      <w:pPr>
        <w:spacing w:after="0"/>
      </w:pPr>
      <w:r>
        <w:separator/>
      </w:r>
    </w:p>
  </w:footnote>
  <w:footnote w:type="continuationSeparator" w:id="0">
    <w:p w14:paraId="038DE4EE" w14:textId="77777777" w:rsidR="003260D9" w:rsidRDefault="004E0FA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16A"/>
    <w:rsid w:val="00055E65"/>
    <w:rsid w:val="00095FDD"/>
    <w:rsid w:val="001B2BF1"/>
    <w:rsid w:val="001E21CB"/>
    <w:rsid w:val="002145A9"/>
    <w:rsid w:val="00276550"/>
    <w:rsid w:val="003260D9"/>
    <w:rsid w:val="0034730B"/>
    <w:rsid w:val="00357FD1"/>
    <w:rsid w:val="00371B81"/>
    <w:rsid w:val="003D30D6"/>
    <w:rsid w:val="00433B72"/>
    <w:rsid w:val="004859CF"/>
    <w:rsid w:val="00490110"/>
    <w:rsid w:val="004E0FA2"/>
    <w:rsid w:val="004E3B06"/>
    <w:rsid w:val="005A42F3"/>
    <w:rsid w:val="005A6EBD"/>
    <w:rsid w:val="00603291"/>
    <w:rsid w:val="00665AFB"/>
    <w:rsid w:val="008420BC"/>
    <w:rsid w:val="0084785F"/>
    <w:rsid w:val="00965B3C"/>
    <w:rsid w:val="00A07B17"/>
    <w:rsid w:val="00A2589F"/>
    <w:rsid w:val="00A47BFE"/>
    <w:rsid w:val="00A74009"/>
    <w:rsid w:val="00AC55A6"/>
    <w:rsid w:val="00B0411C"/>
    <w:rsid w:val="00B4146A"/>
    <w:rsid w:val="00BE416A"/>
    <w:rsid w:val="00BE6247"/>
    <w:rsid w:val="00C17F0B"/>
    <w:rsid w:val="00C262C1"/>
    <w:rsid w:val="00C836AB"/>
    <w:rsid w:val="00C87A35"/>
    <w:rsid w:val="00D13C2E"/>
    <w:rsid w:val="00D1685A"/>
    <w:rsid w:val="00DA6766"/>
    <w:rsid w:val="00DE032E"/>
    <w:rsid w:val="00E7553F"/>
    <w:rsid w:val="00EE64F3"/>
    <w:rsid w:val="00F23D66"/>
    <w:rsid w:val="00F509BC"/>
    <w:rsid w:val="00F778C3"/>
    <w:rsid w:val="00FB3046"/>
    <w:rsid w:val="00FB448C"/>
    <w:rsid w:val="00FB5FB7"/>
    <w:rsid w:val="0122419A"/>
    <w:rsid w:val="02375966"/>
    <w:rsid w:val="058C6898"/>
    <w:rsid w:val="064D13E7"/>
    <w:rsid w:val="069914E0"/>
    <w:rsid w:val="06F2373A"/>
    <w:rsid w:val="09F7550D"/>
    <w:rsid w:val="0BB330EC"/>
    <w:rsid w:val="0E4A19D9"/>
    <w:rsid w:val="11134B92"/>
    <w:rsid w:val="140A5A0F"/>
    <w:rsid w:val="162561E4"/>
    <w:rsid w:val="198A0630"/>
    <w:rsid w:val="1B672584"/>
    <w:rsid w:val="1E7E4D14"/>
    <w:rsid w:val="24053DA7"/>
    <w:rsid w:val="28EF1CB6"/>
    <w:rsid w:val="29893AB0"/>
    <w:rsid w:val="3091782D"/>
    <w:rsid w:val="31203DE2"/>
    <w:rsid w:val="35EA1D74"/>
    <w:rsid w:val="39A2386C"/>
    <w:rsid w:val="3BE41358"/>
    <w:rsid w:val="3C103F97"/>
    <w:rsid w:val="3D244770"/>
    <w:rsid w:val="3D9E1E50"/>
    <w:rsid w:val="3DA5435D"/>
    <w:rsid w:val="3EFB6290"/>
    <w:rsid w:val="40920E20"/>
    <w:rsid w:val="42145E76"/>
    <w:rsid w:val="424867B1"/>
    <w:rsid w:val="425F0874"/>
    <w:rsid w:val="4B4C4BB5"/>
    <w:rsid w:val="556D6D64"/>
    <w:rsid w:val="590D743B"/>
    <w:rsid w:val="59B15B2F"/>
    <w:rsid w:val="60A4446D"/>
    <w:rsid w:val="60DC5176"/>
    <w:rsid w:val="63EA067C"/>
    <w:rsid w:val="667C18AF"/>
    <w:rsid w:val="66BE49BE"/>
    <w:rsid w:val="69AF296E"/>
    <w:rsid w:val="713614F5"/>
    <w:rsid w:val="786C76FD"/>
    <w:rsid w:val="78B905A6"/>
    <w:rsid w:val="7AD14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E86C5F7"/>
  <w15:docId w15:val="{FA123855-175B-4C00-982D-C00CF62C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customStyle="1" w:styleId="HeaderChar">
    <w:name w:val="Header Char"/>
    <w:basedOn w:val="DefaultParagraphFont"/>
    <w:link w:val="Head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Indrajit</dc:creator>
  <cp:lastModifiedBy>Mr. Indrajit Bandyopadhyay</cp:lastModifiedBy>
  <cp:revision>56</cp:revision>
  <dcterms:created xsi:type="dcterms:W3CDTF">2021-06-25T07:24:00Z</dcterms:created>
  <dcterms:modified xsi:type="dcterms:W3CDTF">2024-07-09T10:44:00Z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B466A76BD417455FB2DD62D571372B27_12</vt:lpwstr>
  </property>
</Properties>
</file>