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5ED4" w14:textId="09A69813" w:rsidR="007873A5" w:rsidRPr="007873A5" w:rsidRDefault="007873A5">
      <w:pPr>
        <w:rPr>
          <w:rFonts w:ascii="Times New Roman" w:hAnsi="Times New Roman" w:cs="Times New Roman"/>
        </w:rPr>
      </w:pPr>
      <w:r w:rsidRPr="007873A5">
        <w:rPr>
          <w:rFonts w:ascii="Times New Roman" w:hAnsi="Times New Roman" w:cs="Times New Roman"/>
        </w:rPr>
        <w:t>Professor Sajal</w:t>
      </w:r>
      <w:r>
        <w:rPr>
          <w:rFonts w:ascii="Times New Roman" w:hAnsi="Times New Roman" w:cs="Times New Roman"/>
        </w:rPr>
        <w:t xml:space="preserve"> Sharma</w:t>
      </w:r>
      <w:r w:rsidRPr="007873A5">
        <w:rPr>
          <w:rFonts w:ascii="Times New Roman" w:hAnsi="Times New Roman" w:cs="Times New Roman"/>
        </w:rPr>
        <w:t xml:space="preserve"> is an Assistant Professor (Senior Scale) at the School of Law, UPES, Dehradun. He graduated from the Department of Law, University of North Bengal (NBU) and finished his LLM with specialization in Intellectual Property Laws from Department of Law, University of North Bengal (NBU). He has more than 10 years of teaching experience working in various law schools including IILS, Siliguri, School of Law, Christ Deemed to be University, School of Law, Alliance University, School of Law, Presidency University and currently he is associated with UPES, Dehradun. His areas of interest specifically relate to the intersection of Technology with Law and the various legal, ethical, and regulatory issues arising out of it. He is in the advanced stages of his PhD which he is pursuing from the School of Law, UPES. At present he is teaching Artificial Intelligence and machine learning law to the students of cyber law specialization, a course which is being taught for the very first time. He recently presented his paper at the International Symposium on Governing Artificial Intelligence: Designing Legal &amp; Regulatory Responses held at the U-Residence, VUB Brussels on the 23rd of May 2023 organised by the Vrije Universiteit, Brussels in collaboration with the School of Law, Trinity College Dublin. He has also been an active participant in several National and International conferences related to IPR, Cyber Law, Technology law and others related to the technology domain.</w:t>
      </w:r>
    </w:p>
    <w:sectPr w:rsidR="007873A5" w:rsidRPr="00787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A5"/>
    <w:rsid w:val="007873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A6D6"/>
  <w15:chartTrackingRefBased/>
  <w15:docId w15:val="{7DC38305-E205-43B9-B0C6-7BAC223D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3A5"/>
    <w:rPr>
      <w:rFonts w:eastAsiaTheme="majorEastAsia" w:cstheme="majorBidi"/>
      <w:color w:val="272727" w:themeColor="text1" w:themeTint="D8"/>
    </w:rPr>
  </w:style>
  <w:style w:type="paragraph" w:styleId="Title">
    <w:name w:val="Title"/>
    <w:basedOn w:val="Normal"/>
    <w:next w:val="Normal"/>
    <w:link w:val="TitleChar"/>
    <w:uiPriority w:val="10"/>
    <w:qFormat/>
    <w:rsid w:val="00787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3A5"/>
    <w:pPr>
      <w:spacing w:before="160"/>
      <w:jc w:val="center"/>
    </w:pPr>
    <w:rPr>
      <w:i/>
      <w:iCs/>
      <w:color w:val="404040" w:themeColor="text1" w:themeTint="BF"/>
    </w:rPr>
  </w:style>
  <w:style w:type="character" w:customStyle="1" w:styleId="QuoteChar">
    <w:name w:val="Quote Char"/>
    <w:basedOn w:val="DefaultParagraphFont"/>
    <w:link w:val="Quote"/>
    <w:uiPriority w:val="29"/>
    <w:rsid w:val="007873A5"/>
    <w:rPr>
      <w:i/>
      <w:iCs/>
      <w:color w:val="404040" w:themeColor="text1" w:themeTint="BF"/>
    </w:rPr>
  </w:style>
  <w:style w:type="paragraph" w:styleId="ListParagraph">
    <w:name w:val="List Paragraph"/>
    <w:basedOn w:val="Normal"/>
    <w:uiPriority w:val="34"/>
    <w:qFormat/>
    <w:rsid w:val="007873A5"/>
    <w:pPr>
      <w:ind w:left="720"/>
      <w:contextualSpacing/>
    </w:pPr>
  </w:style>
  <w:style w:type="character" w:styleId="IntenseEmphasis">
    <w:name w:val="Intense Emphasis"/>
    <w:basedOn w:val="DefaultParagraphFont"/>
    <w:uiPriority w:val="21"/>
    <w:qFormat/>
    <w:rsid w:val="007873A5"/>
    <w:rPr>
      <w:i/>
      <w:iCs/>
      <w:color w:val="0F4761" w:themeColor="accent1" w:themeShade="BF"/>
    </w:rPr>
  </w:style>
  <w:style w:type="paragraph" w:styleId="IntenseQuote">
    <w:name w:val="Intense Quote"/>
    <w:basedOn w:val="Normal"/>
    <w:next w:val="Normal"/>
    <w:link w:val="IntenseQuoteChar"/>
    <w:uiPriority w:val="30"/>
    <w:qFormat/>
    <w:rsid w:val="00787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3A5"/>
    <w:rPr>
      <w:i/>
      <w:iCs/>
      <w:color w:val="0F4761" w:themeColor="accent1" w:themeShade="BF"/>
    </w:rPr>
  </w:style>
  <w:style w:type="character" w:styleId="IntenseReference">
    <w:name w:val="Intense Reference"/>
    <w:basedOn w:val="DefaultParagraphFont"/>
    <w:uiPriority w:val="32"/>
    <w:qFormat/>
    <w:rsid w:val="007873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Sajal Sharma</dc:creator>
  <cp:keywords/>
  <dc:description/>
  <cp:lastModifiedBy>Sajal Sharma</cp:lastModifiedBy>
  <cp:revision>1</cp:revision>
  <dcterms:created xsi:type="dcterms:W3CDTF">2024-04-01T07:16:00Z</dcterms:created>
  <dcterms:modified xsi:type="dcterms:W3CDTF">2024-04-01T07:17:00Z</dcterms:modified>
</cp:coreProperties>
</file>