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132F3" w14:textId="4C4A06BD" w:rsidR="001E4BB3" w:rsidRPr="00401F8A" w:rsidRDefault="003C481A" w:rsidP="009C5195">
      <w:pPr>
        <w:autoSpaceDE w:val="0"/>
        <w:autoSpaceDN w:val="0"/>
        <w:adjustRightInd w:val="0"/>
        <w:spacing w:after="0" w:line="240" w:lineRule="auto"/>
        <w:jc w:val="center"/>
        <w:rPr>
          <w:rFonts w:ascii="Times New Roman" w:hAnsi="Times New Roman" w:cs="Times New Roman"/>
          <w:b/>
          <w:bCs/>
          <w:color w:val="000000"/>
          <w:sz w:val="28"/>
          <w:szCs w:val="28"/>
        </w:rPr>
      </w:pPr>
      <w:bookmarkStart w:id="0" w:name="_GoBack"/>
      <w:bookmarkEnd w:id="0"/>
      <w:r w:rsidRPr="00401F8A">
        <w:rPr>
          <w:rFonts w:ascii="Times New Roman" w:hAnsi="Times New Roman" w:cs="Times New Roman"/>
          <w:b/>
          <w:bCs/>
          <w:color w:val="000000"/>
          <w:sz w:val="28"/>
          <w:szCs w:val="28"/>
        </w:rPr>
        <w:t xml:space="preserve">A STUDY ON IMPACT OF </w:t>
      </w:r>
      <w:r w:rsidR="003478DA" w:rsidRPr="00401F8A">
        <w:rPr>
          <w:rFonts w:ascii="Times New Roman" w:hAnsi="Times New Roman" w:cs="Times New Roman"/>
          <w:b/>
          <w:bCs/>
          <w:color w:val="000000"/>
          <w:sz w:val="28"/>
          <w:szCs w:val="28"/>
        </w:rPr>
        <w:t>OTT</w:t>
      </w:r>
      <w:r w:rsidRPr="00401F8A">
        <w:rPr>
          <w:rFonts w:ascii="Times New Roman" w:hAnsi="Times New Roman" w:cs="Times New Roman"/>
          <w:b/>
          <w:bCs/>
          <w:color w:val="000000"/>
          <w:sz w:val="28"/>
          <w:szCs w:val="28"/>
        </w:rPr>
        <w:t xml:space="preserve"> </w:t>
      </w:r>
      <w:r w:rsidR="009C5195">
        <w:rPr>
          <w:rFonts w:ascii="Times New Roman" w:hAnsi="Times New Roman" w:cs="Times New Roman"/>
          <w:b/>
          <w:bCs/>
          <w:color w:val="000000"/>
          <w:sz w:val="28"/>
          <w:szCs w:val="28"/>
        </w:rPr>
        <w:t xml:space="preserve">PLATFORMS </w:t>
      </w:r>
      <w:r w:rsidRPr="00401F8A">
        <w:rPr>
          <w:rFonts w:ascii="Times New Roman" w:hAnsi="Times New Roman" w:cs="Times New Roman"/>
          <w:b/>
          <w:bCs/>
          <w:color w:val="000000"/>
          <w:sz w:val="28"/>
          <w:szCs w:val="28"/>
        </w:rPr>
        <w:t xml:space="preserve">ON WELL-BEING OF </w:t>
      </w:r>
      <w:r w:rsidR="00E03C4B" w:rsidRPr="00401F8A">
        <w:rPr>
          <w:rFonts w:ascii="Times New Roman" w:hAnsi="Times New Roman" w:cs="Times New Roman"/>
          <w:b/>
          <w:bCs/>
          <w:color w:val="000000"/>
          <w:sz w:val="28"/>
          <w:szCs w:val="28"/>
        </w:rPr>
        <w:t>YOUNGER GENERATION</w:t>
      </w:r>
    </w:p>
    <w:p w14:paraId="4F050783" w14:textId="0EFDFAAB" w:rsidR="0066519B" w:rsidRDefault="0066519B" w:rsidP="0066519B">
      <w:pPr>
        <w:autoSpaceDE w:val="0"/>
        <w:autoSpaceDN w:val="0"/>
        <w:adjustRightInd w:val="0"/>
        <w:spacing w:after="0" w:line="240" w:lineRule="auto"/>
        <w:jc w:val="center"/>
        <w:rPr>
          <w:rFonts w:ascii="Times New Roman" w:hAnsi="Times New Roman" w:cs="Times New Roman"/>
          <w:b/>
          <w:bCs/>
          <w:color w:val="000000"/>
          <w:sz w:val="36"/>
          <w:szCs w:val="36"/>
        </w:rPr>
      </w:pPr>
    </w:p>
    <w:p w14:paraId="40862FF0" w14:textId="56078A28" w:rsidR="0066519B" w:rsidRPr="00D80A30" w:rsidRDefault="00F05DBE" w:rsidP="0066519B">
      <w:pPr>
        <w:autoSpaceDE w:val="0"/>
        <w:autoSpaceDN w:val="0"/>
        <w:adjustRightInd w:val="0"/>
        <w:spacing w:after="0" w:line="240" w:lineRule="auto"/>
        <w:jc w:val="center"/>
        <w:rPr>
          <w:rFonts w:ascii="Times New Roman" w:hAnsi="Times New Roman" w:cs="Times New Roman"/>
          <w:color w:val="000000"/>
        </w:rPr>
      </w:pPr>
      <w:r w:rsidRPr="00D80A30">
        <w:rPr>
          <w:rFonts w:ascii="Times New Roman" w:hAnsi="Times New Roman" w:cs="Times New Roman"/>
          <w:color w:val="000000"/>
        </w:rPr>
        <w:t xml:space="preserve">*Ms. </w:t>
      </w:r>
      <w:r w:rsidR="00E92B8C" w:rsidRPr="00D80A30">
        <w:rPr>
          <w:rFonts w:ascii="Times New Roman" w:hAnsi="Times New Roman" w:cs="Times New Roman"/>
          <w:color w:val="000000"/>
        </w:rPr>
        <w:t>Hema</w:t>
      </w:r>
      <w:r w:rsidR="00693150" w:rsidRPr="00D80A30">
        <w:rPr>
          <w:rFonts w:ascii="Times New Roman" w:hAnsi="Times New Roman" w:cs="Times New Roman"/>
          <w:color w:val="000000"/>
        </w:rPr>
        <w:t xml:space="preserve"> RT and </w:t>
      </w:r>
      <w:r w:rsidRPr="00D80A30">
        <w:rPr>
          <w:rFonts w:ascii="Times New Roman" w:hAnsi="Times New Roman" w:cs="Times New Roman"/>
          <w:color w:val="000000"/>
        </w:rPr>
        <w:t xml:space="preserve">Ms. </w:t>
      </w:r>
      <w:r w:rsidR="00693150" w:rsidRPr="00D80A30">
        <w:rPr>
          <w:rFonts w:ascii="Times New Roman" w:hAnsi="Times New Roman" w:cs="Times New Roman"/>
          <w:color w:val="000000"/>
        </w:rPr>
        <w:t>P</w:t>
      </w:r>
      <w:r w:rsidR="00E92B8C" w:rsidRPr="00D80A30">
        <w:rPr>
          <w:rFonts w:ascii="Times New Roman" w:hAnsi="Times New Roman" w:cs="Times New Roman"/>
          <w:color w:val="000000"/>
        </w:rPr>
        <w:t xml:space="preserve">adma </w:t>
      </w:r>
      <w:r w:rsidR="00F804D8" w:rsidRPr="00D80A30">
        <w:rPr>
          <w:rFonts w:ascii="Times New Roman" w:hAnsi="Times New Roman" w:cs="Times New Roman"/>
          <w:color w:val="000000"/>
        </w:rPr>
        <w:t>Priya</w:t>
      </w:r>
      <w:r w:rsidR="00693150" w:rsidRPr="00D80A30">
        <w:rPr>
          <w:rFonts w:ascii="Times New Roman" w:hAnsi="Times New Roman" w:cs="Times New Roman"/>
          <w:color w:val="000000"/>
        </w:rPr>
        <w:t xml:space="preserve"> V</w:t>
      </w:r>
      <w:r w:rsidRPr="00D80A30">
        <w:rPr>
          <w:rFonts w:ascii="Times New Roman" w:hAnsi="Times New Roman" w:cs="Times New Roman"/>
          <w:color w:val="000000"/>
        </w:rPr>
        <w:t>, Research student, Maharani Lakshmi Ammanni College For Women, Autonomous, Bengaluru, India.</w:t>
      </w:r>
    </w:p>
    <w:p w14:paraId="430A39EC" w14:textId="7D250B2C" w:rsidR="00F05DBE" w:rsidRPr="00D80A30" w:rsidRDefault="00F05DBE" w:rsidP="00F05DBE">
      <w:pPr>
        <w:autoSpaceDE w:val="0"/>
        <w:autoSpaceDN w:val="0"/>
        <w:adjustRightInd w:val="0"/>
        <w:spacing w:after="0" w:line="240" w:lineRule="auto"/>
        <w:jc w:val="center"/>
        <w:rPr>
          <w:rFonts w:ascii="Times New Roman" w:hAnsi="Times New Roman" w:cs="Times New Roman"/>
          <w:color w:val="000000"/>
        </w:rPr>
      </w:pPr>
      <w:r w:rsidRPr="00D80A30">
        <w:rPr>
          <w:rFonts w:ascii="Times New Roman" w:hAnsi="Times New Roman" w:cs="Times New Roman"/>
          <w:color w:val="000000"/>
        </w:rPr>
        <w:t>**</w:t>
      </w:r>
      <w:r w:rsidR="00B623B0" w:rsidRPr="00D80A30">
        <w:rPr>
          <w:rFonts w:ascii="Times New Roman" w:hAnsi="Times New Roman" w:cs="Times New Roman"/>
          <w:color w:val="000000"/>
        </w:rPr>
        <w:t>Dr. Abhinandan N</w:t>
      </w:r>
      <w:r w:rsidRPr="00D80A30">
        <w:rPr>
          <w:rFonts w:ascii="Times New Roman" w:hAnsi="Times New Roman" w:cs="Times New Roman"/>
          <w:color w:val="000000"/>
        </w:rPr>
        <w:t>, Assistant Professor, Maharani Lakshmi Ammanni College For Women, Autonomous, Bengaluru, India.</w:t>
      </w:r>
    </w:p>
    <w:p w14:paraId="2310608B" w14:textId="78392340" w:rsidR="00693150" w:rsidRPr="00F05DBE" w:rsidRDefault="00693150" w:rsidP="00F05DBE">
      <w:pPr>
        <w:autoSpaceDE w:val="0"/>
        <w:autoSpaceDN w:val="0"/>
        <w:adjustRightInd w:val="0"/>
        <w:spacing w:after="0" w:line="240" w:lineRule="auto"/>
        <w:rPr>
          <w:rFonts w:ascii="Times New Roman" w:hAnsi="Times New Roman" w:cs="Times New Roman"/>
          <w:color w:val="000000"/>
          <w:sz w:val="24"/>
          <w:szCs w:val="36"/>
        </w:rPr>
      </w:pPr>
    </w:p>
    <w:p w14:paraId="5F4C5012" w14:textId="112A8F66" w:rsidR="001E4BB3" w:rsidRPr="007F16AE" w:rsidRDefault="001E4BB3" w:rsidP="001E4BB3">
      <w:pPr>
        <w:autoSpaceDE w:val="0"/>
        <w:autoSpaceDN w:val="0"/>
        <w:adjustRightInd w:val="0"/>
        <w:spacing w:after="0" w:line="360" w:lineRule="auto"/>
        <w:jc w:val="both"/>
        <w:rPr>
          <w:rFonts w:ascii="Times New Roman" w:hAnsi="Times New Roman" w:cs="Times New Roman"/>
          <w:b/>
          <w:bCs/>
          <w:color w:val="000000"/>
          <w:sz w:val="24"/>
          <w:szCs w:val="24"/>
          <w:u w:val="single"/>
        </w:rPr>
      </w:pPr>
      <w:r w:rsidRPr="007F16AE">
        <w:rPr>
          <w:rFonts w:ascii="Times New Roman" w:hAnsi="Times New Roman" w:cs="Times New Roman"/>
          <w:b/>
          <w:bCs/>
          <w:color w:val="000000"/>
          <w:sz w:val="28"/>
          <w:szCs w:val="28"/>
          <w:u w:val="single"/>
        </w:rPr>
        <w:t>Abstract</w:t>
      </w:r>
      <w:r w:rsidR="00F05DBE">
        <w:rPr>
          <w:rFonts w:ascii="Times New Roman" w:hAnsi="Times New Roman" w:cs="Times New Roman"/>
          <w:b/>
          <w:bCs/>
          <w:color w:val="000000"/>
          <w:sz w:val="28"/>
          <w:szCs w:val="28"/>
          <w:u w:val="single"/>
        </w:rPr>
        <w:t>:</w:t>
      </w:r>
    </w:p>
    <w:p w14:paraId="6ED6EC38" w14:textId="3A073BF8" w:rsidR="001E4BB3" w:rsidRPr="001E4BB3" w:rsidRDefault="001E4BB3" w:rsidP="001E4BB3">
      <w:pPr>
        <w:autoSpaceDE w:val="0"/>
        <w:autoSpaceDN w:val="0"/>
        <w:adjustRightInd w:val="0"/>
        <w:spacing w:after="0" w:line="360" w:lineRule="auto"/>
        <w:jc w:val="both"/>
        <w:rPr>
          <w:rFonts w:ascii="Times New Roman" w:hAnsi="Times New Roman" w:cs="Times New Roman"/>
          <w:color w:val="000000"/>
          <w:sz w:val="24"/>
          <w:szCs w:val="24"/>
        </w:rPr>
      </w:pPr>
      <w:r w:rsidRPr="001E4BB3">
        <w:rPr>
          <w:rFonts w:ascii="Times New Roman" w:hAnsi="Times New Roman" w:cs="Times New Roman"/>
          <w:color w:val="000000"/>
          <w:sz w:val="24"/>
          <w:szCs w:val="24"/>
        </w:rPr>
        <w:t xml:space="preserve">This paper is an analysis of impact of Over-the-top platform on the well-being of younger generation due to </w:t>
      </w:r>
      <w:r w:rsidR="00F54829">
        <w:rPr>
          <w:rFonts w:ascii="Times New Roman" w:hAnsi="Times New Roman" w:cs="Times New Roman"/>
          <w:color w:val="000000"/>
          <w:sz w:val="24"/>
          <w:szCs w:val="24"/>
        </w:rPr>
        <w:t>C</w:t>
      </w:r>
      <w:r w:rsidRPr="001E4BB3">
        <w:rPr>
          <w:rFonts w:ascii="Times New Roman" w:hAnsi="Times New Roman" w:cs="Times New Roman"/>
          <w:color w:val="000000"/>
          <w:sz w:val="24"/>
          <w:szCs w:val="24"/>
        </w:rPr>
        <w:t>ovid-19. The study examines whether the young generation have a positive or negative impact due to the usage of OTT platforms. The study also aims to find out the after effects of OTT platform on the well</w:t>
      </w:r>
      <w:r w:rsidR="00F54829">
        <w:rPr>
          <w:rFonts w:ascii="Times New Roman" w:hAnsi="Times New Roman" w:cs="Times New Roman"/>
          <w:color w:val="000000"/>
          <w:sz w:val="24"/>
          <w:szCs w:val="24"/>
        </w:rPr>
        <w:t>-</w:t>
      </w:r>
      <w:r w:rsidRPr="001E4BB3">
        <w:rPr>
          <w:rFonts w:ascii="Times New Roman" w:hAnsi="Times New Roman" w:cs="Times New Roman"/>
          <w:color w:val="000000"/>
          <w:sz w:val="24"/>
          <w:szCs w:val="24"/>
        </w:rPr>
        <w:t>being of youths. This study is conducted by using quantitative research methodology, using the questionnaire research method. OTT platforms are a mixed bag of advantages and disadvantages. In the past few years, the online entertainment industry in India has marked a major growth. This has all been possible because of the changing lifestyle of the Indian viewers, significant change in the type of content consumed and the introduction of the various OTT platforms on which the content is served to them. This study helps in examining the impact of OTT platforms on the mental well-being and as well as their productivity and health of younger generation.</w:t>
      </w:r>
    </w:p>
    <w:p w14:paraId="65D72B50" w14:textId="54D5FE42" w:rsidR="001E4BB3" w:rsidRDefault="001E4BB3" w:rsidP="00F05DBE">
      <w:pPr>
        <w:tabs>
          <w:tab w:val="left" w:pos="270"/>
        </w:tabs>
        <w:autoSpaceDE w:val="0"/>
        <w:autoSpaceDN w:val="0"/>
        <w:adjustRightInd w:val="0"/>
        <w:spacing w:after="0" w:line="360" w:lineRule="auto"/>
        <w:jc w:val="both"/>
        <w:rPr>
          <w:rFonts w:ascii="Times New Roman" w:hAnsi="Times New Roman" w:cs="Times New Roman"/>
          <w:color w:val="000000"/>
          <w:sz w:val="24"/>
          <w:szCs w:val="24"/>
        </w:rPr>
      </w:pPr>
      <w:r w:rsidRPr="00F05DBE">
        <w:rPr>
          <w:rFonts w:ascii="Times New Roman" w:hAnsi="Times New Roman" w:cs="Times New Roman"/>
          <w:b/>
          <w:color w:val="000000"/>
          <w:sz w:val="24"/>
          <w:szCs w:val="24"/>
        </w:rPr>
        <w:t>Keywords:</w:t>
      </w:r>
      <w:r w:rsidR="009E6CC1">
        <w:rPr>
          <w:rFonts w:ascii="Times New Roman" w:hAnsi="Times New Roman" w:cs="Times New Roman"/>
          <w:color w:val="000000"/>
          <w:sz w:val="24"/>
          <w:szCs w:val="24"/>
        </w:rPr>
        <w:t xml:space="preserve"> </w:t>
      </w:r>
      <w:r w:rsidR="00F05DBE" w:rsidRPr="001E4BB3">
        <w:rPr>
          <w:rFonts w:ascii="Times New Roman" w:hAnsi="Times New Roman" w:cs="Times New Roman"/>
          <w:color w:val="000000"/>
          <w:sz w:val="24"/>
          <w:szCs w:val="24"/>
        </w:rPr>
        <w:t>OTT platforms</w:t>
      </w:r>
      <w:r w:rsidR="00F05DBE">
        <w:rPr>
          <w:rFonts w:ascii="Times New Roman" w:hAnsi="Times New Roman" w:cs="Times New Roman"/>
          <w:color w:val="000000"/>
          <w:sz w:val="24"/>
          <w:szCs w:val="24"/>
        </w:rPr>
        <w:t xml:space="preserve">, </w:t>
      </w:r>
      <w:r w:rsidR="00F05DBE" w:rsidRPr="00F05DBE">
        <w:rPr>
          <w:rFonts w:ascii="Times New Roman" w:hAnsi="Times New Roman" w:cs="Times New Roman"/>
          <w:color w:val="000000"/>
          <w:sz w:val="24"/>
          <w:szCs w:val="24"/>
        </w:rPr>
        <w:t>Well-Being</w:t>
      </w:r>
      <w:r w:rsidR="00F05DBE">
        <w:rPr>
          <w:rFonts w:ascii="Times New Roman" w:hAnsi="Times New Roman" w:cs="Times New Roman"/>
          <w:color w:val="000000"/>
          <w:sz w:val="24"/>
          <w:szCs w:val="24"/>
        </w:rPr>
        <w:t>, Y</w:t>
      </w:r>
      <w:r w:rsidR="00F05DBE" w:rsidRPr="001E4BB3">
        <w:rPr>
          <w:rFonts w:ascii="Times New Roman" w:hAnsi="Times New Roman" w:cs="Times New Roman"/>
          <w:color w:val="000000"/>
          <w:sz w:val="24"/>
          <w:szCs w:val="24"/>
        </w:rPr>
        <w:t>oung generation</w:t>
      </w:r>
      <w:r w:rsidR="00F05DBE">
        <w:rPr>
          <w:rFonts w:ascii="Times New Roman" w:hAnsi="Times New Roman" w:cs="Times New Roman"/>
          <w:color w:val="000000"/>
          <w:sz w:val="24"/>
          <w:szCs w:val="24"/>
        </w:rPr>
        <w:t>.</w:t>
      </w:r>
    </w:p>
    <w:p w14:paraId="1744F23D" w14:textId="5AA1A82F" w:rsidR="000304B7" w:rsidRPr="007F16AE" w:rsidRDefault="00107E0B" w:rsidP="001E4BB3">
      <w:pPr>
        <w:autoSpaceDE w:val="0"/>
        <w:autoSpaceDN w:val="0"/>
        <w:adjustRightInd w:val="0"/>
        <w:spacing w:after="0" w:line="360"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 xml:space="preserve">1.0 </w:t>
      </w:r>
      <w:r w:rsidR="00B61BBA" w:rsidRPr="007F16AE">
        <w:rPr>
          <w:rFonts w:ascii="Times New Roman" w:hAnsi="Times New Roman" w:cs="Times New Roman"/>
          <w:b/>
          <w:bCs/>
          <w:color w:val="000000"/>
          <w:sz w:val="28"/>
          <w:szCs w:val="28"/>
          <w:u w:val="single"/>
        </w:rPr>
        <w:t>Introduction</w:t>
      </w:r>
      <w:r w:rsidR="00DC66AD">
        <w:rPr>
          <w:rFonts w:ascii="Times New Roman" w:hAnsi="Times New Roman" w:cs="Times New Roman"/>
          <w:b/>
          <w:bCs/>
          <w:color w:val="000000"/>
          <w:sz w:val="28"/>
          <w:szCs w:val="28"/>
          <w:u w:val="single"/>
        </w:rPr>
        <w:t>:</w:t>
      </w:r>
      <w:r w:rsidR="00B61BBA" w:rsidRPr="007F16AE">
        <w:rPr>
          <w:rFonts w:ascii="Times New Roman" w:hAnsi="Times New Roman" w:cs="Times New Roman"/>
          <w:b/>
          <w:bCs/>
          <w:color w:val="000000"/>
          <w:sz w:val="28"/>
          <w:szCs w:val="28"/>
          <w:u w:val="single"/>
        </w:rPr>
        <w:t xml:space="preserve"> </w:t>
      </w:r>
    </w:p>
    <w:p w14:paraId="05A556A8" w14:textId="0601DE22" w:rsidR="00AB4A96" w:rsidRPr="00801C9A" w:rsidRDefault="006B35C6" w:rsidP="00F05DBE">
      <w:pPr>
        <w:shd w:val="clear" w:color="auto" w:fill="FFFFFF"/>
        <w:spacing w:after="240" w:line="360" w:lineRule="auto"/>
        <w:jc w:val="both"/>
        <w:textAlignment w:val="baseline"/>
        <w:divId w:val="331686867"/>
        <w:rPr>
          <w:rFonts w:ascii="Times New Roman" w:hAnsi="Times New Roman" w:cs="Times New Roman"/>
          <w:color w:val="000000" w:themeColor="text1"/>
          <w:sz w:val="24"/>
          <w:szCs w:val="24"/>
        </w:rPr>
      </w:pPr>
      <w:r w:rsidRPr="00DB62CC">
        <w:rPr>
          <w:rFonts w:ascii="Times New Roman" w:hAnsi="Times New Roman" w:cs="Times New Roman"/>
          <w:color w:val="000000" w:themeColor="text1"/>
          <w:sz w:val="24"/>
          <w:szCs w:val="24"/>
        </w:rPr>
        <w:t xml:space="preserve">OTT stands for “Over </w:t>
      </w:r>
      <w:r w:rsidR="00B623B0" w:rsidRPr="00DB62CC">
        <w:rPr>
          <w:rFonts w:ascii="Times New Roman" w:hAnsi="Times New Roman" w:cs="Times New Roman"/>
          <w:color w:val="000000" w:themeColor="text1"/>
          <w:sz w:val="24"/>
          <w:szCs w:val="24"/>
        </w:rPr>
        <w:t>the</w:t>
      </w:r>
      <w:r w:rsidRPr="00DB62CC">
        <w:rPr>
          <w:rFonts w:ascii="Times New Roman" w:hAnsi="Times New Roman" w:cs="Times New Roman"/>
          <w:color w:val="000000" w:themeColor="text1"/>
          <w:sz w:val="24"/>
          <w:szCs w:val="24"/>
        </w:rPr>
        <w:t xml:space="preserve"> Top” and refers to any streaming service that delivers content over the internet. The service is delivered “over the top” of another platform, hence the moniker.</w:t>
      </w:r>
      <w:r w:rsidR="00F05DBE">
        <w:rPr>
          <w:rFonts w:ascii="Times New Roman" w:hAnsi="Times New Roman" w:cs="Times New Roman"/>
          <w:color w:val="000000" w:themeColor="text1"/>
          <w:sz w:val="24"/>
          <w:szCs w:val="24"/>
        </w:rPr>
        <w:t xml:space="preserve"> </w:t>
      </w:r>
      <w:r w:rsidRPr="00DB62CC">
        <w:rPr>
          <w:rFonts w:ascii="Times New Roman" w:hAnsi="Times New Roman" w:cs="Times New Roman"/>
          <w:color w:val="000000" w:themeColor="text1"/>
          <w:sz w:val="24"/>
          <w:szCs w:val="24"/>
        </w:rPr>
        <w:t>In previous years, a consumer would take out a cable subscription and their cable TV provider would be responsible for the supply and availability of programming. In the modern era, users can sign up for services like Netflix or Spotify and access their offerings over the internet. The cable provider now only provides the internet connection and has no ability to control what you consume. This separation has big implications for advertising.</w:t>
      </w:r>
      <w:r w:rsidR="00F05DBE">
        <w:rPr>
          <w:rFonts w:ascii="Times New Roman" w:hAnsi="Times New Roman" w:cs="Times New Roman"/>
          <w:color w:val="000000" w:themeColor="text1"/>
          <w:sz w:val="24"/>
          <w:szCs w:val="24"/>
        </w:rPr>
        <w:t xml:space="preserve"> </w:t>
      </w:r>
      <w:r w:rsidR="00AB4A96" w:rsidRPr="00801C9A">
        <w:rPr>
          <w:rFonts w:ascii="Times New Roman" w:hAnsi="Times New Roman" w:cs="Times New Roman"/>
          <w:color w:val="000000" w:themeColor="text1"/>
          <w:sz w:val="24"/>
          <w:szCs w:val="24"/>
        </w:rPr>
        <w:t>Lots of online streaming applications popular in Western countries have gotten attention from Indians since the 4G drive. Before that, India had few </w:t>
      </w:r>
      <w:hyperlink r:id="rId7" w:history="1">
        <w:r w:rsidR="00AB4A96" w:rsidRPr="00801C9A">
          <w:rPr>
            <w:rFonts w:ascii="Times New Roman" w:hAnsi="Times New Roman" w:cs="Times New Roman"/>
            <w:color w:val="000000" w:themeColor="text1"/>
            <w:sz w:val="24"/>
            <w:szCs w:val="24"/>
          </w:rPr>
          <w:t>OTT platforms</w:t>
        </w:r>
      </w:hyperlink>
      <w:r w:rsidR="00AB4A96" w:rsidRPr="00801C9A">
        <w:rPr>
          <w:rFonts w:ascii="Times New Roman" w:hAnsi="Times New Roman" w:cs="Times New Roman"/>
          <w:color w:val="000000" w:themeColor="text1"/>
          <w:sz w:val="24"/>
          <w:szCs w:val="24"/>
        </w:rPr>
        <w:t> like nexGTv and Sony Liv which were not that popular back then. But now some </w:t>
      </w:r>
      <w:hyperlink r:id="rId8" w:history="1">
        <w:r w:rsidR="00AB4A96" w:rsidRPr="00801C9A">
          <w:rPr>
            <w:rFonts w:ascii="Times New Roman" w:hAnsi="Times New Roman" w:cs="Times New Roman"/>
            <w:color w:val="000000" w:themeColor="text1"/>
            <w:sz w:val="24"/>
            <w:szCs w:val="24"/>
          </w:rPr>
          <w:t>Indian online streaming media</w:t>
        </w:r>
      </w:hyperlink>
      <w:r w:rsidR="00AB4A96" w:rsidRPr="00801C9A">
        <w:rPr>
          <w:rFonts w:ascii="Times New Roman" w:hAnsi="Times New Roman" w:cs="Times New Roman"/>
          <w:color w:val="000000" w:themeColor="text1"/>
          <w:sz w:val="24"/>
          <w:szCs w:val="24"/>
        </w:rPr>
        <w:t> applications are giving tough competition to popular foreign applications like Netflix.</w:t>
      </w:r>
    </w:p>
    <w:p w14:paraId="2198BE9C" w14:textId="77777777" w:rsidR="00F05DBE" w:rsidRDefault="00AB4A96" w:rsidP="00F05DBE">
      <w:pPr>
        <w:shd w:val="clear" w:color="auto" w:fill="FFFFFF"/>
        <w:spacing w:before="360" w:after="240" w:line="360" w:lineRule="auto"/>
        <w:jc w:val="both"/>
        <w:divId w:val="331686867"/>
        <w:rPr>
          <w:rFonts w:ascii="Times New Roman" w:hAnsi="Times New Roman" w:cs="Times New Roman"/>
          <w:color w:val="000000" w:themeColor="text1"/>
          <w:sz w:val="24"/>
          <w:szCs w:val="24"/>
        </w:rPr>
      </w:pPr>
      <w:r w:rsidRPr="00801C9A">
        <w:rPr>
          <w:rFonts w:ascii="Times New Roman" w:hAnsi="Times New Roman" w:cs="Times New Roman"/>
          <w:color w:val="000000" w:themeColor="text1"/>
          <w:sz w:val="24"/>
          <w:szCs w:val="24"/>
        </w:rPr>
        <w:lastRenderedPageBreak/>
        <w:t>Due to lockdown from March 2020, the movie theatres were closed and because of that, most of the </w:t>
      </w:r>
      <w:hyperlink r:id="rId9" w:history="1">
        <w:r w:rsidRPr="00801C9A">
          <w:rPr>
            <w:rFonts w:ascii="Times New Roman" w:hAnsi="Times New Roman" w:cs="Times New Roman"/>
            <w:color w:val="000000" w:themeColor="text1"/>
            <w:sz w:val="24"/>
            <w:szCs w:val="24"/>
          </w:rPr>
          <w:t>entertainment shows and movies</w:t>
        </w:r>
      </w:hyperlink>
      <w:r w:rsidRPr="00801C9A">
        <w:rPr>
          <w:rFonts w:ascii="Times New Roman" w:hAnsi="Times New Roman" w:cs="Times New Roman"/>
          <w:color w:val="000000" w:themeColor="text1"/>
          <w:sz w:val="24"/>
          <w:szCs w:val="24"/>
        </w:rPr>
        <w:t> adopted these platforms to entertain people. Also, people did not get much for their entertainment while confined to their own homes.</w:t>
      </w:r>
    </w:p>
    <w:p w14:paraId="7DA1AAE4" w14:textId="77777777" w:rsidR="00F05DBE" w:rsidRDefault="000813BB" w:rsidP="00F05DBE">
      <w:pPr>
        <w:pStyle w:val="ListParagraph"/>
        <w:numPr>
          <w:ilvl w:val="0"/>
          <w:numId w:val="4"/>
        </w:numPr>
        <w:shd w:val="clear" w:color="auto" w:fill="FFFFFF"/>
        <w:spacing w:before="360" w:after="240" w:line="360" w:lineRule="auto"/>
        <w:jc w:val="both"/>
        <w:divId w:val="331686867"/>
        <w:rPr>
          <w:rFonts w:ascii="Times New Roman" w:hAnsi="Times New Roman" w:cs="Times New Roman"/>
          <w:color w:val="000000" w:themeColor="text1"/>
          <w:sz w:val="24"/>
          <w:szCs w:val="24"/>
        </w:rPr>
      </w:pPr>
      <w:r w:rsidRPr="00F05DBE">
        <w:rPr>
          <w:rFonts w:ascii="Times New Roman" w:eastAsia="Times New Roman" w:hAnsi="Times New Roman" w:cs="Times New Roman"/>
          <w:color w:val="000000" w:themeColor="text1"/>
        </w:rPr>
        <w:t>Netflix in India</w:t>
      </w:r>
      <w:r w:rsidR="00F05DBE">
        <w:rPr>
          <w:rFonts w:ascii="Times New Roman" w:eastAsia="Times New Roman" w:hAnsi="Times New Roman" w:cs="Times New Roman"/>
          <w:color w:val="000000" w:themeColor="text1"/>
        </w:rPr>
        <w:t xml:space="preserve">: </w:t>
      </w:r>
      <w:r w:rsidRPr="00F05DBE">
        <w:rPr>
          <w:rFonts w:ascii="Times New Roman" w:hAnsi="Times New Roman" w:cs="Times New Roman"/>
          <w:color w:val="000000" w:themeColor="text1"/>
          <w:sz w:val="24"/>
          <w:szCs w:val="24"/>
        </w:rPr>
        <w:t>In the list of OTT platforms in India, </w:t>
      </w:r>
      <w:hyperlink r:id="rId10" w:history="1">
        <w:r w:rsidRPr="00F05DBE">
          <w:rPr>
            <w:rFonts w:ascii="Times New Roman" w:hAnsi="Times New Roman" w:cs="Times New Roman"/>
            <w:color w:val="000000" w:themeColor="text1"/>
            <w:sz w:val="24"/>
            <w:szCs w:val="24"/>
          </w:rPr>
          <w:t>Netflix</w:t>
        </w:r>
      </w:hyperlink>
      <w:r w:rsidRPr="00F05DBE">
        <w:rPr>
          <w:rFonts w:ascii="Times New Roman" w:hAnsi="Times New Roman" w:cs="Times New Roman"/>
          <w:color w:val="000000" w:themeColor="text1"/>
          <w:sz w:val="24"/>
          <w:szCs w:val="24"/>
        </w:rPr>
        <w:t> is one of the top 10 OTT platforms in 2021. Netflix was launched in America in 2016 but came to India in late 2018 to give competition with other OTT platforms.</w:t>
      </w:r>
    </w:p>
    <w:p w14:paraId="281351C5" w14:textId="77777777" w:rsidR="00F05DBE" w:rsidRDefault="004F7F1D" w:rsidP="00F05DBE">
      <w:pPr>
        <w:pStyle w:val="ListParagraph"/>
        <w:numPr>
          <w:ilvl w:val="0"/>
          <w:numId w:val="4"/>
        </w:numPr>
        <w:shd w:val="clear" w:color="auto" w:fill="FFFFFF"/>
        <w:spacing w:before="360" w:after="240" w:line="360" w:lineRule="auto"/>
        <w:jc w:val="both"/>
        <w:divId w:val="331686867"/>
        <w:rPr>
          <w:rFonts w:ascii="Times New Roman" w:hAnsi="Times New Roman" w:cs="Times New Roman"/>
          <w:color w:val="000000" w:themeColor="text1"/>
          <w:sz w:val="24"/>
          <w:szCs w:val="24"/>
        </w:rPr>
      </w:pPr>
      <w:r w:rsidRPr="00F05DBE">
        <w:rPr>
          <w:rFonts w:ascii="Times New Roman" w:eastAsia="Times New Roman" w:hAnsi="Times New Roman" w:cs="Times New Roman"/>
          <w:color w:val="000000" w:themeColor="text1"/>
        </w:rPr>
        <w:t xml:space="preserve">Disney+ Hotstar OTT </w:t>
      </w:r>
      <w:r w:rsidR="00F05DBE">
        <w:rPr>
          <w:rFonts w:ascii="Times New Roman" w:eastAsia="Times New Roman" w:hAnsi="Times New Roman" w:cs="Times New Roman"/>
          <w:color w:val="000000" w:themeColor="text1"/>
        </w:rPr>
        <w:t xml:space="preserve">platform: </w:t>
      </w:r>
      <w:hyperlink r:id="rId11" w:history="1">
        <w:r w:rsidRPr="00F05DBE">
          <w:rPr>
            <w:rFonts w:ascii="Times New Roman" w:hAnsi="Times New Roman" w:cs="Times New Roman"/>
            <w:color w:val="000000" w:themeColor="text1"/>
            <w:sz w:val="24"/>
            <w:szCs w:val="24"/>
          </w:rPr>
          <w:t>Disney+ Hotstar</w:t>
        </w:r>
      </w:hyperlink>
      <w:r w:rsidRPr="00F05DBE">
        <w:rPr>
          <w:rFonts w:ascii="Times New Roman" w:hAnsi="Times New Roman" w:cs="Times New Roman"/>
          <w:color w:val="000000" w:themeColor="text1"/>
          <w:sz w:val="24"/>
          <w:szCs w:val="24"/>
        </w:rPr>
        <w:t> has the most subscribed users in India. Disney+ Hotstar has the vastest categorical content among all other OTT platforms. The application offers TV channels live serials, past episodes and also has every kind of movie genre.</w:t>
      </w:r>
    </w:p>
    <w:p w14:paraId="10D41F9C" w14:textId="77777777" w:rsidR="00F05DBE" w:rsidRDefault="00A41196" w:rsidP="00F05DBE">
      <w:pPr>
        <w:pStyle w:val="ListParagraph"/>
        <w:numPr>
          <w:ilvl w:val="0"/>
          <w:numId w:val="4"/>
        </w:numPr>
        <w:shd w:val="clear" w:color="auto" w:fill="FFFFFF"/>
        <w:spacing w:before="360" w:after="240" w:line="360" w:lineRule="auto"/>
        <w:jc w:val="both"/>
        <w:divId w:val="331686867"/>
        <w:rPr>
          <w:rFonts w:ascii="Times New Roman" w:hAnsi="Times New Roman" w:cs="Times New Roman"/>
          <w:color w:val="000000" w:themeColor="text1"/>
          <w:sz w:val="24"/>
          <w:szCs w:val="24"/>
        </w:rPr>
      </w:pPr>
      <w:r w:rsidRPr="00F05DBE">
        <w:rPr>
          <w:rFonts w:ascii="Times New Roman" w:eastAsia="Times New Roman" w:hAnsi="Times New Roman" w:cs="Times New Roman"/>
          <w:color w:val="000000" w:themeColor="text1"/>
        </w:rPr>
        <w:t>Amazon Prime Video</w:t>
      </w:r>
      <w:r w:rsidR="00F05DBE">
        <w:rPr>
          <w:rFonts w:ascii="Times New Roman" w:eastAsia="Times New Roman" w:hAnsi="Times New Roman" w:cs="Times New Roman"/>
          <w:color w:val="000000" w:themeColor="text1"/>
        </w:rPr>
        <w:t xml:space="preserve">: </w:t>
      </w:r>
      <w:r w:rsidRPr="00F05DBE">
        <w:rPr>
          <w:rFonts w:ascii="Times New Roman" w:hAnsi="Times New Roman" w:cs="Times New Roman"/>
          <w:color w:val="000000" w:themeColor="text1"/>
          <w:sz w:val="24"/>
          <w:szCs w:val="24"/>
        </w:rPr>
        <w:t>The </w:t>
      </w:r>
      <w:hyperlink r:id="rId12" w:history="1">
        <w:r w:rsidRPr="00F05DBE">
          <w:rPr>
            <w:rFonts w:ascii="Times New Roman" w:hAnsi="Times New Roman" w:cs="Times New Roman"/>
            <w:color w:val="000000" w:themeColor="text1"/>
            <w:sz w:val="24"/>
            <w:szCs w:val="24"/>
          </w:rPr>
          <w:t>prime video</w:t>
        </w:r>
      </w:hyperlink>
      <w:r w:rsidRPr="00F05DBE">
        <w:rPr>
          <w:rFonts w:ascii="Times New Roman" w:hAnsi="Times New Roman" w:cs="Times New Roman"/>
          <w:color w:val="000000" w:themeColor="text1"/>
          <w:sz w:val="24"/>
          <w:szCs w:val="24"/>
        </w:rPr>
        <w:t> is exclusive for the prime users of the Online shopping application of Amazon. This company is competing brilliantly with all popular OTT platforms in India. It also has a huge collection of various genres of movies, reality shows, stand-up comedy specials, and web series and apart from that it also provides podcast services</w:t>
      </w:r>
      <w:r w:rsidR="00F05DBE">
        <w:rPr>
          <w:rFonts w:ascii="Times New Roman" w:hAnsi="Times New Roman" w:cs="Times New Roman"/>
          <w:color w:val="000000" w:themeColor="text1"/>
          <w:sz w:val="24"/>
          <w:szCs w:val="24"/>
        </w:rPr>
        <w:t xml:space="preserve">. </w:t>
      </w:r>
    </w:p>
    <w:p w14:paraId="3D03275E" w14:textId="77777777" w:rsidR="00F05DBE" w:rsidRDefault="00394BA9" w:rsidP="00F05DBE">
      <w:pPr>
        <w:pStyle w:val="ListParagraph"/>
        <w:numPr>
          <w:ilvl w:val="0"/>
          <w:numId w:val="4"/>
        </w:numPr>
        <w:shd w:val="clear" w:color="auto" w:fill="FFFFFF"/>
        <w:spacing w:before="360" w:after="240" w:line="360" w:lineRule="auto"/>
        <w:jc w:val="both"/>
        <w:divId w:val="331686867"/>
        <w:rPr>
          <w:rFonts w:ascii="Times New Roman" w:hAnsi="Times New Roman" w:cs="Times New Roman"/>
          <w:color w:val="000000" w:themeColor="text1"/>
          <w:sz w:val="24"/>
          <w:szCs w:val="24"/>
        </w:rPr>
      </w:pPr>
      <w:r w:rsidRPr="00F05DBE">
        <w:rPr>
          <w:rFonts w:ascii="Times New Roman" w:eastAsia="Times New Roman" w:hAnsi="Times New Roman" w:cs="Times New Roman"/>
          <w:color w:val="000000" w:themeColor="text1"/>
        </w:rPr>
        <w:t>Sony Liv</w:t>
      </w:r>
      <w:r w:rsidR="00F05DBE">
        <w:rPr>
          <w:rFonts w:ascii="Times New Roman" w:eastAsia="Times New Roman" w:hAnsi="Times New Roman" w:cs="Times New Roman"/>
          <w:color w:val="000000" w:themeColor="text1"/>
        </w:rPr>
        <w:t xml:space="preserve">: </w:t>
      </w:r>
      <w:hyperlink r:id="rId13" w:history="1">
        <w:r w:rsidRPr="00F05DBE">
          <w:rPr>
            <w:rFonts w:ascii="Times New Roman" w:hAnsi="Times New Roman" w:cs="Times New Roman"/>
            <w:color w:val="000000" w:themeColor="text1"/>
            <w:sz w:val="24"/>
            <w:szCs w:val="24"/>
          </w:rPr>
          <w:t>Sony Liv app</w:t>
        </w:r>
      </w:hyperlink>
      <w:r w:rsidRPr="00F05DBE">
        <w:rPr>
          <w:rFonts w:ascii="Times New Roman" w:hAnsi="Times New Roman" w:cs="Times New Roman"/>
          <w:color w:val="000000" w:themeColor="text1"/>
          <w:sz w:val="24"/>
          <w:szCs w:val="24"/>
        </w:rPr>
        <w:t> is a very much popular OTT platform in India. In this application, they have all the 18 years of the content of Sony network channels.</w:t>
      </w:r>
    </w:p>
    <w:p w14:paraId="0B28BA35" w14:textId="62E549B5" w:rsidR="00F804D8" w:rsidRPr="00F05DBE" w:rsidRDefault="00F45939" w:rsidP="00F05DBE">
      <w:pPr>
        <w:pStyle w:val="ListParagraph"/>
        <w:numPr>
          <w:ilvl w:val="0"/>
          <w:numId w:val="4"/>
        </w:numPr>
        <w:shd w:val="clear" w:color="auto" w:fill="FFFFFF"/>
        <w:spacing w:before="360" w:after="240" w:line="360" w:lineRule="auto"/>
        <w:jc w:val="both"/>
        <w:divId w:val="331686867"/>
        <w:rPr>
          <w:rFonts w:ascii="Times New Roman" w:hAnsi="Times New Roman" w:cs="Times New Roman"/>
          <w:color w:val="000000" w:themeColor="text1"/>
          <w:sz w:val="24"/>
          <w:szCs w:val="24"/>
        </w:rPr>
      </w:pPr>
      <w:r w:rsidRPr="00F05DBE">
        <w:rPr>
          <w:rFonts w:ascii="Times New Roman" w:eastAsia="Times New Roman" w:hAnsi="Times New Roman" w:cs="Times New Roman"/>
          <w:color w:val="000000" w:themeColor="text1"/>
        </w:rPr>
        <w:t>Zee5</w:t>
      </w:r>
      <w:r w:rsidR="00F05DBE">
        <w:rPr>
          <w:rFonts w:ascii="Times New Roman" w:eastAsia="Times New Roman" w:hAnsi="Times New Roman" w:cs="Times New Roman"/>
          <w:color w:val="000000" w:themeColor="text1"/>
        </w:rPr>
        <w:t xml:space="preserve">: </w:t>
      </w:r>
      <w:r w:rsidRPr="00F05DBE">
        <w:rPr>
          <w:rFonts w:ascii="Times New Roman" w:hAnsi="Times New Roman" w:cs="Times New Roman"/>
          <w:color w:val="000000" w:themeColor="text1"/>
          <w:sz w:val="24"/>
          <w:szCs w:val="24"/>
        </w:rPr>
        <w:t>This</w:t>
      </w:r>
      <w:hyperlink r:id="rId14" w:history="1">
        <w:r w:rsidRPr="00F05DBE">
          <w:rPr>
            <w:rFonts w:ascii="Times New Roman" w:hAnsi="Times New Roman" w:cs="Times New Roman"/>
            <w:color w:val="000000" w:themeColor="text1"/>
            <w:sz w:val="24"/>
            <w:szCs w:val="24"/>
          </w:rPr>
          <w:t> Zee5 OTT platform</w:t>
        </w:r>
      </w:hyperlink>
      <w:r w:rsidRPr="00F05DBE">
        <w:rPr>
          <w:rFonts w:ascii="Times New Roman" w:hAnsi="Times New Roman" w:cs="Times New Roman"/>
          <w:color w:val="000000" w:themeColor="text1"/>
          <w:sz w:val="24"/>
          <w:szCs w:val="24"/>
        </w:rPr>
        <w:t> became very popular after the release of an original web series named ‘Scam 1992’. Many Indian movies are now using the Zee5 OTT platform to launch and the Zee5 application is also merged with AltBalaji whose original content, shows, and music videos also are available in this application.</w:t>
      </w:r>
    </w:p>
    <w:p w14:paraId="5CCBA336" w14:textId="74F2DB7D" w:rsidR="001E4BB3" w:rsidRPr="007F16AE" w:rsidRDefault="00107E0B" w:rsidP="00F804D8">
      <w:pPr>
        <w:shd w:val="clear" w:color="auto" w:fill="FFFFFF"/>
        <w:spacing w:before="240" w:after="240" w:line="360" w:lineRule="auto"/>
        <w:jc w:val="both"/>
        <w:divId w:val="680738449"/>
        <w:rPr>
          <w:rFonts w:ascii="Times New Roman" w:hAnsi="Times New Roman" w:cs="Times New Roman"/>
          <w:color w:val="000000" w:themeColor="text1"/>
          <w:sz w:val="24"/>
          <w:szCs w:val="24"/>
          <w:u w:val="single"/>
        </w:rPr>
      </w:pPr>
      <w:r w:rsidRPr="00CA2C07">
        <w:rPr>
          <w:rFonts w:ascii="Times New Roman" w:hAnsi="Times New Roman" w:cs="Times New Roman"/>
          <w:b/>
          <w:bCs/>
          <w:color w:val="000000" w:themeColor="text1"/>
          <w:sz w:val="28"/>
          <w:szCs w:val="28"/>
          <w:u w:val="single"/>
        </w:rPr>
        <w:t>2.0</w:t>
      </w:r>
      <w:r>
        <w:rPr>
          <w:rFonts w:ascii="Times New Roman" w:hAnsi="Times New Roman" w:cs="Times New Roman"/>
          <w:b/>
          <w:bCs/>
          <w:color w:val="000000" w:themeColor="text1"/>
          <w:sz w:val="28"/>
          <w:szCs w:val="28"/>
          <w:u w:val="single"/>
        </w:rPr>
        <w:t xml:space="preserve"> </w:t>
      </w:r>
      <w:r w:rsidR="009E6CC1" w:rsidRPr="007F16AE">
        <w:rPr>
          <w:rFonts w:ascii="Times New Roman" w:hAnsi="Times New Roman" w:cs="Times New Roman"/>
          <w:b/>
          <w:bCs/>
          <w:color w:val="000000" w:themeColor="text1"/>
          <w:sz w:val="28"/>
          <w:szCs w:val="28"/>
          <w:u w:val="single"/>
        </w:rPr>
        <w:t>Review of literature</w:t>
      </w:r>
      <w:r w:rsidR="00F05DBE">
        <w:rPr>
          <w:rFonts w:ascii="Times New Roman" w:hAnsi="Times New Roman" w:cs="Times New Roman"/>
          <w:b/>
          <w:bCs/>
          <w:color w:val="000000" w:themeColor="text1"/>
          <w:sz w:val="28"/>
          <w:szCs w:val="28"/>
          <w:u w:val="single"/>
        </w:rPr>
        <w:t>:</w:t>
      </w:r>
    </w:p>
    <w:p w14:paraId="4CA16B2B" w14:textId="5B91B975" w:rsidR="00A122EB" w:rsidRDefault="00C47F1C" w:rsidP="00EF786B">
      <w:pPr>
        <w:autoSpaceDE w:val="0"/>
        <w:autoSpaceDN w:val="0"/>
        <w:adjustRightInd w:val="0"/>
        <w:spacing w:after="0" w:line="360" w:lineRule="auto"/>
        <w:jc w:val="both"/>
        <w:rPr>
          <w:rFonts w:ascii="Times New Roman" w:hAnsi="Times New Roman" w:cs="Times New Roman"/>
          <w:color w:val="000000" w:themeColor="text1"/>
          <w:sz w:val="24"/>
          <w:szCs w:val="24"/>
        </w:rPr>
      </w:pPr>
      <w:r w:rsidRPr="00F05DBE">
        <w:rPr>
          <w:rFonts w:ascii="Times New Roman" w:hAnsi="Times New Roman" w:cs="Times New Roman"/>
          <w:b/>
          <w:color w:val="000000" w:themeColor="text1"/>
          <w:sz w:val="24"/>
          <w:szCs w:val="24"/>
        </w:rPr>
        <w:t>Laghate</w:t>
      </w:r>
      <w:r w:rsidR="00DF2259" w:rsidRPr="00F05DBE">
        <w:rPr>
          <w:rFonts w:ascii="Times New Roman" w:hAnsi="Times New Roman" w:cs="Times New Roman"/>
          <w:b/>
          <w:color w:val="000000" w:themeColor="text1"/>
          <w:sz w:val="24"/>
          <w:szCs w:val="24"/>
        </w:rPr>
        <w:t xml:space="preserve"> </w:t>
      </w:r>
      <w:r w:rsidR="008259B7" w:rsidRPr="00F05DBE">
        <w:rPr>
          <w:rFonts w:ascii="Times New Roman" w:hAnsi="Times New Roman" w:cs="Times New Roman"/>
          <w:b/>
          <w:color w:val="000000" w:themeColor="text1"/>
          <w:sz w:val="24"/>
          <w:szCs w:val="24"/>
        </w:rPr>
        <w:t>(</w:t>
      </w:r>
      <w:r w:rsidRPr="00F05DBE">
        <w:rPr>
          <w:rFonts w:ascii="Times New Roman" w:hAnsi="Times New Roman" w:cs="Times New Roman"/>
          <w:b/>
          <w:color w:val="000000" w:themeColor="text1"/>
          <w:sz w:val="24"/>
          <w:szCs w:val="24"/>
        </w:rPr>
        <w:t>2018)</w:t>
      </w:r>
      <w:r w:rsidR="008259B7" w:rsidRPr="00F05DBE">
        <w:rPr>
          <w:rFonts w:ascii="Times New Roman" w:hAnsi="Times New Roman" w:cs="Times New Roman"/>
          <w:b/>
          <w:color w:val="000000" w:themeColor="text1"/>
          <w:sz w:val="24"/>
          <w:szCs w:val="24"/>
        </w:rPr>
        <w:t>,</w:t>
      </w:r>
      <w:r w:rsidR="008259B7">
        <w:rPr>
          <w:rFonts w:ascii="Times New Roman" w:hAnsi="Times New Roman" w:cs="Times New Roman"/>
          <w:color w:val="000000" w:themeColor="text1"/>
          <w:sz w:val="24"/>
          <w:szCs w:val="24"/>
        </w:rPr>
        <w:t xml:space="preserve"> </w:t>
      </w:r>
      <w:r w:rsidRPr="00812A9D">
        <w:rPr>
          <w:rFonts w:ascii="Times New Roman" w:hAnsi="Times New Roman" w:cs="Times New Roman"/>
          <w:color w:val="000000" w:themeColor="text1"/>
          <w:sz w:val="24"/>
          <w:szCs w:val="24"/>
        </w:rPr>
        <w:t>OTT platforms took an advantage of a strong audience base that</w:t>
      </w:r>
      <w:r w:rsidR="00A122EB" w:rsidRPr="00812A9D">
        <w:rPr>
          <w:rFonts w:ascii="Times New Roman" w:hAnsi="Times New Roman" w:cs="Times New Roman"/>
          <w:color w:val="000000" w:themeColor="text1"/>
          <w:sz w:val="24"/>
          <w:szCs w:val="24"/>
        </w:rPr>
        <w:t xml:space="preserve"> </w:t>
      </w:r>
      <w:r w:rsidRPr="00812A9D">
        <w:rPr>
          <w:rFonts w:ascii="Times New Roman" w:hAnsi="Times New Roman" w:cs="Times New Roman"/>
          <w:color w:val="000000" w:themeColor="text1"/>
          <w:sz w:val="24"/>
          <w:szCs w:val="24"/>
        </w:rPr>
        <w:t>is increasingly growing accustomed to consuming entertainment content through smartphones</w:t>
      </w:r>
      <w:r w:rsidR="00A122EB" w:rsidRPr="00812A9D">
        <w:rPr>
          <w:rFonts w:ascii="Times New Roman" w:hAnsi="Times New Roman" w:cs="Times New Roman"/>
          <w:color w:val="000000" w:themeColor="text1"/>
          <w:sz w:val="24"/>
          <w:szCs w:val="24"/>
        </w:rPr>
        <w:t xml:space="preserve"> </w:t>
      </w:r>
      <w:r w:rsidRPr="00812A9D">
        <w:rPr>
          <w:rFonts w:ascii="Times New Roman" w:hAnsi="Times New Roman" w:cs="Times New Roman"/>
          <w:color w:val="000000" w:themeColor="text1"/>
          <w:sz w:val="24"/>
          <w:szCs w:val="24"/>
        </w:rPr>
        <w:t>the online streaming platforms have now swooped in to take their slice of the market. As the</w:t>
      </w:r>
      <w:r w:rsidR="00A122EB" w:rsidRPr="00812A9D">
        <w:rPr>
          <w:rFonts w:ascii="Times New Roman" w:hAnsi="Times New Roman" w:cs="Times New Roman"/>
          <w:color w:val="000000" w:themeColor="text1"/>
          <w:sz w:val="24"/>
          <w:szCs w:val="24"/>
        </w:rPr>
        <w:t xml:space="preserve"> </w:t>
      </w:r>
      <w:r w:rsidRPr="00812A9D">
        <w:rPr>
          <w:rFonts w:ascii="Times New Roman" w:hAnsi="Times New Roman" w:cs="Times New Roman"/>
          <w:color w:val="000000" w:themeColor="text1"/>
          <w:sz w:val="24"/>
          <w:szCs w:val="24"/>
        </w:rPr>
        <w:t>features, contents and contexts of this online video streaming differ sufficiently from traditional</w:t>
      </w:r>
      <w:r w:rsidR="00A122EB" w:rsidRPr="00812A9D">
        <w:rPr>
          <w:rFonts w:ascii="Times New Roman" w:hAnsi="Times New Roman" w:cs="Times New Roman"/>
          <w:color w:val="000000" w:themeColor="text1"/>
          <w:sz w:val="24"/>
          <w:szCs w:val="24"/>
        </w:rPr>
        <w:t xml:space="preserve"> </w:t>
      </w:r>
      <w:r w:rsidRPr="00812A9D">
        <w:rPr>
          <w:rFonts w:ascii="Times New Roman" w:hAnsi="Times New Roman" w:cs="Times New Roman"/>
          <w:color w:val="000000" w:themeColor="text1"/>
          <w:sz w:val="24"/>
          <w:szCs w:val="24"/>
        </w:rPr>
        <w:t>TV, it remains a challenge to investigate how far traditional media theories and methodologies</w:t>
      </w:r>
      <w:r w:rsidR="00A122EB" w:rsidRPr="00812A9D">
        <w:rPr>
          <w:rFonts w:ascii="Times New Roman" w:hAnsi="Times New Roman" w:cs="Times New Roman"/>
          <w:color w:val="000000" w:themeColor="text1"/>
          <w:sz w:val="24"/>
          <w:szCs w:val="24"/>
        </w:rPr>
        <w:t xml:space="preserve"> </w:t>
      </w:r>
      <w:r w:rsidRPr="00812A9D">
        <w:rPr>
          <w:rFonts w:ascii="Times New Roman" w:hAnsi="Times New Roman" w:cs="Times New Roman"/>
          <w:color w:val="000000" w:themeColor="text1"/>
          <w:sz w:val="24"/>
          <w:szCs w:val="24"/>
        </w:rPr>
        <w:t>can inform research on the changing audience and their viewing pattern.</w:t>
      </w:r>
      <w:r w:rsidR="00F05DBE">
        <w:rPr>
          <w:rFonts w:ascii="Times New Roman" w:hAnsi="Times New Roman" w:cs="Times New Roman"/>
          <w:color w:val="000000" w:themeColor="text1"/>
          <w:sz w:val="24"/>
          <w:szCs w:val="24"/>
        </w:rPr>
        <w:t xml:space="preserve"> </w:t>
      </w:r>
      <w:r w:rsidRPr="00F05DBE">
        <w:rPr>
          <w:rFonts w:ascii="Times New Roman" w:hAnsi="Times New Roman" w:cs="Times New Roman"/>
          <w:b/>
          <w:color w:val="000000" w:themeColor="text1"/>
          <w:sz w:val="24"/>
          <w:szCs w:val="24"/>
        </w:rPr>
        <w:t xml:space="preserve">Joglekar </w:t>
      </w:r>
      <w:r w:rsidR="00E27E22" w:rsidRPr="00F05DBE">
        <w:rPr>
          <w:rFonts w:ascii="Times New Roman" w:hAnsi="Times New Roman" w:cs="Times New Roman"/>
          <w:b/>
          <w:color w:val="000000" w:themeColor="text1"/>
          <w:sz w:val="24"/>
          <w:szCs w:val="24"/>
        </w:rPr>
        <w:t>(</w:t>
      </w:r>
      <w:r w:rsidRPr="00F05DBE">
        <w:rPr>
          <w:rFonts w:ascii="Times New Roman" w:hAnsi="Times New Roman" w:cs="Times New Roman"/>
          <w:b/>
          <w:color w:val="000000" w:themeColor="text1"/>
          <w:sz w:val="24"/>
          <w:szCs w:val="24"/>
        </w:rPr>
        <w:t>2018)</w:t>
      </w:r>
      <w:r w:rsidR="00E27E22" w:rsidRPr="00F05DBE">
        <w:rPr>
          <w:rFonts w:ascii="Times New Roman" w:hAnsi="Times New Roman" w:cs="Times New Roman"/>
          <w:b/>
          <w:color w:val="000000" w:themeColor="text1"/>
          <w:sz w:val="24"/>
          <w:szCs w:val="24"/>
        </w:rPr>
        <w:t>,</w:t>
      </w:r>
      <w:r w:rsidRPr="00812A9D">
        <w:rPr>
          <w:rFonts w:ascii="Times New Roman" w:hAnsi="Times New Roman" w:cs="Times New Roman"/>
          <w:color w:val="000000" w:themeColor="text1"/>
          <w:sz w:val="24"/>
          <w:szCs w:val="24"/>
        </w:rPr>
        <w:t xml:space="preserve"> it must be noted that the most popular amongst OTT platforms</w:t>
      </w:r>
      <w:r w:rsidR="00A122EB" w:rsidRPr="00812A9D">
        <w:rPr>
          <w:rFonts w:ascii="Times New Roman" w:hAnsi="Times New Roman" w:cs="Times New Roman"/>
          <w:color w:val="000000" w:themeColor="text1"/>
          <w:sz w:val="24"/>
          <w:szCs w:val="24"/>
        </w:rPr>
        <w:t xml:space="preserve"> </w:t>
      </w:r>
      <w:r w:rsidRPr="00812A9D">
        <w:rPr>
          <w:rFonts w:ascii="Times New Roman" w:hAnsi="Times New Roman" w:cs="Times New Roman"/>
          <w:color w:val="000000" w:themeColor="text1"/>
          <w:sz w:val="24"/>
          <w:szCs w:val="24"/>
        </w:rPr>
        <w:t>in India is Hotstar, launched in 2015 and owned by Star TV (India’s biggest private</w:t>
      </w:r>
      <w:r w:rsidR="00E917D8">
        <w:rPr>
          <w:rFonts w:ascii="Times New Roman" w:hAnsi="Times New Roman" w:cs="Times New Roman"/>
          <w:color w:val="000000" w:themeColor="text1"/>
          <w:sz w:val="24"/>
          <w:szCs w:val="24"/>
        </w:rPr>
        <w:t xml:space="preserve"> </w:t>
      </w:r>
      <w:r w:rsidRPr="00812A9D">
        <w:rPr>
          <w:rFonts w:ascii="Times New Roman" w:hAnsi="Times New Roman" w:cs="Times New Roman"/>
          <w:color w:val="000000" w:themeColor="text1"/>
          <w:sz w:val="24"/>
          <w:szCs w:val="24"/>
        </w:rPr>
        <w:t>broadcaster), with a total loyal user base of 75 million people in the urban and rural areas,</w:t>
      </w:r>
      <w:r w:rsidR="003E039D">
        <w:rPr>
          <w:rFonts w:ascii="Times New Roman" w:hAnsi="Times New Roman" w:cs="Times New Roman"/>
          <w:color w:val="000000" w:themeColor="text1"/>
          <w:sz w:val="24"/>
          <w:szCs w:val="24"/>
        </w:rPr>
        <w:t xml:space="preserve"> </w:t>
      </w:r>
      <w:r w:rsidRPr="00812A9D">
        <w:rPr>
          <w:rFonts w:ascii="Times New Roman" w:hAnsi="Times New Roman" w:cs="Times New Roman"/>
          <w:color w:val="000000" w:themeColor="text1"/>
          <w:sz w:val="24"/>
          <w:szCs w:val="24"/>
        </w:rPr>
        <w:t xml:space="preserve">which is followed by Amazon Prime video </w:t>
      </w:r>
      <w:r w:rsidRPr="00812A9D">
        <w:rPr>
          <w:rFonts w:ascii="Times New Roman" w:hAnsi="Times New Roman" w:cs="Times New Roman"/>
          <w:color w:val="000000" w:themeColor="text1"/>
          <w:sz w:val="24"/>
          <w:szCs w:val="24"/>
        </w:rPr>
        <w:lastRenderedPageBreak/>
        <w:t>with 11 million subscribers</w:t>
      </w:r>
      <w:r w:rsidR="00A122EB" w:rsidRPr="00812A9D">
        <w:rPr>
          <w:rFonts w:ascii="Times New Roman" w:hAnsi="Times New Roman" w:cs="Times New Roman"/>
          <w:color w:val="000000" w:themeColor="text1"/>
          <w:sz w:val="24"/>
          <w:szCs w:val="24"/>
        </w:rPr>
        <w:t xml:space="preserve"> </w:t>
      </w:r>
      <w:r w:rsidRPr="00812A9D">
        <w:rPr>
          <w:rFonts w:ascii="Times New Roman" w:hAnsi="Times New Roman" w:cs="Times New Roman"/>
          <w:color w:val="000000" w:themeColor="text1"/>
          <w:sz w:val="24"/>
          <w:szCs w:val="24"/>
        </w:rPr>
        <w:t>(Aadeetya,2018). While</w:t>
      </w:r>
      <w:r w:rsidR="00A122EB" w:rsidRPr="00812A9D">
        <w:rPr>
          <w:rFonts w:ascii="Times New Roman" w:hAnsi="Times New Roman" w:cs="Times New Roman"/>
          <w:color w:val="000000" w:themeColor="text1"/>
          <w:sz w:val="24"/>
          <w:szCs w:val="24"/>
        </w:rPr>
        <w:t xml:space="preserve"> </w:t>
      </w:r>
      <w:r w:rsidRPr="00812A9D">
        <w:rPr>
          <w:rFonts w:ascii="Times New Roman" w:hAnsi="Times New Roman" w:cs="Times New Roman"/>
          <w:color w:val="000000" w:themeColor="text1"/>
          <w:sz w:val="24"/>
          <w:szCs w:val="24"/>
        </w:rPr>
        <w:t>Netflix only comes in the third with around 5 million subscribers, it nevertheless offers a more</w:t>
      </w:r>
      <w:r w:rsidR="00A122EB" w:rsidRPr="00812A9D">
        <w:rPr>
          <w:rFonts w:ascii="Times New Roman" w:hAnsi="Times New Roman" w:cs="Times New Roman"/>
          <w:color w:val="000000" w:themeColor="text1"/>
          <w:sz w:val="24"/>
          <w:szCs w:val="24"/>
        </w:rPr>
        <w:t xml:space="preserve"> </w:t>
      </w:r>
      <w:r w:rsidRPr="00812A9D">
        <w:rPr>
          <w:rFonts w:ascii="Times New Roman" w:hAnsi="Times New Roman" w:cs="Times New Roman"/>
          <w:color w:val="000000" w:themeColor="text1"/>
          <w:sz w:val="24"/>
          <w:szCs w:val="24"/>
        </w:rPr>
        <w:t>interesting focus of enquiry on account of its many differences from other players and the more</w:t>
      </w:r>
      <w:r w:rsidR="00A122EB" w:rsidRPr="00812A9D">
        <w:rPr>
          <w:rFonts w:ascii="Times New Roman" w:hAnsi="Times New Roman" w:cs="Times New Roman"/>
          <w:color w:val="000000" w:themeColor="text1"/>
          <w:sz w:val="24"/>
          <w:szCs w:val="24"/>
        </w:rPr>
        <w:t xml:space="preserve"> </w:t>
      </w:r>
      <w:r w:rsidRPr="00812A9D">
        <w:rPr>
          <w:rFonts w:ascii="Times New Roman" w:hAnsi="Times New Roman" w:cs="Times New Roman"/>
          <w:color w:val="000000" w:themeColor="text1"/>
          <w:sz w:val="24"/>
          <w:szCs w:val="24"/>
        </w:rPr>
        <w:t>particular audiences it targets – niche, English speaking, affluent, urban youth.</w:t>
      </w:r>
      <w:r w:rsidR="00F05DBE">
        <w:rPr>
          <w:rFonts w:ascii="Times New Roman" w:hAnsi="Times New Roman" w:cs="Times New Roman"/>
          <w:color w:val="000000" w:themeColor="text1"/>
          <w:sz w:val="24"/>
          <w:szCs w:val="24"/>
        </w:rPr>
        <w:t xml:space="preserve"> </w:t>
      </w:r>
      <w:r w:rsidR="00A92AC1" w:rsidRPr="00F05DBE">
        <w:rPr>
          <w:rFonts w:ascii="Times New Roman" w:hAnsi="Times New Roman" w:cs="Times New Roman"/>
          <w:b/>
          <w:color w:val="000000" w:themeColor="text1"/>
          <w:sz w:val="24"/>
          <w:szCs w:val="24"/>
        </w:rPr>
        <w:t>Singh D. P</w:t>
      </w:r>
      <w:r w:rsidR="00FB3066" w:rsidRPr="00F05DBE">
        <w:rPr>
          <w:rFonts w:ascii="Times New Roman" w:hAnsi="Times New Roman" w:cs="Times New Roman"/>
          <w:b/>
          <w:color w:val="000000" w:themeColor="text1"/>
          <w:sz w:val="24"/>
          <w:szCs w:val="24"/>
        </w:rPr>
        <w:t xml:space="preserve"> (</w:t>
      </w:r>
      <w:r w:rsidR="00A92AC1" w:rsidRPr="00F05DBE">
        <w:rPr>
          <w:rFonts w:ascii="Times New Roman" w:hAnsi="Times New Roman" w:cs="Times New Roman"/>
          <w:b/>
          <w:color w:val="000000" w:themeColor="text1"/>
          <w:sz w:val="24"/>
          <w:szCs w:val="24"/>
        </w:rPr>
        <w:t>2019)</w:t>
      </w:r>
      <w:r w:rsidR="00FB3066" w:rsidRPr="00F05DBE">
        <w:rPr>
          <w:rFonts w:ascii="Times New Roman" w:hAnsi="Times New Roman" w:cs="Times New Roman"/>
          <w:b/>
          <w:color w:val="000000" w:themeColor="text1"/>
          <w:sz w:val="24"/>
          <w:szCs w:val="24"/>
        </w:rPr>
        <w:t>,</w:t>
      </w:r>
      <w:r w:rsidR="00FB3066">
        <w:rPr>
          <w:rFonts w:ascii="Times New Roman" w:hAnsi="Times New Roman" w:cs="Times New Roman"/>
          <w:color w:val="000000" w:themeColor="text1"/>
          <w:sz w:val="24"/>
          <w:szCs w:val="24"/>
        </w:rPr>
        <w:t xml:space="preserve"> t</w:t>
      </w:r>
      <w:r w:rsidR="00A92AC1" w:rsidRPr="00A92AC1">
        <w:rPr>
          <w:rFonts w:ascii="Times New Roman" w:hAnsi="Times New Roman" w:cs="Times New Roman"/>
          <w:color w:val="000000" w:themeColor="text1"/>
          <w:sz w:val="24"/>
          <w:szCs w:val="24"/>
        </w:rPr>
        <w:t xml:space="preserve">he advent in Internet is changing the trend of Indian Cinema very rapidly. Reduced price of internet services lay the foundation for increase in OTT services like Netflix, Hotstar, Zee5, Amazon Prime and Alt Balaji. Many ventures are producing video content solely for these OTT services. These new ventures are changing the way of Indian Television and Cinemas. The OTT services </w:t>
      </w:r>
      <w:r w:rsidR="005E29F2" w:rsidRPr="00A92AC1">
        <w:rPr>
          <w:rFonts w:ascii="Times New Roman" w:hAnsi="Times New Roman" w:cs="Times New Roman"/>
          <w:color w:val="000000" w:themeColor="text1"/>
          <w:sz w:val="24"/>
          <w:szCs w:val="24"/>
        </w:rPr>
        <w:t>analyses</w:t>
      </w:r>
      <w:r w:rsidR="00A92AC1" w:rsidRPr="00A92AC1">
        <w:rPr>
          <w:rFonts w:ascii="Times New Roman" w:hAnsi="Times New Roman" w:cs="Times New Roman"/>
          <w:color w:val="000000" w:themeColor="text1"/>
          <w:sz w:val="24"/>
          <w:szCs w:val="24"/>
        </w:rPr>
        <w:t xml:space="preserve"> the video content watched by the users and keep providing them the content on similar genres. People liken to enjoy the services for free. Hence, OTT like Hotter provides very limited content for free. </w:t>
      </w:r>
      <w:r w:rsidR="00B623B0" w:rsidRPr="00A92AC1">
        <w:rPr>
          <w:rFonts w:ascii="Times New Roman" w:hAnsi="Times New Roman" w:cs="Times New Roman"/>
          <w:color w:val="000000" w:themeColor="text1"/>
          <w:sz w:val="24"/>
          <w:szCs w:val="24"/>
        </w:rPr>
        <w:t>Also,</w:t>
      </w:r>
      <w:r w:rsidR="00A92AC1" w:rsidRPr="00A92AC1">
        <w:rPr>
          <w:rFonts w:ascii="Times New Roman" w:hAnsi="Times New Roman" w:cs="Times New Roman"/>
          <w:color w:val="000000" w:themeColor="text1"/>
          <w:sz w:val="24"/>
          <w:szCs w:val="24"/>
        </w:rPr>
        <w:t xml:space="preserve"> the subscription rates of these services are very low. The users enjoy the variety of International and national content. Action and Comedy are the </w:t>
      </w:r>
      <w:r w:rsidR="00985675" w:rsidRPr="00A92AC1">
        <w:rPr>
          <w:rFonts w:ascii="Times New Roman" w:hAnsi="Times New Roman" w:cs="Times New Roman"/>
          <w:color w:val="000000" w:themeColor="text1"/>
          <w:sz w:val="24"/>
          <w:szCs w:val="24"/>
        </w:rPr>
        <w:t>favourite</w:t>
      </w:r>
      <w:r w:rsidR="00A92AC1" w:rsidRPr="00A92AC1">
        <w:rPr>
          <w:rFonts w:ascii="Times New Roman" w:hAnsi="Times New Roman" w:cs="Times New Roman"/>
          <w:color w:val="000000" w:themeColor="text1"/>
          <w:sz w:val="24"/>
          <w:szCs w:val="24"/>
        </w:rPr>
        <w:t xml:space="preserve"> genres of movie. According to the survey, users spend on average, 2 hours a day watching OTT services</w:t>
      </w:r>
      <w:r w:rsidR="00A959CD">
        <w:rPr>
          <w:rFonts w:ascii="Times New Roman" w:hAnsi="Times New Roman" w:cs="Times New Roman"/>
          <w:color w:val="000000" w:themeColor="text1"/>
          <w:sz w:val="24"/>
          <w:szCs w:val="24"/>
        </w:rPr>
        <w:t>.</w:t>
      </w:r>
      <w:r w:rsidR="00F05DBE">
        <w:rPr>
          <w:rFonts w:ascii="Times New Roman" w:hAnsi="Times New Roman" w:cs="Times New Roman"/>
          <w:color w:val="000000" w:themeColor="text1"/>
          <w:sz w:val="24"/>
          <w:szCs w:val="24"/>
        </w:rPr>
        <w:t xml:space="preserve"> </w:t>
      </w:r>
      <w:r w:rsidR="00DA70A6" w:rsidRPr="00F05DBE">
        <w:rPr>
          <w:rFonts w:ascii="Times New Roman" w:hAnsi="Times New Roman" w:cs="Times New Roman"/>
          <w:b/>
          <w:color w:val="000000" w:themeColor="text1"/>
          <w:sz w:val="24"/>
          <w:szCs w:val="24"/>
        </w:rPr>
        <w:t>Singh</w:t>
      </w:r>
      <w:r w:rsidR="008A11F0" w:rsidRPr="00F05DBE">
        <w:rPr>
          <w:rFonts w:ascii="Times New Roman" w:hAnsi="Times New Roman" w:cs="Times New Roman"/>
          <w:b/>
          <w:color w:val="000000" w:themeColor="text1"/>
          <w:sz w:val="24"/>
          <w:szCs w:val="24"/>
        </w:rPr>
        <w:t xml:space="preserve"> (</w:t>
      </w:r>
      <w:r w:rsidR="00DA70A6" w:rsidRPr="00F05DBE">
        <w:rPr>
          <w:rFonts w:ascii="Times New Roman" w:hAnsi="Times New Roman" w:cs="Times New Roman"/>
          <w:b/>
          <w:color w:val="000000" w:themeColor="text1"/>
          <w:sz w:val="24"/>
          <w:szCs w:val="24"/>
        </w:rPr>
        <w:t>2020</w:t>
      </w:r>
      <w:r w:rsidR="00B623B0" w:rsidRPr="00F05DBE">
        <w:rPr>
          <w:rFonts w:ascii="Times New Roman" w:hAnsi="Times New Roman" w:cs="Times New Roman"/>
          <w:b/>
          <w:color w:val="000000" w:themeColor="text1"/>
          <w:sz w:val="24"/>
          <w:szCs w:val="24"/>
        </w:rPr>
        <w:t>),</w:t>
      </w:r>
      <w:r w:rsidR="00B623B0" w:rsidRPr="00DA70A6">
        <w:rPr>
          <w:rFonts w:ascii="Times New Roman" w:hAnsi="Times New Roman" w:cs="Times New Roman"/>
          <w:color w:val="000000" w:themeColor="text1"/>
          <w:sz w:val="24"/>
          <w:szCs w:val="24"/>
        </w:rPr>
        <w:t xml:space="preserve"> OTT</w:t>
      </w:r>
      <w:r w:rsidR="00DA70A6" w:rsidRPr="00DA70A6">
        <w:rPr>
          <w:rFonts w:ascii="Times New Roman" w:hAnsi="Times New Roman" w:cs="Times New Roman"/>
          <w:color w:val="000000" w:themeColor="text1"/>
          <w:sz w:val="24"/>
          <w:szCs w:val="24"/>
        </w:rPr>
        <w:t xml:space="preserve"> platforms has experienced a surge in consumption </w:t>
      </w:r>
      <w:r w:rsidR="002525B1">
        <w:rPr>
          <w:rFonts w:ascii="Times New Roman" w:hAnsi="Times New Roman" w:cs="Times New Roman"/>
          <w:color w:val="000000" w:themeColor="text1"/>
          <w:sz w:val="24"/>
          <w:szCs w:val="24"/>
        </w:rPr>
        <w:t xml:space="preserve">and </w:t>
      </w:r>
      <w:r w:rsidR="00DA70A6" w:rsidRPr="00DA70A6">
        <w:rPr>
          <w:rFonts w:ascii="Times New Roman" w:hAnsi="Times New Roman" w:cs="Times New Roman"/>
          <w:color w:val="000000" w:themeColor="text1"/>
          <w:sz w:val="24"/>
          <w:szCs w:val="24"/>
        </w:rPr>
        <w:t>subscriber can’t, impacted by the COVID-19. The recent survey by InMobi states that 46% viewers are watching more content online. According to the experts OTT services could grow further in upcoming days as the television channels run out of content. “As these channels have been unable to shoot due to lockdown, they are running old content. In such a scenario people will gravitate towards OTT to watch fresh content,” says Paritosh Joshi, media consultant and principal, Provocateur Advisor. To benefit from this increase in demand platform such as Amazon Prime video and Zee5 have made few of their shows free to watch. Due to this, Zee5 has witnessed an 80% increase in subscription and over 50% time spend recently. Thrillers, urban drama and young romance are the top performing genres on the platform. The viewership for the movies has seen significant increase across the platforms. Cinema streaming services MIBI has seen 28% rise in viewership on its platform in March, compared to February.</w:t>
      </w:r>
      <w:r w:rsidR="00F05DBE">
        <w:rPr>
          <w:rFonts w:ascii="Times New Roman" w:hAnsi="Times New Roman" w:cs="Times New Roman"/>
          <w:color w:val="000000" w:themeColor="text1"/>
          <w:sz w:val="24"/>
          <w:szCs w:val="24"/>
        </w:rPr>
        <w:t xml:space="preserve"> </w:t>
      </w:r>
      <w:r w:rsidR="004E1BC4" w:rsidRPr="00F05DBE">
        <w:rPr>
          <w:rFonts w:ascii="Times New Roman" w:hAnsi="Times New Roman" w:cs="Times New Roman"/>
          <w:b/>
          <w:color w:val="000000" w:themeColor="text1"/>
          <w:sz w:val="24"/>
          <w:szCs w:val="24"/>
        </w:rPr>
        <w:t>Ria Patnaik</w:t>
      </w:r>
      <w:r w:rsidR="00B91E6E" w:rsidRPr="00F05DBE">
        <w:rPr>
          <w:rFonts w:ascii="Times New Roman" w:hAnsi="Times New Roman" w:cs="Times New Roman"/>
          <w:b/>
          <w:color w:val="000000" w:themeColor="text1"/>
          <w:sz w:val="24"/>
          <w:szCs w:val="24"/>
        </w:rPr>
        <w:t>,</w:t>
      </w:r>
      <w:r w:rsidR="002D1752" w:rsidRPr="00F05DBE">
        <w:rPr>
          <w:rFonts w:ascii="Times New Roman" w:hAnsi="Times New Roman" w:cs="Times New Roman"/>
          <w:b/>
          <w:color w:val="000000" w:themeColor="text1"/>
          <w:sz w:val="24"/>
          <w:szCs w:val="24"/>
        </w:rPr>
        <w:t xml:space="preserve"> </w:t>
      </w:r>
      <w:r w:rsidR="004E1BC4" w:rsidRPr="00F05DBE">
        <w:rPr>
          <w:rFonts w:ascii="Times New Roman" w:hAnsi="Times New Roman" w:cs="Times New Roman"/>
          <w:b/>
          <w:color w:val="000000" w:themeColor="text1"/>
          <w:sz w:val="24"/>
          <w:szCs w:val="24"/>
        </w:rPr>
        <w:t>Reema Shah</w:t>
      </w:r>
      <w:r w:rsidR="002D1752" w:rsidRPr="00F05DBE">
        <w:rPr>
          <w:rFonts w:ascii="Times New Roman" w:hAnsi="Times New Roman" w:cs="Times New Roman"/>
          <w:b/>
          <w:color w:val="000000" w:themeColor="text1"/>
          <w:sz w:val="24"/>
          <w:szCs w:val="24"/>
        </w:rPr>
        <w:t>,</w:t>
      </w:r>
      <w:r w:rsidR="004E1BC4" w:rsidRPr="00F05DBE">
        <w:rPr>
          <w:rFonts w:ascii="Times New Roman" w:hAnsi="Times New Roman" w:cs="Times New Roman"/>
          <w:b/>
          <w:color w:val="000000" w:themeColor="text1"/>
          <w:sz w:val="24"/>
          <w:szCs w:val="24"/>
        </w:rPr>
        <w:t xml:space="preserve"> Upendra</w:t>
      </w:r>
      <w:r w:rsidR="00595ACB" w:rsidRPr="00F05DBE">
        <w:rPr>
          <w:rFonts w:ascii="Times New Roman" w:hAnsi="Times New Roman" w:cs="Times New Roman"/>
          <w:b/>
          <w:color w:val="000000" w:themeColor="text1"/>
          <w:sz w:val="24"/>
          <w:szCs w:val="24"/>
        </w:rPr>
        <w:t xml:space="preserve"> (</w:t>
      </w:r>
      <w:r w:rsidR="00727487" w:rsidRPr="00F05DBE">
        <w:rPr>
          <w:rFonts w:ascii="Times New Roman" w:hAnsi="Times New Roman" w:cs="Times New Roman"/>
          <w:b/>
          <w:color w:val="000000" w:themeColor="text1"/>
          <w:sz w:val="24"/>
          <w:szCs w:val="24"/>
        </w:rPr>
        <w:t>2021),</w:t>
      </w:r>
      <w:r w:rsidR="00952455" w:rsidRPr="00F05DBE">
        <w:rPr>
          <w:rFonts w:ascii="Times New Roman" w:hAnsi="Times New Roman" w:cs="Times New Roman"/>
          <w:b/>
          <w:color w:val="000000" w:themeColor="text1"/>
          <w:sz w:val="24"/>
          <w:szCs w:val="24"/>
        </w:rPr>
        <w:t xml:space="preserve"> </w:t>
      </w:r>
      <w:r w:rsidR="00DE117A">
        <w:rPr>
          <w:rFonts w:ascii="Times New Roman" w:hAnsi="Times New Roman" w:cs="Times New Roman"/>
          <w:color w:val="000000" w:themeColor="text1"/>
          <w:sz w:val="24"/>
          <w:szCs w:val="24"/>
        </w:rPr>
        <w:t>i</w:t>
      </w:r>
      <w:r w:rsidR="00952455" w:rsidRPr="00952455">
        <w:rPr>
          <w:rFonts w:ascii="Times New Roman" w:hAnsi="Times New Roman" w:cs="Times New Roman"/>
          <w:color w:val="000000" w:themeColor="text1"/>
          <w:sz w:val="24"/>
          <w:szCs w:val="24"/>
        </w:rPr>
        <w:t xml:space="preserve">t is evident that since their launch OTT platforms have only observed an upward curve in their popularity and usage but, due to the pandemic there has been an exponential increase in its popularity due to the change in consumption patterns of people for entertainment through various media platforms. This research </w:t>
      </w:r>
      <w:r w:rsidR="00D41AB1" w:rsidRPr="00952455">
        <w:rPr>
          <w:rFonts w:ascii="Times New Roman" w:hAnsi="Times New Roman" w:cs="Times New Roman"/>
          <w:color w:val="000000" w:themeColor="text1"/>
          <w:sz w:val="24"/>
          <w:szCs w:val="24"/>
        </w:rPr>
        <w:t>analyses</w:t>
      </w:r>
      <w:r w:rsidR="00952455" w:rsidRPr="00952455">
        <w:rPr>
          <w:rFonts w:ascii="Times New Roman" w:hAnsi="Times New Roman" w:cs="Times New Roman"/>
          <w:color w:val="000000" w:themeColor="text1"/>
          <w:sz w:val="24"/>
          <w:szCs w:val="24"/>
        </w:rPr>
        <w:t xml:space="preserve"> the opinions of people regarding OTT platforms, their consumption patterns, and </w:t>
      </w:r>
      <w:r w:rsidR="00B623B0" w:rsidRPr="00952455">
        <w:rPr>
          <w:rFonts w:ascii="Times New Roman" w:hAnsi="Times New Roman" w:cs="Times New Roman"/>
          <w:color w:val="000000" w:themeColor="text1"/>
          <w:sz w:val="24"/>
          <w:szCs w:val="24"/>
        </w:rPr>
        <w:t>its</w:t>
      </w:r>
      <w:r w:rsidR="00952455" w:rsidRPr="00952455">
        <w:rPr>
          <w:rFonts w:ascii="Times New Roman" w:hAnsi="Times New Roman" w:cs="Times New Roman"/>
          <w:color w:val="000000" w:themeColor="text1"/>
          <w:sz w:val="24"/>
          <w:szCs w:val="24"/>
        </w:rPr>
        <w:t xml:space="preserve"> comparison with cinema to see if OTT platforms were slowly taking over the most popular conventional medium of entertainment. It was found that people used OTT more than any other platforms out of TV and YouTube to pass their time or for entertainment.</w:t>
      </w:r>
    </w:p>
    <w:p w14:paraId="0084B10C" w14:textId="7D88D047" w:rsidR="004D4E20" w:rsidRDefault="004D4E20" w:rsidP="00EF786B">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4AB3978" w14:textId="79721DBE" w:rsidR="004D4E20" w:rsidRDefault="00607B2F" w:rsidP="00EF786B">
      <w:pPr>
        <w:autoSpaceDE w:val="0"/>
        <w:autoSpaceDN w:val="0"/>
        <w:adjustRightInd w:val="0"/>
        <w:spacing w:after="0" w:line="360" w:lineRule="auto"/>
        <w:jc w:val="both"/>
        <w:rPr>
          <w:rFonts w:ascii="Times New Roman" w:hAnsi="Times New Roman" w:cs="Times New Roman"/>
          <w:b/>
          <w:bCs/>
          <w:color w:val="000000" w:themeColor="text1"/>
          <w:sz w:val="28"/>
          <w:szCs w:val="28"/>
          <w:u w:val="single"/>
        </w:rPr>
      </w:pPr>
      <w:r w:rsidRPr="00DC66AD">
        <w:rPr>
          <w:rFonts w:ascii="Times New Roman" w:hAnsi="Times New Roman" w:cs="Times New Roman"/>
          <w:b/>
          <w:bCs/>
          <w:color w:val="000000" w:themeColor="text1"/>
          <w:sz w:val="28"/>
          <w:szCs w:val="28"/>
          <w:u w:val="single"/>
        </w:rPr>
        <w:lastRenderedPageBreak/>
        <w:t xml:space="preserve">3.0 </w:t>
      </w:r>
      <w:r w:rsidR="004D4E20" w:rsidRPr="00DC66AD">
        <w:rPr>
          <w:rFonts w:ascii="Times New Roman" w:hAnsi="Times New Roman" w:cs="Times New Roman"/>
          <w:b/>
          <w:bCs/>
          <w:color w:val="000000" w:themeColor="text1"/>
          <w:sz w:val="28"/>
          <w:szCs w:val="28"/>
          <w:u w:val="single"/>
        </w:rPr>
        <w:t>Statement</w:t>
      </w:r>
      <w:r w:rsidR="004D4E20">
        <w:rPr>
          <w:rFonts w:ascii="Times New Roman" w:hAnsi="Times New Roman" w:cs="Times New Roman"/>
          <w:b/>
          <w:bCs/>
          <w:color w:val="000000" w:themeColor="text1"/>
          <w:sz w:val="28"/>
          <w:szCs w:val="28"/>
          <w:u w:val="single"/>
        </w:rPr>
        <w:t xml:space="preserve"> of the problem, importance and scope of the study</w:t>
      </w:r>
      <w:r w:rsidR="008067E1">
        <w:rPr>
          <w:rFonts w:ascii="Times New Roman" w:hAnsi="Times New Roman" w:cs="Times New Roman"/>
          <w:b/>
          <w:bCs/>
          <w:color w:val="000000" w:themeColor="text1"/>
          <w:sz w:val="28"/>
          <w:szCs w:val="28"/>
          <w:u w:val="single"/>
        </w:rPr>
        <w:t>:</w:t>
      </w:r>
    </w:p>
    <w:p w14:paraId="48882971" w14:textId="13960EE9" w:rsidR="00412B22" w:rsidRPr="00412B22" w:rsidRDefault="00607B2F" w:rsidP="00412B22">
      <w:pPr>
        <w:autoSpaceDE w:val="0"/>
        <w:autoSpaceDN w:val="0"/>
        <w:adjustRightInd w:val="0"/>
        <w:spacing w:after="0" w:line="360" w:lineRule="auto"/>
        <w:jc w:val="both"/>
        <w:rPr>
          <w:rFonts w:ascii="Times New Roman" w:hAnsi="Times New Roman" w:cs="Times New Roman"/>
          <w:color w:val="000000" w:themeColor="text1"/>
          <w:sz w:val="24"/>
          <w:szCs w:val="24"/>
        </w:rPr>
      </w:pPr>
      <w:r w:rsidRPr="00607B2F">
        <w:rPr>
          <w:rFonts w:ascii="Times New Roman" w:hAnsi="Times New Roman" w:cs="Times New Roman"/>
          <w:color w:val="000000" w:themeColor="text1"/>
          <w:sz w:val="24"/>
          <w:szCs w:val="24"/>
        </w:rPr>
        <w:t>Today, the OTT platforms focuses only on the ‘binge watching’. As a result, we can see hundreds of web series, episodes and videos available on these platforms, and several being</w:t>
      </w:r>
      <w:r w:rsidR="00496F7D">
        <w:rPr>
          <w:rFonts w:ascii="Times New Roman" w:hAnsi="Times New Roman" w:cs="Times New Roman"/>
          <w:color w:val="000000" w:themeColor="text1"/>
          <w:sz w:val="24"/>
          <w:szCs w:val="24"/>
        </w:rPr>
        <w:t xml:space="preserve"> </w:t>
      </w:r>
      <w:r w:rsidR="00412B22" w:rsidRPr="00412B22">
        <w:rPr>
          <w:rFonts w:ascii="Times New Roman" w:hAnsi="Times New Roman" w:cs="Times New Roman"/>
          <w:color w:val="000000" w:themeColor="text1"/>
          <w:sz w:val="24"/>
          <w:szCs w:val="24"/>
        </w:rPr>
        <w:t xml:space="preserve">uploaded every minute. Since they are available on the internet, it is easily accessible to the youth via smartphones or laptops. The content served here is mostly unregulated with a lot of factors which boost the number of young, school and college going audience. It deals in originality and creativity, but at the same time, it has a strong potential to attract the youth’s attention. In the end, it introduces a lot of topics, subjects and ideas, which the Indian youth might be unaware of, or can be influenced from. Usually, a general day in a student’s life should </w:t>
      </w:r>
    </w:p>
    <w:p w14:paraId="2AAABF46" w14:textId="77777777" w:rsidR="00412B22" w:rsidRPr="00412B22" w:rsidRDefault="00412B22" w:rsidP="00412B22">
      <w:pPr>
        <w:autoSpaceDE w:val="0"/>
        <w:autoSpaceDN w:val="0"/>
        <w:adjustRightInd w:val="0"/>
        <w:spacing w:after="0" w:line="360" w:lineRule="auto"/>
        <w:jc w:val="both"/>
        <w:rPr>
          <w:rFonts w:ascii="Times New Roman" w:hAnsi="Times New Roman" w:cs="Times New Roman"/>
          <w:color w:val="000000" w:themeColor="text1"/>
          <w:sz w:val="24"/>
          <w:szCs w:val="24"/>
        </w:rPr>
      </w:pPr>
      <w:r w:rsidRPr="00412B22">
        <w:rPr>
          <w:rFonts w:ascii="Times New Roman" w:hAnsi="Times New Roman" w:cs="Times New Roman"/>
          <w:color w:val="000000" w:themeColor="text1"/>
          <w:sz w:val="24"/>
          <w:szCs w:val="24"/>
        </w:rPr>
        <w:t>be filled with a lot of activities like playing outdoor games, socialising with friends, self-</w:t>
      </w:r>
    </w:p>
    <w:p w14:paraId="079C2171" w14:textId="6AF2A8C9" w:rsidR="00412B22" w:rsidRPr="00412B22" w:rsidRDefault="00412B22" w:rsidP="00412B22">
      <w:pPr>
        <w:autoSpaceDE w:val="0"/>
        <w:autoSpaceDN w:val="0"/>
        <w:adjustRightInd w:val="0"/>
        <w:spacing w:after="0" w:line="360" w:lineRule="auto"/>
        <w:jc w:val="both"/>
        <w:rPr>
          <w:rFonts w:ascii="Times New Roman" w:hAnsi="Times New Roman" w:cs="Times New Roman"/>
          <w:color w:val="000000" w:themeColor="text1"/>
          <w:sz w:val="24"/>
          <w:szCs w:val="24"/>
        </w:rPr>
      </w:pPr>
      <w:r w:rsidRPr="00412B22">
        <w:rPr>
          <w:rFonts w:ascii="Times New Roman" w:hAnsi="Times New Roman" w:cs="Times New Roman"/>
          <w:color w:val="000000" w:themeColor="text1"/>
          <w:sz w:val="24"/>
          <w:szCs w:val="24"/>
        </w:rPr>
        <w:t>learning and being physically active. However, today all of these are replaced with OTT platforms and web shows. Being addicted to web series and OTT platforms they have lesser time for human interaction. As a result, it develops a lot of behavioural and psychological changes in student’s wellbeing today. This further develops several unhealthy habits at an early age which is not a good indicator of student’s wellbeing. Here are some of the points, which we should think properly-</w:t>
      </w:r>
    </w:p>
    <w:p w14:paraId="0BBBAAD8" w14:textId="77777777" w:rsidR="00412B22" w:rsidRPr="00412B22" w:rsidRDefault="00412B22" w:rsidP="00412B22">
      <w:pPr>
        <w:autoSpaceDE w:val="0"/>
        <w:autoSpaceDN w:val="0"/>
        <w:adjustRightInd w:val="0"/>
        <w:spacing w:after="0" w:line="360" w:lineRule="auto"/>
        <w:jc w:val="both"/>
        <w:rPr>
          <w:rFonts w:ascii="Times New Roman" w:hAnsi="Times New Roman" w:cs="Times New Roman"/>
          <w:color w:val="000000" w:themeColor="text1"/>
          <w:sz w:val="24"/>
          <w:szCs w:val="24"/>
        </w:rPr>
      </w:pPr>
      <w:r w:rsidRPr="00412B22">
        <w:rPr>
          <w:rFonts w:ascii="Times New Roman" w:hAnsi="Times New Roman" w:cs="Times New Roman"/>
          <w:color w:val="000000" w:themeColor="text1"/>
          <w:sz w:val="24"/>
          <w:szCs w:val="24"/>
        </w:rPr>
        <w:t xml:space="preserve">1. An average Indian youth spends approximately eight hours 29 minutes watching online </w:t>
      </w:r>
    </w:p>
    <w:p w14:paraId="3995DC30" w14:textId="77777777" w:rsidR="00412B22" w:rsidRPr="00412B22" w:rsidRDefault="00412B22" w:rsidP="00412B22">
      <w:pPr>
        <w:autoSpaceDE w:val="0"/>
        <w:autoSpaceDN w:val="0"/>
        <w:adjustRightInd w:val="0"/>
        <w:spacing w:after="0" w:line="360" w:lineRule="auto"/>
        <w:jc w:val="both"/>
        <w:rPr>
          <w:rFonts w:ascii="Times New Roman" w:hAnsi="Times New Roman" w:cs="Times New Roman"/>
          <w:color w:val="000000" w:themeColor="text1"/>
          <w:sz w:val="24"/>
          <w:szCs w:val="24"/>
        </w:rPr>
      </w:pPr>
      <w:r w:rsidRPr="00412B22">
        <w:rPr>
          <w:rFonts w:ascii="Times New Roman" w:hAnsi="Times New Roman" w:cs="Times New Roman"/>
          <w:color w:val="000000" w:themeColor="text1"/>
          <w:sz w:val="24"/>
          <w:szCs w:val="24"/>
        </w:rPr>
        <w:t xml:space="preserve">video content, which is far more than the global trend of six hours and 45 minutes. </w:t>
      </w:r>
    </w:p>
    <w:p w14:paraId="67C11FDA" w14:textId="7FD8181D" w:rsidR="00412B22" w:rsidRPr="00412B22" w:rsidRDefault="00412B22" w:rsidP="00412B22">
      <w:pPr>
        <w:autoSpaceDE w:val="0"/>
        <w:autoSpaceDN w:val="0"/>
        <w:adjustRightInd w:val="0"/>
        <w:spacing w:after="0" w:line="360" w:lineRule="auto"/>
        <w:jc w:val="both"/>
        <w:rPr>
          <w:rFonts w:ascii="Times New Roman" w:hAnsi="Times New Roman" w:cs="Times New Roman"/>
          <w:color w:val="000000" w:themeColor="text1"/>
          <w:sz w:val="24"/>
          <w:szCs w:val="24"/>
        </w:rPr>
      </w:pPr>
      <w:r w:rsidRPr="00412B22">
        <w:rPr>
          <w:rFonts w:ascii="Times New Roman" w:hAnsi="Times New Roman" w:cs="Times New Roman"/>
          <w:color w:val="000000" w:themeColor="text1"/>
          <w:sz w:val="24"/>
          <w:szCs w:val="24"/>
        </w:rPr>
        <w:t xml:space="preserve">2. Increase in number of health issues like insomnia, depression, obesity and eyes disorder cases amongst the youth. </w:t>
      </w:r>
    </w:p>
    <w:p w14:paraId="276385B5" w14:textId="77777777" w:rsidR="00412B22" w:rsidRDefault="00412B22" w:rsidP="00A122EB">
      <w:pPr>
        <w:autoSpaceDE w:val="0"/>
        <w:autoSpaceDN w:val="0"/>
        <w:adjustRightInd w:val="0"/>
        <w:spacing w:after="0" w:line="360" w:lineRule="auto"/>
        <w:rPr>
          <w:rFonts w:ascii="Times New Roman" w:hAnsi="Times New Roman" w:cs="Times New Roman"/>
          <w:color w:val="000000" w:themeColor="text1"/>
          <w:sz w:val="24"/>
          <w:szCs w:val="24"/>
        </w:rPr>
      </w:pPr>
    </w:p>
    <w:p w14:paraId="44B1AE84" w14:textId="5646E954" w:rsidR="00DF2259" w:rsidRPr="007F16AE" w:rsidRDefault="00412B22" w:rsidP="00A122EB">
      <w:pPr>
        <w:autoSpaceDE w:val="0"/>
        <w:autoSpaceDN w:val="0"/>
        <w:adjustRightInd w:val="0"/>
        <w:spacing w:after="0" w:line="36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 xml:space="preserve"> </w:t>
      </w:r>
      <w:r w:rsidR="008067E1">
        <w:rPr>
          <w:rFonts w:ascii="Times New Roman" w:hAnsi="Times New Roman" w:cs="Times New Roman"/>
          <w:b/>
          <w:bCs/>
          <w:color w:val="000000"/>
          <w:sz w:val="28"/>
          <w:szCs w:val="28"/>
          <w:u w:val="single"/>
        </w:rPr>
        <w:t>4</w:t>
      </w:r>
      <w:r w:rsidR="00107E0B">
        <w:rPr>
          <w:rFonts w:ascii="Times New Roman" w:hAnsi="Times New Roman" w:cs="Times New Roman"/>
          <w:b/>
          <w:bCs/>
          <w:color w:val="000000"/>
          <w:sz w:val="28"/>
          <w:szCs w:val="28"/>
          <w:u w:val="single"/>
        </w:rPr>
        <w:t xml:space="preserve">.0 </w:t>
      </w:r>
      <w:r w:rsidR="00C47F1C" w:rsidRPr="007F16AE">
        <w:rPr>
          <w:rFonts w:ascii="Times New Roman" w:hAnsi="Times New Roman" w:cs="Times New Roman"/>
          <w:b/>
          <w:bCs/>
          <w:color w:val="000000"/>
          <w:sz w:val="28"/>
          <w:szCs w:val="28"/>
          <w:u w:val="single"/>
        </w:rPr>
        <w:t>Objectives of the study</w:t>
      </w:r>
      <w:r w:rsidR="00F05DBE">
        <w:rPr>
          <w:rFonts w:ascii="Times New Roman" w:hAnsi="Times New Roman" w:cs="Times New Roman"/>
          <w:b/>
          <w:bCs/>
          <w:color w:val="000000"/>
          <w:sz w:val="28"/>
          <w:szCs w:val="28"/>
          <w:u w:val="single"/>
        </w:rPr>
        <w:t>:</w:t>
      </w:r>
    </w:p>
    <w:p w14:paraId="6310CEF0" w14:textId="77777777" w:rsidR="00F05DBE" w:rsidRDefault="00C47F1C" w:rsidP="00A122EB">
      <w:pPr>
        <w:pStyle w:val="ListParagraph"/>
        <w:numPr>
          <w:ilvl w:val="0"/>
          <w:numId w:val="5"/>
        </w:numPr>
        <w:autoSpaceDE w:val="0"/>
        <w:autoSpaceDN w:val="0"/>
        <w:adjustRightInd w:val="0"/>
        <w:spacing w:after="0" w:line="360" w:lineRule="auto"/>
        <w:rPr>
          <w:rFonts w:ascii="Times New Roman" w:hAnsi="Times New Roman" w:cs="Times New Roman"/>
          <w:color w:val="000000"/>
          <w:sz w:val="24"/>
          <w:szCs w:val="24"/>
        </w:rPr>
      </w:pPr>
      <w:r w:rsidRPr="00F05DBE">
        <w:rPr>
          <w:rFonts w:ascii="Times New Roman" w:hAnsi="Times New Roman" w:cs="Times New Roman"/>
          <w:color w:val="000000"/>
          <w:sz w:val="24"/>
          <w:szCs w:val="24"/>
        </w:rPr>
        <w:t xml:space="preserve">To find </w:t>
      </w:r>
      <w:r w:rsidR="00770677" w:rsidRPr="00F05DBE">
        <w:rPr>
          <w:rFonts w:ascii="Times New Roman" w:hAnsi="Times New Roman" w:cs="Times New Roman"/>
          <w:color w:val="000000"/>
          <w:sz w:val="24"/>
          <w:szCs w:val="24"/>
        </w:rPr>
        <w:t xml:space="preserve">out </w:t>
      </w:r>
      <w:r w:rsidRPr="00F05DBE">
        <w:rPr>
          <w:rFonts w:ascii="Times New Roman" w:hAnsi="Times New Roman" w:cs="Times New Roman"/>
          <w:color w:val="000000"/>
          <w:sz w:val="24"/>
          <w:szCs w:val="24"/>
        </w:rPr>
        <w:t xml:space="preserve">the impact </w:t>
      </w:r>
      <w:r w:rsidR="00F854F7" w:rsidRPr="00F05DBE">
        <w:rPr>
          <w:rFonts w:ascii="Times New Roman" w:hAnsi="Times New Roman" w:cs="Times New Roman"/>
          <w:color w:val="000000"/>
          <w:sz w:val="24"/>
          <w:szCs w:val="24"/>
        </w:rPr>
        <w:t xml:space="preserve">of </w:t>
      </w:r>
      <w:r w:rsidR="00A122EB" w:rsidRPr="00F05DBE">
        <w:rPr>
          <w:rFonts w:ascii="Times New Roman" w:hAnsi="Times New Roman" w:cs="Times New Roman"/>
          <w:color w:val="000000"/>
          <w:sz w:val="24"/>
          <w:szCs w:val="24"/>
        </w:rPr>
        <w:t>OTT platforms</w:t>
      </w:r>
      <w:r w:rsidRPr="00F05DBE">
        <w:rPr>
          <w:rFonts w:ascii="Times New Roman" w:hAnsi="Times New Roman" w:cs="Times New Roman"/>
          <w:color w:val="000000"/>
          <w:sz w:val="24"/>
          <w:szCs w:val="24"/>
        </w:rPr>
        <w:t xml:space="preserve"> o</w:t>
      </w:r>
      <w:r w:rsidR="00770677" w:rsidRPr="00F05DBE">
        <w:rPr>
          <w:rFonts w:ascii="Times New Roman" w:hAnsi="Times New Roman" w:cs="Times New Roman"/>
          <w:color w:val="000000"/>
          <w:sz w:val="24"/>
          <w:szCs w:val="24"/>
        </w:rPr>
        <w:t>n</w:t>
      </w:r>
      <w:r w:rsidRPr="00F05DBE">
        <w:rPr>
          <w:rFonts w:ascii="Times New Roman" w:hAnsi="Times New Roman" w:cs="Times New Roman"/>
          <w:color w:val="000000"/>
          <w:sz w:val="24"/>
          <w:szCs w:val="24"/>
        </w:rPr>
        <w:t xml:space="preserve"> the </w:t>
      </w:r>
      <w:r w:rsidR="00A122EB" w:rsidRPr="00F05DBE">
        <w:rPr>
          <w:rFonts w:ascii="Times New Roman" w:hAnsi="Times New Roman" w:cs="Times New Roman"/>
          <w:color w:val="000000"/>
          <w:sz w:val="24"/>
          <w:szCs w:val="24"/>
        </w:rPr>
        <w:t>well-being of younger generation</w:t>
      </w:r>
      <w:r w:rsidRPr="00F05DBE">
        <w:rPr>
          <w:rFonts w:ascii="Times New Roman" w:hAnsi="Times New Roman" w:cs="Times New Roman"/>
          <w:color w:val="000000"/>
          <w:sz w:val="24"/>
          <w:szCs w:val="24"/>
        </w:rPr>
        <w:t>.</w:t>
      </w:r>
    </w:p>
    <w:p w14:paraId="765F9904" w14:textId="77777777" w:rsidR="00F05DBE" w:rsidRDefault="00C47F1C" w:rsidP="00F22673">
      <w:pPr>
        <w:pStyle w:val="ListParagraph"/>
        <w:numPr>
          <w:ilvl w:val="0"/>
          <w:numId w:val="5"/>
        </w:numPr>
        <w:autoSpaceDE w:val="0"/>
        <w:autoSpaceDN w:val="0"/>
        <w:adjustRightInd w:val="0"/>
        <w:spacing w:after="0" w:line="360" w:lineRule="auto"/>
        <w:rPr>
          <w:rFonts w:ascii="Times New Roman" w:hAnsi="Times New Roman" w:cs="Times New Roman"/>
          <w:color w:val="000000"/>
          <w:sz w:val="24"/>
          <w:szCs w:val="24"/>
        </w:rPr>
      </w:pPr>
      <w:r w:rsidRPr="00F05DBE">
        <w:rPr>
          <w:rFonts w:ascii="Times New Roman" w:hAnsi="Times New Roman" w:cs="Times New Roman"/>
          <w:color w:val="000000"/>
          <w:sz w:val="24"/>
          <w:szCs w:val="24"/>
        </w:rPr>
        <w:t xml:space="preserve">To find </w:t>
      </w:r>
      <w:r w:rsidR="00B623B0" w:rsidRPr="00F05DBE">
        <w:rPr>
          <w:rFonts w:ascii="Times New Roman" w:hAnsi="Times New Roman" w:cs="Times New Roman"/>
          <w:color w:val="000000"/>
          <w:sz w:val="24"/>
          <w:szCs w:val="24"/>
        </w:rPr>
        <w:t>out the</w:t>
      </w:r>
      <w:r w:rsidR="004B6783" w:rsidRPr="00F05DBE">
        <w:rPr>
          <w:rFonts w:ascii="Times New Roman" w:hAnsi="Times New Roman" w:cs="Times New Roman"/>
          <w:color w:val="000000"/>
          <w:sz w:val="24"/>
          <w:szCs w:val="24"/>
        </w:rPr>
        <w:t xml:space="preserve"> </w:t>
      </w:r>
      <w:r w:rsidR="00417776" w:rsidRPr="00F05DBE">
        <w:rPr>
          <w:rFonts w:ascii="Times New Roman" w:hAnsi="Times New Roman" w:cs="Times New Roman"/>
          <w:color w:val="000000"/>
          <w:sz w:val="24"/>
          <w:szCs w:val="24"/>
        </w:rPr>
        <w:t>usage of OTT platforms</w:t>
      </w:r>
      <w:r w:rsidR="004B6783" w:rsidRPr="00F05DBE">
        <w:rPr>
          <w:rFonts w:ascii="Times New Roman" w:hAnsi="Times New Roman" w:cs="Times New Roman"/>
          <w:color w:val="000000"/>
          <w:sz w:val="24"/>
          <w:szCs w:val="24"/>
        </w:rPr>
        <w:t xml:space="preserve"> by </w:t>
      </w:r>
      <w:r w:rsidR="00416CA4" w:rsidRPr="00F05DBE">
        <w:rPr>
          <w:rFonts w:ascii="Times New Roman" w:hAnsi="Times New Roman" w:cs="Times New Roman"/>
          <w:color w:val="000000"/>
          <w:sz w:val="24"/>
          <w:szCs w:val="24"/>
        </w:rPr>
        <w:t xml:space="preserve">younger </w:t>
      </w:r>
      <w:r w:rsidR="009D273C" w:rsidRPr="00F05DBE">
        <w:rPr>
          <w:rFonts w:ascii="Times New Roman" w:hAnsi="Times New Roman" w:cs="Times New Roman"/>
          <w:color w:val="000000"/>
          <w:sz w:val="24"/>
          <w:szCs w:val="24"/>
        </w:rPr>
        <w:t xml:space="preserve">generation </w:t>
      </w:r>
    </w:p>
    <w:p w14:paraId="783AA78C" w14:textId="2B267CFC" w:rsidR="008D47B3" w:rsidRPr="008D47B3" w:rsidRDefault="00C47F1C" w:rsidP="008D47B3">
      <w:pPr>
        <w:pStyle w:val="ListParagraph"/>
        <w:numPr>
          <w:ilvl w:val="0"/>
          <w:numId w:val="5"/>
        </w:numPr>
        <w:autoSpaceDE w:val="0"/>
        <w:autoSpaceDN w:val="0"/>
        <w:adjustRightInd w:val="0"/>
        <w:spacing w:after="0" w:line="360" w:lineRule="auto"/>
        <w:rPr>
          <w:rFonts w:ascii="Times New Roman" w:hAnsi="Times New Roman" w:cs="Times New Roman"/>
          <w:color w:val="000000"/>
          <w:sz w:val="24"/>
          <w:szCs w:val="24"/>
        </w:rPr>
      </w:pPr>
      <w:r w:rsidRPr="00F05DBE">
        <w:rPr>
          <w:rFonts w:ascii="Times New Roman" w:hAnsi="Times New Roman" w:cs="Times New Roman"/>
          <w:color w:val="000000"/>
          <w:sz w:val="24"/>
          <w:szCs w:val="24"/>
        </w:rPr>
        <w:t xml:space="preserve">To </w:t>
      </w:r>
      <w:r w:rsidR="000B5705" w:rsidRPr="00F05DBE">
        <w:rPr>
          <w:rFonts w:ascii="Times New Roman" w:hAnsi="Times New Roman" w:cs="Times New Roman"/>
          <w:color w:val="000000"/>
          <w:sz w:val="24"/>
          <w:szCs w:val="24"/>
        </w:rPr>
        <w:t xml:space="preserve">understand the future </w:t>
      </w:r>
      <w:r w:rsidR="00E62B7E" w:rsidRPr="00F05DBE">
        <w:rPr>
          <w:rFonts w:ascii="Times New Roman" w:hAnsi="Times New Roman" w:cs="Times New Roman"/>
          <w:color w:val="000000"/>
          <w:sz w:val="24"/>
          <w:szCs w:val="24"/>
        </w:rPr>
        <w:t>scope of OTT platforms</w:t>
      </w:r>
      <w:r w:rsidR="009D273C" w:rsidRPr="00F05DBE">
        <w:rPr>
          <w:rFonts w:ascii="Times New Roman" w:hAnsi="Times New Roman" w:cs="Times New Roman"/>
          <w:color w:val="000000"/>
          <w:sz w:val="24"/>
          <w:szCs w:val="24"/>
        </w:rPr>
        <w:t xml:space="preserve"> for </w:t>
      </w:r>
      <w:r w:rsidR="00724B17" w:rsidRPr="00F05DBE">
        <w:rPr>
          <w:rFonts w:ascii="Times New Roman" w:hAnsi="Times New Roman" w:cs="Times New Roman"/>
          <w:color w:val="000000"/>
          <w:sz w:val="24"/>
          <w:szCs w:val="24"/>
        </w:rPr>
        <w:t>present you</w:t>
      </w:r>
      <w:r w:rsidR="009D273C" w:rsidRPr="00F05DBE">
        <w:rPr>
          <w:rFonts w:ascii="Times New Roman" w:hAnsi="Times New Roman" w:cs="Times New Roman"/>
          <w:color w:val="000000"/>
          <w:sz w:val="24"/>
          <w:szCs w:val="24"/>
        </w:rPr>
        <w:t xml:space="preserve">nger generation </w:t>
      </w:r>
    </w:p>
    <w:p w14:paraId="16AF2237" w14:textId="5A5AF1E8" w:rsidR="00F05DBE" w:rsidRPr="009A53C4" w:rsidRDefault="009A53C4" w:rsidP="009A53C4">
      <w:pPr>
        <w:spacing w:after="0"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5.0 </w:t>
      </w:r>
      <w:r w:rsidR="00F05DBE" w:rsidRPr="009A53C4">
        <w:rPr>
          <w:rFonts w:ascii="Times New Roman" w:hAnsi="Times New Roman" w:cs="Times New Roman"/>
          <w:b/>
          <w:bCs/>
          <w:sz w:val="28"/>
          <w:szCs w:val="28"/>
          <w:u w:val="single"/>
        </w:rPr>
        <w:t>Hypothesis:</w:t>
      </w:r>
    </w:p>
    <w:p w14:paraId="57C04F20" w14:textId="21654435" w:rsidR="00F05DBE" w:rsidRPr="00107E0B" w:rsidRDefault="00107E0B" w:rsidP="00107E0B">
      <w:pPr>
        <w:spacing w:line="360" w:lineRule="auto"/>
        <w:jc w:val="both"/>
        <w:rPr>
          <w:rFonts w:ascii="Times New Roman" w:hAnsi="Times New Roman" w:cs="Times New Roman"/>
          <w:sz w:val="24"/>
          <w:szCs w:val="24"/>
        </w:rPr>
      </w:pPr>
      <w:r w:rsidRPr="004C5541">
        <w:rPr>
          <w:rFonts w:ascii="Times New Roman" w:hAnsi="Times New Roman" w:cs="Times New Roman"/>
          <w:b/>
          <w:sz w:val="24"/>
          <w:szCs w:val="24"/>
        </w:rPr>
        <w:t>H0-</w:t>
      </w:r>
      <w:r>
        <w:rPr>
          <w:rFonts w:ascii="Times New Roman" w:hAnsi="Times New Roman" w:cs="Times New Roman"/>
          <w:sz w:val="24"/>
          <w:szCs w:val="24"/>
        </w:rPr>
        <w:t xml:space="preserve"> </w:t>
      </w:r>
      <w:r w:rsidR="00F05DBE" w:rsidRPr="00107E0B">
        <w:rPr>
          <w:rFonts w:ascii="Times New Roman" w:hAnsi="Times New Roman" w:cs="Times New Roman"/>
          <w:sz w:val="24"/>
          <w:szCs w:val="24"/>
        </w:rPr>
        <w:t xml:space="preserve">There is no significant relationship between the </w:t>
      </w:r>
      <w:r w:rsidR="000724E9">
        <w:rPr>
          <w:rFonts w:ascii="Times New Roman" w:hAnsi="Times New Roman" w:cs="Times New Roman"/>
          <w:sz w:val="24"/>
          <w:szCs w:val="24"/>
        </w:rPr>
        <w:t xml:space="preserve">age group and </w:t>
      </w:r>
      <w:r w:rsidR="002B3095">
        <w:rPr>
          <w:rFonts w:ascii="Times New Roman" w:hAnsi="Times New Roman" w:cs="Times New Roman"/>
          <w:sz w:val="24"/>
          <w:szCs w:val="24"/>
        </w:rPr>
        <w:t xml:space="preserve">impact </w:t>
      </w:r>
      <w:r w:rsidR="00F05DBE" w:rsidRPr="00107E0B">
        <w:rPr>
          <w:rFonts w:ascii="Times New Roman" w:hAnsi="Times New Roman" w:cs="Times New Roman"/>
          <w:sz w:val="24"/>
          <w:szCs w:val="24"/>
        </w:rPr>
        <w:t xml:space="preserve">of OTT platforms </w:t>
      </w:r>
    </w:p>
    <w:p w14:paraId="1F256928" w14:textId="23C6DF3F" w:rsidR="00F05DBE" w:rsidRDefault="00107E0B" w:rsidP="00107E0B">
      <w:pPr>
        <w:spacing w:line="360" w:lineRule="auto"/>
        <w:jc w:val="both"/>
        <w:rPr>
          <w:rFonts w:ascii="Times New Roman" w:hAnsi="Times New Roman" w:cs="Times New Roman"/>
          <w:sz w:val="24"/>
          <w:szCs w:val="24"/>
        </w:rPr>
      </w:pPr>
      <w:r w:rsidRPr="004C5541">
        <w:rPr>
          <w:rFonts w:ascii="Times New Roman" w:hAnsi="Times New Roman" w:cs="Times New Roman"/>
          <w:b/>
          <w:sz w:val="24"/>
          <w:szCs w:val="24"/>
        </w:rPr>
        <w:t xml:space="preserve">H1- </w:t>
      </w:r>
      <w:r w:rsidR="00F05DBE" w:rsidRPr="00107E0B">
        <w:rPr>
          <w:rFonts w:ascii="Times New Roman" w:hAnsi="Times New Roman" w:cs="Times New Roman"/>
          <w:sz w:val="24"/>
          <w:szCs w:val="24"/>
        </w:rPr>
        <w:t>There is a significant relationship between the</w:t>
      </w:r>
      <w:r w:rsidR="00363EF7">
        <w:rPr>
          <w:rFonts w:ascii="Times New Roman" w:hAnsi="Times New Roman" w:cs="Times New Roman"/>
          <w:sz w:val="24"/>
          <w:szCs w:val="24"/>
        </w:rPr>
        <w:t xml:space="preserve"> age group and</w:t>
      </w:r>
      <w:r w:rsidR="00F05DBE" w:rsidRPr="00107E0B">
        <w:rPr>
          <w:rFonts w:ascii="Times New Roman" w:hAnsi="Times New Roman" w:cs="Times New Roman"/>
          <w:sz w:val="24"/>
          <w:szCs w:val="24"/>
        </w:rPr>
        <w:t xml:space="preserve"> impact of OTT platforms </w:t>
      </w:r>
    </w:p>
    <w:p w14:paraId="39FDD136" w14:textId="66CE4EEB" w:rsidR="004C5541" w:rsidRPr="00E95CE4" w:rsidRDefault="004C5541" w:rsidP="004C5541">
      <w:pPr>
        <w:spacing w:line="360" w:lineRule="auto"/>
        <w:jc w:val="both"/>
        <w:rPr>
          <w:rFonts w:ascii="Times New Roman" w:hAnsi="Times New Roman" w:cs="Times New Roman"/>
          <w:sz w:val="24"/>
          <w:szCs w:val="24"/>
        </w:rPr>
      </w:pPr>
      <w:r w:rsidRPr="004C5541">
        <w:rPr>
          <w:rFonts w:ascii="Times New Roman" w:hAnsi="Times New Roman" w:cs="Times New Roman"/>
          <w:b/>
          <w:sz w:val="24"/>
          <w:szCs w:val="24"/>
        </w:rPr>
        <w:t>H0-</w:t>
      </w:r>
      <w:r>
        <w:rPr>
          <w:rFonts w:ascii="Times New Roman" w:hAnsi="Times New Roman" w:cs="Times New Roman"/>
          <w:sz w:val="24"/>
          <w:szCs w:val="24"/>
        </w:rPr>
        <w:t xml:space="preserve"> </w:t>
      </w:r>
      <w:r w:rsidRPr="00E95CE4">
        <w:rPr>
          <w:rFonts w:ascii="Times New Roman" w:hAnsi="Times New Roman" w:cs="Times New Roman"/>
          <w:sz w:val="24"/>
          <w:szCs w:val="24"/>
        </w:rPr>
        <w:t xml:space="preserve">There is no significant relationship between the age group and </w:t>
      </w:r>
      <w:r>
        <w:rPr>
          <w:rFonts w:ascii="Times New Roman" w:hAnsi="Times New Roman" w:cs="Times New Roman"/>
          <w:sz w:val="24"/>
          <w:szCs w:val="24"/>
        </w:rPr>
        <w:t xml:space="preserve">usage (time spent) </w:t>
      </w:r>
      <w:r w:rsidRPr="00E95CE4">
        <w:rPr>
          <w:rFonts w:ascii="Times New Roman" w:hAnsi="Times New Roman" w:cs="Times New Roman"/>
          <w:sz w:val="24"/>
          <w:szCs w:val="24"/>
        </w:rPr>
        <w:t>of OTT Platforms.</w:t>
      </w:r>
    </w:p>
    <w:p w14:paraId="594FD5EA" w14:textId="5EA707FC" w:rsidR="004C5541" w:rsidRDefault="004C5541" w:rsidP="004C5541">
      <w:pPr>
        <w:spacing w:line="360" w:lineRule="auto"/>
        <w:jc w:val="both"/>
        <w:rPr>
          <w:rFonts w:ascii="Times New Roman" w:hAnsi="Times New Roman" w:cs="Times New Roman"/>
          <w:sz w:val="24"/>
          <w:szCs w:val="24"/>
        </w:rPr>
      </w:pPr>
      <w:r w:rsidRPr="004C5541">
        <w:rPr>
          <w:rFonts w:ascii="Times New Roman" w:hAnsi="Times New Roman" w:cs="Times New Roman"/>
          <w:b/>
          <w:sz w:val="24"/>
          <w:szCs w:val="24"/>
        </w:rPr>
        <w:t>H2-</w:t>
      </w:r>
      <w:r>
        <w:rPr>
          <w:rFonts w:ascii="Times New Roman" w:hAnsi="Times New Roman" w:cs="Times New Roman"/>
          <w:sz w:val="24"/>
          <w:szCs w:val="24"/>
        </w:rPr>
        <w:t xml:space="preserve"> </w:t>
      </w:r>
      <w:r w:rsidRPr="00E95CE4">
        <w:rPr>
          <w:rFonts w:ascii="Times New Roman" w:hAnsi="Times New Roman" w:cs="Times New Roman"/>
          <w:sz w:val="24"/>
          <w:szCs w:val="24"/>
        </w:rPr>
        <w:t xml:space="preserve">There is a significant relationship between the age group and </w:t>
      </w:r>
      <w:r>
        <w:rPr>
          <w:rFonts w:ascii="Times New Roman" w:hAnsi="Times New Roman" w:cs="Times New Roman"/>
          <w:sz w:val="24"/>
          <w:szCs w:val="24"/>
        </w:rPr>
        <w:t>usage (time spent) o</w:t>
      </w:r>
      <w:r w:rsidRPr="00E95CE4">
        <w:rPr>
          <w:rFonts w:ascii="Times New Roman" w:hAnsi="Times New Roman" w:cs="Times New Roman"/>
          <w:sz w:val="24"/>
          <w:szCs w:val="24"/>
        </w:rPr>
        <w:t>f the OTT Platforms.</w:t>
      </w:r>
    </w:p>
    <w:p w14:paraId="7E9303B4" w14:textId="601336B3" w:rsidR="00B53559" w:rsidRPr="00F05DBE" w:rsidRDefault="009A53C4" w:rsidP="00F05DBE">
      <w:pPr>
        <w:spacing w:line="360" w:lineRule="auto"/>
        <w:jc w:val="both"/>
        <w:rPr>
          <w:rFonts w:ascii="Times New Roman" w:hAnsi="Times New Roman" w:cs="Times New Roman"/>
          <w:sz w:val="24"/>
          <w:szCs w:val="24"/>
        </w:rPr>
      </w:pPr>
      <w:r>
        <w:rPr>
          <w:rFonts w:ascii="Times New Roman" w:hAnsi="Times New Roman" w:cs="Times New Roman"/>
          <w:b/>
          <w:bCs/>
          <w:sz w:val="28"/>
          <w:szCs w:val="28"/>
          <w:u w:val="single"/>
        </w:rPr>
        <w:lastRenderedPageBreak/>
        <w:t>6.0</w:t>
      </w:r>
      <w:r w:rsidR="00107E0B">
        <w:rPr>
          <w:rFonts w:ascii="Times New Roman" w:hAnsi="Times New Roman" w:cs="Times New Roman"/>
          <w:b/>
          <w:bCs/>
          <w:sz w:val="28"/>
          <w:szCs w:val="28"/>
          <w:u w:val="single"/>
        </w:rPr>
        <w:t xml:space="preserve"> </w:t>
      </w:r>
      <w:r w:rsidR="004F4DF9" w:rsidRPr="00F05DBE">
        <w:rPr>
          <w:rFonts w:ascii="Times New Roman" w:hAnsi="Times New Roman" w:cs="Times New Roman"/>
          <w:b/>
          <w:bCs/>
          <w:sz w:val="28"/>
          <w:szCs w:val="28"/>
          <w:u w:val="single"/>
        </w:rPr>
        <w:t xml:space="preserve">Research </w:t>
      </w:r>
      <w:r w:rsidR="00B53559" w:rsidRPr="00F05DBE">
        <w:rPr>
          <w:rFonts w:ascii="Times New Roman" w:hAnsi="Times New Roman" w:cs="Times New Roman"/>
          <w:b/>
          <w:bCs/>
          <w:sz w:val="28"/>
          <w:szCs w:val="28"/>
          <w:u w:val="single"/>
        </w:rPr>
        <w:t>Methodology</w:t>
      </w:r>
      <w:r w:rsidR="00F05DBE">
        <w:rPr>
          <w:rFonts w:ascii="Times New Roman" w:hAnsi="Times New Roman" w:cs="Times New Roman"/>
          <w:b/>
          <w:bCs/>
          <w:sz w:val="28"/>
          <w:szCs w:val="28"/>
          <w:u w:val="single"/>
        </w:rPr>
        <w:t>:</w:t>
      </w:r>
    </w:p>
    <w:p w14:paraId="369BE06D" w14:textId="35AD541D" w:rsidR="0045428A" w:rsidRPr="00107E0B" w:rsidRDefault="00107E0B" w:rsidP="00D571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Primary Data: </w:t>
      </w:r>
      <w:r w:rsidR="00F449D3" w:rsidRPr="00C908B9">
        <w:rPr>
          <w:rFonts w:ascii="Times New Roman" w:hAnsi="Times New Roman" w:cs="Times New Roman"/>
          <w:sz w:val="24"/>
          <w:szCs w:val="24"/>
        </w:rPr>
        <w:t xml:space="preserve">The </w:t>
      </w:r>
      <w:r w:rsidR="00CA2EE3" w:rsidRPr="00C908B9">
        <w:rPr>
          <w:rFonts w:ascii="Times New Roman" w:hAnsi="Times New Roman" w:cs="Times New Roman"/>
          <w:sz w:val="24"/>
          <w:szCs w:val="24"/>
        </w:rPr>
        <w:t xml:space="preserve">quantitative method was used in </w:t>
      </w:r>
      <w:r w:rsidR="00347039" w:rsidRPr="00C908B9">
        <w:rPr>
          <w:rFonts w:ascii="Times New Roman" w:hAnsi="Times New Roman" w:cs="Times New Roman"/>
          <w:sz w:val="24"/>
          <w:szCs w:val="24"/>
        </w:rPr>
        <w:t xml:space="preserve">order to collect the primary data </w:t>
      </w:r>
      <w:r w:rsidR="00BD7F00" w:rsidRPr="00C908B9">
        <w:rPr>
          <w:rFonts w:ascii="Times New Roman" w:hAnsi="Times New Roman" w:cs="Times New Roman"/>
          <w:sz w:val="24"/>
          <w:szCs w:val="24"/>
        </w:rPr>
        <w:t>by circulating</w:t>
      </w:r>
      <w:r w:rsidR="00632CF6" w:rsidRPr="00C908B9">
        <w:rPr>
          <w:rFonts w:ascii="Times New Roman" w:hAnsi="Times New Roman" w:cs="Times New Roman"/>
          <w:sz w:val="24"/>
          <w:szCs w:val="24"/>
        </w:rPr>
        <w:t xml:space="preserve"> </w:t>
      </w:r>
      <w:r w:rsidR="00BD7F00" w:rsidRPr="00C908B9">
        <w:rPr>
          <w:rFonts w:ascii="Times New Roman" w:hAnsi="Times New Roman" w:cs="Times New Roman"/>
          <w:sz w:val="24"/>
          <w:szCs w:val="24"/>
        </w:rPr>
        <w:t>a</w:t>
      </w:r>
      <w:r w:rsidR="00C1372A" w:rsidRPr="00C908B9">
        <w:rPr>
          <w:rFonts w:ascii="Times New Roman" w:hAnsi="Times New Roman" w:cs="Times New Roman"/>
          <w:sz w:val="24"/>
          <w:szCs w:val="24"/>
        </w:rPr>
        <w:t xml:space="preserve"> </w:t>
      </w:r>
      <w:r w:rsidR="00B623B0" w:rsidRPr="00C908B9">
        <w:rPr>
          <w:rFonts w:ascii="Times New Roman" w:hAnsi="Times New Roman" w:cs="Times New Roman"/>
          <w:sz w:val="24"/>
          <w:szCs w:val="24"/>
        </w:rPr>
        <w:t>well-structured</w:t>
      </w:r>
      <w:r w:rsidR="00BD7F00" w:rsidRPr="00C908B9">
        <w:rPr>
          <w:rFonts w:ascii="Times New Roman" w:hAnsi="Times New Roman" w:cs="Times New Roman"/>
          <w:sz w:val="24"/>
          <w:szCs w:val="24"/>
        </w:rPr>
        <w:t xml:space="preserve"> </w:t>
      </w:r>
      <w:r w:rsidR="00C56BF3" w:rsidRPr="00C908B9">
        <w:rPr>
          <w:rFonts w:ascii="Times New Roman" w:hAnsi="Times New Roman" w:cs="Times New Roman"/>
          <w:sz w:val="24"/>
          <w:szCs w:val="24"/>
        </w:rPr>
        <w:t>questionnaire</w:t>
      </w:r>
      <w:r w:rsidR="00BD7F00" w:rsidRPr="00C908B9">
        <w:rPr>
          <w:rFonts w:ascii="Times New Roman" w:hAnsi="Times New Roman" w:cs="Times New Roman"/>
          <w:sz w:val="24"/>
          <w:szCs w:val="24"/>
        </w:rPr>
        <w:t xml:space="preserve"> on </w:t>
      </w:r>
      <w:r w:rsidR="002B2F85" w:rsidRPr="00C908B9">
        <w:rPr>
          <w:rFonts w:ascii="Times New Roman" w:hAnsi="Times New Roman" w:cs="Times New Roman"/>
          <w:sz w:val="24"/>
          <w:szCs w:val="24"/>
        </w:rPr>
        <w:t>“</w:t>
      </w:r>
      <w:r w:rsidR="00BD7F00" w:rsidRPr="00C908B9">
        <w:rPr>
          <w:rFonts w:ascii="Times New Roman" w:hAnsi="Times New Roman" w:cs="Times New Roman"/>
          <w:sz w:val="24"/>
          <w:szCs w:val="24"/>
        </w:rPr>
        <w:t>the</w:t>
      </w:r>
      <w:r w:rsidR="00EB65D6" w:rsidRPr="00C908B9">
        <w:rPr>
          <w:rFonts w:ascii="Times New Roman" w:hAnsi="Times New Roman" w:cs="Times New Roman"/>
          <w:sz w:val="24"/>
          <w:szCs w:val="24"/>
        </w:rPr>
        <w:t xml:space="preserve"> Impact of OTT Platforms on the well-being of younger generation due to Covid-</w:t>
      </w:r>
      <w:r w:rsidR="0045428A" w:rsidRPr="00C908B9">
        <w:rPr>
          <w:rFonts w:ascii="Times New Roman" w:hAnsi="Times New Roman" w:cs="Times New Roman"/>
          <w:sz w:val="24"/>
          <w:szCs w:val="24"/>
        </w:rPr>
        <w:t>19</w:t>
      </w:r>
      <w:r w:rsidR="002B2F85" w:rsidRPr="00C908B9">
        <w:rPr>
          <w:rFonts w:ascii="Times New Roman" w:hAnsi="Times New Roman" w:cs="Times New Roman"/>
          <w:sz w:val="24"/>
          <w:szCs w:val="24"/>
        </w:rPr>
        <w:t>”.</w:t>
      </w:r>
    </w:p>
    <w:p w14:paraId="5BA5EDB0" w14:textId="44298655" w:rsidR="0045428A" w:rsidRDefault="0045428A" w:rsidP="00D5713A">
      <w:pPr>
        <w:spacing w:line="360" w:lineRule="auto"/>
        <w:jc w:val="both"/>
        <w:rPr>
          <w:rFonts w:ascii="Times New Roman" w:hAnsi="Times New Roman" w:cs="Times New Roman"/>
          <w:sz w:val="24"/>
          <w:szCs w:val="24"/>
        </w:rPr>
      </w:pPr>
      <w:r w:rsidRPr="00130294">
        <w:rPr>
          <w:rFonts w:ascii="Times New Roman" w:hAnsi="Times New Roman" w:cs="Times New Roman"/>
          <w:b/>
          <w:bCs/>
          <w:sz w:val="24"/>
          <w:szCs w:val="24"/>
        </w:rPr>
        <w:t xml:space="preserve">Secondary </w:t>
      </w:r>
      <w:r w:rsidR="00C56BF3" w:rsidRPr="00130294">
        <w:rPr>
          <w:rFonts w:ascii="Times New Roman" w:hAnsi="Times New Roman" w:cs="Times New Roman"/>
          <w:b/>
          <w:bCs/>
          <w:sz w:val="24"/>
          <w:szCs w:val="24"/>
        </w:rPr>
        <w:t>data</w:t>
      </w:r>
      <w:r w:rsidR="00107E0B">
        <w:rPr>
          <w:rFonts w:ascii="Times New Roman" w:hAnsi="Times New Roman" w:cs="Times New Roman"/>
          <w:b/>
          <w:bCs/>
          <w:sz w:val="24"/>
          <w:szCs w:val="24"/>
        </w:rPr>
        <w:t xml:space="preserve">: </w:t>
      </w:r>
      <w:r w:rsidR="00F93BB2" w:rsidRPr="00C908B9">
        <w:rPr>
          <w:rFonts w:ascii="Times New Roman" w:hAnsi="Times New Roman" w:cs="Times New Roman"/>
          <w:sz w:val="24"/>
          <w:szCs w:val="24"/>
        </w:rPr>
        <w:t xml:space="preserve">The secondary data was also referred </w:t>
      </w:r>
      <w:r w:rsidR="00186D6F" w:rsidRPr="00C908B9">
        <w:rPr>
          <w:rFonts w:ascii="Times New Roman" w:hAnsi="Times New Roman" w:cs="Times New Roman"/>
          <w:sz w:val="24"/>
          <w:szCs w:val="24"/>
        </w:rPr>
        <w:t xml:space="preserve">for the purpose of research article. The secondary sources of data </w:t>
      </w:r>
      <w:r w:rsidR="005A62B2" w:rsidRPr="00C908B9">
        <w:rPr>
          <w:rFonts w:ascii="Times New Roman" w:hAnsi="Times New Roman" w:cs="Times New Roman"/>
          <w:sz w:val="24"/>
          <w:szCs w:val="24"/>
        </w:rPr>
        <w:t>comprised of journals, articles and thesis.</w:t>
      </w:r>
    </w:p>
    <w:p w14:paraId="76D8B369" w14:textId="3DA91B9E" w:rsidR="00F93E06" w:rsidRDefault="00BF1CD9" w:rsidP="00D5713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Sampling </w:t>
      </w:r>
      <w:r w:rsidR="00107E0B">
        <w:rPr>
          <w:rFonts w:ascii="Times New Roman" w:hAnsi="Times New Roman" w:cs="Times New Roman"/>
          <w:b/>
          <w:bCs/>
          <w:sz w:val="24"/>
          <w:szCs w:val="24"/>
        </w:rPr>
        <w:t xml:space="preserve">technique: </w:t>
      </w:r>
      <w:r w:rsidR="00EA2011">
        <w:rPr>
          <w:rFonts w:ascii="Times New Roman" w:hAnsi="Times New Roman" w:cs="Times New Roman"/>
          <w:sz w:val="24"/>
          <w:szCs w:val="24"/>
        </w:rPr>
        <w:t xml:space="preserve">A </w:t>
      </w:r>
      <w:r w:rsidR="00B623B0">
        <w:rPr>
          <w:rFonts w:ascii="Times New Roman" w:hAnsi="Times New Roman" w:cs="Times New Roman"/>
          <w:sz w:val="24"/>
          <w:szCs w:val="24"/>
        </w:rPr>
        <w:t>well-structured</w:t>
      </w:r>
      <w:r w:rsidR="00EA2011">
        <w:rPr>
          <w:rFonts w:ascii="Times New Roman" w:hAnsi="Times New Roman" w:cs="Times New Roman"/>
          <w:sz w:val="24"/>
          <w:szCs w:val="24"/>
        </w:rPr>
        <w:t xml:space="preserve"> questionnaire </w:t>
      </w:r>
      <w:r w:rsidR="007B72A9">
        <w:rPr>
          <w:rFonts w:ascii="Times New Roman" w:hAnsi="Times New Roman" w:cs="Times New Roman"/>
          <w:sz w:val="24"/>
          <w:szCs w:val="24"/>
        </w:rPr>
        <w:t xml:space="preserve">was distributed among the respondents </w:t>
      </w:r>
      <w:r w:rsidR="001B0554">
        <w:rPr>
          <w:rFonts w:ascii="Times New Roman" w:hAnsi="Times New Roman" w:cs="Times New Roman"/>
          <w:sz w:val="24"/>
          <w:szCs w:val="24"/>
        </w:rPr>
        <w:t xml:space="preserve">who were mainly students and young professionals </w:t>
      </w:r>
      <w:r w:rsidR="005A137B">
        <w:rPr>
          <w:rFonts w:ascii="Times New Roman" w:hAnsi="Times New Roman" w:cs="Times New Roman"/>
          <w:sz w:val="24"/>
          <w:szCs w:val="24"/>
        </w:rPr>
        <w:t>in Bangalore</w:t>
      </w:r>
      <w:r w:rsidR="00727B61">
        <w:rPr>
          <w:rFonts w:ascii="Times New Roman" w:hAnsi="Times New Roman" w:cs="Times New Roman"/>
          <w:sz w:val="24"/>
          <w:szCs w:val="24"/>
        </w:rPr>
        <w:t xml:space="preserve"> </w:t>
      </w:r>
      <w:r w:rsidR="005A137B">
        <w:rPr>
          <w:rFonts w:ascii="Times New Roman" w:hAnsi="Times New Roman" w:cs="Times New Roman"/>
          <w:sz w:val="24"/>
          <w:szCs w:val="24"/>
        </w:rPr>
        <w:t>by th</w:t>
      </w:r>
      <w:r w:rsidR="00727B61">
        <w:rPr>
          <w:rFonts w:ascii="Times New Roman" w:hAnsi="Times New Roman" w:cs="Times New Roman"/>
          <w:sz w:val="24"/>
          <w:szCs w:val="24"/>
        </w:rPr>
        <w:t>e circulation of google form</w:t>
      </w:r>
      <w:r w:rsidR="00BA20F2">
        <w:rPr>
          <w:rFonts w:ascii="Times New Roman" w:hAnsi="Times New Roman" w:cs="Times New Roman"/>
          <w:sz w:val="24"/>
          <w:szCs w:val="24"/>
        </w:rPr>
        <w:t>.</w:t>
      </w:r>
    </w:p>
    <w:p w14:paraId="4CFFAAE5" w14:textId="4A0BFFFD" w:rsidR="00525B2D" w:rsidRDefault="00525B2D" w:rsidP="00D5713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Sampling design</w:t>
      </w:r>
      <w:r w:rsidR="00107E0B">
        <w:rPr>
          <w:rFonts w:ascii="Times New Roman" w:hAnsi="Times New Roman" w:cs="Times New Roman"/>
          <w:b/>
          <w:bCs/>
          <w:sz w:val="24"/>
          <w:szCs w:val="24"/>
        </w:rPr>
        <w:t xml:space="preserve">: </w:t>
      </w:r>
      <w:r w:rsidR="004B6F80">
        <w:rPr>
          <w:rFonts w:ascii="Times New Roman" w:hAnsi="Times New Roman" w:cs="Times New Roman"/>
          <w:sz w:val="24"/>
          <w:szCs w:val="24"/>
        </w:rPr>
        <w:t xml:space="preserve">For the </w:t>
      </w:r>
      <w:r w:rsidR="00950496">
        <w:rPr>
          <w:rFonts w:ascii="Times New Roman" w:hAnsi="Times New Roman" w:cs="Times New Roman"/>
          <w:sz w:val="24"/>
          <w:szCs w:val="24"/>
        </w:rPr>
        <w:t xml:space="preserve">purpose of research, the students pursuing </w:t>
      </w:r>
      <w:r w:rsidR="006C3270">
        <w:rPr>
          <w:rFonts w:ascii="Times New Roman" w:hAnsi="Times New Roman" w:cs="Times New Roman"/>
          <w:sz w:val="24"/>
          <w:szCs w:val="24"/>
        </w:rPr>
        <w:t xml:space="preserve">various courses in different colleges </w:t>
      </w:r>
      <w:r w:rsidR="00F87122">
        <w:rPr>
          <w:rFonts w:ascii="Times New Roman" w:hAnsi="Times New Roman" w:cs="Times New Roman"/>
          <w:sz w:val="24"/>
          <w:szCs w:val="24"/>
        </w:rPr>
        <w:t>and the young professionals</w:t>
      </w:r>
      <w:r w:rsidR="00C843D4">
        <w:rPr>
          <w:rFonts w:ascii="Times New Roman" w:hAnsi="Times New Roman" w:cs="Times New Roman"/>
          <w:sz w:val="24"/>
          <w:szCs w:val="24"/>
        </w:rPr>
        <w:t xml:space="preserve"> we</w:t>
      </w:r>
      <w:r w:rsidR="00F87122">
        <w:rPr>
          <w:rFonts w:ascii="Times New Roman" w:hAnsi="Times New Roman" w:cs="Times New Roman"/>
          <w:sz w:val="24"/>
          <w:szCs w:val="24"/>
        </w:rPr>
        <w:t xml:space="preserve">re taken into consideration. </w:t>
      </w:r>
      <w:r w:rsidR="00C843D4">
        <w:rPr>
          <w:rFonts w:ascii="Times New Roman" w:hAnsi="Times New Roman" w:cs="Times New Roman"/>
          <w:sz w:val="24"/>
          <w:szCs w:val="24"/>
        </w:rPr>
        <w:t xml:space="preserve">Simple random sampling technique was adopted to collect data from UG, PG </w:t>
      </w:r>
      <w:r w:rsidR="00E531C7">
        <w:rPr>
          <w:rFonts w:ascii="Times New Roman" w:hAnsi="Times New Roman" w:cs="Times New Roman"/>
          <w:sz w:val="24"/>
          <w:szCs w:val="24"/>
        </w:rPr>
        <w:t>students and the professionals.</w:t>
      </w:r>
    </w:p>
    <w:p w14:paraId="59F8ED8D" w14:textId="40483928" w:rsidR="00832F33" w:rsidRDefault="00107E0B" w:rsidP="001D2C0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Sampling size: </w:t>
      </w:r>
      <w:r>
        <w:rPr>
          <w:rFonts w:ascii="Times New Roman" w:hAnsi="Times New Roman" w:cs="Times New Roman"/>
          <w:sz w:val="24"/>
          <w:szCs w:val="24"/>
        </w:rPr>
        <w:t>For the purpose of research, total 142</w:t>
      </w:r>
      <w:r w:rsidR="00CB3DCD">
        <w:rPr>
          <w:rFonts w:ascii="Times New Roman" w:hAnsi="Times New Roman" w:cs="Times New Roman"/>
          <w:sz w:val="24"/>
          <w:szCs w:val="24"/>
        </w:rPr>
        <w:t xml:space="preserve"> questionnaire </w:t>
      </w:r>
      <w:r w:rsidR="000E0960">
        <w:rPr>
          <w:rFonts w:ascii="Times New Roman" w:hAnsi="Times New Roman" w:cs="Times New Roman"/>
          <w:sz w:val="24"/>
          <w:szCs w:val="24"/>
        </w:rPr>
        <w:t xml:space="preserve">circulated </w:t>
      </w:r>
      <w:r>
        <w:rPr>
          <w:rFonts w:ascii="Times New Roman" w:hAnsi="Times New Roman" w:cs="Times New Roman"/>
          <w:sz w:val="24"/>
          <w:szCs w:val="24"/>
        </w:rPr>
        <w:t>out of which</w:t>
      </w:r>
      <w:r w:rsidR="00BE3A6E">
        <w:rPr>
          <w:rFonts w:ascii="Times New Roman" w:hAnsi="Times New Roman" w:cs="Times New Roman"/>
          <w:sz w:val="24"/>
          <w:szCs w:val="24"/>
        </w:rPr>
        <w:t xml:space="preserve"> </w:t>
      </w:r>
      <w:r>
        <w:rPr>
          <w:rFonts w:ascii="Times New Roman" w:hAnsi="Times New Roman" w:cs="Times New Roman"/>
          <w:sz w:val="24"/>
          <w:szCs w:val="24"/>
        </w:rPr>
        <w:t>107</w:t>
      </w:r>
      <w:r w:rsidR="000925FF">
        <w:rPr>
          <w:rFonts w:ascii="Times New Roman" w:hAnsi="Times New Roman" w:cs="Times New Roman"/>
          <w:sz w:val="24"/>
          <w:szCs w:val="24"/>
        </w:rPr>
        <w:t xml:space="preserve"> r</w:t>
      </w:r>
      <w:r>
        <w:rPr>
          <w:rFonts w:ascii="Times New Roman" w:hAnsi="Times New Roman" w:cs="Times New Roman"/>
          <w:sz w:val="24"/>
          <w:szCs w:val="24"/>
        </w:rPr>
        <w:t xml:space="preserve">esponses were received rest 35 responses were incomplete and inaccurate. </w:t>
      </w:r>
      <w:r w:rsidR="00BE3A6E">
        <w:rPr>
          <w:rFonts w:ascii="Times New Roman" w:hAnsi="Times New Roman" w:cs="Times New Roman"/>
          <w:sz w:val="24"/>
          <w:szCs w:val="24"/>
        </w:rPr>
        <w:t xml:space="preserve">Hence the sample size is </w:t>
      </w:r>
      <w:r>
        <w:rPr>
          <w:rFonts w:ascii="Times New Roman" w:hAnsi="Times New Roman" w:cs="Times New Roman"/>
          <w:sz w:val="24"/>
          <w:szCs w:val="24"/>
        </w:rPr>
        <w:t xml:space="preserve">107 is taken into </w:t>
      </w:r>
      <w:r w:rsidR="00832F33">
        <w:rPr>
          <w:rFonts w:ascii="Times New Roman" w:hAnsi="Times New Roman" w:cs="Times New Roman"/>
          <w:sz w:val="24"/>
          <w:szCs w:val="24"/>
        </w:rPr>
        <w:t>consideration</w:t>
      </w:r>
    </w:p>
    <w:p w14:paraId="0F1DC391" w14:textId="77777777" w:rsidR="00832F33" w:rsidRDefault="00832F33" w:rsidP="001D2C0B">
      <w:pPr>
        <w:spacing w:line="360" w:lineRule="auto"/>
        <w:jc w:val="both"/>
        <w:rPr>
          <w:rFonts w:ascii="Times New Roman" w:hAnsi="Times New Roman" w:cs="Times New Roman"/>
          <w:sz w:val="24"/>
          <w:szCs w:val="24"/>
        </w:rPr>
      </w:pPr>
    </w:p>
    <w:p w14:paraId="4971479C" w14:textId="77777777" w:rsidR="008D47B3" w:rsidRDefault="008D47B3" w:rsidP="001D2C0B">
      <w:pPr>
        <w:spacing w:line="360" w:lineRule="auto"/>
        <w:jc w:val="both"/>
        <w:rPr>
          <w:rFonts w:ascii="Times New Roman" w:hAnsi="Times New Roman" w:cs="Times New Roman"/>
          <w:b/>
          <w:bCs/>
          <w:sz w:val="28"/>
          <w:szCs w:val="28"/>
          <w:u w:val="single"/>
        </w:rPr>
      </w:pPr>
    </w:p>
    <w:p w14:paraId="2C39DA98" w14:textId="7E546EA5" w:rsidR="001D2C0B" w:rsidRPr="00832F33" w:rsidRDefault="009A53C4" w:rsidP="001D2C0B">
      <w:pPr>
        <w:spacing w:line="360" w:lineRule="auto"/>
        <w:jc w:val="both"/>
        <w:rPr>
          <w:rFonts w:ascii="Times New Roman" w:hAnsi="Times New Roman" w:cs="Times New Roman"/>
          <w:sz w:val="24"/>
          <w:szCs w:val="24"/>
        </w:rPr>
      </w:pPr>
      <w:r>
        <w:rPr>
          <w:rFonts w:ascii="Times New Roman" w:hAnsi="Times New Roman" w:cs="Times New Roman"/>
          <w:b/>
          <w:bCs/>
          <w:sz w:val="28"/>
          <w:szCs w:val="28"/>
          <w:u w:val="single"/>
        </w:rPr>
        <w:t>7.</w:t>
      </w:r>
      <w:r w:rsidR="00107E0B">
        <w:rPr>
          <w:rFonts w:ascii="Times New Roman" w:hAnsi="Times New Roman" w:cs="Times New Roman"/>
          <w:b/>
          <w:bCs/>
          <w:sz w:val="28"/>
          <w:szCs w:val="28"/>
          <w:u w:val="single"/>
        </w:rPr>
        <w:t>0 Analysis and Interpretation:</w:t>
      </w:r>
    </w:p>
    <w:p w14:paraId="4DABDE51" w14:textId="3EFD60C4" w:rsidR="00A57E74" w:rsidRPr="00107E0B" w:rsidRDefault="00107E0B" w:rsidP="00832F33">
      <w:pPr>
        <w:spacing w:line="360" w:lineRule="auto"/>
        <w:jc w:val="center"/>
        <w:rPr>
          <w:rFonts w:ascii="Times New Roman" w:hAnsi="Times New Roman" w:cs="Times New Roman"/>
          <w:sz w:val="24"/>
          <w:szCs w:val="24"/>
        </w:rPr>
      </w:pPr>
      <w:r w:rsidRPr="00107E0B">
        <w:rPr>
          <w:rFonts w:ascii="Times New Roman" w:hAnsi="Times New Roman" w:cs="Times New Roman"/>
          <w:sz w:val="24"/>
          <w:szCs w:val="24"/>
        </w:rPr>
        <w:t>Graph.6.1 Impact on OTT platforms</w:t>
      </w:r>
      <w:r w:rsidR="003B6C15">
        <w:rPr>
          <w:noProof/>
          <w:lang w:val="en-US"/>
        </w:rPr>
        <w:drawing>
          <wp:inline distT="0" distB="0" distL="0" distR="0" wp14:anchorId="48F1D5D3" wp14:editId="2A1C658E">
            <wp:extent cx="3981450" cy="1637030"/>
            <wp:effectExtent l="0" t="0" r="0" b="1270"/>
            <wp:docPr id="2" name="Chart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1BFD6B-CE31-4775-809F-47E7D0AC99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CA359A" w14:textId="488466E7" w:rsidR="00C114AD" w:rsidRDefault="00107E0B" w:rsidP="00D5713A">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above Graph 6.1</w:t>
      </w:r>
      <w:r w:rsidR="006469D8">
        <w:rPr>
          <w:rFonts w:ascii="Times New Roman" w:hAnsi="Times New Roman" w:cs="Times New Roman"/>
          <w:sz w:val="24"/>
          <w:szCs w:val="24"/>
        </w:rPr>
        <w:t>, o</w:t>
      </w:r>
      <w:r w:rsidR="00830FD4">
        <w:rPr>
          <w:rFonts w:ascii="Times New Roman" w:hAnsi="Times New Roman" w:cs="Times New Roman"/>
          <w:sz w:val="24"/>
          <w:szCs w:val="24"/>
        </w:rPr>
        <w:t>ut of 10</w:t>
      </w:r>
      <w:r w:rsidR="00E95CE4">
        <w:rPr>
          <w:rFonts w:ascii="Times New Roman" w:hAnsi="Times New Roman" w:cs="Times New Roman"/>
          <w:sz w:val="24"/>
          <w:szCs w:val="24"/>
        </w:rPr>
        <w:t>7</w:t>
      </w:r>
      <w:r w:rsidR="00830FD4">
        <w:rPr>
          <w:rFonts w:ascii="Times New Roman" w:hAnsi="Times New Roman" w:cs="Times New Roman"/>
          <w:sz w:val="24"/>
          <w:szCs w:val="24"/>
        </w:rPr>
        <w:t xml:space="preserve"> responses, </w:t>
      </w:r>
      <w:r w:rsidR="00E95CE4">
        <w:rPr>
          <w:rFonts w:ascii="Times New Roman" w:hAnsi="Times New Roman" w:cs="Times New Roman"/>
          <w:sz w:val="24"/>
          <w:szCs w:val="24"/>
        </w:rPr>
        <w:t>45</w:t>
      </w:r>
      <w:r w:rsidR="00830FD4">
        <w:rPr>
          <w:rFonts w:ascii="Times New Roman" w:hAnsi="Times New Roman" w:cs="Times New Roman"/>
          <w:sz w:val="24"/>
          <w:szCs w:val="24"/>
        </w:rPr>
        <w:t xml:space="preserve">% respondents </w:t>
      </w:r>
      <w:r w:rsidR="004D0FF1">
        <w:rPr>
          <w:rFonts w:ascii="Times New Roman" w:hAnsi="Times New Roman" w:cs="Times New Roman"/>
          <w:sz w:val="24"/>
          <w:szCs w:val="24"/>
        </w:rPr>
        <w:t xml:space="preserve">felt that they had a positive impact of </w:t>
      </w:r>
      <w:r w:rsidR="00E41DF5">
        <w:rPr>
          <w:rFonts w:ascii="Times New Roman" w:hAnsi="Times New Roman" w:cs="Times New Roman"/>
          <w:sz w:val="24"/>
          <w:szCs w:val="24"/>
        </w:rPr>
        <w:t xml:space="preserve">OTT while </w:t>
      </w:r>
      <w:r w:rsidR="00E95CE4">
        <w:rPr>
          <w:rFonts w:ascii="Times New Roman" w:hAnsi="Times New Roman" w:cs="Times New Roman"/>
          <w:sz w:val="24"/>
          <w:szCs w:val="24"/>
        </w:rPr>
        <w:t>1</w:t>
      </w:r>
      <w:r w:rsidR="00E41DF5">
        <w:rPr>
          <w:rFonts w:ascii="Times New Roman" w:hAnsi="Times New Roman" w:cs="Times New Roman"/>
          <w:sz w:val="24"/>
          <w:szCs w:val="24"/>
        </w:rPr>
        <w:t xml:space="preserve">% felt that they had a negative impact and </w:t>
      </w:r>
      <w:r w:rsidR="00E95CE4">
        <w:rPr>
          <w:rFonts w:ascii="Times New Roman" w:hAnsi="Times New Roman" w:cs="Times New Roman"/>
          <w:sz w:val="24"/>
          <w:szCs w:val="24"/>
        </w:rPr>
        <w:t>61</w:t>
      </w:r>
      <w:r w:rsidR="00061CEF">
        <w:rPr>
          <w:rFonts w:ascii="Times New Roman" w:hAnsi="Times New Roman" w:cs="Times New Roman"/>
          <w:sz w:val="24"/>
          <w:szCs w:val="24"/>
        </w:rPr>
        <w:t xml:space="preserve">% felt </w:t>
      </w:r>
      <w:r w:rsidR="00DC30D7">
        <w:rPr>
          <w:rFonts w:ascii="Times New Roman" w:hAnsi="Times New Roman" w:cs="Times New Roman"/>
          <w:sz w:val="24"/>
          <w:szCs w:val="24"/>
        </w:rPr>
        <w:t xml:space="preserve">that </w:t>
      </w:r>
      <w:r w:rsidR="00061CEF">
        <w:rPr>
          <w:rFonts w:ascii="Times New Roman" w:hAnsi="Times New Roman" w:cs="Times New Roman"/>
          <w:sz w:val="24"/>
          <w:szCs w:val="24"/>
        </w:rPr>
        <w:t>OTT had both positive and negative impact.</w:t>
      </w:r>
      <w:r>
        <w:rPr>
          <w:rFonts w:ascii="Times New Roman" w:hAnsi="Times New Roman" w:cs="Times New Roman"/>
          <w:sz w:val="24"/>
          <w:szCs w:val="24"/>
        </w:rPr>
        <w:t xml:space="preserve"> Thus it imp</w:t>
      </w:r>
      <w:r w:rsidR="00832F33">
        <w:rPr>
          <w:rFonts w:ascii="Times New Roman" w:hAnsi="Times New Roman" w:cs="Times New Roman"/>
          <w:sz w:val="24"/>
          <w:szCs w:val="24"/>
        </w:rPr>
        <w:t>lies the OTT platforms impacts people both positively and negatively.</w:t>
      </w:r>
    </w:p>
    <w:p w14:paraId="20EE04B9" w14:textId="1526F814" w:rsidR="00C114AD" w:rsidRPr="00832F33" w:rsidRDefault="00832F33" w:rsidP="00832F33">
      <w:pPr>
        <w:spacing w:line="360" w:lineRule="auto"/>
        <w:jc w:val="center"/>
        <w:rPr>
          <w:rFonts w:ascii="Times New Roman" w:hAnsi="Times New Roman" w:cs="Times New Roman"/>
          <w:sz w:val="24"/>
          <w:szCs w:val="24"/>
        </w:rPr>
      </w:pPr>
      <w:r w:rsidRPr="00832F33">
        <w:rPr>
          <w:rFonts w:ascii="Times New Roman" w:hAnsi="Times New Roman" w:cs="Times New Roman"/>
          <w:sz w:val="24"/>
          <w:szCs w:val="24"/>
        </w:rPr>
        <w:lastRenderedPageBreak/>
        <w:t>6.</w:t>
      </w:r>
      <w:r w:rsidR="00C114AD" w:rsidRPr="00832F33">
        <w:rPr>
          <w:rFonts w:ascii="Times New Roman" w:hAnsi="Times New Roman" w:cs="Times New Roman"/>
          <w:sz w:val="24"/>
          <w:szCs w:val="24"/>
        </w:rPr>
        <w:t>2</w:t>
      </w:r>
      <w:r w:rsidRPr="00832F33">
        <w:rPr>
          <w:rFonts w:ascii="Times New Roman" w:hAnsi="Times New Roman" w:cs="Times New Roman"/>
          <w:sz w:val="24"/>
          <w:szCs w:val="24"/>
        </w:rPr>
        <w:t xml:space="preserve"> Age of respondents</w:t>
      </w:r>
    </w:p>
    <w:p w14:paraId="3E89E4D9" w14:textId="7D695854" w:rsidR="00832F33" w:rsidRDefault="006C298F" w:rsidP="00832F3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2240C">
        <w:rPr>
          <w:noProof/>
          <w:lang w:val="en-US"/>
        </w:rPr>
        <w:drawing>
          <wp:inline distT="0" distB="0" distL="0" distR="0" wp14:anchorId="79F764DA" wp14:editId="303E08A5">
            <wp:extent cx="4434840" cy="1844040"/>
            <wp:effectExtent l="0" t="0" r="3810" b="3810"/>
            <wp:docPr id="1" name="Chart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149CA66-8B77-41BC-BF7B-1A965719F2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6E8BDA" w14:textId="1EBD4A60" w:rsidR="00D41DC7" w:rsidRDefault="006469D8" w:rsidP="00832F33">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above Graph 6.2, t</w:t>
      </w:r>
      <w:r w:rsidR="00DD39B3">
        <w:rPr>
          <w:rFonts w:ascii="Times New Roman" w:hAnsi="Times New Roman" w:cs="Times New Roman"/>
          <w:sz w:val="24"/>
          <w:szCs w:val="24"/>
        </w:rPr>
        <w:t xml:space="preserve">here were no </w:t>
      </w:r>
      <w:r w:rsidR="008344D3">
        <w:rPr>
          <w:rFonts w:ascii="Times New Roman" w:hAnsi="Times New Roman" w:cs="Times New Roman"/>
          <w:sz w:val="24"/>
          <w:szCs w:val="24"/>
        </w:rPr>
        <w:t>respondents under the age group of 16-18.</w:t>
      </w:r>
      <w:r w:rsidR="006101CB">
        <w:rPr>
          <w:rFonts w:ascii="Times New Roman" w:hAnsi="Times New Roman" w:cs="Times New Roman"/>
          <w:sz w:val="24"/>
          <w:szCs w:val="24"/>
        </w:rPr>
        <w:t xml:space="preserve"> </w:t>
      </w:r>
      <w:r w:rsidR="00C27E96">
        <w:rPr>
          <w:rFonts w:ascii="Times New Roman" w:hAnsi="Times New Roman" w:cs="Times New Roman"/>
          <w:sz w:val="24"/>
          <w:szCs w:val="24"/>
        </w:rPr>
        <w:t>62</w:t>
      </w:r>
      <w:r w:rsidR="006101CB">
        <w:rPr>
          <w:rFonts w:ascii="Times New Roman" w:hAnsi="Times New Roman" w:cs="Times New Roman"/>
          <w:sz w:val="24"/>
          <w:szCs w:val="24"/>
        </w:rPr>
        <w:t>% of the respondents were under the age group of 19-</w:t>
      </w:r>
      <w:r w:rsidR="00733980">
        <w:rPr>
          <w:rFonts w:ascii="Times New Roman" w:hAnsi="Times New Roman" w:cs="Times New Roman"/>
          <w:sz w:val="24"/>
          <w:szCs w:val="24"/>
        </w:rPr>
        <w:t>21,</w:t>
      </w:r>
      <w:r w:rsidR="00082057">
        <w:rPr>
          <w:rFonts w:ascii="Times New Roman" w:hAnsi="Times New Roman" w:cs="Times New Roman"/>
          <w:sz w:val="24"/>
          <w:szCs w:val="24"/>
        </w:rPr>
        <w:t xml:space="preserve"> 3</w:t>
      </w:r>
      <w:r w:rsidR="00C27E96">
        <w:rPr>
          <w:rFonts w:ascii="Times New Roman" w:hAnsi="Times New Roman" w:cs="Times New Roman"/>
          <w:sz w:val="24"/>
          <w:szCs w:val="24"/>
        </w:rPr>
        <w:t>5</w:t>
      </w:r>
      <w:r w:rsidR="00082057">
        <w:rPr>
          <w:rFonts w:ascii="Times New Roman" w:hAnsi="Times New Roman" w:cs="Times New Roman"/>
          <w:sz w:val="24"/>
          <w:szCs w:val="24"/>
        </w:rPr>
        <w:t xml:space="preserve">% were under the age group of 22-24 and age group of </w:t>
      </w:r>
      <w:r w:rsidR="00456805">
        <w:rPr>
          <w:rFonts w:ascii="Times New Roman" w:hAnsi="Times New Roman" w:cs="Times New Roman"/>
          <w:sz w:val="24"/>
          <w:szCs w:val="24"/>
        </w:rPr>
        <w:t xml:space="preserve">above 24 were only </w:t>
      </w:r>
      <w:r w:rsidR="00683343">
        <w:rPr>
          <w:rFonts w:ascii="Times New Roman" w:hAnsi="Times New Roman" w:cs="Times New Roman"/>
          <w:sz w:val="24"/>
          <w:szCs w:val="24"/>
        </w:rPr>
        <w:t>3%</w:t>
      </w:r>
      <w:r w:rsidR="00D41DC7">
        <w:rPr>
          <w:rFonts w:ascii="Times New Roman" w:hAnsi="Times New Roman" w:cs="Times New Roman"/>
          <w:sz w:val="24"/>
          <w:szCs w:val="24"/>
        </w:rPr>
        <w:t>.</w:t>
      </w:r>
      <w:r w:rsidR="00E6601B">
        <w:rPr>
          <w:rFonts w:ascii="Times New Roman" w:hAnsi="Times New Roman" w:cs="Times New Roman"/>
          <w:sz w:val="24"/>
          <w:szCs w:val="24"/>
        </w:rPr>
        <w:t xml:space="preserve"> This implies that most of the respondents were under the age group of 19-21.</w:t>
      </w:r>
    </w:p>
    <w:p w14:paraId="7949BA2A" w14:textId="77777777" w:rsidR="00E6601B" w:rsidRDefault="00E6601B" w:rsidP="00832F33">
      <w:pPr>
        <w:spacing w:line="360" w:lineRule="auto"/>
        <w:jc w:val="both"/>
        <w:rPr>
          <w:rFonts w:ascii="Times New Roman" w:hAnsi="Times New Roman" w:cs="Times New Roman"/>
          <w:sz w:val="24"/>
          <w:szCs w:val="24"/>
        </w:rPr>
      </w:pPr>
    </w:p>
    <w:p w14:paraId="23615966" w14:textId="77777777" w:rsidR="0072412A" w:rsidRDefault="0072412A" w:rsidP="00D41DC7">
      <w:pPr>
        <w:spacing w:line="360" w:lineRule="auto"/>
        <w:jc w:val="center"/>
        <w:rPr>
          <w:rFonts w:ascii="Times New Roman" w:hAnsi="Times New Roman" w:cs="Times New Roman"/>
          <w:sz w:val="24"/>
          <w:szCs w:val="24"/>
        </w:rPr>
      </w:pPr>
    </w:p>
    <w:p w14:paraId="2C137AD5" w14:textId="77777777" w:rsidR="0072412A" w:rsidRDefault="0072412A" w:rsidP="00D41DC7">
      <w:pPr>
        <w:spacing w:line="360" w:lineRule="auto"/>
        <w:jc w:val="center"/>
        <w:rPr>
          <w:rFonts w:ascii="Times New Roman" w:hAnsi="Times New Roman" w:cs="Times New Roman"/>
          <w:sz w:val="24"/>
          <w:szCs w:val="24"/>
        </w:rPr>
      </w:pPr>
    </w:p>
    <w:p w14:paraId="223E4DA8" w14:textId="77777777" w:rsidR="0072412A" w:rsidRDefault="0072412A" w:rsidP="00D41DC7">
      <w:pPr>
        <w:spacing w:line="360" w:lineRule="auto"/>
        <w:jc w:val="center"/>
        <w:rPr>
          <w:rFonts w:ascii="Times New Roman" w:hAnsi="Times New Roman" w:cs="Times New Roman"/>
          <w:sz w:val="24"/>
          <w:szCs w:val="24"/>
        </w:rPr>
      </w:pPr>
    </w:p>
    <w:p w14:paraId="6D05ABF7" w14:textId="77777777" w:rsidR="0072412A" w:rsidRDefault="0072412A" w:rsidP="00D41DC7">
      <w:pPr>
        <w:spacing w:line="360" w:lineRule="auto"/>
        <w:jc w:val="center"/>
        <w:rPr>
          <w:rFonts w:ascii="Times New Roman" w:hAnsi="Times New Roman" w:cs="Times New Roman"/>
          <w:sz w:val="24"/>
          <w:szCs w:val="24"/>
        </w:rPr>
      </w:pPr>
    </w:p>
    <w:p w14:paraId="01617C54" w14:textId="4B35E100" w:rsidR="00D41DC7" w:rsidRPr="00D41DC7" w:rsidRDefault="00D41DC7" w:rsidP="00D41DC7">
      <w:pPr>
        <w:spacing w:line="360" w:lineRule="auto"/>
        <w:jc w:val="center"/>
      </w:pPr>
      <w:r>
        <w:rPr>
          <w:rFonts w:ascii="Times New Roman" w:hAnsi="Times New Roman" w:cs="Times New Roman"/>
          <w:sz w:val="24"/>
          <w:szCs w:val="24"/>
        </w:rPr>
        <w:t>Graph 6.3 Frequently used OTT platforms</w:t>
      </w:r>
    </w:p>
    <w:p w14:paraId="1DC6CDD3" w14:textId="0C7404A9" w:rsidR="00D41DC7" w:rsidRDefault="00D41DC7" w:rsidP="00D41DC7">
      <w:pPr>
        <w:spacing w:line="360" w:lineRule="auto"/>
        <w:jc w:val="center"/>
        <w:rPr>
          <w:rFonts w:ascii="Times New Roman" w:hAnsi="Times New Roman" w:cs="Times New Roman"/>
          <w:sz w:val="24"/>
          <w:szCs w:val="24"/>
        </w:rPr>
      </w:pPr>
      <w:r>
        <w:rPr>
          <w:noProof/>
          <w:lang w:val="en-US"/>
        </w:rPr>
        <w:drawing>
          <wp:inline distT="0" distB="0" distL="0" distR="0" wp14:anchorId="59E36D9B" wp14:editId="7E628A28">
            <wp:extent cx="4572000" cy="2156460"/>
            <wp:effectExtent l="0" t="0" r="0" b="15240"/>
            <wp:docPr id="16" name="Chart 1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B0E8135-57BE-43E9-A483-88B45A280B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DE21EC9" w14:textId="25B0816F" w:rsidR="00E6601B" w:rsidRDefault="00396E47" w:rsidP="00D571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above Graph 6.3, </w:t>
      </w:r>
      <w:r w:rsidR="00B7161F">
        <w:rPr>
          <w:rFonts w:ascii="Times New Roman" w:hAnsi="Times New Roman" w:cs="Times New Roman"/>
          <w:sz w:val="24"/>
          <w:szCs w:val="24"/>
        </w:rPr>
        <w:t>32%</w:t>
      </w:r>
      <w:r w:rsidR="00782549">
        <w:rPr>
          <w:rFonts w:ascii="Times New Roman" w:hAnsi="Times New Roman" w:cs="Times New Roman"/>
          <w:sz w:val="24"/>
          <w:szCs w:val="24"/>
        </w:rPr>
        <w:t xml:space="preserve"> respondents </w:t>
      </w:r>
      <w:r w:rsidR="00A132F8">
        <w:rPr>
          <w:rFonts w:ascii="Times New Roman" w:hAnsi="Times New Roman" w:cs="Times New Roman"/>
          <w:sz w:val="24"/>
          <w:szCs w:val="24"/>
        </w:rPr>
        <w:t xml:space="preserve">use </w:t>
      </w:r>
      <w:r w:rsidR="001C06D9">
        <w:rPr>
          <w:rFonts w:ascii="Times New Roman" w:hAnsi="Times New Roman" w:cs="Times New Roman"/>
          <w:sz w:val="24"/>
          <w:szCs w:val="24"/>
        </w:rPr>
        <w:t xml:space="preserve">Amazon Prime, </w:t>
      </w:r>
      <w:r w:rsidR="001D06E9">
        <w:rPr>
          <w:rFonts w:ascii="Times New Roman" w:hAnsi="Times New Roman" w:cs="Times New Roman"/>
          <w:sz w:val="24"/>
          <w:szCs w:val="24"/>
        </w:rPr>
        <w:t>25.23% respondents use YouTube Premium,</w:t>
      </w:r>
      <w:r w:rsidR="00E500A7">
        <w:rPr>
          <w:rFonts w:ascii="Times New Roman" w:hAnsi="Times New Roman" w:cs="Times New Roman"/>
          <w:sz w:val="24"/>
          <w:szCs w:val="24"/>
        </w:rPr>
        <w:t xml:space="preserve"> Netflix users were 14.02%,</w:t>
      </w:r>
      <w:r w:rsidR="00C1097E">
        <w:rPr>
          <w:rFonts w:ascii="Times New Roman" w:hAnsi="Times New Roman" w:cs="Times New Roman"/>
          <w:sz w:val="24"/>
          <w:szCs w:val="24"/>
        </w:rPr>
        <w:t xml:space="preserve"> 12.15% respondents use Voot and 10.</w:t>
      </w:r>
      <w:r w:rsidR="00663D1C">
        <w:rPr>
          <w:rFonts w:ascii="Times New Roman" w:hAnsi="Times New Roman" w:cs="Times New Roman"/>
          <w:sz w:val="24"/>
          <w:szCs w:val="24"/>
        </w:rPr>
        <w:t xml:space="preserve">28% </w:t>
      </w:r>
      <w:r w:rsidR="00663D1C">
        <w:rPr>
          <w:rFonts w:ascii="Times New Roman" w:hAnsi="Times New Roman" w:cs="Times New Roman"/>
          <w:sz w:val="24"/>
          <w:szCs w:val="24"/>
        </w:rPr>
        <w:lastRenderedPageBreak/>
        <w:t>respondents were Hotstar users.</w:t>
      </w:r>
      <w:r w:rsidR="00E6601B">
        <w:rPr>
          <w:rFonts w:ascii="Times New Roman" w:hAnsi="Times New Roman" w:cs="Times New Roman"/>
          <w:sz w:val="24"/>
          <w:szCs w:val="24"/>
        </w:rPr>
        <w:t xml:space="preserve"> From the above graph, we can infer that </w:t>
      </w:r>
      <w:r w:rsidR="00043647">
        <w:rPr>
          <w:rFonts w:ascii="Times New Roman" w:hAnsi="Times New Roman" w:cs="Times New Roman"/>
          <w:sz w:val="24"/>
          <w:szCs w:val="24"/>
        </w:rPr>
        <w:t xml:space="preserve">Amazon Prime </w:t>
      </w:r>
      <w:r w:rsidR="00E6601B">
        <w:rPr>
          <w:rFonts w:ascii="Times New Roman" w:hAnsi="Times New Roman" w:cs="Times New Roman"/>
          <w:sz w:val="24"/>
          <w:szCs w:val="24"/>
        </w:rPr>
        <w:t xml:space="preserve">is the </w:t>
      </w:r>
      <w:r w:rsidR="00043647">
        <w:rPr>
          <w:rFonts w:ascii="Times New Roman" w:hAnsi="Times New Roman" w:cs="Times New Roman"/>
          <w:sz w:val="24"/>
          <w:szCs w:val="24"/>
        </w:rPr>
        <w:t xml:space="preserve">most </w:t>
      </w:r>
      <w:r w:rsidR="00E6601B">
        <w:rPr>
          <w:rFonts w:ascii="Times New Roman" w:hAnsi="Times New Roman" w:cs="Times New Roman"/>
          <w:sz w:val="24"/>
          <w:szCs w:val="24"/>
        </w:rPr>
        <w:t>frequently used OTT platform.</w:t>
      </w:r>
    </w:p>
    <w:p w14:paraId="5DE96D4B" w14:textId="7309AF4B" w:rsidR="00D41DC7" w:rsidRPr="00D41DC7" w:rsidRDefault="00E6601B" w:rsidP="00023B5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Graph </w:t>
      </w:r>
      <w:r w:rsidR="00D41DC7">
        <w:rPr>
          <w:rFonts w:ascii="Times New Roman" w:hAnsi="Times New Roman" w:cs="Times New Roman"/>
          <w:sz w:val="24"/>
          <w:szCs w:val="24"/>
        </w:rPr>
        <w:t>6.</w:t>
      </w:r>
      <w:r w:rsidR="00663D1C">
        <w:rPr>
          <w:rFonts w:ascii="Times New Roman" w:hAnsi="Times New Roman" w:cs="Times New Roman"/>
          <w:sz w:val="24"/>
          <w:szCs w:val="24"/>
        </w:rPr>
        <w:t>4</w:t>
      </w:r>
      <w:r w:rsidR="00D41DC7">
        <w:rPr>
          <w:rFonts w:ascii="Times New Roman" w:hAnsi="Times New Roman" w:cs="Times New Roman"/>
          <w:sz w:val="24"/>
          <w:szCs w:val="24"/>
        </w:rPr>
        <w:t xml:space="preserve"> </w:t>
      </w:r>
      <w:r w:rsidR="00D41DC7" w:rsidRPr="00D41DC7">
        <w:rPr>
          <w:rFonts w:ascii="Times New Roman" w:hAnsi="Times New Roman" w:cs="Times New Roman"/>
          <w:sz w:val="24"/>
          <w:szCs w:val="24"/>
        </w:rPr>
        <w:t>Type of gadget used for OTT platforms</w:t>
      </w:r>
    </w:p>
    <w:p w14:paraId="2F2D146A" w14:textId="1E6185A0" w:rsidR="00663D1C" w:rsidRDefault="00023B56" w:rsidP="00023B56">
      <w:pPr>
        <w:spacing w:line="360" w:lineRule="auto"/>
        <w:jc w:val="center"/>
        <w:rPr>
          <w:rFonts w:ascii="Times New Roman" w:hAnsi="Times New Roman" w:cs="Times New Roman"/>
          <w:sz w:val="24"/>
          <w:szCs w:val="24"/>
        </w:rPr>
      </w:pPr>
      <w:r>
        <w:rPr>
          <w:noProof/>
          <w:lang w:val="en-US"/>
        </w:rPr>
        <w:drawing>
          <wp:inline distT="0" distB="0" distL="0" distR="0" wp14:anchorId="1E5020B2" wp14:editId="24BF556F">
            <wp:extent cx="4553585" cy="2110740"/>
            <wp:effectExtent l="0" t="0" r="18415" b="3810"/>
            <wp:docPr id="4" name="Chart 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8EA48D-E920-4BC5-B618-14CD35D2F2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B35C1D8" w14:textId="230233C7" w:rsidR="00A914CE" w:rsidRDefault="00A914CE" w:rsidP="00023B56">
      <w:pPr>
        <w:spacing w:line="360" w:lineRule="auto"/>
        <w:jc w:val="center"/>
        <w:rPr>
          <w:rFonts w:ascii="Times New Roman" w:hAnsi="Times New Roman" w:cs="Times New Roman"/>
          <w:sz w:val="24"/>
          <w:szCs w:val="24"/>
        </w:rPr>
      </w:pPr>
    </w:p>
    <w:p w14:paraId="78DFB506" w14:textId="2F3103D4" w:rsidR="001D1CA7" w:rsidRDefault="00396E47" w:rsidP="00D571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above Graph 6.4, to </w:t>
      </w:r>
      <w:r w:rsidR="001259D1">
        <w:rPr>
          <w:rFonts w:ascii="Times New Roman" w:hAnsi="Times New Roman" w:cs="Times New Roman"/>
          <w:sz w:val="24"/>
          <w:szCs w:val="24"/>
        </w:rPr>
        <w:t xml:space="preserve">view OTT, around </w:t>
      </w:r>
      <w:r w:rsidR="00B7161F">
        <w:rPr>
          <w:rFonts w:ascii="Times New Roman" w:hAnsi="Times New Roman" w:cs="Times New Roman"/>
          <w:sz w:val="24"/>
          <w:szCs w:val="24"/>
        </w:rPr>
        <w:t>63</w:t>
      </w:r>
      <w:r w:rsidR="00A26E5E">
        <w:rPr>
          <w:rFonts w:ascii="Times New Roman" w:hAnsi="Times New Roman" w:cs="Times New Roman"/>
          <w:sz w:val="24"/>
          <w:szCs w:val="24"/>
        </w:rPr>
        <w:t xml:space="preserve">% </w:t>
      </w:r>
      <w:r w:rsidR="00150E94">
        <w:rPr>
          <w:rFonts w:ascii="Times New Roman" w:hAnsi="Times New Roman" w:cs="Times New Roman"/>
          <w:sz w:val="24"/>
          <w:szCs w:val="24"/>
        </w:rPr>
        <w:t>respondents use their smartphones,</w:t>
      </w:r>
      <w:r w:rsidR="00A95298">
        <w:rPr>
          <w:rFonts w:ascii="Times New Roman" w:hAnsi="Times New Roman" w:cs="Times New Roman"/>
          <w:sz w:val="24"/>
          <w:szCs w:val="24"/>
        </w:rPr>
        <w:t xml:space="preserve"> </w:t>
      </w:r>
      <w:r w:rsidR="00B7161F">
        <w:rPr>
          <w:rFonts w:ascii="Times New Roman" w:hAnsi="Times New Roman" w:cs="Times New Roman"/>
          <w:sz w:val="24"/>
          <w:szCs w:val="24"/>
        </w:rPr>
        <w:t>6% r</w:t>
      </w:r>
      <w:r w:rsidR="00A95298">
        <w:rPr>
          <w:rFonts w:ascii="Times New Roman" w:hAnsi="Times New Roman" w:cs="Times New Roman"/>
          <w:sz w:val="24"/>
          <w:szCs w:val="24"/>
        </w:rPr>
        <w:t xml:space="preserve">espondents use laptop, </w:t>
      </w:r>
      <w:r w:rsidR="00B7161F">
        <w:rPr>
          <w:rFonts w:ascii="Times New Roman" w:hAnsi="Times New Roman" w:cs="Times New Roman"/>
          <w:sz w:val="24"/>
          <w:szCs w:val="24"/>
        </w:rPr>
        <w:t>5</w:t>
      </w:r>
      <w:r w:rsidR="0049712B">
        <w:rPr>
          <w:rFonts w:ascii="Times New Roman" w:hAnsi="Times New Roman" w:cs="Times New Roman"/>
          <w:sz w:val="24"/>
          <w:szCs w:val="24"/>
        </w:rPr>
        <w:t xml:space="preserve">% respondents use </w:t>
      </w:r>
      <w:r w:rsidR="00224B02">
        <w:rPr>
          <w:rFonts w:ascii="Times New Roman" w:hAnsi="Times New Roman" w:cs="Times New Roman"/>
          <w:sz w:val="24"/>
          <w:szCs w:val="24"/>
        </w:rPr>
        <w:t xml:space="preserve">smart tv and around </w:t>
      </w:r>
      <w:r w:rsidR="00B7161F">
        <w:rPr>
          <w:rFonts w:ascii="Times New Roman" w:hAnsi="Times New Roman" w:cs="Times New Roman"/>
          <w:sz w:val="24"/>
          <w:szCs w:val="24"/>
        </w:rPr>
        <w:t>32</w:t>
      </w:r>
      <w:r w:rsidR="0005721B">
        <w:rPr>
          <w:rFonts w:ascii="Times New Roman" w:hAnsi="Times New Roman" w:cs="Times New Roman"/>
          <w:sz w:val="24"/>
          <w:szCs w:val="24"/>
        </w:rPr>
        <w:t xml:space="preserve">% use all of the </w:t>
      </w:r>
      <w:r w:rsidR="00B623B0">
        <w:rPr>
          <w:rFonts w:ascii="Times New Roman" w:hAnsi="Times New Roman" w:cs="Times New Roman"/>
          <w:sz w:val="24"/>
          <w:szCs w:val="24"/>
        </w:rPr>
        <w:t>above-mentioned</w:t>
      </w:r>
      <w:r w:rsidR="0005721B">
        <w:rPr>
          <w:rFonts w:ascii="Times New Roman" w:hAnsi="Times New Roman" w:cs="Times New Roman"/>
          <w:sz w:val="24"/>
          <w:szCs w:val="24"/>
        </w:rPr>
        <w:t xml:space="preserve"> mediums.</w:t>
      </w:r>
      <w:r w:rsidR="00E6601B">
        <w:rPr>
          <w:rFonts w:ascii="Times New Roman" w:hAnsi="Times New Roman" w:cs="Times New Roman"/>
          <w:sz w:val="24"/>
          <w:szCs w:val="24"/>
        </w:rPr>
        <w:t xml:space="preserve"> This implies that smartphone is the most preferred gadget among OTT users.</w:t>
      </w:r>
    </w:p>
    <w:p w14:paraId="2D349F34" w14:textId="77777777" w:rsidR="0072412A" w:rsidRDefault="0072412A" w:rsidP="001D1CA7">
      <w:pPr>
        <w:spacing w:line="360" w:lineRule="auto"/>
        <w:jc w:val="center"/>
        <w:rPr>
          <w:rFonts w:ascii="Times New Roman" w:hAnsi="Times New Roman" w:cs="Times New Roman"/>
          <w:sz w:val="24"/>
          <w:szCs w:val="24"/>
        </w:rPr>
      </w:pPr>
    </w:p>
    <w:p w14:paraId="75E03A36" w14:textId="77777777" w:rsidR="0072412A" w:rsidRDefault="0072412A" w:rsidP="001D1CA7">
      <w:pPr>
        <w:spacing w:line="360" w:lineRule="auto"/>
        <w:jc w:val="center"/>
        <w:rPr>
          <w:rFonts w:ascii="Times New Roman" w:hAnsi="Times New Roman" w:cs="Times New Roman"/>
          <w:sz w:val="24"/>
          <w:szCs w:val="24"/>
        </w:rPr>
      </w:pPr>
    </w:p>
    <w:p w14:paraId="7227A323" w14:textId="77777777" w:rsidR="0072412A" w:rsidRDefault="0072412A" w:rsidP="001D1CA7">
      <w:pPr>
        <w:spacing w:line="360" w:lineRule="auto"/>
        <w:jc w:val="center"/>
        <w:rPr>
          <w:rFonts w:ascii="Times New Roman" w:hAnsi="Times New Roman" w:cs="Times New Roman"/>
          <w:sz w:val="24"/>
          <w:szCs w:val="24"/>
        </w:rPr>
      </w:pPr>
    </w:p>
    <w:p w14:paraId="6D591F87" w14:textId="362630B7" w:rsidR="001D1CA7" w:rsidRPr="001D1CA7" w:rsidRDefault="001D1CA7" w:rsidP="001D1CA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Graph 6.5 </w:t>
      </w:r>
      <w:r w:rsidRPr="001D1CA7">
        <w:rPr>
          <w:rFonts w:ascii="Times New Roman" w:hAnsi="Times New Roman" w:cs="Times New Roman"/>
          <w:sz w:val="24"/>
          <w:szCs w:val="24"/>
        </w:rPr>
        <w:t>Time spent on OTT platforms</w:t>
      </w:r>
      <w:r>
        <w:rPr>
          <w:rFonts w:ascii="Times New Roman" w:hAnsi="Times New Roman" w:cs="Times New Roman"/>
          <w:sz w:val="24"/>
          <w:szCs w:val="24"/>
        </w:rPr>
        <w:t xml:space="preserve"> i</w:t>
      </w:r>
      <w:r w:rsidRPr="001D1CA7">
        <w:rPr>
          <w:rFonts w:ascii="Times New Roman" w:hAnsi="Times New Roman" w:cs="Times New Roman"/>
          <w:sz w:val="24"/>
          <w:szCs w:val="24"/>
        </w:rPr>
        <w:t>n a day ( approx)</w:t>
      </w:r>
    </w:p>
    <w:p w14:paraId="1B1B0A18" w14:textId="611F88F0" w:rsidR="0005721B" w:rsidRDefault="001D1CA7" w:rsidP="001D1CA7">
      <w:pPr>
        <w:spacing w:line="360" w:lineRule="auto"/>
        <w:jc w:val="center"/>
        <w:rPr>
          <w:rFonts w:ascii="Times New Roman" w:hAnsi="Times New Roman" w:cs="Times New Roman"/>
          <w:sz w:val="24"/>
          <w:szCs w:val="24"/>
        </w:rPr>
      </w:pPr>
      <w:r>
        <w:rPr>
          <w:noProof/>
          <w:lang w:val="en-US"/>
        </w:rPr>
        <w:drawing>
          <wp:inline distT="0" distB="0" distL="0" distR="0" wp14:anchorId="11D54A90" wp14:editId="77ACC9D9">
            <wp:extent cx="4495800" cy="2019300"/>
            <wp:effectExtent l="0" t="0" r="0" b="0"/>
            <wp:docPr id="5" name="Chart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7375546-F269-400E-8975-D17215A879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0D8153D" w14:textId="0C69FCA6" w:rsidR="00C114AD" w:rsidRDefault="00D76CDA" w:rsidP="00D5713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From the above Graph 6.5, ou</w:t>
      </w:r>
      <w:r w:rsidR="00871011">
        <w:rPr>
          <w:rFonts w:ascii="Times New Roman" w:hAnsi="Times New Roman" w:cs="Times New Roman"/>
          <w:sz w:val="24"/>
          <w:szCs w:val="24"/>
        </w:rPr>
        <w:t>t of the 10</w:t>
      </w:r>
      <w:r w:rsidR="00026F4E">
        <w:rPr>
          <w:rFonts w:ascii="Times New Roman" w:hAnsi="Times New Roman" w:cs="Times New Roman"/>
          <w:sz w:val="24"/>
          <w:szCs w:val="24"/>
        </w:rPr>
        <w:t>7</w:t>
      </w:r>
      <w:r w:rsidR="00871011">
        <w:rPr>
          <w:rFonts w:ascii="Times New Roman" w:hAnsi="Times New Roman" w:cs="Times New Roman"/>
          <w:sz w:val="24"/>
          <w:szCs w:val="24"/>
        </w:rPr>
        <w:t xml:space="preserve"> respondents, </w:t>
      </w:r>
      <w:r w:rsidR="00921D26">
        <w:rPr>
          <w:rFonts w:ascii="Times New Roman" w:hAnsi="Times New Roman" w:cs="Times New Roman"/>
          <w:sz w:val="24"/>
          <w:szCs w:val="24"/>
        </w:rPr>
        <w:t>50</w:t>
      </w:r>
      <w:r w:rsidR="00FB276A">
        <w:rPr>
          <w:rFonts w:ascii="Times New Roman" w:hAnsi="Times New Roman" w:cs="Times New Roman"/>
          <w:sz w:val="24"/>
          <w:szCs w:val="24"/>
        </w:rPr>
        <w:t>% spend 30 min to 1 hour on OTT</w:t>
      </w:r>
      <w:r w:rsidR="00A542CB">
        <w:rPr>
          <w:rFonts w:ascii="Times New Roman" w:hAnsi="Times New Roman" w:cs="Times New Roman"/>
          <w:sz w:val="24"/>
          <w:szCs w:val="24"/>
        </w:rPr>
        <w:t>. 3</w:t>
      </w:r>
      <w:r w:rsidR="00B7161F">
        <w:rPr>
          <w:rFonts w:ascii="Times New Roman" w:hAnsi="Times New Roman" w:cs="Times New Roman"/>
          <w:sz w:val="24"/>
          <w:szCs w:val="24"/>
        </w:rPr>
        <w:t>7</w:t>
      </w:r>
      <w:r w:rsidR="00A542CB">
        <w:rPr>
          <w:rFonts w:ascii="Times New Roman" w:hAnsi="Times New Roman" w:cs="Times New Roman"/>
          <w:sz w:val="24"/>
          <w:szCs w:val="24"/>
        </w:rPr>
        <w:t>%</w:t>
      </w:r>
      <w:r w:rsidR="00D550F7">
        <w:rPr>
          <w:rFonts w:ascii="Times New Roman" w:hAnsi="Times New Roman" w:cs="Times New Roman"/>
          <w:sz w:val="24"/>
          <w:szCs w:val="24"/>
        </w:rPr>
        <w:t xml:space="preserve"> of the </w:t>
      </w:r>
      <w:r w:rsidR="00B623B0">
        <w:rPr>
          <w:rFonts w:ascii="Times New Roman" w:hAnsi="Times New Roman" w:cs="Times New Roman"/>
          <w:sz w:val="24"/>
          <w:szCs w:val="24"/>
        </w:rPr>
        <w:t>respondents spend</w:t>
      </w:r>
      <w:r w:rsidR="00A542CB">
        <w:rPr>
          <w:rFonts w:ascii="Times New Roman" w:hAnsi="Times New Roman" w:cs="Times New Roman"/>
          <w:sz w:val="24"/>
          <w:szCs w:val="24"/>
        </w:rPr>
        <w:t xml:space="preserve"> </w:t>
      </w:r>
      <w:r w:rsidR="00586072">
        <w:rPr>
          <w:rFonts w:ascii="Times New Roman" w:hAnsi="Times New Roman" w:cs="Times New Roman"/>
          <w:sz w:val="24"/>
          <w:szCs w:val="24"/>
        </w:rPr>
        <w:t>1 to 2 hours on OTT.</w:t>
      </w:r>
      <w:r w:rsidR="00B579AC">
        <w:rPr>
          <w:rFonts w:ascii="Times New Roman" w:hAnsi="Times New Roman" w:cs="Times New Roman"/>
          <w:sz w:val="24"/>
          <w:szCs w:val="24"/>
        </w:rPr>
        <w:t xml:space="preserve"> </w:t>
      </w:r>
      <w:r w:rsidR="00612583">
        <w:rPr>
          <w:rFonts w:ascii="Times New Roman" w:hAnsi="Times New Roman" w:cs="Times New Roman"/>
          <w:sz w:val="24"/>
          <w:szCs w:val="24"/>
        </w:rPr>
        <w:t>1</w:t>
      </w:r>
      <w:r w:rsidR="00B7161F">
        <w:rPr>
          <w:rFonts w:ascii="Times New Roman" w:hAnsi="Times New Roman" w:cs="Times New Roman"/>
          <w:sz w:val="24"/>
          <w:szCs w:val="24"/>
        </w:rPr>
        <w:t>0%</w:t>
      </w:r>
      <w:r w:rsidR="00612583">
        <w:rPr>
          <w:rFonts w:ascii="Times New Roman" w:hAnsi="Times New Roman" w:cs="Times New Roman"/>
          <w:sz w:val="24"/>
          <w:szCs w:val="24"/>
        </w:rPr>
        <w:t xml:space="preserve"> </w:t>
      </w:r>
      <w:r w:rsidR="005034C0">
        <w:rPr>
          <w:rFonts w:ascii="Times New Roman" w:hAnsi="Times New Roman" w:cs="Times New Roman"/>
          <w:sz w:val="24"/>
          <w:szCs w:val="24"/>
        </w:rPr>
        <w:t>of the respondents felt that their OTT usage were approx.</w:t>
      </w:r>
      <w:r w:rsidR="00996795">
        <w:rPr>
          <w:rFonts w:ascii="Times New Roman" w:hAnsi="Times New Roman" w:cs="Times New Roman"/>
          <w:sz w:val="24"/>
          <w:szCs w:val="24"/>
        </w:rPr>
        <w:t xml:space="preserve"> 2 to 3 hours.</w:t>
      </w:r>
      <w:r w:rsidR="006D3F4D">
        <w:rPr>
          <w:rFonts w:ascii="Times New Roman" w:hAnsi="Times New Roman" w:cs="Times New Roman"/>
          <w:sz w:val="24"/>
          <w:szCs w:val="24"/>
        </w:rPr>
        <w:t xml:space="preserve"> </w:t>
      </w:r>
      <w:r w:rsidR="00B7161F">
        <w:rPr>
          <w:rFonts w:ascii="Times New Roman" w:hAnsi="Times New Roman" w:cs="Times New Roman"/>
          <w:sz w:val="24"/>
          <w:szCs w:val="24"/>
        </w:rPr>
        <w:t>3</w:t>
      </w:r>
      <w:r w:rsidR="008646EB">
        <w:rPr>
          <w:rFonts w:ascii="Times New Roman" w:hAnsi="Times New Roman" w:cs="Times New Roman"/>
          <w:sz w:val="24"/>
          <w:szCs w:val="24"/>
        </w:rPr>
        <w:t xml:space="preserve">% of the respondents spend </w:t>
      </w:r>
      <w:r w:rsidR="00B10B37">
        <w:rPr>
          <w:rFonts w:ascii="Times New Roman" w:hAnsi="Times New Roman" w:cs="Times New Roman"/>
          <w:sz w:val="24"/>
          <w:szCs w:val="24"/>
        </w:rPr>
        <w:t>more than 3 hours on OTT.</w:t>
      </w:r>
      <w:r w:rsidR="00E6601B">
        <w:rPr>
          <w:rFonts w:ascii="Times New Roman" w:hAnsi="Times New Roman" w:cs="Times New Roman"/>
          <w:sz w:val="24"/>
          <w:szCs w:val="24"/>
        </w:rPr>
        <w:t xml:space="preserve"> This implies that OTT users are not too much addicted to OTT platforms.</w:t>
      </w:r>
    </w:p>
    <w:p w14:paraId="43E68765" w14:textId="27A8AFAC" w:rsidR="00B10B37" w:rsidRDefault="002D7780" w:rsidP="007F1D8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Graph </w:t>
      </w:r>
      <w:r w:rsidR="007F1D85">
        <w:rPr>
          <w:rFonts w:ascii="Times New Roman" w:hAnsi="Times New Roman" w:cs="Times New Roman"/>
          <w:sz w:val="24"/>
          <w:szCs w:val="24"/>
        </w:rPr>
        <w:t>6.</w:t>
      </w:r>
      <w:r w:rsidR="00B10B37">
        <w:rPr>
          <w:rFonts w:ascii="Times New Roman" w:hAnsi="Times New Roman" w:cs="Times New Roman"/>
          <w:sz w:val="24"/>
          <w:szCs w:val="24"/>
        </w:rPr>
        <w:t>6</w:t>
      </w:r>
      <w:r w:rsidR="007F1D85">
        <w:rPr>
          <w:rFonts w:ascii="Times New Roman" w:hAnsi="Times New Roman" w:cs="Times New Roman"/>
          <w:sz w:val="24"/>
          <w:szCs w:val="24"/>
        </w:rPr>
        <w:t xml:space="preserve"> </w:t>
      </w:r>
      <w:r w:rsidR="00E6601B">
        <w:rPr>
          <w:rFonts w:ascii="Times New Roman" w:hAnsi="Times New Roman" w:cs="Times New Roman"/>
          <w:sz w:val="24"/>
          <w:szCs w:val="24"/>
        </w:rPr>
        <w:t>U</w:t>
      </w:r>
      <w:r w:rsidR="007F1D85" w:rsidRPr="007F1D85">
        <w:rPr>
          <w:rFonts w:ascii="Times New Roman" w:hAnsi="Times New Roman" w:cs="Times New Roman"/>
          <w:sz w:val="24"/>
          <w:szCs w:val="24"/>
        </w:rPr>
        <w:t xml:space="preserve">sage of OTT platforms made </w:t>
      </w:r>
      <w:r w:rsidR="00E6601B">
        <w:rPr>
          <w:rFonts w:ascii="Times New Roman" w:hAnsi="Times New Roman" w:cs="Times New Roman"/>
          <w:sz w:val="24"/>
          <w:szCs w:val="24"/>
        </w:rPr>
        <w:t xml:space="preserve">people </w:t>
      </w:r>
      <w:r w:rsidR="007F1D85" w:rsidRPr="007F1D85">
        <w:rPr>
          <w:rFonts w:ascii="Times New Roman" w:hAnsi="Times New Roman" w:cs="Times New Roman"/>
          <w:sz w:val="24"/>
          <w:szCs w:val="24"/>
        </w:rPr>
        <w:t>more updated and informative</w:t>
      </w:r>
    </w:p>
    <w:p w14:paraId="5466C37A" w14:textId="77777777" w:rsidR="007F1D85" w:rsidRDefault="00E06CD9" w:rsidP="007F1D85">
      <w:pPr>
        <w:spacing w:line="360" w:lineRule="auto"/>
        <w:jc w:val="center"/>
        <w:rPr>
          <w:rFonts w:ascii="Times New Roman" w:hAnsi="Times New Roman" w:cs="Times New Roman"/>
          <w:sz w:val="24"/>
          <w:szCs w:val="24"/>
        </w:rPr>
      </w:pPr>
      <w:r>
        <w:rPr>
          <w:noProof/>
          <w:lang w:val="en-US"/>
        </w:rPr>
        <w:drawing>
          <wp:inline distT="0" distB="0" distL="0" distR="0" wp14:anchorId="3FC5A503" wp14:editId="141FFA56">
            <wp:extent cx="4549140" cy="2118360"/>
            <wp:effectExtent l="0" t="0" r="3810" b="15240"/>
            <wp:docPr id="6" name="Chart 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956AB5-CF46-4FE3-A381-07448A9FE0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713C0F1" w14:textId="78ECDAB5" w:rsidR="001616C2" w:rsidRDefault="00921F3B" w:rsidP="001616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above Graph 6.6, </w:t>
      </w:r>
      <w:r w:rsidR="00086EBE">
        <w:rPr>
          <w:rFonts w:ascii="Times New Roman" w:hAnsi="Times New Roman" w:cs="Times New Roman"/>
          <w:sz w:val="24"/>
          <w:szCs w:val="24"/>
        </w:rPr>
        <w:t>24%</w:t>
      </w:r>
      <w:r w:rsidR="00275820">
        <w:rPr>
          <w:rFonts w:ascii="Times New Roman" w:hAnsi="Times New Roman" w:cs="Times New Roman"/>
          <w:sz w:val="24"/>
          <w:szCs w:val="24"/>
        </w:rPr>
        <w:t xml:space="preserve"> </w:t>
      </w:r>
      <w:r w:rsidR="00276F3B">
        <w:rPr>
          <w:rFonts w:ascii="Times New Roman" w:hAnsi="Times New Roman" w:cs="Times New Roman"/>
          <w:sz w:val="24"/>
          <w:szCs w:val="24"/>
        </w:rPr>
        <w:t xml:space="preserve">respondents </w:t>
      </w:r>
      <w:r w:rsidR="00296C9E">
        <w:rPr>
          <w:rFonts w:ascii="Times New Roman" w:hAnsi="Times New Roman" w:cs="Times New Roman"/>
          <w:sz w:val="24"/>
          <w:szCs w:val="24"/>
        </w:rPr>
        <w:t>strongly agreed</w:t>
      </w:r>
      <w:r w:rsidR="00276F3B">
        <w:rPr>
          <w:rFonts w:ascii="Times New Roman" w:hAnsi="Times New Roman" w:cs="Times New Roman"/>
          <w:sz w:val="24"/>
          <w:szCs w:val="24"/>
        </w:rPr>
        <w:t xml:space="preserve"> that </w:t>
      </w:r>
      <w:r w:rsidR="00DF0A37">
        <w:rPr>
          <w:rFonts w:ascii="Times New Roman" w:hAnsi="Times New Roman" w:cs="Times New Roman"/>
          <w:sz w:val="24"/>
          <w:szCs w:val="24"/>
        </w:rPr>
        <w:t xml:space="preserve">OTT has made them </w:t>
      </w:r>
      <w:r w:rsidR="00B34B94">
        <w:rPr>
          <w:rFonts w:ascii="Times New Roman" w:hAnsi="Times New Roman" w:cs="Times New Roman"/>
          <w:sz w:val="24"/>
          <w:szCs w:val="24"/>
        </w:rPr>
        <w:t xml:space="preserve">more updated and </w:t>
      </w:r>
      <w:r w:rsidR="00D767E2">
        <w:rPr>
          <w:rFonts w:ascii="Times New Roman" w:hAnsi="Times New Roman" w:cs="Times New Roman"/>
          <w:sz w:val="24"/>
          <w:szCs w:val="24"/>
        </w:rPr>
        <w:t>informative.</w:t>
      </w:r>
      <w:r w:rsidR="00AF08F5">
        <w:rPr>
          <w:rFonts w:ascii="Times New Roman" w:hAnsi="Times New Roman" w:cs="Times New Roman"/>
          <w:sz w:val="24"/>
          <w:szCs w:val="24"/>
        </w:rPr>
        <w:t xml:space="preserve"> </w:t>
      </w:r>
      <w:r w:rsidR="00086EBE">
        <w:rPr>
          <w:rFonts w:ascii="Times New Roman" w:hAnsi="Times New Roman" w:cs="Times New Roman"/>
          <w:sz w:val="24"/>
          <w:szCs w:val="24"/>
        </w:rPr>
        <w:t>52%</w:t>
      </w:r>
      <w:r w:rsidR="00EC6297">
        <w:rPr>
          <w:rFonts w:ascii="Times New Roman" w:hAnsi="Times New Roman" w:cs="Times New Roman"/>
          <w:sz w:val="24"/>
          <w:szCs w:val="24"/>
        </w:rPr>
        <w:t xml:space="preserve"> of the respondents agreed to the statement.</w:t>
      </w:r>
      <w:r w:rsidR="007C6271">
        <w:rPr>
          <w:rFonts w:ascii="Times New Roman" w:hAnsi="Times New Roman" w:cs="Times New Roman"/>
          <w:sz w:val="24"/>
          <w:szCs w:val="24"/>
        </w:rPr>
        <w:t xml:space="preserve"> </w:t>
      </w:r>
      <w:r w:rsidR="00921D26">
        <w:rPr>
          <w:rFonts w:ascii="Times New Roman" w:hAnsi="Times New Roman" w:cs="Times New Roman"/>
          <w:sz w:val="24"/>
          <w:szCs w:val="24"/>
        </w:rPr>
        <w:t>1%</w:t>
      </w:r>
      <w:r w:rsidR="007C6271">
        <w:rPr>
          <w:rFonts w:ascii="Times New Roman" w:hAnsi="Times New Roman" w:cs="Times New Roman"/>
          <w:sz w:val="24"/>
          <w:szCs w:val="24"/>
        </w:rPr>
        <w:t xml:space="preserve"> of the respondents disagreed </w:t>
      </w:r>
      <w:r w:rsidR="001B7939">
        <w:rPr>
          <w:rFonts w:ascii="Times New Roman" w:hAnsi="Times New Roman" w:cs="Times New Roman"/>
          <w:sz w:val="24"/>
          <w:szCs w:val="24"/>
        </w:rPr>
        <w:t xml:space="preserve">and </w:t>
      </w:r>
      <w:r w:rsidR="00921D26">
        <w:rPr>
          <w:rFonts w:ascii="Times New Roman" w:hAnsi="Times New Roman" w:cs="Times New Roman"/>
          <w:sz w:val="24"/>
          <w:szCs w:val="24"/>
        </w:rPr>
        <w:t>0</w:t>
      </w:r>
      <w:r w:rsidR="001B7939">
        <w:rPr>
          <w:rFonts w:ascii="Times New Roman" w:hAnsi="Times New Roman" w:cs="Times New Roman"/>
          <w:sz w:val="24"/>
          <w:szCs w:val="24"/>
        </w:rPr>
        <w:t xml:space="preserve">% strongly disagreed to the </w:t>
      </w:r>
      <w:r w:rsidR="00B623B0">
        <w:rPr>
          <w:rFonts w:ascii="Times New Roman" w:hAnsi="Times New Roman" w:cs="Times New Roman"/>
          <w:sz w:val="24"/>
          <w:szCs w:val="24"/>
        </w:rPr>
        <w:t>above-mentioned</w:t>
      </w:r>
      <w:r w:rsidR="001B7939">
        <w:rPr>
          <w:rFonts w:ascii="Times New Roman" w:hAnsi="Times New Roman" w:cs="Times New Roman"/>
          <w:sz w:val="24"/>
          <w:szCs w:val="24"/>
        </w:rPr>
        <w:t xml:space="preserve"> statement.</w:t>
      </w:r>
      <w:r w:rsidR="00602938">
        <w:rPr>
          <w:rFonts w:ascii="Times New Roman" w:hAnsi="Times New Roman" w:cs="Times New Roman"/>
          <w:sz w:val="24"/>
          <w:szCs w:val="24"/>
        </w:rPr>
        <w:t xml:space="preserve"> While 2</w:t>
      </w:r>
      <w:r w:rsidR="00FB33CC">
        <w:rPr>
          <w:rFonts w:ascii="Times New Roman" w:hAnsi="Times New Roman" w:cs="Times New Roman"/>
          <w:sz w:val="24"/>
          <w:szCs w:val="24"/>
        </w:rPr>
        <w:t>3</w:t>
      </w:r>
      <w:r w:rsidR="009D744F">
        <w:rPr>
          <w:rFonts w:ascii="Times New Roman" w:hAnsi="Times New Roman" w:cs="Times New Roman"/>
          <w:sz w:val="24"/>
          <w:szCs w:val="24"/>
        </w:rPr>
        <w:t>% respondents remained neutral.</w:t>
      </w:r>
      <w:r w:rsidR="00E6601B">
        <w:rPr>
          <w:rFonts w:ascii="Times New Roman" w:hAnsi="Times New Roman" w:cs="Times New Roman"/>
          <w:sz w:val="24"/>
          <w:szCs w:val="24"/>
        </w:rPr>
        <w:t xml:space="preserve"> </w:t>
      </w:r>
      <w:r w:rsidR="0059271D">
        <w:rPr>
          <w:rFonts w:ascii="Times New Roman" w:hAnsi="Times New Roman" w:cs="Times New Roman"/>
          <w:sz w:val="24"/>
          <w:szCs w:val="24"/>
        </w:rPr>
        <w:t xml:space="preserve">We can </w:t>
      </w:r>
      <w:r w:rsidR="00236246">
        <w:rPr>
          <w:rFonts w:ascii="Times New Roman" w:hAnsi="Times New Roman" w:cs="Times New Roman"/>
          <w:sz w:val="24"/>
          <w:szCs w:val="24"/>
        </w:rPr>
        <w:t xml:space="preserve">conclude that </w:t>
      </w:r>
      <w:r w:rsidR="001616C2">
        <w:rPr>
          <w:rFonts w:ascii="Times New Roman" w:hAnsi="Times New Roman" w:cs="Times New Roman"/>
          <w:sz w:val="24"/>
          <w:szCs w:val="24"/>
        </w:rPr>
        <w:t>OTT users are more updated due to its usage.</w:t>
      </w:r>
    </w:p>
    <w:p w14:paraId="60B587DB" w14:textId="77777777" w:rsidR="00921F3B" w:rsidRDefault="00921F3B" w:rsidP="002D7780">
      <w:pPr>
        <w:spacing w:line="360" w:lineRule="auto"/>
        <w:jc w:val="center"/>
        <w:rPr>
          <w:rFonts w:ascii="Times New Roman" w:hAnsi="Times New Roman" w:cs="Times New Roman"/>
          <w:sz w:val="24"/>
          <w:szCs w:val="24"/>
        </w:rPr>
      </w:pPr>
    </w:p>
    <w:p w14:paraId="6F7ACAE3" w14:textId="77777777" w:rsidR="00921F3B" w:rsidRDefault="00921F3B" w:rsidP="002D7780">
      <w:pPr>
        <w:spacing w:line="360" w:lineRule="auto"/>
        <w:jc w:val="center"/>
        <w:rPr>
          <w:rFonts w:ascii="Times New Roman" w:hAnsi="Times New Roman" w:cs="Times New Roman"/>
          <w:sz w:val="24"/>
          <w:szCs w:val="24"/>
        </w:rPr>
      </w:pPr>
    </w:p>
    <w:p w14:paraId="0A7522A9" w14:textId="2F29BE6B" w:rsidR="009D744F" w:rsidRPr="001616C2" w:rsidRDefault="001616C2" w:rsidP="002D778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Graph </w:t>
      </w:r>
      <w:r w:rsidR="003C0E2B">
        <w:rPr>
          <w:rFonts w:ascii="Times New Roman" w:hAnsi="Times New Roman" w:cs="Times New Roman"/>
          <w:sz w:val="24"/>
          <w:szCs w:val="24"/>
        </w:rPr>
        <w:t xml:space="preserve">6.7 </w:t>
      </w:r>
      <w:r w:rsidR="003C0E2B" w:rsidRPr="003C0E2B">
        <w:rPr>
          <w:rFonts w:ascii="Times New Roman" w:hAnsi="Times New Roman" w:cs="Times New Roman"/>
          <w:sz w:val="24"/>
          <w:szCs w:val="24"/>
          <w:lang w:val="en-US"/>
        </w:rPr>
        <w:t>Have you experienced health issues ( ex: headache, stress, eyestrain etc) more frequently due to increased screen time</w:t>
      </w:r>
    </w:p>
    <w:p w14:paraId="359F4531" w14:textId="3A2E49D5" w:rsidR="0090182D" w:rsidRDefault="0090182D" w:rsidP="003C0E2B">
      <w:pPr>
        <w:spacing w:line="360" w:lineRule="auto"/>
        <w:jc w:val="center"/>
        <w:rPr>
          <w:rFonts w:ascii="Times New Roman" w:hAnsi="Times New Roman" w:cs="Times New Roman"/>
          <w:sz w:val="24"/>
          <w:szCs w:val="24"/>
        </w:rPr>
      </w:pPr>
      <w:r>
        <w:rPr>
          <w:noProof/>
          <w:lang w:val="en-US"/>
        </w:rPr>
        <w:drawing>
          <wp:inline distT="0" distB="0" distL="0" distR="0" wp14:anchorId="1CD352D6" wp14:editId="7759504B">
            <wp:extent cx="4892040" cy="2133600"/>
            <wp:effectExtent l="0" t="0" r="3810" b="0"/>
            <wp:docPr id="7" name="Chart 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778C6A-45CD-4B22-97AC-A37C93A50A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20222F" w14:textId="65E82EB7" w:rsidR="00D9461A" w:rsidRDefault="00921F3B" w:rsidP="00D5713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From the above Graph 6.7, </w:t>
      </w:r>
      <w:r w:rsidR="00D9461A">
        <w:rPr>
          <w:rFonts w:ascii="Times New Roman" w:hAnsi="Times New Roman" w:cs="Times New Roman"/>
          <w:sz w:val="24"/>
          <w:szCs w:val="24"/>
        </w:rPr>
        <w:t>4</w:t>
      </w:r>
      <w:r w:rsidR="0017250B">
        <w:rPr>
          <w:rFonts w:ascii="Times New Roman" w:hAnsi="Times New Roman" w:cs="Times New Roman"/>
          <w:sz w:val="24"/>
          <w:szCs w:val="24"/>
        </w:rPr>
        <w:t>5</w:t>
      </w:r>
      <w:r w:rsidR="00D9461A">
        <w:rPr>
          <w:rFonts w:ascii="Times New Roman" w:hAnsi="Times New Roman" w:cs="Times New Roman"/>
          <w:sz w:val="24"/>
          <w:szCs w:val="24"/>
        </w:rPr>
        <w:t xml:space="preserve">% </w:t>
      </w:r>
      <w:r w:rsidR="00760B33">
        <w:rPr>
          <w:rFonts w:ascii="Times New Roman" w:hAnsi="Times New Roman" w:cs="Times New Roman"/>
          <w:sz w:val="24"/>
          <w:szCs w:val="24"/>
        </w:rPr>
        <w:t>of the respondents</w:t>
      </w:r>
      <w:r w:rsidR="008B2A7E">
        <w:rPr>
          <w:rFonts w:ascii="Times New Roman" w:hAnsi="Times New Roman" w:cs="Times New Roman"/>
          <w:sz w:val="24"/>
          <w:szCs w:val="24"/>
        </w:rPr>
        <w:t xml:space="preserve"> </w:t>
      </w:r>
      <w:r w:rsidR="00760B33">
        <w:rPr>
          <w:rFonts w:ascii="Times New Roman" w:hAnsi="Times New Roman" w:cs="Times New Roman"/>
          <w:sz w:val="24"/>
          <w:szCs w:val="24"/>
        </w:rPr>
        <w:t xml:space="preserve">agreed that they have experienced </w:t>
      </w:r>
      <w:r w:rsidR="0091141E">
        <w:rPr>
          <w:rFonts w:ascii="Times New Roman" w:hAnsi="Times New Roman" w:cs="Times New Roman"/>
          <w:sz w:val="24"/>
          <w:szCs w:val="24"/>
        </w:rPr>
        <w:t>health issues</w:t>
      </w:r>
      <w:r w:rsidR="003659D5">
        <w:rPr>
          <w:rFonts w:ascii="Times New Roman" w:hAnsi="Times New Roman" w:cs="Times New Roman"/>
          <w:sz w:val="24"/>
          <w:szCs w:val="24"/>
        </w:rPr>
        <w:t xml:space="preserve"> due to increased screen time and </w:t>
      </w:r>
      <w:r w:rsidR="00A96FD3">
        <w:rPr>
          <w:rFonts w:ascii="Times New Roman" w:hAnsi="Times New Roman" w:cs="Times New Roman"/>
          <w:sz w:val="24"/>
          <w:szCs w:val="24"/>
        </w:rPr>
        <w:t>8</w:t>
      </w:r>
      <w:r w:rsidR="00EF567D">
        <w:rPr>
          <w:rFonts w:ascii="Times New Roman" w:hAnsi="Times New Roman" w:cs="Times New Roman"/>
          <w:sz w:val="24"/>
          <w:szCs w:val="24"/>
        </w:rPr>
        <w:t xml:space="preserve">% strongly agreed to the statement. </w:t>
      </w:r>
      <w:r w:rsidR="00A96FD3">
        <w:rPr>
          <w:rFonts w:ascii="Times New Roman" w:hAnsi="Times New Roman" w:cs="Times New Roman"/>
          <w:sz w:val="24"/>
          <w:szCs w:val="24"/>
        </w:rPr>
        <w:t>17</w:t>
      </w:r>
      <w:r w:rsidR="00965113">
        <w:rPr>
          <w:rFonts w:ascii="Times New Roman" w:hAnsi="Times New Roman" w:cs="Times New Roman"/>
          <w:sz w:val="24"/>
          <w:szCs w:val="24"/>
        </w:rPr>
        <w:t xml:space="preserve">% respondents </w:t>
      </w:r>
      <w:r w:rsidR="003532F8">
        <w:rPr>
          <w:rFonts w:ascii="Times New Roman" w:hAnsi="Times New Roman" w:cs="Times New Roman"/>
          <w:sz w:val="24"/>
          <w:szCs w:val="24"/>
        </w:rPr>
        <w:t>felt that t</w:t>
      </w:r>
      <w:r w:rsidR="00B86435">
        <w:rPr>
          <w:rFonts w:ascii="Times New Roman" w:hAnsi="Times New Roman" w:cs="Times New Roman"/>
          <w:sz w:val="24"/>
          <w:szCs w:val="24"/>
        </w:rPr>
        <w:t xml:space="preserve">hey </w:t>
      </w:r>
      <w:r w:rsidR="003532F8">
        <w:rPr>
          <w:rFonts w:ascii="Times New Roman" w:hAnsi="Times New Roman" w:cs="Times New Roman"/>
          <w:sz w:val="24"/>
          <w:szCs w:val="24"/>
        </w:rPr>
        <w:t xml:space="preserve">haven’t </w:t>
      </w:r>
      <w:r w:rsidR="00B623B0">
        <w:rPr>
          <w:rFonts w:ascii="Times New Roman" w:hAnsi="Times New Roman" w:cs="Times New Roman"/>
          <w:sz w:val="24"/>
          <w:szCs w:val="24"/>
        </w:rPr>
        <w:t>experience health</w:t>
      </w:r>
      <w:r w:rsidR="003532F8">
        <w:rPr>
          <w:rFonts w:ascii="Times New Roman" w:hAnsi="Times New Roman" w:cs="Times New Roman"/>
          <w:sz w:val="24"/>
          <w:szCs w:val="24"/>
        </w:rPr>
        <w:t xml:space="preserve"> issues due to increased screen time and </w:t>
      </w:r>
      <w:r w:rsidR="00D72603">
        <w:rPr>
          <w:rFonts w:ascii="Times New Roman" w:hAnsi="Times New Roman" w:cs="Times New Roman"/>
          <w:sz w:val="24"/>
          <w:szCs w:val="24"/>
        </w:rPr>
        <w:t>0% strongly</w:t>
      </w:r>
      <w:r w:rsidR="00AC2367">
        <w:rPr>
          <w:rFonts w:ascii="Times New Roman" w:hAnsi="Times New Roman" w:cs="Times New Roman"/>
          <w:sz w:val="24"/>
          <w:szCs w:val="24"/>
        </w:rPr>
        <w:t xml:space="preserve"> disagreed to the </w:t>
      </w:r>
      <w:r w:rsidR="00B623B0">
        <w:rPr>
          <w:rFonts w:ascii="Times New Roman" w:hAnsi="Times New Roman" w:cs="Times New Roman"/>
          <w:sz w:val="24"/>
          <w:szCs w:val="24"/>
        </w:rPr>
        <w:t>above-mentioned</w:t>
      </w:r>
      <w:r w:rsidR="00AC2367">
        <w:rPr>
          <w:rFonts w:ascii="Times New Roman" w:hAnsi="Times New Roman" w:cs="Times New Roman"/>
          <w:sz w:val="24"/>
          <w:szCs w:val="24"/>
        </w:rPr>
        <w:t xml:space="preserve"> statement.</w:t>
      </w:r>
      <w:r w:rsidR="0017250B">
        <w:rPr>
          <w:rFonts w:ascii="Times New Roman" w:hAnsi="Times New Roman" w:cs="Times New Roman"/>
          <w:sz w:val="24"/>
          <w:szCs w:val="24"/>
        </w:rPr>
        <w:t xml:space="preserve"> 30%</w:t>
      </w:r>
      <w:r w:rsidR="00223C8D">
        <w:rPr>
          <w:rFonts w:ascii="Times New Roman" w:hAnsi="Times New Roman" w:cs="Times New Roman"/>
          <w:sz w:val="24"/>
          <w:szCs w:val="24"/>
        </w:rPr>
        <w:t xml:space="preserve"> of the respondents remained neutral. </w:t>
      </w:r>
      <w:r w:rsidR="001739A1">
        <w:rPr>
          <w:rFonts w:ascii="Times New Roman" w:hAnsi="Times New Roman" w:cs="Times New Roman"/>
          <w:sz w:val="24"/>
          <w:szCs w:val="24"/>
        </w:rPr>
        <w:t xml:space="preserve">The graph suggests that people experience </w:t>
      </w:r>
      <w:r w:rsidR="00DD059A">
        <w:rPr>
          <w:rFonts w:ascii="Times New Roman" w:hAnsi="Times New Roman" w:cs="Times New Roman"/>
          <w:sz w:val="24"/>
          <w:szCs w:val="24"/>
        </w:rPr>
        <w:t>health issues if they increase screen time.</w:t>
      </w:r>
    </w:p>
    <w:p w14:paraId="199B46F3" w14:textId="77B6074D" w:rsidR="00223C8D" w:rsidRDefault="00DD059A" w:rsidP="003C0E2B">
      <w:pPr>
        <w:spacing w:line="360" w:lineRule="auto"/>
        <w:jc w:val="center"/>
        <w:rPr>
          <w:rFonts w:ascii="Times New Roman" w:hAnsi="Times New Roman" w:cs="Times New Roman"/>
          <w:sz w:val="24"/>
          <w:szCs w:val="24"/>
        </w:rPr>
      </w:pPr>
      <w:r>
        <w:rPr>
          <w:rFonts w:ascii="Times New Roman" w:hAnsi="Times New Roman" w:cs="Times New Roman"/>
          <w:sz w:val="24"/>
          <w:szCs w:val="24"/>
        </w:rPr>
        <w:t>Graph 6.8</w:t>
      </w:r>
      <w:r w:rsidR="00223C8D" w:rsidRPr="003C0E2B">
        <w:rPr>
          <w:rFonts w:ascii="Times New Roman" w:hAnsi="Times New Roman" w:cs="Times New Roman"/>
          <w:sz w:val="24"/>
          <w:szCs w:val="24"/>
        </w:rPr>
        <w:t>.</w:t>
      </w:r>
      <w:r w:rsidR="003C0E2B" w:rsidRPr="003C0E2B">
        <w:rPr>
          <w:rFonts w:ascii="Times New Roman" w:eastAsiaTheme="minorEastAsia" w:hAnsi="Times New Roman" w:cs="Times New Roman"/>
          <w:shadow/>
          <w:color w:val="F2F2F2"/>
          <w:spacing w:val="20"/>
          <w:kern w:val="24"/>
          <w:sz w:val="24"/>
          <w:szCs w:val="24"/>
          <w:lang w:eastAsia="en-IN"/>
          <w14:shadow w14:blurRad="50800" w14:dist="38100" w14:dir="5400000" w14:sx="100000" w14:sy="100000" w14:kx="0" w14:ky="0" w14:algn="t">
            <w14:srgbClr w14:val="000000">
              <w14:alpha w14:val="60000"/>
            </w14:srgbClr>
          </w14:shadow>
          <w14:textFill>
            <w14:solidFill>
              <w14:srgbClr w14:val="F2F2F2">
                <w14:lumMod w14:val="95000"/>
              </w14:srgbClr>
            </w14:solidFill>
          </w14:textFill>
        </w:rPr>
        <w:t xml:space="preserve"> </w:t>
      </w:r>
      <w:r w:rsidR="00EB454F">
        <w:rPr>
          <w:rFonts w:ascii="Times New Roman" w:hAnsi="Times New Roman" w:cs="Times New Roman"/>
          <w:sz w:val="24"/>
          <w:szCs w:val="24"/>
        </w:rPr>
        <w:t>A</w:t>
      </w:r>
      <w:r w:rsidR="003C0E2B" w:rsidRPr="003C0E2B">
        <w:rPr>
          <w:rFonts w:ascii="Times New Roman" w:hAnsi="Times New Roman" w:cs="Times New Roman"/>
          <w:sz w:val="24"/>
          <w:szCs w:val="24"/>
        </w:rPr>
        <w:t>nger or stress level increased or decreased due to OTT</w:t>
      </w:r>
    </w:p>
    <w:p w14:paraId="345C40BE" w14:textId="5DD3117F" w:rsidR="00B86435" w:rsidRDefault="00CC5D70" w:rsidP="003C0E2B">
      <w:pPr>
        <w:spacing w:line="360" w:lineRule="auto"/>
        <w:jc w:val="center"/>
        <w:rPr>
          <w:rFonts w:ascii="Times New Roman" w:hAnsi="Times New Roman" w:cs="Times New Roman"/>
          <w:sz w:val="24"/>
          <w:szCs w:val="24"/>
        </w:rPr>
      </w:pPr>
      <w:r>
        <w:rPr>
          <w:noProof/>
          <w:lang w:val="en-US"/>
        </w:rPr>
        <w:drawing>
          <wp:inline distT="0" distB="0" distL="0" distR="0" wp14:anchorId="05530DC8" wp14:editId="0E74A9BB">
            <wp:extent cx="4381500" cy="2042160"/>
            <wp:effectExtent l="0" t="0" r="0" b="15240"/>
            <wp:docPr id="8" name="Chart 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95B0FB-CB2C-464E-B249-B8514F6CAA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19071BA" w14:textId="4B4198F9" w:rsidR="00223C8D" w:rsidRDefault="00921F3B" w:rsidP="00D571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above Graph 6.8, </w:t>
      </w:r>
      <w:r w:rsidR="00BF60A7">
        <w:rPr>
          <w:rFonts w:ascii="Times New Roman" w:hAnsi="Times New Roman" w:cs="Times New Roman"/>
          <w:sz w:val="24"/>
          <w:szCs w:val="24"/>
        </w:rPr>
        <w:t>68</w:t>
      </w:r>
      <w:r w:rsidR="0037127A">
        <w:rPr>
          <w:rFonts w:ascii="Times New Roman" w:hAnsi="Times New Roman" w:cs="Times New Roman"/>
          <w:sz w:val="24"/>
          <w:szCs w:val="24"/>
        </w:rPr>
        <w:t xml:space="preserve">% respondents felt that that their </w:t>
      </w:r>
      <w:r w:rsidR="004338F5">
        <w:rPr>
          <w:rFonts w:ascii="Times New Roman" w:hAnsi="Times New Roman" w:cs="Times New Roman"/>
          <w:sz w:val="24"/>
          <w:szCs w:val="24"/>
        </w:rPr>
        <w:t xml:space="preserve">anger/stress level has decreased due to usage of OTT and </w:t>
      </w:r>
      <w:r w:rsidR="003F3DBB">
        <w:rPr>
          <w:rFonts w:ascii="Times New Roman" w:hAnsi="Times New Roman" w:cs="Times New Roman"/>
          <w:sz w:val="24"/>
          <w:szCs w:val="24"/>
        </w:rPr>
        <w:t>3</w:t>
      </w:r>
      <w:r w:rsidR="00BF60A7">
        <w:rPr>
          <w:rFonts w:ascii="Times New Roman" w:hAnsi="Times New Roman" w:cs="Times New Roman"/>
          <w:sz w:val="24"/>
          <w:szCs w:val="24"/>
        </w:rPr>
        <w:t>2</w:t>
      </w:r>
      <w:r w:rsidR="00DF6959">
        <w:rPr>
          <w:rFonts w:ascii="Times New Roman" w:hAnsi="Times New Roman" w:cs="Times New Roman"/>
          <w:sz w:val="24"/>
          <w:szCs w:val="24"/>
        </w:rPr>
        <w:t>% respondents felt that their anger/stress level has increased due to usage of OTT.</w:t>
      </w:r>
      <w:r w:rsidR="00EB454F">
        <w:rPr>
          <w:rFonts w:ascii="Times New Roman" w:hAnsi="Times New Roman" w:cs="Times New Roman"/>
          <w:sz w:val="24"/>
          <w:szCs w:val="24"/>
        </w:rPr>
        <w:t xml:space="preserve"> </w:t>
      </w:r>
      <w:r w:rsidR="00BF60A7">
        <w:rPr>
          <w:rFonts w:ascii="Times New Roman" w:hAnsi="Times New Roman" w:cs="Times New Roman"/>
          <w:sz w:val="24"/>
          <w:szCs w:val="24"/>
        </w:rPr>
        <w:t xml:space="preserve">Majority of the respondents felt that their </w:t>
      </w:r>
      <w:r w:rsidR="00B47A6D">
        <w:rPr>
          <w:rFonts w:ascii="Times New Roman" w:hAnsi="Times New Roman" w:cs="Times New Roman"/>
          <w:sz w:val="24"/>
          <w:szCs w:val="24"/>
        </w:rPr>
        <w:t>anger</w:t>
      </w:r>
      <w:r w:rsidR="0017250B">
        <w:rPr>
          <w:rFonts w:ascii="Times New Roman" w:hAnsi="Times New Roman" w:cs="Times New Roman"/>
          <w:sz w:val="24"/>
          <w:szCs w:val="24"/>
        </w:rPr>
        <w:t>/</w:t>
      </w:r>
      <w:r w:rsidR="00BF60A7">
        <w:rPr>
          <w:rFonts w:ascii="Times New Roman" w:hAnsi="Times New Roman" w:cs="Times New Roman"/>
          <w:sz w:val="24"/>
          <w:szCs w:val="24"/>
        </w:rPr>
        <w:t xml:space="preserve">stress level has increased due to usage of OTT.  </w:t>
      </w:r>
    </w:p>
    <w:p w14:paraId="57E9A577" w14:textId="397DADB5" w:rsidR="003C0E2B" w:rsidRDefault="003C0E2B" w:rsidP="00D5713A">
      <w:pPr>
        <w:spacing w:line="360" w:lineRule="auto"/>
        <w:jc w:val="both"/>
        <w:rPr>
          <w:rFonts w:ascii="Times New Roman" w:hAnsi="Times New Roman" w:cs="Times New Roman"/>
          <w:sz w:val="24"/>
          <w:szCs w:val="24"/>
        </w:rPr>
      </w:pPr>
    </w:p>
    <w:p w14:paraId="458C7BB2" w14:textId="338351F2" w:rsidR="003C0E2B" w:rsidRPr="00672A1E" w:rsidRDefault="005A4055" w:rsidP="005A4055">
      <w:pPr>
        <w:spacing w:line="360" w:lineRule="auto"/>
        <w:jc w:val="center"/>
      </w:pPr>
      <w:r>
        <w:rPr>
          <w:rFonts w:ascii="Times New Roman" w:hAnsi="Times New Roman" w:cs="Times New Roman"/>
          <w:sz w:val="24"/>
          <w:szCs w:val="24"/>
        </w:rPr>
        <w:t>Graph 6</w:t>
      </w:r>
      <w:r w:rsidR="00EA7D54">
        <w:rPr>
          <w:rFonts w:ascii="Times New Roman" w:hAnsi="Times New Roman" w:cs="Times New Roman"/>
          <w:sz w:val="24"/>
          <w:szCs w:val="24"/>
        </w:rPr>
        <w:t>.9</w:t>
      </w:r>
      <w:r>
        <w:rPr>
          <w:rFonts w:ascii="Times New Roman" w:hAnsi="Times New Roman" w:cs="Times New Roman"/>
          <w:sz w:val="24"/>
          <w:szCs w:val="24"/>
        </w:rPr>
        <w:t xml:space="preserve"> E</w:t>
      </w:r>
      <w:r w:rsidR="00EA7D54" w:rsidRPr="00EA7D54">
        <w:rPr>
          <w:rFonts w:ascii="Times New Roman" w:hAnsi="Times New Roman" w:cs="Times New Roman"/>
          <w:sz w:val="24"/>
          <w:szCs w:val="24"/>
        </w:rPr>
        <w:t>xperienced sleep less nights due to the usage of OTT</w:t>
      </w:r>
    </w:p>
    <w:p w14:paraId="1AD82D1B" w14:textId="35DF6E30" w:rsidR="00115987" w:rsidRDefault="001E16F0" w:rsidP="00672A1E">
      <w:pPr>
        <w:spacing w:line="360" w:lineRule="auto"/>
        <w:jc w:val="center"/>
        <w:rPr>
          <w:rFonts w:ascii="Times New Roman" w:hAnsi="Times New Roman" w:cs="Times New Roman"/>
          <w:sz w:val="24"/>
          <w:szCs w:val="24"/>
        </w:rPr>
      </w:pPr>
      <w:r>
        <w:rPr>
          <w:noProof/>
          <w:lang w:val="en-US"/>
        </w:rPr>
        <w:drawing>
          <wp:inline distT="0" distB="0" distL="0" distR="0" wp14:anchorId="579305D9" wp14:editId="5E6C5D58">
            <wp:extent cx="4883785" cy="2042160"/>
            <wp:effectExtent l="0" t="0" r="12065" b="15240"/>
            <wp:docPr id="9" name="Chart 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C78CA3-4602-466E-B7AA-5C15E7CD7E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0D1F335" w14:textId="531FCCBE" w:rsidR="00445081" w:rsidRDefault="00921F3B" w:rsidP="00D5713A">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above Graph 6.9, o</w:t>
      </w:r>
      <w:r w:rsidR="00772B89">
        <w:rPr>
          <w:rFonts w:ascii="Times New Roman" w:hAnsi="Times New Roman" w:cs="Times New Roman"/>
          <w:sz w:val="24"/>
          <w:szCs w:val="24"/>
        </w:rPr>
        <w:t xml:space="preserve">ut of 104 </w:t>
      </w:r>
      <w:r w:rsidR="0049299E">
        <w:rPr>
          <w:rFonts w:ascii="Times New Roman" w:hAnsi="Times New Roman" w:cs="Times New Roman"/>
          <w:sz w:val="24"/>
          <w:szCs w:val="24"/>
        </w:rPr>
        <w:t>respondents, 1</w:t>
      </w:r>
      <w:r w:rsidR="005A4055">
        <w:rPr>
          <w:rFonts w:ascii="Times New Roman" w:hAnsi="Times New Roman" w:cs="Times New Roman"/>
          <w:sz w:val="24"/>
          <w:szCs w:val="24"/>
        </w:rPr>
        <w:t>3</w:t>
      </w:r>
      <w:r w:rsidR="001241FD">
        <w:rPr>
          <w:rFonts w:ascii="Times New Roman" w:hAnsi="Times New Roman" w:cs="Times New Roman"/>
          <w:sz w:val="24"/>
          <w:szCs w:val="24"/>
        </w:rPr>
        <w:t xml:space="preserve">% strongly </w:t>
      </w:r>
      <w:r w:rsidR="00BA082C">
        <w:rPr>
          <w:rFonts w:ascii="Times New Roman" w:hAnsi="Times New Roman" w:cs="Times New Roman"/>
          <w:sz w:val="24"/>
          <w:szCs w:val="24"/>
        </w:rPr>
        <w:t xml:space="preserve">agreed </w:t>
      </w:r>
      <w:r w:rsidR="001241FD">
        <w:rPr>
          <w:rFonts w:ascii="Times New Roman" w:hAnsi="Times New Roman" w:cs="Times New Roman"/>
          <w:sz w:val="24"/>
          <w:szCs w:val="24"/>
        </w:rPr>
        <w:t xml:space="preserve">and </w:t>
      </w:r>
      <w:r w:rsidR="005A4055">
        <w:rPr>
          <w:rFonts w:ascii="Times New Roman" w:hAnsi="Times New Roman" w:cs="Times New Roman"/>
          <w:sz w:val="24"/>
          <w:szCs w:val="24"/>
        </w:rPr>
        <w:t>29</w:t>
      </w:r>
      <w:r w:rsidR="00BA082C">
        <w:rPr>
          <w:rFonts w:ascii="Times New Roman" w:hAnsi="Times New Roman" w:cs="Times New Roman"/>
          <w:sz w:val="24"/>
          <w:szCs w:val="24"/>
        </w:rPr>
        <w:t xml:space="preserve">% agreed </w:t>
      </w:r>
      <w:r w:rsidR="007E68E3">
        <w:rPr>
          <w:rFonts w:ascii="Times New Roman" w:hAnsi="Times New Roman" w:cs="Times New Roman"/>
          <w:sz w:val="24"/>
          <w:szCs w:val="24"/>
        </w:rPr>
        <w:t>that they had sleepless nights due to OTT usage.</w:t>
      </w:r>
      <w:r w:rsidR="004055F4">
        <w:rPr>
          <w:rFonts w:ascii="Times New Roman" w:hAnsi="Times New Roman" w:cs="Times New Roman"/>
          <w:sz w:val="24"/>
          <w:szCs w:val="24"/>
        </w:rPr>
        <w:t xml:space="preserve"> 2</w:t>
      </w:r>
      <w:r w:rsidR="00982760">
        <w:rPr>
          <w:rFonts w:ascii="Times New Roman" w:hAnsi="Times New Roman" w:cs="Times New Roman"/>
          <w:sz w:val="24"/>
          <w:szCs w:val="24"/>
        </w:rPr>
        <w:t>0</w:t>
      </w:r>
      <w:r w:rsidR="004055F4">
        <w:rPr>
          <w:rFonts w:ascii="Times New Roman" w:hAnsi="Times New Roman" w:cs="Times New Roman"/>
          <w:sz w:val="24"/>
          <w:szCs w:val="24"/>
        </w:rPr>
        <w:t xml:space="preserve">% disagreed and </w:t>
      </w:r>
      <w:r w:rsidR="0090567B">
        <w:rPr>
          <w:rFonts w:ascii="Times New Roman" w:hAnsi="Times New Roman" w:cs="Times New Roman"/>
          <w:sz w:val="24"/>
          <w:szCs w:val="24"/>
        </w:rPr>
        <w:t>6</w:t>
      </w:r>
      <w:r w:rsidR="00CA23AE">
        <w:rPr>
          <w:rFonts w:ascii="Times New Roman" w:hAnsi="Times New Roman" w:cs="Times New Roman"/>
          <w:sz w:val="24"/>
          <w:szCs w:val="24"/>
        </w:rPr>
        <w:t xml:space="preserve">% strongly </w:t>
      </w:r>
      <w:r w:rsidR="000419E9">
        <w:rPr>
          <w:rFonts w:ascii="Times New Roman" w:hAnsi="Times New Roman" w:cs="Times New Roman"/>
          <w:sz w:val="24"/>
          <w:szCs w:val="24"/>
        </w:rPr>
        <w:t xml:space="preserve">disagreed to the </w:t>
      </w:r>
      <w:r w:rsidR="00B623B0">
        <w:rPr>
          <w:rFonts w:ascii="Times New Roman" w:hAnsi="Times New Roman" w:cs="Times New Roman"/>
          <w:sz w:val="24"/>
          <w:szCs w:val="24"/>
        </w:rPr>
        <w:lastRenderedPageBreak/>
        <w:t>above-mentioned</w:t>
      </w:r>
      <w:r w:rsidR="000419E9">
        <w:rPr>
          <w:rFonts w:ascii="Times New Roman" w:hAnsi="Times New Roman" w:cs="Times New Roman"/>
          <w:sz w:val="24"/>
          <w:szCs w:val="24"/>
        </w:rPr>
        <w:t xml:space="preserve"> statement. </w:t>
      </w:r>
      <w:r w:rsidR="00982760">
        <w:rPr>
          <w:rFonts w:ascii="Times New Roman" w:hAnsi="Times New Roman" w:cs="Times New Roman"/>
          <w:sz w:val="24"/>
          <w:szCs w:val="24"/>
        </w:rPr>
        <w:t>32</w:t>
      </w:r>
      <w:r w:rsidR="000B1277">
        <w:rPr>
          <w:rFonts w:ascii="Times New Roman" w:hAnsi="Times New Roman" w:cs="Times New Roman"/>
          <w:sz w:val="24"/>
          <w:szCs w:val="24"/>
        </w:rPr>
        <w:t xml:space="preserve">% of the respondents remained neutral. </w:t>
      </w:r>
      <w:r w:rsidR="00824286">
        <w:rPr>
          <w:rFonts w:ascii="Times New Roman" w:hAnsi="Times New Roman" w:cs="Times New Roman"/>
          <w:sz w:val="24"/>
          <w:szCs w:val="24"/>
        </w:rPr>
        <w:t xml:space="preserve">Here too majority have experienced sleepless nights due to OTT usage </w:t>
      </w:r>
    </w:p>
    <w:p w14:paraId="06486EE3" w14:textId="58F60612" w:rsidR="000B1277" w:rsidRDefault="00824286" w:rsidP="00672A1E">
      <w:pPr>
        <w:spacing w:line="360" w:lineRule="auto"/>
        <w:jc w:val="center"/>
        <w:rPr>
          <w:rFonts w:ascii="Times New Roman" w:hAnsi="Times New Roman" w:cs="Times New Roman"/>
          <w:sz w:val="24"/>
          <w:szCs w:val="24"/>
        </w:rPr>
      </w:pPr>
      <w:r>
        <w:rPr>
          <w:rFonts w:ascii="Times New Roman" w:hAnsi="Times New Roman" w:cs="Times New Roman"/>
          <w:sz w:val="24"/>
          <w:szCs w:val="24"/>
        </w:rPr>
        <w:t>Graph 6</w:t>
      </w:r>
      <w:r w:rsidR="00672A1E">
        <w:rPr>
          <w:rFonts w:ascii="Times New Roman" w:hAnsi="Times New Roman" w:cs="Times New Roman"/>
          <w:sz w:val="24"/>
          <w:szCs w:val="24"/>
        </w:rPr>
        <w:t>.</w:t>
      </w:r>
      <w:r w:rsidR="000B1277">
        <w:rPr>
          <w:rFonts w:ascii="Times New Roman" w:hAnsi="Times New Roman" w:cs="Times New Roman"/>
          <w:sz w:val="24"/>
          <w:szCs w:val="24"/>
        </w:rPr>
        <w:t>10</w:t>
      </w:r>
      <w:r w:rsidR="00672A1E">
        <w:rPr>
          <w:rFonts w:ascii="Times New Roman" w:hAnsi="Times New Roman" w:cs="Times New Roman"/>
          <w:sz w:val="24"/>
          <w:szCs w:val="24"/>
        </w:rPr>
        <w:t xml:space="preserve"> </w:t>
      </w:r>
      <w:r>
        <w:rPr>
          <w:rFonts w:ascii="Times New Roman" w:hAnsi="Times New Roman" w:cs="Times New Roman"/>
          <w:sz w:val="24"/>
          <w:szCs w:val="24"/>
        </w:rPr>
        <w:t xml:space="preserve">Preference </w:t>
      </w:r>
      <w:r w:rsidR="00672A1E" w:rsidRPr="00672A1E">
        <w:rPr>
          <w:rFonts w:ascii="Times New Roman" w:hAnsi="Times New Roman" w:cs="Times New Roman"/>
          <w:sz w:val="24"/>
          <w:szCs w:val="24"/>
        </w:rPr>
        <w:t>as a consumer in OTT</w:t>
      </w:r>
    </w:p>
    <w:p w14:paraId="63643BBE" w14:textId="5535EF4F" w:rsidR="001E16F0" w:rsidRDefault="004301E9" w:rsidP="00672A1E">
      <w:pPr>
        <w:spacing w:line="360" w:lineRule="auto"/>
        <w:jc w:val="center"/>
        <w:rPr>
          <w:rFonts w:ascii="Times New Roman" w:hAnsi="Times New Roman" w:cs="Times New Roman"/>
          <w:sz w:val="24"/>
          <w:szCs w:val="24"/>
        </w:rPr>
      </w:pPr>
      <w:r>
        <w:rPr>
          <w:noProof/>
          <w:lang w:val="en-US"/>
        </w:rPr>
        <w:drawing>
          <wp:inline distT="0" distB="0" distL="0" distR="0" wp14:anchorId="112A8D95" wp14:editId="56720B0C">
            <wp:extent cx="4396740" cy="1935480"/>
            <wp:effectExtent l="0" t="0" r="3810" b="7620"/>
            <wp:docPr id="10" name="Chart 1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B06E03A-E14E-4EF1-A85C-8F19D899D3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88E0700" w14:textId="1EFA6709" w:rsidR="009D744F" w:rsidRDefault="00CB531B" w:rsidP="00D571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above Graph 6.10, </w:t>
      </w:r>
      <w:r w:rsidR="00025EC9">
        <w:rPr>
          <w:rFonts w:ascii="Times New Roman" w:hAnsi="Times New Roman" w:cs="Times New Roman"/>
          <w:sz w:val="24"/>
          <w:szCs w:val="24"/>
        </w:rPr>
        <w:t>60</w:t>
      </w:r>
      <w:r w:rsidR="00937285">
        <w:rPr>
          <w:rFonts w:ascii="Times New Roman" w:hAnsi="Times New Roman" w:cs="Times New Roman"/>
          <w:sz w:val="24"/>
          <w:szCs w:val="24"/>
        </w:rPr>
        <w:t xml:space="preserve">% respondents preferred </w:t>
      </w:r>
      <w:r w:rsidR="00EB79DB">
        <w:rPr>
          <w:rFonts w:ascii="Times New Roman" w:hAnsi="Times New Roman" w:cs="Times New Roman"/>
          <w:sz w:val="24"/>
          <w:szCs w:val="24"/>
        </w:rPr>
        <w:t xml:space="preserve">OTT paid subscription with no ads and </w:t>
      </w:r>
      <w:r w:rsidR="00025EC9">
        <w:rPr>
          <w:rFonts w:ascii="Times New Roman" w:hAnsi="Times New Roman" w:cs="Times New Roman"/>
          <w:sz w:val="24"/>
          <w:szCs w:val="24"/>
        </w:rPr>
        <w:t>40</w:t>
      </w:r>
      <w:r w:rsidR="00F05E6C">
        <w:rPr>
          <w:rFonts w:ascii="Times New Roman" w:hAnsi="Times New Roman" w:cs="Times New Roman"/>
          <w:sz w:val="24"/>
          <w:szCs w:val="24"/>
        </w:rPr>
        <w:t xml:space="preserve">% of the </w:t>
      </w:r>
      <w:r w:rsidR="00F05E6C" w:rsidRPr="00092B14">
        <w:rPr>
          <w:rFonts w:ascii="Times New Roman" w:hAnsi="Times New Roman" w:cs="Times New Roman"/>
          <w:sz w:val="24"/>
          <w:szCs w:val="24"/>
        </w:rPr>
        <w:t>respondents</w:t>
      </w:r>
      <w:r w:rsidR="00F05E6C">
        <w:rPr>
          <w:rFonts w:ascii="Times New Roman" w:hAnsi="Times New Roman" w:cs="Times New Roman"/>
          <w:sz w:val="24"/>
          <w:szCs w:val="24"/>
        </w:rPr>
        <w:t xml:space="preserve"> </w:t>
      </w:r>
      <w:r w:rsidR="008C61A4">
        <w:rPr>
          <w:rFonts w:ascii="Times New Roman" w:hAnsi="Times New Roman" w:cs="Times New Roman"/>
          <w:sz w:val="24"/>
          <w:szCs w:val="24"/>
        </w:rPr>
        <w:t>preferred free streaming.</w:t>
      </w:r>
      <w:r w:rsidR="00025EC9">
        <w:rPr>
          <w:rFonts w:ascii="Times New Roman" w:hAnsi="Times New Roman" w:cs="Times New Roman"/>
          <w:sz w:val="24"/>
          <w:szCs w:val="24"/>
        </w:rPr>
        <w:t xml:space="preserve"> This suggests that </w:t>
      </w:r>
      <w:r w:rsidR="00322220">
        <w:rPr>
          <w:rFonts w:ascii="Times New Roman" w:hAnsi="Times New Roman" w:cs="Times New Roman"/>
          <w:sz w:val="24"/>
          <w:szCs w:val="24"/>
        </w:rPr>
        <w:t xml:space="preserve">paid </w:t>
      </w:r>
      <w:r w:rsidR="00025EC9">
        <w:rPr>
          <w:rFonts w:ascii="Times New Roman" w:hAnsi="Times New Roman" w:cs="Times New Roman"/>
          <w:sz w:val="24"/>
          <w:szCs w:val="24"/>
        </w:rPr>
        <w:t xml:space="preserve">OTT users prefer no </w:t>
      </w:r>
      <w:r w:rsidR="00322220">
        <w:rPr>
          <w:rFonts w:ascii="Times New Roman" w:hAnsi="Times New Roman" w:cs="Times New Roman"/>
          <w:sz w:val="24"/>
          <w:szCs w:val="24"/>
        </w:rPr>
        <w:t>disturbance</w:t>
      </w:r>
      <w:r w:rsidR="0086577A">
        <w:rPr>
          <w:rFonts w:ascii="Times New Roman" w:hAnsi="Times New Roman" w:cs="Times New Roman"/>
          <w:sz w:val="24"/>
          <w:szCs w:val="24"/>
        </w:rPr>
        <w:t xml:space="preserve"> in the OTT platforms. </w:t>
      </w:r>
    </w:p>
    <w:p w14:paraId="30DA24C9" w14:textId="77777777" w:rsidR="00672A1E" w:rsidRDefault="00672A1E" w:rsidP="00D5713A">
      <w:pPr>
        <w:spacing w:line="360" w:lineRule="auto"/>
        <w:jc w:val="both"/>
        <w:rPr>
          <w:rFonts w:ascii="Times New Roman" w:hAnsi="Times New Roman" w:cs="Times New Roman"/>
          <w:sz w:val="24"/>
          <w:szCs w:val="24"/>
        </w:rPr>
      </w:pPr>
    </w:p>
    <w:p w14:paraId="1D4EF2CA" w14:textId="77777777" w:rsidR="00672A1E" w:rsidRDefault="00672A1E" w:rsidP="00D5713A">
      <w:pPr>
        <w:spacing w:line="360" w:lineRule="auto"/>
        <w:jc w:val="both"/>
        <w:rPr>
          <w:rFonts w:ascii="Times New Roman" w:hAnsi="Times New Roman" w:cs="Times New Roman"/>
          <w:sz w:val="24"/>
          <w:szCs w:val="24"/>
        </w:rPr>
      </w:pPr>
    </w:p>
    <w:p w14:paraId="33EF6737" w14:textId="77777777" w:rsidR="00672A1E" w:rsidRDefault="00672A1E" w:rsidP="00D5713A">
      <w:pPr>
        <w:spacing w:line="360" w:lineRule="auto"/>
        <w:jc w:val="both"/>
        <w:rPr>
          <w:rFonts w:ascii="Times New Roman" w:hAnsi="Times New Roman" w:cs="Times New Roman"/>
          <w:sz w:val="24"/>
          <w:szCs w:val="24"/>
        </w:rPr>
      </w:pPr>
    </w:p>
    <w:p w14:paraId="724283F5" w14:textId="77777777" w:rsidR="00672A1E" w:rsidRDefault="00672A1E" w:rsidP="00D5713A">
      <w:pPr>
        <w:spacing w:line="360" w:lineRule="auto"/>
        <w:jc w:val="both"/>
        <w:rPr>
          <w:rFonts w:ascii="Times New Roman" w:hAnsi="Times New Roman" w:cs="Times New Roman"/>
          <w:sz w:val="24"/>
          <w:szCs w:val="24"/>
        </w:rPr>
      </w:pPr>
    </w:p>
    <w:p w14:paraId="6B2CF0B4" w14:textId="77777777" w:rsidR="00672A1E" w:rsidRDefault="00672A1E" w:rsidP="00D5713A">
      <w:pPr>
        <w:spacing w:line="360" w:lineRule="auto"/>
        <w:jc w:val="both"/>
        <w:rPr>
          <w:rFonts w:ascii="Times New Roman" w:hAnsi="Times New Roman" w:cs="Times New Roman"/>
          <w:sz w:val="24"/>
          <w:szCs w:val="24"/>
        </w:rPr>
      </w:pPr>
    </w:p>
    <w:p w14:paraId="7D645A2B" w14:textId="0D88FD46" w:rsidR="008C61A4" w:rsidRPr="00672A1E" w:rsidRDefault="00E10E2F" w:rsidP="00672A1E">
      <w:pPr>
        <w:spacing w:line="360" w:lineRule="auto"/>
        <w:jc w:val="center"/>
      </w:pPr>
      <w:r>
        <w:rPr>
          <w:rFonts w:ascii="Times New Roman" w:hAnsi="Times New Roman" w:cs="Times New Roman"/>
          <w:sz w:val="24"/>
          <w:szCs w:val="24"/>
        </w:rPr>
        <w:t xml:space="preserve">Graph </w:t>
      </w:r>
      <w:r w:rsidR="00672A1E">
        <w:rPr>
          <w:rFonts w:ascii="Times New Roman" w:hAnsi="Times New Roman" w:cs="Times New Roman"/>
          <w:sz w:val="24"/>
          <w:szCs w:val="24"/>
        </w:rPr>
        <w:t>6.</w:t>
      </w:r>
      <w:r w:rsidR="008C61A4">
        <w:rPr>
          <w:rFonts w:ascii="Times New Roman" w:hAnsi="Times New Roman" w:cs="Times New Roman"/>
          <w:sz w:val="24"/>
          <w:szCs w:val="24"/>
        </w:rPr>
        <w:t>11</w:t>
      </w:r>
      <w:r w:rsidR="00672A1E">
        <w:rPr>
          <w:rFonts w:ascii="Times New Roman" w:hAnsi="Times New Roman" w:cs="Times New Roman"/>
          <w:sz w:val="24"/>
          <w:szCs w:val="24"/>
        </w:rPr>
        <w:t xml:space="preserve"> </w:t>
      </w:r>
      <w:r w:rsidR="003523D1">
        <w:rPr>
          <w:rFonts w:ascii="Times New Roman" w:hAnsi="Times New Roman" w:cs="Times New Roman"/>
          <w:sz w:val="24"/>
          <w:szCs w:val="24"/>
        </w:rPr>
        <w:t>Rat</w:t>
      </w:r>
      <w:r w:rsidR="00672A1E" w:rsidRPr="00672A1E">
        <w:rPr>
          <w:rFonts w:ascii="Times New Roman" w:hAnsi="Times New Roman" w:cs="Times New Roman"/>
          <w:sz w:val="24"/>
          <w:szCs w:val="24"/>
        </w:rPr>
        <w:t>ing for the OTT platforms</w:t>
      </w:r>
    </w:p>
    <w:p w14:paraId="787F7B4F" w14:textId="548DFC51" w:rsidR="004301E9" w:rsidRDefault="009A3C2D" w:rsidP="00672A1E">
      <w:pPr>
        <w:spacing w:line="360" w:lineRule="auto"/>
        <w:jc w:val="center"/>
        <w:rPr>
          <w:rFonts w:ascii="Times New Roman" w:hAnsi="Times New Roman" w:cs="Times New Roman"/>
          <w:sz w:val="24"/>
          <w:szCs w:val="24"/>
        </w:rPr>
      </w:pPr>
      <w:r>
        <w:rPr>
          <w:noProof/>
          <w:lang w:val="en-US"/>
        </w:rPr>
        <w:drawing>
          <wp:inline distT="0" distB="0" distL="0" distR="0" wp14:anchorId="66159314" wp14:editId="28EDC1F9">
            <wp:extent cx="5113020" cy="2225040"/>
            <wp:effectExtent l="0" t="0" r="0" b="3810"/>
            <wp:docPr id="11" name="Chart 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8F3D09-2D07-4921-8047-B31EAF691E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9981083" w14:textId="443B3509" w:rsidR="003523D1" w:rsidRPr="003523D1" w:rsidRDefault="003C21E9" w:rsidP="0060330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From the above Graph 6.11, 33% </w:t>
      </w:r>
      <w:r w:rsidR="00915526">
        <w:rPr>
          <w:rFonts w:ascii="Times New Roman" w:hAnsi="Times New Roman" w:cs="Times New Roman"/>
          <w:sz w:val="24"/>
          <w:szCs w:val="24"/>
        </w:rPr>
        <w:t>of the respondents rated OTT  platforms</w:t>
      </w:r>
      <w:r w:rsidR="00633AEA">
        <w:rPr>
          <w:rFonts w:ascii="Times New Roman" w:hAnsi="Times New Roman" w:cs="Times New Roman"/>
          <w:sz w:val="24"/>
          <w:szCs w:val="24"/>
        </w:rPr>
        <w:t xml:space="preserve"> 5 on 5, 27% respondents rated 4 on 5, </w:t>
      </w:r>
      <w:r w:rsidR="005422AA">
        <w:rPr>
          <w:rFonts w:ascii="Times New Roman" w:hAnsi="Times New Roman" w:cs="Times New Roman"/>
          <w:sz w:val="24"/>
          <w:szCs w:val="24"/>
        </w:rPr>
        <w:t xml:space="preserve">20% respondents rated 3 on 5, 13% respondents rated 2 on 5 and only 7% respondents rated 1 on 5. This </w:t>
      </w:r>
      <w:r w:rsidR="00915526">
        <w:rPr>
          <w:rFonts w:ascii="Times New Roman" w:hAnsi="Times New Roman" w:cs="Times New Roman"/>
          <w:sz w:val="24"/>
          <w:szCs w:val="24"/>
        </w:rPr>
        <w:t xml:space="preserve"> </w:t>
      </w:r>
      <w:r w:rsidR="003523D1">
        <w:rPr>
          <w:rFonts w:ascii="Times New Roman" w:hAnsi="Times New Roman" w:cs="Times New Roman"/>
          <w:sz w:val="24"/>
          <w:szCs w:val="24"/>
        </w:rPr>
        <w:t xml:space="preserve">implied that the </w:t>
      </w:r>
      <w:r w:rsidR="00D924FA">
        <w:rPr>
          <w:rFonts w:ascii="Times New Roman" w:hAnsi="Times New Roman" w:cs="Times New Roman"/>
          <w:sz w:val="24"/>
          <w:szCs w:val="24"/>
        </w:rPr>
        <w:t>OTT users are most satisfied with its performance.</w:t>
      </w:r>
    </w:p>
    <w:p w14:paraId="2B50099E" w14:textId="1546A368" w:rsidR="00CE3F7E" w:rsidRPr="00496D9E" w:rsidRDefault="0060330C" w:rsidP="00496D9E">
      <w:pPr>
        <w:spacing w:line="360" w:lineRule="auto"/>
        <w:jc w:val="center"/>
      </w:pPr>
      <w:r>
        <w:rPr>
          <w:rFonts w:ascii="Times New Roman" w:hAnsi="Times New Roman" w:cs="Times New Roman"/>
          <w:sz w:val="24"/>
          <w:szCs w:val="24"/>
        </w:rPr>
        <w:t xml:space="preserve">Graph </w:t>
      </w:r>
      <w:r w:rsidR="00496D9E">
        <w:rPr>
          <w:rFonts w:ascii="Times New Roman" w:hAnsi="Times New Roman" w:cs="Times New Roman"/>
          <w:sz w:val="24"/>
          <w:szCs w:val="24"/>
        </w:rPr>
        <w:t>6.</w:t>
      </w:r>
      <w:r w:rsidR="00CE3F7E" w:rsidRPr="00496D9E">
        <w:rPr>
          <w:rFonts w:ascii="Times New Roman" w:hAnsi="Times New Roman" w:cs="Times New Roman"/>
          <w:sz w:val="24"/>
          <w:szCs w:val="24"/>
        </w:rPr>
        <w:t>12</w:t>
      </w:r>
      <w:r w:rsidR="00496D9E" w:rsidRPr="00496D9E">
        <w:rPr>
          <w:rFonts w:ascii="Times New Roman" w:hAnsi="Times New Roman" w:cs="Times New Roman"/>
          <w:sz w:val="24"/>
          <w:szCs w:val="24"/>
        </w:rPr>
        <w:t xml:space="preserve"> Reason for choosing OTT platforms</w:t>
      </w:r>
    </w:p>
    <w:p w14:paraId="18095C63" w14:textId="6DB42609" w:rsidR="00AB5E19" w:rsidRDefault="00FA7C57" w:rsidP="00496D9E">
      <w:pPr>
        <w:spacing w:line="360" w:lineRule="auto"/>
        <w:jc w:val="center"/>
        <w:rPr>
          <w:rFonts w:ascii="Times New Roman" w:hAnsi="Times New Roman" w:cs="Times New Roman"/>
          <w:sz w:val="24"/>
          <w:szCs w:val="24"/>
        </w:rPr>
      </w:pPr>
      <w:r>
        <w:rPr>
          <w:noProof/>
          <w:lang w:val="en-US"/>
        </w:rPr>
        <w:drawing>
          <wp:inline distT="0" distB="0" distL="0" distR="0" wp14:anchorId="33241364" wp14:editId="28559C48">
            <wp:extent cx="4991100" cy="2377440"/>
            <wp:effectExtent l="0" t="0" r="0" b="3810"/>
            <wp:docPr id="12" name="Chart 1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2E2A95-37ED-4BDE-A48F-72E0D09EB5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686E429" w14:textId="259F5F09" w:rsidR="000E7DE7" w:rsidRDefault="00FF4E44" w:rsidP="00D571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above Graph 6.12, </w:t>
      </w:r>
      <w:r w:rsidR="00DA3926">
        <w:rPr>
          <w:rFonts w:ascii="Times New Roman" w:hAnsi="Times New Roman" w:cs="Times New Roman"/>
          <w:sz w:val="24"/>
          <w:szCs w:val="24"/>
        </w:rPr>
        <w:t>The responses for the reason for choosing OTT were as follows:</w:t>
      </w:r>
      <w:r>
        <w:rPr>
          <w:rFonts w:ascii="Times New Roman" w:hAnsi="Times New Roman" w:cs="Times New Roman"/>
          <w:sz w:val="24"/>
          <w:szCs w:val="24"/>
        </w:rPr>
        <w:t xml:space="preserve"> </w:t>
      </w:r>
      <w:r w:rsidR="00D767EE">
        <w:rPr>
          <w:rFonts w:ascii="Times New Roman" w:hAnsi="Times New Roman" w:cs="Times New Roman"/>
          <w:sz w:val="24"/>
          <w:szCs w:val="24"/>
        </w:rPr>
        <w:t>Good source of entertainment</w:t>
      </w:r>
      <w:r w:rsidR="004244F1">
        <w:rPr>
          <w:rFonts w:ascii="Times New Roman" w:hAnsi="Times New Roman" w:cs="Times New Roman"/>
          <w:sz w:val="24"/>
          <w:szCs w:val="24"/>
        </w:rPr>
        <w:t xml:space="preserve">- </w:t>
      </w:r>
      <w:r w:rsidR="00CE3F7E">
        <w:rPr>
          <w:rFonts w:ascii="Times New Roman" w:hAnsi="Times New Roman" w:cs="Times New Roman"/>
          <w:sz w:val="24"/>
          <w:szCs w:val="24"/>
        </w:rPr>
        <w:t>3</w:t>
      </w:r>
      <w:r w:rsidR="007723A6">
        <w:rPr>
          <w:rFonts w:ascii="Times New Roman" w:hAnsi="Times New Roman" w:cs="Times New Roman"/>
          <w:sz w:val="24"/>
          <w:szCs w:val="24"/>
        </w:rPr>
        <w:t>6%</w:t>
      </w:r>
      <w:r>
        <w:rPr>
          <w:rFonts w:ascii="Times New Roman" w:hAnsi="Times New Roman" w:cs="Times New Roman"/>
          <w:sz w:val="24"/>
          <w:szCs w:val="24"/>
        </w:rPr>
        <w:t>,</w:t>
      </w:r>
      <w:r w:rsidR="006C105B">
        <w:rPr>
          <w:rFonts w:ascii="Times New Roman" w:hAnsi="Times New Roman" w:cs="Times New Roman"/>
          <w:sz w:val="24"/>
          <w:szCs w:val="24"/>
        </w:rPr>
        <w:t xml:space="preserve"> ea</w:t>
      </w:r>
      <w:r w:rsidR="000E691C">
        <w:rPr>
          <w:rFonts w:ascii="Times New Roman" w:hAnsi="Times New Roman" w:cs="Times New Roman"/>
          <w:sz w:val="24"/>
          <w:szCs w:val="24"/>
        </w:rPr>
        <w:t>sily accessible</w:t>
      </w:r>
      <w:r w:rsidR="00BB47BC">
        <w:rPr>
          <w:rFonts w:ascii="Times New Roman" w:hAnsi="Times New Roman" w:cs="Times New Roman"/>
          <w:sz w:val="24"/>
          <w:szCs w:val="24"/>
        </w:rPr>
        <w:t xml:space="preserve">- </w:t>
      </w:r>
      <w:r w:rsidR="007723A6">
        <w:rPr>
          <w:rFonts w:ascii="Times New Roman" w:hAnsi="Times New Roman" w:cs="Times New Roman"/>
          <w:sz w:val="24"/>
          <w:szCs w:val="24"/>
        </w:rPr>
        <w:t>24%</w:t>
      </w:r>
      <w:r w:rsidR="006C105B">
        <w:rPr>
          <w:rFonts w:ascii="Times New Roman" w:hAnsi="Times New Roman" w:cs="Times New Roman"/>
          <w:sz w:val="24"/>
          <w:szCs w:val="24"/>
        </w:rPr>
        <w:t>, p</w:t>
      </w:r>
      <w:r w:rsidR="000C0C55">
        <w:rPr>
          <w:rFonts w:ascii="Times New Roman" w:hAnsi="Times New Roman" w:cs="Times New Roman"/>
          <w:sz w:val="24"/>
          <w:szCs w:val="24"/>
        </w:rPr>
        <w:t>andemic situation</w:t>
      </w:r>
      <w:r w:rsidR="00BB47BC">
        <w:rPr>
          <w:rFonts w:ascii="Times New Roman" w:hAnsi="Times New Roman" w:cs="Times New Roman"/>
          <w:sz w:val="24"/>
          <w:szCs w:val="24"/>
        </w:rPr>
        <w:t xml:space="preserve">- </w:t>
      </w:r>
      <w:r w:rsidR="00D9152E">
        <w:rPr>
          <w:rFonts w:ascii="Times New Roman" w:hAnsi="Times New Roman" w:cs="Times New Roman"/>
          <w:sz w:val="24"/>
          <w:szCs w:val="24"/>
        </w:rPr>
        <w:t>1</w:t>
      </w:r>
      <w:r w:rsidR="000E7DE7">
        <w:rPr>
          <w:rFonts w:ascii="Times New Roman" w:hAnsi="Times New Roman" w:cs="Times New Roman"/>
          <w:sz w:val="24"/>
          <w:szCs w:val="24"/>
        </w:rPr>
        <w:t>6</w:t>
      </w:r>
      <w:r w:rsidR="00D9152E">
        <w:rPr>
          <w:rFonts w:ascii="Times New Roman" w:hAnsi="Times New Roman" w:cs="Times New Roman"/>
          <w:sz w:val="24"/>
          <w:szCs w:val="24"/>
        </w:rPr>
        <w:t>%</w:t>
      </w:r>
      <w:r w:rsidR="006C105B">
        <w:rPr>
          <w:rFonts w:ascii="Times New Roman" w:hAnsi="Times New Roman" w:cs="Times New Roman"/>
          <w:sz w:val="24"/>
          <w:szCs w:val="24"/>
        </w:rPr>
        <w:t>, ac</w:t>
      </w:r>
      <w:r w:rsidR="000C0C55">
        <w:rPr>
          <w:rFonts w:ascii="Times New Roman" w:hAnsi="Times New Roman" w:cs="Times New Roman"/>
          <w:sz w:val="24"/>
          <w:szCs w:val="24"/>
        </w:rPr>
        <w:t xml:space="preserve">cess to international </w:t>
      </w:r>
      <w:r w:rsidR="004244F1">
        <w:rPr>
          <w:rFonts w:ascii="Times New Roman" w:hAnsi="Times New Roman" w:cs="Times New Roman"/>
          <w:sz w:val="24"/>
          <w:szCs w:val="24"/>
        </w:rPr>
        <w:t>content</w:t>
      </w:r>
      <w:r w:rsidR="00BB47BC">
        <w:rPr>
          <w:rFonts w:ascii="Times New Roman" w:hAnsi="Times New Roman" w:cs="Times New Roman"/>
          <w:sz w:val="24"/>
          <w:szCs w:val="24"/>
        </w:rPr>
        <w:t>-</w:t>
      </w:r>
      <w:r w:rsidR="00D9152E">
        <w:rPr>
          <w:rFonts w:ascii="Times New Roman" w:hAnsi="Times New Roman" w:cs="Times New Roman"/>
          <w:sz w:val="24"/>
          <w:szCs w:val="24"/>
        </w:rPr>
        <w:t xml:space="preserve"> 1</w:t>
      </w:r>
      <w:r w:rsidR="000E7DE7">
        <w:rPr>
          <w:rFonts w:ascii="Times New Roman" w:hAnsi="Times New Roman" w:cs="Times New Roman"/>
          <w:sz w:val="24"/>
          <w:szCs w:val="24"/>
        </w:rPr>
        <w:t>3%</w:t>
      </w:r>
      <w:r w:rsidR="006C105B">
        <w:rPr>
          <w:rFonts w:ascii="Times New Roman" w:hAnsi="Times New Roman" w:cs="Times New Roman"/>
          <w:sz w:val="24"/>
          <w:szCs w:val="24"/>
        </w:rPr>
        <w:t>, fr</w:t>
      </w:r>
      <w:r w:rsidR="004244F1">
        <w:rPr>
          <w:rFonts w:ascii="Times New Roman" w:hAnsi="Times New Roman" w:cs="Times New Roman"/>
          <w:sz w:val="24"/>
          <w:szCs w:val="24"/>
        </w:rPr>
        <w:t>iends' recommendation</w:t>
      </w:r>
      <w:r w:rsidR="00BB47BC">
        <w:rPr>
          <w:rFonts w:ascii="Times New Roman" w:hAnsi="Times New Roman" w:cs="Times New Roman"/>
          <w:sz w:val="24"/>
          <w:szCs w:val="24"/>
        </w:rPr>
        <w:t>-</w:t>
      </w:r>
      <w:r w:rsidR="004A5082">
        <w:rPr>
          <w:rFonts w:ascii="Times New Roman" w:hAnsi="Times New Roman" w:cs="Times New Roman"/>
          <w:sz w:val="24"/>
          <w:szCs w:val="24"/>
        </w:rPr>
        <w:t xml:space="preserve"> 1</w:t>
      </w:r>
      <w:r w:rsidR="000E7DE7">
        <w:rPr>
          <w:rFonts w:ascii="Times New Roman" w:hAnsi="Times New Roman" w:cs="Times New Roman"/>
          <w:sz w:val="24"/>
          <w:szCs w:val="24"/>
        </w:rPr>
        <w:t>1%</w:t>
      </w:r>
      <w:r w:rsidR="006C105B">
        <w:rPr>
          <w:rFonts w:ascii="Times New Roman" w:hAnsi="Times New Roman" w:cs="Times New Roman"/>
          <w:sz w:val="24"/>
          <w:szCs w:val="24"/>
        </w:rPr>
        <w:t xml:space="preserve">. </w:t>
      </w:r>
      <w:r w:rsidR="00B119D4">
        <w:rPr>
          <w:rFonts w:ascii="Times New Roman" w:hAnsi="Times New Roman" w:cs="Times New Roman"/>
          <w:sz w:val="24"/>
          <w:szCs w:val="24"/>
        </w:rPr>
        <w:t>Good source of entertainment is the main reason for OTT usage.</w:t>
      </w:r>
    </w:p>
    <w:p w14:paraId="0B58C149" w14:textId="30FAA04C" w:rsidR="004A5082" w:rsidRDefault="004A5082" w:rsidP="00D5713A">
      <w:pPr>
        <w:spacing w:line="360" w:lineRule="auto"/>
        <w:jc w:val="both"/>
        <w:rPr>
          <w:rFonts w:ascii="Times New Roman" w:hAnsi="Times New Roman" w:cs="Times New Roman"/>
          <w:sz w:val="24"/>
          <w:szCs w:val="24"/>
        </w:rPr>
      </w:pPr>
    </w:p>
    <w:p w14:paraId="43284177" w14:textId="3BCBB4A5" w:rsidR="008B0EE1" w:rsidRDefault="00496D9E" w:rsidP="00496D9E">
      <w:pPr>
        <w:spacing w:line="360" w:lineRule="auto"/>
        <w:jc w:val="center"/>
        <w:rPr>
          <w:rFonts w:ascii="Times New Roman" w:hAnsi="Times New Roman" w:cs="Times New Roman"/>
          <w:sz w:val="24"/>
          <w:szCs w:val="24"/>
        </w:rPr>
      </w:pPr>
      <w:r>
        <w:rPr>
          <w:noProof/>
          <w:lang w:val="en-US"/>
        </w:rPr>
        <w:drawing>
          <wp:anchor distT="0" distB="0" distL="114300" distR="114300" simplePos="0" relativeHeight="251659264" behindDoc="0" locked="0" layoutInCell="1" allowOverlap="1" wp14:anchorId="443D98C7" wp14:editId="71280BB2">
            <wp:simplePos x="0" y="0"/>
            <wp:positionH relativeFrom="margin">
              <wp:posOffset>525780</wp:posOffset>
            </wp:positionH>
            <wp:positionV relativeFrom="paragraph">
              <wp:posOffset>441960</wp:posOffset>
            </wp:positionV>
            <wp:extent cx="5067300" cy="2217420"/>
            <wp:effectExtent l="0" t="0" r="0" b="11430"/>
            <wp:wrapSquare wrapText="bothSides"/>
            <wp:docPr id="13" name="Chart 1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802701-D195-4A9F-833C-E3EFE37F06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Graph 6.13 </w:t>
      </w:r>
      <w:r w:rsidRPr="00496D9E">
        <w:rPr>
          <w:rFonts w:ascii="Times New Roman" w:hAnsi="Times New Roman" w:cs="Times New Roman"/>
          <w:sz w:val="24"/>
          <w:szCs w:val="24"/>
        </w:rPr>
        <w:t>OTT platforms have gained more popularity due to Covid-19</w:t>
      </w:r>
    </w:p>
    <w:p w14:paraId="66FCD1D8" w14:textId="77777777" w:rsidR="00646211" w:rsidRDefault="00646211" w:rsidP="00D5713A">
      <w:pPr>
        <w:spacing w:line="360" w:lineRule="auto"/>
        <w:jc w:val="both"/>
        <w:rPr>
          <w:rFonts w:ascii="Times New Roman" w:hAnsi="Times New Roman" w:cs="Times New Roman"/>
          <w:sz w:val="24"/>
          <w:szCs w:val="24"/>
        </w:rPr>
      </w:pPr>
    </w:p>
    <w:p w14:paraId="26211127" w14:textId="77777777" w:rsidR="00646211" w:rsidRDefault="00646211" w:rsidP="00D5713A">
      <w:pPr>
        <w:spacing w:line="360" w:lineRule="auto"/>
        <w:jc w:val="both"/>
        <w:rPr>
          <w:rFonts w:ascii="Times New Roman" w:hAnsi="Times New Roman" w:cs="Times New Roman"/>
          <w:sz w:val="24"/>
          <w:szCs w:val="24"/>
        </w:rPr>
      </w:pPr>
    </w:p>
    <w:p w14:paraId="3D5D1D34" w14:textId="77777777" w:rsidR="00646211" w:rsidRDefault="00646211" w:rsidP="00D5713A">
      <w:pPr>
        <w:spacing w:line="360" w:lineRule="auto"/>
        <w:jc w:val="both"/>
        <w:rPr>
          <w:rFonts w:ascii="Times New Roman" w:hAnsi="Times New Roman" w:cs="Times New Roman"/>
          <w:sz w:val="24"/>
          <w:szCs w:val="24"/>
        </w:rPr>
      </w:pPr>
    </w:p>
    <w:p w14:paraId="1200CB0C" w14:textId="77777777" w:rsidR="00646211" w:rsidRDefault="00646211" w:rsidP="00D5713A">
      <w:pPr>
        <w:spacing w:line="360" w:lineRule="auto"/>
        <w:jc w:val="both"/>
        <w:rPr>
          <w:rFonts w:ascii="Times New Roman" w:hAnsi="Times New Roman" w:cs="Times New Roman"/>
          <w:sz w:val="24"/>
          <w:szCs w:val="24"/>
        </w:rPr>
      </w:pPr>
    </w:p>
    <w:p w14:paraId="45E8B0F9" w14:textId="77777777" w:rsidR="00646211" w:rsidRDefault="00646211" w:rsidP="00D5713A">
      <w:pPr>
        <w:spacing w:line="360" w:lineRule="auto"/>
        <w:jc w:val="both"/>
        <w:rPr>
          <w:rFonts w:ascii="Times New Roman" w:hAnsi="Times New Roman" w:cs="Times New Roman"/>
          <w:sz w:val="24"/>
          <w:szCs w:val="24"/>
        </w:rPr>
      </w:pPr>
    </w:p>
    <w:p w14:paraId="6A60DC1A" w14:textId="77777777" w:rsidR="00646211" w:rsidRDefault="00646211" w:rsidP="00D5713A">
      <w:pPr>
        <w:spacing w:line="360" w:lineRule="auto"/>
        <w:jc w:val="both"/>
        <w:rPr>
          <w:rFonts w:ascii="Times New Roman" w:hAnsi="Times New Roman" w:cs="Times New Roman"/>
          <w:sz w:val="24"/>
          <w:szCs w:val="24"/>
        </w:rPr>
      </w:pPr>
    </w:p>
    <w:p w14:paraId="1AA0AE71" w14:textId="77777777" w:rsidR="00646211" w:rsidRDefault="00646211" w:rsidP="00D5713A">
      <w:pPr>
        <w:spacing w:line="360" w:lineRule="auto"/>
        <w:jc w:val="both"/>
        <w:rPr>
          <w:rFonts w:ascii="Times New Roman" w:hAnsi="Times New Roman" w:cs="Times New Roman"/>
          <w:sz w:val="24"/>
          <w:szCs w:val="24"/>
        </w:rPr>
      </w:pPr>
    </w:p>
    <w:p w14:paraId="275C36ED" w14:textId="65890129" w:rsidR="004A5082" w:rsidRDefault="006C105B" w:rsidP="00D5713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From the above Graph 6.13, </w:t>
      </w:r>
      <w:r w:rsidR="00646211">
        <w:rPr>
          <w:rFonts w:ascii="Times New Roman" w:hAnsi="Times New Roman" w:cs="Times New Roman"/>
          <w:sz w:val="24"/>
          <w:szCs w:val="24"/>
        </w:rPr>
        <w:t xml:space="preserve">57% </w:t>
      </w:r>
      <w:r w:rsidR="00BF4D19">
        <w:rPr>
          <w:rFonts w:ascii="Times New Roman" w:hAnsi="Times New Roman" w:cs="Times New Roman"/>
          <w:sz w:val="24"/>
          <w:szCs w:val="24"/>
        </w:rPr>
        <w:t xml:space="preserve">respondents </w:t>
      </w:r>
      <w:r w:rsidR="00C35676">
        <w:rPr>
          <w:rFonts w:ascii="Times New Roman" w:hAnsi="Times New Roman" w:cs="Times New Roman"/>
          <w:sz w:val="24"/>
          <w:szCs w:val="24"/>
        </w:rPr>
        <w:t xml:space="preserve">strongly agreed and </w:t>
      </w:r>
      <w:r w:rsidR="005E5ACB">
        <w:rPr>
          <w:rFonts w:ascii="Times New Roman" w:hAnsi="Times New Roman" w:cs="Times New Roman"/>
          <w:sz w:val="24"/>
          <w:szCs w:val="24"/>
        </w:rPr>
        <w:t>3</w:t>
      </w:r>
      <w:r w:rsidR="00C06523">
        <w:rPr>
          <w:rFonts w:ascii="Times New Roman" w:hAnsi="Times New Roman" w:cs="Times New Roman"/>
          <w:sz w:val="24"/>
          <w:szCs w:val="24"/>
        </w:rPr>
        <w:t>9</w:t>
      </w:r>
      <w:r w:rsidR="005E5ACB">
        <w:rPr>
          <w:rFonts w:ascii="Times New Roman" w:hAnsi="Times New Roman" w:cs="Times New Roman"/>
          <w:sz w:val="24"/>
          <w:szCs w:val="24"/>
        </w:rPr>
        <w:t xml:space="preserve">% agreed that </w:t>
      </w:r>
      <w:r w:rsidR="003071EF">
        <w:rPr>
          <w:rFonts w:ascii="Times New Roman" w:hAnsi="Times New Roman" w:cs="Times New Roman"/>
          <w:sz w:val="24"/>
          <w:szCs w:val="24"/>
        </w:rPr>
        <w:t>OTT platforms have gained more popularity due to Covid-19.</w:t>
      </w:r>
      <w:r w:rsidR="00C94A79">
        <w:rPr>
          <w:rFonts w:ascii="Times New Roman" w:hAnsi="Times New Roman" w:cs="Times New Roman"/>
          <w:sz w:val="24"/>
          <w:szCs w:val="24"/>
        </w:rPr>
        <w:t xml:space="preserve"> </w:t>
      </w:r>
      <w:r w:rsidR="00C06523">
        <w:rPr>
          <w:rFonts w:ascii="Times New Roman" w:hAnsi="Times New Roman" w:cs="Times New Roman"/>
          <w:sz w:val="24"/>
          <w:szCs w:val="24"/>
        </w:rPr>
        <w:t>4</w:t>
      </w:r>
      <w:r w:rsidR="00540B78">
        <w:rPr>
          <w:rFonts w:ascii="Times New Roman" w:hAnsi="Times New Roman" w:cs="Times New Roman"/>
          <w:sz w:val="24"/>
          <w:szCs w:val="24"/>
        </w:rPr>
        <w:t xml:space="preserve">% </w:t>
      </w:r>
      <w:r w:rsidR="00E50274">
        <w:rPr>
          <w:rFonts w:ascii="Times New Roman" w:hAnsi="Times New Roman" w:cs="Times New Roman"/>
          <w:sz w:val="24"/>
          <w:szCs w:val="24"/>
        </w:rPr>
        <w:t>respondents</w:t>
      </w:r>
      <w:r w:rsidR="00A92273">
        <w:rPr>
          <w:rFonts w:ascii="Times New Roman" w:hAnsi="Times New Roman" w:cs="Times New Roman"/>
          <w:sz w:val="24"/>
          <w:szCs w:val="24"/>
        </w:rPr>
        <w:t xml:space="preserve"> remained neutral and 0% </w:t>
      </w:r>
      <w:r w:rsidR="00073ABA">
        <w:rPr>
          <w:rFonts w:ascii="Times New Roman" w:hAnsi="Times New Roman" w:cs="Times New Roman"/>
          <w:sz w:val="24"/>
          <w:szCs w:val="24"/>
        </w:rPr>
        <w:t xml:space="preserve">respondents </w:t>
      </w:r>
      <w:r w:rsidR="00E50274">
        <w:rPr>
          <w:rFonts w:ascii="Times New Roman" w:hAnsi="Times New Roman" w:cs="Times New Roman"/>
          <w:sz w:val="24"/>
          <w:szCs w:val="24"/>
        </w:rPr>
        <w:t>disagreed</w:t>
      </w:r>
      <w:r w:rsidR="00073ABA">
        <w:rPr>
          <w:rFonts w:ascii="Times New Roman" w:hAnsi="Times New Roman" w:cs="Times New Roman"/>
          <w:sz w:val="24"/>
          <w:szCs w:val="24"/>
        </w:rPr>
        <w:t xml:space="preserve"> with the statement. </w:t>
      </w:r>
      <w:r w:rsidR="00C06523">
        <w:rPr>
          <w:rFonts w:ascii="Times New Roman" w:hAnsi="Times New Roman" w:cs="Times New Roman"/>
          <w:sz w:val="24"/>
          <w:szCs w:val="24"/>
        </w:rPr>
        <w:t xml:space="preserve">Majority agreed that pandemic situation has boosted OTT popularity. </w:t>
      </w:r>
    </w:p>
    <w:p w14:paraId="156526B9" w14:textId="462277AC" w:rsidR="00073ABA" w:rsidRPr="00496D9E" w:rsidRDefault="00B119D4" w:rsidP="00496D9E">
      <w:pPr>
        <w:spacing w:line="360" w:lineRule="auto"/>
        <w:jc w:val="center"/>
      </w:pPr>
      <w:r>
        <w:rPr>
          <w:rFonts w:ascii="Times New Roman" w:hAnsi="Times New Roman" w:cs="Times New Roman"/>
          <w:sz w:val="24"/>
          <w:szCs w:val="24"/>
        </w:rPr>
        <w:t xml:space="preserve">Graph </w:t>
      </w:r>
      <w:r w:rsidR="00496D9E">
        <w:rPr>
          <w:rFonts w:ascii="Times New Roman" w:hAnsi="Times New Roman" w:cs="Times New Roman"/>
          <w:sz w:val="24"/>
          <w:szCs w:val="24"/>
        </w:rPr>
        <w:t>6.</w:t>
      </w:r>
      <w:r w:rsidR="00073ABA">
        <w:rPr>
          <w:rFonts w:ascii="Times New Roman" w:hAnsi="Times New Roman" w:cs="Times New Roman"/>
          <w:sz w:val="24"/>
          <w:szCs w:val="24"/>
        </w:rPr>
        <w:t>14</w:t>
      </w:r>
      <w:r w:rsidR="00496D9E">
        <w:rPr>
          <w:rFonts w:ascii="Times New Roman" w:hAnsi="Times New Roman" w:cs="Times New Roman"/>
          <w:sz w:val="24"/>
          <w:szCs w:val="24"/>
        </w:rPr>
        <w:t xml:space="preserve"> </w:t>
      </w:r>
      <w:r w:rsidR="00496D9E" w:rsidRPr="00496D9E">
        <w:rPr>
          <w:rFonts w:ascii="Times New Roman" w:hAnsi="Times New Roman" w:cs="Times New Roman"/>
          <w:sz w:val="24"/>
          <w:szCs w:val="24"/>
          <w:lang w:val="en-US"/>
        </w:rPr>
        <w:t>Are you using any paid OTT platform</w:t>
      </w:r>
    </w:p>
    <w:p w14:paraId="112637B8" w14:textId="3CF5CD9B" w:rsidR="003A42DB" w:rsidRDefault="00865289" w:rsidP="00496D9E">
      <w:pPr>
        <w:spacing w:line="360" w:lineRule="auto"/>
        <w:jc w:val="center"/>
        <w:rPr>
          <w:rFonts w:ascii="Times New Roman" w:hAnsi="Times New Roman" w:cs="Times New Roman"/>
          <w:sz w:val="24"/>
          <w:szCs w:val="24"/>
        </w:rPr>
      </w:pPr>
      <w:r>
        <w:rPr>
          <w:noProof/>
          <w:lang w:val="en-US"/>
        </w:rPr>
        <w:drawing>
          <wp:inline distT="0" distB="0" distL="0" distR="0" wp14:anchorId="3CDD9A43" wp14:editId="3DB9F349">
            <wp:extent cx="4815840" cy="2136140"/>
            <wp:effectExtent l="0" t="0" r="3810" b="16510"/>
            <wp:docPr id="14" name="Chart 1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5ECC364-527D-4668-BE33-A5D6DE5EA1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CB5B4D5" w14:textId="4EBCC3B5" w:rsidR="00073ABA" w:rsidRDefault="00CA4A13" w:rsidP="00D5713A">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above Graph 6.14,o</w:t>
      </w:r>
      <w:r w:rsidR="005C1850">
        <w:rPr>
          <w:rFonts w:ascii="Times New Roman" w:hAnsi="Times New Roman" w:cs="Times New Roman"/>
          <w:sz w:val="24"/>
          <w:szCs w:val="24"/>
        </w:rPr>
        <w:t>ut of 10</w:t>
      </w:r>
      <w:r w:rsidR="00026F4E">
        <w:rPr>
          <w:rFonts w:ascii="Times New Roman" w:hAnsi="Times New Roman" w:cs="Times New Roman"/>
          <w:sz w:val="24"/>
          <w:szCs w:val="24"/>
        </w:rPr>
        <w:t xml:space="preserve">7 </w:t>
      </w:r>
      <w:r w:rsidR="00B623B0">
        <w:rPr>
          <w:rFonts w:ascii="Times New Roman" w:hAnsi="Times New Roman" w:cs="Times New Roman"/>
          <w:sz w:val="24"/>
          <w:szCs w:val="24"/>
        </w:rPr>
        <w:t xml:space="preserve">respondents, </w:t>
      </w:r>
      <w:r w:rsidR="00540A61">
        <w:rPr>
          <w:rFonts w:ascii="Times New Roman" w:hAnsi="Times New Roman" w:cs="Times New Roman"/>
          <w:sz w:val="24"/>
          <w:szCs w:val="24"/>
        </w:rPr>
        <w:t>49%</w:t>
      </w:r>
      <w:r w:rsidR="00377E13">
        <w:rPr>
          <w:rFonts w:ascii="Times New Roman" w:hAnsi="Times New Roman" w:cs="Times New Roman"/>
          <w:sz w:val="24"/>
          <w:szCs w:val="24"/>
        </w:rPr>
        <w:t xml:space="preserve"> respondents use </w:t>
      </w:r>
      <w:r w:rsidR="00826D68">
        <w:rPr>
          <w:rFonts w:ascii="Times New Roman" w:hAnsi="Times New Roman" w:cs="Times New Roman"/>
          <w:sz w:val="24"/>
          <w:szCs w:val="24"/>
        </w:rPr>
        <w:t xml:space="preserve">paid OTT platforms and </w:t>
      </w:r>
      <w:r w:rsidR="00540A61">
        <w:rPr>
          <w:rFonts w:ascii="Times New Roman" w:hAnsi="Times New Roman" w:cs="Times New Roman"/>
          <w:sz w:val="24"/>
          <w:szCs w:val="24"/>
        </w:rPr>
        <w:t>51</w:t>
      </w:r>
      <w:r w:rsidR="002D65B7">
        <w:rPr>
          <w:rFonts w:ascii="Times New Roman" w:hAnsi="Times New Roman" w:cs="Times New Roman"/>
          <w:sz w:val="24"/>
          <w:szCs w:val="24"/>
        </w:rPr>
        <w:t>% told that they don’t use paid OTT platforms.</w:t>
      </w:r>
      <w:r w:rsidR="00485468">
        <w:rPr>
          <w:rFonts w:ascii="Times New Roman" w:hAnsi="Times New Roman" w:cs="Times New Roman"/>
          <w:sz w:val="24"/>
          <w:szCs w:val="24"/>
        </w:rPr>
        <w:t xml:space="preserve"> This implies that there are paid and equally unpaid OTT users.</w:t>
      </w:r>
    </w:p>
    <w:p w14:paraId="50D14432" w14:textId="77777777" w:rsidR="00496D9E" w:rsidRDefault="00496D9E" w:rsidP="00496D9E">
      <w:pPr>
        <w:spacing w:line="360" w:lineRule="auto"/>
        <w:jc w:val="center"/>
        <w:rPr>
          <w:rFonts w:ascii="Times New Roman" w:hAnsi="Times New Roman" w:cs="Times New Roman"/>
          <w:sz w:val="24"/>
          <w:szCs w:val="24"/>
        </w:rPr>
      </w:pPr>
    </w:p>
    <w:p w14:paraId="0BEF2358" w14:textId="77777777" w:rsidR="0072412A" w:rsidRDefault="0072412A" w:rsidP="00540A61">
      <w:pPr>
        <w:spacing w:line="360" w:lineRule="auto"/>
        <w:jc w:val="center"/>
        <w:rPr>
          <w:rFonts w:ascii="Times New Roman" w:hAnsi="Times New Roman" w:cs="Times New Roman"/>
          <w:sz w:val="24"/>
          <w:szCs w:val="24"/>
        </w:rPr>
      </w:pPr>
    </w:p>
    <w:p w14:paraId="52E523B1" w14:textId="77777777" w:rsidR="0072412A" w:rsidRDefault="0072412A" w:rsidP="00540A61">
      <w:pPr>
        <w:spacing w:line="360" w:lineRule="auto"/>
        <w:jc w:val="center"/>
        <w:rPr>
          <w:rFonts w:ascii="Times New Roman" w:hAnsi="Times New Roman" w:cs="Times New Roman"/>
          <w:sz w:val="24"/>
          <w:szCs w:val="24"/>
        </w:rPr>
      </w:pPr>
    </w:p>
    <w:p w14:paraId="6D5D4D15" w14:textId="702B944C" w:rsidR="002D65B7" w:rsidRPr="00496D9E" w:rsidRDefault="00540A61" w:rsidP="00540A61">
      <w:pPr>
        <w:spacing w:line="360" w:lineRule="auto"/>
        <w:jc w:val="center"/>
      </w:pPr>
      <w:r>
        <w:rPr>
          <w:rFonts w:ascii="Times New Roman" w:hAnsi="Times New Roman" w:cs="Times New Roman"/>
          <w:sz w:val="24"/>
          <w:szCs w:val="24"/>
        </w:rPr>
        <w:t>Grap</w:t>
      </w:r>
      <w:r w:rsidR="002951A9">
        <w:rPr>
          <w:rFonts w:ascii="Times New Roman" w:hAnsi="Times New Roman" w:cs="Times New Roman"/>
          <w:sz w:val="24"/>
          <w:szCs w:val="24"/>
        </w:rPr>
        <w:t xml:space="preserve">h </w:t>
      </w:r>
      <w:r w:rsidR="00496D9E">
        <w:rPr>
          <w:rFonts w:ascii="Times New Roman" w:hAnsi="Times New Roman" w:cs="Times New Roman"/>
          <w:sz w:val="24"/>
          <w:szCs w:val="24"/>
        </w:rPr>
        <w:t>6.</w:t>
      </w:r>
      <w:r w:rsidR="002D65B7">
        <w:rPr>
          <w:rFonts w:ascii="Times New Roman" w:hAnsi="Times New Roman" w:cs="Times New Roman"/>
          <w:sz w:val="24"/>
          <w:szCs w:val="24"/>
        </w:rPr>
        <w:t>15</w:t>
      </w:r>
      <w:r w:rsidR="00496D9E">
        <w:rPr>
          <w:rFonts w:ascii="Times New Roman" w:hAnsi="Times New Roman" w:cs="Times New Roman"/>
          <w:sz w:val="24"/>
          <w:szCs w:val="24"/>
        </w:rPr>
        <w:t xml:space="preserve"> </w:t>
      </w:r>
      <w:r w:rsidR="00496D9E" w:rsidRPr="00496D9E">
        <w:rPr>
          <w:rFonts w:ascii="Times New Roman" w:hAnsi="Times New Roman" w:cs="Times New Roman"/>
          <w:sz w:val="24"/>
          <w:szCs w:val="24"/>
        </w:rPr>
        <w:t>Do you prefer OTT over traditional theatre releases</w:t>
      </w:r>
    </w:p>
    <w:p w14:paraId="0BEF8500" w14:textId="54AF0855" w:rsidR="00865289" w:rsidRDefault="00BE4599" w:rsidP="00E6601B">
      <w:pPr>
        <w:spacing w:line="360" w:lineRule="auto"/>
        <w:jc w:val="center"/>
        <w:rPr>
          <w:rFonts w:ascii="Times New Roman" w:hAnsi="Times New Roman" w:cs="Times New Roman"/>
          <w:sz w:val="24"/>
          <w:szCs w:val="24"/>
        </w:rPr>
      </w:pPr>
      <w:r>
        <w:rPr>
          <w:noProof/>
          <w:lang w:val="en-US"/>
        </w:rPr>
        <w:drawing>
          <wp:inline distT="0" distB="0" distL="0" distR="0" wp14:anchorId="59DF810A" wp14:editId="6F357720">
            <wp:extent cx="4777740" cy="2118360"/>
            <wp:effectExtent l="0" t="0" r="3810" b="15240"/>
            <wp:docPr id="15" name="Chart 1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7FED139-3738-4A48-89C1-7799F2000C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240016A" w14:textId="7F257DE3" w:rsidR="00B93081" w:rsidRDefault="00555C2D" w:rsidP="00D5713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From the above Graph 6.15, </w:t>
      </w:r>
      <w:r w:rsidR="007819FB">
        <w:rPr>
          <w:rFonts w:ascii="Times New Roman" w:hAnsi="Times New Roman" w:cs="Times New Roman"/>
          <w:sz w:val="24"/>
          <w:szCs w:val="24"/>
        </w:rPr>
        <w:t>48</w:t>
      </w:r>
      <w:r w:rsidR="000A350B">
        <w:rPr>
          <w:rFonts w:ascii="Times New Roman" w:hAnsi="Times New Roman" w:cs="Times New Roman"/>
          <w:sz w:val="24"/>
          <w:szCs w:val="24"/>
        </w:rPr>
        <w:t xml:space="preserve">% </w:t>
      </w:r>
      <w:r w:rsidR="0060319D">
        <w:rPr>
          <w:rFonts w:ascii="Times New Roman" w:hAnsi="Times New Roman" w:cs="Times New Roman"/>
          <w:sz w:val="24"/>
          <w:szCs w:val="24"/>
        </w:rPr>
        <w:t xml:space="preserve">of the respondents preferred </w:t>
      </w:r>
      <w:r w:rsidR="00482ABF">
        <w:rPr>
          <w:rFonts w:ascii="Times New Roman" w:hAnsi="Times New Roman" w:cs="Times New Roman"/>
          <w:sz w:val="24"/>
          <w:szCs w:val="24"/>
        </w:rPr>
        <w:t xml:space="preserve">traditional theatre release over OTT platforms while </w:t>
      </w:r>
      <w:r w:rsidR="007819FB">
        <w:rPr>
          <w:rFonts w:ascii="Times New Roman" w:hAnsi="Times New Roman" w:cs="Times New Roman"/>
          <w:sz w:val="24"/>
          <w:szCs w:val="24"/>
        </w:rPr>
        <w:t>52</w:t>
      </w:r>
      <w:r w:rsidR="005E6343">
        <w:rPr>
          <w:rFonts w:ascii="Times New Roman" w:hAnsi="Times New Roman" w:cs="Times New Roman"/>
          <w:sz w:val="24"/>
          <w:szCs w:val="24"/>
        </w:rPr>
        <w:t>% felt the other way round.</w:t>
      </w:r>
      <w:r w:rsidR="007819FB">
        <w:rPr>
          <w:rFonts w:ascii="Times New Roman" w:hAnsi="Times New Roman" w:cs="Times New Roman"/>
          <w:sz w:val="24"/>
          <w:szCs w:val="24"/>
        </w:rPr>
        <w:t xml:space="preserve"> </w:t>
      </w:r>
      <w:r w:rsidR="007257BC">
        <w:rPr>
          <w:rFonts w:ascii="Times New Roman" w:hAnsi="Times New Roman" w:cs="Times New Roman"/>
          <w:sz w:val="24"/>
          <w:szCs w:val="24"/>
        </w:rPr>
        <w:t xml:space="preserve">The respondents stand divided between OTT and theatre release. </w:t>
      </w:r>
    </w:p>
    <w:p w14:paraId="3D881ABD" w14:textId="691FB446" w:rsidR="000E691C" w:rsidRDefault="00B93081" w:rsidP="00D5713A">
      <w:pPr>
        <w:spacing w:line="360" w:lineRule="auto"/>
        <w:jc w:val="both"/>
        <w:rPr>
          <w:rFonts w:ascii="Times New Roman" w:hAnsi="Times New Roman" w:cs="Times New Roman"/>
          <w:b/>
          <w:bCs/>
          <w:sz w:val="24"/>
          <w:szCs w:val="24"/>
        </w:rPr>
      </w:pPr>
      <w:r w:rsidRPr="00B93081">
        <w:rPr>
          <w:rFonts w:ascii="Times New Roman" w:hAnsi="Times New Roman" w:cs="Times New Roman"/>
          <w:b/>
          <w:bCs/>
          <w:sz w:val="24"/>
          <w:szCs w:val="24"/>
        </w:rPr>
        <w:t xml:space="preserve">Hypothesis </w:t>
      </w:r>
      <w:r w:rsidR="005E6343" w:rsidRPr="00B93081">
        <w:rPr>
          <w:rFonts w:ascii="Times New Roman" w:hAnsi="Times New Roman" w:cs="Times New Roman"/>
          <w:b/>
          <w:bCs/>
          <w:sz w:val="24"/>
          <w:szCs w:val="24"/>
        </w:rPr>
        <w:t xml:space="preserve"> </w:t>
      </w:r>
      <w:r w:rsidR="00107E0B">
        <w:rPr>
          <w:rFonts w:ascii="Times New Roman" w:hAnsi="Times New Roman" w:cs="Times New Roman"/>
          <w:b/>
          <w:bCs/>
          <w:sz w:val="24"/>
          <w:szCs w:val="24"/>
        </w:rPr>
        <w:t>0</w:t>
      </w:r>
      <w:r w:rsidR="000D031C">
        <w:rPr>
          <w:rFonts w:ascii="Times New Roman" w:hAnsi="Times New Roman" w:cs="Times New Roman"/>
          <w:b/>
          <w:bCs/>
          <w:sz w:val="24"/>
          <w:szCs w:val="24"/>
        </w:rPr>
        <w:t>1</w:t>
      </w:r>
    </w:p>
    <w:p w14:paraId="6F977BA6" w14:textId="25470F0E" w:rsidR="00B93081" w:rsidRPr="00E95CE4" w:rsidRDefault="004C5541" w:rsidP="00D571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H0- </w:t>
      </w:r>
      <w:r w:rsidR="00B93081" w:rsidRPr="00E95CE4">
        <w:rPr>
          <w:rFonts w:ascii="Times New Roman" w:hAnsi="Times New Roman" w:cs="Times New Roman"/>
          <w:sz w:val="24"/>
          <w:szCs w:val="24"/>
        </w:rPr>
        <w:t>There is no significant relationship between the age group and impact of OTT Platforms.</w:t>
      </w:r>
    </w:p>
    <w:p w14:paraId="6F5A3589" w14:textId="406F15ED" w:rsidR="00B93081" w:rsidRPr="00E95CE4" w:rsidRDefault="004C5541" w:rsidP="00D5713A">
      <w:pPr>
        <w:spacing w:line="360" w:lineRule="auto"/>
        <w:jc w:val="both"/>
        <w:rPr>
          <w:rFonts w:ascii="Times New Roman" w:hAnsi="Times New Roman" w:cs="Times New Roman"/>
          <w:sz w:val="24"/>
          <w:szCs w:val="24"/>
        </w:rPr>
      </w:pPr>
      <w:r>
        <w:rPr>
          <w:rFonts w:ascii="Times New Roman" w:hAnsi="Times New Roman" w:cs="Times New Roman"/>
          <w:sz w:val="24"/>
          <w:szCs w:val="24"/>
        </w:rPr>
        <w:t>H1-</w:t>
      </w:r>
      <w:r w:rsidR="00B93081" w:rsidRPr="00E95CE4">
        <w:rPr>
          <w:rFonts w:ascii="Times New Roman" w:hAnsi="Times New Roman" w:cs="Times New Roman"/>
          <w:sz w:val="24"/>
          <w:szCs w:val="24"/>
        </w:rPr>
        <w:t>There is a significant relationship between the age group and impact of the OTT Platforms.</w:t>
      </w:r>
    </w:p>
    <w:p w14:paraId="4C425B56" w14:textId="3A4E48C9" w:rsidR="00B93081" w:rsidRDefault="004C5541" w:rsidP="00D5713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Statistical tool: </w:t>
      </w:r>
      <w:r w:rsidR="00B93081" w:rsidRPr="00E95CE4">
        <w:rPr>
          <w:rFonts w:ascii="Times New Roman" w:hAnsi="Times New Roman" w:cs="Times New Roman"/>
          <w:sz w:val="24"/>
          <w:szCs w:val="24"/>
        </w:rPr>
        <w:t>We have selected chi-square test. We have selected the age group and impact of OTT Platforms as two variables to study the research topic.</w:t>
      </w:r>
    </w:p>
    <w:p w14:paraId="684B2654" w14:textId="47A8035B" w:rsidR="00185EE8" w:rsidRPr="00E95CE4" w:rsidRDefault="00185EE8" w:rsidP="00185EE8">
      <w:pPr>
        <w:spacing w:line="360" w:lineRule="auto"/>
        <w:jc w:val="center"/>
        <w:rPr>
          <w:rFonts w:ascii="Times New Roman" w:hAnsi="Times New Roman" w:cs="Times New Roman"/>
          <w:sz w:val="24"/>
          <w:szCs w:val="24"/>
        </w:rPr>
      </w:pPr>
      <w:r>
        <w:rPr>
          <w:rFonts w:ascii="Times New Roman" w:hAnsi="Times New Roman" w:cs="Times New Roman"/>
          <w:sz w:val="24"/>
          <w:szCs w:val="24"/>
        </w:rPr>
        <w:t>Table 6.1</w:t>
      </w:r>
    </w:p>
    <w:tbl>
      <w:tblPr>
        <w:tblpPr w:leftFromText="180" w:rightFromText="180" w:vertAnchor="text" w:horzAnchor="margin" w:tblpXSpec="center" w:tblpY="197"/>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3914"/>
        <w:gridCol w:w="1142"/>
        <w:gridCol w:w="672"/>
        <w:gridCol w:w="1563"/>
      </w:tblGrid>
      <w:tr w:rsidR="00594F7B" w:rsidRPr="00EC47A7" w14:paraId="6B895216" w14:textId="77777777" w:rsidTr="004C5541">
        <w:trPr>
          <w:trHeight w:val="298"/>
        </w:trPr>
        <w:tc>
          <w:tcPr>
            <w:tcW w:w="8814" w:type="dxa"/>
            <w:gridSpan w:val="5"/>
            <w:shd w:val="clear" w:color="000000" w:fill="FFFF00"/>
            <w:noWrap/>
            <w:vAlign w:val="bottom"/>
            <w:hideMark/>
          </w:tcPr>
          <w:p w14:paraId="76C12A86" w14:textId="77777777" w:rsidR="00594F7B" w:rsidRPr="00EC47A7" w:rsidRDefault="00594F7B" w:rsidP="00185EE8">
            <w:pPr>
              <w:spacing w:after="0" w:line="240" w:lineRule="auto"/>
              <w:jc w:val="center"/>
              <w:rPr>
                <w:rFonts w:ascii="Arial Black" w:eastAsia="Times New Roman" w:hAnsi="Arial Black" w:cs="Arial"/>
                <w:b/>
                <w:bCs/>
                <w:color w:val="000000"/>
                <w:sz w:val="20"/>
                <w:szCs w:val="20"/>
                <w:lang w:eastAsia="en-IN"/>
              </w:rPr>
            </w:pPr>
            <w:r w:rsidRPr="00EC47A7">
              <w:rPr>
                <w:rFonts w:ascii="Arial Black" w:eastAsia="Times New Roman" w:hAnsi="Arial Black" w:cs="Arial"/>
                <w:b/>
                <w:bCs/>
                <w:color w:val="000000"/>
                <w:sz w:val="20"/>
                <w:szCs w:val="20"/>
                <w:lang w:eastAsia="en-IN"/>
              </w:rPr>
              <w:t>OBSERVED FREQUENCY</w:t>
            </w:r>
          </w:p>
        </w:tc>
      </w:tr>
      <w:tr w:rsidR="00594F7B" w:rsidRPr="00EC47A7" w14:paraId="081534B6" w14:textId="77777777" w:rsidTr="004C5541">
        <w:trPr>
          <w:trHeight w:val="298"/>
        </w:trPr>
        <w:tc>
          <w:tcPr>
            <w:tcW w:w="1564" w:type="dxa"/>
            <w:shd w:val="clear" w:color="D9E7FD" w:fill="D9E7FD"/>
            <w:noWrap/>
            <w:vAlign w:val="bottom"/>
            <w:hideMark/>
          </w:tcPr>
          <w:p w14:paraId="0E1EF621" w14:textId="77777777" w:rsidR="00594F7B" w:rsidRPr="00EC47A7" w:rsidRDefault="00594F7B" w:rsidP="00594F7B">
            <w:pPr>
              <w:spacing w:after="0" w:line="240" w:lineRule="auto"/>
              <w:rPr>
                <w:rFonts w:ascii="Arial" w:eastAsia="Times New Roman" w:hAnsi="Arial" w:cs="Arial"/>
                <w:b/>
                <w:bCs/>
                <w:color w:val="000000"/>
                <w:sz w:val="20"/>
                <w:szCs w:val="20"/>
                <w:lang w:eastAsia="en-IN"/>
              </w:rPr>
            </w:pPr>
            <w:r w:rsidRPr="00EC47A7">
              <w:rPr>
                <w:rFonts w:ascii="Arial" w:eastAsia="Times New Roman" w:hAnsi="Arial" w:cs="Arial"/>
                <w:b/>
                <w:bCs/>
                <w:color w:val="000000"/>
                <w:sz w:val="20"/>
                <w:szCs w:val="20"/>
                <w:lang w:eastAsia="en-IN"/>
              </w:rPr>
              <w:t>Age group</w:t>
            </w:r>
          </w:p>
        </w:tc>
        <w:tc>
          <w:tcPr>
            <w:tcW w:w="3914" w:type="dxa"/>
            <w:shd w:val="clear" w:color="D9E7FD" w:fill="D9E7FD"/>
            <w:noWrap/>
            <w:vAlign w:val="bottom"/>
            <w:hideMark/>
          </w:tcPr>
          <w:p w14:paraId="54D50543" w14:textId="77777777" w:rsidR="00594F7B" w:rsidRPr="00EC47A7" w:rsidRDefault="00594F7B" w:rsidP="00594F7B">
            <w:pPr>
              <w:spacing w:after="0" w:line="240" w:lineRule="auto"/>
              <w:jc w:val="center"/>
              <w:rPr>
                <w:rFonts w:ascii="Arial Black" w:eastAsia="Times New Roman" w:hAnsi="Arial Black" w:cs="Arial"/>
                <w:b/>
                <w:bCs/>
                <w:color w:val="000000"/>
                <w:sz w:val="20"/>
                <w:szCs w:val="20"/>
                <w:lang w:eastAsia="en-IN"/>
              </w:rPr>
            </w:pPr>
            <w:r w:rsidRPr="00EC47A7">
              <w:rPr>
                <w:rFonts w:ascii="Arial Black" w:eastAsia="Times New Roman" w:hAnsi="Arial Black" w:cs="Arial"/>
                <w:b/>
                <w:bCs/>
                <w:color w:val="000000"/>
                <w:sz w:val="20"/>
                <w:szCs w:val="20"/>
                <w:lang w:eastAsia="en-IN"/>
              </w:rPr>
              <w:t xml:space="preserve">IMPACT OF OTT PLATFORMS </w:t>
            </w:r>
          </w:p>
        </w:tc>
        <w:tc>
          <w:tcPr>
            <w:tcW w:w="1142" w:type="dxa"/>
            <w:shd w:val="clear" w:color="D9E7FD" w:fill="D9E7FD"/>
            <w:noWrap/>
            <w:vAlign w:val="bottom"/>
            <w:hideMark/>
          </w:tcPr>
          <w:p w14:paraId="0B37BACD" w14:textId="77777777" w:rsidR="00594F7B" w:rsidRPr="00EC47A7" w:rsidRDefault="00594F7B" w:rsidP="00594F7B">
            <w:pPr>
              <w:spacing w:after="0" w:line="240" w:lineRule="auto"/>
              <w:jc w:val="center"/>
              <w:rPr>
                <w:rFonts w:ascii="Arial" w:eastAsia="Times New Roman" w:hAnsi="Arial" w:cs="Arial"/>
                <w:b/>
                <w:bCs/>
                <w:color w:val="000000"/>
                <w:sz w:val="20"/>
                <w:szCs w:val="20"/>
                <w:lang w:eastAsia="en-IN"/>
              </w:rPr>
            </w:pPr>
          </w:p>
        </w:tc>
        <w:tc>
          <w:tcPr>
            <w:tcW w:w="629" w:type="dxa"/>
            <w:shd w:val="clear" w:color="D9E7FD" w:fill="D9E7FD"/>
            <w:noWrap/>
            <w:vAlign w:val="bottom"/>
            <w:hideMark/>
          </w:tcPr>
          <w:p w14:paraId="74060DAE" w14:textId="77777777" w:rsidR="00594F7B" w:rsidRPr="00EC47A7" w:rsidRDefault="00594F7B" w:rsidP="00594F7B">
            <w:pPr>
              <w:spacing w:after="0" w:line="240" w:lineRule="auto"/>
              <w:rPr>
                <w:rFonts w:ascii="Times New Roman" w:eastAsia="Times New Roman" w:hAnsi="Times New Roman" w:cs="Times New Roman"/>
                <w:sz w:val="20"/>
                <w:szCs w:val="20"/>
                <w:lang w:eastAsia="en-IN"/>
              </w:rPr>
            </w:pPr>
          </w:p>
        </w:tc>
        <w:tc>
          <w:tcPr>
            <w:tcW w:w="1563" w:type="dxa"/>
            <w:shd w:val="clear" w:color="D9E7FD" w:fill="D9E7FD"/>
            <w:noWrap/>
            <w:vAlign w:val="bottom"/>
            <w:hideMark/>
          </w:tcPr>
          <w:p w14:paraId="2747C9CB" w14:textId="77777777" w:rsidR="00594F7B" w:rsidRPr="00EC47A7" w:rsidRDefault="00594F7B" w:rsidP="00594F7B">
            <w:pPr>
              <w:spacing w:after="0" w:line="240" w:lineRule="auto"/>
              <w:rPr>
                <w:rFonts w:ascii="Times New Roman" w:eastAsia="Times New Roman" w:hAnsi="Times New Roman" w:cs="Times New Roman"/>
                <w:sz w:val="20"/>
                <w:szCs w:val="20"/>
                <w:lang w:eastAsia="en-IN"/>
              </w:rPr>
            </w:pPr>
          </w:p>
        </w:tc>
      </w:tr>
      <w:tr w:rsidR="00594F7B" w:rsidRPr="00EC47A7" w14:paraId="26C403CB" w14:textId="77777777" w:rsidTr="004C5541">
        <w:trPr>
          <w:trHeight w:val="298"/>
        </w:trPr>
        <w:tc>
          <w:tcPr>
            <w:tcW w:w="1564" w:type="dxa"/>
            <w:shd w:val="clear" w:color="D9E7FD" w:fill="D9E7FD"/>
            <w:noWrap/>
            <w:vAlign w:val="bottom"/>
            <w:hideMark/>
          </w:tcPr>
          <w:p w14:paraId="3093D3EE" w14:textId="77777777" w:rsidR="00594F7B" w:rsidRPr="00EC47A7" w:rsidRDefault="00594F7B" w:rsidP="00594F7B">
            <w:pPr>
              <w:spacing w:after="0" w:line="240" w:lineRule="auto"/>
              <w:rPr>
                <w:rFonts w:ascii="Times New Roman" w:eastAsia="Times New Roman" w:hAnsi="Times New Roman" w:cs="Times New Roman"/>
                <w:sz w:val="20"/>
                <w:szCs w:val="20"/>
                <w:lang w:eastAsia="en-IN"/>
              </w:rPr>
            </w:pPr>
          </w:p>
        </w:tc>
        <w:tc>
          <w:tcPr>
            <w:tcW w:w="3914" w:type="dxa"/>
            <w:shd w:val="clear" w:color="D9E7FD" w:fill="D9E7FD"/>
            <w:noWrap/>
            <w:vAlign w:val="bottom"/>
            <w:hideMark/>
          </w:tcPr>
          <w:p w14:paraId="32361293" w14:textId="77777777" w:rsidR="00594F7B" w:rsidRPr="00EC47A7" w:rsidRDefault="00594F7B" w:rsidP="00594F7B">
            <w:pPr>
              <w:spacing w:after="0" w:line="240" w:lineRule="auto"/>
              <w:rPr>
                <w:rFonts w:ascii="Arial" w:eastAsia="Times New Roman" w:hAnsi="Arial" w:cs="Arial"/>
                <w:b/>
                <w:bCs/>
                <w:color w:val="000000"/>
                <w:sz w:val="20"/>
                <w:szCs w:val="20"/>
                <w:lang w:eastAsia="en-IN"/>
              </w:rPr>
            </w:pPr>
            <w:r w:rsidRPr="00E95CE4">
              <w:rPr>
                <w:rFonts w:ascii="Arial" w:eastAsia="Times New Roman" w:hAnsi="Arial" w:cs="Arial"/>
                <w:b/>
                <w:bCs/>
                <w:color w:val="000000"/>
                <w:sz w:val="20"/>
                <w:szCs w:val="20"/>
                <w:lang w:eastAsia="en-IN"/>
              </w:rPr>
              <w:t>P</w:t>
            </w:r>
            <w:r w:rsidRPr="00EC47A7">
              <w:rPr>
                <w:rFonts w:ascii="Arial" w:eastAsia="Times New Roman" w:hAnsi="Arial" w:cs="Arial"/>
                <w:b/>
                <w:bCs/>
                <w:color w:val="000000"/>
                <w:sz w:val="20"/>
                <w:szCs w:val="20"/>
                <w:lang w:eastAsia="en-IN"/>
              </w:rPr>
              <w:t xml:space="preserve">ositive </w:t>
            </w:r>
          </w:p>
        </w:tc>
        <w:tc>
          <w:tcPr>
            <w:tcW w:w="1142" w:type="dxa"/>
            <w:shd w:val="clear" w:color="D9E7FD" w:fill="D9E7FD"/>
            <w:noWrap/>
            <w:vAlign w:val="bottom"/>
            <w:hideMark/>
          </w:tcPr>
          <w:p w14:paraId="5F736552" w14:textId="77777777" w:rsidR="00594F7B" w:rsidRPr="00EC47A7" w:rsidRDefault="00594F7B" w:rsidP="00594F7B">
            <w:pPr>
              <w:spacing w:after="0" w:line="240" w:lineRule="auto"/>
              <w:rPr>
                <w:rFonts w:ascii="Arial" w:eastAsia="Times New Roman" w:hAnsi="Arial" w:cs="Arial"/>
                <w:b/>
                <w:bCs/>
                <w:color w:val="000000"/>
                <w:sz w:val="20"/>
                <w:szCs w:val="20"/>
                <w:lang w:eastAsia="en-IN"/>
              </w:rPr>
            </w:pPr>
            <w:r w:rsidRPr="00E95CE4">
              <w:rPr>
                <w:rFonts w:ascii="Arial" w:eastAsia="Times New Roman" w:hAnsi="Arial" w:cs="Arial"/>
                <w:b/>
                <w:bCs/>
                <w:color w:val="000000"/>
                <w:sz w:val="20"/>
                <w:szCs w:val="20"/>
                <w:lang w:eastAsia="en-IN"/>
              </w:rPr>
              <w:t>N</w:t>
            </w:r>
            <w:r w:rsidRPr="00EC47A7">
              <w:rPr>
                <w:rFonts w:ascii="Arial" w:eastAsia="Times New Roman" w:hAnsi="Arial" w:cs="Arial"/>
                <w:b/>
                <w:bCs/>
                <w:color w:val="000000"/>
                <w:sz w:val="20"/>
                <w:szCs w:val="20"/>
                <w:lang w:eastAsia="en-IN"/>
              </w:rPr>
              <w:t>egative</w:t>
            </w:r>
          </w:p>
        </w:tc>
        <w:tc>
          <w:tcPr>
            <w:tcW w:w="629" w:type="dxa"/>
            <w:shd w:val="clear" w:color="D9E7FD" w:fill="D9E7FD"/>
            <w:noWrap/>
            <w:vAlign w:val="bottom"/>
            <w:hideMark/>
          </w:tcPr>
          <w:p w14:paraId="6902E569" w14:textId="77777777" w:rsidR="00594F7B" w:rsidRPr="00EC47A7" w:rsidRDefault="00594F7B" w:rsidP="00594F7B">
            <w:pPr>
              <w:spacing w:after="0" w:line="240" w:lineRule="auto"/>
              <w:rPr>
                <w:rFonts w:ascii="Arial" w:eastAsia="Times New Roman" w:hAnsi="Arial" w:cs="Arial"/>
                <w:b/>
                <w:bCs/>
                <w:color w:val="000000"/>
                <w:sz w:val="20"/>
                <w:szCs w:val="20"/>
                <w:lang w:eastAsia="en-IN"/>
              </w:rPr>
            </w:pPr>
            <w:r w:rsidRPr="00E95CE4">
              <w:rPr>
                <w:rFonts w:ascii="Arial" w:eastAsia="Times New Roman" w:hAnsi="Arial" w:cs="Arial"/>
                <w:b/>
                <w:bCs/>
                <w:color w:val="000000"/>
                <w:sz w:val="20"/>
                <w:szCs w:val="20"/>
                <w:lang w:eastAsia="en-IN"/>
              </w:rPr>
              <w:t>B</w:t>
            </w:r>
            <w:r w:rsidRPr="00EC47A7">
              <w:rPr>
                <w:rFonts w:ascii="Arial" w:eastAsia="Times New Roman" w:hAnsi="Arial" w:cs="Arial"/>
                <w:b/>
                <w:bCs/>
                <w:color w:val="000000"/>
                <w:sz w:val="20"/>
                <w:szCs w:val="20"/>
                <w:lang w:eastAsia="en-IN"/>
              </w:rPr>
              <w:t>oth</w:t>
            </w:r>
          </w:p>
        </w:tc>
        <w:tc>
          <w:tcPr>
            <w:tcW w:w="1563" w:type="dxa"/>
            <w:shd w:val="clear" w:color="D9E7FD" w:fill="D9E7FD"/>
            <w:noWrap/>
            <w:vAlign w:val="bottom"/>
            <w:hideMark/>
          </w:tcPr>
          <w:p w14:paraId="2F27D931" w14:textId="77777777" w:rsidR="00594F7B" w:rsidRPr="00EC47A7" w:rsidRDefault="00594F7B" w:rsidP="00594F7B">
            <w:pPr>
              <w:spacing w:after="0" w:line="240" w:lineRule="auto"/>
              <w:rPr>
                <w:rFonts w:ascii="Arial" w:eastAsia="Times New Roman" w:hAnsi="Arial" w:cs="Arial"/>
                <w:b/>
                <w:bCs/>
                <w:color w:val="000000"/>
                <w:sz w:val="20"/>
                <w:szCs w:val="20"/>
                <w:lang w:eastAsia="en-IN"/>
              </w:rPr>
            </w:pPr>
            <w:r w:rsidRPr="00EC47A7">
              <w:rPr>
                <w:rFonts w:ascii="Arial" w:eastAsia="Times New Roman" w:hAnsi="Arial" w:cs="Arial"/>
                <w:b/>
                <w:bCs/>
                <w:color w:val="000000"/>
                <w:sz w:val="20"/>
                <w:szCs w:val="20"/>
                <w:lang w:eastAsia="en-IN"/>
              </w:rPr>
              <w:t>Grand Total</w:t>
            </w:r>
          </w:p>
        </w:tc>
      </w:tr>
      <w:tr w:rsidR="00594F7B" w:rsidRPr="00EC47A7" w14:paraId="187C6865" w14:textId="77777777" w:rsidTr="004C5541">
        <w:trPr>
          <w:trHeight w:val="298"/>
        </w:trPr>
        <w:tc>
          <w:tcPr>
            <w:tcW w:w="1564" w:type="dxa"/>
            <w:shd w:val="clear" w:color="auto" w:fill="auto"/>
            <w:noWrap/>
            <w:vAlign w:val="bottom"/>
            <w:hideMark/>
          </w:tcPr>
          <w:p w14:paraId="48D2582A" w14:textId="77777777" w:rsidR="00594F7B" w:rsidRPr="00EC47A7" w:rsidRDefault="00594F7B" w:rsidP="00594F7B">
            <w:pPr>
              <w:spacing w:after="0" w:line="240" w:lineRule="auto"/>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19-21</w:t>
            </w:r>
          </w:p>
        </w:tc>
        <w:tc>
          <w:tcPr>
            <w:tcW w:w="3914" w:type="dxa"/>
            <w:shd w:val="clear" w:color="auto" w:fill="auto"/>
            <w:noWrap/>
            <w:vAlign w:val="bottom"/>
            <w:hideMark/>
          </w:tcPr>
          <w:p w14:paraId="488D1FCB" w14:textId="77777777" w:rsidR="00594F7B" w:rsidRPr="00EC47A7" w:rsidRDefault="00594F7B" w:rsidP="00594F7B">
            <w:pPr>
              <w:spacing w:after="0" w:line="240" w:lineRule="auto"/>
              <w:jc w:val="center"/>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24</w:t>
            </w:r>
          </w:p>
        </w:tc>
        <w:tc>
          <w:tcPr>
            <w:tcW w:w="1142" w:type="dxa"/>
            <w:shd w:val="clear" w:color="auto" w:fill="auto"/>
            <w:noWrap/>
            <w:vAlign w:val="bottom"/>
            <w:hideMark/>
          </w:tcPr>
          <w:p w14:paraId="69099519" w14:textId="77777777" w:rsidR="00594F7B" w:rsidRPr="00EC47A7" w:rsidRDefault="00594F7B" w:rsidP="00594F7B">
            <w:pPr>
              <w:spacing w:after="0" w:line="240" w:lineRule="auto"/>
              <w:jc w:val="center"/>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1</w:t>
            </w:r>
          </w:p>
        </w:tc>
        <w:tc>
          <w:tcPr>
            <w:tcW w:w="629" w:type="dxa"/>
            <w:shd w:val="clear" w:color="auto" w:fill="auto"/>
            <w:noWrap/>
            <w:vAlign w:val="bottom"/>
            <w:hideMark/>
          </w:tcPr>
          <w:p w14:paraId="2FA9BE91" w14:textId="77777777" w:rsidR="00594F7B" w:rsidRPr="00EC47A7" w:rsidRDefault="00594F7B" w:rsidP="00594F7B">
            <w:pPr>
              <w:spacing w:after="0" w:line="240" w:lineRule="auto"/>
              <w:jc w:val="right"/>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37</w:t>
            </w:r>
          </w:p>
        </w:tc>
        <w:tc>
          <w:tcPr>
            <w:tcW w:w="1563" w:type="dxa"/>
            <w:shd w:val="clear" w:color="auto" w:fill="auto"/>
            <w:noWrap/>
            <w:vAlign w:val="bottom"/>
            <w:hideMark/>
          </w:tcPr>
          <w:p w14:paraId="1E009C64" w14:textId="77777777" w:rsidR="00594F7B" w:rsidRPr="00EC47A7" w:rsidRDefault="00594F7B" w:rsidP="00594F7B">
            <w:pPr>
              <w:spacing w:after="0" w:line="240" w:lineRule="auto"/>
              <w:jc w:val="center"/>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62</w:t>
            </w:r>
          </w:p>
        </w:tc>
      </w:tr>
      <w:tr w:rsidR="00594F7B" w:rsidRPr="00EC47A7" w14:paraId="3D7FC984" w14:textId="77777777" w:rsidTr="004C5541">
        <w:trPr>
          <w:trHeight w:val="298"/>
        </w:trPr>
        <w:tc>
          <w:tcPr>
            <w:tcW w:w="1564" w:type="dxa"/>
            <w:shd w:val="clear" w:color="auto" w:fill="auto"/>
            <w:noWrap/>
            <w:vAlign w:val="bottom"/>
            <w:hideMark/>
          </w:tcPr>
          <w:p w14:paraId="77BDA9C7" w14:textId="77777777" w:rsidR="00594F7B" w:rsidRPr="00EC47A7" w:rsidRDefault="00594F7B" w:rsidP="00594F7B">
            <w:pPr>
              <w:spacing w:after="0" w:line="240" w:lineRule="auto"/>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22-24</w:t>
            </w:r>
          </w:p>
        </w:tc>
        <w:tc>
          <w:tcPr>
            <w:tcW w:w="3914" w:type="dxa"/>
            <w:shd w:val="clear" w:color="auto" w:fill="auto"/>
            <w:noWrap/>
            <w:vAlign w:val="bottom"/>
            <w:hideMark/>
          </w:tcPr>
          <w:p w14:paraId="4227353F" w14:textId="77777777" w:rsidR="00594F7B" w:rsidRPr="00EC47A7" w:rsidRDefault="00594F7B" w:rsidP="00594F7B">
            <w:pPr>
              <w:spacing w:after="0" w:line="240" w:lineRule="auto"/>
              <w:jc w:val="center"/>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18</w:t>
            </w:r>
          </w:p>
        </w:tc>
        <w:tc>
          <w:tcPr>
            <w:tcW w:w="1142" w:type="dxa"/>
            <w:shd w:val="clear" w:color="auto" w:fill="auto"/>
            <w:noWrap/>
            <w:vAlign w:val="bottom"/>
            <w:hideMark/>
          </w:tcPr>
          <w:p w14:paraId="753298C3" w14:textId="77777777" w:rsidR="00594F7B" w:rsidRPr="00EC47A7" w:rsidRDefault="00594F7B" w:rsidP="00594F7B">
            <w:pPr>
              <w:spacing w:after="0" w:line="240" w:lineRule="auto"/>
              <w:jc w:val="right"/>
              <w:rPr>
                <w:rFonts w:ascii="Arial" w:eastAsia="Times New Roman" w:hAnsi="Arial" w:cs="Arial"/>
                <w:color w:val="000000"/>
                <w:sz w:val="20"/>
                <w:szCs w:val="20"/>
                <w:lang w:eastAsia="en-IN"/>
              </w:rPr>
            </w:pPr>
          </w:p>
        </w:tc>
        <w:tc>
          <w:tcPr>
            <w:tcW w:w="629" w:type="dxa"/>
            <w:shd w:val="clear" w:color="auto" w:fill="auto"/>
            <w:noWrap/>
            <w:vAlign w:val="bottom"/>
            <w:hideMark/>
          </w:tcPr>
          <w:p w14:paraId="311B59BE" w14:textId="77777777" w:rsidR="00594F7B" w:rsidRPr="00EC47A7" w:rsidRDefault="00594F7B" w:rsidP="00594F7B">
            <w:pPr>
              <w:spacing w:after="0" w:line="240" w:lineRule="auto"/>
              <w:jc w:val="right"/>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17</w:t>
            </w:r>
          </w:p>
        </w:tc>
        <w:tc>
          <w:tcPr>
            <w:tcW w:w="1563" w:type="dxa"/>
            <w:shd w:val="clear" w:color="auto" w:fill="auto"/>
            <w:noWrap/>
            <w:vAlign w:val="bottom"/>
            <w:hideMark/>
          </w:tcPr>
          <w:p w14:paraId="014E8CE4" w14:textId="77777777" w:rsidR="00594F7B" w:rsidRPr="00EC47A7" w:rsidRDefault="00594F7B" w:rsidP="00594F7B">
            <w:pPr>
              <w:spacing w:after="0" w:line="240" w:lineRule="auto"/>
              <w:jc w:val="center"/>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35</w:t>
            </w:r>
          </w:p>
        </w:tc>
      </w:tr>
      <w:tr w:rsidR="00594F7B" w:rsidRPr="00EC47A7" w14:paraId="76C6B0AC" w14:textId="77777777" w:rsidTr="004C5541">
        <w:trPr>
          <w:trHeight w:val="298"/>
        </w:trPr>
        <w:tc>
          <w:tcPr>
            <w:tcW w:w="1564" w:type="dxa"/>
            <w:shd w:val="clear" w:color="auto" w:fill="auto"/>
            <w:noWrap/>
            <w:vAlign w:val="bottom"/>
            <w:hideMark/>
          </w:tcPr>
          <w:p w14:paraId="6A6299C1" w14:textId="77777777" w:rsidR="00594F7B" w:rsidRPr="00EC47A7" w:rsidRDefault="00594F7B" w:rsidP="00594F7B">
            <w:pPr>
              <w:spacing w:after="0" w:line="240" w:lineRule="auto"/>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Above 24</w:t>
            </w:r>
          </w:p>
        </w:tc>
        <w:tc>
          <w:tcPr>
            <w:tcW w:w="3914" w:type="dxa"/>
            <w:shd w:val="clear" w:color="auto" w:fill="auto"/>
            <w:noWrap/>
            <w:vAlign w:val="bottom"/>
            <w:hideMark/>
          </w:tcPr>
          <w:p w14:paraId="63B16D62" w14:textId="77777777" w:rsidR="00594F7B" w:rsidRPr="00EC47A7" w:rsidRDefault="00594F7B" w:rsidP="00594F7B">
            <w:pPr>
              <w:spacing w:after="0" w:line="240" w:lineRule="auto"/>
              <w:jc w:val="center"/>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3</w:t>
            </w:r>
          </w:p>
        </w:tc>
        <w:tc>
          <w:tcPr>
            <w:tcW w:w="1142" w:type="dxa"/>
            <w:shd w:val="clear" w:color="auto" w:fill="auto"/>
            <w:noWrap/>
            <w:vAlign w:val="bottom"/>
            <w:hideMark/>
          </w:tcPr>
          <w:p w14:paraId="28BE3480" w14:textId="77777777" w:rsidR="00594F7B" w:rsidRPr="00EC47A7" w:rsidRDefault="00594F7B" w:rsidP="00594F7B">
            <w:pPr>
              <w:spacing w:after="0" w:line="240" w:lineRule="auto"/>
              <w:jc w:val="right"/>
              <w:rPr>
                <w:rFonts w:ascii="Arial" w:eastAsia="Times New Roman" w:hAnsi="Arial" w:cs="Arial"/>
                <w:color w:val="000000"/>
                <w:sz w:val="20"/>
                <w:szCs w:val="20"/>
                <w:lang w:eastAsia="en-IN"/>
              </w:rPr>
            </w:pPr>
          </w:p>
        </w:tc>
        <w:tc>
          <w:tcPr>
            <w:tcW w:w="629" w:type="dxa"/>
            <w:shd w:val="clear" w:color="auto" w:fill="auto"/>
            <w:noWrap/>
            <w:vAlign w:val="bottom"/>
            <w:hideMark/>
          </w:tcPr>
          <w:p w14:paraId="23F0DB8F" w14:textId="77777777" w:rsidR="00594F7B" w:rsidRPr="00EC47A7" w:rsidRDefault="00594F7B" w:rsidP="00594F7B">
            <w:pPr>
              <w:spacing w:after="0" w:line="240" w:lineRule="auto"/>
              <w:jc w:val="right"/>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7</w:t>
            </w:r>
          </w:p>
        </w:tc>
        <w:tc>
          <w:tcPr>
            <w:tcW w:w="1563" w:type="dxa"/>
            <w:shd w:val="clear" w:color="auto" w:fill="auto"/>
            <w:noWrap/>
            <w:vAlign w:val="bottom"/>
            <w:hideMark/>
          </w:tcPr>
          <w:p w14:paraId="6A23B43E" w14:textId="77777777" w:rsidR="00594F7B" w:rsidRPr="00EC47A7" w:rsidRDefault="00594F7B" w:rsidP="00594F7B">
            <w:pPr>
              <w:spacing w:after="0" w:line="240" w:lineRule="auto"/>
              <w:jc w:val="center"/>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10</w:t>
            </w:r>
          </w:p>
        </w:tc>
      </w:tr>
      <w:tr w:rsidR="00594F7B" w:rsidRPr="00EC47A7" w14:paraId="0E7E7015" w14:textId="77777777" w:rsidTr="004C5541">
        <w:trPr>
          <w:trHeight w:val="298"/>
        </w:trPr>
        <w:tc>
          <w:tcPr>
            <w:tcW w:w="1564" w:type="dxa"/>
            <w:shd w:val="clear" w:color="D9E7FD" w:fill="D9E7FD"/>
            <w:noWrap/>
            <w:vAlign w:val="bottom"/>
            <w:hideMark/>
          </w:tcPr>
          <w:p w14:paraId="3F74A3E1" w14:textId="77777777" w:rsidR="00594F7B" w:rsidRPr="00EC47A7" w:rsidRDefault="00594F7B" w:rsidP="00594F7B">
            <w:pPr>
              <w:spacing w:after="0" w:line="240" w:lineRule="auto"/>
              <w:rPr>
                <w:rFonts w:ascii="Arial" w:eastAsia="Times New Roman" w:hAnsi="Arial" w:cs="Arial"/>
                <w:b/>
                <w:bCs/>
                <w:color w:val="000000"/>
                <w:sz w:val="20"/>
                <w:szCs w:val="20"/>
                <w:lang w:eastAsia="en-IN"/>
              </w:rPr>
            </w:pPr>
            <w:r w:rsidRPr="00EC47A7">
              <w:rPr>
                <w:rFonts w:ascii="Arial" w:eastAsia="Times New Roman" w:hAnsi="Arial" w:cs="Arial"/>
                <w:b/>
                <w:bCs/>
                <w:color w:val="000000"/>
                <w:sz w:val="20"/>
                <w:szCs w:val="20"/>
                <w:lang w:eastAsia="en-IN"/>
              </w:rPr>
              <w:t>Grand Total</w:t>
            </w:r>
          </w:p>
        </w:tc>
        <w:tc>
          <w:tcPr>
            <w:tcW w:w="3914" w:type="dxa"/>
            <w:shd w:val="clear" w:color="D9E7FD" w:fill="D9E7FD"/>
            <w:noWrap/>
            <w:vAlign w:val="bottom"/>
            <w:hideMark/>
          </w:tcPr>
          <w:p w14:paraId="78BFD011" w14:textId="77777777" w:rsidR="00594F7B" w:rsidRPr="00EC47A7" w:rsidRDefault="00594F7B" w:rsidP="00594F7B">
            <w:pPr>
              <w:spacing w:after="0" w:line="240" w:lineRule="auto"/>
              <w:jc w:val="center"/>
              <w:rPr>
                <w:rFonts w:ascii="Arial" w:eastAsia="Times New Roman" w:hAnsi="Arial" w:cs="Arial"/>
                <w:b/>
                <w:bCs/>
                <w:color w:val="000000"/>
                <w:sz w:val="20"/>
                <w:szCs w:val="20"/>
                <w:lang w:eastAsia="en-IN"/>
              </w:rPr>
            </w:pPr>
            <w:r w:rsidRPr="00EC47A7">
              <w:rPr>
                <w:rFonts w:ascii="Arial" w:eastAsia="Times New Roman" w:hAnsi="Arial" w:cs="Arial"/>
                <w:b/>
                <w:bCs/>
                <w:color w:val="000000"/>
                <w:sz w:val="20"/>
                <w:szCs w:val="20"/>
                <w:lang w:eastAsia="en-IN"/>
              </w:rPr>
              <w:t>45</w:t>
            </w:r>
          </w:p>
        </w:tc>
        <w:tc>
          <w:tcPr>
            <w:tcW w:w="1142" w:type="dxa"/>
            <w:shd w:val="clear" w:color="D9E7FD" w:fill="D9E7FD"/>
            <w:noWrap/>
            <w:vAlign w:val="bottom"/>
            <w:hideMark/>
          </w:tcPr>
          <w:p w14:paraId="719E1A81" w14:textId="77777777" w:rsidR="00594F7B" w:rsidRPr="00EC47A7" w:rsidRDefault="00594F7B" w:rsidP="00594F7B">
            <w:pPr>
              <w:spacing w:after="0" w:line="240" w:lineRule="auto"/>
              <w:jc w:val="center"/>
              <w:rPr>
                <w:rFonts w:ascii="Arial" w:eastAsia="Times New Roman" w:hAnsi="Arial" w:cs="Arial"/>
                <w:b/>
                <w:bCs/>
                <w:color w:val="000000"/>
                <w:sz w:val="20"/>
                <w:szCs w:val="20"/>
                <w:lang w:eastAsia="en-IN"/>
              </w:rPr>
            </w:pPr>
            <w:r w:rsidRPr="00EC47A7">
              <w:rPr>
                <w:rFonts w:ascii="Arial" w:eastAsia="Times New Roman" w:hAnsi="Arial" w:cs="Arial"/>
                <w:b/>
                <w:bCs/>
                <w:color w:val="000000"/>
                <w:sz w:val="20"/>
                <w:szCs w:val="20"/>
                <w:lang w:eastAsia="en-IN"/>
              </w:rPr>
              <w:t>1</w:t>
            </w:r>
          </w:p>
        </w:tc>
        <w:tc>
          <w:tcPr>
            <w:tcW w:w="629" w:type="dxa"/>
            <w:shd w:val="clear" w:color="D9E7FD" w:fill="D9E7FD"/>
            <w:noWrap/>
            <w:vAlign w:val="bottom"/>
            <w:hideMark/>
          </w:tcPr>
          <w:p w14:paraId="596BAA4B" w14:textId="77777777" w:rsidR="00594F7B" w:rsidRPr="00EC47A7" w:rsidRDefault="00594F7B" w:rsidP="00594F7B">
            <w:pPr>
              <w:spacing w:after="0" w:line="240" w:lineRule="auto"/>
              <w:jc w:val="right"/>
              <w:rPr>
                <w:rFonts w:ascii="Arial" w:eastAsia="Times New Roman" w:hAnsi="Arial" w:cs="Arial"/>
                <w:b/>
                <w:bCs/>
                <w:color w:val="000000"/>
                <w:sz w:val="20"/>
                <w:szCs w:val="20"/>
                <w:lang w:eastAsia="en-IN"/>
              </w:rPr>
            </w:pPr>
            <w:r w:rsidRPr="00EC47A7">
              <w:rPr>
                <w:rFonts w:ascii="Arial" w:eastAsia="Times New Roman" w:hAnsi="Arial" w:cs="Arial"/>
                <w:b/>
                <w:bCs/>
                <w:color w:val="000000"/>
                <w:sz w:val="20"/>
                <w:szCs w:val="20"/>
                <w:lang w:eastAsia="en-IN"/>
              </w:rPr>
              <w:t>61</w:t>
            </w:r>
          </w:p>
        </w:tc>
        <w:tc>
          <w:tcPr>
            <w:tcW w:w="1563" w:type="dxa"/>
            <w:shd w:val="clear" w:color="D9E7FD" w:fill="D9E7FD"/>
            <w:noWrap/>
            <w:vAlign w:val="bottom"/>
            <w:hideMark/>
          </w:tcPr>
          <w:p w14:paraId="1270DA96" w14:textId="77777777" w:rsidR="00594F7B" w:rsidRPr="00EC47A7" w:rsidRDefault="00594F7B" w:rsidP="00594F7B">
            <w:pPr>
              <w:spacing w:after="0" w:line="240" w:lineRule="auto"/>
              <w:jc w:val="center"/>
              <w:rPr>
                <w:rFonts w:ascii="Arial" w:eastAsia="Times New Roman" w:hAnsi="Arial" w:cs="Arial"/>
                <w:b/>
                <w:bCs/>
                <w:color w:val="000000"/>
                <w:sz w:val="20"/>
                <w:szCs w:val="20"/>
                <w:lang w:eastAsia="en-IN"/>
              </w:rPr>
            </w:pPr>
            <w:r w:rsidRPr="00EC47A7">
              <w:rPr>
                <w:rFonts w:ascii="Arial" w:eastAsia="Times New Roman" w:hAnsi="Arial" w:cs="Arial"/>
                <w:b/>
                <w:bCs/>
                <w:color w:val="000000"/>
                <w:sz w:val="20"/>
                <w:szCs w:val="20"/>
                <w:lang w:eastAsia="en-IN"/>
              </w:rPr>
              <w:t>107</w:t>
            </w:r>
          </w:p>
        </w:tc>
      </w:tr>
    </w:tbl>
    <w:tbl>
      <w:tblPr>
        <w:tblW w:w="88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1523"/>
        <w:gridCol w:w="1633"/>
        <w:gridCol w:w="1034"/>
        <w:gridCol w:w="2478"/>
      </w:tblGrid>
      <w:tr w:rsidR="00EC47A7" w:rsidRPr="00EC47A7" w14:paraId="57F5E500" w14:textId="77777777" w:rsidTr="004C5541">
        <w:trPr>
          <w:trHeight w:val="455"/>
        </w:trPr>
        <w:tc>
          <w:tcPr>
            <w:tcW w:w="8820" w:type="dxa"/>
            <w:gridSpan w:val="5"/>
            <w:shd w:val="clear" w:color="000000" w:fill="FFFF00"/>
            <w:noWrap/>
            <w:vAlign w:val="bottom"/>
            <w:hideMark/>
          </w:tcPr>
          <w:p w14:paraId="24547AC0" w14:textId="27219A54" w:rsidR="00EC47A7" w:rsidRPr="00EC47A7" w:rsidRDefault="00B623B0" w:rsidP="004C5541">
            <w:pPr>
              <w:spacing w:after="0" w:line="240" w:lineRule="auto"/>
              <w:jc w:val="center"/>
              <w:rPr>
                <w:rFonts w:ascii="Arial Black" w:eastAsia="Times New Roman" w:hAnsi="Arial Black" w:cs="Arial"/>
                <w:b/>
                <w:bCs/>
                <w:color w:val="000000"/>
                <w:sz w:val="20"/>
                <w:szCs w:val="20"/>
                <w:lang w:eastAsia="en-IN"/>
              </w:rPr>
            </w:pPr>
            <w:r w:rsidRPr="00EC47A7">
              <w:rPr>
                <w:rFonts w:ascii="Arial Black" w:eastAsia="Times New Roman" w:hAnsi="Arial Black" w:cs="Arial"/>
                <w:b/>
                <w:bCs/>
                <w:color w:val="000000"/>
                <w:sz w:val="20"/>
                <w:szCs w:val="20"/>
                <w:lang w:eastAsia="en-IN"/>
              </w:rPr>
              <w:t>EXPECTED FREQUENCY</w:t>
            </w:r>
            <w:r w:rsidR="00EC47A7" w:rsidRPr="00EC47A7">
              <w:rPr>
                <w:rFonts w:ascii="Arial Black" w:eastAsia="Times New Roman" w:hAnsi="Arial Black" w:cs="Arial"/>
                <w:b/>
                <w:bCs/>
                <w:color w:val="000000"/>
                <w:sz w:val="20"/>
                <w:szCs w:val="20"/>
                <w:lang w:eastAsia="en-IN"/>
              </w:rPr>
              <w:t xml:space="preserve"> </w:t>
            </w:r>
          </w:p>
        </w:tc>
      </w:tr>
      <w:tr w:rsidR="00EC47A7" w:rsidRPr="00EC47A7" w14:paraId="3124F5FC" w14:textId="77777777" w:rsidTr="004C5541">
        <w:trPr>
          <w:trHeight w:val="455"/>
        </w:trPr>
        <w:tc>
          <w:tcPr>
            <w:tcW w:w="2152" w:type="dxa"/>
            <w:shd w:val="clear" w:color="auto" w:fill="auto"/>
            <w:noWrap/>
            <w:vAlign w:val="bottom"/>
            <w:hideMark/>
          </w:tcPr>
          <w:p w14:paraId="0F5F1542" w14:textId="77777777" w:rsidR="00EC47A7" w:rsidRPr="00EC47A7" w:rsidRDefault="00EC47A7" w:rsidP="004C5541">
            <w:pPr>
              <w:spacing w:after="0" w:line="240" w:lineRule="auto"/>
              <w:jc w:val="center"/>
              <w:rPr>
                <w:rFonts w:ascii="Arial" w:eastAsia="Times New Roman" w:hAnsi="Arial" w:cs="Arial"/>
                <w:color w:val="000000"/>
                <w:sz w:val="20"/>
                <w:szCs w:val="20"/>
                <w:lang w:eastAsia="en-IN"/>
              </w:rPr>
            </w:pPr>
          </w:p>
        </w:tc>
        <w:tc>
          <w:tcPr>
            <w:tcW w:w="4190" w:type="dxa"/>
            <w:gridSpan w:val="3"/>
            <w:shd w:val="clear" w:color="auto" w:fill="auto"/>
            <w:noWrap/>
            <w:vAlign w:val="bottom"/>
            <w:hideMark/>
          </w:tcPr>
          <w:p w14:paraId="4DBF39CD" w14:textId="77777777" w:rsidR="00EC47A7" w:rsidRPr="00EC47A7" w:rsidRDefault="00EC47A7" w:rsidP="004C5541">
            <w:pPr>
              <w:spacing w:after="0" w:line="240" w:lineRule="auto"/>
              <w:jc w:val="center"/>
              <w:rPr>
                <w:rFonts w:ascii="Arial Black" w:eastAsia="Times New Roman" w:hAnsi="Arial Black" w:cs="Arial"/>
                <w:color w:val="000000"/>
                <w:sz w:val="20"/>
                <w:szCs w:val="20"/>
                <w:lang w:eastAsia="en-IN"/>
              </w:rPr>
            </w:pPr>
            <w:r w:rsidRPr="00EC47A7">
              <w:rPr>
                <w:rFonts w:ascii="Arial Black" w:eastAsia="Times New Roman" w:hAnsi="Arial Black" w:cs="Arial"/>
                <w:color w:val="000000"/>
                <w:sz w:val="20"/>
                <w:szCs w:val="20"/>
                <w:lang w:eastAsia="en-IN"/>
              </w:rPr>
              <w:t xml:space="preserve">IMPACT OF OTT PLATFORMS </w:t>
            </w:r>
          </w:p>
        </w:tc>
        <w:tc>
          <w:tcPr>
            <w:tcW w:w="2478" w:type="dxa"/>
            <w:shd w:val="clear" w:color="auto" w:fill="auto"/>
            <w:noWrap/>
            <w:vAlign w:val="bottom"/>
            <w:hideMark/>
          </w:tcPr>
          <w:p w14:paraId="3C19497C" w14:textId="77777777" w:rsidR="00EC47A7" w:rsidRPr="00EC47A7" w:rsidRDefault="00EC47A7" w:rsidP="004C5541">
            <w:pPr>
              <w:spacing w:after="0" w:line="240" w:lineRule="auto"/>
              <w:jc w:val="center"/>
              <w:rPr>
                <w:rFonts w:ascii="Arial" w:eastAsia="Times New Roman" w:hAnsi="Arial" w:cs="Arial"/>
                <w:color w:val="000000"/>
                <w:sz w:val="20"/>
                <w:szCs w:val="20"/>
                <w:lang w:eastAsia="en-IN"/>
              </w:rPr>
            </w:pPr>
          </w:p>
        </w:tc>
      </w:tr>
      <w:tr w:rsidR="00EC47A7" w:rsidRPr="00EC47A7" w14:paraId="11179DF2" w14:textId="77777777" w:rsidTr="004C5541">
        <w:trPr>
          <w:trHeight w:val="455"/>
        </w:trPr>
        <w:tc>
          <w:tcPr>
            <w:tcW w:w="2152" w:type="dxa"/>
            <w:shd w:val="clear" w:color="D9E7FD" w:fill="D9E7FD"/>
            <w:noWrap/>
            <w:vAlign w:val="bottom"/>
            <w:hideMark/>
          </w:tcPr>
          <w:p w14:paraId="71FD9983" w14:textId="0A44F67F" w:rsidR="00EC47A7" w:rsidRPr="00EC47A7" w:rsidRDefault="00E95CE4" w:rsidP="004C5541">
            <w:pPr>
              <w:spacing w:after="0" w:line="240" w:lineRule="auto"/>
              <w:rPr>
                <w:rFonts w:ascii="Arial" w:eastAsia="Times New Roman" w:hAnsi="Arial" w:cs="Arial"/>
                <w:b/>
                <w:bCs/>
                <w:color w:val="000000"/>
                <w:sz w:val="20"/>
                <w:szCs w:val="20"/>
                <w:lang w:eastAsia="en-IN"/>
              </w:rPr>
            </w:pPr>
            <w:r>
              <w:rPr>
                <w:rFonts w:ascii="Arial" w:eastAsia="Times New Roman" w:hAnsi="Arial" w:cs="Arial"/>
                <w:b/>
                <w:bCs/>
                <w:color w:val="000000"/>
                <w:sz w:val="20"/>
                <w:szCs w:val="20"/>
                <w:lang w:eastAsia="en-IN"/>
              </w:rPr>
              <w:t>A</w:t>
            </w:r>
            <w:r w:rsidR="00EC47A7" w:rsidRPr="00EC47A7">
              <w:rPr>
                <w:rFonts w:ascii="Arial" w:eastAsia="Times New Roman" w:hAnsi="Arial" w:cs="Arial"/>
                <w:b/>
                <w:bCs/>
                <w:color w:val="000000"/>
                <w:sz w:val="20"/>
                <w:szCs w:val="20"/>
                <w:lang w:eastAsia="en-IN"/>
              </w:rPr>
              <w:t xml:space="preserve">ge group </w:t>
            </w:r>
          </w:p>
        </w:tc>
        <w:tc>
          <w:tcPr>
            <w:tcW w:w="1523" w:type="dxa"/>
            <w:shd w:val="clear" w:color="D9E7FD" w:fill="D9E7FD"/>
            <w:noWrap/>
            <w:vAlign w:val="bottom"/>
            <w:hideMark/>
          </w:tcPr>
          <w:p w14:paraId="28F7360B" w14:textId="479E83F2" w:rsidR="00EC47A7" w:rsidRPr="00EC47A7" w:rsidRDefault="00E95CE4" w:rsidP="004C5541">
            <w:pPr>
              <w:spacing w:after="0" w:line="240" w:lineRule="auto"/>
              <w:rPr>
                <w:rFonts w:ascii="Arial Black" w:eastAsia="Times New Roman" w:hAnsi="Arial Black" w:cs="Arial"/>
                <w:b/>
                <w:bCs/>
                <w:color w:val="000000"/>
                <w:sz w:val="20"/>
                <w:szCs w:val="20"/>
                <w:lang w:eastAsia="en-IN"/>
              </w:rPr>
            </w:pPr>
            <w:r w:rsidRPr="00E95CE4">
              <w:rPr>
                <w:rFonts w:ascii="Arial Black" w:eastAsia="Times New Roman" w:hAnsi="Arial Black" w:cs="Arial"/>
                <w:b/>
                <w:bCs/>
                <w:color w:val="000000"/>
                <w:sz w:val="20"/>
                <w:szCs w:val="20"/>
                <w:lang w:eastAsia="en-IN"/>
              </w:rPr>
              <w:t>P</w:t>
            </w:r>
            <w:r w:rsidR="00EC47A7" w:rsidRPr="00EC47A7">
              <w:rPr>
                <w:rFonts w:ascii="Arial Black" w:eastAsia="Times New Roman" w:hAnsi="Arial Black" w:cs="Arial"/>
                <w:b/>
                <w:bCs/>
                <w:color w:val="000000"/>
                <w:sz w:val="20"/>
                <w:szCs w:val="20"/>
                <w:lang w:eastAsia="en-IN"/>
              </w:rPr>
              <w:t xml:space="preserve">ositive </w:t>
            </w:r>
          </w:p>
        </w:tc>
        <w:tc>
          <w:tcPr>
            <w:tcW w:w="1633" w:type="dxa"/>
            <w:shd w:val="clear" w:color="D9E7FD" w:fill="D9E7FD"/>
            <w:noWrap/>
            <w:vAlign w:val="bottom"/>
            <w:hideMark/>
          </w:tcPr>
          <w:p w14:paraId="2EE11CCA" w14:textId="43CED50E" w:rsidR="00EC47A7" w:rsidRPr="00EC47A7" w:rsidRDefault="00E95CE4" w:rsidP="004C5541">
            <w:pPr>
              <w:spacing w:after="0" w:line="240" w:lineRule="auto"/>
              <w:rPr>
                <w:rFonts w:ascii="Arial" w:eastAsia="Times New Roman" w:hAnsi="Arial" w:cs="Arial"/>
                <w:b/>
                <w:bCs/>
                <w:color w:val="000000"/>
                <w:sz w:val="20"/>
                <w:szCs w:val="20"/>
                <w:lang w:eastAsia="en-IN"/>
              </w:rPr>
            </w:pPr>
            <w:r w:rsidRPr="00E95CE4">
              <w:rPr>
                <w:rFonts w:ascii="Arial" w:eastAsia="Times New Roman" w:hAnsi="Arial" w:cs="Arial"/>
                <w:b/>
                <w:bCs/>
                <w:color w:val="000000"/>
                <w:sz w:val="20"/>
                <w:szCs w:val="20"/>
                <w:lang w:eastAsia="en-IN"/>
              </w:rPr>
              <w:t>N</w:t>
            </w:r>
            <w:r w:rsidR="00EC47A7" w:rsidRPr="00EC47A7">
              <w:rPr>
                <w:rFonts w:ascii="Arial" w:eastAsia="Times New Roman" w:hAnsi="Arial" w:cs="Arial"/>
                <w:b/>
                <w:bCs/>
                <w:color w:val="000000"/>
                <w:sz w:val="20"/>
                <w:szCs w:val="20"/>
                <w:lang w:eastAsia="en-IN"/>
              </w:rPr>
              <w:t>egative</w:t>
            </w:r>
          </w:p>
        </w:tc>
        <w:tc>
          <w:tcPr>
            <w:tcW w:w="1034" w:type="dxa"/>
            <w:shd w:val="clear" w:color="D9E7FD" w:fill="D9E7FD"/>
            <w:noWrap/>
            <w:vAlign w:val="bottom"/>
            <w:hideMark/>
          </w:tcPr>
          <w:p w14:paraId="0D1A2E3A" w14:textId="0327DD29" w:rsidR="00EC47A7" w:rsidRPr="00EC47A7" w:rsidRDefault="00E95CE4" w:rsidP="004C5541">
            <w:pPr>
              <w:spacing w:after="0" w:line="240" w:lineRule="auto"/>
              <w:rPr>
                <w:rFonts w:ascii="Arial" w:eastAsia="Times New Roman" w:hAnsi="Arial" w:cs="Arial"/>
                <w:b/>
                <w:bCs/>
                <w:color w:val="000000"/>
                <w:sz w:val="20"/>
                <w:szCs w:val="20"/>
                <w:lang w:eastAsia="en-IN"/>
              </w:rPr>
            </w:pPr>
            <w:r w:rsidRPr="00E95CE4">
              <w:rPr>
                <w:rFonts w:ascii="Arial" w:eastAsia="Times New Roman" w:hAnsi="Arial" w:cs="Arial"/>
                <w:b/>
                <w:bCs/>
                <w:color w:val="000000"/>
                <w:sz w:val="20"/>
                <w:szCs w:val="20"/>
                <w:lang w:eastAsia="en-IN"/>
              </w:rPr>
              <w:t>B</w:t>
            </w:r>
            <w:r w:rsidR="00EC47A7" w:rsidRPr="00EC47A7">
              <w:rPr>
                <w:rFonts w:ascii="Arial" w:eastAsia="Times New Roman" w:hAnsi="Arial" w:cs="Arial"/>
                <w:b/>
                <w:bCs/>
                <w:color w:val="000000"/>
                <w:sz w:val="20"/>
                <w:szCs w:val="20"/>
                <w:lang w:eastAsia="en-IN"/>
              </w:rPr>
              <w:t>oth</w:t>
            </w:r>
          </w:p>
        </w:tc>
        <w:tc>
          <w:tcPr>
            <w:tcW w:w="2478" w:type="dxa"/>
            <w:shd w:val="clear" w:color="D9E7FD" w:fill="D9E7FD"/>
            <w:noWrap/>
            <w:vAlign w:val="bottom"/>
            <w:hideMark/>
          </w:tcPr>
          <w:p w14:paraId="406C2D6E" w14:textId="77777777" w:rsidR="00EC47A7" w:rsidRPr="00EC47A7" w:rsidRDefault="00EC47A7" w:rsidP="004C5541">
            <w:pPr>
              <w:spacing w:after="0" w:line="240" w:lineRule="auto"/>
              <w:rPr>
                <w:rFonts w:ascii="Arial" w:eastAsia="Times New Roman" w:hAnsi="Arial" w:cs="Arial"/>
                <w:b/>
                <w:bCs/>
                <w:color w:val="000000"/>
                <w:sz w:val="20"/>
                <w:szCs w:val="20"/>
                <w:lang w:eastAsia="en-IN"/>
              </w:rPr>
            </w:pPr>
            <w:r w:rsidRPr="00EC47A7">
              <w:rPr>
                <w:rFonts w:ascii="Arial" w:eastAsia="Times New Roman" w:hAnsi="Arial" w:cs="Arial"/>
                <w:b/>
                <w:bCs/>
                <w:color w:val="000000"/>
                <w:sz w:val="20"/>
                <w:szCs w:val="20"/>
                <w:lang w:eastAsia="en-IN"/>
              </w:rPr>
              <w:t>Grand Total</w:t>
            </w:r>
          </w:p>
        </w:tc>
      </w:tr>
      <w:tr w:rsidR="00EC47A7" w:rsidRPr="00EC47A7" w14:paraId="14738742" w14:textId="77777777" w:rsidTr="004C5541">
        <w:trPr>
          <w:trHeight w:val="455"/>
        </w:trPr>
        <w:tc>
          <w:tcPr>
            <w:tcW w:w="2152" w:type="dxa"/>
            <w:shd w:val="clear" w:color="auto" w:fill="auto"/>
            <w:noWrap/>
            <w:vAlign w:val="bottom"/>
            <w:hideMark/>
          </w:tcPr>
          <w:p w14:paraId="5212FD3E" w14:textId="77777777" w:rsidR="00EC47A7" w:rsidRPr="00EC47A7" w:rsidRDefault="00EC47A7" w:rsidP="004C5541">
            <w:pPr>
              <w:spacing w:after="0" w:line="240" w:lineRule="auto"/>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19-21</w:t>
            </w:r>
          </w:p>
        </w:tc>
        <w:tc>
          <w:tcPr>
            <w:tcW w:w="1523" w:type="dxa"/>
            <w:shd w:val="clear" w:color="auto" w:fill="auto"/>
            <w:noWrap/>
            <w:vAlign w:val="bottom"/>
            <w:hideMark/>
          </w:tcPr>
          <w:p w14:paraId="3D8A136F" w14:textId="77777777" w:rsidR="00EC47A7" w:rsidRPr="00EC47A7" w:rsidRDefault="00EC47A7" w:rsidP="004C5541">
            <w:pPr>
              <w:spacing w:after="0" w:line="240" w:lineRule="auto"/>
              <w:jc w:val="right"/>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26.07</w:t>
            </w:r>
          </w:p>
        </w:tc>
        <w:tc>
          <w:tcPr>
            <w:tcW w:w="1633" w:type="dxa"/>
            <w:shd w:val="clear" w:color="auto" w:fill="auto"/>
            <w:noWrap/>
            <w:vAlign w:val="bottom"/>
            <w:hideMark/>
          </w:tcPr>
          <w:p w14:paraId="75184FFB" w14:textId="77777777" w:rsidR="00EC47A7" w:rsidRPr="00EC47A7" w:rsidRDefault="00EC47A7" w:rsidP="004C5541">
            <w:pPr>
              <w:spacing w:after="0" w:line="240" w:lineRule="auto"/>
              <w:jc w:val="right"/>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0.58</w:t>
            </w:r>
          </w:p>
        </w:tc>
        <w:tc>
          <w:tcPr>
            <w:tcW w:w="1034" w:type="dxa"/>
            <w:shd w:val="clear" w:color="auto" w:fill="auto"/>
            <w:noWrap/>
            <w:vAlign w:val="bottom"/>
            <w:hideMark/>
          </w:tcPr>
          <w:p w14:paraId="40C1350A" w14:textId="77777777" w:rsidR="00EC47A7" w:rsidRPr="00EC47A7" w:rsidRDefault="00EC47A7" w:rsidP="004C5541">
            <w:pPr>
              <w:spacing w:after="0" w:line="240" w:lineRule="auto"/>
              <w:jc w:val="right"/>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35.35</w:t>
            </w:r>
          </w:p>
        </w:tc>
        <w:tc>
          <w:tcPr>
            <w:tcW w:w="2478" w:type="dxa"/>
            <w:shd w:val="clear" w:color="auto" w:fill="auto"/>
            <w:noWrap/>
            <w:vAlign w:val="bottom"/>
            <w:hideMark/>
          </w:tcPr>
          <w:p w14:paraId="4F1C86FD" w14:textId="77777777" w:rsidR="00EC47A7" w:rsidRPr="00EC47A7" w:rsidRDefault="00EC47A7" w:rsidP="004C5541">
            <w:pPr>
              <w:spacing w:after="0" w:line="240" w:lineRule="auto"/>
              <w:jc w:val="center"/>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62</w:t>
            </w:r>
          </w:p>
        </w:tc>
      </w:tr>
      <w:tr w:rsidR="00EC47A7" w:rsidRPr="00EC47A7" w14:paraId="0C889054" w14:textId="77777777" w:rsidTr="004C5541">
        <w:trPr>
          <w:trHeight w:val="455"/>
        </w:trPr>
        <w:tc>
          <w:tcPr>
            <w:tcW w:w="2152" w:type="dxa"/>
            <w:shd w:val="clear" w:color="auto" w:fill="auto"/>
            <w:noWrap/>
            <w:vAlign w:val="bottom"/>
            <w:hideMark/>
          </w:tcPr>
          <w:p w14:paraId="2F189F4F" w14:textId="77777777" w:rsidR="00EC47A7" w:rsidRPr="00EC47A7" w:rsidRDefault="00EC47A7" w:rsidP="004C5541">
            <w:pPr>
              <w:spacing w:after="0" w:line="240" w:lineRule="auto"/>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22-24</w:t>
            </w:r>
          </w:p>
        </w:tc>
        <w:tc>
          <w:tcPr>
            <w:tcW w:w="1523" w:type="dxa"/>
            <w:shd w:val="clear" w:color="auto" w:fill="auto"/>
            <w:noWrap/>
            <w:vAlign w:val="bottom"/>
            <w:hideMark/>
          </w:tcPr>
          <w:p w14:paraId="5EA4533E" w14:textId="77777777" w:rsidR="00EC47A7" w:rsidRPr="00EC47A7" w:rsidRDefault="00EC47A7" w:rsidP="004C5541">
            <w:pPr>
              <w:spacing w:after="0" w:line="240" w:lineRule="auto"/>
              <w:jc w:val="right"/>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14.72</w:t>
            </w:r>
          </w:p>
        </w:tc>
        <w:tc>
          <w:tcPr>
            <w:tcW w:w="1633" w:type="dxa"/>
            <w:shd w:val="clear" w:color="auto" w:fill="auto"/>
            <w:noWrap/>
            <w:vAlign w:val="bottom"/>
            <w:hideMark/>
          </w:tcPr>
          <w:p w14:paraId="611A5E8B" w14:textId="77777777" w:rsidR="00EC47A7" w:rsidRPr="00EC47A7" w:rsidRDefault="00EC47A7" w:rsidP="004C5541">
            <w:pPr>
              <w:spacing w:after="0" w:line="240" w:lineRule="auto"/>
              <w:jc w:val="right"/>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0.33</w:t>
            </w:r>
          </w:p>
        </w:tc>
        <w:tc>
          <w:tcPr>
            <w:tcW w:w="1034" w:type="dxa"/>
            <w:shd w:val="clear" w:color="auto" w:fill="auto"/>
            <w:noWrap/>
            <w:vAlign w:val="bottom"/>
            <w:hideMark/>
          </w:tcPr>
          <w:p w14:paraId="4BA9DF59" w14:textId="77777777" w:rsidR="00EC47A7" w:rsidRPr="00EC47A7" w:rsidRDefault="00EC47A7" w:rsidP="004C5541">
            <w:pPr>
              <w:spacing w:after="0" w:line="240" w:lineRule="auto"/>
              <w:jc w:val="right"/>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19.95</w:t>
            </w:r>
          </w:p>
        </w:tc>
        <w:tc>
          <w:tcPr>
            <w:tcW w:w="2478" w:type="dxa"/>
            <w:shd w:val="clear" w:color="auto" w:fill="auto"/>
            <w:noWrap/>
            <w:vAlign w:val="bottom"/>
            <w:hideMark/>
          </w:tcPr>
          <w:p w14:paraId="4EEA45E7" w14:textId="77777777" w:rsidR="00EC47A7" w:rsidRPr="00EC47A7" w:rsidRDefault="00EC47A7" w:rsidP="004C5541">
            <w:pPr>
              <w:spacing w:after="0" w:line="240" w:lineRule="auto"/>
              <w:jc w:val="center"/>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35</w:t>
            </w:r>
          </w:p>
        </w:tc>
      </w:tr>
      <w:tr w:rsidR="00EC47A7" w:rsidRPr="00EC47A7" w14:paraId="0ED87333" w14:textId="77777777" w:rsidTr="004C5541">
        <w:trPr>
          <w:trHeight w:val="455"/>
        </w:trPr>
        <w:tc>
          <w:tcPr>
            <w:tcW w:w="2152" w:type="dxa"/>
            <w:shd w:val="clear" w:color="auto" w:fill="auto"/>
            <w:noWrap/>
            <w:vAlign w:val="bottom"/>
            <w:hideMark/>
          </w:tcPr>
          <w:p w14:paraId="6E159F16" w14:textId="77777777" w:rsidR="00EC47A7" w:rsidRPr="00EC47A7" w:rsidRDefault="00EC47A7" w:rsidP="004C5541">
            <w:pPr>
              <w:spacing w:after="0" w:line="240" w:lineRule="auto"/>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Above 24</w:t>
            </w:r>
          </w:p>
        </w:tc>
        <w:tc>
          <w:tcPr>
            <w:tcW w:w="1523" w:type="dxa"/>
            <w:shd w:val="clear" w:color="auto" w:fill="auto"/>
            <w:noWrap/>
            <w:vAlign w:val="bottom"/>
            <w:hideMark/>
          </w:tcPr>
          <w:p w14:paraId="4E84EE27" w14:textId="77777777" w:rsidR="00EC47A7" w:rsidRPr="00EC47A7" w:rsidRDefault="00EC47A7" w:rsidP="004C5541">
            <w:pPr>
              <w:spacing w:after="0" w:line="240" w:lineRule="auto"/>
              <w:jc w:val="right"/>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4.21</w:t>
            </w:r>
          </w:p>
        </w:tc>
        <w:tc>
          <w:tcPr>
            <w:tcW w:w="1633" w:type="dxa"/>
            <w:shd w:val="clear" w:color="auto" w:fill="auto"/>
            <w:noWrap/>
            <w:vAlign w:val="bottom"/>
            <w:hideMark/>
          </w:tcPr>
          <w:p w14:paraId="5CB11C04" w14:textId="77777777" w:rsidR="00EC47A7" w:rsidRPr="00EC47A7" w:rsidRDefault="00EC47A7" w:rsidP="004C5541">
            <w:pPr>
              <w:spacing w:after="0" w:line="240" w:lineRule="auto"/>
              <w:jc w:val="right"/>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0.09</w:t>
            </w:r>
          </w:p>
        </w:tc>
        <w:tc>
          <w:tcPr>
            <w:tcW w:w="1034" w:type="dxa"/>
            <w:shd w:val="clear" w:color="auto" w:fill="auto"/>
            <w:noWrap/>
            <w:vAlign w:val="bottom"/>
            <w:hideMark/>
          </w:tcPr>
          <w:p w14:paraId="118CBB18" w14:textId="77777777" w:rsidR="00EC47A7" w:rsidRPr="00EC47A7" w:rsidRDefault="00EC47A7" w:rsidP="004C5541">
            <w:pPr>
              <w:spacing w:after="0" w:line="240" w:lineRule="auto"/>
              <w:jc w:val="right"/>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5.70</w:t>
            </w:r>
          </w:p>
        </w:tc>
        <w:tc>
          <w:tcPr>
            <w:tcW w:w="2478" w:type="dxa"/>
            <w:shd w:val="clear" w:color="auto" w:fill="auto"/>
            <w:noWrap/>
            <w:vAlign w:val="bottom"/>
            <w:hideMark/>
          </w:tcPr>
          <w:p w14:paraId="5EF241F0" w14:textId="77777777" w:rsidR="00EC47A7" w:rsidRPr="00EC47A7" w:rsidRDefault="00EC47A7" w:rsidP="004C5541">
            <w:pPr>
              <w:spacing w:after="0" w:line="240" w:lineRule="auto"/>
              <w:jc w:val="center"/>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10</w:t>
            </w:r>
          </w:p>
        </w:tc>
      </w:tr>
      <w:tr w:rsidR="00EC47A7" w:rsidRPr="00EC47A7" w14:paraId="62964196" w14:textId="77777777" w:rsidTr="004C5541">
        <w:trPr>
          <w:trHeight w:val="455"/>
        </w:trPr>
        <w:tc>
          <w:tcPr>
            <w:tcW w:w="2152" w:type="dxa"/>
            <w:shd w:val="clear" w:color="D9E7FD" w:fill="D9E7FD"/>
            <w:noWrap/>
            <w:vAlign w:val="bottom"/>
            <w:hideMark/>
          </w:tcPr>
          <w:p w14:paraId="20C82B4B" w14:textId="77777777" w:rsidR="00EC47A7" w:rsidRPr="00EC47A7" w:rsidRDefault="00EC47A7" w:rsidP="004C5541">
            <w:pPr>
              <w:spacing w:after="0" w:line="240" w:lineRule="auto"/>
              <w:rPr>
                <w:rFonts w:ascii="Arial" w:eastAsia="Times New Roman" w:hAnsi="Arial" w:cs="Arial"/>
                <w:b/>
                <w:bCs/>
                <w:color w:val="000000"/>
                <w:sz w:val="20"/>
                <w:szCs w:val="20"/>
                <w:lang w:eastAsia="en-IN"/>
              </w:rPr>
            </w:pPr>
            <w:r w:rsidRPr="00EC47A7">
              <w:rPr>
                <w:rFonts w:ascii="Arial" w:eastAsia="Times New Roman" w:hAnsi="Arial" w:cs="Arial"/>
                <w:b/>
                <w:bCs/>
                <w:color w:val="000000"/>
                <w:sz w:val="20"/>
                <w:szCs w:val="20"/>
                <w:lang w:eastAsia="en-IN"/>
              </w:rPr>
              <w:t>Grand Total</w:t>
            </w:r>
          </w:p>
        </w:tc>
        <w:tc>
          <w:tcPr>
            <w:tcW w:w="1523" w:type="dxa"/>
            <w:shd w:val="clear" w:color="D9E7FD" w:fill="D9E7FD"/>
            <w:noWrap/>
            <w:vAlign w:val="bottom"/>
            <w:hideMark/>
          </w:tcPr>
          <w:p w14:paraId="3A31A5D4" w14:textId="77777777" w:rsidR="00EC47A7" w:rsidRPr="00EC47A7" w:rsidRDefault="00EC47A7" w:rsidP="004C5541">
            <w:pPr>
              <w:spacing w:after="0" w:line="240" w:lineRule="auto"/>
              <w:jc w:val="right"/>
              <w:rPr>
                <w:rFonts w:ascii="Arial" w:eastAsia="Times New Roman" w:hAnsi="Arial" w:cs="Arial"/>
                <w:b/>
                <w:bCs/>
                <w:color w:val="000000"/>
                <w:sz w:val="20"/>
                <w:szCs w:val="20"/>
                <w:lang w:eastAsia="en-IN"/>
              </w:rPr>
            </w:pPr>
            <w:r w:rsidRPr="00EC47A7">
              <w:rPr>
                <w:rFonts w:ascii="Arial" w:eastAsia="Times New Roman" w:hAnsi="Arial" w:cs="Arial"/>
                <w:b/>
                <w:bCs/>
                <w:color w:val="000000"/>
                <w:sz w:val="20"/>
                <w:szCs w:val="20"/>
                <w:lang w:eastAsia="en-IN"/>
              </w:rPr>
              <w:t>45</w:t>
            </w:r>
          </w:p>
        </w:tc>
        <w:tc>
          <w:tcPr>
            <w:tcW w:w="1633" w:type="dxa"/>
            <w:shd w:val="clear" w:color="D9E7FD" w:fill="D9E7FD"/>
            <w:noWrap/>
            <w:vAlign w:val="bottom"/>
            <w:hideMark/>
          </w:tcPr>
          <w:p w14:paraId="1DB377BB" w14:textId="77777777" w:rsidR="00EC47A7" w:rsidRPr="00EC47A7" w:rsidRDefault="00EC47A7" w:rsidP="004C5541">
            <w:pPr>
              <w:spacing w:after="0" w:line="240" w:lineRule="auto"/>
              <w:jc w:val="right"/>
              <w:rPr>
                <w:rFonts w:ascii="Arial" w:eastAsia="Times New Roman" w:hAnsi="Arial" w:cs="Arial"/>
                <w:b/>
                <w:bCs/>
                <w:color w:val="000000"/>
                <w:sz w:val="20"/>
                <w:szCs w:val="20"/>
                <w:lang w:eastAsia="en-IN"/>
              </w:rPr>
            </w:pPr>
            <w:r w:rsidRPr="00EC47A7">
              <w:rPr>
                <w:rFonts w:ascii="Arial" w:eastAsia="Times New Roman" w:hAnsi="Arial" w:cs="Arial"/>
                <w:b/>
                <w:bCs/>
                <w:color w:val="000000"/>
                <w:sz w:val="20"/>
                <w:szCs w:val="20"/>
                <w:lang w:eastAsia="en-IN"/>
              </w:rPr>
              <w:t>1</w:t>
            </w:r>
          </w:p>
        </w:tc>
        <w:tc>
          <w:tcPr>
            <w:tcW w:w="1034" w:type="dxa"/>
            <w:shd w:val="clear" w:color="D9E7FD" w:fill="D9E7FD"/>
            <w:noWrap/>
            <w:vAlign w:val="bottom"/>
            <w:hideMark/>
          </w:tcPr>
          <w:p w14:paraId="0904FFE1" w14:textId="77777777" w:rsidR="00EC47A7" w:rsidRPr="00EC47A7" w:rsidRDefault="00EC47A7" w:rsidP="004C5541">
            <w:pPr>
              <w:spacing w:after="0" w:line="240" w:lineRule="auto"/>
              <w:jc w:val="right"/>
              <w:rPr>
                <w:rFonts w:ascii="Arial" w:eastAsia="Times New Roman" w:hAnsi="Arial" w:cs="Arial"/>
                <w:b/>
                <w:bCs/>
                <w:color w:val="000000"/>
                <w:sz w:val="20"/>
                <w:szCs w:val="20"/>
                <w:lang w:eastAsia="en-IN"/>
              </w:rPr>
            </w:pPr>
            <w:r w:rsidRPr="00EC47A7">
              <w:rPr>
                <w:rFonts w:ascii="Arial" w:eastAsia="Times New Roman" w:hAnsi="Arial" w:cs="Arial"/>
                <w:b/>
                <w:bCs/>
                <w:color w:val="000000"/>
                <w:sz w:val="20"/>
                <w:szCs w:val="20"/>
                <w:lang w:eastAsia="en-IN"/>
              </w:rPr>
              <w:t>61</w:t>
            </w:r>
          </w:p>
        </w:tc>
        <w:tc>
          <w:tcPr>
            <w:tcW w:w="2478" w:type="dxa"/>
            <w:shd w:val="clear" w:color="D9E7FD" w:fill="D9E7FD"/>
            <w:noWrap/>
            <w:vAlign w:val="bottom"/>
            <w:hideMark/>
          </w:tcPr>
          <w:p w14:paraId="1FD8FE08" w14:textId="77777777" w:rsidR="00EC47A7" w:rsidRPr="00EC47A7" w:rsidRDefault="00EC47A7" w:rsidP="004C5541">
            <w:pPr>
              <w:spacing w:after="0" w:line="240" w:lineRule="auto"/>
              <w:jc w:val="center"/>
              <w:rPr>
                <w:rFonts w:ascii="Arial" w:eastAsia="Times New Roman" w:hAnsi="Arial" w:cs="Arial"/>
                <w:b/>
                <w:bCs/>
                <w:color w:val="000000"/>
                <w:sz w:val="20"/>
                <w:szCs w:val="20"/>
                <w:lang w:eastAsia="en-IN"/>
              </w:rPr>
            </w:pPr>
            <w:r w:rsidRPr="00EC47A7">
              <w:rPr>
                <w:rFonts w:ascii="Arial" w:eastAsia="Times New Roman" w:hAnsi="Arial" w:cs="Arial"/>
                <w:b/>
                <w:bCs/>
                <w:color w:val="000000"/>
                <w:sz w:val="20"/>
                <w:szCs w:val="20"/>
                <w:lang w:eastAsia="en-IN"/>
              </w:rPr>
              <w:t>107</w:t>
            </w:r>
          </w:p>
        </w:tc>
      </w:tr>
    </w:tbl>
    <w:p w14:paraId="41640973" w14:textId="395EF8AD" w:rsidR="00EC47A7" w:rsidRDefault="00EC47A7" w:rsidP="00D5713A">
      <w:pPr>
        <w:spacing w:line="360" w:lineRule="auto"/>
        <w:jc w:val="both"/>
        <w:rPr>
          <w:rFonts w:ascii="Times New Roman" w:hAnsi="Times New Roman" w:cs="Times New Roman"/>
          <w:b/>
          <w:bCs/>
          <w:sz w:val="24"/>
          <w:szCs w:val="24"/>
        </w:rPr>
      </w:pP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155"/>
        <w:gridCol w:w="2155"/>
        <w:gridCol w:w="2155"/>
      </w:tblGrid>
      <w:tr w:rsidR="00EC47A7" w:rsidRPr="00EC47A7" w14:paraId="40606D17" w14:textId="77777777" w:rsidTr="004C5541">
        <w:trPr>
          <w:trHeight w:val="264"/>
        </w:trPr>
        <w:tc>
          <w:tcPr>
            <w:tcW w:w="2155" w:type="dxa"/>
            <w:shd w:val="clear" w:color="auto" w:fill="auto"/>
            <w:noWrap/>
            <w:vAlign w:val="center"/>
            <w:hideMark/>
          </w:tcPr>
          <w:p w14:paraId="4642F682" w14:textId="77777777" w:rsidR="00EC47A7" w:rsidRPr="00EC47A7" w:rsidRDefault="00EC47A7" w:rsidP="00EC47A7">
            <w:pPr>
              <w:spacing w:after="0" w:line="240" w:lineRule="auto"/>
              <w:jc w:val="center"/>
              <w:rPr>
                <w:rFonts w:ascii="Arial" w:eastAsia="Times New Roman" w:hAnsi="Arial" w:cs="Arial"/>
                <w:b/>
                <w:bCs/>
                <w:color w:val="000000"/>
                <w:sz w:val="20"/>
                <w:szCs w:val="20"/>
                <w:lang w:eastAsia="en-IN"/>
              </w:rPr>
            </w:pPr>
            <w:r w:rsidRPr="00EC47A7">
              <w:rPr>
                <w:rFonts w:ascii="Arial" w:eastAsia="Times New Roman" w:hAnsi="Arial" w:cs="Arial"/>
                <w:b/>
                <w:bCs/>
                <w:color w:val="000000"/>
                <w:sz w:val="20"/>
                <w:szCs w:val="20"/>
                <w:lang w:eastAsia="en-IN"/>
              </w:rPr>
              <w:t>SIGNIFICANCE</w:t>
            </w:r>
          </w:p>
        </w:tc>
        <w:tc>
          <w:tcPr>
            <w:tcW w:w="2155" w:type="dxa"/>
            <w:shd w:val="clear" w:color="auto" w:fill="auto"/>
            <w:noWrap/>
            <w:vAlign w:val="center"/>
            <w:hideMark/>
          </w:tcPr>
          <w:p w14:paraId="11F7BCBC" w14:textId="77777777" w:rsidR="00EC47A7" w:rsidRPr="00EC47A7" w:rsidRDefault="00EC47A7" w:rsidP="00EC47A7">
            <w:pPr>
              <w:spacing w:after="0" w:line="240" w:lineRule="auto"/>
              <w:jc w:val="center"/>
              <w:rPr>
                <w:rFonts w:ascii="Arial" w:eastAsia="Times New Roman" w:hAnsi="Arial" w:cs="Arial"/>
                <w:b/>
                <w:bCs/>
                <w:color w:val="000000"/>
                <w:sz w:val="20"/>
                <w:szCs w:val="20"/>
                <w:lang w:eastAsia="en-IN"/>
              </w:rPr>
            </w:pPr>
            <w:r w:rsidRPr="00EC47A7">
              <w:rPr>
                <w:rFonts w:ascii="Arial" w:eastAsia="Times New Roman" w:hAnsi="Arial" w:cs="Arial"/>
                <w:b/>
                <w:bCs/>
                <w:color w:val="000000"/>
                <w:sz w:val="20"/>
                <w:szCs w:val="20"/>
                <w:lang w:eastAsia="en-IN"/>
              </w:rPr>
              <w:t>DEGREE OF FREEDOM</w:t>
            </w:r>
          </w:p>
        </w:tc>
        <w:tc>
          <w:tcPr>
            <w:tcW w:w="2155" w:type="dxa"/>
            <w:shd w:val="clear" w:color="auto" w:fill="auto"/>
            <w:noWrap/>
            <w:vAlign w:val="center"/>
            <w:hideMark/>
          </w:tcPr>
          <w:p w14:paraId="6810342A" w14:textId="77777777" w:rsidR="00EC47A7" w:rsidRPr="00EC47A7" w:rsidRDefault="00EC47A7" w:rsidP="00EC47A7">
            <w:pPr>
              <w:spacing w:after="0" w:line="240" w:lineRule="auto"/>
              <w:jc w:val="center"/>
              <w:rPr>
                <w:rFonts w:ascii="Arial" w:eastAsia="Times New Roman" w:hAnsi="Arial" w:cs="Arial"/>
                <w:b/>
                <w:bCs/>
                <w:color w:val="000000"/>
                <w:sz w:val="20"/>
                <w:szCs w:val="20"/>
                <w:lang w:eastAsia="en-IN"/>
              </w:rPr>
            </w:pPr>
            <w:r w:rsidRPr="00EC47A7">
              <w:rPr>
                <w:rFonts w:ascii="Arial" w:eastAsia="Times New Roman" w:hAnsi="Arial" w:cs="Arial"/>
                <w:b/>
                <w:bCs/>
                <w:color w:val="000000"/>
                <w:sz w:val="20"/>
                <w:szCs w:val="20"/>
                <w:lang w:eastAsia="en-IN"/>
              </w:rPr>
              <w:t>CRITICAL VALUE</w:t>
            </w:r>
          </w:p>
        </w:tc>
        <w:tc>
          <w:tcPr>
            <w:tcW w:w="2155" w:type="dxa"/>
            <w:shd w:val="clear" w:color="auto" w:fill="auto"/>
            <w:noWrap/>
            <w:vAlign w:val="center"/>
            <w:hideMark/>
          </w:tcPr>
          <w:p w14:paraId="50AE0E1E" w14:textId="77777777" w:rsidR="00EC47A7" w:rsidRPr="00EC47A7" w:rsidRDefault="00EC47A7" w:rsidP="00EC47A7">
            <w:pPr>
              <w:spacing w:after="0" w:line="240" w:lineRule="auto"/>
              <w:jc w:val="center"/>
              <w:rPr>
                <w:rFonts w:ascii="Arial" w:eastAsia="Times New Roman" w:hAnsi="Arial" w:cs="Arial"/>
                <w:b/>
                <w:bCs/>
                <w:color w:val="000000"/>
                <w:sz w:val="20"/>
                <w:szCs w:val="20"/>
                <w:lang w:eastAsia="en-IN"/>
              </w:rPr>
            </w:pPr>
            <w:r w:rsidRPr="00EC47A7">
              <w:rPr>
                <w:rFonts w:ascii="Arial" w:eastAsia="Times New Roman" w:hAnsi="Arial" w:cs="Arial"/>
                <w:b/>
                <w:bCs/>
                <w:color w:val="000000"/>
                <w:sz w:val="20"/>
                <w:szCs w:val="20"/>
                <w:lang w:eastAsia="en-IN"/>
              </w:rPr>
              <w:t>CHI-SQUARE VALUE</w:t>
            </w:r>
          </w:p>
        </w:tc>
      </w:tr>
      <w:tr w:rsidR="00EC47A7" w:rsidRPr="00EC47A7" w14:paraId="50A18609" w14:textId="77777777" w:rsidTr="004C5541">
        <w:trPr>
          <w:trHeight w:val="56"/>
        </w:trPr>
        <w:tc>
          <w:tcPr>
            <w:tcW w:w="2155" w:type="dxa"/>
            <w:shd w:val="clear" w:color="D9D9D9" w:fill="D9D9D9"/>
            <w:noWrap/>
            <w:vAlign w:val="center"/>
            <w:hideMark/>
          </w:tcPr>
          <w:p w14:paraId="4E45DD2D" w14:textId="77777777" w:rsidR="00EC47A7" w:rsidRPr="00EC47A7" w:rsidRDefault="00EC47A7" w:rsidP="00EC47A7">
            <w:pPr>
              <w:spacing w:after="0" w:line="240" w:lineRule="auto"/>
              <w:jc w:val="center"/>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0.05</w:t>
            </w:r>
          </w:p>
        </w:tc>
        <w:tc>
          <w:tcPr>
            <w:tcW w:w="2155" w:type="dxa"/>
            <w:shd w:val="clear" w:color="D9D9D9" w:fill="D9D9D9"/>
            <w:noWrap/>
            <w:vAlign w:val="center"/>
            <w:hideMark/>
          </w:tcPr>
          <w:p w14:paraId="6942EEAC" w14:textId="77777777" w:rsidR="00EC47A7" w:rsidRPr="00EC47A7" w:rsidRDefault="00EC47A7" w:rsidP="00EC47A7">
            <w:pPr>
              <w:spacing w:after="0" w:line="240" w:lineRule="auto"/>
              <w:jc w:val="center"/>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4</w:t>
            </w:r>
          </w:p>
        </w:tc>
        <w:tc>
          <w:tcPr>
            <w:tcW w:w="2155" w:type="dxa"/>
            <w:shd w:val="clear" w:color="D9D9D9" w:fill="D9D9D9"/>
            <w:noWrap/>
            <w:vAlign w:val="center"/>
            <w:hideMark/>
          </w:tcPr>
          <w:p w14:paraId="47CB28D5" w14:textId="77777777" w:rsidR="00EC47A7" w:rsidRPr="00EC47A7" w:rsidRDefault="00EC47A7" w:rsidP="00EC47A7">
            <w:pPr>
              <w:spacing w:after="0" w:line="240" w:lineRule="auto"/>
              <w:jc w:val="center"/>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9.49</w:t>
            </w:r>
          </w:p>
        </w:tc>
        <w:tc>
          <w:tcPr>
            <w:tcW w:w="2155" w:type="dxa"/>
            <w:shd w:val="clear" w:color="000000" w:fill="FFFFFF"/>
            <w:noWrap/>
            <w:vAlign w:val="center"/>
            <w:hideMark/>
          </w:tcPr>
          <w:p w14:paraId="57EA3FE1" w14:textId="77777777" w:rsidR="00EC47A7" w:rsidRPr="00EC47A7" w:rsidRDefault="00EC47A7" w:rsidP="00EC47A7">
            <w:pPr>
              <w:spacing w:after="0" w:line="240" w:lineRule="auto"/>
              <w:jc w:val="center"/>
              <w:rPr>
                <w:rFonts w:ascii="Arial" w:eastAsia="Times New Roman" w:hAnsi="Arial" w:cs="Arial"/>
                <w:color w:val="000000"/>
                <w:sz w:val="20"/>
                <w:szCs w:val="20"/>
                <w:lang w:eastAsia="en-IN"/>
              </w:rPr>
            </w:pPr>
            <w:r w:rsidRPr="00EC47A7">
              <w:rPr>
                <w:rFonts w:ascii="Arial" w:eastAsia="Times New Roman" w:hAnsi="Arial" w:cs="Arial"/>
                <w:color w:val="000000"/>
                <w:sz w:val="20"/>
                <w:szCs w:val="20"/>
                <w:lang w:eastAsia="en-IN"/>
              </w:rPr>
              <w:t>2.78</w:t>
            </w:r>
          </w:p>
        </w:tc>
      </w:tr>
    </w:tbl>
    <w:p w14:paraId="58266E31" w14:textId="77777777" w:rsidR="00335E70" w:rsidRDefault="00335E70" w:rsidP="00D5713A">
      <w:pPr>
        <w:spacing w:line="360" w:lineRule="auto"/>
        <w:jc w:val="both"/>
        <w:rPr>
          <w:rFonts w:ascii="Times New Roman" w:hAnsi="Times New Roman" w:cs="Times New Roman"/>
          <w:b/>
          <w:bCs/>
          <w:sz w:val="24"/>
          <w:szCs w:val="24"/>
        </w:rPr>
      </w:pPr>
    </w:p>
    <w:p w14:paraId="26C5F755" w14:textId="1413D6DC" w:rsidR="00E02CAE" w:rsidRDefault="00E02CAE" w:rsidP="00D5713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Interpretation </w:t>
      </w:r>
    </w:p>
    <w:p w14:paraId="667F07A6" w14:textId="39D24F21" w:rsidR="00232214" w:rsidRPr="00454319" w:rsidRDefault="00232214" w:rsidP="0076429D">
      <w:pPr>
        <w:spacing w:line="360" w:lineRule="auto"/>
        <w:jc w:val="both"/>
        <w:rPr>
          <w:rFonts w:ascii="Times New Roman" w:hAnsi="Times New Roman" w:cs="Times New Roman"/>
          <w:sz w:val="24"/>
          <w:szCs w:val="24"/>
        </w:rPr>
      </w:pPr>
      <w:r w:rsidRPr="00454319">
        <w:rPr>
          <w:rFonts w:ascii="Times New Roman" w:hAnsi="Times New Roman" w:cs="Times New Roman"/>
          <w:sz w:val="24"/>
          <w:szCs w:val="24"/>
        </w:rPr>
        <w:t>From the above table</w:t>
      </w:r>
      <w:r w:rsidR="00555C2D">
        <w:rPr>
          <w:rFonts w:ascii="Times New Roman" w:hAnsi="Times New Roman" w:cs="Times New Roman"/>
          <w:sz w:val="24"/>
          <w:szCs w:val="24"/>
        </w:rPr>
        <w:t xml:space="preserve"> 6.1, </w:t>
      </w:r>
      <w:r w:rsidRPr="00454319">
        <w:rPr>
          <w:rFonts w:ascii="Times New Roman" w:hAnsi="Times New Roman" w:cs="Times New Roman"/>
          <w:sz w:val="24"/>
          <w:szCs w:val="24"/>
        </w:rPr>
        <w:t xml:space="preserve">it is evident that the calculated chi-square value of 2.78 is lesser than the critical chi-square value of 9.49. this indicates that there is strong evidence to accept the null hypothesis. It is inferred that there is no significant relationship between the age group and </w:t>
      </w:r>
      <w:r w:rsidRPr="00454319">
        <w:rPr>
          <w:rFonts w:ascii="Times New Roman" w:hAnsi="Times New Roman" w:cs="Times New Roman"/>
          <w:sz w:val="24"/>
          <w:szCs w:val="24"/>
        </w:rPr>
        <w:lastRenderedPageBreak/>
        <w:t>impact of OTT Platforms. The age group and impact of OTT Platforms are two independent variables according to the Chi-Square test based on the critical value approach. Hence, it can be concluded that the impact of OTT Platforms is not dependent on the age group and OTT platforms does not have a negative impact on the different age groups.</w:t>
      </w:r>
    </w:p>
    <w:p w14:paraId="550775A5" w14:textId="28909B62" w:rsidR="000D031C" w:rsidRDefault="000D031C" w:rsidP="00E95CE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Hypothesis 2</w:t>
      </w:r>
    </w:p>
    <w:p w14:paraId="4B8157D1" w14:textId="48EA4010" w:rsidR="0098533A" w:rsidRPr="00E95CE4" w:rsidRDefault="004C5541" w:rsidP="00832F33">
      <w:pPr>
        <w:spacing w:line="360" w:lineRule="auto"/>
        <w:jc w:val="both"/>
        <w:rPr>
          <w:rFonts w:ascii="Times New Roman" w:hAnsi="Times New Roman" w:cs="Times New Roman"/>
          <w:sz w:val="24"/>
          <w:szCs w:val="24"/>
        </w:rPr>
      </w:pPr>
      <w:r>
        <w:rPr>
          <w:rFonts w:ascii="Times New Roman" w:hAnsi="Times New Roman" w:cs="Times New Roman"/>
          <w:sz w:val="24"/>
          <w:szCs w:val="24"/>
        </w:rPr>
        <w:t>H0-</w:t>
      </w:r>
      <w:r w:rsidR="0098533A" w:rsidRPr="00E95CE4">
        <w:rPr>
          <w:rFonts w:ascii="Times New Roman" w:hAnsi="Times New Roman" w:cs="Times New Roman"/>
          <w:sz w:val="24"/>
          <w:szCs w:val="24"/>
        </w:rPr>
        <w:t xml:space="preserve">There is no significant relationship between the age group and </w:t>
      </w:r>
      <w:r w:rsidR="0098533A">
        <w:rPr>
          <w:rFonts w:ascii="Times New Roman" w:hAnsi="Times New Roman" w:cs="Times New Roman"/>
          <w:sz w:val="24"/>
          <w:szCs w:val="24"/>
        </w:rPr>
        <w:t>usage</w:t>
      </w:r>
      <w:r w:rsidR="00667301">
        <w:rPr>
          <w:rFonts w:ascii="Times New Roman" w:hAnsi="Times New Roman" w:cs="Times New Roman"/>
          <w:sz w:val="24"/>
          <w:szCs w:val="24"/>
        </w:rPr>
        <w:t xml:space="preserve"> (time spent) </w:t>
      </w:r>
      <w:r w:rsidR="0098533A" w:rsidRPr="00E95CE4">
        <w:rPr>
          <w:rFonts w:ascii="Times New Roman" w:hAnsi="Times New Roman" w:cs="Times New Roman"/>
          <w:sz w:val="24"/>
          <w:szCs w:val="24"/>
        </w:rPr>
        <w:t>of OTT Platforms.</w:t>
      </w:r>
    </w:p>
    <w:p w14:paraId="3C12CFD5" w14:textId="1395831E" w:rsidR="0098533A" w:rsidRDefault="00232214" w:rsidP="00832F33">
      <w:pPr>
        <w:spacing w:line="360" w:lineRule="auto"/>
        <w:jc w:val="both"/>
        <w:rPr>
          <w:rFonts w:ascii="Times New Roman" w:hAnsi="Times New Roman" w:cs="Times New Roman"/>
          <w:sz w:val="24"/>
          <w:szCs w:val="24"/>
        </w:rPr>
      </w:pPr>
      <w:r>
        <w:rPr>
          <w:rFonts w:ascii="Times New Roman" w:hAnsi="Times New Roman" w:cs="Times New Roman"/>
          <w:sz w:val="24"/>
          <w:szCs w:val="24"/>
        </w:rPr>
        <w:t>H2-</w:t>
      </w:r>
      <w:r w:rsidR="0098533A" w:rsidRPr="00E95CE4">
        <w:rPr>
          <w:rFonts w:ascii="Times New Roman" w:hAnsi="Times New Roman" w:cs="Times New Roman"/>
          <w:sz w:val="24"/>
          <w:szCs w:val="24"/>
        </w:rPr>
        <w:t xml:space="preserve">There is a significant relationship between the age group and </w:t>
      </w:r>
      <w:r w:rsidR="0098533A">
        <w:rPr>
          <w:rFonts w:ascii="Times New Roman" w:hAnsi="Times New Roman" w:cs="Times New Roman"/>
          <w:sz w:val="24"/>
          <w:szCs w:val="24"/>
        </w:rPr>
        <w:t>usage</w:t>
      </w:r>
      <w:r w:rsidR="00667301">
        <w:rPr>
          <w:rFonts w:ascii="Times New Roman" w:hAnsi="Times New Roman" w:cs="Times New Roman"/>
          <w:sz w:val="24"/>
          <w:szCs w:val="24"/>
        </w:rPr>
        <w:t xml:space="preserve">(time spent) </w:t>
      </w:r>
      <w:r w:rsidR="0098533A">
        <w:rPr>
          <w:rFonts w:ascii="Times New Roman" w:hAnsi="Times New Roman" w:cs="Times New Roman"/>
          <w:sz w:val="24"/>
          <w:szCs w:val="24"/>
        </w:rPr>
        <w:t>o</w:t>
      </w:r>
      <w:r w:rsidR="0098533A" w:rsidRPr="00E95CE4">
        <w:rPr>
          <w:rFonts w:ascii="Times New Roman" w:hAnsi="Times New Roman" w:cs="Times New Roman"/>
          <w:sz w:val="24"/>
          <w:szCs w:val="24"/>
        </w:rPr>
        <w:t>f the OTT Platforms.</w:t>
      </w:r>
    </w:p>
    <w:p w14:paraId="69D3CD31" w14:textId="6E7F2832" w:rsidR="00185EE8" w:rsidRDefault="00185EE8" w:rsidP="00185EE8">
      <w:pPr>
        <w:spacing w:line="360" w:lineRule="auto"/>
        <w:jc w:val="center"/>
        <w:rPr>
          <w:rFonts w:ascii="Times New Roman" w:hAnsi="Times New Roman" w:cs="Times New Roman"/>
          <w:sz w:val="24"/>
          <w:szCs w:val="24"/>
        </w:rPr>
      </w:pPr>
      <w:r>
        <w:rPr>
          <w:rFonts w:ascii="Times New Roman" w:hAnsi="Times New Roman" w:cs="Times New Roman"/>
          <w:sz w:val="24"/>
          <w:szCs w:val="24"/>
        </w:rPr>
        <w:t>Table 6.2</w:t>
      </w:r>
    </w:p>
    <w:tbl>
      <w:tblPr>
        <w:tblpPr w:leftFromText="180" w:rightFromText="180" w:vertAnchor="text" w:horzAnchor="margin" w:tblpXSpec="center" w:tblpY="134"/>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46"/>
        <w:gridCol w:w="1948"/>
        <w:gridCol w:w="1004"/>
        <w:gridCol w:w="1004"/>
        <w:gridCol w:w="2224"/>
        <w:gridCol w:w="939"/>
      </w:tblGrid>
      <w:tr w:rsidR="00EF479D" w14:paraId="6AFD3CE0" w14:textId="77777777" w:rsidTr="004C5541">
        <w:trPr>
          <w:trHeight w:val="293"/>
        </w:trPr>
        <w:tc>
          <w:tcPr>
            <w:tcW w:w="8465" w:type="dxa"/>
            <w:gridSpan w:val="6"/>
            <w:shd w:val="clear" w:color="000000" w:fill="FFFF00"/>
            <w:noWrap/>
            <w:vAlign w:val="bottom"/>
            <w:hideMark/>
          </w:tcPr>
          <w:p w14:paraId="1EFD0032" w14:textId="77777777" w:rsidR="00EF479D" w:rsidRDefault="00EF479D" w:rsidP="00185EE8">
            <w:pPr>
              <w:spacing w:after="0"/>
              <w:jc w:val="center"/>
              <w:rPr>
                <w:rFonts w:ascii="Arial" w:eastAsia="Times New Roman" w:hAnsi="Arial" w:cs="Arial"/>
                <w:b/>
                <w:bCs/>
                <w:color w:val="000000"/>
                <w:sz w:val="20"/>
                <w:szCs w:val="20"/>
              </w:rPr>
            </w:pPr>
            <w:r>
              <w:rPr>
                <w:rFonts w:ascii="Arial" w:eastAsia="Times New Roman" w:hAnsi="Arial" w:cs="Arial"/>
                <w:b/>
                <w:bCs/>
                <w:color w:val="000000"/>
                <w:sz w:val="20"/>
                <w:szCs w:val="20"/>
              </w:rPr>
              <w:t>OBSERVED FREQUENCY</w:t>
            </w:r>
          </w:p>
        </w:tc>
      </w:tr>
      <w:tr w:rsidR="00164935" w14:paraId="54362E53" w14:textId="77777777" w:rsidTr="004C5541">
        <w:trPr>
          <w:trHeight w:val="293"/>
        </w:trPr>
        <w:tc>
          <w:tcPr>
            <w:tcW w:w="0" w:type="auto"/>
            <w:shd w:val="clear" w:color="000000" w:fill="B5E3E8"/>
            <w:noWrap/>
            <w:vAlign w:val="bottom"/>
            <w:hideMark/>
          </w:tcPr>
          <w:p w14:paraId="10155EDB" w14:textId="77777777" w:rsidR="00EF479D" w:rsidRDefault="00EF479D" w:rsidP="004C5541">
            <w:pPr>
              <w:spacing w:after="0"/>
              <w:jc w:val="center"/>
              <w:rPr>
                <w:rFonts w:ascii="Arial" w:eastAsia="Times New Roman" w:hAnsi="Arial" w:cs="Arial"/>
                <w:b/>
                <w:bCs/>
                <w:color w:val="000000"/>
                <w:sz w:val="20"/>
                <w:szCs w:val="20"/>
              </w:rPr>
            </w:pPr>
          </w:p>
        </w:tc>
        <w:tc>
          <w:tcPr>
            <w:tcW w:w="0" w:type="auto"/>
            <w:shd w:val="clear" w:color="000000" w:fill="B5E3E8"/>
            <w:noWrap/>
            <w:vAlign w:val="bottom"/>
            <w:hideMark/>
          </w:tcPr>
          <w:p w14:paraId="1EE4A63E" w14:textId="77777777" w:rsidR="00EF479D" w:rsidRDefault="00EF479D" w:rsidP="004C5541">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30 min to 1 hr</w:t>
            </w:r>
          </w:p>
        </w:tc>
        <w:tc>
          <w:tcPr>
            <w:tcW w:w="0" w:type="auto"/>
            <w:shd w:val="clear" w:color="000000" w:fill="B5E3E8"/>
            <w:noWrap/>
            <w:vAlign w:val="bottom"/>
            <w:hideMark/>
          </w:tcPr>
          <w:p w14:paraId="44CA5238" w14:textId="77777777" w:rsidR="00EF479D" w:rsidRDefault="00EF479D" w:rsidP="004C5541">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1-2 hrs</w:t>
            </w:r>
          </w:p>
        </w:tc>
        <w:tc>
          <w:tcPr>
            <w:tcW w:w="0" w:type="auto"/>
            <w:shd w:val="clear" w:color="000000" w:fill="B5E3E8"/>
            <w:noWrap/>
            <w:vAlign w:val="bottom"/>
            <w:hideMark/>
          </w:tcPr>
          <w:p w14:paraId="20C102F1" w14:textId="77777777" w:rsidR="00EF479D" w:rsidRDefault="00EF479D" w:rsidP="004C5541">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2-3 hrs</w:t>
            </w:r>
          </w:p>
        </w:tc>
        <w:tc>
          <w:tcPr>
            <w:tcW w:w="0" w:type="auto"/>
            <w:shd w:val="clear" w:color="000000" w:fill="B5E3E8"/>
            <w:noWrap/>
            <w:vAlign w:val="bottom"/>
            <w:hideMark/>
          </w:tcPr>
          <w:p w14:paraId="279A8DCD" w14:textId="77777777" w:rsidR="00EF479D" w:rsidRDefault="00EF479D" w:rsidP="004C5541">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More than 3 hrs</w:t>
            </w:r>
          </w:p>
        </w:tc>
        <w:tc>
          <w:tcPr>
            <w:tcW w:w="0" w:type="auto"/>
            <w:shd w:val="clear" w:color="000000" w:fill="B5E3E8"/>
            <w:noWrap/>
            <w:vAlign w:val="bottom"/>
            <w:hideMark/>
          </w:tcPr>
          <w:p w14:paraId="6F3EB86D" w14:textId="77777777" w:rsidR="00EF479D" w:rsidRDefault="00EF479D" w:rsidP="004C5541">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r>
      <w:tr w:rsidR="00164935" w14:paraId="399B6CFE" w14:textId="77777777" w:rsidTr="004C5541">
        <w:trPr>
          <w:trHeight w:val="293"/>
        </w:trPr>
        <w:tc>
          <w:tcPr>
            <w:tcW w:w="0" w:type="auto"/>
            <w:shd w:val="clear" w:color="000000" w:fill="B5E3E8"/>
            <w:noWrap/>
            <w:vAlign w:val="bottom"/>
            <w:hideMark/>
          </w:tcPr>
          <w:p w14:paraId="3D9C0264" w14:textId="77777777" w:rsidR="00EF479D" w:rsidRDefault="00EF479D" w:rsidP="004C5541">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19-21</w:t>
            </w:r>
          </w:p>
        </w:tc>
        <w:tc>
          <w:tcPr>
            <w:tcW w:w="0" w:type="auto"/>
            <w:noWrap/>
            <w:vAlign w:val="bottom"/>
            <w:hideMark/>
          </w:tcPr>
          <w:p w14:paraId="251480CF"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28</w:t>
            </w:r>
          </w:p>
        </w:tc>
        <w:tc>
          <w:tcPr>
            <w:tcW w:w="0" w:type="auto"/>
            <w:noWrap/>
            <w:vAlign w:val="bottom"/>
            <w:hideMark/>
          </w:tcPr>
          <w:p w14:paraId="1E9E4DCF"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23</w:t>
            </w:r>
          </w:p>
        </w:tc>
        <w:tc>
          <w:tcPr>
            <w:tcW w:w="0" w:type="auto"/>
            <w:noWrap/>
            <w:vAlign w:val="bottom"/>
            <w:hideMark/>
          </w:tcPr>
          <w:p w14:paraId="3A1BB20D"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11</w:t>
            </w:r>
          </w:p>
        </w:tc>
        <w:tc>
          <w:tcPr>
            <w:tcW w:w="0" w:type="auto"/>
            <w:noWrap/>
            <w:vAlign w:val="bottom"/>
            <w:hideMark/>
          </w:tcPr>
          <w:p w14:paraId="538A6ADF" w14:textId="77777777" w:rsidR="00EF479D" w:rsidRDefault="00EF479D" w:rsidP="004C5541">
            <w:pPr>
              <w:spacing w:after="0"/>
              <w:jc w:val="right"/>
              <w:rPr>
                <w:rFonts w:ascii="Arial" w:eastAsia="Times New Roman" w:hAnsi="Arial" w:cs="Arial"/>
                <w:color w:val="000000"/>
                <w:sz w:val="20"/>
                <w:szCs w:val="20"/>
              </w:rPr>
            </w:pPr>
          </w:p>
        </w:tc>
        <w:tc>
          <w:tcPr>
            <w:tcW w:w="0" w:type="auto"/>
            <w:shd w:val="clear" w:color="000000" w:fill="B5E3E8"/>
            <w:noWrap/>
            <w:vAlign w:val="bottom"/>
            <w:hideMark/>
          </w:tcPr>
          <w:p w14:paraId="0032D82A"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62</w:t>
            </w:r>
          </w:p>
        </w:tc>
      </w:tr>
      <w:tr w:rsidR="00164935" w14:paraId="2457B6C2" w14:textId="77777777" w:rsidTr="004C5541">
        <w:trPr>
          <w:trHeight w:val="293"/>
        </w:trPr>
        <w:tc>
          <w:tcPr>
            <w:tcW w:w="0" w:type="auto"/>
            <w:shd w:val="clear" w:color="000000" w:fill="B5E3E8"/>
            <w:noWrap/>
            <w:vAlign w:val="bottom"/>
            <w:hideMark/>
          </w:tcPr>
          <w:p w14:paraId="1AB12CC9" w14:textId="77777777" w:rsidR="00EF479D" w:rsidRDefault="00EF479D" w:rsidP="004C5541">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22-24</w:t>
            </w:r>
          </w:p>
        </w:tc>
        <w:tc>
          <w:tcPr>
            <w:tcW w:w="0" w:type="auto"/>
            <w:noWrap/>
            <w:vAlign w:val="bottom"/>
            <w:hideMark/>
          </w:tcPr>
          <w:p w14:paraId="1A0FDB16"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16</w:t>
            </w:r>
          </w:p>
        </w:tc>
        <w:tc>
          <w:tcPr>
            <w:tcW w:w="0" w:type="auto"/>
            <w:noWrap/>
            <w:vAlign w:val="bottom"/>
            <w:hideMark/>
          </w:tcPr>
          <w:p w14:paraId="6D549A14"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11</w:t>
            </w:r>
          </w:p>
        </w:tc>
        <w:tc>
          <w:tcPr>
            <w:tcW w:w="0" w:type="auto"/>
            <w:noWrap/>
            <w:vAlign w:val="bottom"/>
            <w:hideMark/>
          </w:tcPr>
          <w:p w14:paraId="61A7EF38"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6</w:t>
            </w:r>
          </w:p>
        </w:tc>
        <w:tc>
          <w:tcPr>
            <w:tcW w:w="0" w:type="auto"/>
            <w:noWrap/>
            <w:vAlign w:val="bottom"/>
            <w:hideMark/>
          </w:tcPr>
          <w:p w14:paraId="02911E39"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2</w:t>
            </w:r>
          </w:p>
        </w:tc>
        <w:tc>
          <w:tcPr>
            <w:tcW w:w="0" w:type="auto"/>
            <w:shd w:val="clear" w:color="000000" w:fill="B5E3E8"/>
            <w:noWrap/>
            <w:vAlign w:val="bottom"/>
            <w:hideMark/>
          </w:tcPr>
          <w:p w14:paraId="1441333F"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35</w:t>
            </w:r>
          </w:p>
        </w:tc>
      </w:tr>
      <w:tr w:rsidR="00164935" w14:paraId="21B40AC4" w14:textId="77777777" w:rsidTr="004C5541">
        <w:trPr>
          <w:trHeight w:val="293"/>
        </w:trPr>
        <w:tc>
          <w:tcPr>
            <w:tcW w:w="0" w:type="auto"/>
            <w:shd w:val="clear" w:color="000000" w:fill="B5E3E8"/>
            <w:noWrap/>
            <w:vAlign w:val="bottom"/>
            <w:hideMark/>
          </w:tcPr>
          <w:p w14:paraId="540AE3CD" w14:textId="77777777" w:rsidR="00EF479D" w:rsidRDefault="00EF479D" w:rsidP="004C5541">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Above 24</w:t>
            </w:r>
          </w:p>
        </w:tc>
        <w:tc>
          <w:tcPr>
            <w:tcW w:w="0" w:type="auto"/>
            <w:noWrap/>
            <w:vAlign w:val="bottom"/>
            <w:hideMark/>
          </w:tcPr>
          <w:p w14:paraId="40D21992"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7</w:t>
            </w:r>
          </w:p>
        </w:tc>
        <w:tc>
          <w:tcPr>
            <w:tcW w:w="0" w:type="auto"/>
            <w:noWrap/>
            <w:vAlign w:val="bottom"/>
            <w:hideMark/>
          </w:tcPr>
          <w:p w14:paraId="572BD7AB"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3</w:t>
            </w:r>
          </w:p>
        </w:tc>
        <w:tc>
          <w:tcPr>
            <w:tcW w:w="0" w:type="auto"/>
            <w:noWrap/>
            <w:vAlign w:val="bottom"/>
            <w:hideMark/>
          </w:tcPr>
          <w:p w14:paraId="47FDAEF6" w14:textId="77777777" w:rsidR="00EF479D" w:rsidRDefault="00EF479D" w:rsidP="004C5541">
            <w:pPr>
              <w:spacing w:after="0"/>
              <w:jc w:val="right"/>
              <w:rPr>
                <w:rFonts w:ascii="Arial" w:eastAsia="Times New Roman" w:hAnsi="Arial" w:cs="Arial"/>
                <w:color w:val="000000"/>
                <w:sz w:val="20"/>
                <w:szCs w:val="20"/>
              </w:rPr>
            </w:pPr>
          </w:p>
        </w:tc>
        <w:tc>
          <w:tcPr>
            <w:tcW w:w="0" w:type="auto"/>
            <w:noWrap/>
            <w:vAlign w:val="bottom"/>
            <w:hideMark/>
          </w:tcPr>
          <w:p w14:paraId="6A2DE629" w14:textId="77777777" w:rsidR="00EF479D" w:rsidRDefault="00EF479D" w:rsidP="004C5541">
            <w:pPr>
              <w:spacing w:after="0"/>
              <w:rPr>
                <w:rFonts w:eastAsia="Times New Roman"/>
                <w:sz w:val="20"/>
                <w:szCs w:val="20"/>
              </w:rPr>
            </w:pPr>
          </w:p>
        </w:tc>
        <w:tc>
          <w:tcPr>
            <w:tcW w:w="0" w:type="auto"/>
            <w:shd w:val="clear" w:color="000000" w:fill="B5E3E8"/>
            <w:noWrap/>
            <w:vAlign w:val="bottom"/>
            <w:hideMark/>
          </w:tcPr>
          <w:p w14:paraId="7DE3A814"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10</w:t>
            </w:r>
          </w:p>
        </w:tc>
      </w:tr>
      <w:tr w:rsidR="00164935" w14:paraId="01C94B06" w14:textId="77777777" w:rsidTr="004C5541">
        <w:trPr>
          <w:trHeight w:val="293"/>
        </w:trPr>
        <w:tc>
          <w:tcPr>
            <w:tcW w:w="0" w:type="auto"/>
            <w:shd w:val="clear" w:color="000000" w:fill="B5E3E8"/>
            <w:noWrap/>
            <w:vAlign w:val="bottom"/>
            <w:hideMark/>
          </w:tcPr>
          <w:p w14:paraId="130DD2A7" w14:textId="77777777" w:rsidR="00EF479D" w:rsidRDefault="00EF479D" w:rsidP="004C5541">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c>
          <w:tcPr>
            <w:tcW w:w="0" w:type="auto"/>
            <w:shd w:val="clear" w:color="000000" w:fill="B5E3E8"/>
            <w:noWrap/>
            <w:vAlign w:val="bottom"/>
            <w:hideMark/>
          </w:tcPr>
          <w:p w14:paraId="14571528"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51</w:t>
            </w:r>
          </w:p>
        </w:tc>
        <w:tc>
          <w:tcPr>
            <w:tcW w:w="0" w:type="auto"/>
            <w:shd w:val="clear" w:color="000000" w:fill="B5E3E8"/>
            <w:noWrap/>
            <w:vAlign w:val="bottom"/>
            <w:hideMark/>
          </w:tcPr>
          <w:p w14:paraId="6BD353C1"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37</w:t>
            </w:r>
          </w:p>
        </w:tc>
        <w:tc>
          <w:tcPr>
            <w:tcW w:w="0" w:type="auto"/>
            <w:shd w:val="clear" w:color="000000" w:fill="B5E3E8"/>
            <w:noWrap/>
            <w:vAlign w:val="bottom"/>
            <w:hideMark/>
          </w:tcPr>
          <w:p w14:paraId="2541041B"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17</w:t>
            </w:r>
          </w:p>
        </w:tc>
        <w:tc>
          <w:tcPr>
            <w:tcW w:w="0" w:type="auto"/>
            <w:shd w:val="clear" w:color="000000" w:fill="B5E3E8"/>
            <w:noWrap/>
            <w:vAlign w:val="bottom"/>
            <w:hideMark/>
          </w:tcPr>
          <w:p w14:paraId="4A47565A"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2</w:t>
            </w:r>
          </w:p>
        </w:tc>
        <w:tc>
          <w:tcPr>
            <w:tcW w:w="0" w:type="auto"/>
            <w:shd w:val="clear" w:color="000000" w:fill="8ED7DD"/>
            <w:noWrap/>
            <w:vAlign w:val="bottom"/>
            <w:hideMark/>
          </w:tcPr>
          <w:p w14:paraId="2DC88CAB"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107</w:t>
            </w:r>
          </w:p>
        </w:tc>
      </w:tr>
      <w:tr w:rsidR="00EF479D" w14:paraId="777772B4" w14:textId="77777777" w:rsidTr="004C5541">
        <w:trPr>
          <w:trHeight w:val="293"/>
        </w:trPr>
        <w:tc>
          <w:tcPr>
            <w:tcW w:w="8465" w:type="dxa"/>
            <w:gridSpan w:val="6"/>
            <w:shd w:val="clear" w:color="000000" w:fill="FFFF00"/>
            <w:noWrap/>
            <w:vAlign w:val="bottom"/>
            <w:hideMark/>
          </w:tcPr>
          <w:p w14:paraId="0EFF694D" w14:textId="77777777" w:rsidR="00EF479D" w:rsidRDefault="00EF479D" w:rsidP="004C5541">
            <w:pPr>
              <w:spacing w:after="0"/>
              <w:jc w:val="center"/>
              <w:rPr>
                <w:rFonts w:ascii="Arial" w:eastAsia="Times New Roman" w:hAnsi="Arial" w:cs="Arial"/>
                <w:b/>
                <w:bCs/>
                <w:color w:val="000000"/>
                <w:sz w:val="20"/>
                <w:szCs w:val="20"/>
              </w:rPr>
            </w:pPr>
            <w:r>
              <w:rPr>
                <w:rFonts w:ascii="Arial" w:eastAsia="Times New Roman" w:hAnsi="Arial" w:cs="Arial"/>
                <w:b/>
                <w:bCs/>
                <w:color w:val="000000"/>
                <w:sz w:val="20"/>
                <w:szCs w:val="20"/>
              </w:rPr>
              <w:t>EXPECTED FREQUENCY</w:t>
            </w:r>
          </w:p>
        </w:tc>
      </w:tr>
      <w:tr w:rsidR="00164935" w14:paraId="11E53578" w14:textId="77777777" w:rsidTr="004C5541">
        <w:trPr>
          <w:trHeight w:val="293"/>
        </w:trPr>
        <w:tc>
          <w:tcPr>
            <w:tcW w:w="0" w:type="auto"/>
            <w:shd w:val="clear" w:color="000000" w:fill="B5E3E8"/>
            <w:noWrap/>
            <w:vAlign w:val="bottom"/>
            <w:hideMark/>
          </w:tcPr>
          <w:p w14:paraId="3C786B63" w14:textId="77777777" w:rsidR="00EF479D" w:rsidRDefault="00EF479D" w:rsidP="004C5541">
            <w:pPr>
              <w:spacing w:after="0"/>
              <w:jc w:val="center"/>
              <w:rPr>
                <w:rFonts w:ascii="Arial" w:eastAsia="Times New Roman" w:hAnsi="Arial" w:cs="Arial"/>
                <w:b/>
                <w:bCs/>
                <w:color w:val="000000"/>
                <w:sz w:val="20"/>
                <w:szCs w:val="20"/>
              </w:rPr>
            </w:pPr>
          </w:p>
        </w:tc>
        <w:tc>
          <w:tcPr>
            <w:tcW w:w="0" w:type="auto"/>
            <w:shd w:val="clear" w:color="000000" w:fill="B5E3E8"/>
            <w:noWrap/>
            <w:vAlign w:val="bottom"/>
            <w:hideMark/>
          </w:tcPr>
          <w:p w14:paraId="72BC8283" w14:textId="77777777" w:rsidR="00EF479D" w:rsidRDefault="00EF479D" w:rsidP="004C5541">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30 min to 1 hr</w:t>
            </w:r>
          </w:p>
        </w:tc>
        <w:tc>
          <w:tcPr>
            <w:tcW w:w="0" w:type="auto"/>
            <w:shd w:val="clear" w:color="000000" w:fill="B5E3E8"/>
            <w:noWrap/>
            <w:vAlign w:val="bottom"/>
            <w:hideMark/>
          </w:tcPr>
          <w:p w14:paraId="44E7DBB8" w14:textId="77777777" w:rsidR="00EF479D" w:rsidRDefault="00EF479D" w:rsidP="004C5541">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1-2 hrs</w:t>
            </w:r>
          </w:p>
        </w:tc>
        <w:tc>
          <w:tcPr>
            <w:tcW w:w="0" w:type="auto"/>
            <w:shd w:val="clear" w:color="000000" w:fill="B5E3E8"/>
            <w:noWrap/>
            <w:vAlign w:val="bottom"/>
            <w:hideMark/>
          </w:tcPr>
          <w:p w14:paraId="0DE4ECB3" w14:textId="77777777" w:rsidR="00EF479D" w:rsidRDefault="00EF479D" w:rsidP="004C5541">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2-3 hrs</w:t>
            </w:r>
          </w:p>
        </w:tc>
        <w:tc>
          <w:tcPr>
            <w:tcW w:w="0" w:type="auto"/>
            <w:shd w:val="clear" w:color="000000" w:fill="B5E3E8"/>
            <w:noWrap/>
            <w:vAlign w:val="bottom"/>
            <w:hideMark/>
          </w:tcPr>
          <w:p w14:paraId="2259541D" w14:textId="77777777" w:rsidR="00EF479D" w:rsidRDefault="00EF479D" w:rsidP="004C5541">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More than 3 hrs</w:t>
            </w:r>
          </w:p>
        </w:tc>
        <w:tc>
          <w:tcPr>
            <w:tcW w:w="0" w:type="auto"/>
            <w:shd w:val="clear" w:color="000000" w:fill="B5E3E8"/>
            <w:noWrap/>
            <w:vAlign w:val="bottom"/>
            <w:hideMark/>
          </w:tcPr>
          <w:p w14:paraId="57FCA224" w14:textId="77777777" w:rsidR="00EF479D" w:rsidRDefault="00EF479D" w:rsidP="004C5541">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r>
      <w:tr w:rsidR="00164935" w14:paraId="53401962" w14:textId="77777777" w:rsidTr="004C5541">
        <w:trPr>
          <w:trHeight w:val="293"/>
        </w:trPr>
        <w:tc>
          <w:tcPr>
            <w:tcW w:w="0" w:type="auto"/>
            <w:shd w:val="clear" w:color="000000" w:fill="B5E3E8"/>
            <w:noWrap/>
            <w:vAlign w:val="bottom"/>
            <w:hideMark/>
          </w:tcPr>
          <w:p w14:paraId="2140EFC6" w14:textId="77777777" w:rsidR="00EF479D" w:rsidRDefault="00EF479D" w:rsidP="004C5541">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19-21</w:t>
            </w:r>
          </w:p>
        </w:tc>
        <w:tc>
          <w:tcPr>
            <w:tcW w:w="0" w:type="auto"/>
            <w:noWrap/>
            <w:vAlign w:val="bottom"/>
            <w:hideMark/>
          </w:tcPr>
          <w:p w14:paraId="533B34BA"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29.55</w:t>
            </w:r>
          </w:p>
        </w:tc>
        <w:tc>
          <w:tcPr>
            <w:tcW w:w="0" w:type="auto"/>
            <w:noWrap/>
            <w:vAlign w:val="bottom"/>
            <w:hideMark/>
          </w:tcPr>
          <w:p w14:paraId="2162AD72"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21.44</w:t>
            </w:r>
          </w:p>
        </w:tc>
        <w:tc>
          <w:tcPr>
            <w:tcW w:w="0" w:type="auto"/>
            <w:noWrap/>
            <w:vAlign w:val="bottom"/>
            <w:hideMark/>
          </w:tcPr>
          <w:p w14:paraId="61A4BB24"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9.85</w:t>
            </w:r>
          </w:p>
        </w:tc>
        <w:tc>
          <w:tcPr>
            <w:tcW w:w="0" w:type="auto"/>
            <w:noWrap/>
            <w:vAlign w:val="bottom"/>
            <w:hideMark/>
          </w:tcPr>
          <w:p w14:paraId="07AC2DEC"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1.16</w:t>
            </w:r>
          </w:p>
        </w:tc>
        <w:tc>
          <w:tcPr>
            <w:tcW w:w="0" w:type="auto"/>
            <w:shd w:val="clear" w:color="000000" w:fill="B5E3E8"/>
            <w:noWrap/>
            <w:vAlign w:val="bottom"/>
            <w:hideMark/>
          </w:tcPr>
          <w:p w14:paraId="736A620A"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62.00</w:t>
            </w:r>
          </w:p>
        </w:tc>
      </w:tr>
      <w:tr w:rsidR="00164935" w14:paraId="5FE4E872" w14:textId="77777777" w:rsidTr="004C5541">
        <w:trPr>
          <w:trHeight w:val="293"/>
        </w:trPr>
        <w:tc>
          <w:tcPr>
            <w:tcW w:w="0" w:type="auto"/>
            <w:shd w:val="clear" w:color="000000" w:fill="B5E3E8"/>
            <w:noWrap/>
            <w:vAlign w:val="bottom"/>
            <w:hideMark/>
          </w:tcPr>
          <w:p w14:paraId="5D1AB943" w14:textId="77777777" w:rsidR="00EF479D" w:rsidRDefault="00EF479D" w:rsidP="004C5541">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22-24</w:t>
            </w:r>
          </w:p>
        </w:tc>
        <w:tc>
          <w:tcPr>
            <w:tcW w:w="0" w:type="auto"/>
            <w:noWrap/>
            <w:vAlign w:val="bottom"/>
            <w:hideMark/>
          </w:tcPr>
          <w:p w14:paraId="6542386C"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16.68</w:t>
            </w:r>
          </w:p>
        </w:tc>
        <w:tc>
          <w:tcPr>
            <w:tcW w:w="0" w:type="auto"/>
            <w:noWrap/>
            <w:vAlign w:val="bottom"/>
            <w:hideMark/>
          </w:tcPr>
          <w:p w14:paraId="387B7574"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12.10</w:t>
            </w:r>
          </w:p>
        </w:tc>
        <w:tc>
          <w:tcPr>
            <w:tcW w:w="0" w:type="auto"/>
            <w:noWrap/>
            <w:vAlign w:val="bottom"/>
            <w:hideMark/>
          </w:tcPr>
          <w:p w14:paraId="7355C465"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5.56</w:t>
            </w:r>
          </w:p>
        </w:tc>
        <w:tc>
          <w:tcPr>
            <w:tcW w:w="0" w:type="auto"/>
            <w:noWrap/>
            <w:vAlign w:val="bottom"/>
            <w:hideMark/>
          </w:tcPr>
          <w:p w14:paraId="3C5C4E0D"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0.65</w:t>
            </w:r>
          </w:p>
        </w:tc>
        <w:tc>
          <w:tcPr>
            <w:tcW w:w="0" w:type="auto"/>
            <w:shd w:val="clear" w:color="000000" w:fill="B5E3E8"/>
            <w:noWrap/>
            <w:vAlign w:val="bottom"/>
            <w:hideMark/>
          </w:tcPr>
          <w:p w14:paraId="3C2B3033"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35.00</w:t>
            </w:r>
          </w:p>
        </w:tc>
      </w:tr>
      <w:tr w:rsidR="00164935" w14:paraId="5A3EE2B6" w14:textId="77777777" w:rsidTr="004C5541">
        <w:trPr>
          <w:trHeight w:val="293"/>
        </w:trPr>
        <w:tc>
          <w:tcPr>
            <w:tcW w:w="0" w:type="auto"/>
            <w:shd w:val="clear" w:color="000000" w:fill="B5E3E8"/>
            <w:noWrap/>
            <w:vAlign w:val="bottom"/>
            <w:hideMark/>
          </w:tcPr>
          <w:p w14:paraId="6BB64809" w14:textId="77777777" w:rsidR="00EF479D" w:rsidRDefault="00EF479D" w:rsidP="004C5541">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Above 24</w:t>
            </w:r>
          </w:p>
        </w:tc>
        <w:tc>
          <w:tcPr>
            <w:tcW w:w="0" w:type="auto"/>
            <w:noWrap/>
            <w:vAlign w:val="bottom"/>
            <w:hideMark/>
          </w:tcPr>
          <w:p w14:paraId="4AF66D51"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4.77</w:t>
            </w:r>
          </w:p>
        </w:tc>
        <w:tc>
          <w:tcPr>
            <w:tcW w:w="0" w:type="auto"/>
            <w:noWrap/>
            <w:vAlign w:val="bottom"/>
            <w:hideMark/>
          </w:tcPr>
          <w:p w14:paraId="6ACC9391"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3.46</w:t>
            </w:r>
          </w:p>
        </w:tc>
        <w:tc>
          <w:tcPr>
            <w:tcW w:w="0" w:type="auto"/>
            <w:noWrap/>
            <w:vAlign w:val="bottom"/>
            <w:hideMark/>
          </w:tcPr>
          <w:p w14:paraId="45460508"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1.59</w:t>
            </w:r>
          </w:p>
        </w:tc>
        <w:tc>
          <w:tcPr>
            <w:tcW w:w="0" w:type="auto"/>
            <w:noWrap/>
            <w:vAlign w:val="bottom"/>
            <w:hideMark/>
          </w:tcPr>
          <w:p w14:paraId="2A3BD85A"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0.19</w:t>
            </w:r>
          </w:p>
        </w:tc>
        <w:tc>
          <w:tcPr>
            <w:tcW w:w="0" w:type="auto"/>
            <w:shd w:val="clear" w:color="000000" w:fill="B5E3E8"/>
            <w:noWrap/>
            <w:vAlign w:val="bottom"/>
            <w:hideMark/>
          </w:tcPr>
          <w:p w14:paraId="54E7C35E"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10.00</w:t>
            </w:r>
          </w:p>
        </w:tc>
      </w:tr>
      <w:tr w:rsidR="00164935" w14:paraId="20A680B6" w14:textId="77777777" w:rsidTr="004C5541">
        <w:trPr>
          <w:trHeight w:val="293"/>
        </w:trPr>
        <w:tc>
          <w:tcPr>
            <w:tcW w:w="0" w:type="auto"/>
            <w:shd w:val="clear" w:color="000000" w:fill="B5E3E8"/>
            <w:noWrap/>
            <w:vAlign w:val="bottom"/>
            <w:hideMark/>
          </w:tcPr>
          <w:p w14:paraId="398C39BB" w14:textId="77777777" w:rsidR="00EF479D" w:rsidRDefault="00EF479D" w:rsidP="004C5541">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c>
          <w:tcPr>
            <w:tcW w:w="0" w:type="auto"/>
            <w:shd w:val="clear" w:color="000000" w:fill="B5E3E8"/>
            <w:noWrap/>
            <w:vAlign w:val="bottom"/>
            <w:hideMark/>
          </w:tcPr>
          <w:p w14:paraId="538F9E10"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51.00</w:t>
            </w:r>
          </w:p>
        </w:tc>
        <w:tc>
          <w:tcPr>
            <w:tcW w:w="0" w:type="auto"/>
            <w:shd w:val="clear" w:color="000000" w:fill="B5E3E8"/>
            <w:noWrap/>
            <w:vAlign w:val="bottom"/>
            <w:hideMark/>
          </w:tcPr>
          <w:p w14:paraId="47AFB191"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37.00</w:t>
            </w:r>
          </w:p>
        </w:tc>
        <w:tc>
          <w:tcPr>
            <w:tcW w:w="0" w:type="auto"/>
            <w:shd w:val="clear" w:color="000000" w:fill="B5E3E8"/>
            <w:noWrap/>
            <w:vAlign w:val="bottom"/>
            <w:hideMark/>
          </w:tcPr>
          <w:p w14:paraId="3A3BD4C7"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17.00</w:t>
            </w:r>
          </w:p>
        </w:tc>
        <w:tc>
          <w:tcPr>
            <w:tcW w:w="0" w:type="auto"/>
            <w:shd w:val="clear" w:color="000000" w:fill="B5E3E8"/>
            <w:noWrap/>
            <w:vAlign w:val="bottom"/>
            <w:hideMark/>
          </w:tcPr>
          <w:p w14:paraId="245EAC9D"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0" w:type="auto"/>
            <w:shd w:val="clear" w:color="000000" w:fill="8ED7DD"/>
            <w:noWrap/>
            <w:vAlign w:val="bottom"/>
            <w:hideMark/>
          </w:tcPr>
          <w:p w14:paraId="5F10C01A" w14:textId="77777777" w:rsidR="00EF479D" w:rsidRDefault="00EF479D" w:rsidP="004C5541">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107.00</w:t>
            </w:r>
          </w:p>
        </w:tc>
      </w:tr>
    </w:tbl>
    <w:p w14:paraId="06027AF5" w14:textId="1EDB76C6" w:rsidR="0079155F" w:rsidRDefault="0079155F" w:rsidP="00E95CE4">
      <w:pPr>
        <w:spacing w:line="360" w:lineRule="auto"/>
        <w:jc w:val="both"/>
        <w:rPr>
          <w:rFonts w:ascii="Times New Roman" w:hAnsi="Times New Roman" w:cs="Times New Roman"/>
          <w:sz w:val="24"/>
          <w:szCs w:val="24"/>
        </w:rPr>
      </w:pPr>
    </w:p>
    <w:tbl>
      <w:tblPr>
        <w:tblW w:w="5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0"/>
        <w:gridCol w:w="1900"/>
        <w:gridCol w:w="1300"/>
        <w:gridCol w:w="960"/>
      </w:tblGrid>
      <w:tr w:rsidR="008E7B16" w14:paraId="6F60FEB4" w14:textId="77777777" w:rsidTr="004C5541">
        <w:trPr>
          <w:divId w:val="649408267"/>
          <w:trHeight w:val="255"/>
          <w:jc w:val="center"/>
        </w:trPr>
        <w:tc>
          <w:tcPr>
            <w:tcW w:w="1280" w:type="dxa"/>
            <w:noWrap/>
            <w:vAlign w:val="bottom"/>
            <w:hideMark/>
          </w:tcPr>
          <w:p w14:paraId="410B2313" w14:textId="77777777" w:rsidR="008E7B16" w:rsidRDefault="008E7B16">
            <w:pPr>
              <w:rPr>
                <w:rFonts w:ascii="Arial" w:eastAsia="Times New Roman" w:hAnsi="Arial" w:cs="Arial"/>
                <w:b/>
                <w:bCs/>
                <w:color w:val="000000"/>
                <w:sz w:val="20"/>
                <w:szCs w:val="20"/>
              </w:rPr>
            </w:pPr>
            <w:r>
              <w:rPr>
                <w:rFonts w:ascii="Arial" w:eastAsia="Times New Roman" w:hAnsi="Arial" w:cs="Arial"/>
                <w:b/>
                <w:bCs/>
                <w:color w:val="000000"/>
                <w:sz w:val="20"/>
                <w:szCs w:val="20"/>
              </w:rPr>
              <w:t>Significance</w:t>
            </w:r>
          </w:p>
        </w:tc>
        <w:tc>
          <w:tcPr>
            <w:tcW w:w="1900" w:type="dxa"/>
            <w:noWrap/>
            <w:vAlign w:val="bottom"/>
            <w:hideMark/>
          </w:tcPr>
          <w:p w14:paraId="634D5ECD" w14:textId="77777777" w:rsidR="008E7B16" w:rsidRDefault="008E7B16">
            <w:pPr>
              <w:rPr>
                <w:rFonts w:ascii="Arial" w:eastAsia="Times New Roman" w:hAnsi="Arial" w:cs="Arial"/>
                <w:b/>
                <w:bCs/>
                <w:color w:val="000000"/>
                <w:sz w:val="20"/>
                <w:szCs w:val="20"/>
              </w:rPr>
            </w:pPr>
            <w:r>
              <w:rPr>
                <w:rFonts w:ascii="Arial" w:eastAsia="Times New Roman" w:hAnsi="Arial" w:cs="Arial"/>
                <w:b/>
                <w:bCs/>
                <w:color w:val="000000"/>
                <w:sz w:val="20"/>
                <w:szCs w:val="20"/>
              </w:rPr>
              <w:t>Degree of freedom</w:t>
            </w:r>
          </w:p>
        </w:tc>
        <w:tc>
          <w:tcPr>
            <w:tcW w:w="1300" w:type="dxa"/>
            <w:noWrap/>
            <w:vAlign w:val="bottom"/>
            <w:hideMark/>
          </w:tcPr>
          <w:p w14:paraId="2A3AC294" w14:textId="77777777" w:rsidR="008E7B16" w:rsidRDefault="008E7B16">
            <w:pPr>
              <w:rPr>
                <w:rFonts w:ascii="Arial" w:eastAsia="Times New Roman" w:hAnsi="Arial" w:cs="Arial"/>
                <w:b/>
                <w:bCs/>
                <w:color w:val="000000"/>
                <w:sz w:val="20"/>
                <w:szCs w:val="20"/>
              </w:rPr>
            </w:pPr>
            <w:r>
              <w:rPr>
                <w:rFonts w:ascii="Arial" w:eastAsia="Times New Roman" w:hAnsi="Arial" w:cs="Arial"/>
                <w:b/>
                <w:bCs/>
                <w:color w:val="000000"/>
                <w:sz w:val="20"/>
                <w:szCs w:val="20"/>
              </w:rPr>
              <w:t>Critical value</w:t>
            </w:r>
          </w:p>
        </w:tc>
        <w:tc>
          <w:tcPr>
            <w:tcW w:w="960" w:type="dxa"/>
            <w:shd w:val="clear" w:color="000000" w:fill="FFFF00"/>
            <w:noWrap/>
            <w:vAlign w:val="bottom"/>
            <w:hideMark/>
          </w:tcPr>
          <w:p w14:paraId="2B477505" w14:textId="77777777" w:rsidR="008E7B16" w:rsidRDefault="008E7B16">
            <w:pPr>
              <w:jc w:val="center"/>
              <w:rPr>
                <w:rFonts w:ascii="Arial" w:eastAsia="Times New Roman" w:hAnsi="Arial" w:cs="Arial"/>
                <w:color w:val="000000"/>
                <w:sz w:val="20"/>
                <w:szCs w:val="20"/>
              </w:rPr>
            </w:pPr>
            <w:r>
              <w:rPr>
                <w:rFonts w:ascii="Arial" w:eastAsia="Times New Roman" w:hAnsi="Arial" w:cs="Arial"/>
                <w:color w:val="000000"/>
                <w:sz w:val="20"/>
                <w:szCs w:val="20"/>
              </w:rPr>
              <w:t>CHI-SQ</w:t>
            </w:r>
          </w:p>
        </w:tc>
      </w:tr>
      <w:tr w:rsidR="008E7B16" w14:paraId="049B2067" w14:textId="77777777" w:rsidTr="004C5541">
        <w:trPr>
          <w:divId w:val="649408267"/>
          <w:trHeight w:val="255"/>
          <w:jc w:val="center"/>
        </w:trPr>
        <w:tc>
          <w:tcPr>
            <w:tcW w:w="0" w:type="auto"/>
            <w:noWrap/>
            <w:vAlign w:val="bottom"/>
            <w:hideMark/>
          </w:tcPr>
          <w:p w14:paraId="771840F0" w14:textId="77777777" w:rsidR="008E7B16" w:rsidRDefault="008E7B16">
            <w:pPr>
              <w:jc w:val="right"/>
              <w:rPr>
                <w:rFonts w:ascii="Arial" w:eastAsia="Times New Roman" w:hAnsi="Arial" w:cs="Arial"/>
                <w:color w:val="000000"/>
                <w:sz w:val="20"/>
                <w:szCs w:val="20"/>
              </w:rPr>
            </w:pPr>
            <w:r>
              <w:rPr>
                <w:rFonts w:ascii="Arial" w:eastAsia="Times New Roman" w:hAnsi="Arial" w:cs="Arial"/>
                <w:color w:val="000000"/>
                <w:sz w:val="20"/>
                <w:szCs w:val="20"/>
              </w:rPr>
              <w:t>0.05</w:t>
            </w:r>
          </w:p>
        </w:tc>
        <w:tc>
          <w:tcPr>
            <w:tcW w:w="0" w:type="auto"/>
            <w:noWrap/>
            <w:vAlign w:val="bottom"/>
            <w:hideMark/>
          </w:tcPr>
          <w:p w14:paraId="788039A2" w14:textId="77777777" w:rsidR="008E7B16" w:rsidRDefault="008E7B16">
            <w:pPr>
              <w:jc w:val="right"/>
              <w:rPr>
                <w:rFonts w:ascii="Arial" w:eastAsia="Times New Roman" w:hAnsi="Arial" w:cs="Arial"/>
                <w:color w:val="000000"/>
                <w:sz w:val="20"/>
                <w:szCs w:val="20"/>
              </w:rPr>
            </w:pPr>
            <w:r>
              <w:rPr>
                <w:rFonts w:ascii="Arial" w:eastAsia="Times New Roman" w:hAnsi="Arial" w:cs="Arial"/>
                <w:color w:val="000000"/>
                <w:sz w:val="20"/>
                <w:szCs w:val="20"/>
              </w:rPr>
              <w:t>6</w:t>
            </w:r>
          </w:p>
        </w:tc>
        <w:tc>
          <w:tcPr>
            <w:tcW w:w="0" w:type="auto"/>
            <w:noWrap/>
            <w:vAlign w:val="bottom"/>
            <w:hideMark/>
          </w:tcPr>
          <w:p w14:paraId="6A300531" w14:textId="77777777" w:rsidR="008E7B16" w:rsidRDefault="008E7B16">
            <w:pPr>
              <w:jc w:val="right"/>
              <w:rPr>
                <w:rFonts w:ascii="Arial" w:eastAsia="Times New Roman" w:hAnsi="Arial" w:cs="Arial"/>
                <w:color w:val="000000"/>
                <w:sz w:val="20"/>
                <w:szCs w:val="20"/>
              </w:rPr>
            </w:pPr>
            <w:r>
              <w:rPr>
                <w:rFonts w:ascii="Arial" w:eastAsia="Times New Roman" w:hAnsi="Arial" w:cs="Arial"/>
                <w:color w:val="000000"/>
                <w:sz w:val="20"/>
                <w:szCs w:val="20"/>
              </w:rPr>
              <w:t>12.59</w:t>
            </w:r>
          </w:p>
        </w:tc>
        <w:tc>
          <w:tcPr>
            <w:tcW w:w="0" w:type="auto"/>
            <w:shd w:val="clear" w:color="000000" w:fill="FFFF00"/>
            <w:noWrap/>
            <w:vAlign w:val="bottom"/>
            <w:hideMark/>
          </w:tcPr>
          <w:p w14:paraId="4F44270E" w14:textId="77777777" w:rsidR="008E7B16" w:rsidRDefault="008E7B16">
            <w:pPr>
              <w:jc w:val="center"/>
              <w:rPr>
                <w:rFonts w:ascii="Arial" w:eastAsia="Times New Roman" w:hAnsi="Arial" w:cs="Arial"/>
                <w:color w:val="000000"/>
                <w:sz w:val="20"/>
                <w:szCs w:val="20"/>
              </w:rPr>
            </w:pPr>
            <w:r>
              <w:rPr>
                <w:rFonts w:ascii="Arial" w:eastAsia="Times New Roman" w:hAnsi="Arial" w:cs="Arial"/>
                <w:color w:val="000000"/>
                <w:sz w:val="20"/>
                <w:szCs w:val="20"/>
              </w:rPr>
              <w:t>7.30</w:t>
            </w:r>
          </w:p>
        </w:tc>
      </w:tr>
    </w:tbl>
    <w:p w14:paraId="51877B72" w14:textId="77777777" w:rsidR="00BB4F38" w:rsidRDefault="00BB4F38" w:rsidP="00E95CE4">
      <w:pPr>
        <w:spacing w:line="360" w:lineRule="auto"/>
        <w:jc w:val="both"/>
        <w:rPr>
          <w:rFonts w:ascii="Times New Roman" w:hAnsi="Times New Roman" w:cs="Times New Roman"/>
          <w:b/>
          <w:bCs/>
          <w:sz w:val="24"/>
          <w:szCs w:val="24"/>
        </w:rPr>
      </w:pPr>
    </w:p>
    <w:p w14:paraId="62E11738" w14:textId="713F4F7D" w:rsidR="0079155F" w:rsidRPr="005649F9" w:rsidRDefault="00267DC2" w:rsidP="00E95CE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0079155F" w:rsidRPr="005649F9">
        <w:rPr>
          <w:rFonts w:ascii="Times New Roman" w:hAnsi="Times New Roman" w:cs="Times New Roman"/>
          <w:b/>
          <w:bCs/>
          <w:sz w:val="24"/>
          <w:szCs w:val="24"/>
        </w:rPr>
        <w:t>nterpretation</w:t>
      </w:r>
    </w:p>
    <w:p w14:paraId="130C5AFE" w14:textId="47A85DEA" w:rsidR="003B6661" w:rsidRPr="00454319" w:rsidRDefault="003B6661" w:rsidP="0076429D">
      <w:pPr>
        <w:spacing w:line="360" w:lineRule="auto"/>
        <w:jc w:val="both"/>
        <w:rPr>
          <w:rFonts w:ascii="Times New Roman" w:hAnsi="Times New Roman" w:cs="Times New Roman"/>
          <w:sz w:val="24"/>
          <w:szCs w:val="24"/>
        </w:rPr>
      </w:pPr>
      <w:r w:rsidRPr="00454319">
        <w:rPr>
          <w:rFonts w:ascii="Times New Roman" w:hAnsi="Times New Roman" w:cs="Times New Roman"/>
          <w:sz w:val="24"/>
          <w:szCs w:val="24"/>
        </w:rPr>
        <w:t>From the above table</w:t>
      </w:r>
      <w:r w:rsidR="00555C2D">
        <w:rPr>
          <w:rFonts w:ascii="Times New Roman" w:hAnsi="Times New Roman" w:cs="Times New Roman"/>
          <w:sz w:val="24"/>
          <w:szCs w:val="24"/>
        </w:rPr>
        <w:t xml:space="preserve"> 6.2</w:t>
      </w:r>
      <w:r w:rsidRPr="00454319">
        <w:rPr>
          <w:rFonts w:ascii="Times New Roman" w:hAnsi="Times New Roman" w:cs="Times New Roman"/>
          <w:sz w:val="24"/>
          <w:szCs w:val="24"/>
        </w:rPr>
        <w:t xml:space="preserve">, it is evident that the calculated chi-square value of </w:t>
      </w:r>
      <w:r>
        <w:rPr>
          <w:rFonts w:ascii="Times New Roman" w:hAnsi="Times New Roman" w:cs="Times New Roman"/>
          <w:sz w:val="24"/>
          <w:szCs w:val="24"/>
        </w:rPr>
        <w:t>7.30</w:t>
      </w:r>
      <w:r w:rsidRPr="00454319">
        <w:rPr>
          <w:rFonts w:ascii="Times New Roman" w:hAnsi="Times New Roman" w:cs="Times New Roman"/>
          <w:sz w:val="24"/>
          <w:szCs w:val="24"/>
        </w:rPr>
        <w:t xml:space="preserve"> is lesser than the critical chi-square value of </w:t>
      </w:r>
      <w:r>
        <w:rPr>
          <w:rFonts w:ascii="Times New Roman" w:hAnsi="Times New Roman" w:cs="Times New Roman"/>
          <w:sz w:val="24"/>
          <w:szCs w:val="24"/>
        </w:rPr>
        <w:t>12.59</w:t>
      </w:r>
      <w:r w:rsidRPr="00454319">
        <w:rPr>
          <w:rFonts w:ascii="Times New Roman" w:hAnsi="Times New Roman" w:cs="Times New Roman"/>
          <w:sz w:val="24"/>
          <w:szCs w:val="24"/>
        </w:rPr>
        <w:t xml:space="preserve">. </w:t>
      </w:r>
      <w:r>
        <w:rPr>
          <w:rFonts w:ascii="Times New Roman" w:hAnsi="Times New Roman" w:cs="Times New Roman"/>
          <w:sz w:val="24"/>
          <w:szCs w:val="24"/>
        </w:rPr>
        <w:t>T</w:t>
      </w:r>
      <w:r w:rsidRPr="00454319">
        <w:rPr>
          <w:rFonts w:ascii="Times New Roman" w:hAnsi="Times New Roman" w:cs="Times New Roman"/>
          <w:sz w:val="24"/>
          <w:szCs w:val="24"/>
        </w:rPr>
        <w:t xml:space="preserve">his indicates that there is strong evidence to accept the null hypothesis. It is inferred that there is no significant relationship between the age group and </w:t>
      </w:r>
      <w:r>
        <w:rPr>
          <w:rFonts w:ascii="Times New Roman" w:hAnsi="Times New Roman" w:cs="Times New Roman"/>
          <w:sz w:val="24"/>
          <w:szCs w:val="24"/>
        </w:rPr>
        <w:t>usage</w:t>
      </w:r>
      <w:r w:rsidRPr="00454319">
        <w:rPr>
          <w:rFonts w:ascii="Times New Roman" w:hAnsi="Times New Roman" w:cs="Times New Roman"/>
          <w:sz w:val="24"/>
          <w:szCs w:val="24"/>
        </w:rPr>
        <w:t xml:space="preserve"> of OTT Platforms. The age group and </w:t>
      </w:r>
      <w:r>
        <w:rPr>
          <w:rFonts w:ascii="Times New Roman" w:hAnsi="Times New Roman" w:cs="Times New Roman"/>
          <w:sz w:val="24"/>
          <w:szCs w:val="24"/>
        </w:rPr>
        <w:t>usage</w:t>
      </w:r>
      <w:r w:rsidRPr="00454319">
        <w:rPr>
          <w:rFonts w:ascii="Times New Roman" w:hAnsi="Times New Roman" w:cs="Times New Roman"/>
          <w:sz w:val="24"/>
          <w:szCs w:val="24"/>
        </w:rPr>
        <w:t xml:space="preserve"> of OTT Platforms are two independent </w:t>
      </w:r>
      <w:r w:rsidRPr="00454319">
        <w:rPr>
          <w:rFonts w:ascii="Times New Roman" w:hAnsi="Times New Roman" w:cs="Times New Roman"/>
          <w:sz w:val="24"/>
          <w:szCs w:val="24"/>
        </w:rPr>
        <w:lastRenderedPageBreak/>
        <w:t xml:space="preserve">variables according to the Chi-Square test based on the critical value approach. Hence, it can be concluded that the </w:t>
      </w:r>
      <w:r>
        <w:rPr>
          <w:rFonts w:ascii="Times New Roman" w:hAnsi="Times New Roman" w:cs="Times New Roman"/>
          <w:sz w:val="24"/>
          <w:szCs w:val="24"/>
        </w:rPr>
        <w:t>usage</w:t>
      </w:r>
      <w:r w:rsidRPr="00454319">
        <w:rPr>
          <w:rFonts w:ascii="Times New Roman" w:hAnsi="Times New Roman" w:cs="Times New Roman"/>
          <w:sz w:val="24"/>
          <w:szCs w:val="24"/>
        </w:rPr>
        <w:t xml:space="preserve"> of OTT Platforms is not dependent on the age group.</w:t>
      </w:r>
    </w:p>
    <w:p w14:paraId="1AD0AC60" w14:textId="2CAB7479" w:rsidR="002002C8" w:rsidRPr="00267DC2" w:rsidRDefault="007C24AC" w:rsidP="002002C8">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8</w:t>
      </w:r>
      <w:r w:rsidR="00267DC2" w:rsidRPr="00185EE8">
        <w:rPr>
          <w:rFonts w:ascii="Times New Roman" w:hAnsi="Times New Roman" w:cs="Times New Roman"/>
          <w:b/>
          <w:sz w:val="28"/>
          <w:szCs w:val="28"/>
          <w:u w:val="single"/>
        </w:rPr>
        <w:t xml:space="preserve">.0 </w:t>
      </w:r>
      <w:r w:rsidR="004C5541" w:rsidRPr="00185EE8">
        <w:rPr>
          <w:rFonts w:ascii="Times New Roman" w:hAnsi="Times New Roman" w:cs="Times New Roman"/>
          <w:b/>
          <w:sz w:val="28"/>
          <w:szCs w:val="28"/>
          <w:u w:val="single"/>
        </w:rPr>
        <w:t>Findings</w:t>
      </w:r>
      <w:r w:rsidR="004C5541" w:rsidRPr="00267DC2">
        <w:rPr>
          <w:rFonts w:ascii="Times New Roman" w:hAnsi="Times New Roman" w:cs="Times New Roman"/>
          <w:b/>
          <w:sz w:val="28"/>
          <w:szCs w:val="28"/>
          <w:u w:val="single"/>
        </w:rPr>
        <w:t xml:space="preserve">, Suggestions, &amp; Conclusion: </w:t>
      </w:r>
    </w:p>
    <w:p w14:paraId="52719F3D" w14:textId="77777777" w:rsidR="002002C8" w:rsidRDefault="002002C8" w:rsidP="002002C8">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The study found that the Amazon Prime is the most popular OTT Platform used by majority of the respondents followed by YouTube Premium, Netflix, Voot, Hotstar and others.</w:t>
      </w:r>
    </w:p>
    <w:p w14:paraId="6BF6C21F" w14:textId="77777777" w:rsidR="002002C8" w:rsidRDefault="002002C8" w:rsidP="002002C8">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The majority of the respondents feel that OTT Platforms have both positive and negative impact on them.</w:t>
      </w:r>
    </w:p>
    <w:p w14:paraId="74820CBB" w14:textId="77777777" w:rsidR="002002C8" w:rsidRDefault="002002C8" w:rsidP="002002C8">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The study found that the majority of respondents used OTT Platforms via Smartphones.</w:t>
      </w:r>
    </w:p>
    <w:p w14:paraId="3C2F4A4F" w14:textId="77777777" w:rsidR="002002C8" w:rsidRDefault="002002C8" w:rsidP="002002C8">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 The majority of the respondents spent 30minutes to 1 hour approximately in a day on OTT Platforms.</w:t>
      </w:r>
    </w:p>
    <w:p w14:paraId="7D429395" w14:textId="77777777" w:rsidR="002002C8" w:rsidRDefault="002002C8" w:rsidP="002002C8">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The majority of the respondents agreed that usage of OTT Platforms have made them more informative and updated.</w:t>
      </w:r>
    </w:p>
    <w:p w14:paraId="7E24C7FE" w14:textId="77777777" w:rsidR="002002C8" w:rsidRDefault="002002C8" w:rsidP="002002C8">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The majority of the respondents agreed that they have experienced health issues like headache, eyestrain more frequently due to the increased screen time.</w:t>
      </w:r>
    </w:p>
    <w:p w14:paraId="641947B1" w14:textId="77777777" w:rsidR="002002C8" w:rsidRDefault="002002C8" w:rsidP="002002C8">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The majority of the respondents feel that their anger/ stress level has decreased due to the usage of OTT platforms.</w:t>
      </w:r>
    </w:p>
    <w:p w14:paraId="38E04B36" w14:textId="77777777" w:rsidR="002002C8" w:rsidRDefault="002002C8" w:rsidP="002002C8">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The majority of the respondents are not using any paid OTT Platforms.</w:t>
      </w:r>
    </w:p>
    <w:p w14:paraId="0FB21E67" w14:textId="77777777" w:rsidR="002002C8" w:rsidRDefault="002002C8" w:rsidP="002002C8">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The majority of the respondents prefer traditional theatre releases over OTT Platforms.</w:t>
      </w:r>
    </w:p>
    <w:p w14:paraId="3F450958" w14:textId="77777777" w:rsidR="002002C8" w:rsidRDefault="002002C8" w:rsidP="002002C8">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majority of the respondents </w:t>
      </w:r>
      <w:r w:rsidRPr="00EF70E8">
        <w:rPr>
          <w:rFonts w:ascii="Times New Roman" w:hAnsi="Times New Roman" w:cs="Times New Roman"/>
          <w:sz w:val="24"/>
          <w:szCs w:val="24"/>
        </w:rPr>
        <w:t>have chosen OTT Platforms as it is a good source of entertainment.</w:t>
      </w:r>
    </w:p>
    <w:p w14:paraId="56844A16" w14:textId="77777777" w:rsidR="002002C8" w:rsidRDefault="002002C8" w:rsidP="002002C8">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The majority of the respondents feel that the OTT Platforms have gained more popularity due to the Covid-19.</w:t>
      </w:r>
    </w:p>
    <w:p w14:paraId="5714E781" w14:textId="461536F2" w:rsidR="00BB4F38" w:rsidRDefault="002002C8" w:rsidP="00BB4F38">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study also found that there is no relationship between age and impact of OTT Platforms and age and usage </w:t>
      </w:r>
      <w:r w:rsidRPr="007E1968">
        <w:rPr>
          <w:rFonts w:ascii="Times New Roman" w:hAnsi="Times New Roman" w:cs="Times New Roman"/>
          <w:sz w:val="24"/>
          <w:szCs w:val="24"/>
        </w:rPr>
        <w:t>of OTT Platforms.</w:t>
      </w:r>
    </w:p>
    <w:p w14:paraId="601ECB76" w14:textId="14C87423" w:rsidR="004C5541" w:rsidRDefault="00F45820" w:rsidP="00E95C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paper </w:t>
      </w:r>
      <w:r w:rsidR="00847EB2">
        <w:rPr>
          <w:rFonts w:ascii="Times New Roman" w:hAnsi="Times New Roman" w:cs="Times New Roman"/>
          <w:sz w:val="24"/>
          <w:szCs w:val="24"/>
        </w:rPr>
        <w:t>provides</w:t>
      </w:r>
      <w:r w:rsidR="00725DF6">
        <w:rPr>
          <w:rFonts w:ascii="Times New Roman" w:hAnsi="Times New Roman" w:cs="Times New Roman"/>
          <w:sz w:val="24"/>
          <w:szCs w:val="24"/>
        </w:rPr>
        <w:t xml:space="preserve"> an insight on the impact of OTT platforms on the well-being of the younger generation</w:t>
      </w:r>
      <w:r w:rsidR="00C05F2F">
        <w:rPr>
          <w:rFonts w:ascii="Times New Roman" w:hAnsi="Times New Roman" w:cs="Times New Roman"/>
          <w:sz w:val="24"/>
          <w:szCs w:val="24"/>
        </w:rPr>
        <w:t xml:space="preserve">. It is crucial to understand the impact of various </w:t>
      </w:r>
      <w:r w:rsidR="006F047D">
        <w:rPr>
          <w:rFonts w:ascii="Times New Roman" w:hAnsi="Times New Roman" w:cs="Times New Roman"/>
          <w:sz w:val="24"/>
          <w:szCs w:val="24"/>
        </w:rPr>
        <w:t xml:space="preserve">OTT platforms on the health and well-being of younger generation. </w:t>
      </w:r>
      <w:r w:rsidR="00264E21">
        <w:rPr>
          <w:rFonts w:ascii="Times New Roman" w:hAnsi="Times New Roman" w:cs="Times New Roman"/>
          <w:sz w:val="24"/>
          <w:szCs w:val="24"/>
        </w:rPr>
        <w:t>One must also note tha</w:t>
      </w:r>
      <w:r w:rsidR="00306632">
        <w:rPr>
          <w:rFonts w:ascii="Times New Roman" w:hAnsi="Times New Roman" w:cs="Times New Roman"/>
          <w:sz w:val="24"/>
          <w:szCs w:val="24"/>
        </w:rPr>
        <w:t xml:space="preserve">t everything has it’s own </w:t>
      </w:r>
      <w:r w:rsidR="00BC4183">
        <w:rPr>
          <w:rFonts w:ascii="Times New Roman" w:hAnsi="Times New Roman" w:cs="Times New Roman"/>
          <w:sz w:val="24"/>
          <w:szCs w:val="24"/>
        </w:rPr>
        <w:t xml:space="preserve">merits and demerits. </w:t>
      </w:r>
      <w:r w:rsidR="006B61EF">
        <w:rPr>
          <w:rFonts w:ascii="Times New Roman" w:hAnsi="Times New Roman" w:cs="Times New Roman"/>
          <w:sz w:val="24"/>
          <w:szCs w:val="24"/>
        </w:rPr>
        <w:t xml:space="preserve">OTT platforms </w:t>
      </w:r>
      <w:r w:rsidR="00443744">
        <w:rPr>
          <w:rFonts w:ascii="Times New Roman" w:hAnsi="Times New Roman" w:cs="Times New Roman"/>
          <w:sz w:val="24"/>
          <w:szCs w:val="24"/>
        </w:rPr>
        <w:t xml:space="preserve">do </w:t>
      </w:r>
      <w:r w:rsidR="006B61EF">
        <w:rPr>
          <w:rFonts w:ascii="Times New Roman" w:hAnsi="Times New Roman" w:cs="Times New Roman"/>
          <w:sz w:val="24"/>
          <w:szCs w:val="24"/>
        </w:rPr>
        <w:t xml:space="preserve">have an ability to be an </w:t>
      </w:r>
      <w:r w:rsidR="005A2739">
        <w:rPr>
          <w:rFonts w:ascii="Times New Roman" w:hAnsi="Times New Roman" w:cs="Times New Roman"/>
          <w:sz w:val="24"/>
          <w:szCs w:val="24"/>
        </w:rPr>
        <w:t>innovative</w:t>
      </w:r>
      <w:r w:rsidR="00443744">
        <w:rPr>
          <w:rFonts w:ascii="Times New Roman" w:hAnsi="Times New Roman" w:cs="Times New Roman"/>
          <w:sz w:val="24"/>
          <w:szCs w:val="24"/>
        </w:rPr>
        <w:t xml:space="preserve">, subtle and an effective medium to </w:t>
      </w:r>
      <w:r w:rsidR="001516AD">
        <w:rPr>
          <w:rFonts w:ascii="Times New Roman" w:hAnsi="Times New Roman" w:cs="Times New Roman"/>
          <w:sz w:val="24"/>
          <w:szCs w:val="24"/>
        </w:rPr>
        <w:t xml:space="preserve">create a positive attitude among the </w:t>
      </w:r>
      <w:r w:rsidR="005A2739">
        <w:rPr>
          <w:rFonts w:ascii="Times New Roman" w:hAnsi="Times New Roman" w:cs="Times New Roman"/>
          <w:sz w:val="24"/>
          <w:szCs w:val="24"/>
        </w:rPr>
        <w:t xml:space="preserve">younger generation. </w:t>
      </w:r>
      <w:r w:rsidR="003B76AB">
        <w:rPr>
          <w:rFonts w:ascii="Times New Roman" w:hAnsi="Times New Roman" w:cs="Times New Roman"/>
          <w:sz w:val="24"/>
          <w:szCs w:val="24"/>
        </w:rPr>
        <w:t>I</w:t>
      </w:r>
      <w:r w:rsidR="00847EB2">
        <w:rPr>
          <w:rFonts w:ascii="Times New Roman" w:hAnsi="Times New Roman" w:cs="Times New Roman"/>
          <w:sz w:val="24"/>
          <w:szCs w:val="24"/>
        </w:rPr>
        <w:t>f th</w:t>
      </w:r>
      <w:r w:rsidR="003B76AB">
        <w:rPr>
          <w:rFonts w:ascii="Times New Roman" w:hAnsi="Times New Roman" w:cs="Times New Roman"/>
          <w:sz w:val="24"/>
          <w:szCs w:val="24"/>
        </w:rPr>
        <w:t xml:space="preserve">e contents shown on OTT </w:t>
      </w:r>
      <w:r w:rsidR="003B76AB">
        <w:rPr>
          <w:rFonts w:ascii="Times New Roman" w:hAnsi="Times New Roman" w:cs="Times New Roman"/>
          <w:sz w:val="24"/>
          <w:szCs w:val="24"/>
        </w:rPr>
        <w:lastRenderedPageBreak/>
        <w:t>platforms succeeds in impacting the minds of the younger generation in a positive manner, it would benefit the society as a whole.</w:t>
      </w:r>
    </w:p>
    <w:p w14:paraId="11A2C8A1" w14:textId="2F297252" w:rsidR="008E26B8" w:rsidRDefault="008E26B8" w:rsidP="00E95C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w:t>
      </w:r>
      <w:r w:rsidR="005960B5">
        <w:rPr>
          <w:rFonts w:ascii="Times New Roman" w:hAnsi="Times New Roman" w:cs="Times New Roman"/>
          <w:sz w:val="24"/>
          <w:szCs w:val="24"/>
        </w:rPr>
        <w:t xml:space="preserve">study we can </w:t>
      </w:r>
      <w:r w:rsidR="00847EB2">
        <w:rPr>
          <w:rFonts w:ascii="Times New Roman" w:hAnsi="Times New Roman" w:cs="Times New Roman"/>
          <w:sz w:val="24"/>
          <w:szCs w:val="24"/>
        </w:rPr>
        <w:t>infer</w:t>
      </w:r>
      <w:r w:rsidR="005960B5">
        <w:rPr>
          <w:rFonts w:ascii="Times New Roman" w:hAnsi="Times New Roman" w:cs="Times New Roman"/>
          <w:sz w:val="24"/>
          <w:szCs w:val="24"/>
        </w:rPr>
        <w:t xml:space="preserve"> that </w:t>
      </w:r>
      <w:r w:rsidR="005B53A1">
        <w:rPr>
          <w:rFonts w:ascii="Times New Roman" w:hAnsi="Times New Roman" w:cs="Times New Roman"/>
          <w:sz w:val="24"/>
          <w:szCs w:val="24"/>
        </w:rPr>
        <w:t xml:space="preserve">the OTT platforms have both positive and negative </w:t>
      </w:r>
      <w:r w:rsidR="00432AC4">
        <w:rPr>
          <w:rFonts w:ascii="Times New Roman" w:hAnsi="Times New Roman" w:cs="Times New Roman"/>
          <w:sz w:val="24"/>
          <w:szCs w:val="24"/>
        </w:rPr>
        <w:t xml:space="preserve">impact on the younger generation. Many of them felt that the OTT platforms have made them more updated and informative. </w:t>
      </w:r>
      <w:r w:rsidR="00C94565">
        <w:rPr>
          <w:rFonts w:ascii="Times New Roman" w:hAnsi="Times New Roman" w:cs="Times New Roman"/>
          <w:sz w:val="24"/>
          <w:szCs w:val="24"/>
        </w:rPr>
        <w:t xml:space="preserve">Thus, OTT platforms can be fruitful to the younger generation if used in </w:t>
      </w:r>
      <w:r w:rsidR="00052ABC">
        <w:rPr>
          <w:rFonts w:ascii="Times New Roman" w:hAnsi="Times New Roman" w:cs="Times New Roman"/>
          <w:sz w:val="24"/>
          <w:szCs w:val="24"/>
        </w:rPr>
        <w:t xml:space="preserve">right manner </w:t>
      </w:r>
      <w:r w:rsidR="00C91FBB">
        <w:rPr>
          <w:rFonts w:ascii="Times New Roman" w:hAnsi="Times New Roman" w:cs="Times New Roman"/>
          <w:sz w:val="24"/>
          <w:szCs w:val="24"/>
        </w:rPr>
        <w:t xml:space="preserve">and enhance their knowledge, potential </w:t>
      </w:r>
      <w:r w:rsidR="00904A83">
        <w:rPr>
          <w:rFonts w:ascii="Times New Roman" w:hAnsi="Times New Roman" w:cs="Times New Roman"/>
          <w:sz w:val="24"/>
          <w:szCs w:val="24"/>
        </w:rPr>
        <w:t xml:space="preserve">to learn new things. </w:t>
      </w:r>
    </w:p>
    <w:p w14:paraId="64138B9A" w14:textId="2F2693B1" w:rsidR="0000178A" w:rsidRPr="003C36E7" w:rsidRDefault="00696BBF" w:rsidP="00E95CE4">
      <w:pPr>
        <w:spacing w:line="360" w:lineRule="auto"/>
        <w:jc w:val="both"/>
        <w:rPr>
          <w:rFonts w:ascii="Times New Roman" w:hAnsi="Times New Roman" w:cs="Times New Roman"/>
          <w:b/>
          <w:bCs/>
          <w:sz w:val="28"/>
          <w:szCs w:val="28"/>
          <w:u w:val="single"/>
        </w:rPr>
      </w:pPr>
      <w:r w:rsidRPr="003C36E7">
        <w:rPr>
          <w:rFonts w:ascii="Times New Roman" w:hAnsi="Times New Roman" w:cs="Times New Roman"/>
          <w:b/>
          <w:bCs/>
          <w:sz w:val="28"/>
          <w:szCs w:val="28"/>
          <w:u w:val="single"/>
        </w:rPr>
        <w:t>REFERENCES</w:t>
      </w:r>
    </w:p>
    <w:p w14:paraId="7E4A8CB2" w14:textId="7DB5265B" w:rsidR="00EF60B5" w:rsidRPr="00402C7F" w:rsidRDefault="00EF60B5" w:rsidP="003B2429">
      <w:pPr>
        <w:pStyle w:val="ListParagraph"/>
        <w:numPr>
          <w:ilvl w:val="0"/>
          <w:numId w:val="10"/>
        </w:numPr>
        <w:spacing w:line="360" w:lineRule="auto"/>
        <w:jc w:val="both"/>
        <w:rPr>
          <w:rFonts w:ascii="Times New Roman" w:hAnsi="Times New Roman" w:cs="Times New Roman"/>
          <w:sz w:val="24"/>
          <w:szCs w:val="24"/>
        </w:rPr>
      </w:pPr>
      <w:r w:rsidRPr="00EF60B5">
        <w:rPr>
          <w:rFonts w:ascii="Times New Roman" w:hAnsi="Times New Roman" w:cs="Times New Roman"/>
          <w:sz w:val="24"/>
          <w:szCs w:val="24"/>
        </w:rPr>
        <w:t>A Dissertation On</w:t>
      </w:r>
      <w:r w:rsidR="00402C7F">
        <w:rPr>
          <w:rFonts w:ascii="Times New Roman" w:hAnsi="Times New Roman" w:cs="Times New Roman"/>
          <w:sz w:val="24"/>
          <w:szCs w:val="24"/>
        </w:rPr>
        <w:t xml:space="preserve"> “</w:t>
      </w:r>
      <w:r w:rsidR="00DD029E">
        <w:rPr>
          <w:rFonts w:ascii="Times New Roman" w:hAnsi="Times New Roman" w:cs="Times New Roman"/>
          <w:sz w:val="24"/>
          <w:szCs w:val="24"/>
        </w:rPr>
        <w:t>The</w:t>
      </w:r>
      <w:r w:rsidRPr="00402C7F">
        <w:rPr>
          <w:rFonts w:ascii="Times New Roman" w:hAnsi="Times New Roman" w:cs="Times New Roman"/>
          <w:sz w:val="24"/>
          <w:szCs w:val="24"/>
        </w:rPr>
        <w:t xml:space="preserve"> </w:t>
      </w:r>
      <w:r w:rsidR="00DD029E">
        <w:rPr>
          <w:rFonts w:ascii="Times New Roman" w:hAnsi="Times New Roman" w:cs="Times New Roman"/>
          <w:sz w:val="24"/>
          <w:szCs w:val="24"/>
        </w:rPr>
        <w:t>Emergence of</w:t>
      </w:r>
      <w:r w:rsidR="00092C79">
        <w:rPr>
          <w:rFonts w:ascii="Times New Roman" w:hAnsi="Times New Roman" w:cs="Times New Roman"/>
          <w:sz w:val="24"/>
          <w:szCs w:val="24"/>
        </w:rPr>
        <w:t xml:space="preserve"> OTT platforms</w:t>
      </w:r>
      <w:r w:rsidRPr="00402C7F">
        <w:rPr>
          <w:rFonts w:ascii="Times New Roman" w:hAnsi="Times New Roman" w:cs="Times New Roman"/>
          <w:sz w:val="24"/>
          <w:szCs w:val="24"/>
        </w:rPr>
        <w:t xml:space="preserve"> </w:t>
      </w:r>
      <w:r w:rsidR="00330AE0">
        <w:rPr>
          <w:rFonts w:ascii="Times New Roman" w:hAnsi="Times New Roman" w:cs="Times New Roman"/>
          <w:sz w:val="24"/>
          <w:szCs w:val="24"/>
        </w:rPr>
        <w:t xml:space="preserve">during the pandemic and it’s future scope” submitted </w:t>
      </w:r>
      <w:r w:rsidR="00EE3EDF">
        <w:rPr>
          <w:rFonts w:ascii="Times New Roman" w:hAnsi="Times New Roman" w:cs="Times New Roman"/>
          <w:sz w:val="24"/>
          <w:szCs w:val="24"/>
        </w:rPr>
        <w:t xml:space="preserve">during the year 2017-2020 by Nandani Parikh under the guidance of Bhargav </w:t>
      </w:r>
      <w:r w:rsidR="00C05408">
        <w:rPr>
          <w:rFonts w:ascii="Times New Roman" w:hAnsi="Times New Roman" w:cs="Times New Roman"/>
          <w:sz w:val="24"/>
          <w:szCs w:val="24"/>
        </w:rPr>
        <w:t>Pancholi.</w:t>
      </w:r>
      <w:r w:rsidRPr="00402C7F">
        <w:rPr>
          <w:rFonts w:ascii="Times New Roman" w:hAnsi="Times New Roman" w:cs="Times New Roman"/>
          <w:sz w:val="24"/>
          <w:szCs w:val="24"/>
        </w:rPr>
        <w:t xml:space="preserve"> </w:t>
      </w:r>
    </w:p>
    <w:p w14:paraId="71C131F8" w14:textId="70D2556A" w:rsidR="00AD6C16" w:rsidRPr="00322B57" w:rsidRDefault="00982BDC" w:rsidP="003B2429">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“Viewers </w:t>
      </w:r>
      <w:r w:rsidR="004954B3">
        <w:rPr>
          <w:rFonts w:ascii="Times New Roman" w:hAnsi="Times New Roman" w:cs="Times New Roman"/>
          <w:sz w:val="24"/>
          <w:szCs w:val="24"/>
        </w:rPr>
        <w:t>perception towards</w:t>
      </w:r>
      <w:r w:rsidR="00A667E9">
        <w:rPr>
          <w:rFonts w:ascii="Times New Roman" w:hAnsi="Times New Roman" w:cs="Times New Roman"/>
          <w:sz w:val="24"/>
          <w:szCs w:val="24"/>
        </w:rPr>
        <w:t xml:space="preserve"> OTT platforms during the pandemic” </w:t>
      </w:r>
      <w:r w:rsidR="00E95855" w:rsidRPr="00A22751">
        <w:rPr>
          <w:rFonts w:ascii="Times New Roman" w:hAnsi="Times New Roman" w:cs="Times New Roman"/>
          <w:sz w:val="24"/>
          <w:szCs w:val="24"/>
        </w:rPr>
        <w:t>(with special reference to Coimbatore city)</w:t>
      </w:r>
      <w:r w:rsidR="00405732" w:rsidRPr="00A22751">
        <w:rPr>
          <w:rFonts w:ascii="Times New Roman" w:hAnsi="Times New Roman" w:cs="Times New Roman"/>
          <w:sz w:val="24"/>
          <w:szCs w:val="24"/>
        </w:rPr>
        <w:t>.</w:t>
      </w:r>
      <w:r w:rsidR="00E95855" w:rsidRPr="00A22751">
        <w:rPr>
          <w:rFonts w:ascii="Times New Roman" w:hAnsi="Times New Roman" w:cs="Times New Roman"/>
          <w:sz w:val="24"/>
          <w:szCs w:val="24"/>
        </w:rPr>
        <w:t>AUTHORS</w:t>
      </w:r>
      <w:r w:rsidR="00370414" w:rsidRPr="00A22751">
        <w:rPr>
          <w:rFonts w:ascii="Times New Roman" w:hAnsi="Times New Roman" w:cs="Times New Roman"/>
          <w:sz w:val="24"/>
          <w:szCs w:val="24"/>
        </w:rPr>
        <w:t xml:space="preserve">: </w:t>
      </w:r>
      <w:r w:rsidR="00322B57">
        <w:rPr>
          <w:rFonts w:ascii="Times New Roman" w:hAnsi="Times New Roman" w:cs="Times New Roman"/>
          <w:sz w:val="24"/>
          <w:szCs w:val="24"/>
        </w:rPr>
        <w:t>Dr.S.Gomathi</w:t>
      </w:r>
      <w:r w:rsidR="00E95855" w:rsidRPr="00A22751">
        <w:rPr>
          <w:rFonts w:ascii="Times New Roman" w:hAnsi="Times New Roman" w:cs="Times New Roman"/>
          <w:sz w:val="24"/>
          <w:szCs w:val="24"/>
        </w:rPr>
        <w:t>, Assistant Professor</w:t>
      </w:r>
      <w:r w:rsidR="00405732" w:rsidRPr="00A22751">
        <w:rPr>
          <w:rFonts w:ascii="Times New Roman" w:hAnsi="Times New Roman" w:cs="Times New Roman"/>
          <w:sz w:val="24"/>
          <w:szCs w:val="24"/>
        </w:rPr>
        <w:t xml:space="preserve"> and </w:t>
      </w:r>
      <w:r w:rsidR="00E95855" w:rsidRPr="00A22751">
        <w:rPr>
          <w:rFonts w:ascii="Times New Roman" w:hAnsi="Times New Roman" w:cs="Times New Roman"/>
          <w:sz w:val="24"/>
          <w:szCs w:val="24"/>
        </w:rPr>
        <w:t>Dr.N.</w:t>
      </w:r>
      <w:r w:rsidR="00322B57">
        <w:rPr>
          <w:rFonts w:ascii="Times New Roman" w:hAnsi="Times New Roman" w:cs="Times New Roman"/>
          <w:sz w:val="24"/>
          <w:szCs w:val="24"/>
        </w:rPr>
        <w:t xml:space="preserve"> Vijaitha</w:t>
      </w:r>
      <w:r w:rsidR="00E95855" w:rsidRPr="00322B57">
        <w:rPr>
          <w:rFonts w:ascii="Times New Roman" w:hAnsi="Times New Roman" w:cs="Times New Roman"/>
          <w:sz w:val="24"/>
          <w:szCs w:val="24"/>
        </w:rPr>
        <w:t xml:space="preserve"> CHRISTY, Assistant professor, Department of Commerce (A&amp;F), PSG College of Arts &amp; Science, Coimbatore-14.</w:t>
      </w:r>
    </w:p>
    <w:p w14:paraId="1657FCC2" w14:textId="563545AB" w:rsidR="00863D2A" w:rsidRDefault="00517245" w:rsidP="003B2429">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Performance of ch</w:t>
      </w:r>
      <w:r w:rsidR="00911C8D">
        <w:rPr>
          <w:rFonts w:ascii="Times New Roman" w:hAnsi="Times New Roman" w:cs="Times New Roman"/>
          <w:sz w:val="24"/>
          <w:szCs w:val="24"/>
        </w:rPr>
        <w:t>i</w:t>
      </w:r>
      <w:r>
        <w:rPr>
          <w:rFonts w:ascii="Times New Roman" w:hAnsi="Times New Roman" w:cs="Times New Roman"/>
          <w:sz w:val="24"/>
          <w:szCs w:val="24"/>
        </w:rPr>
        <w:t>-square</w:t>
      </w:r>
      <w:r w:rsidR="005A1B71">
        <w:t xml:space="preserve"> </w:t>
      </w:r>
      <w:r w:rsidR="00911C8D">
        <w:t xml:space="preserve">test: </w:t>
      </w:r>
      <w:r w:rsidR="005A1B71">
        <w:t xml:space="preserve"> </w:t>
      </w:r>
      <w:hyperlink r:id="rId30" w:history="1">
        <w:r w:rsidR="005A1B71" w:rsidRPr="00753960">
          <w:rPr>
            <w:rStyle w:val="Hyperlink"/>
            <w:rFonts w:ascii="Times New Roman" w:hAnsi="Times New Roman" w:cs="Times New Roman"/>
            <w:sz w:val="24"/>
            <w:szCs w:val="24"/>
          </w:rPr>
          <w:t>https://youtu.be/kpKyKWwssc0</w:t>
        </w:r>
      </w:hyperlink>
    </w:p>
    <w:p w14:paraId="31B85EE3" w14:textId="5FA53986" w:rsidR="00AA7C54" w:rsidRPr="00AA7C54" w:rsidRDefault="00AA7C54" w:rsidP="003B2429">
      <w:pPr>
        <w:pStyle w:val="ListParagraph"/>
        <w:numPr>
          <w:ilvl w:val="0"/>
          <w:numId w:val="10"/>
        </w:numPr>
        <w:spacing w:line="360" w:lineRule="auto"/>
        <w:jc w:val="both"/>
        <w:rPr>
          <w:rFonts w:ascii="Times New Roman" w:hAnsi="Times New Roman" w:cs="Times New Roman"/>
          <w:sz w:val="24"/>
          <w:szCs w:val="24"/>
        </w:rPr>
      </w:pPr>
      <w:r w:rsidRPr="00AA7C54">
        <w:rPr>
          <w:rFonts w:ascii="Times New Roman" w:hAnsi="Times New Roman" w:cs="Times New Roman"/>
          <w:sz w:val="24"/>
          <w:szCs w:val="24"/>
        </w:rPr>
        <w:t xml:space="preserve">Analysis of various effects of web series and streaming online content on Indian youth - Vinod S. </w:t>
      </w:r>
      <w:r w:rsidR="005A1B71" w:rsidRPr="00AA7C54">
        <w:rPr>
          <w:rFonts w:ascii="Times New Roman" w:hAnsi="Times New Roman" w:cs="Times New Roman"/>
          <w:sz w:val="24"/>
          <w:szCs w:val="24"/>
        </w:rPr>
        <w:t>Korari</w:t>
      </w:r>
    </w:p>
    <w:p w14:paraId="7ADDCBA6" w14:textId="497D802E" w:rsidR="0032143A" w:rsidRDefault="00AA7C54" w:rsidP="003B2429">
      <w:pPr>
        <w:pStyle w:val="ListParagraph"/>
        <w:numPr>
          <w:ilvl w:val="0"/>
          <w:numId w:val="10"/>
        </w:numPr>
        <w:spacing w:line="360" w:lineRule="auto"/>
        <w:jc w:val="both"/>
        <w:rPr>
          <w:rFonts w:ascii="Times New Roman" w:hAnsi="Times New Roman" w:cs="Times New Roman"/>
          <w:sz w:val="24"/>
          <w:szCs w:val="24"/>
        </w:rPr>
      </w:pPr>
      <w:r w:rsidRPr="00AA7C54">
        <w:rPr>
          <w:rFonts w:ascii="Times New Roman" w:hAnsi="Times New Roman" w:cs="Times New Roman"/>
          <w:sz w:val="24"/>
          <w:szCs w:val="24"/>
        </w:rPr>
        <w:t>Over the top video services in India : Media imperialism after globalisation, Media industries journal- Fitzgerald.S (2019)</w:t>
      </w:r>
    </w:p>
    <w:p w14:paraId="0DCB42E4" w14:textId="4170DA9D" w:rsidR="00F503B8" w:rsidRPr="00140282" w:rsidRDefault="00F503B8" w:rsidP="00140282">
      <w:pPr>
        <w:pStyle w:val="ListParagraph"/>
        <w:numPr>
          <w:ilvl w:val="0"/>
          <w:numId w:val="10"/>
        </w:numPr>
        <w:spacing w:line="360" w:lineRule="auto"/>
        <w:jc w:val="both"/>
        <w:rPr>
          <w:rFonts w:ascii="Times New Roman" w:hAnsi="Times New Roman" w:cs="Times New Roman"/>
          <w:sz w:val="24"/>
          <w:szCs w:val="24"/>
        </w:rPr>
      </w:pPr>
      <w:r w:rsidRPr="00F503B8">
        <w:rPr>
          <w:rFonts w:ascii="Times New Roman" w:hAnsi="Times New Roman" w:cs="Times New Roman"/>
          <w:sz w:val="24"/>
          <w:szCs w:val="24"/>
        </w:rPr>
        <w:t xml:space="preserve">Binge- watching: web series addiction amongst youth-Dhanuka, Aditya, Bohra </w:t>
      </w:r>
      <w:r w:rsidRPr="00140282">
        <w:rPr>
          <w:rFonts w:ascii="Times New Roman" w:hAnsi="Times New Roman" w:cs="Times New Roman"/>
          <w:sz w:val="24"/>
          <w:szCs w:val="24"/>
        </w:rPr>
        <w:t xml:space="preserve">Abhilash (2019) </w:t>
      </w:r>
    </w:p>
    <w:p w14:paraId="6EAB3A6D" w14:textId="51EA7ED1" w:rsidR="00F503B8" w:rsidRPr="00E70D9E" w:rsidRDefault="00F503B8" w:rsidP="00F503B8">
      <w:pPr>
        <w:pStyle w:val="ListParagraph"/>
        <w:numPr>
          <w:ilvl w:val="0"/>
          <w:numId w:val="10"/>
        </w:numPr>
        <w:spacing w:line="360" w:lineRule="auto"/>
        <w:jc w:val="both"/>
        <w:rPr>
          <w:rFonts w:ascii="Times New Roman" w:hAnsi="Times New Roman" w:cs="Times New Roman"/>
          <w:sz w:val="24"/>
          <w:szCs w:val="24"/>
        </w:rPr>
      </w:pPr>
      <w:r w:rsidRPr="00F503B8">
        <w:rPr>
          <w:rFonts w:ascii="Times New Roman" w:hAnsi="Times New Roman" w:cs="Times New Roman"/>
          <w:sz w:val="24"/>
          <w:szCs w:val="24"/>
        </w:rPr>
        <w:t>A brief introduction to OTT platforms and web series- Investopedia and Quora.com.</w:t>
      </w:r>
    </w:p>
    <w:sectPr w:rsidR="00F503B8" w:rsidRPr="00E70D9E" w:rsidSect="00987B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09075" w14:textId="77777777" w:rsidR="004C20E0" w:rsidRDefault="004C20E0" w:rsidP="00D41DC7">
      <w:pPr>
        <w:spacing w:after="0" w:line="240" w:lineRule="auto"/>
      </w:pPr>
      <w:r>
        <w:separator/>
      </w:r>
    </w:p>
  </w:endnote>
  <w:endnote w:type="continuationSeparator" w:id="0">
    <w:p w14:paraId="56E256B0" w14:textId="77777777" w:rsidR="004C20E0" w:rsidRDefault="004C20E0" w:rsidP="00D4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54854" w14:textId="77777777" w:rsidR="004C20E0" w:rsidRDefault="004C20E0" w:rsidP="00D41DC7">
      <w:pPr>
        <w:spacing w:after="0" w:line="240" w:lineRule="auto"/>
      </w:pPr>
      <w:r>
        <w:separator/>
      </w:r>
    </w:p>
  </w:footnote>
  <w:footnote w:type="continuationSeparator" w:id="0">
    <w:p w14:paraId="062338D7" w14:textId="77777777" w:rsidR="004C20E0" w:rsidRDefault="004C20E0" w:rsidP="00D41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2272E"/>
    <w:multiLevelType w:val="hybridMultilevel"/>
    <w:tmpl w:val="91D6361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2315E"/>
    <w:multiLevelType w:val="hybridMultilevel"/>
    <w:tmpl w:val="5E60E5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0F3D7D"/>
    <w:multiLevelType w:val="hybridMultilevel"/>
    <w:tmpl w:val="28382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C015A"/>
    <w:multiLevelType w:val="hybridMultilevel"/>
    <w:tmpl w:val="F586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2111D1"/>
    <w:multiLevelType w:val="multilevel"/>
    <w:tmpl w:val="FFFFFFFF"/>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25E6089"/>
    <w:multiLevelType w:val="hybridMultilevel"/>
    <w:tmpl w:val="374C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F7DA5"/>
    <w:multiLevelType w:val="multilevel"/>
    <w:tmpl w:val="F84400D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93823DF"/>
    <w:multiLevelType w:val="hybridMultilevel"/>
    <w:tmpl w:val="92542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915FA7"/>
    <w:multiLevelType w:val="hybridMultilevel"/>
    <w:tmpl w:val="9634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16893"/>
    <w:multiLevelType w:val="hybridMultilevel"/>
    <w:tmpl w:val="5C5A652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58417B"/>
    <w:multiLevelType w:val="hybridMultilevel"/>
    <w:tmpl w:val="01F09FD8"/>
    <w:lvl w:ilvl="0" w:tplc="51C20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7"/>
  </w:num>
  <w:num w:numId="5">
    <w:abstractNumId w:val="8"/>
  </w:num>
  <w:num w:numId="6">
    <w:abstractNumId w:val="10"/>
  </w:num>
  <w:num w:numId="7">
    <w:abstractNumId w:val="6"/>
  </w:num>
  <w:num w:numId="8">
    <w:abstractNumId w:val="0"/>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1C"/>
    <w:rsid w:val="0000178A"/>
    <w:rsid w:val="00007B01"/>
    <w:rsid w:val="00021C05"/>
    <w:rsid w:val="00023B56"/>
    <w:rsid w:val="00025EC9"/>
    <w:rsid w:val="00026F4E"/>
    <w:rsid w:val="000304B7"/>
    <w:rsid w:val="00035922"/>
    <w:rsid w:val="000419E9"/>
    <w:rsid w:val="00043647"/>
    <w:rsid w:val="00052ABC"/>
    <w:rsid w:val="000568B0"/>
    <w:rsid w:val="0005721B"/>
    <w:rsid w:val="00061CEF"/>
    <w:rsid w:val="00066286"/>
    <w:rsid w:val="000724E9"/>
    <w:rsid w:val="00073ABA"/>
    <w:rsid w:val="00074DDB"/>
    <w:rsid w:val="000813BB"/>
    <w:rsid w:val="00081DFA"/>
    <w:rsid w:val="00082057"/>
    <w:rsid w:val="00086EBE"/>
    <w:rsid w:val="000925FF"/>
    <w:rsid w:val="00092B14"/>
    <w:rsid w:val="00092C79"/>
    <w:rsid w:val="000A350B"/>
    <w:rsid w:val="000B1277"/>
    <w:rsid w:val="000B5705"/>
    <w:rsid w:val="000B6AAA"/>
    <w:rsid w:val="000C0C55"/>
    <w:rsid w:val="000C2804"/>
    <w:rsid w:val="000D031C"/>
    <w:rsid w:val="000E025D"/>
    <w:rsid w:val="000E0960"/>
    <w:rsid w:val="000E691C"/>
    <w:rsid w:val="000E7DE7"/>
    <w:rsid w:val="000F308C"/>
    <w:rsid w:val="00107E0B"/>
    <w:rsid w:val="00115987"/>
    <w:rsid w:val="001241FD"/>
    <w:rsid w:val="001259D1"/>
    <w:rsid w:val="00130294"/>
    <w:rsid w:val="00140282"/>
    <w:rsid w:val="00140C9E"/>
    <w:rsid w:val="00150E94"/>
    <w:rsid w:val="001516AD"/>
    <w:rsid w:val="001616C2"/>
    <w:rsid w:val="00164935"/>
    <w:rsid w:val="00171807"/>
    <w:rsid w:val="0017250B"/>
    <w:rsid w:val="001739A1"/>
    <w:rsid w:val="001821B6"/>
    <w:rsid w:val="00184513"/>
    <w:rsid w:val="00185DE5"/>
    <w:rsid w:val="00185EE8"/>
    <w:rsid w:val="00186D6F"/>
    <w:rsid w:val="001B0554"/>
    <w:rsid w:val="001B68C9"/>
    <w:rsid w:val="001B7939"/>
    <w:rsid w:val="001C06D9"/>
    <w:rsid w:val="001D06E9"/>
    <w:rsid w:val="001D1CA7"/>
    <w:rsid w:val="001D210F"/>
    <w:rsid w:val="001D2C0B"/>
    <w:rsid w:val="001E16F0"/>
    <w:rsid w:val="001E4BB3"/>
    <w:rsid w:val="002002C8"/>
    <w:rsid w:val="00220DF7"/>
    <w:rsid w:val="00223C8D"/>
    <w:rsid w:val="00223ED9"/>
    <w:rsid w:val="00224B02"/>
    <w:rsid w:val="00232214"/>
    <w:rsid w:val="002343F0"/>
    <w:rsid w:val="00236246"/>
    <w:rsid w:val="0024639A"/>
    <w:rsid w:val="002525B1"/>
    <w:rsid w:val="002532FE"/>
    <w:rsid w:val="00264E21"/>
    <w:rsid w:val="002654F3"/>
    <w:rsid w:val="00267DC2"/>
    <w:rsid w:val="00275820"/>
    <w:rsid w:val="00276F3B"/>
    <w:rsid w:val="00283E1E"/>
    <w:rsid w:val="002846DC"/>
    <w:rsid w:val="002951A9"/>
    <w:rsid w:val="00296C9E"/>
    <w:rsid w:val="002A5717"/>
    <w:rsid w:val="002B2F85"/>
    <w:rsid w:val="002B3095"/>
    <w:rsid w:val="002B5ACE"/>
    <w:rsid w:val="002C4332"/>
    <w:rsid w:val="002D1752"/>
    <w:rsid w:val="002D1A50"/>
    <w:rsid w:val="002D65B7"/>
    <w:rsid w:val="002D7780"/>
    <w:rsid w:val="002E439E"/>
    <w:rsid w:val="002E4AE6"/>
    <w:rsid w:val="002F4D2B"/>
    <w:rsid w:val="00306632"/>
    <w:rsid w:val="003071EF"/>
    <w:rsid w:val="0032143A"/>
    <w:rsid w:val="00322220"/>
    <w:rsid w:val="00322B57"/>
    <w:rsid w:val="0032568E"/>
    <w:rsid w:val="00327272"/>
    <w:rsid w:val="00330AE0"/>
    <w:rsid w:val="00335E70"/>
    <w:rsid w:val="00347039"/>
    <w:rsid w:val="003478DA"/>
    <w:rsid w:val="003523D1"/>
    <w:rsid w:val="003532F8"/>
    <w:rsid w:val="00363EF7"/>
    <w:rsid w:val="003659D5"/>
    <w:rsid w:val="00370414"/>
    <w:rsid w:val="0037127A"/>
    <w:rsid w:val="0037237F"/>
    <w:rsid w:val="00377E13"/>
    <w:rsid w:val="00394BA9"/>
    <w:rsid w:val="00396E47"/>
    <w:rsid w:val="003A3318"/>
    <w:rsid w:val="003A42DB"/>
    <w:rsid w:val="003A6C2B"/>
    <w:rsid w:val="003B2429"/>
    <w:rsid w:val="003B5A13"/>
    <w:rsid w:val="003B6661"/>
    <w:rsid w:val="003B6BAF"/>
    <w:rsid w:val="003B6C15"/>
    <w:rsid w:val="003B76AB"/>
    <w:rsid w:val="003C0E2B"/>
    <w:rsid w:val="003C21E9"/>
    <w:rsid w:val="003C36E7"/>
    <w:rsid w:val="003C481A"/>
    <w:rsid w:val="003D18CC"/>
    <w:rsid w:val="003E039D"/>
    <w:rsid w:val="003E10E5"/>
    <w:rsid w:val="003F3DBB"/>
    <w:rsid w:val="00401F8A"/>
    <w:rsid w:val="00402C7F"/>
    <w:rsid w:val="004055F4"/>
    <w:rsid w:val="00405732"/>
    <w:rsid w:val="00412B22"/>
    <w:rsid w:val="00416CA4"/>
    <w:rsid w:val="00417776"/>
    <w:rsid w:val="0042240C"/>
    <w:rsid w:val="004244F1"/>
    <w:rsid w:val="004301E9"/>
    <w:rsid w:val="00432AC4"/>
    <w:rsid w:val="004338F5"/>
    <w:rsid w:val="0043488E"/>
    <w:rsid w:val="00443744"/>
    <w:rsid w:val="00445081"/>
    <w:rsid w:val="0045428A"/>
    <w:rsid w:val="00456805"/>
    <w:rsid w:val="00467C37"/>
    <w:rsid w:val="00482ABF"/>
    <w:rsid w:val="00485468"/>
    <w:rsid w:val="00487B3B"/>
    <w:rsid w:val="0049299E"/>
    <w:rsid w:val="00493FE6"/>
    <w:rsid w:val="004954B3"/>
    <w:rsid w:val="00496D9E"/>
    <w:rsid w:val="00496F7D"/>
    <w:rsid w:val="0049712B"/>
    <w:rsid w:val="004A4877"/>
    <w:rsid w:val="004A5082"/>
    <w:rsid w:val="004B24F6"/>
    <w:rsid w:val="004B6783"/>
    <w:rsid w:val="004B6F80"/>
    <w:rsid w:val="004C20E0"/>
    <w:rsid w:val="004C5541"/>
    <w:rsid w:val="004D0FF1"/>
    <w:rsid w:val="004D29DB"/>
    <w:rsid w:val="004D4E20"/>
    <w:rsid w:val="004E1BC4"/>
    <w:rsid w:val="004F4DF9"/>
    <w:rsid w:val="004F7F1D"/>
    <w:rsid w:val="005034C0"/>
    <w:rsid w:val="00517053"/>
    <w:rsid w:val="00517245"/>
    <w:rsid w:val="00525B2D"/>
    <w:rsid w:val="0053168E"/>
    <w:rsid w:val="00540A61"/>
    <w:rsid w:val="00540B78"/>
    <w:rsid w:val="00540BDA"/>
    <w:rsid w:val="005422AA"/>
    <w:rsid w:val="00552112"/>
    <w:rsid w:val="00554391"/>
    <w:rsid w:val="00555C2D"/>
    <w:rsid w:val="0056371D"/>
    <w:rsid w:val="005649F9"/>
    <w:rsid w:val="005659A1"/>
    <w:rsid w:val="00570695"/>
    <w:rsid w:val="005734DA"/>
    <w:rsid w:val="00586072"/>
    <w:rsid w:val="00587DB9"/>
    <w:rsid w:val="0059271D"/>
    <w:rsid w:val="00592B93"/>
    <w:rsid w:val="005937B1"/>
    <w:rsid w:val="00594F7B"/>
    <w:rsid w:val="00595ACB"/>
    <w:rsid w:val="005960B5"/>
    <w:rsid w:val="00597AB8"/>
    <w:rsid w:val="005A137B"/>
    <w:rsid w:val="005A1B71"/>
    <w:rsid w:val="005A2739"/>
    <w:rsid w:val="005A4055"/>
    <w:rsid w:val="005A62B2"/>
    <w:rsid w:val="005B53A1"/>
    <w:rsid w:val="005C090A"/>
    <w:rsid w:val="005C10C7"/>
    <w:rsid w:val="005C1850"/>
    <w:rsid w:val="005E29F2"/>
    <w:rsid w:val="005E4B3F"/>
    <w:rsid w:val="005E5ACB"/>
    <w:rsid w:val="005E6343"/>
    <w:rsid w:val="005F08B1"/>
    <w:rsid w:val="00602938"/>
    <w:rsid w:val="0060319D"/>
    <w:rsid w:val="0060330C"/>
    <w:rsid w:val="00603E3F"/>
    <w:rsid w:val="006078F7"/>
    <w:rsid w:val="00607B2F"/>
    <w:rsid w:val="006101CB"/>
    <w:rsid w:val="00611D5A"/>
    <w:rsid w:val="00612583"/>
    <w:rsid w:val="00624F74"/>
    <w:rsid w:val="00625A6C"/>
    <w:rsid w:val="00632CF6"/>
    <w:rsid w:val="00633AEA"/>
    <w:rsid w:val="00641F76"/>
    <w:rsid w:val="00646211"/>
    <w:rsid w:val="006469D8"/>
    <w:rsid w:val="00663D1C"/>
    <w:rsid w:val="00664041"/>
    <w:rsid w:val="0066519B"/>
    <w:rsid w:val="00667301"/>
    <w:rsid w:val="0067151F"/>
    <w:rsid w:val="00672A1E"/>
    <w:rsid w:val="00683343"/>
    <w:rsid w:val="00693150"/>
    <w:rsid w:val="00696BBF"/>
    <w:rsid w:val="006A5668"/>
    <w:rsid w:val="006A7961"/>
    <w:rsid w:val="006B35C6"/>
    <w:rsid w:val="006B61EF"/>
    <w:rsid w:val="006C105B"/>
    <w:rsid w:val="006C298F"/>
    <w:rsid w:val="006C3270"/>
    <w:rsid w:val="006D3F4D"/>
    <w:rsid w:val="006E3A62"/>
    <w:rsid w:val="006F047D"/>
    <w:rsid w:val="00722DDA"/>
    <w:rsid w:val="0072412A"/>
    <w:rsid w:val="00724B17"/>
    <w:rsid w:val="007257BC"/>
    <w:rsid w:val="00725DF6"/>
    <w:rsid w:val="00727487"/>
    <w:rsid w:val="00727B61"/>
    <w:rsid w:val="00733980"/>
    <w:rsid w:val="00734617"/>
    <w:rsid w:val="00751D5F"/>
    <w:rsid w:val="00760B33"/>
    <w:rsid w:val="00770677"/>
    <w:rsid w:val="007723A6"/>
    <w:rsid w:val="00772B89"/>
    <w:rsid w:val="007819FB"/>
    <w:rsid w:val="00782549"/>
    <w:rsid w:val="00787FB5"/>
    <w:rsid w:val="0079155F"/>
    <w:rsid w:val="007953DA"/>
    <w:rsid w:val="007B72A9"/>
    <w:rsid w:val="007C24AC"/>
    <w:rsid w:val="007C2BFB"/>
    <w:rsid w:val="007C61AD"/>
    <w:rsid w:val="007C6271"/>
    <w:rsid w:val="007D5754"/>
    <w:rsid w:val="007E68E3"/>
    <w:rsid w:val="007F16AE"/>
    <w:rsid w:val="007F1D85"/>
    <w:rsid w:val="007F3A02"/>
    <w:rsid w:val="00801C9A"/>
    <w:rsid w:val="008067E1"/>
    <w:rsid w:val="00812A9D"/>
    <w:rsid w:val="00815EC6"/>
    <w:rsid w:val="00824286"/>
    <w:rsid w:val="008259B7"/>
    <w:rsid w:val="00826D06"/>
    <w:rsid w:val="00826D68"/>
    <w:rsid w:val="00830FD4"/>
    <w:rsid w:val="00832F33"/>
    <w:rsid w:val="008344D3"/>
    <w:rsid w:val="00847EB2"/>
    <w:rsid w:val="008515AD"/>
    <w:rsid w:val="00863D2A"/>
    <w:rsid w:val="008646EB"/>
    <w:rsid w:val="00865289"/>
    <w:rsid w:val="0086577A"/>
    <w:rsid w:val="00871011"/>
    <w:rsid w:val="008A11F0"/>
    <w:rsid w:val="008A6EEC"/>
    <w:rsid w:val="008B0EE1"/>
    <w:rsid w:val="008B2A7E"/>
    <w:rsid w:val="008C61A4"/>
    <w:rsid w:val="008D47B3"/>
    <w:rsid w:val="008E26B8"/>
    <w:rsid w:val="008E7B16"/>
    <w:rsid w:val="008F213B"/>
    <w:rsid w:val="0090182D"/>
    <w:rsid w:val="00904A83"/>
    <w:rsid w:val="0090567B"/>
    <w:rsid w:val="0091141E"/>
    <w:rsid w:val="00911634"/>
    <w:rsid w:val="00911C8D"/>
    <w:rsid w:val="00915526"/>
    <w:rsid w:val="00921D26"/>
    <w:rsid w:val="00921F3B"/>
    <w:rsid w:val="009224CB"/>
    <w:rsid w:val="00937285"/>
    <w:rsid w:val="00950496"/>
    <w:rsid w:val="00952455"/>
    <w:rsid w:val="00961D12"/>
    <w:rsid w:val="00965113"/>
    <w:rsid w:val="00982760"/>
    <w:rsid w:val="00982BDC"/>
    <w:rsid w:val="0098533A"/>
    <w:rsid w:val="00985675"/>
    <w:rsid w:val="00987BB2"/>
    <w:rsid w:val="00996795"/>
    <w:rsid w:val="009A1A6F"/>
    <w:rsid w:val="009A3C2D"/>
    <w:rsid w:val="009A53C4"/>
    <w:rsid w:val="009C5195"/>
    <w:rsid w:val="009D273C"/>
    <w:rsid w:val="009D744F"/>
    <w:rsid w:val="009E053C"/>
    <w:rsid w:val="009E12FE"/>
    <w:rsid w:val="009E6CC1"/>
    <w:rsid w:val="00A122EB"/>
    <w:rsid w:val="00A132F8"/>
    <w:rsid w:val="00A22751"/>
    <w:rsid w:val="00A26E5E"/>
    <w:rsid w:val="00A41196"/>
    <w:rsid w:val="00A47EC3"/>
    <w:rsid w:val="00A502D8"/>
    <w:rsid w:val="00A51AE0"/>
    <w:rsid w:val="00A53D3C"/>
    <w:rsid w:val="00A542CB"/>
    <w:rsid w:val="00A57E74"/>
    <w:rsid w:val="00A667E9"/>
    <w:rsid w:val="00A71F5B"/>
    <w:rsid w:val="00A72E0A"/>
    <w:rsid w:val="00A914CE"/>
    <w:rsid w:val="00A92273"/>
    <w:rsid w:val="00A92AC1"/>
    <w:rsid w:val="00A95298"/>
    <w:rsid w:val="00A959CD"/>
    <w:rsid w:val="00A96FD3"/>
    <w:rsid w:val="00AA7C54"/>
    <w:rsid w:val="00AB4A96"/>
    <w:rsid w:val="00AB5E19"/>
    <w:rsid w:val="00AC2367"/>
    <w:rsid w:val="00AD1001"/>
    <w:rsid w:val="00AD6C16"/>
    <w:rsid w:val="00AE1B76"/>
    <w:rsid w:val="00AF08F5"/>
    <w:rsid w:val="00B10B37"/>
    <w:rsid w:val="00B119D4"/>
    <w:rsid w:val="00B34B94"/>
    <w:rsid w:val="00B433B4"/>
    <w:rsid w:val="00B47A6D"/>
    <w:rsid w:val="00B53559"/>
    <w:rsid w:val="00B579AC"/>
    <w:rsid w:val="00B61BBA"/>
    <w:rsid w:val="00B623B0"/>
    <w:rsid w:val="00B7161F"/>
    <w:rsid w:val="00B85626"/>
    <w:rsid w:val="00B86435"/>
    <w:rsid w:val="00B9056C"/>
    <w:rsid w:val="00B90E36"/>
    <w:rsid w:val="00B91E6E"/>
    <w:rsid w:val="00B92D19"/>
    <w:rsid w:val="00B93081"/>
    <w:rsid w:val="00B930B8"/>
    <w:rsid w:val="00BA082C"/>
    <w:rsid w:val="00BA20F2"/>
    <w:rsid w:val="00BB0F02"/>
    <w:rsid w:val="00BB47BC"/>
    <w:rsid w:val="00BB4F38"/>
    <w:rsid w:val="00BC4183"/>
    <w:rsid w:val="00BD255B"/>
    <w:rsid w:val="00BD76C0"/>
    <w:rsid w:val="00BD7F00"/>
    <w:rsid w:val="00BE3A6E"/>
    <w:rsid w:val="00BE3B2C"/>
    <w:rsid w:val="00BE4599"/>
    <w:rsid w:val="00BE7116"/>
    <w:rsid w:val="00BF0FA4"/>
    <w:rsid w:val="00BF1CD9"/>
    <w:rsid w:val="00BF4D19"/>
    <w:rsid w:val="00BF60A7"/>
    <w:rsid w:val="00C0015B"/>
    <w:rsid w:val="00C05408"/>
    <w:rsid w:val="00C05F2F"/>
    <w:rsid w:val="00C06523"/>
    <w:rsid w:val="00C1097E"/>
    <w:rsid w:val="00C114AD"/>
    <w:rsid w:val="00C119FD"/>
    <w:rsid w:val="00C1372A"/>
    <w:rsid w:val="00C27E96"/>
    <w:rsid w:val="00C35676"/>
    <w:rsid w:val="00C47F1C"/>
    <w:rsid w:val="00C5109F"/>
    <w:rsid w:val="00C5311F"/>
    <w:rsid w:val="00C56BF3"/>
    <w:rsid w:val="00C62B68"/>
    <w:rsid w:val="00C7418E"/>
    <w:rsid w:val="00C77608"/>
    <w:rsid w:val="00C81758"/>
    <w:rsid w:val="00C843D4"/>
    <w:rsid w:val="00C908B9"/>
    <w:rsid w:val="00C91FBB"/>
    <w:rsid w:val="00C94565"/>
    <w:rsid w:val="00C94A79"/>
    <w:rsid w:val="00CA23AE"/>
    <w:rsid w:val="00CA2B70"/>
    <w:rsid w:val="00CA2C07"/>
    <w:rsid w:val="00CA2EE3"/>
    <w:rsid w:val="00CA329E"/>
    <w:rsid w:val="00CA4A13"/>
    <w:rsid w:val="00CB0636"/>
    <w:rsid w:val="00CB3DCD"/>
    <w:rsid w:val="00CB531B"/>
    <w:rsid w:val="00CB7636"/>
    <w:rsid w:val="00CC1D54"/>
    <w:rsid w:val="00CC42E8"/>
    <w:rsid w:val="00CC5D70"/>
    <w:rsid w:val="00CD7CB9"/>
    <w:rsid w:val="00CE0B6B"/>
    <w:rsid w:val="00CE3F7E"/>
    <w:rsid w:val="00CF208B"/>
    <w:rsid w:val="00D35187"/>
    <w:rsid w:val="00D377D2"/>
    <w:rsid w:val="00D41AB1"/>
    <w:rsid w:val="00D41DC7"/>
    <w:rsid w:val="00D550F7"/>
    <w:rsid w:val="00D5713A"/>
    <w:rsid w:val="00D72603"/>
    <w:rsid w:val="00D767E2"/>
    <w:rsid w:val="00D767EE"/>
    <w:rsid w:val="00D76CDA"/>
    <w:rsid w:val="00D80A30"/>
    <w:rsid w:val="00D9152E"/>
    <w:rsid w:val="00D924FA"/>
    <w:rsid w:val="00D9461A"/>
    <w:rsid w:val="00DA3926"/>
    <w:rsid w:val="00DA704D"/>
    <w:rsid w:val="00DA70A6"/>
    <w:rsid w:val="00DB19EE"/>
    <w:rsid w:val="00DB30B2"/>
    <w:rsid w:val="00DB62CC"/>
    <w:rsid w:val="00DC30D7"/>
    <w:rsid w:val="00DC66AD"/>
    <w:rsid w:val="00DD029E"/>
    <w:rsid w:val="00DD059A"/>
    <w:rsid w:val="00DD23D0"/>
    <w:rsid w:val="00DD39B3"/>
    <w:rsid w:val="00DE117A"/>
    <w:rsid w:val="00DE5461"/>
    <w:rsid w:val="00DF0A37"/>
    <w:rsid w:val="00DF2259"/>
    <w:rsid w:val="00DF6959"/>
    <w:rsid w:val="00E02CAE"/>
    <w:rsid w:val="00E03C4B"/>
    <w:rsid w:val="00E03F7F"/>
    <w:rsid w:val="00E06CD9"/>
    <w:rsid w:val="00E10E2F"/>
    <w:rsid w:val="00E153E3"/>
    <w:rsid w:val="00E27E22"/>
    <w:rsid w:val="00E3695F"/>
    <w:rsid w:val="00E41DF5"/>
    <w:rsid w:val="00E500A7"/>
    <w:rsid w:val="00E50274"/>
    <w:rsid w:val="00E531C7"/>
    <w:rsid w:val="00E62B7E"/>
    <w:rsid w:val="00E6601B"/>
    <w:rsid w:val="00E70D9E"/>
    <w:rsid w:val="00E70F4E"/>
    <w:rsid w:val="00E7409C"/>
    <w:rsid w:val="00E7649C"/>
    <w:rsid w:val="00E90696"/>
    <w:rsid w:val="00E91687"/>
    <w:rsid w:val="00E917D8"/>
    <w:rsid w:val="00E92B8C"/>
    <w:rsid w:val="00E95855"/>
    <w:rsid w:val="00E95CE4"/>
    <w:rsid w:val="00EA2011"/>
    <w:rsid w:val="00EA7D54"/>
    <w:rsid w:val="00EB3CA5"/>
    <w:rsid w:val="00EB454F"/>
    <w:rsid w:val="00EB65D6"/>
    <w:rsid w:val="00EB79DB"/>
    <w:rsid w:val="00EC47A7"/>
    <w:rsid w:val="00EC4A4A"/>
    <w:rsid w:val="00EC6297"/>
    <w:rsid w:val="00EE3EDF"/>
    <w:rsid w:val="00EE4000"/>
    <w:rsid w:val="00EF479D"/>
    <w:rsid w:val="00EF567D"/>
    <w:rsid w:val="00EF60B5"/>
    <w:rsid w:val="00EF7197"/>
    <w:rsid w:val="00EF786B"/>
    <w:rsid w:val="00F05DBE"/>
    <w:rsid w:val="00F05E6C"/>
    <w:rsid w:val="00F22673"/>
    <w:rsid w:val="00F26F6C"/>
    <w:rsid w:val="00F35CA0"/>
    <w:rsid w:val="00F449D3"/>
    <w:rsid w:val="00F45820"/>
    <w:rsid w:val="00F45939"/>
    <w:rsid w:val="00F503B8"/>
    <w:rsid w:val="00F54829"/>
    <w:rsid w:val="00F63841"/>
    <w:rsid w:val="00F73872"/>
    <w:rsid w:val="00F804D8"/>
    <w:rsid w:val="00F8189F"/>
    <w:rsid w:val="00F854F7"/>
    <w:rsid w:val="00F87122"/>
    <w:rsid w:val="00F93BB2"/>
    <w:rsid w:val="00F93E06"/>
    <w:rsid w:val="00FA7C57"/>
    <w:rsid w:val="00FB276A"/>
    <w:rsid w:val="00FB3066"/>
    <w:rsid w:val="00FB33CC"/>
    <w:rsid w:val="00FC316D"/>
    <w:rsid w:val="00FC3D89"/>
    <w:rsid w:val="00FD0829"/>
    <w:rsid w:val="00FE0535"/>
    <w:rsid w:val="00FF4C5E"/>
    <w:rsid w:val="00FF4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4370"/>
  <w15:chartTrackingRefBased/>
  <w15:docId w15:val="{FFF09474-E620-47CC-AC34-089D67A9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F1C"/>
  </w:style>
  <w:style w:type="paragraph" w:styleId="Heading1">
    <w:name w:val="heading 1"/>
    <w:basedOn w:val="Normal"/>
    <w:next w:val="Normal"/>
    <w:link w:val="Heading1Char"/>
    <w:uiPriority w:val="9"/>
    <w:qFormat/>
    <w:rsid w:val="009224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85D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813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24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85D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813B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27B61"/>
    <w:pPr>
      <w:ind w:left="720"/>
      <w:contextualSpacing/>
    </w:pPr>
  </w:style>
  <w:style w:type="character" w:customStyle="1" w:styleId="Heading4Char">
    <w:name w:val="Heading 4 Char"/>
    <w:basedOn w:val="DefaultParagraphFont"/>
    <w:link w:val="Heading4"/>
    <w:uiPriority w:val="9"/>
    <w:semiHidden/>
    <w:rsid w:val="009224CB"/>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9224C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41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DC7"/>
  </w:style>
  <w:style w:type="paragraph" w:styleId="Footer">
    <w:name w:val="footer"/>
    <w:basedOn w:val="Normal"/>
    <w:link w:val="FooterChar"/>
    <w:uiPriority w:val="99"/>
    <w:unhideWhenUsed/>
    <w:rsid w:val="00D41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DC7"/>
  </w:style>
  <w:style w:type="paragraph" w:styleId="NormalWeb">
    <w:name w:val="Normal (Web)"/>
    <w:basedOn w:val="Normal"/>
    <w:uiPriority w:val="99"/>
    <w:semiHidden/>
    <w:unhideWhenUsed/>
    <w:rsid w:val="00D41DC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2143A"/>
    <w:rPr>
      <w:color w:val="0563C1" w:themeColor="hyperlink"/>
      <w:u w:val="single"/>
    </w:rPr>
  </w:style>
  <w:style w:type="character" w:customStyle="1" w:styleId="UnresolvedMention">
    <w:name w:val="Unresolved Mention"/>
    <w:basedOn w:val="DefaultParagraphFont"/>
    <w:uiPriority w:val="99"/>
    <w:semiHidden/>
    <w:unhideWhenUsed/>
    <w:rsid w:val="00321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28">
      <w:bodyDiv w:val="1"/>
      <w:marLeft w:val="0"/>
      <w:marRight w:val="0"/>
      <w:marTop w:val="0"/>
      <w:marBottom w:val="0"/>
      <w:divBdr>
        <w:top w:val="none" w:sz="0" w:space="0" w:color="auto"/>
        <w:left w:val="none" w:sz="0" w:space="0" w:color="auto"/>
        <w:bottom w:val="none" w:sz="0" w:space="0" w:color="auto"/>
        <w:right w:val="none" w:sz="0" w:space="0" w:color="auto"/>
      </w:divBdr>
    </w:div>
    <w:div w:id="73666473">
      <w:bodyDiv w:val="1"/>
      <w:marLeft w:val="0"/>
      <w:marRight w:val="0"/>
      <w:marTop w:val="0"/>
      <w:marBottom w:val="0"/>
      <w:divBdr>
        <w:top w:val="none" w:sz="0" w:space="0" w:color="auto"/>
        <w:left w:val="none" w:sz="0" w:space="0" w:color="auto"/>
        <w:bottom w:val="none" w:sz="0" w:space="0" w:color="auto"/>
        <w:right w:val="none" w:sz="0" w:space="0" w:color="auto"/>
      </w:divBdr>
    </w:div>
    <w:div w:id="78718015">
      <w:bodyDiv w:val="1"/>
      <w:marLeft w:val="0"/>
      <w:marRight w:val="0"/>
      <w:marTop w:val="0"/>
      <w:marBottom w:val="0"/>
      <w:divBdr>
        <w:top w:val="none" w:sz="0" w:space="0" w:color="auto"/>
        <w:left w:val="none" w:sz="0" w:space="0" w:color="auto"/>
        <w:bottom w:val="none" w:sz="0" w:space="0" w:color="auto"/>
        <w:right w:val="none" w:sz="0" w:space="0" w:color="auto"/>
      </w:divBdr>
    </w:div>
    <w:div w:id="98066224">
      <w:bodyDiv w:val="1"/>
      <w:marLeft w:val="0"/>
      <w:marRight w:val="0"/>
      <w:marTop w:val="0"/>
      <w:marBottom w:val="0"/>
      <w:divBdr>
        <w:top w:val="none" w:sz="0" w:space="0" w:color="auto"/>
        <w:left w:val="none" w:sz="0" w:space="0" w:color="auto"/>
        <w:bottom w:val="none" w:sz="0" w:space="0" w:color="auto"/>
        <w:right w:val="none" w:sz="0" w:space="0" w:color="auto"/>
      </w:divBdr>
    </w:div>
    <w:div w:id="181625486">
      <w:bodyDiv w:val="1"/>
      <w:marLeft w:val="0"/>
      <w:marRight w:val="0"/>
      <w:marTop w:val="0"/>
      <w:marBottom w:val="0"/>
      <w:divBdr>
        <w:top w:val="none" w:sz="0" w:space="0" w:color="auto"/>
        <w:left w:val="none" w:sz="0" w:space="0" w:color="auto"/>
        <w:bottom w:val="none" w:sz="0" w:space="0" w:color="auto"/>
        <w:right w:val="none" w:sz="0" w:space="0" w:color="auto"/>
      </w:divBdr>
    </w:div>
    <w:div w:id="450131792">
      <w:bodyDiv w:val="1"/>
      <w:marLeft w:val="0"/>
      <w:marRight w:val="0"/>
      <w:marTop w:val="0"/>
      <w:marBottom w:val="0"/>
      <w:divBdr>
        <w:top w:val="none" w:sz="0" w:space="0" w:color="auto"/>
        <w:left w:val="none" w:sz="0" w:space="0" w:color="auto"/>
        <w:bottom w:val="none" w:sz="0" w:space="0" w:color="auto"/>
        <w:right w:val="none" w:sz="0" w:space="0" w:color="auto"/>
      </w:divBdr>
    </w:div>
    <w:div w:id="473718835">
      <w:bodyDiv w:val="1"/>
      <w:marLeft w:val="0"/>
      <w:marRight w:val="0"/>
      <w:marTop w:val="0"/>
      <w:marBottom w:val="0"/>
      <w:divBdr>
        <w:top w:val="none" w:sz="0" w:space="0" w:color="auto"/>
        <w:left w:val="none" w:sz="0" w:space="0" w:color="auto"/>
        <w:bottom w:val="none" w:sz="0" w:space="0" w:color="auto"/>
        <w:right w:val="none" w:sz="0" w:space="0" w:color="auto"/>
      </w:divBdr>
    </w:div>
    <w:div w:id="625434291">
      <w:bodyDiv w:val="1"/>
      <w:marLeft w:val="0"/>
      <w:marRight w:val="0"/>
      <w:marTop w:val="0"/>
      <w:marBottom w:val="0"/>
      <w:divBdr>
        <w:top w:val="none" w:sz="0" w:space="0" w:color="auto"/>
        <w:left w:val="none" w:sz="0" w:space="0" w:color="auto"/>
        <w:bottom w:val="none" w:sz="0" w:space="0" w:color="auto"/>
        <w:right w:val="none" w:sz="0" w:space="0" w:color="auto"/>
      </w:divBdr>
    </w:div>
    <w:div w:id="649408267">
      <w:bodyDiv w:val="1"/>
      <w:marLeft w:val="0"/>
      <w:marRight w:val="0"/>
      <w:marTop w:val="0"/>
      <w:marBottom w:val="0"/>
      <w:divBdr>
        <w:top w:val="none" w:sz="0" w:space="0" w:color="auto"/>
        <w:left w:val="none" w:sz="0" w:space="0" w:color="auto"/>
        <w:bottom w:val="none" w:sz="0" w:space="0" w:color="auto"/>
        <w:right w:val="none" w:sz="0" w:space="0" w:color="auto"/>
      </w:divBdr>
    </w:div>
    <w:div w:id="658920927">
      <w:bodyDiv w:val="1"/>
      <w:marLeft w:val="0"/>
      <w:marRight w:val="0"/>
      <w:marTop w:val="0"/>
      <w:marBottom w:val="0"/>
      <w:divBdr>
        <w:top w:val="none" w:sz="0" w:space="0" w:color="auto"/>
        <w:left w:val="none" w:sz="0" w:space="0" w:color="auto"/>
        <w:bottom w:val="none" w:sz="0" w:space="0" w:color="auto"/>
        <w:right w:val="none" w:sz="0" w:space="0" w:color="auto"/>
      </w:divBdr>
      <w:divsChild>
        <w:div w:id="1025323935">
          <w:marLeft w:val="0"/>
          <w:marRight w:val="0"/>
          <w:marTop w:val="0"/>
          <w:marBottom w:val="0"/>
          <w:divBdr>
            <w:top w:val="none" w:sz="0" w:space="0" w:color="auto"/>
            <w:left w:val="none" w:sz="0" w:space="0" w:color="auto"/>
            <w:bottom w:val="none" w:sz="0" w:space="0" w:color="auto"/>
            <w:right w:val="none" w:sz="0" w:space="0" w:color="auto"/>
          </w:divBdr>
        </w:div>
        <w:div w:id="1357000285">
          <w:marLeft w:val="0"/>
          <w:marRight w:val="0"/>
          <w:marTop w:val="0"/>
          <w:marBottom w:val="0"/>
          <w:divBdr>
            <w:top w:val="none" w:sz="0" w:space="0" w:color="auto"/>
            <w:left w:val="none" w:sz="0" w:space="0" w:color="auto"/>
            <w:bottom w:val="none" w:sz="0" w:space="0" w:color="auto"/>
            <w:right w:val="none" w:sz="0" w:space="0" w:color="auto"/>
          </w:divBdr>
        </w:div>
      </w:divsChild>
    </w:div>
    <w:div w:id="680738449">
      <w:bodyDiv w:val="1"/>
      <w:marLeft w:val="0"/>
      <w:marRight w:val="0"/>
      <w:marTop w:val="0"/>
      <w:marBottom w:val="0"/>
      <w:divBdr>
        <w:top w:val="none" w:sz="0" w:space="0" w:color="auto"/>
        <w:left w:val="none" w:sz="0" w:space="0" w:color="auto"/>
        <w:bottom w:val="none" w:sz="0" w:space="0" w:color="auto"/>
        <w:right w:val="none" w:sz="0" w:space="0" w:color="auto"/>
      </w:divBdr>
    </w:div>
    <w:div w:id="742338118">
      <w:bodyDiv w:val="1"/>
      <w:marLeft w:val="0"/>
      <w:marRight w:val="0"/>
      <w:marTop w:val="0"/>
      <w:marBottom w:val="0"/>
      <w:divBdr>
        <w:top w:val="none" w:sz="0" w:space="0" w:color="auto"/>
        <w:left w:val="none" w:sz="0" w:space="0" w:color="auto"/>
        <w:bottom w:val="none" w:sz="0" w:space="0" w:color="auto"/>
        <w:right w:val="none" w:sz="0" w:space="0" w:color="auto"/>
      </w:divBdr>
    </w:div>
    <w:div w:id="824008509">
      <w:bodyDiv w:val="1"/>
      <w:marLeft w:val="0"/>
      <w:marRight w:val="0"/>
      <w:marTop w:val="0"/>
      <w:marBottom w:val="0"/>
      <w:divBdr>
        <w:top w:val="none" w:sz="0" w:space="0" w:color="auto"/>
        <w:left w:val="none" w:sz="0" w:space="0" w:color="auto"/>
        <w:bottom w:val="none" w:sz="0" w:space="0" w:color="auto"/>
        <w:right w:val="none" w:sz="0" w:space="0" w:color="auto"/>
      </w:divBdr>
    </w:div>
    <w:div w:id="858473281">
      <w:bodyDiv w:val="1"/>
      <w:marLeft w:val="0"/>
      <w:marRight w:val="0"/>
      <w:marTop w:val="0"/>
      <w:marBottom w:val="0"/>
      <w:divBdr>
        <w:top w:val="none" w:sz="0" w:space="0" w:color="auto"/>
        <w:left w:val="none" w:sz="0" w:space="0" w:color="auto"/>
        <w:bottom w:val="none" w:sz="0" w:space="0" w:color="auto"/>
        <w:right w:val="none" w:sz="0" w:space="0" w:color="auto"/>
      </w:divBdr>
    </w:div>
    <w:div w:id="1053776424">
      <w:bodyDiv w:val="1"/>
      <w:marLeft w:val="0"/>
      <w:marRight w:val="0"/>
      <w:marTop w:val="0"/>
      <w:marBottom w:val="0"/>
      <w:divBdr>
        <w:top w:val="none" w:sz="0" w:space="0" w:color="auto"/>
        <w:left w:val="none" w:sz="0" w:space="0" w:color="auto"/>
        <w:bottom w:val="none" w:sz="0" w:space="0" w:color="auto"/>
        <w:right w:val="none" w:sz="0" w:space="0" w:color="auto"/>
      </w:divBdr>
    </w:div>
    <w:div w:id="1308976390">
      <w:bodyDiv w:val="1"/>
      <w:marLeft w:val="0"/>
      <w:marRight w:val="0"/>
      <w:marTop w:val="0"/>
      <w:marBottom w:val="0"/>
      <w:divBdr>
        <w:top w:val="none" w:sz="0" w:space="0" w:color="auto"/>
        <w:left w:val="none" w:sz="0" w:space="0" w:color="auto"/>
        <w:bottom w:val="none" w:sz="0" w:space="0" w:color="auto"/>
        <w:right w:val="none" w:sz="0" w:space="0" w:color="auto"/>
      </w:divBdr>
    </w:div>
    <w:div w:id="1379162931">
      <w:bodyDiv w:val="1"/>
      <w:marLeft w:val="0"/>
      <w:marRight w:val="0"/>
      <w:marTop w:val="0"/>
      <w:marBottom w:val="0"/>
      <w:divBdr>
        <w:top w:val="none" w:sz="0" w:space="0" w:color="auto"/>
        <w:left w:val="none" w:sz="0" w:space="0" w:color="auto"/>
        <w:bottom w:val="none" w:sz="0" w:space="0" w:color="auto"/>
        <w:right w:val="none" w:sz="0" w:space="0" w:color="auto"/>
      </w:divBdr>
    </w:div>
    <w:div w:id="1396080195">
      <w:bodyDiv w:val="1"/>
      <w:marLeft w:val="0"/>
      <w:marRight w:val="0"/>
      <w:marTop w:val="0"/>
      <w:marBottom w:val="0"/>
      <w:divBdr>
        <w:top w:val="none" w:sz="0" w:space="0" w:color="auto"/>
        <w:left w:val="none" w:sz="0" w:space="0" w:color="auto"/>
        <w:bottom w:val="none" w:sz="0" w:space="0" w:color="auto"/>
        <w:right w:val="none" w:sz="0" w:space="0" w:color="auto"/>
      </w:divBdr>
    </w:div>
    <w:div w:id="1405104442">
      <w:bodyDiv w:val="1"/>
      <w:marLeft w:val="0"/>
      <w:marRight w:val="0"/>
      <w:marTop w:val="0"/>
      <w:marBottom w:val="0"/>
      <w:divBdr>
        <w:top w:val="none" w:sz="0" w:space="0" w:color="auto"/>
        <w:left w:val="none" w:sz="0" w:space="0" w:color="auto"/>
        <w:bottom w:val="none" w:sz="0" w:space="0" w:color="auto"/>
        <w:right w:val="none" w:sz="0" w:space="0" w:color="auto"/>
      </w:divBdr>
    </w:div>
    <w:div w:id="1545023608">
      <w:bodyDiv w:val="1"/>
      <w:marLeft w:val="0"/>
      <w:marRight w:val="0"/>
      <w:marTop w:val="0"/>
      <w:marBottom w:val="0"/>
      <w:divBdr>
        <w:top w:val="none" w:sz="0" w:space="0" w:color="auto"/>
        <w:left w:val="none" w:sz="0" w:space="0" w:color="auto"/>
        <w:bottom w:val="none" w:sz="0" w:space="0" w:color="auto"/>
        <w:right w:val="none" w:sz="0" w:space="0" w:color="auto"/>
      </w:divBdr>
    </w:div>
    <w:div w:id="1788966722">
      <w:bodyDiv w:val="1"/>
      <w:marLeft w:val="0"/>
      <w:marRight w:val="0"/>
      <w:marTop w:val="0"/>
      <w:marBottom w:val="0"/>
      <w:divBdr>
        <w:top w:val="none" w:sz="0" w:space="0" w:color="auto"/>
        <w:left w:val="none" w:sz="0" w:space="0" w:color="auto"/>
        <w:bottom w:val="none" w:sz="0" w:space="0" w:color="auto"/>
        <w:right w:val="none" w:sz="0" w:space="0" w:color="auto"/>
      </w:divBdr>
    </w:div>
    <w:div w:id="1819876451">
      <w:bodyDiv w:val="1"/>
      <w:marLeft w:val="0"/>
      <w:marRight w:val="0"/>
      <w:marTop w:val="0"/>
      <w:marBottom w:val="0"/>
      <w:divBdr>
        <w:top w:val="none" w:sz="0" w:space="0" w:color="auto"/>
        <w:left w:val="none" w:sz="0" w:space="0" w:color="auto"/>
        <w:bottom w:val="none" w:sz="0" w:space="0" w:color="auto"/>
        <w:right w:val="none" w:sz="0" w:space="0" w:color="auto"/>
      </w:divBdr>
    </w:div>
    <w:div w:id="2038113752">
      <w:bodyDiv w:val="1"/>
      <w:marLeft w:val="0"/>
      <w:marRight w:val="0"/>
      <w:marTop w:val="0"/>
      <w:marBottom w:val="0"/>
      <w:divBdr>
        <w:top w:val="none" w:sz="0" w:space="0" w:color="auto"/>
        <w:left w:val="none" w:sz="0" w:space="0" w:color="auto"/>
        <w:bottom w:val="none" w:sz="0" w:space="0" w:color="auto"/>
        <w:right w:val="none" w:sz="0" w:space="0" w:color="auto"/>
      </w:divBdr>
      <w:divsChild>
        <w:div w:id="331686867">
          <w:marLeft w:val="0"/>
          <w:marRight w:val="0"/>
          <w:marTop w:val="0"/>
          <w:marBottom w:val="0"/>
          <w:divBdr>
            <w:top w:val="none" w:sz="0" w:space="0" w:color="auto"/>
            <w:left w:val="none" w:sz="0" w:space="0" w:color="auto"/>
            <w:bottom w:val="none" w:sz="0" w:space="0" w:color="auto"/>
            <w:right w:val="none" w:sz="0" w:space="0" w:color="auto"/>
          </w:divBdr>
        </w:div>
        <w:div w:id="345521059">
          <w:marLeft w:val="0"/>
          <w:marRight w:val="0"/>
          <w:marTop w:val="0"/>
          <w:marBottom w:val="0"/>
          <w:divBdr>
            <w:top w:val="none" w:sz="0" w:space="0" w:color="auto"/>
            <w:left w:val="none" w:sz="0" w:space="0" w:color="auto"/>
            <w:bottom w:val="none" w:sz="0" w:space="0" w:color="auto"/>
            <w:right w:val="none" w:sz="0" w:space="0" w:color="auto"/>
          </w:divBdr>
        </w:div>
        <w:div w:id="628557962">
          <w:marLeft w:val="0"/>
          <w:marRight w:val="0"/>
          <w:marTop w:val="0"/>
          <w:marBottom w:val="0"/>
          <w:divBdr>
            <w:top w:val="none" w:sz="0" w:space="0" w:color="auto"/>
            <w:left w:val="none" w:sz="0" w:space="0" w:color="auto"/>
            <w:bottom w:val="none" w:sz="0" w:space="0" w:color="auto"/>
            <w:right w:val="none" w:sz="0" w:space="0" w:color="auto"/>
          </w:divBdr>
          <w:divsChild>
            <w:div w:id="418797672">
              <w:marLeft w:val="0"/>
              <w:marRight w:val="0"/>
              <w:marTop w:val="0"/>
              <w:marBottom w:val="0"/>
              <w:divBdr>
                <w:top w:val="none" w:sz="0" w:space="0" w:color="auto"/>
                <w:left w:val="none" w:sz="0" w:space="0" w:color="auto"/>
                <w:bottom w:val="none" w:sz="0" w:space="0" w:color="auto"/>
                <w:right w:val="none" w:sz="0" w:space="0" w:color="auto"/>
              </w:divBdr>
              <w:divsChild>
                <w:div w:id="1809082087">
                  <w:marLeft w:val="0"/>
                  <w:marRight w:val="0"/>
                  <w:marTop w:val="0"/>
                  <w:marBottom w:val="0"/>
                  <w:divBdr>
                    <w:top w:val="none" w:sz="0" w:space="0" w:color="auto"/>
                    <w:left w:val="none" w:sz="0" w:space="0" w:color="auto"/>
                    <w:bottom w:val="none" w:sz="0" w:space="0" w:color="auto"/>
                    <w:right w:val="none" w:sz="0" w:space="0" w:color="auto"/>
                  </w:divBdr>
                </w:div>
                <w:div w:id="2085640536">
                  <w:marLeft w:val="0"/>
                  <w:marRight w:val="0"/>
                  <w:marTop w:val="0"/>
                  <w:marBottom w:val="0"/>
                  <w:divBdr>
                    <w:top w:val="none" w:sz="0" w:space="0" w:color="auto"/>
                    <w:left w:val="none" w:sz="0" w:space="0" w:color="auto"/>
                    <w:bottom w:val="none" w:sz="0" w:space="0" w:color="auto"/>
                    <w:right w:val="none" w:sz="0" w:space="0" w:color="auto"/>
                  </w:divBdr>
                  <w:divsChild>
                    <w:div w:id="524909010">
                      <w:marLeft w:val="0"/>
                      <w:marRight w:val="0"/>
                      <w:marTop w:val="0"/>
                      <w:marBottom w:val="0"/>
                      <w:divBdr>
                        <w:top w:val="single" w:sz="6" w:space="0" w:color="E2E6EC"/>
                        <w:left w:val="none" w:sz="0" w:space="0" w:color="auto"/>
                        <w:bottom w:val="none" w:sz="0" w:space="0" w:color="auto"/>
                        <w:right w:val="none" w:sz="0" w:space="0" w:color="auto"/>
                      </w:divBdr>
                      <w:divsChild>
                        <w:div w:id="1931963971">
                          <w:marLeft w:val="0"/>
                          <w:marRight w:val="0"/>
                          <w:marTop w:val="0"/>
                          <w:marBottom w:val="0"/>
                          <w:divBdr>
                            <w:top w:val="none" w:sz="0" w:space="0" w:color="auto"/>
                            <w:left w:val="none" w:sz="0" w:space="0" w:color="auto"/>
                            <w:bottom w:val="none" w:sz="0" w:space="0" w:color="auto"/>
                            <w:right w:val="none" w:sz="0" w:space="0" w:color="auto"/>
                          </w:divBdr>
                        </w:div>
                      </w:divsChild>
                    </w:div>
                    <w:div w:id="1065296408">
                      <w:marLeft w:val="0"/>
                      <w:marRight w:val="0"/>
                      <w:marTop w:val="0"/>
                      <w:marBottom w:val="0"/>
                      <w:divBdr>
                        <w:top w:val="single" w:sz="6" w:space="0" w:color="E2E6EC"/>
                        <w:left w:val="none" w:sz="0" w:space="0" w:color="auto"/>
                        <w:bottom w:val="none" w:sz="0" w:space="0" w:color="auto"/>
                        <w:right w:val="none" w:sz="0" w:space="0" w:color="auto"/>
                      </w:divBdr>
                      <w:divsChild>
                        <w:div w:id="1119181999">
                          <w:marLeft w:val="0"/>
                          <w:marRight w:val="0"/>
                          <w:marTop w:val="0"/>
                          <w:marBottom w:val="0"/>
                          <w:divBdr>
                            <w:top w:val="none" w:sz="0" w:space="0" w:color="auto"/>
                            <w:left w:val="none" w:sz="0" w:space="0" w:color="auto"/>
                            <w:bottom w:val="none" w:sz="0" w:space="0" w:color="auto"/>
                            <w:right w:val="none" w:sz="0" w:space="0" w:color="auto"/>
                          </w:divBdr>
                        </w:div>
                      </w:divsChild>
                    </w:div>
                    <w:div w:id="1493914540">
                      <w:marLeft w:val="0"/>
                      <w:marRight w:val="0"/>
                      <w:marTop w:val="0"/>
                      <w:marBottom w:val="0"/>
                      <w:divBdr>
                        <w:top w:val="none" w:sz="0" w:space="0" w:color="auto"/>
                        <w:left w:val="none" w:sz="0" w:space="0" w:color="auto"/>
                        <w:bottom w:val="none" w:sz="0" w:space="0" w:color="auto"/>
                        <w:right w:val="none" w:sz="0" w:space="0" w:color="auto"/>
                      </w:divBdr>
                      <w:divsChild>
                        <w:div w:id="1001274001">
                          <w:marLeft w:val="0"/>
                          <w:marRight w:val="0"/>
                          <w:marTop w:val="0"/>
                          <w:marBottom w:val="0"/>
                          <w:divBdr>
                            <w:top w:val="none" w:sz="0" w:space="0" w:color="auto"/>
                            <w:left w:val="none" w:sz="0" w:space="0" w:color="auto"/>
                            <w:bottom w:val="none" w:sz="0" w:space="0" w:color="auto"/>
                            <w:right w:val="none" w:sz="0" w:space="0" w:color="auto"/>
                          </w:divBdr>
                        </w:div>
                      </w:divsChild>
                    </w:div>
                    <w:div w:id="1550149994">
                      <w:marLeft w:val="0"/>
                      <w:marRight w:val="0"/>
                      <w:marTop w:val="0"/>
                      <w:marBottom w:val="0"/>
                      <w:divBdr>
                        <w:top w:val="single" w:sz="6" w:space="0" w:color="E2E6EC"/>
                        <w:left w:val="none" w:sz="0" w:space="0" w:color="auto"/>
                        <w:bottom w:val="none" w:sz="0" w:space="0" w:color="auto"/>
                        <w:right w:val="none" w:sz="0" w:space="0" w:color="auto"/>
                      </w:divBdr>
                      <w:divsChild>
                        <w:div w:id="746540233">
                          <w:marLeft w:val="0"/>
                          <w:marRight w:val="0"/>
                          <w:marTop w:val="0"/>
                          <w:marBottom w:val="0"/>
                          <w:divBdr>
                            <w:top w:val="none" w:sz="0" w:space="0" w:color="auto"/>
                            <w:left w:val="none" w:sz="0" w:space="0" w:color="auto"/>
                            <w:bottom w:val="none" w:sz="0" w:space="0" w:color="auto"/>
                            <w:right w:val="none" w:sz="0" w:space="0" w:color="auto"/>
                          </w:divBdr>
                        </w:div>
                      </w:divsChild>
                    </w:div>
                    <w:div w:id="1948540949">
                      <w:marLeft w:val="0"/>
                      <w:marRight w:val="0"/>
                      <w:marTop w:val="0"/>
                      <w:marBottom w:val="0"/>
                      <w:divBdr>
                        <w:top w:val="single" w:sz="6" w:space="0" w:color="E2E6EC"/>
                        <w:left w:val="none" w:sz="0" w:space="0" w:color="auto"/>
                        <w:bottom w:val="none" w:sz="0" w:space="0" w:color="auto"/>
                        <w:right w:val="none" w:sz="0" w:space="0" w:color="auto"/>
                      </w:divBdr>
                      <w:divsChild>
                        <w:div w:id="225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75220">
              <w:marLeft w:val="0"/>
              <w:marRight w:val="0"/>
              <w:marTop w:val="0"/>
              <w:marBottom w:val="0"/>
              <w:divBdr>
                <w:top w:val="none" w:sz="0" w:space="0" w:color="auto"/>
                <w:left w:val="none" w:sz="0" w:space="0" w:color="auto"/>
                <w:bottom w:val="none" w:sz="0" w:space="0" w:color="auto"/>
                <w:right w:val="none" w:sz="0" w:space="0" w:color="auto"/>
              </w:divBdr>
              <w:divsChild>
                <w:div w:id="2098817348">
                  <w:marLeft w:val="0"/>
                  <w:marRight w:val="0"/>
                  <w:marTop w:val="0"/>
                  <w:marBottom w:val="0"/>
                  <w:divBdr>
                    <w:top w:val="none" w:sz="0" w:space="0" w:color="auto"/>
                    <w:left w:val="none" w:sz="0" w:space="0" w:color="auto"/>
                    <w:bottom w:val="none" w:sz="0" w:space="0" w:color="auto"/>
                    <w:right w:val="none" w:sz="0" w:space="0" w:color="auto"/>
                  </w:divBdr>
                  <w:divsChild>
                    <w:div w:id="271328260">
                      <w:marLeft w:val="0"/>
                      <w:marRight w:val="0"/>
                      <w:marTop w:val="0"/>
                      <w:marBottom w:val="0"/>
                      <w:divBdr>
                        <w:top w:val="none" w:sz="0" w:space="0" w:color="auto"/>
                        <w:left w:val="none" w:sz="0" w:space="0" w:color="auto"/>
                        <w:bottom w:val="none" w:sz="0" w:space="0" w:color="auto"/>
                        <w:right w:val="none" w:sz="0" w:space="0" w:color="auto"/>
                      </w:divBdr>
                      <w:divsChild>
                        <w:div w:id="966398661">
                          <w:marLeft w:val="0"/>
                          <w:marRight w:val="0"/>
                          <w:marTop w:val="0"/>
                          <w:marBottom w:val="0"/>
                          <w:divBdr>
                            <w:top w:val="none" w:sz="0" w:space="0" w:color="auto"/>
                            <w:left w:val="none" w:sz="0" w:space="0" w:color="auto"/>
                            <w:bottom w:val="none" w:sz="0" w:space="0" w:color="auto"/>
                            <w:right w:val="none" w:sz="0" w:space="0" w:color="auto"/>
                          </w:divBdr>
                        </w:div>
                      </w:divsChild>
                    </w:div>
                    <w:div w:id="816186178">
                      <w:marLeft w:val="0"/>
                      <w:marRight w:val="0"/>
                      <w:marTop w:val="0"/>
                      <w:marBottom w:val="0"/>
                      <w:divBdr>
                        <w:top w:val="none" w:sz="0" w:space="0" w:color="auto"/>
                        <w:left w:val="none" w:sz="0" w:space="0" w:color="auto"/>
                        <w:bottom w:val="none" w:sz="0" w:space="0" w:color="auto"/>
                        <w:right w:val="none" w:sz="0" w:space="0" w:color="auto"/>
                      </w:divBdr>
                      <w:divsChild>
                        <w:div w:id="420415913">
                          <w:marLeft w:val="0"/>
                          <w:marRight w:val="0"/>
                          <w:marTop w:val="0"/>
                          <w:marBottom w:val="0"/>
                          <w:divBdr>
                            <w:top w:val="none" w:sz="0" w:space="0" w:color="auto"/>
                            <w:left w:val="none" w:sz="0" w:space="0" w:color="auto"/>
                            <w:bottom w:val="none" w:sz="0" w:space="0" w:color="auto"/>
                            <w:right w:val="none" w:sz="0" w:space="0" w:color="auto"/>
                          </w:divBdr>
                          <w:divsChild>
                            <w:div w:id="1578444767">
                              <w:marLeft w:val="0"/>
                              <w:marRight w:val="0"/>
                              <w:marTop w:val="0"/>
                              <w:marBottom w:val="0"/>
                              <w:divBdr>
                                <w:top w:val="none" w:sz="0" w:space="0" w:color="auto"/>
                                <w:left w:val="none" w:sz="0" w:space="0" w:color="auto"/>
                                <w:bottom w:val="none" w:sz="0" w:space="0" w:color="auto"/>
                                <w:right w:val="none" w:sz="0" w:space="0" w:color="auto"/>
                              </w:divBdr>
                              <w:divsChild>
                                <w:div w:id="1628773500">
                                  <w:marLeft w:val="0"/>
                                  <w:marRight w:val="0"/>
                                  <w:marTop w:val="0"/>
                                  <w:marBottom w:val="0"/>
                                  <w:divBdr>
                                    <w:top w:val="none" w:sz="0" w:space="0" w:color="auto"/>
                                    <w:left w:val="none" w:sz="0" w:space="0" w:color="auto"/>
                                    <w:bottom w:val="none" w:sz="0" w:space="0" w:color="auto"/>
                                    <w:right w:val="none" w:sz="0" w:space="0" w:color="auto"/>
                                  </w:divBdr>
                                  <w:divsChild>
                                    <w:div w:id="495998160">
                                      <w:marLeft w:val="-240"/>
                                      <w:marRight w:val="-240"/>
                                      <w:marTop w:val="0"/>
                                      <w:marBottom w:val="0"/>
                                      <w:divBdr>
                                        <w:top w:val="none" w:sz="0" w:space="0" w:color="auto"/>
                                        <w:left w:val="none" w:sz="0" w:space="0" w:color="auto"/>
                                        <w:bottom w:val="none" w:sz="0" w:space="0" w:color="auto"/>
                                        <w:right w:val="none" w:sz="0" w:space="0" w:color="auto"/>
                                      </w:divBdr>
                                      <w:divsChild>
                                        <w:div w:id="472064203">
                                          <w:marLeft w:val="0"/>
                                          <w:marRight w:val="0"/>
                                          <w:marTop w:val="0"/>
                                          <w:marBottom w:val="0"/>
                                          <w:divBdr>
                                            <w:top w:val="none" w:sz="0" w:space="0" w:color="auto"/>
                                            <w:left w:val="none" w:sz="0" w:space="0" w:color="auto"/>
                                            <w:bottom w:val="none" w:sz="0" w:space="0" w:color="auto"/>
                                            <w:right w:val="none" w:sz="0" w:space="0" w:color="auto"/>
                                          </w:divBdr>
                                          <w:divsChild>
                                            <w:div w:id="1364013237">
                                              <w:marLeft w:val="0"/>
                                              <w:marRight w:val="0"/>
                                              <w:marTop w:val="0"/>
                                              <w:marBottom w:val="0"/>
                                              <w:divBdr>
                                                <w:top w:val="none" w:sz="0" w:space="0" w:color="auto"/>
                                                <w:left w:val="none" w:sz="0" w:space="0" w:color="auto"/>
                                                <w:bottom w:val="none" w:sz="0" w:space="0" w:color="auto"/>
                                                <w:right w:val="none" w:sz="0" w:space="0" w:color="auto"/>
                                              </w:divBdr>
                                              <w:divsChild>
                                                <w:div w:id="325322014">
                                                  <w:marLeft w:val="0"/>
                                                  <w:marRight w:val="0"/>
                                                  <w:marTop w:val="0"/>
                                                  <w:marBottom w:val="0"/>
                                                  <w:divBdr>
                                                    <w:top w:val="none" w:sz="0" w:space="0" w:color="auto"/>
                                                    <w:left w:val="none" w:sz="0" w:space="0" w:color="auto"/>
                                                    <w:bottom w:val="none" w:sz="0" w:space="0" w:color="auto"/>
                                                    <w:right w:val="none" w:sz="0" w:space="0" w:color="auto"/>
                                                  </w:divBdr>
                                                </w:div>
                                                <w:div w:id="79483370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873876714">
                              <w:marLeft w:val="0"/>
                              <w:marRight w:val="0"/>
                              <w:marTop w:val="0"/>
                              <w:marBottom w:val="0"/>
                              <w:divBdr>
                                <w:top w:val="none" w:sz="0" w:space="0" w:color="auto"/>
                                <w:left w:val="none" w:sz="0" w:space="0" w:color="auto"/>
                                <w:bottom w:val="none" w:sz="0" w:space="0" w:color="auto"/>
                                <w:right w:val="none" w:sz="0" w:space="0" w:color="auto"/>
                              </w:divBdr>
                              <w:divsChild>
                                <w:div w:id="21240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06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ctra.in/guides/how-to-choose-best-ott-platform" TargetMode="External"/><Relationship Id="rId13" Type="http://schemas.openxmlformats.org/officeDocument/2006/relationships/hyperlink" Target="https://selectra.in/ott/sonyliv" TargetMode="Externa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chart" Target="charts/chart7.xml"/><Relationship Id="rId7" Type="http://schemas.openxmlformats.org/officeDocument/2006/relationships/hyperlink" Target="https://selectra.in/ott" TargetMode="External"/><Relationship Id="rId12" Type="http://schemas.openxmlformats.org/officeDocument/2006/relationships/hyperlink" Target="https://selectra.in/ott/amazon-prime-video" TargetMode="Externa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lectra.in/ott/disney-plus-hotstar" TargetMode="External"/><Relationship Id="rId24" Type="http://schemas.openxmlformats.org/officeDocument/2006/relationships/chart" Target="charts/chart10.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hyperlink" Target="https://selectra.in/ott/netflix-india" TargetMode="External"/><Relationship Id="rId19" Type="http://schemas.openxmlformats.org/officeDocument/2006/relationships/chart" Target="charts/chart5.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lectra.in/blog/entertainment" TargetMode="External"/><Relationship Id="rId14" Type="http://schemas.openxmlformats.org/officeDocument/2006/relationships/hyperlink" Target="https://selectra.in/ott/zee5"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hyperlink" Target="https://youtu.be/kpKyKWwssc0" TargetMode="External"/></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Sheet1!$B$24</c:f>
              <c:strCache>
                <c:ptCount val="1"/>
                <c:pt idx="0">
                  <c:v>what impact does OTT platforms have on you </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D63-4888-9793-32D8B3901A05}"/>
              </c:ext>
            </c:extLst>
          </c:dPt>
          <c:dPt>
            <c:idx val="1"/>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D63-4888-9793-32D8B3901A05}"/>
              </c:ext>
            </c:extLst>
          </c:dPt>
          <c:dPt>
            <c:idx val="2"/>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D63-4888-9793-32D8B3901A05}"/>
              </c:ext>
            </c:extLst>
          </c:dPt>
          <c:dLbls>
            <c:dLbl>
              <c:idx val="0"/>
              <c:tx>
                <c:rich>
                  <a:bodyPr/>
                  <a:lstStyle/>
                  <a:p>
                    <a:r>
                      <a:rPr lang="en-US"/>
                      <a:t>45%</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3D63-4888-9793-32D8B3901A05}"/>
                </c:ext>
                <c:ext xmlns:c15="http://schemas.microsoft.com/office/drawing/2012/chart" uri="{CE6537A1-D6FC-4f65-9D91-7224C49458BB}"/>
              </c:extLst>
            </c:dLbl>
            <c:dLbl>
              <c:idx val="1"/>
              <c:tx>
                <c:rich>
                  <a:bodyPr/>
                  <a:lstStyle/>
                  <a:p>
                    <a:r>
                      <a:rPr lang="en-US" baseline="0"/>
                      <a:t>1%</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3D63-4888-9793-32D8B3901A05}"/>
                </c:ext>
                <c:ext xmlns:c15="http://schemas.microsoft.com/office/drawing/2012/chart" uri="{CE6537A1-D6FC-4f65-9D91-7224C49458BB}"/>
              </c:extLst>
            </c:dLbl>
            <c:dLbl>
              <c:idx val="2"/>
              <c:tx>
                <c:rich>
                  <a:bodyPr/>
                  <a:lstStyle/>
                  <a:p>
                    <a:r>
                      <a:rPr lang="en-US"/>
                      <a:t>61%</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3D63-4888-9793-32D8B3901A05}"/>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Sheet1!$A$25:$A$27</c:f>
              <c:strCache>
                <c:ptCount val="3"/>
                <c:pt idx="0">
                  <c:v>Positive</c:v>
                </c:pt>
                <c:pt idx="1">
                  <c:v>Negative</c:v>
                </c:pt>
                <c:pt idx="2">
                  <c:v>Both</c:v>
                </c:pt>
              </c:strCache>
            </c:strRef>
          </c:cat>
          <c:val>
            <c:numRef>
              <c:f>Sheet1!$B$25:$B$27</c:f>
              <c:numCache>
                <c:formatCode>General</c:formatCode>
                <c:ptCount val="3"/>
                <c:pt idx="0">
                  <c:v>45</c:v>
                </c:pt>
                <c:pt idx="1">
                  <c:v>1</c:v>
                </c:pt>
                <c:pt idx="2">
                  <c:v>61</c:v>
                </c:pt>
              </c:numCache>
            </c:numRef>
          </c:val>
          <c:extLst xmlns:c16r2="http://schemas.microsoft.com/office/drawing/2015/06/chart">
            <c:ext xmlns:c16="http://schemas.microsoft.com/office/drawing/2014/chart" uri="{C3380CC4-5D6E-409C-BE32-E72D297353CC}">
              <c16:uniqueId val="{00000000-20C6-0042-9633-757B674E7937}"/>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Sheet2!$B$171</c:f>
              <c:strCache>
                <c:ptCount val="1"/>
                <c:pt idx="0">
                  <c:v>What do you prefer as a consumer in OTT</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F167-4D65-ABA1-748AC5EA3DA0}"/>
              </c:ext>
            </c:extLst>
          </c:dPt>
          <c:dPt>
            <c:idx val="1"/>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F167-4D65-ABA1-748AC5EA3DA0}"/>
              </c:ext>
            </c:extLst>
          </c:dPt>
          <c:dLbls>
            <c:dLbl>
              <c:idx val="0"/>
              <c:tx>
                <c:rich>
                  <a:bodyPr/>
                  <a:lstStyle/>
                  <a:p>
                    <a:r>
                      <a:rPr lang="en-US"/>
                      <a:t>40%</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F167-4D65-ABA1-748AC5EA3DA0}"/>
                </c:ext>
                <c:ext xmlns:c15="http://schemas.microsoft.com/office/drawing/2012/chart" uri="{CE6537A1-D6FC-4f65-9D91-7224C49458BB}"/>
              </c:extLst>
            </c:dLbl>
            <c:dLbl>
              <c:idx val="1"/>
              <c:tx>
                <c:rich>
                  <a:bodyPr/>
                  <a:lstStyle/>
                  <a:p>
                    <a:r>
                      <a:rPr lang="en-US"/>
                      <a:t>60%</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F167-4D65-ABA1-748AC5EA3DA0}"/>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Sheet2!$A$172:$A$173</c:f>
              <c:strCache>
                <c:ptCount val="2"/>
                <c:pt idx="0">
                  <c:v>Paid subscription with no ads</c:v>
                </c:pt>
                <c:pt idx="1">
                  <c:v>Free streaming</c:v>
                </c:pt>
              </c:strCache>
            </c:strRef>
          </c:cat>
          <c:val>
            <c:numRef>
              <c:f>Sheet2!$B$172:$B$173</c:f>
              <c:numCache>
                <c:formatCode>General</c:formatCode>
                <c:ptCount val="2"/>
                <c:pt idx="0">
                  <c:v>28.97</c:v>
                </c:pt>
                <c:pt idx="1">
                  <c:v>71.03</c:v>
                </c:pt>
              </c:numCache>
            </c:numRef>
          </c:val>
          <c:extLst xmlns:c16r2="http://schemas.microsoft.com/office/drawing/2015/06/chart">
            <c:ext xmlns:c16="http://schemas.microsoft.com/office/drawing/2014/chart" uri="{C3380CC4-5D6E-409C-BE32-E72D297353CC}">
              <c16:uniqueId val="{00000000-A030-A842-AE88-6FEDC29B0861}"/>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Sheet1!$A$1</c:f>
              <c:strCache>
                <c:ptCount val="1"/>
                <c:pt idx="0">
                  <c:v>What would be your rating for the OTT platforms</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F2DE-4785-BA51-C1146AE4609D}"/>
              </c:ext>
            </c:extLst>
          </c:dPt>
          <c:dPt>
            <c:idx val="1"/>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F2DE-4785-BA51-C1146AE4609D}"/>
              </c:ext>
            </c:extLst>
          </c:dPt>
          <c:dPt>
            <c:idx val="2"/>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F2DE-4785-BA51-C1146AE4609D}"/>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F2DE-4785-BA51-C1146AE4609D}"/>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F2DE-4785-BA51-C1146AE4609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val>
            <c:numRef>
              <c:f>Sheet1!$A$2:$A$6</c:f>
              <c:numCache>
                <c:formatCode>General</c:formatCode>
                <c:ptCount val="5"/>
                <c:pt idx="0">
                  <c:v>1</c:v>
                </c:pt>
                <c:pt idx="1">
                  <c:v>2</c:v>
                </c:pt>
                <c:pt idx="2">
                  <c:v>3</c:v>
                </c:pt>
                <c:pt idx="3">
                  <c:v>4</c:v>
                </c:pt>
                <c:pt idx="4">
                  <c:v>5</c:v>
                </c:pt>
              </c:numCache>
            </c:numRef>
          </c:val>
          <c:extLst xmlns:c16r2="http://schemas.microsoft.com/office/drawing/2015/06/chart">
            <c:ext xmlns:c16="http://schemas.microsoft.com/office/drawing/2014/chart" uri="{C3380CC4-5D6E-409C-BE32-E72D297353CC}">
              <c16:uniqueId val="{00000000-135A-8247-A1FF-8999DFCF4D7A}"/>
            </c:ext>
          </c:extLst>
        </c:ser>
        <c:ser>
          <c:idx val="1"/>
          <c:order val="1"/>
          <c:tx>
            <c:strRef>
              <c:f>Sheet1!$B$1</c:f>
              <c:strCache>
                <c:ptCount val="1"/>
                <c:pt idx="0">
                  <c:v>What would be your rating for the OTT platforms</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F2DE-4785-BA51-C1146AE4609D}"/>
              </c:ext>
            </c:extLst>
          </c:dPt>
          <c:dPt>
            <c:idx val="1"/>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F2DE-4785-BA51-C1146AE4609D}"/>
              </c:ext>
            </c:extLst>
          </c:dPt>
          <c:dPt>
            <c:idx val="2"/>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F2DE-4785-BA51-C1146AE4609D}"/>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1-F2DE-4785-BA51-C1146AE4609D}"/>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3-F2DE-4785-BA51-C1146AE4609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val>
            <c:numRef>
              <c:f>Sheet1!$B$2:$B$6</c:f>
              <c:numCache>
                <c:formatCode>General</c:formatCode>
                <c:ptCount val="5"/>
                <c:pt idx="0">
                  <c:v>1</c:v>
                </c:pt>
                <c:pt idx="1">
                  <c:v>3</c:v>
                </c:pt>
                <c:pt idx="2">
                  <c:v>31</c:v>
                </c:pt>
                <c:pt idx="3">
                  <c:v>63</c:v>
                </c:pt>
                <c:pt idx="4">
                  <c:v>9</c:v>
                </c:pt>
              </c:numCache>
            </c:numRef>
          </c:val>
          <c:extLst xmlns:c16r2="http://schemas.microsoft.com/office/drawing/2015/06/chart">
            <c:ext xmlns:c16="http://schemas.microsoft.com/office/drawing/2014/chart" uri="{C3380CC4-5D6E-409C-BE32-E72D297353CC}">
              <c16:uniqueId val="{00000001-135A-8247-A1FF-8999DFCF4D7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Reason for choosing OTT platforms</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EDE2-457C-ABB9-7FDC5A7B51E4}"/>
              </c:ext>
            </c:extLst>
          </c:dPt>
          <c:dPt>
            <c:idx val="1"/>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EDE2-457C-ABB9-7FDC5A7B51E4}"/>
              </c:ext>
            </c:extLst>
          </c:dPt>
          <c:dPt>
            <c:idx val="2"/>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EDE2-457C-ABB9-7FDC5A7B51E4}"/>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EDE2-457C-ABB9-7FDC5A7B51E4}"/>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EDE2-457C-ABB9-7FDC5A7B51E4}"/>
              </c:ext>
            </c:extLst>
          </c:dPt>
          <c:dLbls>
            <c:dLbl>
              <c:idx val="0"/>
              <c:tx>
                <c:rich>
                  <a:bodyPr/>
                  <a:lstStyle/>
                  <a:p>
                    <a:r>
                      <a:rPr lang="en-US"/>
                      <a:t>24%</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EDE2-457C-ABB9-7FDC5A7B51E4}"/>
                </c:ext>
                <c:ext xmlns:c15="http://schemas.microsoft.com/office/drawing/2012/chart" uri="{CE6537A1-D6FC-4f65-9D91-7224C49458BB}"/>
              </c:extLst>
            </c:dLbl>
            <c:dLbl>
              <c:idx val="1"/>
              <c:tx>
                <c:rich>
                  <a:bodyPr/>
                  <a:lstStyle/>
                  <a:p>
                    <a:r>
                      <a:rPr lang="en-US"/>
                      <a:t>13%</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EDE2-457C-ABB9-7FDC5A7B51E4}"/>
                </c:ext>
                <c:ext xmlns:c15="http://schemas.microsoft.com/office/drawing/2012/chart" uri="{CE6537A1-D6FC-4f65-9D91-7224C49458BB}"/>
              </c:extLst>
            </c:dLbl>
            <c:dLbl>
              <c:idx val="2"/>
              <c:tx>
                <c:rich>
                  <a:bodyPr/>
                  <a:lstStyle/>
                  <a:p>
                    <a:r>
                      <a:rPr lang="en-US"/>
                      <a:t>11%</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EDE2-457C-ABB9-7FDC5A7B51E4}"/>
                </c:ext>
                <c:ext xmlns:c15="http://schemas.microsoft.com/office/drawing/2012/chart" uri="{CE6537A1-D6FC-4f65-9D91-7224C49458BB}"/>
              </c:extLst>
            </c:dLbl>
            <c:dLbl>
              <c:idx val="3"/>
              <c:tx>
                <c:rich>
                  <a:bodyPr/>
                  <a:lstStyle/>
                  <a:p>
                    <a:r>
                      <a:rPr lang="en-US" baseline="0"/>
                      <a:t>16%</a:t>
                    </a:r>
                    <a:endParaRPr lang="en-US"/>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EDE2-457C-ABB9-7FDC5A7B51E4}"/>
                </c:ext>
                <c:ext xmlns:c15="http://schemas.microsoft.com/office/drawing/2012/chart" uri="{CE6537A1-D6FC-4f65-9D91-7224C49458BB}"/>
              </c:extLst>
            </c:dLbl>
            <c:dLbl>
              <c:idx val="4"/>
              <c:tx>
                <c:rich>
                  <a:bodyPr/>
                  <a:lstStyle/>
                  <a:p>
                    <a:r>
                      <a:rPr lang="en-US"/>
                      <a:t>36%</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9-EDE2-457C-ABB9-7FDC5A7B51E4}"/>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Sheet1!$A$2:$A$6</c:f>
              <c:strCache>
                <c:ptCount val="5"/>
                <c:pt idx="0">
                  <c:v>Easily accessible</c:v>
                </c:pt>
                <c:pt idx="1">
                  <c:v>Access to International content</c:v>
                </c:pt>
                <c:pt idx="2">
                  <c:v>Friends recommendation</c:v>
                </c:pt>
                <c:pt idx="3">
                  <c:v>Pandemic situation</c:v>
                </c:pt>
                <c:pt idx="4">
                  <c:v>Good source of entertainment</c:v>
                </c:pt>
              </c:strCache>
            </c:strRef>
          </c:cat>
          <c:val>
            <c:numRef>
              <c:f>Sheet1!$B$2:$B$6</c:f>
              <c:numCache>
                <c:formatCode>General</c:formatCode>
                <c:ptCount val="5"/>
                <c:pt idx="0">
                  <c:v>22.43</c:v>
                </c:pt>
                <c:pt idx="1">
                  <c:v>12.15</c:v>
                </c:pt>
                <c:pt idx="2">
                  <c:v>10.28</c:v>
                </c:pt>
                <c:pt idx="3">
                  <c:v>14.95</c:v>
                </c:pt>
                <c:pt idx="4">
                  <c:v>39.25</c:v>
                </c:pt>
              </c:numCache>
            </c:numRef>
          </c:val>
          <c:extLst xmlns:c16r2="http://schemas.microsoft.com/office/drawing/2015/06/chart">
            <c:ext xmlns:c16="http://schemas.microsoft.com/office/drawing/2014/chart" uri="{C3380CC4-5D6E-409C-BE32-E72D297353CC}">
              <c16:uniqueId val="{00000000-A286-584E-A723-EFDB93202AE5}"/>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Sheet2!$B$243</c:f>
              <c:strCache>
                <c:ptCount val="1"/>
                <c:pt idx="0">
                  <c:v>Do you feel OTT platforms have gained more popularity due to Covid-19</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1D9-4E9C-91D9-70A34E54DEF5}"/>
              </c:ext>
            </c:extLst>
          </c:dPt>
          <c:dPt>
            <c:idx val="1"/>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1D9-4E9C-91D9-70A34E54DEF5}"/>
              </c:ext>
            </c:extLst>
          </c:dPt>
          <c:dPt>
            <c:idx val="2"/>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11D9-4E9C-91D9-70A34E54DEF5}"/>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11D9-4E9C-91D9-70A34E54DEF5}"/>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11D9-4E9C-91D9-70A34E54DEF5}"/>
              </c:ext>
            </c:extLst>
          </c:dPt>
          <c:dLbls>
            <c:dLbl>
              <c:idx val="0"/>
              <c:tx>
                <c:rich>
                  <a:bodyPr/>
                  <a:lstStyle/>
                  <a:p>
                    <a:r>
                      <a:rPr lang="en-US"/>
                      <a:t>57%</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11D9-4E9C-91D9-70A34E54DEF5}"/>
                </c:ext>
                <c:ext xmlns:c15="http://schemas.microsoft.com/office/drawing/2012/chart" uri="{CE6537A1-D6FC-4f65-9D91-7224C49458BB}"/>
              </c:extLst>
            </c:dLbl>
            <c:dLbl>
              <c:idx val="1"/>
              <c:tx>
                <c:rich>
                  <a:bodyPr/>
                  <a:lstStyle/>
                  <a:p>
                    <a:r>
                      <a:rPr lang="en-US"/>
                      <a:t>39%</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11D9-4E9C-91D9-70A34E54DEF5}"/>
                </c:ext>
                <c:ext xmlns:c15="http://schemas.microsoft.com/office/drawing/2012/chart" uri="{CE6537A1-D6FC-4f65-9D91-7224C49458BB}"/>
              </c:extLst>
            </c:dLbl>
            <c:dLbl>
              <c:idx val="2"/>
              <c:tx>
                <c:rich>
                  <a:bodyPr/>
                  <a:lstStyle/>
                  <a:p>
                    <a:r>
                      <a:rPr lang="en-US" baseline="0"/>
                      <a:t> 4%</a:t>
                    </a:r>
                    <a:endParaRPr lang="en-US"/>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11D9-4E9C-91D9-70A34E54DEF5}"/>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7-11D9-4E9C-91D9-70A34E54DEF5}"/>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9-11D9-4E9C-91D9-70A34E54DEF5}"/>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Sheet2!$A$244:$A$248</c:f>
              <c:strCache>
                <c:ptCount val="5"/>
                <c:pt idx="0">
                  <c:v>Strongly agree</c:v>
                </c:pt>
                <c:pt idx="1">
                  <c:v>Agree</c:v>
                </c:pt>
                <c:pt idx="2">
                  <c:v>Neutral</c:v>
                </c:pt>
                <c:pt idx="3">
                  <c:v>Disagree</c:v>
                </c:pt>
                <c:pt idx="4">
                  <c:v>Strongly disagree</c:v>
                </c:pt>
              </c:strCache>
            </c:strRef>
          </c:cat>
          <c:val>
            <c:numRef>
              <c:f>Sheet2!$B$244:$B$248</c:f>
              <c:numCache>
                <c:formatCode>General</c:formatCode>
                <c:ptCount val="5"/>
                <c:pt idx="0">
                  <c:v>53.27</c:v>
                </c:pt>
                <c:pt idx="1">
                  <c:v>36.450000000000003</c:v>
                </c:pt>
                <c:pt idx="2">
                  <c:v>9.35</c:v>
                </c:pt>
                <c:pt idx="3">
                  <c:v>0</c:v>
                </c:pt>
                <c:pt idx="4">
                  <c:v>0</c:v>
                </c:pt>
              </c:numCache>
            </c:numRef>
          </c:val>
          <c:extLst xmlns:c16r2="http://schemas.microsoft.com/office/drawing/2015/06/chart">
            <c:ext xmlns:c16="http://schemas.microsoft.com/office/drawing/2014/chart" uri="{C3380CC4-5D6E-409C-BE32-E72D297353CC}">
              <c16:uniqueId val="{00000000-260A-FF47-992D-E265C55DB661}"/>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Sheet2!$B$281</c:f>
              <c:strCache>
                <c:ptCount val="1"/>
                <c:pt idx="0">
                  <c:v>Are you using any paid OTT platform</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708-46F5-93DE-A09551305412}"/>
              </c:ext>
            </c:extLst>
          </c:dPt>
          <c:dPt>
            <c:idx val="1"/>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708-46F5-93DE-A09551305412}"/>
              </c:ext>
            </c:extLst>
          </c:dPt>
          <c:dLbls>
            <c:dLbl>
              <c:idx val="0"/>
              <c:tx>
                <c:rich>
                  <a:bodyPr/>
                  <a:lstStyle/>
                  <a:p>
                    <a:r>
                      <a:rPr lang="en-US"/>
                      <a:t>49%</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4708-46F5-93DE-A09551305412}"/>
                </c:ext>
                <c:ext xmlns:c15="http://schemas.microsoft.com/office/drawing/2012/chart" uri="{CE6537A1-D6FC-4f65-9D91-7224C49458BB}"/>
              </c:extLst>
            </c:dLbl>
            <c:dLbl>
              <c:idx val="1"/>
              <c:tx>
                <c:rich>
                  <a:bodyPr/>
                  <a:lstStyle/>
                  <a:p>
                    <a:r>
                      <a:rPr lang="en-US"/>
                      <a:t>51%</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4708-46F5-93DE-A09551305412}"/>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Sheet2!$A$282:$A$283</c:f>
              <c:strCache>
                <c:ptCount val="2"/>
                <c:pt idx="0">
                  <c:v>Yes</c:v>
                </c:pt>
                <c:pt idx="1">
                  <c:v>No</c:v>
                </c:pt>
              </c:strCache>
            </c:strRef>
          </c:cat>
          <c:val>
            <c:numRef>
              <c:f>Sheet2!$B$282:$B$283</c:f>
              <c:numCache>
                <c:formatCode>General</c:formatCode>
                <c:ptCount val="2"/>
                <c:pt idx="0">
                  <c:v>48.6</c:v>
                </c:pt>
                <c:pt idx="1">
                  <c:v>51.4</c:v>
                </c:pt>
              </c:numCache>
            </c:numRef>
          </c:val>
          <c:extLst xmlns:c16r2="http://schemas.microsoft.com/office/drawing/2015/06/chart">
            <c:ext xmlns:c16="http://schemas.microsoft.com/office/drawing/2014/chart" uri="{C3380CC4-5D6E-409C-BE32-E72D297353CC}">
              <c16:uniqueId val="{00000000-4064-ED4F-87C3-54FCDC2BD7CE}"/>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Sheet2!$B$310</c:f>
              <c:strCache>
                <c:ptCount val="1"/>
                <c:pt idx="0">
                  <c:v>Do you prefer OTT over traditional theatre releases</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AC7-452C-A884-D2FACE026E4B}"/>
              </c:ext>
            </c:extLst>
          </c:dPt>
          <c:dPt>
            <c:idx val="1"/>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AC7-452C-A884-D2FACE026E4B}"/>
              </c:ext>
            </c:extLst>
          </c:dPt>
          <c:dLbls>
            <c:dLbl>
              <c:idx val="0"/>
              <c:tx>
                <c:rich>
                  <a:bodyPr/>
                  <a:lstStyle/>
                  <a:p>
                    <a:r>
                      <a:rPr lang="en-US"/>
                      <a:t>48%</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0AC7-452C-A884-D2FACE026E4B}"/>
                </c:ext>
                <c:ext xmlns:c15="http://schemas.microsoft.com/office/drawing/2012/chart" uri="{CE6537A1-D6FC-4f65-9D91-7224C49458BB}"/>
              </c:extLst>
            </c:dLbl>
            <c:dLbl>
              <c:idx val="1"/>
              <c:tx>
                <c:rich>
                  <a:bodyPr/>
                  <a:lstStyle/>
                  <a:p>
                    <a:r>
                      <a:rPr lang="en-US"/>
                      <a:t>52%</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0AC7-452C-A884-D2FACE026E4B}"/>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Sheet2!$A$311:$A$312</c:f>
              <c:strCache>
                <c:ptCount val="2"/>
                <c:pt idx="0">
                  <c:v>Yes</c:v>
                </c:pt>
                <c:pt idx="1">
                  <c:v>No</c:v>
                </c:pt>
              </c:strCache>
            </c:strRef>
          </c:cat>
          <c:val>
            <c:numRef>
              <c:f>Sheet2!$B$311:$B$312</c:f>
              <c:numCache>
                <c:formatCode>General</c:formatCode>
                <c:ptCount val="2"/>
                <c:pt idx="0">
                  <c:v>47.66</c:v>
                </c:pt>
                <c:pt idx="1">
                  <c:v>52.34</c:v>
                </c:pt>
              </c:numCache>
            </c:numRef>
          </c:val>
          <c:extLst xmlns:c16r2="http://schemas.microsoft.com/office/drawing/2015/06/chart">
            <c:ext xmlns:c16="http://schemas.microsoft.com/office/drawing/2014/chart" uri="{C3380CC4-5D6E-409C-BE32-E72D297353CC}">
              <c16:uniqueId val="{00000000-3969-3E40-AF7B-EABD12B2343B}"/>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which age group do you belong to</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AAAC-4791-947B-B4F6F23333C0}"/>
              </c:ext>
            </c:extLst>
          </c:dPt>
          <c:dPt>
            <c:idx val="1"/>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AAAC-4791-947B-B4F6F23333C0}"/>
              </c:ext>
            </c:extLst>
          </c:dPt>
          <c:dPt>
            <c:idx val="2"/>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AAAC-4791-947B-B4F6F23333C0}"/>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AAAC-4791-947B-B4F6F23333C0}"/>
              </c:ext>
            </c:extLst>
          </c:dPt>
          <c:dLbls>
            <c:dLbl>
              <c:idx val="0"/>
              <c:layout>
                <c:manualLayout>
                  <c:x val="8.5899378557061281E-3"/>
                  <c:y val="1.3600572655690687E-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AAAC-4791-947B-B4F6F23333C0}"/>
                </c:ext>
                <c:ext xmlns:c15="http://schemas.microsoft.com/office/drawing/2012/chart" uri="{CE6537A1-D6FC-4f65-9D91-7224C49458BB}"/>
              </c:extLst>
            </c:dLbl>
            <c:dLbl>
              <c:idx val="1"/>
              <c:tx>
                <c:rich>
                  <a:bodyPr/>
                  <a:lstStyle/>
                  <a:p>
                    <a:r>
                      <a:rPr lang="en-US"/>
                      <a:t>62%</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AAAC-4791-947B-B4F6F23333C0}"/>
                </c:ext>
                <c:ext xmlns:c15="http://schemas.microsoft.com/office/drawing/2012/chart" uri="{CE6537A1-D6FC-4f65-9D91-7224C49458BB}"/>
              </c:extLst>
            </c:dLbl>
            <c:dLbl>
              <c:idx val="2"/>
              <c:tx>
                <c:rich>
                  <a:bodyPr/>
                  <a:lstStyle/>
                  <a:p>
                    <a:r>
                      <a:rPr lang="en-US"/>
                      <a:t>35%</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AAAC-4791-947B-B4F6F23333C0}"/>
                </c:ext>
                <c:ext xmlns:c15="http://schemas.microsoft.com/office/drawing/2012/chart" uri="{CE6537A1-D6FC-4f65-9D91-7224C49458BB}"/>
              </c:extLst>
            </c:dLbl>
            <c:dLbl>
              <c:idx val="3"/>
              <c:tx>
                <c:rich>
                  <a:bodyPr/>
                  <a:lstStyle/>
                  <a:p>
                    <a:r>
                      <a:rPr lang="en-US"/>
                      <a:t>3%</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AAAC-4791-947B-B4F6F23333C0}"/>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16-18</c:v>
                </c:pt>
                <c:pt idx="1">
                  <c:v>19-21</c:v>
                </c:pt>
                <c:pt idx="2">
                  <c:v>22-24</c:v>
                </c:pt>
                <c:pt idx="3">
                  <c:v>above 24</c:v>
                </c:pt>
              </c:strCache>
            </c:strRef>
          </c:cat>
          <c:val>
            <c:numRef>
              <c:f>Sheet1!$B$2:$B$5</c:f>
              <c:numCache>
                <c:formatCode>General</c:formatCode>
                <c:ptCount val="4"/>
                <c:pt idx="0">
                  <c:v>0</c:v>
                </c:pt>
                <c:pt idx="1">
                  <c:v>62</c:v>
                </c:pt>
                <c:pt idx="2">
                  <c:v>35</c:v>
                </c:pt>
                <c:pt idx="3">
                  <c:v>10</c:v>
                </c:pt>
              </c:numCache>
            </c:numRef>
          </c:val>
          <c:extLst xmlns:c16r2="http://schemas.microsoft.com/office/drawing/2015/06/chart">
            <c:ext xmlns:c16="http://schemas.microsoft.com/office/drawing/2014/chart" uri="{C3380CC4-5D6E-409C-BE32-E72D297353CC}">
              <c16:uniqueId val="{00000000-8573-D44B-971A-6F0C6CD071B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'[Chart in Microsoft Word]Sheet1'!$B$1</c:f>
              <c:strCache>
                <c:ptCount val="1"/>
                <c:pt idx="0">
                  <c:v>Which OTT platform do you use most frequently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DEC-4FAF-9155-CF6C15192A31}"/>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DEC-4FAF-9155-CF6C15192A31}"/>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DEC-4FAF-9155-CF6C15192A31}"/>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DEC-4FAF-9155-CF6C15192A31}"/>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8DEC-4FAF-9155-CF6C15192A31}"/>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8DEC-4FAF-9155-CF6C15192A31}"/>
              </c:ext>
            </c:extLst>
          </c:dPt>
          <c:dLbls>
            <c:dLbl>
              <c:idx val="2"/>
              <c:layout>
                <c:manualLayout>
                  <c:x val="3.2650481189851269E-2"/>
                  <c:y val="-0.134695610965296"/>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8DEC-4FAF-9155-CF6C15192A31}"/>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'[Chart in Microsoft Word]Sheet1'!$A$2:$A$7</c:f>
              <c:strCache>
                <c:ptCount val="6"/>
                <c:pt idx="0">
                  <c:v>Netflix</c:v>
                </c:pt>
                <c:pt idx="1">
                  <c:v>Amazon prime</c:v>
                </c:pt>
                <c:pt idx="2">
                  <c:v>Hotstar</c:v>
                </c:pt>
                <c:pt idx="3">
                  <c:v>Voot</c:v>
                </c:pt>
                <c:pt idx="4">
                  <c:v>Youtube Premium</c:v>
                </c:pt>
                <c:pt idx="5">
                  <c:v>Others</c:v>
                </c:pt>
              </c:strCache>
            </c:strRef>
          </c:cat>
          <c:val>
            <c:numRef>
              <c:f>'[Chart in Microsoft Word]Sheet1'!$B$2:$B$7</c:f>
              <c:numCache>
                <c:formatCode>0%</c:formatCode>
                <c:ptCount val="6"/>
                <c:pt idx="0">
                  <c:v>0.15</c:v>
                </c:pt>
                <c:pt idx="1">
                  <c:v>0.32</c:v>
                </c:pt>
                <c:pt idx="2">
                  <c:v>0.11</c:v>
                </c:pt>
                <c:pt idx="3">
                  <c:v>0.13</c:v>
                </c:pt>
                <c:pt idx="4">
                  <c:v>0.27</c:v>
                </c:pt>
                <c:pt idx="5">
                  <c:v>0.02</c:v>
                </c:pt>
              </c:numCache>
            </c:numRef>
          </c:val>
          <c:extLst xmlns:c16r2="http://schemas.microsoft.com/office/drawing/2015/06/chart">
            <c:ext xmlns:c16="http://schemas.microsoft.com/office/drawing/2014/chart" uri="{C3380CC4-5D6E-409C-BE32-E72D297353CC}">
              <c16:uniqueId val="{0000000C-8DEC-4FAF-9155-CF6C15192A3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Sheet2!$B$1</c:f>
              <c:strCache>
                <c:ptCount val="1"/>
                <c:pt idx="0">
                  <c:v>Type of gadget used for OTT platforms</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2114-4CDF-8917-0624512CF569}"/>
              </c:ext>
            </c:extLst>
          </c:dPt>
          <c:dPt>
            <c:idx val="1"/>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2114-4CDF-8917-0624512CF569}"/>
              </c:ext>
            </c:extLst>
          </c:dPt>
          <c:dPt>
            <c:idx val="2"/>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2114-4CDF-8917-0624512CF569}"/>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2114-4CDF-8917-0624512CF569}"/>
              </c:ext>
            </c:extLst>
          </c:dPt>
          <c:dLbls>
            <c:dLbl>
              <c:idx val="0"/>
              <c:tx>
                <c:rich>
                  <a:bodyPr/>
                  <a:lstStyle/>
                  <a:p>
                    <a:r>
                      <a:rPr lang="en-US"/>
                      <a:t>63%</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2114-4CDF-8917-0624512CF569}"/>
                </c:ext>
                <c:ext xmlns:c15="http://schemas.microsoft.com/office/drawing/2012/chart" uri="{CE6537A1-D6FC-4f65-9D91-7224C49458BB}"/>
              </c:extLst>
            </c:dLbl>
            <c:dLbl>
              <c:idx val="1"/>
              <c:layout>
                <c:manualLayout>
                  <c:x val="6.7096584339591772E-2"/>
                  <c:y val="-6.3718411552346574E-2"/>
                </c:manualLayout>
              </c:layout>
              <c:tx>
                <c:rich>
                  <a:bodyPr/>
                  <a:lstStyle/>
                  <a:p>
                    <a:r>
                      <a:rPr lang="en-US"/>
                      <a:t>6%</a:t>
                    </a:r>
                  </a:p>
                </c:rich>
              </c:tx>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2114-4CDF-8917-0624512CF569}"/>
                </c:ext>
                <c:ext xmlns:c15="http://schemas.microsoft.com/office/drawing/2012/chart" uri="{CE6537A1-D6FC-4f65-9D91-7224C49458BB}">
                  <c15:layout>
                    <c:manualLayout>
                      <c:w val="6.9739117640276835E-2"/>
                      <c:h val="9.148639813525114E-2"/>
                    </c:manualLayout>
                  </c15:layout>
                </c:ext>
              </c:extLst>
            </c:dLbl>
            <c:dLbl>
              <c:idx val="2"/>
              <c:tx>
                <c:rich>
                  <a:bodyPr/>
                  <a:lstStyle/>
                  <a:p>
                    <a:r>
                      <a:rPr lang="en-US"/>
                      <a:t>5%</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2114-4CDF-8917-0624512CF569}"/>
                </c:ext>
                <c:ext xmlns:c15="http://schemas.microsoft.com/office/drawing/2012/chart" uri="{CE6537A1-D6FC-4f65-9D91-7224C49458BB}"/>
              </c:extLst>
            </c:dLbl>
            <c:dLbl>
              <c:idx val="3"/>
              <c:tx>
                <c:rich>
                  <a:bodyPr/>
                  <a:lstStyle/>
                  <a:p>
                    <a:r>
                      <a:rPr lang="en-US"/>
                      <a:t>32%</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2114-4CDF-8917-0624512CF569}"/>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Sheet2!$A$2:$A$5</c:f>
              <c:strCache>
                <c:ptCount val="4"/>
                <c:pt idx="0">
                  <c:v>Smartphones</c:v>
                </c:pt>
                <c:pt idx="1">
                  <c:v>Laptop/PC</c:v>
                </c:pt>
                <c:pt idx="2">
                  <c:v>Smart TV</c:v>
                </c:pt>
                <c:pt idx="3">
                  <c:v>All of the above</c:v>
                </c:pt>
              </c:strCache>
            </c:strRef>
          </c:cat>
          <c:val>
            <c:numRef>
              <c:f>Sheet2!$B$2:$B$5</c:f>
              <c:numCache>
                <c:formatCode>General</c:formatCode>
                <c:ptCount val="4"/>
                <c:pt idx="0">
                  <c:v>58.8</c:v>
                </c:pt>
                <c:pt idx="1">
                  <c:v>5.61</c:v>
                </c:pt>
                <c:pt idx="2">
                  <c:v>4.67</c:v>
                </c:pt>
                <c:pt idx="3">
                  <c:v>29.91</c:v>
                </c:pt>
              </c:numCache>
            </c:numRef>
          </c:val>
          <c:extLst xmlns:c16r2="http://schemas.microsoft.com/office/drawing/2015/06/chart">
            <c:ext xmlns:c16="http://schemas.microsoft.com/office/drawing/2014/chart" uri="{C3380CC4-5D6E-409C-BE32-E72D297353CC}">
              <c16:uniqueId val="{00000008-2114-4CDF-8917-0624512CF569}"/>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Sheet2!$B$30</c:f>
              <c:strCache>
                <c:ptCount val="1"/>
                <c:pt idx="0">
                  <c:v>Time spent on OTT platformsin a day ( approx)</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644-4B27-9C5E-F591C381638F}"/>
              </c:ext>
            </c:extLst>
          </c:dPt>
          <c:dPt>
            <c:idx val="1"/>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644-4B27-9C5E-F591C381638F}"/>
              </c:ext>
            </c:extLst>
          </c:dPt>
          <c:dPt>
            <c:idx val="2"/>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644-4B27-9C5E-F591C381638F}"/>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7644-4B27-9C5E-F591C381638F}"/>
              </c:ext>
            </c:extLst>
          </c:dPt>
          <c:dLbls>
            <c:dLbl>
              <c:idx val="0"/>
              <c:layout>
                <c:manualLayout>
                  <c:x val="-0.15156345922861339"/>
                  <c:y val="3.5076016441341056E-2"/>
                </c:manualLayout>
              </c:layout>
              <c:tx>
                <c:rich>
                  <a:bodyPr/>
                  <a:lstStyle/>
                  <a:p>
                    <a:r>
                      <a:rPr lang="en-US"/>
                      <a:t>50%</a:t>
                    </a:r>
                  </a:p>
                </c:rich>
              </c:tx>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7644-4B27-9C5E-F591C381638F}"/>
                </c:ext>
                <c:ext xmlns:c15="http://schemas.microsoft.com/office/drawing/2012/chart" uri="{CE6537A1-D6FC-4f65-9D91-7224C49458BB}">
                  <c15:layout>
                    <c:manualLayout>
                      <c:w val="7.3460563192312825E-2"/>
                      <c:h val="9.5629178428168177E-2"/>
                    </c:manualLayout>
                  </c15:layout>
                </c:ext>
              </c:extLst>
            </c:dLbl>
            <c:dLbl>
              <c:idx val="1"/>
              <c:tx>
                <c:rich>
                  <a:bodyPr/>
                  <a:lstStyle/>
                  <a:p>
                    <a:r>
                      <a:rPr lang="en-US"/>
                      <a:t>37%</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7644-4B27-9C5E-F591C381638F}"/>
                </c:ext>
                <c:ext xmlns:c15="http://schemas.microsoft.com/office/drawing/2012/chart" uri="{CE6537A1-D6FC-4f65-9D91-7224C49458BB}"/>
              </c:extLst>
            </c:dLbl>
            <c:dLbl>
              <c:idx val="2"/>
              <c:layout>
                <c:manualLayout>
                  <c:x val="6.6468704123848921E-2"/>
                  <c:y val="0.17281731293022332"/>
                </c:manualLayout>
              </c:layout>
              <c:tx>
                <c:rich>
                  <a:bodyPr/>
                  <a:lstStyle/>
                  <a:p>
                    <a:r>
                      <a:rPr lang="en-US"/>
                      <a:t>10%</a:t>
                    </a:r>
                  </a:p>
                </c:rich>
              </c:tx>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7644-4B27-9C5E-F591C381638F}"/>
                </c:ext>
                <c:ext xmlns:c15="http://schemas.microsoft.com/office/drawing/2012/chart" uri="{CE6537A1-D6FC-4f65-9D91-7224C49458BB}"/>
              </c:extLst>
            </c:dLbl>
            <c:dLbl>
              <c:idx val="3"/>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a:t>3%</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7644-4B27-9C5E-F591C381638F}"/>
                </c:ex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Sheet2!$A$31:$A$34</c:f>
              <c:strCache>
                <c:ptCount val="4"/>
                <c:pt idx="0">
                  <c:v>30min to 1 hour</c:v>
                </c:pt>
                <c:pt idx="1">
                  <c:v>1-2 hours'</c:v>
                </c:pt>
                <c:pt idx="2">
                  <c:v>2-3 hours</c:v>
                </c:pt>
                <c:pt idx="3">
                  <c:v>more than 3 hours</c:v>
                </c:pt>
              </c:strCache>
            </c:strRef>
          </c:cat>
          <c:val>
            <c:numRef>
              <c:f>Sheet2!$B$31:$B$34</c:f>
              <c:numCache>
                <c:formatCode>General</c:formatCode>
                <c:ptCount val="4"/>
                <c:pt idx="0">
                  <c:v>46.73</c:v>
                </c:pt>
                <c:pt idx="1">
                  <c:v>34.58</c:v>
                </c:pt>
                <c:pt idx="2">
                  <c:v>15.89</c:v>
                </c:pt>
                <c:pt idx="3">
                  <c:v>2.8</c:v>
                </c:pt>
              </c:numCache>
            </c:numRef>
          </c:val>
          <c:extLst xmlns:c16r2="http://schemas.microsoft.com/office/drawing/2015/06/chart">
            <c:ext xmlns:c16="http://schemas.microsoft.com/office/drawing/2014/chart" uri="{C3380CC4-5D6E-409C-BE32-E72D297353CC}">
              <c16:uniqueId val="{00000008-7644-4B27-9C5E-F591C381638F}"/>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Sheet2!$B$50</c:f>
              <c:strCache>
                <c:ptCount val="1"/>
                <c:pt idx="0">
                  <c:v>Has usage of OTT platforms made you more updated and informative</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7C1-4D29-84B6-71E63F0C175F}"/>
              </c:ext>
            </c:extLst>
          </c:dPt>
          <c:dPt>
            <c:idx val="1"/>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7C1-4D29-84B6-71E63F0C175F}"/>
              </c:ext>
            </c:extLst>
          </c:dPt>
          <c:dPt>
            <c:idx val="2"/>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7C1-4D29-84B6-71E63F0C175F}"/>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7C1-4D29-84B6-71E63F0C175F}"/>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87C1-4D29-84B6-71E63F0C175F}"/>
              </c:ext>
            </c:extLst>
          </c:dPt>
          <c:dLbls>
            <c:dLbl>
              <c:idx val="0"/>
              <c:tx>
                <c:rich>
                  <a:bodyPr/>
                  <a:lstStyle/>
                  <a:p>
                    <a:r>
                      <a:rPr lang="en-US"/>
                      <a:t>24%</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87C1-4D29-84B6-71E63F0C175F}"/>
                </c:ext>
                <c:ext xmlns:c15="http://schemas.microsoft.com/office/drawing/2012/chart" uri="{CE6537A1-D6FC-4f65-9D91-7224C49458BB}"/>
              </c:extLst>
            </c:dLbl>
            <c:dLbl>
              <c:idx val="1"/>
              <c:tx>
                <c:rich>
                  <a:bodyPr/>
                  <a:lstStyle/>
                  <a:p>
                    <a:r>
                      <a:rPr lang="en-US"/>
                      <a:t>52%</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87C1-4D29-84B6-71E63F0C175F}"/>
                </c:ext>
                <c:ext xmlns:c15="http://schemas.microsoft.com/office/drawing/2012/chart" uri="{CE6537A1-D6FC-4f65-9D91-7224C49458BB}"/>
              </c:extLst>
            </c:dLbl>
            <c:dLbl>
              <c:idx val="2"/>
              <c:tx>
                <c:rich>
                  <a:bodyPr/>
                  <a:lstStyle/>
                  <a:p>
                    <a:r>
                      <a:rPr lang="en-US"/>
                      <a:t>23%</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87C1-4D29-84B6-71E63F0C175F}"/>
                </c:ext>
                <c:ext xmlns:c15="http://schemas.microsoft.com/office/drawing/2012/chart" uri="{CE6537A1-D6FC-4f65-9D91-7224C49458BB}"/>
              </c:extLst>
            </c:dLbl>
            <c:dLbl>
              <c:idx val="3"/>
              <c:tx>
                <c:rich>
                  <a:bodyPr/>
                  <a:lstStyle/>
                  <a:p>
                    <a:r>
                      <a:rPr lang="en-US" baseline="0"/>
                      <a:t> </a:t>
                    </a:r>
                    <a:fld id="{FF34E617-E0EF-475B-88AA-A43091AA04D6}" type="PERCENTAGE">
                      <a:rPr lang="en-US" baseline="0"/>
                      <a:pPr/>
                      <a:t>[PERCENTAGE]</a:t>
                    </a:fld>
                    <a:endParaRPr lang="en-US" baseline="0"/>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87C1-4D29-84B6-71E63F0C175F}"/>
                </c:ext>
                <c:ext xmlns:c15="http://schemas.microsoft.com/office/drawing/2012/chart" uri="{CE6537A1-D6FC-4f65-9D91-7224C49458BB}">
                  <c15:dlblFieldTable/>
                  <c15:showDataLabelsRange val="0"/>
                </c:ext>
              </c:extLst>
            </c:dLbl>
            <c:dLbl>
              <c:idx val="4"/>
              <c:delete val="1"/>
              <c:extLst xmlns:c16r2="http://schemas.microsoft.com/office/drawing/2015/06/chart">
                <c:ext xmlns:c16="http://schemas.microsoft.com/office/drawing/2014/chart" uri="{C3380CC4-5D6E-409C-BE32-E72D297353CC}">
                  <c16:uniqueId val="{00000009-87C1-4D29-84B6-71E63F0C175F}"/>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Sheet2!$A$51:$A$55</c:f>
              <c:strCache>
                <c:ptCount val="5"/>
                <c:pt idx="0">
                  <c:v>Strongly agree</c:v>
                </c:pt>
                <c:pt idx="1">
                  <c:v>Agree</c:v>
                </c:pt>
                <c:pt idx="2">
                  <c:v>Neutral</c:v>
                </c:pt>
                <c:pt idx="3">
                  <c:v>Disagree</c:v>
                </c:pt>
                <c:pt idx="4">
                  <c:v>Strongly disagree</c:v>
                </c:pt>
              </c:strCache>
            </c:strRef>
          </c:cat>
          <c:val>
            <c:numRef>
              <c:f>Sheet2!$B$51:$B$55</c:f>
              <c:numCache>
                <c:formatCode>General</c:formatCode>
                <c:ptCount val="5"/>
                <c:pt idx="0">
                  <c:v>22.43</c:v>
                </c:pt>
                <c:pt idx="1">
                  <c:v>48.6</c:v>
                </c:pt>
                <c:pt idx="2">
                  <c:v>28.04</c:v>
                </c:pt>
                <c:pt idx="3">
                  <c:v>0.93</c:v>
                </c:pt>
                <c:pt idx="4">
                  <c:v>0</c:v>
                </c:pt>
              </c:numCache>
            </c:numRef>
          </c:val>
          <c:extLst xmlns:c16r2="http://schemas.microsoft.com/office/drawing/2015/06/chart">
            <c:ext xmlns:c16="http://schemas.microsoft.com/office/drawing/2014/chart" uri="{C3380CC4-5D6E-409C-BE32-E72D297353CC}">
              <c16:uniqueId val="{00000000-4D62-5E46-89C0-99C03A7440FD}"/>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Sheet2!$B$83</c:f>
              <c:strCache>
                <c:ptCount val="1"/>
                <c:pt idx="0">
                  <c:v>Have you experienced health issues ( ex: headache, stress, eyestrain etc) more frequently due to increased screen time</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B4D-43BE-A783-EB261D323C41}"/>
              </c:ext>
            </c:extLst>
          </c:dPt>
          <c:dPt>
            <c:idx val="1"/>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B4D-43BE-A783-EB261D323C41}"/>
              </c:ext>
            </c:extLst>
          </c:dPt>
          <c:dPt>
            <c:idx val="2"/>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B4D-43BE-A783-EB261D323C41}"/>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B4D-43BE-A783-EB261D323C41}"/>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3B4D-43BE-A783-EB261D323C41}"/>
              </c:ext>
            </c:extLst>
          </c:dPt>
          <c:dLbls>
            <c:dLbl>
              <c:idx val="0"/>
              <c:layout>
                <c:manualLayout>
                  <c:x val="-5.2985257683911012E-2"/>
                  <c:y val="0.13631374203224594"/>
                </c:manualLayout>
              </c:layout>
              <c:tx>
                <c:rich>
                  <a:bodyPr/>
                  <a:lstStyle/>
                  <a:p>
                    <a:r>
                      <a:rPr lang="en-US"/>
                      <a:t>8%</a:t>
                    </a:r>
                  </a:p>
                  <a:p>
                    <a:endParaRPr lang="en-US"/>
                  </a:p>
                </c:rich>
              </c:tx>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3B4D-43BE-A783-EB261D323C41}"/>
                </c:ext>
                <c:ext xmlns:c15="http://schemas.microsoft.com/office/drawing/2012/chart" uri="{CE6537A1-D6FC-4f65-9D91-7224C49458BB}">
                  <c15:layout>
                    <c:manualLayout>
                      <c:w val="6.8431983385254413E-2"/>
                      <c:h val="0.16315476190476191"/>
                    </c:manualLayout>
                  </c15:layout>
                </c:ext>
              </c:extLst>
            </c:dLbl>
            <c:dLbl>
              <c:idx val="1"/>
              <c:tx>
                <c:rich>
                  <a:bodyPr/>
                  <a:lstStyle/>
                  <a:p>
                    <a:r>
                      <a:rPr lang="en-US"/>
                      <a:t>45%</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3B4D-43BE-A783-EB261D323C41}"/>
                </c:ext>
                <c:ext xmlns:c15="http://schemas.microsoft.com/office/drawing/2012/chart" uri="{CE6537A1-D6FC-4f65-9D91-7224C49458BB}"/>
              </c:extLst>
            </c:dLbl>
            <c:dLbl>
              <c:idx val="2"/>
              <c:tx>
                <c:rich>
                  <a:bodyPr/>
                  <a:lstStyle/>
                  <a:p>
                    <a:r>
                      <a:rPr lang="en-US"/>
                      <a:t>30%</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3B4D-43BE-A783-EB261D323C41}"/>
                </c:ext>
                <c:ext xmlns:c15="http://schemas.microsoft.com/office/drawing/2012/chart" uri="{CE6537A1-D6FC-4f65-9D91-7224C49458BB}"/>
              </c:extLst>
            </c:dLbl>
            <c:dLbl>
              <c:idx val="3"/>
              <c:layout>
                <c:manualLayout>
                  <c:x val="3.5081479301068676E-2"/>
                  <c:y val="0.16792838395200599"/>
                </c:manualLayout>
              </c:layout>
              <c:tx>
                <c:rich>
                  <a:bodyPr/>
                  <a:lstStyle/>
                  <a:p>
                    <a:r>
                      <a:rPr lang="en-US" baseline="0"/>
                      <a:t>17%</a:t>
                    </a:r>
                    <a:endParaRPr lang="en-US"/>
                  </a:p>
                </c:rich>
              </c:tx>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3B4D-43BE-A783-EB261D323C41}"/>
                </c:ext>
                <c:ext xmlns:c15="http://schemas.microsoft.com/office/drawing/2012/chart" uri="{CE6537A1-D6FC-4f65-9D91-7224C49458BB}"/>
              </c:extLst>
            </c:dLbl>
            <c:dLbl>
              <c:idx val="4"/>
              <c:layout>
                <c:manualLayout>
                  <c:x val="-1.022068503119353E-6"/>
                  <c:y val="5.3426134233220748E-3"/>
                </c:manualLayout>
              </c:layout>
              <c:tx>
                <c:rich>
                  <a:bodyPr/>
                  <a:lstStyle/>
                  <a:p>
                    <a:fld id="{A7BD9DF0-337B-4D8D-81B8-897979BEE95C}" type="VALUE">
                      <a:rPr lang="en-US"/>
                      <a:pPr/>
                      <a:t>[VALUE]</a:t>
                    </a:fld>
                    <a:r>
                      <a:rPr lang="en-US" baseline="0"/>
                      <a:t>,%</a:t>
                    </a:r>
                  </a:p>
                </c:rich>
              </c:tx>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9-3B4D-43BE-A783-EB261D323C41}"/>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Sheet2!$A$84:$A$88</c:f>
              <c:strCache>
                <c:ptCount val="5"/>
                <c:pt idx="0">
                  <c:v>Strongly agree</c:v>
                </c:pt>
                <c:pt idx="1">
                  <c:v>Agree</c:v>
                </c:pt>
                <c:pt idx="2">
                  <c:v>Neutral</c:v>
                </c:pt>
                <c:pt idx="3">
                  <c:v>Disagree</c:v>
                </c:pt>
                <c:pt idx="4">
                  <c:v>Strongly disagree</c:v>
                </c:pt>
              </c:strCache>
            </c:strRef>
          </c:cat>
          <c:val>
            <c:numRef>
              <c:f>Sheet2!$B$84:$B$88</c:f>
              <c:numCache>
                <c:formatCode>General</c:formatCode>
                <c:ptCount val="5"/>
                <c:pt idx="0">
                  <c:v>7.48</c:v>
                </c:pt>
                <c:pt idx="1">
                  <c:v>42.99</c:v>
                </c:pt>
                <c:pt idx="2">
                  <c:v>33.64</c:v>
                </c:pt>
                <c:pt idx="3">
                  <c:v>15.89</c:v>
                </c:pt>
                <c:pt idx="4">
                  <c:v>0</c:v>
                </c:pt>
              </c:numCache>
            </c:numRef>
          </c:val>
          <c:extLst xmlns:c16r2="http://schemas.microsoft.com/office/drawing/2015/06/chart">
            <c:ext xmlns:c16="http://schemas.microsoft.com/office/drawing/2014/chart" uri="{C3380CC4-5D6E-409C-BE32-E72D297353CC}">
              <c16:uniqueId val="{00000000-B190-0642-AA70-67F50F2B859A}"/>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Sheet2!$B$117</c:f>
              <c:strCache>
                <c:ptCount val="1"/>
                <c:pt idx="0">
                  <c:v>Is your anger or stress level increased or decreased due to OTT</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795-4CEE-BE39-806CD9946E60}"/>
              </c:ext>
            </c:extLst>
          </c:dPt>
          <c:dPt>
            <c:idx val="1"/>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795-4CEE-BE39-806CD9946E60}"/>
              </c:ext>
            </c:extLst>
          </c:dPt>
          <c:dLbls>
            <c:dLbl>
              <c:idx val="0"/>
              <c:tx>
                <c:rich>
                  <a:bodyPr/>
                  <a:lstStyle/>
                  <a:p>
                    <a:r>
                      <a:rPr lang="en-US"/>
                      <a:t>32%</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0795-4CEE-BE39-806CD9946E60}"/>
                </c:ext>
                <c:ext xmlns:c15="http://schemas.microsoft.com/office/drawing/2012/chart" uri="{CE6537A1-D6FC-4f65-9D91-7224C49458BB}"/>
              </c:extLst>
            </c:dLbl>
            <c:dLbl>
              <c:idx val="1"/>
              <c:tx>
                <c:rich>
                  <a:bodyPr/>
                  <a:lstStyle/>
                  <a:p>
                    <a:r>
                      <a:rPr lang="en-US"/>
                      <a:t>68%</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0795-4CEE-BE39-806CD9946E60}"/>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Sheet2!$A$118:$A$119</c:f>
              <c:strCache>
                <c:ptCount val="2"/>
                <c:pt idx="0">
                  <c:v>Increased</c:v>
                </c:pt>
                <c:pt idx="1">
                  <c:v>Decreased</c:v>
                </c:pt>
              </c:strCache>
            </c:strRef>
          </c:cat>
          <c:val>
            <c:numRef>
              <c:f>Sheet2!$B$118:$B$119</c:f>
              <c:numCache>
                <c:formatCode>General</c:formatCode>
                <c:ptCount val="2"/>
                <c:pt idx="0">
                  <c:v>36.450000000000003</c:v>
                </c:pt>
                <c:pt idx="1">
                  <c:v>63.55</c:v>
                </c:pt>
              </c:numCache>
            </c:numRef>
          </c:val>
          <c:extLst xmlns:c16r2="http://schemas.microsoft.com/office/drawing/2015/06/chart">
            <c:ext xmlns:c16="http://schemas.microsoft.com/office/drawing/2014/chart" uri="{C3380CC4-5D6E-409C-BE32-E72D297353CC}">
              <c16:uniqueId val="{00000000-8BF3-3949-87C4-E652126095CE}"/>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Sheet2!$B$143</c:f>
              <c:strCache>
                <c:ptCount val="1"/>
                <c:pt idx="0">
                  <c:v>Have you experienced sleep less nights due to the usage of OTT</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A3D-4485-860A-46C584BD56AD}"/>
              </c:ext>
            </c:extLst>
          </c:dPt>
          <c:dPt>
            <c:idx val="1"/>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A3D-4485-860A-46C584BD56AD}"/>
              </c:ext>
            </c:extLst>
          </c:dPt>
          <c:dPt>
            <c:idx val="2"/>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A3D-4485-860A-46C584BD56AD}"/>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7A3D-4485-860A-46C584BD56AD}"/>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7A3D-4485-860A-46C584BD56AD}"/>
              </c:ext>
            </c:extLst>
          </c:dPt>
          <c:dLbls>
            <c:dLbl>
              <c:idx val="0"/>
              <c:layout>
                <c:manualLayout>
                  <c:x val="-7.850407010136605E-2"/>
                  <c:y val="0.13429603948760135"/>
                </c:manualLayout>
              </c:layout>
              <c:tx>
                <c:rich>
                  <a:bodyPr/>
                  <a:lstStyle/>
                  <a:p>
                    <a:r>
                      <a:rPr lang="en-US"/>
                      <a:t>13%</a:t>
                    </a:r>
                  </a:p>
                </c:rich>
              </c:tx>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7A3D-4485-860A-46C584BD56AD}"/>
                </c:ext>
                <c:ext xmlns:c15="http://schemas.microsoft.com/office/drawing/2012/chart" uri="{CE6537A1-D6FC-4f65-9D91-7224C49458BB}"/>
              </c:extLst>
            </c:dLbl>
            <c:dLbl>
              <c:idx val="1"/>
              <c:tx>
                <c:rich>
                  <a:bodyPr/>
                  <a:lstStyle/>
                  <a:p>
                    <a:r>
                      <a:rPr lang="en-US"/>
                      <a:t>29%</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7A3D-4485-860A-46C584BD56AD}"/>
                </c:ext>
                <c:ext xmlns:c15="http://schemas.microsoft.com/office/drawing/2012/chart" uri="{CE6537A1-D6FC-4f65-9D91-7224C49458BB}"/>
              </c:extLst>
            </c:dLbl>
            <c:dLbl>
              <c:idx val="2"/>
              <c:tx>
                <c:rich>
                  <a:bodyPr/>
                  <a:lstStyle/>
                  <a:p>
                    <a:r>
                      <a:rPr lang="en-US"/>
                      <a:t>32%</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7A3D-4485-860A-46C584BD56AD}"/>
                </c:ext>
                <c:ext xmlns:c15="http://schemas.microsoft.com/office/drawing/2012/chart" uri="{CE6537A1-D6FC-4f65-9D91-7224C49458BB}"/>
              </c:extLst>
            </c:dLbl>
            <c:dLbl>
              <c:idx val="3"/>
              <c:tx>
                <c:rich>
                  <a:bodyPr/>
                  <a:lstStyle/>
                  <a:p>
                    <a:r>
                      <a:rPr lang="en-US"/>
                      <a:t>20%</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7A3D-4485-860A-46C584BD56AD}"/>
                </c:ext>
                <c:ext xmlns:c15="http://schemas.microsoft.com/office/drawing/2012/chart" uri="{CE6537A1-D6FC-4f65-9D91-7224C49458BB}"/>
              </c:extLst>
            </c:dLbl>
            <c:dLbl>
              <c:idx val="4"/>
              <c:tx>
                <c:rich>
                  <a:bodyPr/>
                  <a:lstStyle/>
                  <a:p>
                    <a:r>
                      <a:rPr lang="en-US" baseline="0"/>
                      <a:t> 6%</a:t>
                    </a:r>
                    <a:endParaRPr lang="en-US"/>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9-7A3D-4485-860A-46C584BD56AD}"/>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Sheet2!$A$144:$A$148</c:f>
              <c:strCache>
                <c:ptCount val="5"/>
                <c:pt idx="0">
                  <c:v>Strongly agree</c:v>
                </c:pt>
                <c:pt idx="1">
                  <c:v>Agree</c:v>
                </c:pt>
                <c:pt idx="2">
                  <c:v>Neutral</c:v>
                </c:pt>
                <c:pt idx="3">
                  <c:v>Disagree</c:v>
                </c:pt>
                <c:pt idx="4">
                  <c:v>Strongly disagree</c:v>
                </c:pt>
              </c:strCache>
            </c:strRef>
          </c:cat>
          <c:val>
            <c:numRef>
              <c:f>Sheet2!$B$144:$B$148</c:f>
              <c:numCache>
                <c:formatCode>General</c:formatCode>
                <c:ptCount val="5"/>
                <c:pt idx="0">
                  <c:v>12.15</c:v>
                </c:pt>
                <c:pt idx="1">
                  <c:v>27.1</c:v>
                </c:pt>
                <c:pt idx="2">
                  <c:v>29.91</c:v>
                </c:pt>
                <c:pt idx="3">
                  <c:v>24.3</c:v>
                </c:pt>
                <c:pt idx="4">
                  <c:v>6.54</c:v>
                </c:pt>
              </c:numCache>
            </c:numRef>
          </c:val>
          <c:extLst xmlns:c16r2="http://schemas.microsoft.com/office/drawing/2015/06/chart">
            <c:ext xmlns:c16="http://schemas.microsoft.com/office/drawing/2014/chart" uri="{C3380CC4-5D6E-409C-BE32-E72D297353CC}">
              <c16:uniqueId val="{00000000-AD02-BA41-A089-39A4845A0320}"/>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3447</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 R T</dc:creator>
  <cp:keywords/>
  <dc:description/>
  <cp:lastModifiedBy>User</cp:lastModifiedBy>
  <cp:revision>2</cp:revision>
  <dcterms:created xsi:type="dcterms:W3CDTF">2022-07-13T04:42:00Z</dcterms:created>
  <dcterms:modified xsi:type="dcterms:W3CDTF">2022-07-13T04:42:00Z</dcterms:modified>
</cp:coreProperties>
</file>