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BB3" w:rsidRPr="00924647" w:rsidRDefault="00A1743D" w:rsidP="00924647">
      <w:pPr>
        <w:jc w:val="center"/>
        <w:rPr>
          <w:rFonts w:ascii="Times New Roman" w:hAnsi="Times New Roman" w:cs="Times New Roman"/>
          <w:b/>
          <w:bCs/>
        </w:rPr>
      </w:pPr>
      <w:r w:rsidRPr="00924647">
        <w:rPr>
          <w:rFonts w:ascii="Times New Roman" w:hAnsi="Times New Roman" w:cs="Times New Roman"/>
          <w:b/>
          <w:bCs/>
        </w:rPr>
        <w:t>Application of</w:t>
      </w:r>
      <w:r w:rsidR="00A21B64">
        <w:rPr>
          <w:rFonts w:ascii="Times New Roman" w:hAnsi="Times New Roman" w:cs="Times New Roman"/>
          <w:b/>
          <w:bCs/>
        </w:rPr>
        <w:t xml:space="preserve"> </w:t>
      </w:r>
      <w:r w:rsidR="007D06D3" w:rsidRPr="00924647">
        <w:rPr>
          <w:rFonts w:ascii="Times New Roman" w:hAnsi="Times New Roman" w:cs="Times New Roman"/>
          <w:b/>
          <w:bCs/>
        </w:rPr>
        <w:t>Soil Testing Sensors</w:t>
      </w:r>
      <w:r w:rsidRPr="00924647">
        <w:rPr>
          <w:rFonts w:ascii="Times New Roman" w:hAnsi="Times New Roman" w:cs="Times New Roman"/>
          <w:b/>
          <w:bCs/>
        </w:rPr>
        <w:t xml:space="preserve"> in Agriculture</w:t>
      </w:r>
    </w:p>
    <w:p w:rsidR="00E63B2A" w:rsidRPr="00924647" w:rsidRDefault="007E5915" w:rsidP="00924647">
      <w:pPr>
        <w:spacing w:line="240" w:lineRule="auto"/>
        <w:rPr>
          <w:rFonts w:ascii="Times New Roman" w:hAnsi="Times New Roman" w:cs="Times New Roman"/>
          <w:sz w:val="24"/>
          <w:szCs w:val="24"/>
        </w:rPr>
      </w:pPr>
      <w:proofErr w:type="spellStart"/>
      <w:r w:rsidRPr="00924647">
        <w:rPr>
          <w:rFonts w:ascii="Times New Roman" w:hAnsi="Times New Roman" w:cs="Times New Roman"/>
          <w:sz w:val="24"/>
          <w:szCs w:val="24"/>
        </w:rPr>
        <w:t>Mudigiri</w:t>
      </w:r>
      <w:proofErr w:type="spellEnd"/>
      <w:r w:rsidRPr="00924647">
        <w:rPr>
          <w:rFonts w:ascii="Times New Roman" w:hAnsi="Times New Roman" w:cs="Times New Roman"/>
          <w:sz w:val="24"/>
          <w:szCs w:val="24"/>
        </w:rPr>
        <w:t xml:space="preserve"> Chandana</w:t>
      </w:r>
      <w:r w:rsidR="005D1AB2" w:rsidRPr="00924647">
        <w:rPr>
          <w:rFonts w:ascii="Times New Roman" w:hAnsi="Times New Roman" w:cs="Times New Roman"/>
          <w:sz w:val="24"/>
          <w:szCs w:val="24"/>
          <w:vertAlign w:val="superscript"/>
        </w:rPr>
        <w:t>1</w:t>
      </w:r>
      <w:r w:rsidR="00924647" w:rsidRPr="00924647">
        <w:rPr>
          <w:rFonts w:ascii="Times New Roman" w:hAnsi="Times New Roman" w:cs="Times New Roman"/>
          <w:sz w:val="24"/>
          <w:szCs w:val="24"/>
          <w:vertAlign w:val="superscript"/>
        </w:rPr>
        <w:t>*</w:t>
      </w:r>
      <w:r w:rsidR="005D1AB2" w:rsidRPr="00924647">
        <w:rPr>
          <w:rFonts w:ascii="Times New Roman" w:hAnsi="Times New Roman" w:cs="Times New Roman"/>
          <w:sz w:val="24"/>
          <w:szCs w:val="24"/>
        </w:rPr>
        <w:t xml:space="preserve"> (</w:t>
      </w:r>
      <w:proofErr w:type="spellStart"/>
      <w:r w:rsidR="005D1AB2" w:rsidRPr="00924647">
        <w:rPr>
          <w:rFonts w:ascii="Times New Roman" w:hAnsi="Times New Roman" w:cs="Times New Roman"/>
          <w:sz w:val="24"/>
          <w:szCs w:val="24"/>
        </w:rPr>
        <w:t>Ph.D</w:t>
      </w:r>
      <w:proofErr w:type="spellEnd"/>
      <w:r w:rsidR="005D1AB2" w:rsidRPr="00924647">
        <w:rPr>
          <w:rFonts w:ascii="Times New Roman" w:hAnsi="Times New Roman" w:cs="Times New Roman"/>
          <w:sz w:val="24"/>
          <w:szCs w:val="24"/>
        </w:rPr>
        <w:t xml:space="preserve"> scholar)</w:t>
      </w:r>
      <w:r w:rsidR="00E63B2A" w:rsidRPr="00924647">
        <w:rPr>
          <w:rFonts w:ascii="Times New Roman" w:hAnsi="Times New Roman" w:cs="Times New Roman"/>
          <w:sz w:val="24"/>
          <w:szCs w:val="24"/>
        </w:rPr>
        <w:t>, K. Navya</w:t>
      </w:r>
      <w:r w:rsidR="005D1AB2" w:rsidRPr="00924647">
        <w:rPr>
          <w:rFonts w:ascii="Times New Roman" w:hAnsi="Times New Roman" w:cs="Times New Roman"/>
          <w:sz w:val="24"/>
          <w:szCs w:val="24"/>
          <w:vertAlign w:val="superscript"/>
        </w:rPr>
        <w:t>1</w:t>
      </w:r>
      <w:r w:rsidR="005D1AB2" w:rsidRPr="00924647">
        <w:rPr>
          <w:rFonts w:ascii="Times New Roman" w:hAnsi="Times New Roman" w:cs="Times New Roman"/>
          <w:sz w:val="24"/>
          <w:szCs w:val="24"/>
        </w:rPr>
        <w:t xml:space="preserve"> (</w:t>
      </w:r>
      <w:proofErr w:type="spellStart"/>
      <w:r w:rsidR="005D1AB2" w:rsidRPr="00924647">
        <w:rPr>
          <w:rFonts w:ascii="Times New Roman" w:hAnsi="Times New Roman" w:cs="Times New Roman"/>
          <w:sz w:val="24"/>
          <w:szCs w:val="24"/>
        </w:rPr>
        <w:t>Ph.D</w:t>
      </w:r>
      <w:proofErr w:type="spellEnd"/>
      <w:r w:rsidR="005D1AB2" w:rsidRPr="00924647">
        <w:rPr>
          <w:rFonts w:ascii="Times New Roman" w:hAnsi="Times New Roman" w:cs="Times New Roman"/>
          <w:sz w:val="24"/>
          <w:szCs w:val="24"/>
        </w:rPr>
        <w:t xml:space="preserve"> scholar)</w:t>
      </w:r>
      <w:r w:rsidR="00E63B2A" w:rsidRPr="00924647">
        <w:rPr>
          <w:rFonts w:ascii="Times New Roman" w:hAnsi="Times New Roman" w:cs="Times New Roman"/>
          <w:sz w:val="24"/>
          <w:szCs w:val="24"/>
        </w:rPr>
        <w:t>, K</w:t>
      </w:r>
      <w:r w:rsidRPr="00924647">
        <w:rPr>
          <w:rFonts w:ascii="Times New Roman" w:hAnsi="Times New Roman" w:cs="Times New Roman"/>
          <w:sz w:val="24"/>
          <w:szCs w:val="24"/>
        </w:rPr>
        <w:t>. Bhavitha</w:t>
      </w:r>
      <w:r w:rsidR="005D1AB2" w:rsidRPr="00924647">
        <w:rPr>
          <w:rFonts w:ascii="Times New Roman" w:hAnsi="Times New Roman" w:cs="Times New Roman"/>
          <w:sz w:val="24"/>
          <w:szCs w:val="24"/>
          <w:vertAlign w:val="superscript"/>
        </w:rPr>
        <w:t>2</w:t>
      </w:r>
      <w:r w:rsidR="005D1AB2" w:rsidRPr="00924647">
        <w:rPr>
          <w:rFonts w:ascii="Times New Roman" w:hAnsi="Times New Roman" w:cs="Times New Roman"/>
          <w:sz w:val="24"/>
          <w:szCs w:val="24"/>
        </w:rPr>
        <w:t xml:space="preserve"> (</w:t>
      </w:r>
      <w:proofErr w:type="spellStart"/>
      <w:r w:rsidR="005D1AB2" w:rsidRPr="00924647">
        <w:rPr>
          <w:rFonts w:ascii="Times New Roman" w:hAnsi="Times New Roman" w:cs="Times New Roman"/>
          <w:sz w:val="24"/>
          <w:szCs w:val="24"/>
        </w:rPr>
        <w:t>Ph.D</w:t>
      </w:r>
      <w:proofErr w:type="spellEnd"/>
      <w:r w:rsidR="005D1AB2" w:rsidRPr="00924647">
        <w:rPr>
          <w:rFonts w:ascii="Times New Roman" w:hAnsi="Times New Roman" w:cs="Times New Roman"/>
          <w:sz w:val="24"/>
          <w:szCs w:val="24"/>
        </w:rPr>
        <w:t xml:space="preserve"> scholar)</w:t>
      </w:r>
      <w:r w:rsidRPr="00924647">
        <w:rPr>
          <w:rFonts w:ascii="Times New Roman" w:hAnsi="Times New Roman" w:cs="Times New Roman"/>
          <w:sz w:val="24"/>
          <w:szCs w:val="24"/>
        </w:rPr>
        <w:t xml:space="preserve">, </w:t>
      </w:r>
      <w:r w:rsidR="00E63B2A" w:rsidRPr="00924647">
        <w:rPr>
          <w:rFonts w:ascii="Times New Roman" w:hAnsi="Times New Roman" w:cs="Times New Roman"/>
          <w:sz w:val="24"/>
          <w:szCs w:val="24"/>
        </w:rPr>
        <w:t>G.Harshitha</w:t>
      </w:r>
      <w:r w:rsidR="005D1AB2" w:rsidRPr="00924647">
        <w:rPr>
          <w:rFonts w:ascii="Times New Roman" w:hAnsi="Times New Roman" w:cs="Times New Roman"/>
          <w:sz w:val="24"/>
          <w:szCs w:val="24"/>
          <w:vertAlign w:val="superscript"/>
        </w:rPr>
        <w:t>2</w:t>
      </w:r>
      <w:r w:rsidR="005D1AB2" w:rsidRPr="00924647">
        <w:rPr>
          <w:rFonts w:ascii="Times New Roman" w:hAnsi="Times New Roman" w:cs="Times New Roman"/>
          <w:sz w:val="24"/>
          <w:szCs w:val="24"/>
        </w:rPr>
        <w:t xml:space="preserve"> (</w:t>
      </w:r>
      <w:proofErr w:type="spellStart"/>
      <w:r w:rsidR="005D1AB2" w:rsidRPr="00924647">
        <w:rPr>
          <w:rFonts w:ascii="Times New Roman" w:hAnsi="Times New Roman" w:cs="Times New Roman"/>
          <w:sz w:val="24"/>
          <w:szCs w:val="24"/>
        </w:rPr>
        <w:t>Ph.D</w:t>
      </w:r>
      <w:proofErr w:type="spellEnd"/>
      <w:r w:rsidR="005D1AB2" w:rsidRPr="00924647">
        <w:rPr>
          <w:rFonts w:ascii="Times New Roman" w:hAnsi="Times New Roman" w:cs="Times New Roman"/>
          <w:sz w:val="24"/>
          <w:szCs w:val="24"/>
        </w:rPr>
        <w:t xml:space="preserve"> scholar) </w:t>
      </w:r>
      <w:proofErr w:type="gramStart"/>
      <w:r w:rsidR="005D1AB2" w:rsidRPr="00924647">
        <w:rPr>
          <w:rFonts w:ascii="Times New Roman" w:hAnsi="Times New Roman" w:cs="Times New Roman"/>
          <w:sz w:val="24"/>
          <w:szCs w:val="24"/>
        </w:rPr>
        <w:t xml:space="preserve">and </w:t>
      </w:r>
      <w:r w:rsidR="00E63B2A" w:rsidRPr="00924647">
        <w:rPr>
          <w:rFonts w:ascii="Times New Roman" w:hAnsi="Times New Roman" w:cs="Times New Roman"/>
          <w:sz w:val="24"/>
          <w:szCs w:val="24"/>
        </w:rPr>
        <w:t xml:space="preserve"> Y</w:t>
      </w:r>
      <w:proofErr w:type="gramEnd"/>
      <w:r w:rsidR="00E63B2A" w:rsidRPr="00924647">
        <w:rPr>
          <w:rFonts w:ascii="Times New Roman" w:hAnsi="Times New Roman" w:cs="Times New Roman"/>
          <w:sz w:val="24"/>
          <w:szCs w:val="24"/>
        </w:rPr>
        <w:t>. Chaitanya</w:t>
      </w:r>
      <w:r w:rsidR="005D1AB2" w:rsidRPr="00924647">
        <w:rPr>
          <w:rFonts w:ascii="Times New Roman" w:hAnsi="Times New Roman" w:cs="Times New Roman"/>
          <w:sz w:val="24"/>
          <w:szCs w:val="24"/>
          <w:vertAlign w:val="superscript"/>
        </w:rPr>
        <w:t>2</w:t>
      </w:r>
      <w:r w:rsidR="005D1AB2" w:rsidRPr="00924647">
        <w:rPr>
          <w:rFonts w:ascii="Times New Roman" w:hAnsi="Times New Roman" w:cs="Times New Roman"/>
          <w:sz w:val="24"/>
          <w:szCs w:val="24"/>
        </w:rPr>
        <w:t xml:space="preserve"> (</w:t>
      </w:r>
      <w:proofErr w:type="spellStart"/>
      <w:r w:rsidR="005D1AB2" w:rsidRPr="00924647">
        <w:rPr>
          <w:rFonts w:ascii="Times New Roman" w:hAnsi="Times New Roman" w:cs="Times New Roman"/>
          <w:sz w:val="24"/>
          <w:szCs w:val="24"/>
        </w:rPr>
        <w:t>Ph.D</w:t>
      </w:r>
      <w:proofErr w:type="spellEnd"/>
      <w:r w:rsidR="005D1AB2" w:rsidRPr="00924647">
        <w:rPr>
          <w:rFonts w:ascii="Times New Roman" w:hAnsi="Times New Roman" w:cs="Times New Roman"/>
          <w:sz w:val="24"/>
          <w:szCs w:val="24"/>
        </w:rPr>
        <w:t xml:space="preserve"> scholar)</w:t>
      </w:r>
      <w:r w:rsidR="00924647" w:rsidRPr="00924647">
        <w:rPr>
          <w:rFonts w:ascii="Times New Roman" w:hAnsi="Times New Roman" w:cs="Times New Roman"/>
          <w:sz w:val="24"/>
          <w:szCs w:val="24"/>
        </w:rPr>
        <w:t xml:space="preserve">, B. </w:t>
      </w:r>
      <w:proofErr w:type="spellStart"/>
      <w:r w:rsidR="00924647" w:rsidRPr="00924647">
        <w:rPr>
          <w:rFonts w:ascii="Times New Roman" w:hAnsi="Times New Roman" w:cs="Times New Roman"/>
          <w:sz w:val="24"/>
          <w:szCs w:val="24"/>
        </w:rPr>
        <w:t>Kranthi</w:t>
      </w:r>
      <w:proofErr w:type="spellEnd"/>
      <w:r w:rsidR="00924647" w:rsidRPr="00924647">
        <w:rPr>
          <w:rFonts w:ascii="Times New Roman" w:hAnsi="Times New Roman" w:cs="Times New Roman"/>
          <w:sz w:val="24"/>
          <w:szCs w:val="24"/>
        </w:rPr>
        <w:t xml:space="preserve"> Kumar </w:t>
      </w:r>
      <w:r w:rsidR="00924647" w:rsidRPr="00924647">
        <w:rPr>
          <w:rFonts w:ascii="Times New Roman" w:hAnsi="Times New Roman" w:cs="Times New Roman"/>
          <w:sz w:val="24"/>
          <w:szCs w:val="24"/>
          <w:vertAlign w:val="superscript"/>
        </w:rPr>
        <w:t>3</w:t>
      </w:r>
    </w:p>
    <w:p w:rsidR="00924647" w:rsidRPr="00924647" w:rsidRDefault="00924647" w:rsidP="00924647">
      <w:pPr>
        <w:spacing w:line="240" w:lineRule="auto"/>
        <w:rPr>
          <w:rFonts w:ascii="Times New Roman" w:hAnsi="Times New Roman" w:cs="Times New Roman"/>
          <w:sz w:val="24"/>
          <w:szCs w:val="24"/>
        </w:rPr>
      </w:pPr>
      <w:r w:rsidRPr="00924647">
        <w:rPr>
          <w:rFonts w:ascii="Times New Roman" w:hAnsi="Times New Roman" w:cs="Times New Roman"/>
          <w:sz w:val="24"/>
          <w:szCs w:val="24"/>
        </w:rPr>
        <w:t>1.</w:t>
      </w:r>
      <w:r w:rsidR="00F21D56" w:rsidRPr="00924647">
        <w:rPr>
          <w:rFonts w:ascii="Times New Roman" w:hAnsi="Times New Roman" w:cs="Times New Roman"/>
          <w:sz w:val="24"/>
          <w:szCs w:val="24"/>
        </w:rPr>
        <w:t>Ph D scholar, Dept of soil Science, PJTSAU, Hyderabad.</w:t>
      </w:r>
    </w:p>
    <w:p w:rsidR="00924647" w:rsidRPr="00924647" w:rsidRDefault="00924647" w:rsidP="00924647">
      <w:pPr>
        <w:spacing w:line="240" w:lineRule="auto"/>
        <w:rPr>
          <w:rFonts w:ascii="Times New Roman" w:hAnsi="Times New Roman" w:cs="Times New Roman"/>
          <w:sz w:val="24"/>
          <w:szCs w:val="24"/>
        </w:rPr>
      </w:pPr>
      <w:r w:rsidRPr="00924647">
        <w:rPr>
          <w:rFonts w:ascii="Times New Roman" w:hAnsi="Times New Roman" w:cs="Times New Roman"/>
          <w:sz w:val="24"/>
          <w:szCs w:val="24"/>
        </w:rPr>
        <w:t xml:space="preserve">2. </w:t>
      </w:r>
      <w:r w:rsidR="00F21D56" w:rsidRPr="00924647">
        <w:rPr>
          <w:rFonts w:ascii="Times New Roman" w:hAnsi="Times New Roman" w:cs="Times New Roman"/>
          <w:sz w:val="24"/>
          <w:szCs w:val="24"/>
        </w:rPr>
        <w:t>Ph D scholar, Dept of</w:t>
      </w:r>
      <w:r w:rsidR="00A21B64">
        <w:rPr>
          <w:rFonts w:ascii="Times New Roman" w:hAnsi="Times New Roman" w:cs="Times New Roman"/>
          <w:sz w:val="24"/>
          <w:szCs w:val="24"/>
        </w:rPr>
        <w:t xml:space="preserve"> </w:t>
      </w:r>
      <w:r w:rsidR="00F21D56" w:rsidRPr="00924647">
        <w:rPr>
          <w:rFonts w:ascii="Times New Roman" w:hAnsi="Times New Roman" w:cs="Times New Roman"/>
          <w:sz w:val="24"/>
          <w:szCs w:val="24"/>
        </w:rPr>
        <w:t>Agronomy, PJTSAU, Hyderabad</w:t>
      </w:r>
      <w:r w:rsidRPr="00924647">
        <w:rPr>
          <w:rFonts w:ascii="Times New Roman" w:hAnsi="Times New Roman" w:cs="Times New Roman"/>
          <w:sz w:val="24"/>
          <w:szCs w:val="24"/>
        </w:rPr>
        <w:t xml:space="preserve">. </w:t>
      </w:r>
    </w:p>
    <w:p w:rsidR="00924647" w:rsidRPr="00924647" w:rsidRDefault="00924647" w:rsidP="00924647">
      <w:pPr>
        <w:spacing w:line="240" w:lineRule="auto"/>
        <w:rPr>
          <w:rFonts w:ascii="Times New Roman" w:hAnsi="Times New Roman" w:cs="Times New Roman"/>
          <w:sz w:val="24"/>
          <w:szCs w:val="24"/>
        </w:rPr>
      </w:pPr>
      <w:r w:rsidRPr="00924647">
        <w:rPr>
          <w:rFonts w:ascii="Times New Roman" w:hAnsi="Times New Roman" w:cs="Times New Roman"/>
          <w:sz w:val="24"/>
          <w:szCs w:val="24"/>
        </w:rPr>
        <w:t xml:space="preserve">3. Subject Matter </w:t>
      </w:r>
      <w:proofErr w:type="spellStart"/>
      <w:r w:rsidRPr="00924647">
        <w:rPr>
          <w:rFonts w:ascii="Times New Roman" w:hAnsi="Times New Roman" w:cs="Times New Roman"/>
          <w:sz w:val="24"/>
          <w:szCs w:val="24"/>
        </w:rPr>
        <w:t>Specalist</w:t>
      </w:r>
      <w:proofErr w:type="spellEnd"/>
      <w:r w:rsidRPr="00924647">
        <w:rPr>
          <w:rFonts w:ascii="Times New Roman" w:hAnsi="Times New Roman" w:cs="Times New Roman"/>
          <w:sz w:val="24"/>
          <w:szCs w:val="24"/>
        </w:rPr>
        <w:t xml:space="preserve">, Dept of soil Science, </w:t>
      </w:r>
      <w:proofErr w:type="spellStart"/>
      <w:r w:rsidRPr="00924647">
        <w:rPr>
          <w:rFonts w:ascii="Times New Roman" w:hAnsi="Times New Roman" w:cs="Times New Roman"/>
          <w:sz w:val="24"/>
          <w:szCs w:val="24"/>
        </w:rPr>
        <w:t>Krishi</w:t>
      </w:r>
      <w:proofErr w:type="spellEnd"/>
      <w:r w:rsidRPr="00924647">
        <w:rPr>
          <w:rFonts w:ascii="Times New Roman" w:hAnsi="Times New Roman" w:cs="Times New Roman"/>
          <w:sz w:val="24"/>
          <w:szCs w:val="24"/>
        </w:rPr>
        <w:t xml:space="preserve"> </w:t>
      </w:r>
      <w:proofErr w:type="spellStart"/>
      <w:r w:rsidRPr="00924647">
        <w:rPr>
          <w:rFonts w:ascii="Times New Roman" w:hAnsi="Times New Roman" w:cs="Times New Roman"/>
          <w:sz w:val="24"/>
          <w:szCs w:val="24"/>
        </w:rPr>
        <w:t>vigyan</w:t>
      </w:r>
      <w:proofErr w:type="spellEnd"/>
      <w:r w:rsidRPr="00924647">
        <w:rPr>
          <w:rFonts w:ascii="Times New Roman" w:hAnsi="Times New Roman" w:cs="Times New Roman"/>
          <w:sz w:val="24"/>
          <w:szCs w:val="24"/>
        </w:rPr>
        <w:t xml:space="preserve"> Kendra, </w:t>
      </w:r>
      <w:proofErr w:type="spellStart"/>
      <w:r w:rsidRPr="00924647">
        <w:rPr>
          <w:rFonts w:ascii="Times New Roman" w:hAnsi="Times New Roman" w:cs="Times New Roman"/>
          <w:sz w:val="24"/>
          <w:szCs w:val="24"/>
        </w:rPr>
        <w:t>Malyal</w:t>
      </w:r>
      <w:proofErr w:type="spellEnd"/>
      <w:r w:rsidRPr="00924647">
        <w:rPr>
          <w:rFonts w:ascii="Times New Roman" w:hAnsi="Times New Roman" w:cs="Times New Roman"/>
          <w:sz w:val="24"/>
          <w:szCs w:val="24"/>
        </w:rPr>
        <w:t xml:space="preserve">, </w:t>
      </w:r>
      <w:proofErr w:type="spellStart"/>
      <w:r w:rsidRPr="00924647">
        <w:rPr>
          <w:rFonts w:ascii="Times New Roman" w:hAnsi="Times New Roman" w:cs="Times New Roman"/>
          <w:sz w:val="24"/>
          <w:szCs w:val="24"/>
        </w:rPr>
        <w:t>Mahabuababd</w:t>
      </w:r>
      <w:proofErr w:type="spellEnd"/>
      <w:r w:rsidRPr="00924647">
        <w:rPr>
          <w:rFonts w:ascii="Times New Roman" w:hAnsi="Times New Roman" w:cs="Times New Roman"/>
          <w:sz w:val="24"/>
          <w:szCs w:val="24"/>
        </w:rPr>
        <w:t>.</w:t>
      </w:r>
    </w:p>
    <w:p w:rsidR="00E63B2A" w:rsidRPr="00924647" w:rsidRDefault="00E63B2A" w:rsidP="00E63B2A">
      <w:pPr>
        <w:rPr>
          <w:rFonts w:ascii="Times New Roman" w:hAnsi="Times New Roman" w:cs="Times New Roman"/>
          <w:b/>
          <w:sz w:val="24"/>
          <w:szCs w:val="24"/>
        </w:rPr>
      </w:pPr>
      <w:r w:rsidRPr="00924647">
        <w:rPr>
          <w:rFonts w:ascii="Times New Roman" w:hAnsi="Times New Roman" w:cs="Times New Roman"/>
          <w:sz w:val="24"/>
          <w:szCs w:val="24"/>
        </w:rPr>
        <w:tab/>
      </w:r>
      <w:r w:rsidR="00A21B64">
        <w:rPr>
          <w:rFonts w:ascii="Times New Roman" w:hAnsi="Times New Roman" w:cs="Times New Roman"/>
          <w:sz w:val="24"/>
          <w:szCs w:val="24"/>
        </w:rPr>
        <w:t xml:space="preserve">                                              </w:t>
      </w:r>
      <w:r w:rsidRPr="00924647">
        <w:rPr>
          <w:rFonts w:ascii="Times New Roman" w:hAnsi="Times New Roman" w:cs="Times New Roman"/>
          <w:b/>
          <w:sz w:val="24"/>
          <w:szCs w:val="24"/>
        </w:rPr>
        <w:t>ABSTRACT</w:t>
      </w:r>
    </w:p>
    <w:p w:rsidR="00256912" w:rsidRDefault="00A20044" w:rsidP="00A20044">
      <w:pPr>
        <w:jc w:val="both"/>
        <w:rPr>
          <w:rFonts w:ascii="Times New Roman" w:hAnsi="Times New Roman" w:cs="Times New Roman"/>
          <w:sz w:val="24"/>
          <w:szCs w:val="24"/>
        </w:rPr>
      </w:pPr>
      <w:r w:rsidRPr="00924647">
        <w:rPr>
          <w:rFonts w:ascii="Times New Roman" w:hAnsi="Times New Roman" w:cs="Times New Roman"/>
          <w:b/>
          <w:sz w:val="24"/>
          <w:szCs w:val="24"/>
        </w:rPr>
        <w:tab/>
      </w:r>
      <w:r w:rsidR="00C33F67" w:rsidRPr="00924647">
        <w:rPr>
          <w:rFonts w:ascii="Times New Roman" w:hAnsi="Times New Roman" w:cs="Times New Roman"/>
          <w:sz w:val="24"/>
          <w:szCs w:val="24"/>
        </w:rPr>
        <w:t xml:space="preserve">The soil </w:t>
      </w:r>
      <w:r w:rsidRPr="00924647">
        <w:rPr>
          <w:rFonts w:ascii="Times New Roman" w:hAnsi="Times New Roman" w:cs="Times New Roman"/>
          <w:sz w:val="24"/>
          <w:szCs w:val="24"/>
        </w:rPr>
        <w:t xml:space="preserve">whose main role is to provide nutrients in the process of plant growth is the foundation and an important part of agriculture. Soil testing is an important step for increasing agricultural production and raising farm income. Traditional soil testing methods are based on chemical methods carried out under laboratory conditions. </w:t>
      </w:r>
      <w:r w:rsidR="00C33F67" w:rsidRPr="00924647">
        <w:rPr>
          <w:rFonts w:ascii="Times New Roman" w:hAnsi="Times New Roman" w:cs="Times New Roman"/>
          <w:sz w:val="24"/>
          <w:szCs w:val="24"/>
        </w:rPr>
        <w:t>An important application of sensors in agriculture is in the direct measurement of soil chemistry through tests such as pH, moisture, nutrient content, Humidity, temperature. Soil testing results are important to obtain to get high yield with good quality. ISE (Ion Selective Electrode) and ISEFT (ion-sensitive fieldeffect transistor) sensors have also been used to monitor the uptake of ions by plants.</w:t>
      </w:r>
    </w:p>
    <w:p w:rsidR="00AC34F5" w:rsidRPr="00924647" w:rsidRDefault="002F48D5" w:rsidP="00A20044">
      <w:pPr>
        <w:jc w:val="both"/>
        <w:rPr>
          <w:rFonts w:ascii="Times New Roman" w:hAnsi="Times New Roman" w:cs="Times New Roman"/>
          <w:b/>
          <w:sz w:val="24"/>
          <w:szCs w:val="24"/>
        </w:rPr>
      </w:pPr>
      <w:r>
        <w:rPr>
          <w:rFonts w:ascii="Times New Roman" w:hAnsi="Times New Roman" w:cs="Times New Roman"/>
          <w:sz w:val="24"/>
          <w:szCs w:val="24"/>
        </w:rPr>
        <w:t xml:space="preserve">Key </w:t>
      </w:r>
      <w:proofErr w:type="spellStart"/>
      <w:proofErr w:type="gramStart"/>
      <w:r>
        <w:rPr>
          <w:rFonts w:ascii="Times New Roman" w:hAnsi="Times New Roman" w:cs="Times New Roman"/>
          <w:sz w:val="24"/>
          <w:szCs w:val="24"/>
        </w:rPr>
        <w:t>w</w:t>
      </w:r>
      <w:r w:rsidR="00AC34F5">
        <w:rPr>
          <w:rFonts w:ascii="Times New Roman" w:hAnsi="Times New Roman" w:cs="Times New Roman"/>
          <w:sz w:val="24"/>
          <w:szCs w:val="24"/>
        </w:rPr>
        <w:t>oards</w:t>
      </w:r>
      <w:proofErr w:type="spellEnd"/>
      <w:r w:rsidR="00AC34F5">
        <w:rPr>
          <w:rFonts w:ascii="Times New Roman" w:hAnsi="Times New Roman" w:cs="Times New Roman"/>
          <w:sz w:val="24"/>
          <w:szCs w:val="24"/>
        </w:rPr>
        <w:t xml:space="preserve"> :</w:t>
      </w:r>
      <w:proofErr w:type="gramEnd"/>
      <w:r w:rsidR="00A21B64">
        <w:rPr>
          <w:rFonts w:ascii="Times New Roman" w:hAnsi="Times New Roman" w:cs="Times New Roman"/>
          <w:sz w:val="24"/>
          <w:szCs w:val="24"/>
        </w:rPr>
        <w:t xml:space="preserve"> </w:t>
      </w:r>
      <w:r w:rsidR="005C79F3">
        <w:rPr>
          <w:rFonts w:ascii="Times New Roman" w:hAnsi="Times New Roman" w:cs="Times New Roman"/>
          <w:sz w:val="24"/>
          <w:szCs w:val="24"/>
        </w:rPr>
        <w:t xml:space="preserve">pH, moisture content, nutrient content, </w:t>
      </w:r>
      <w:r w:rsidR="00AC34F5">
        <w:rPr>
          <w:rFonts w:ascii="Times New Roman" w:hAnsi="Times New Roman" w:cs="Times New Roman"/>
          <w:sz w:val="24"/>
          <w:szCs w:val="24"/>
        </w:rPr>
        <w:t>ISE, ISEFT</w:t>
      </w:r>
    </w:p>
    <w:p w:rsidR="00E63B2A" w:rsidRPr="00924647" w:rsidRDefault="00E63B2A" w:rsidP="00E63B2A">
      <w:pPr>
        <w:rPr>
          <w:rFonts w:ascii="Times New Roman" w:hAnsi="Times New Roman" w:cs="Times New Roman"/>
          <w:b/>
          <w:sz w:val="24"/>
          <w:szCs w:val="24"/>
        </w:rPr>
      </w:pPr>
      <w:r w:rsidRPr="00924647">
        <w:rPr>
          <w:rFonts w:ascii="Times New Roman" w:hAnsi="Times New Roman" w:cs="Times New Roman"/>
          <w:b/>
          <w:sz w:val="24"/>
          <w:szCs w:val="24"/>
        </w:rPr>
        <w:t>INTRODUCTION</w:t>
      </w:r>
    </w:p>
    <w:p w:rsidR="00C1310B" w:rsidRPr="00924647" w:rsidRDefault="001330C5" w:rsidP="00090F96">
      <w:pPr>
        <w:ind w:firstLine="720"/>
        <w:jc w:val="both"/>
        <w:rPr>
          <w:rFonts w:ascii="Times New Roman" w:hAnsi="Times New Roman" w:cs="Times New Roman"/>
          <w:b/>
          <w:sz w:val="24"/>
          <w:szCs w:val="24"/>
        </w:rPr>
      </w:pPr>
      <w:r>
        <w:rPr>
          <w:rFonts w:ascii="Times New Roman" w:hAnsi="Times New Roman" w:cs="Times New Roman"/>
          <w:sz w:val="24"/>
          <w:szCs w:val="24"/>
        </w:rPr>
        <w:t>Agriculture depends on the soil whose major function is to supply nutrients for plant growth</w:t>
      </w:r>
      <w:r w:rsidR="005D12AA" w:rsidRPr="00924647">
        <w:rPr>
          <w:rFonts w:ascii="Times New Roman" w:hAnsi="Times New Roman" w:cs="Times New Roman"/>
          <w:sz w:val="24"/>
          <w:szCs w:val="24"/>
        </w:rPr>
        <w:t>.</w:t>
      </w:r>
      <w:r>
        <w:rPr>
          <w:rFonts w:ascii="Times New Roman" w:hAnsi="Times New Roman" w:cs="Times New Roman"/>
          <w:sz w:val="24"/>
          <w:szCs w:val="24"/>
        </w:rPr>
        <w:t xml:space="preserve"> Crop growth is significantly influenced by the macro and micronutrient composition of farmland. The results of the soil testing are crucial information for determining the proper application of fertilizer and soil amendments. A solid foundation for planning the appropriate application of nutrients can be formed by combining the results of soil testing with knowledge about the nutrients that are available to different crops (</w:t>
      </w:r>
      <w:proofErr w:type="spellStart"/>
      <w:r>
        <w:rPr>
          <w:rFonts w:ascii="Times New Roman" w:hAnsi="Times New Roman" w:cs="Times New Roman"/>
          <w:sz w:val="24"/>
          <w:szCs w:val="24"/>
        </w:rPr>
        <w:t>Hoeft</w:t>
      </w:r>
      <w:proofErr w:type="spellEnd"/>
      <w:r>
        <w:rPr>
          <w:rFonts w:ascii="Times New Roman" w:hAnsi="Times New Roman" w:cs="Times New Roman"/>
          <w:sz w:val="24"/>
          <w:szCs w:val="24"/>
        </w:rPr>
        <w:t xml:space="preserve"> </w:t>
      </w:r>
      <w:r w:rsidRPr="00F135A5">
        <w:rPr>
          <w:rFonts w:ascii="Times New Roman" w:hAnsi="Times New Roman" w:cs="Times New Roman"/>
          <w:i/>
          <w:sz w:val="24"/>
          <w:szCs w:val="24"/>
        </w:rPr>
        <w:t>et al.,</w:t>
      </w:r>
      <w:r>
        <w:rPr>
          <w:rFonts w:ascii="Times New Roman" w:hAnsi="Times New Roman" w:cs="Times New Roman"/>
          <w:sz w:val="24"/>
          <w:szCs w:val="24"/>
        </w:rPr>
        <w:t xml:space="preserve"> 1996). A typical </w:t>
      </w:r>
      <w:proofErr w:type="spellStart"/>
      <w:r>
        <w:rPr>
          <w:rFonts w:ascii="Times New Roman" w:hAnsi="Times New Roman" w:cs="Times New Roman"/>
          <w:sz w:val="24"/>
          <w:szCs w:val="24"/>
        </w:rPr>
        <w:t>tets</w:t>
      </w:r>
      <w:proofErr w:type="spellEnd"/>
      <w:r>
        <w:rPr>
          <w:rFonts w:ascii="Times New Roman" w:hAnsi="Times New Roman" w:cs="Times New Roman"/>
          <w:sz w:val="24"/>
          <w:szCs w:val="24"/>
        </w:rPr>
        <w:t xml:space="preserve"> will often determine the amount of a</w:t>
      </w:r>
      <w:r w:rsidR="00F135A5">
        <w:rPr>
          <w:rFonts w:ascii="Times New Roman" w:hAnsi="Times New Roman" w:cs="Times New Roman"/>
          <w:sz w:val="24"/>
          <w:szCs w:val="24"/>
        </w:rPr>
        <w:t>vailable</w:t>
      </w:r>
      <w:r>
        <w:rPr>
          <w:rFonts w:ascii="Times New Roman" w:hAnsi="Times New Roman" w:cs="Times New Roman"/>
          <w:sz w:val="24"/>
          <w:szCs w:val="24"/>
        </w:rPr>
        <w:t xml:space="preserve"> nitrogen (N), phosphorus (P), exchangeable potassium (K), calcium (Ca), and magnesium (Mg) as well as, the </w:t>
      </w:r>
      <w:proofErr w:type="spellStart"/>
      <w:r>
        <w:rPr>
          <w:rFonts w:ascii="Times New Roman" w:hAnsi="Times New Roman" w:cs="Times New Roman"/>
          <w:sz w:val="24"/>
          <w:szCs w:val="24"/>
        </w:rPr>
        <w:t>cation</w:t>
      </w:r>
      <w:proofErr w:type="spellEnd"/>
      <w:r>
        <w:rPr>
          <w:rFonts w:ascii="Times New Roman" w:hAnsi="Times New Roman" w:cs="Times New Roman"/>
          <w:sz w:val="24"/>
          <w:szCs w:val="24"/>
        </w:rPr>
        <w:t xml:space="preserve"> exchange </w:t>
      </w:r>
      <w:proofErr w:type="gramStart"/>
      <w:r>
        <w:rPr>
          <w:rFonts w:ascii="Times New Roman" w:hAnsi="Times New Roman" w:cs="Times New Roman"/>
          <w:sz w:val="24"/>
          <w:szCs w:val="24"/>
        </w:rPr>
        <w:t>capacity(</w:t>
      </w:r>
      <w:proofErr w:type="gramEnd"/>
      <w:r>
        <w:rPr>
          <w:rFonts w:ascii="Times New Roman" w:hAnsi="Times New Roman" w:cs="Times New Roman"/>
          <w:sz w:val="24"/>
          <w:szCs w:val="24"/>
        </w:rPr>
        <w:t xml:space="preserve">CEC), pH, and the amount of lime that is needed. Additionally, certain laboratories may do tests for nitrate, salinity and organic matter (OM), </w:t>
      </w:r>
      <w:r w:rsidR="00F135A5">
        <w:rPr>
          <w:rFonts w:ascii="Times New Roman" w:hAnsi="Times New Roman" w:cs="Times New Roman"/>
          <w:sz w:val="24"/>
          <w:szCs w:val="24"/>
        </w:rPr>
        <w:t xml:space="preserve">salinity, nitrate, </w:t>
      </w:r>
      <w:proofErr w:type="spellStart"/>
      <w:r w:rsidR="00F135A5">
        <w:rPr>
          <w:rFonts w:ascii="Times New Roman" w:hAnsi="Times New Roman" w:cs="Times New Roman"/>
          <w:sz w:val="24"/>
          <w:szCs w:val="24"/>
        </w:rPr>
        <w:t>sulphate</w:t>
      </w:r>
      <w:proofErr w:type="spellEnd"/>
      <w:r w:rsidR="00F135A5">
        <w:rPr>
          <w:rFonts w:ascii="Times New Roman" w:hAnsi="Times New Roman" w:cs="Times New Roman"/>
          <w:sz w:val="24"/>
          <w:szCs w:val="24"/>
        </w:rPr>
        <w:t>, specific micronutrients and heavy metals (</w:t>
      </w:r>
      <w:proofErr w:type="spellStart"/>
      <w:r w:rsidR="00F135A5">
        <w:rPr>
          <w:rFonts w:ascii="Times New Roman" w:hAnsi="Times New Roman" w:cs="Times New Roman"/>
          <w:sz w:val="24"/>
          <w:szCs w:val="24"/>
        </w:rPr>
        <w:t>Foth</w:t>
      </w:r>
      <w:proofErr w:type="spellEnd"/>
      <w:r w:rsidR="00F135A5">
        <w:rPr>
          <w:rFonts w:ascii="Times New Roman" w:hAnsi="Times New Roman" w:cs="Times New Roman"/>
          <w:sz w:val="24"/>
          <w:szCs w:val="24"/>
        </w:rPr>
        <w:t xml:space="preserve"> and Ellis, 1988). The amount of </w:t>
      </w:r>
      <w:proofErr w:type="gramStart"/>
      <w:r w:rsidR="00F135A5">
        <w:rPr>
          <w:rFonts w:ascii="Times New Roman" w:hAnsi="Times New Roman" w:cs="Times New Roman"/>
          <w:sz w:val="24"/>
          <w:szCs w:val="24"/>
        </w:rPr>
        <w:t>sand ,</w:t>
      </w:r>
      <w:proofErr w:type="gramEnd"/>
      <w:r w:rsidR="00F135A5">
        <w:rPr>
          <w:rFonts w:ascii="Times New Roman" w:hAnsi="Times New Roman" w:cs="Times New Roman"/>
          <w:sz w:val="24"/>
          <w:szCs w:val="24"/>
        </w:rPr>
        <w:t xml:space="preserve"> silt and clay in the soil, as well as its structure, compaction, moisture content and other physical soil attributes, have an impact on crop growth</w:t>
      </w:r>
      <w:r w:rsidR="00294B50" w:rsidRPr="00924647">
        <w:rPr>
          <w:rFonts w:ascii="Times New Roman" w:hAnsi="Times New Roman" w:cs="Times New Roman"/>
          <w:sz w:val="24"/>
          <w:szCs w:val="24"/>
        </w:rPr>
        <w:t xml:space="preserve"> </w:t>
      </w:r>
    </w:p>
    <w:p w:rsidR="00945AE2" w:rsidRPr="005C1DC0" w:rsidRDefault="00A20044" w:rsidP="00090F96">
      <w:pPr>
        <w:rPr>
          <w:rFonts w:ascii="Times New Roman" w:hAnsi="Times New Roman" w:cs="Times New Roman"/>
          <w:b/>
          <w:sz w:val="24"/>
          <w:szCs w:val="24"/>
        </w:rPr>
      </w:pPr>
      <w:r w:rsidRPr="005C1DC0">
        <w:rPr>
          <w:rFonts w:ascii="Times New Roman" w:hAnsi="Times New Roman" w:cs="Times New Roman"/>
          <w:b/>
          <w:sz w:val="24"/>
          <w:szCs w:val="24"/>
        </w:rPr>
        <w:t>Soil T</w:t>
      </w:r>
      <w:r w:rsidR="00E63B2A" w:rsidRPr="005C1DC0">
        <w:rPr>
          <w:rFonts w:ascii="Times New Roman" w:hAnsi="Times New Roman" w:cs="Times New Roman"/>
          <w:b/>
          <w:sz w:val="24"/>
          <w:szCs w:val="24"/>
        </w:rPr>
        <w:t>esting in India</w:t>
      </w:r>
    </w:p>
    <w:p w:rsidR="00E55279" w:rsidRPr="00924647" w:rsidRDefault="00F135A5" w:rsidP="00090F96">
      <w:pPr>
        <w:ind w:firstLine="720"/>
        <w:jc w:val="both"/>
        <w:rPr>
          <w:rFonts w:ascii="Times New Roman" w:hAnsi="Times New Roman" w:cs="Times New Roman"/>
          <w:b/>
          <w:sz w:val="24"/>
          <w:szCs w:val="24"/>
        </w:rPr>
      </w:pPr>
      <w:r>
        <w:rPr>
          <w:rFonts w:ascii="Times New Roman" w:hAnsi="Times New Roman" w:cs="Times New Roman"/>
          <w:sz w:val="24"/>
          <w:szCs w:val="24"/>
        </w:rPr>
        <w:t>For boosting the agriculture productivity and profitability, soil testing is a crucial step</w:t>
      </w:r>
      <w:r w:rsidR="007D06D3" w:rsidRPr="00924647">
        <w:rPr>
          <w:rFonts w:ascii="Times New Roman" w:hAnsi="Times New Roman" w:cs="Times New Roman"/>
          <w:sz w:val="24"/>
          <w:szCs w:val="24"/>
        </w:rPr>
        <w:t xml:space="preserve">. </w:t>
      </w:r>
      <w:r w:rsidR="00AE7776" w:rsidRPr="00924647">
        <w:rPr>
          <w:rFonts w:ascii="Times New Roman" w:hAnsi="Times New Roman" w:cs="Times New Roman"/>
          <w:sz w:val="24"/>
          <w:szCs w:val="24"/>
        </w:rPr>
        <w:t>Traditional soil testing</w:t>
      </w:r>
      <w:r>
        <w:rPr>
          <w:rFonts w:ascii="Times New Roman" w:hAnsi="Times New Roman" w:cs="Times New Roman"/>
          <w:sz w:val="24"/>
          <w:szCs w:val="24"/>
        </w:rPr>
        <w:t xml:space="preserve"> techniques</w:t>
      </w:r>
      <w:r w:rsidR="00AE7776" w:rsidRPr="00924647">
        <w:rPr>
          <w:rFonts w:ascii="Times New Roman" w:hAnsi="Times New Roman" w:cs="Times New Roman"/>
          <w:sz w:val="24"/>
          <w:szCs w:val="24"/>
        </w:rPr>
        <w:t xml:space="preserve"> are based on chemical</w:t>
      </w:r>
      <w:r w:rsidR="00DA3BE7">
        <w:rPr>
          <w:rFonts w:ascii="Times New Roman" w:hAnsi="Times New Roman" w:cs="Times New Roman"/>
          <w:sz w:val="24"/>
          <w:szCs w:val="24"/>
        </w:rPr>
        <w:t xml:space="preserve"> </w:t>
      </w:r>
      <w:r>
        <w:rPr>
          <w:rFonts w:ascii="Times New Roman" w:hAnsi="Times New Roman" w:cs="Times New Roman"/>
          <w:sz w:val="24"/>
          <w:szCs w:val="24"/>
        </w:rPr>
        <w:t>procedures</w:t>
      </w:r>
      <w:r w:rsidR="00AE7776" w:rsidRPr="00924647">
        <w:rPr>
          <w:rFonts w:ascii="Times New Roman" w:hAnsi="Times New Roman" w:cs="Times New Roman"/>
          <w:sz w:val="24"/>
          <w:szCs w:val="24"/>
        </w:rPr>
        <w:t xml:space="preserve"> carried out under laboratory conditions. Th</w:t>
      </w:r>
      <w:r w:rsidR="00A21B64">
        <w:rPr>
          <w:rFonts w:ascii="Times New Roman" w:hAnsi="Times New Roman" w:cs="Times New Roman"/>
          <w:sz w:val="24"/>
          <w:szCs w:val="24"/>
        </w:rPr>
        <w:t>ese methods are generally</w:t>
      </w:r>
      <w:r w:rsidR="005C1DC0">
        <w:rPr>
          <w:rFonts w:ascii="Times New Roman" w:hAnsi="Times New Roman" w:cs="Times New Roman"/>
          <w:sz w:val="24"/>
          <w:szCs w:val="24"/>
        </w:rPr>
        <w:t xml:space="preserve"> more time consuming and generally takes more time.</w:t>
      </w:r>
      <w:r w:rsidR="00AE7776" w:rsidRPr="00924647">
        <w:rPr>
          <w:rFonts w:ascii="Times New Roman" w:hAnsi="Times New Roman" w:cs="Times New Roman"/>
          <w:sz w:val="24"/>
          <w:szCs w:val="24"/>
        </w:rPr>
        <w:t xml:space="preserve"> </w:t>
      </w:r>
      <w:r w:rsidR="00AE7776" w:rsidRPr="00924647">
        <w:rPr>
          <w:rFonts w:ascii="Times New Roman" w:hAnsi="Times New Roman" w:cs="Times New Roman"/>
          <w:sz w:val="24"/>
          <w:szCs w:val="24"/>
        </w:rPr>
        <w:lastRenderedPageBreak/>
        <w:t>On the other hand, the number of soil samples needed to be analyzed is large because of the small size of the land</w:t>
      </w:r>
      <w:r w:rsidR="005C1DC0">
        <w:rPr>
          <w:rFonts w:ascii="Times New Roman" w:hAnsi="Times New Roman" w:cs="Times New Roman"/>
          <w:sz w:val="24"/>
          <w:szCs w:val="24"/>
        </w:rPr>
        <w:t xml:space="preserve"> </w:t>
      </w:r>
      <w:r w:rsidR="00AE7776" w:rsidRPr="00924647">
        <w:rPr>
          <w:rFonts w:ascii="Times New Roman" w:hAnsi="Times New Roman" w:cs="Times New Roman"/>
          <w:sz w:val="24"/>
          <w:szCs w:val="24"/>
        </w:rPr>
        <w:t>holdings in many parts of India. Consequently, even if soil samples are collected from different agricultural fields, timely testing of these samples is generally not possible and the test results often fail to reach farmers in a timely manner. Currently, there are about 1049 soil testing labs operating in the country with an annual analyzing capacity of only 10.7 million samples.</w:t>
      </w:r>
      <w:r w:rsidR="00875010">
        <w:rPr>
          <w:rFonts w:ascii="Times New Roman" w:hAnsi="Times New Roman" w:cs="Times New Roman"/>
          <w:sz w:val="24"/>
          <w:szCs w:val="24"/>
        </w:rPr>
        <w:t xml:space="preserve"> </w:t>
      </w:r>
      <w:r w:rsidR="00AE7776" w:rsidRPr="00924647">
        <w:rPr>
          <w:rFonts w:ascii="Times New Roman" w:hAnsi="Times New Roman" w:cs="Times New Roman"/>
          <w:sz w:val="24"/>
          <w:szCs w:val="24"/>
        </w:rPr>
        <w:t>Analyzing capacity of soil testing labs simply lags far behind the requirement.There is a need to repeat soil testing from time to time depending on soil types and crops. Hence, new technology has to be introduced to make soil testing-based nutrient management a reality.</w:t>
      </w:r>
    </w:p>
    <w:p w:rsidR="007D06D3" w:rsidRPr="00924647" w:rsidRDefault="00682A74" w:rsidP="00090F96">
      <w:pPr>
        <w:rPr>
          <w:rFonts w:ascii="Times New Roman" w:hAnsi="Times New Roman" w:cs="Times New Roman"/>
          <w:b/>
          <w:sz w:val="24"/>
          <w:szCs w:val="24"/>
        </w:rPr>
      </w:pPr>
      <w:r w:rsidRPr="00924647">
        <w:rPr>
          <w:rFonts w:ascii="Times New Roman" w:hAnsi="Times New Roman" w:cs="Times New Roman"/>
          <w:b/>
          <w:sz w:val="24"/>
          <w:szCs w:val="24"/>
        </w:rPr>
        <w:t>Application of sensors</w:t>
      </w:r>
    </w:p>
    <w:p w:rsidR="00682A74" w:rsidRPr="00924647" w:rsidRDefault="009B619D" w:rsidP="00090F96">
      <w:pPr>
        <w:jc w:val="both"/>
        <w:rPr>
          <w:rFonts w:ascii="Times New Roman" w:hAnsi="Times New Roman" w:cs="Times New Roman"/>
          <w:b/>
          <w:sz w:val="24"/>
          <w:szCs w:val="24"/>
        </w:rPr>
      </w:pPr>
      <w:r w:rsidRPr="00924647">
        <w:rPr>
          <w:rFonts w:ascii="Times New Roman" w:hAnsi="Times New Roman" w:cs="Times New Roman"/>
          <w:sz w:val="24"/>
          <w:szCs w:val="24"/>
        </w:rPr>
        <w:tab/>
      </w:r>
      <w:r w:rsidR="00875010">
        <w:rPr>
          <w:rFonts w:ascii="Times New Roman" w:hAnsi="Times New Roman" w:cs="Times New Roman"/>
          <w:sz w:val="24"/>
          <w:szCs w:val="24"/>
        </w:rPr>
        <w:t>T</w:t>
      </w:r>
      <w:r w:rsidR="00682A74" w:rsidRPr="00924647">
        <w:rPr>
          <w:rFonts w:ascii="Times New Roman" w:hAnsi="Times New Roman" w:cs="Times New Roman"/>
          <w:sz w:val="24"/>
          <w:szCs w:val="24"/>
        </w:rPr>
        <w:t xml:space="preserve">he direct measurement </w:t>
      </w:r>
      <w:r w:rsidR="009F21F4">
        <w:rPr>
          <w:rFonts w:ascii="Times New Roman" w:hAnsi="Times New Roman" w:cs="Times New Roman"/>
          <w:sz w:val="24"/>
          <w:szCs w:val="24"/>
        </w:rPr>
        <w:t xml:space="preserve">of chemical parameters </w:t>
      </w:r>
      <w:r w:rsidR="00682A74" w:rsidRPr="00924647">
        <w:rPr>
          <w:rFonts w:ascii="Times New Roman" w:hAnsi="Times New Roman" w:cs="Times New Roman"/>
          <w:sz w:val="24"/>
          <w:szCs w:val="24"/>
        </w:rPr>
        <w:t>such as pH, moistu</w:t>
      </w:r>
      <w:r w:rsidR="00875010">
        <w:rPr>
          <w:rFonts w:ascii="Times New Roman" w:hAnsi="Times New Roman" w:cs="Times New Roman"/>
          <w:sz w:val="24"/>
          <w:szCs w:val="24"/>
        </w:rPr>
        <w:t xml:space="preserve">re, nutrient content, Humidity and temperature using sensors is significant use in agriculture. </w:t>
      </w:r>
      <w:r w:rsidR="00682A74" w:rsidRPr="00924647">
        <w:rPr>
          <w:rFonts w:ascii="Times New Roman" w:hAnsi="Times New Roman" w:cs="Times New Roman"/>
          <w:sz w:val="24"/>
          <w:szCs w:val="24"/>
        </w:rPr>
        <w:t xml:space="preserve"> Soil testing results are </w:t>
      </w:r>
      <w:r w:rsidR="00875010">
        <w:rPr>
          <w:rFonts w:ascii="Times New Roman" w:hAnsi="Times New Roman" w:cs="Times New Roman"/>
          <w:sz w:val="24"/>
          <w:szCs w:val="24"/>
        </w:rPr>
        <w:t xml:space="preserve">crucial </w:t>
      </w:r>
      <w:r w:rsidR="00682A74" w:rsidRPr="00924647">
        <w:rPr>
          <w:rFonts w:ascii="Times New Roman" w:hAnsi="Times New Roman" w:cs="Times New Roman"/>
          <w:sz w:val="24"/>
          <w:szCs w:val="24"/>
        </w:rPr>
        <w:t>to obtain to get high yield with good quality. ISE (I</w:t>
      </w:r>
      <w:r w:rsidR="009F21F4">
        <w:rPr>
          <w:rFonts w:ascii="Times New Roman" w:hAnsi="Times New Roman" w:cs="Times New Roman"/>
          <w:sz w:val="24"/>
          <w:szCs w:val="24"/>
        </w:rPr>
        <w:t>on Selective Electrode) and ISFE</w:t>
      </w:r>
      <w:r w:rsidR="00682A74" w:rsidRPr="00924647">
        <w:rPr>
          <w:rFonts w:ascii="Times New Roman" w:hAnsi="Times New Roman" w:cs="Times New Roman"/>
          <w:sz w:val="24"/>
          <w:szCs w:val="24"/>
        </w:rPr>
        <w:t>T (ion-sensitive field</w:t>
      </w:r>
      <w:r w:rsidR="009F21F4">
        <w:rPr>
          <w:rFonts w:ascii="Times New Roman" w:hAnsi="Times New Roman" w:cs="Times New Roman"/>
          <w:sz w:val="24"/>
          <w:szCs w:val="24"/>
        </w:rPr>
        <w:t xml:space="preserve"> </w:t>
      </w:r>
      <w:r w:rsidR="00682A74" w:rsidRPr="00924647">
        <w:rPr>
          <w:rFonts w:ascii="Times New Roman" w:hAnsi="Times New Roman" w:cs="Times New Roman"/>
          <w:sz w:val="24"/>
          <w:szCs w:val="24"/>
        </w:rPr>
        <w:t xml:space="preserve">effect transistor) sensors have also been used to monitor the uptake of ions by plants. </w:t>
      </w:r>
      <w:proofErr w:type="gramStart"/>
      <w:r w:rsidR="00682A74" w:rsidRPr="00924647">
        <w:rPr>
          <w:rFonts w:ascii="Times New Roman" w:hAnsi="Times New Roman" w:cs="Times New Roman"/>
          <w:sz w:val="24"/>
          <w:szCs w:val="24"/>
        </w:rPr>
        <w:t xml:space="preserve">The rate of nutrient uptake </w:t>
      </w:r>
      <w:r w:rsidR="009F21F4">
        <w:rPr>
          <w:rFonts w:ascii="Times New Roman" w:hAnsi="Times New Roman" w:cs="Times New Roman"/>
          <w:sz w:val="24"/>
          <w:szCs w:val="24"/>
        </w:rPr>
        <w:t>of crop determined by the soil nutrient content and also the crop growth rate</w:t>
      </w:r>
      <w:r w:rsidR="00682A74" w:rsidRPr="00924647">
        <w:rPr>
          <w:rFonts w:ascii="Times New Roman" w:hAnsi="Times New Roman" w:cs="Times New Roman"/>
          <w:sz w:val="24"/>
          <w:szCs w:val="24"/>
        </w:rPr>
        <w:t>.</w:t>
      </w:r>
      <w:proofErr w:type="gramEnd"/>
      <w:r w:rsidR="00682A74" w:rsidRPr="00924647">
        <w:rPr>
          <w:rFonts w:ascii="Times New Roman" w:hAnsi="Times New Roman" w:cs="Times New Roman"/>
          <w:sz w:val="24"/>
          <w:szCs w:val="24"/>
        </w:rPr>
        <w:t xml:space="preserve"> Ion-selective sensors have been developed to detect a variety of ions. ISE sensors have been developed to monitor nitrogen ions in the soil and crops. Hi-</w:t>
      </w:r>
      <w:proofErr w:type="spellStart"/>
      <w:r w:rsidR="00682A74" w:rsidRPr="00924647">
        <w:rPr>
          <w:rFonts w:ascii="Times New Roman" w:hAnsi="Times New Roman" w:cs="Times New Roman"/>
          <w:sz w:val="24"/>
          <w:szCs w:val="24"/>
        </w:rPr>
        <w:t>tech</w:t>
      </w:r>
      <w:r w:rsidR="00875010">
        <w:rPr>
          <w:rFonts w:ascii="Times New Roman" w:hAnsi="Times New Roman" w:cs="Times New Roman"/>
          <w:sz w:val="24"/>
          <w:szCs w:val="24"/>
        </w:rPr>
        <w:t>equipments</w:t>
      </w:r>
      <w:proofErr w:type="spellEnd"/>
      <w:r w:rsidR="00682A74" w:rsidRPr="00924647">
        <w:rPr>
          <w:rFonts w:ascii="Times New Roman" w:hAnsi="Times New Roman" w:cs="Times New Roman"/>
          <w:sz w:val="24"/>
          <w:szCs w:val="24"/>
        </w:rPr>
        <w:t xml:space="preserve"> are in demand to help gro</w:t>
      </w:r>
      <w:r w:rsidR="009F21F4">
        <w:rPr>
          <w:rFonts w:ascii="Times New Roman" w:hAnsi="Times New Roman" w:cs="Times New Roman"/>
          <w:sz w:val="24"/>
          <w:szCs w:val="24"/>
        </w:rPr>
        <w:t>w high-performance crops. Scientists are using sensors to know the response of</w:t>
      </w:r>
      <w:r w:rsidR="00682A74" w:rsidRPr="00924647">
        <w:rPr>
          <w:rFonts w:ascii="Times New Roman" w:hAnsi="Times New Roman" w:cs="Times New Roman"/>
          <w:sz w:val="24"/>
          <w:szCs w:val="24"/>
        </w:rPr>
        <w:t xml:space="preserve"> the crops to different soils and weather conditions. </w:t>
      </w:r>
    </w:p>
    <w:p w:rsidR="00682A74" w:rsidRPr="00924647" w:rsidRDefault="00682A74" w:rsidP="00090F96">
      <w:pPr>
        <w:jc w:val="both"/>
        <w:rPr>
          <w:rFonts w:ascii="Times New Roman" w:hAnsi="Times New Roman" w:cs="Times New Roman"/>
          <w:b/>
          <w:sz w:val="24"/>
          <w:szCs w:val="24"/>
        </w:rPr>
      </w:pPr>
      <w:r w:rsidRPr="00924647">
        <w:rPr>
          <w:rFonts w:ascii="Times New Roman" w:hAnsi="Times New Roman" w:cs="Times New Roman"/>
          <w:b/>
          <w:sz w:val="24"/>
          <w:szCs w:val="24"/>
        </w:rPr>
        <w:t>ELECTROCHEMICAL SENSORS FOR SOIL NUTRIENT DETECTION</w:t>
      </w:r>
      <w:r w:rsidRPr="00924647">
        <w:rPr>
          <w:rFonts w:ascii="Times New Roman" w:hAnsi="Times New Roman" w:cs="Times New Roman"/>
          <w:b/>
          <w:sz w:val="24"/>
          <w:szCs w:val="24"/>
        </w:rPr>
        <w:tab/>
      </w:r>
    </w:p>
    <w:p w:rsidR="00682A74" w:rsidRPr="00924647" w:rsidRDefault="00682A74" w:rsidP="00090F96">
      <w:pPr>
        <w:jc w:val="both"/>
        <w:rPr>
          <w:rFonts w:ascii="Times New Roman" w:hAnsi="Times New Roman" w:cs="Times New Roman"/>
          <w:b/>
          <w:sz w:val="24"/>
          <w:szCs w:val="24"/>
        </w:rPr>
      </w:pPr>
      <w:r w:rsidRPr="00924647">
        <w:rPr>
          <w:rFonts w:ascii="Times New Roman" w:hAnsi="Times New Roman" w:cs="Times New Roman"/>
          <w:sz w:val="24"/>
          <w:szCs w:val="24"/>
        </w:rPr>
        <w:t xml:space="preserve">Ion Selective Electrode (ISE) and Ion Selective Field Effect Transistor (ISFET) are two types of </w:t>
      </w:r>
      <w:r w:rsidR="009F21F4">
        <w:rPr>
          <w:rFonts w:ascii="Times New Roman" w:hAnsi="Times New Roman" w:cs="Times New Roman"/>
          <w:sz w:val="24"/>
          <w:szCs w:val="24"/>
        </w:rPr>
        <w:t xml:space="preserve">detectors are </w:t>
      </w:r>
      <w:r w:rsidRPr="00924647">
        <w:rPr>
          <w:rFonts w:ascii="Times New Roman" w:hAnsi="Times New Roman" w:cs="Times New Roman"/>
          <w:sz w:val="24"/>
          <w:szCs w:val="24"/>
        </w:rPr>
        <w:t>commonly</w:t>
      </w:r>
      <w:r w:rsidR="009F21F4">
        <w:rPr>
          <w:rFonts w:ascii="Times New Roman" w:hAnsi="Times New Roman" w:cs="Times New Roman"/>
          <w:sz w:val="24"/>
          <w:szCs w:val="24"/>
        </w:rPr>
        <w:t xml:space="preserve"> </w:t>
      </w:r>
      <w:r w:rsidRPr="00924647">
        <w:rPr>
          <w:rFonts w:ascii="Times New Roman" w:hAnsi="Times New Roman" w:cs="Times New Roman"/>
          <w:sz w:val="24"/>
          <w:szCs w:val="24"/>
        </w:rPr>
        <w:t>used</w:t>
      </w:r>
      <w:r w:rsidR="009F21F4">
        <w:rPr>
          <w:rFonts w:ascii="Times New Roman" w:hAnsi="Times New Roman" w:cs="Times New Roman"/>
          <w:sz w:val="24"/>
          <w:szCs w:val="24"/>
        </w:rPr>
        <w:t xml:space="preserve"> to know the </w:t>
      </w:r>
      <w:proofErr w:type="spellStart"/>
      <w:r w:rsidRPr="00924647">
        <w:rPr>
          <w:rFonts w:ascii="Times New Roman" w:hAnsi="Times New Roman" w:cs="Times New Roman"/>
          <w:sz w:val="24"/>
          <w:szCs w:val="24"/>
        </w:rPr>
        <w:t>potentiometric</w:t>
      </w:r>
      <w:proofErr w:type="spellEnd"/>
      <w:r w:rsidRPr="00924647">
        <w:rPr>
          <w:rFonts w:ascii="Times New Roman" w:hAnsi="Times New Roman" w:cs="Times New Roman"/>
          <w:sz w:val="24"/>
          <w:szCs w:val="24"/>
        </w:rPr>
        <w:t xml:space="preserve"> electrochemical </w:t>
      </w:r>
      <w:r w:rsidR="009F21F4">
        <w:rPr>
          <w:rFonts w:ascii="Times New Roman" w:hAnsi="Times New Roman" w:cs="Times New Roman"/>
          <w:sz w:val="24"/>
          <w:szCs w:val="24"/>
        </w:rPr>
        <w:t xml:space="preserve">sensors </w:t>
      </w:r>
      <w:r w:rsidRPr="00924647">
        <w:rPr>
          <w:rFonts w:ascii="Times New Roman" w:hAnsi="Times New Roman" w:cs="Times New Roman"/>
          <w:sz w:val="24"/>
          <w:szCs w:val="24"/>
        </w:rPr>
        <w:t>for soil nutrient detection.</w:t>
      </w:r>
    </w:p>
    <w:p w:rsidR="00067034" w:rsidRDefault="00682A74" w:rsidP="00067034">
      <w:pPr>
        <w:jc w:val="both"/>
        <w:rPr>
          <w:rFonts w:ascii="Times New Roman" w:hAnsi="Times New Roman" w:cs="Times New Roman"/>
          <w:sz w:val="24"/>
          <w:szCs w:val="24"/>
        </w:rPr>
      </w:pPr>
      <w:r w:rsidRPr="00924647">
        <w:rPr>
          <w:rFonts w:ascii="Times New Roman" w:hAnsi="Times New Roman" w:cs="Times New Roman"/>
          <w:b/>
          <w:sz w:val="24"/>
          <w:szCs w:val="24"/>
        </w:rPr>
        <w:t>Ion Selective Electrode (ISE)</w:t>
      </w:r>
    </w:p>
    <w:p w:rsidR="00682A74" w:rsidRPr="00924647" w:rsidRDefault="00067034" w:rsidP="00067034">
      <w:pPr>
        <w:ind w:firstLine="720"/>
        <w:jc w:val="both"/>
        <w:rPr>
          <w:rFonts w:ascii="Times New Roman" w:hAnsi="Times New Roman" w:cs="Times New Roman"/>
          <w:b/>
          <w:sz w:val="24"/>
          <w:szCs w:val="24"/>
        </w:rPr>
      </w:pPr>
      <w:r>
        <w:rPr>
          <w:rFonts w:ascii="Times New Roman" w:hAnsi="Times New Roman" w:cs="Times New Roman"/>
          <w:sz w:val="24"/>
          <w:szCs w:val="24"/>
        </w:rPr>
        <w:t xml:space="preserve">ISE method can be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by using the </w:t>
      </w:r>
      <w:r w:rsidR="00682A74" w:rsidRPr="00924647">
        <w:rPr>
          <w:rFonts w:ascii="Times New Roman" w:hAnsi="Times New Roman" w:cs="Times New Roman"/>
          <w:sz w:val="24"/>
          <w:szCs w:val="24"/>
        </w:rPr>
        <w:t>Nernst equation as a change of an ISE’s potential, compared with a reference electrode, is linear to the change of the ionic activity (in logarithmic units) of the target ion.</w:t>
      </w:r>
    </w:p>
    <w:p w:rsidR="004C2E23" w:rsidRPr="00924647" w:rsidRDefault="004C2E23" w:rsidP="00090F96">
      <w:pPr>
        <w:jc w:val="both"/>
        <w:rPr>
          <w:rFonts w:ascii="Times New Roman" w:hAnsi="Times New Roman" w:cs="Times New Roman"/>
          <w:b/>
          <w:sz w:val="24"/>
          <w:szCs w:val="24"/>
        </w:rPr>
      </w:pPr>
      <w:r w:rsidRPr="00924647">
        <w:rPr>
          <w:rFonts w:ascii="Times New Roman" w:hAnsi="Times New Roman" w:cs="Times New Roman"/>
          <w:sz w:val="24"/>
          <w:szCs w:val="24"/>
        </w:rPr>
        <w:tab/>
        <w:t xml:space="preserve">ISEs </w:t>
      </w:r>
      <w:r w:rsidR="00067034">
        <w:rPr>
          <w:rFonts w:ascii="Times New Roman" w:hAnsi="Times New Roman" w:cs="Times New Roman"/>
          <w:sz w:val="24"/>
          <w:szCs w:val="24"/>
        </w:rPr>
        <w:t xml:space="preserve">were used </w:t>
      </w:r>
      <w:r w:rsidRPr="00924647">
        <w:rPr>
          <w:rFonts w:ascii="Times New Roman" w:hAnsi="Times New Roman" w:cs="Times New Roman"/>
          <w:sz w:val="24"/>
          <w:szCs w:val="24"/>
        </w:rPr>
        <w:t>to detect soil nitrate, ammonium and potassium.</w:t>
      </w:r>
      <w:r w:rsidR="00067034">
        <w:rPr>
          <w:rFonts w:ascii="Times New Roman" w:hAnsi="Times New Roman" w:cs="Times New Roman"/>
          <w:sz w:val="24"/>
          <w:szCs w:val="24"/>
        </w:rPr>
        <w:t xml:space="preserve"> Till now </w:t>
      </w:r>
      <w:r w:rsidRPr="00924647">
        <w:rPr>
          <w:rFonts w:ascii="Times New Roman" w:hAnsi="Times New Roman" w:cs="Times New Roman"/>
          <w:sz w:val="24"/>
          <w:szCs w:val="24"/>
        </w:rPr>
        <w:t>, no</w:t>
      </w:r>
      <w:r w:rsidR="00885255">
        <w:rPr>
          <w:rFonts w:ascii="Times New Roman" w:hAnsi="Times New Roman" w:cs="Times New Roman"/>
          <w:sz w:val="24"/>
          <w:szCs w:val="24"/>
        </w:rPr>
        <w:t xml:space="preserve"> detectors </w:t>
      </w:r>
      <w:r w:rsidR="00067034">
        <w:rPr>
          <w:rFonts w:ascii="Times New Roman" w:hAnsi="Times New Roman" w:cs="Times New Roman"/>
          <w:sz w:val="24"/>
          <w:szCs w:val="24"/>
        </w:rPr>
        <w:t xml:space="preserve">were used </w:t>
      </w:r>
      <w:r w:rsidR="00885255">
        <w:rPr>
          <w:rFonts w:ascii="Times New Roman" w:hAnsi="Times New Roman" w:cs="Times New Roman"/>
          <w:sz w:val="24"/>
          <w:szCs w:val="24"/>
        </w:rPr>
        <w:t xml:space="preserve">for analyzing the phosphorus, </w:t>
      </w:r>
      <w:r w:rsidRPr="00924647">
        <w:rPr>
          <w:rFonts w:ascii="Times New Roman" w:hAnsi="Times New Roman" w:cs="Times New Roman"/>
          <w:sz w:val="24"/>
          <w:szCs w:val="24"/>
        </w:rPr>
        <w:t>but several literatures presented that the PVC-based membrane ISEs could be used to measure phosphate content in biological samples.</w:t>
      </w:r>
    </w:p>
    <w:p w:rsidR="00885255" w:rsidRDefault="004C2E23" w:rsidP="00885255">
      <w:pPr>
        <w:jc w:val="both"/>
        <w:rPr>
          <w:rFonts w:ascii="Times New Roman" w:hAnsi="Times New Roman" w:cs="Times New Roman"/>
          <w:sz w:val="24"/>
          <w:szCs w:val="24"/>
        </w:rPr>
      </w:pPr>
      <w:r w:rsidRPr="00924647">
        <w:rPr>
          <w:rFonts w:ascii="Times New Roman" w:hAnsi="Times New Roman" w:cs="Times New Roman"/>
          <w:sz w:val="24"/>
          <w:szCs w:val="24"/>
        </w:rPr>
        <w:t xml:space="preserve">ISEs were used for soil nutrient detection in two directions: </w:t>
      </w:r>
    </w:p>
    <w:p w:rsidR="00885255" w:rsidRDefault="004C2E23" w:rsidP="007937E2">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(1) Flow </w:t>
      </w:r>
      <w:proofErr w:type="spellStart"/>
      <w:r w:rsidRPr="000C6783">
        <w:rPr>
          <w:rFonts w:ascii="Times New Roman" w:hAnsi="Times New Roman" w:cs="Times New Roman"/>
          <w:sz w:val="24"/>
          <w:szCs w:val="24"/>
        </w:rPr>
        <w:t>Jianhan</w:t>
      </w:r>
      <w:r w:rsidRPr="000C6783">
        <w:rPr>
          <w:rFonts w:ascii="Times New Roman" w:hAnsi="Times New Roman" w:cs="Times New Roman"/>
          <w:i/>
          <w:iCs/>
          <w:sz w:val="24"/>
          <w:szCs w:val="24"/>
        </w:rPr>
        <w:t>et</w:t>
      </w:r>
      <w:proofErr w:type="spellEnd"/>
      <w:r w:rsidRPr="000C6783">
        <w:rPr>
          <w:rFonts w:ascii="Times New Roman" w:hAnsi="Times New Roman" w:cs="Times New Roman"/>
          <w:i/>
          <w:iCs/>
          <w:sz w:val="24"/>
          <w:szCs w:val="24"/>
        </w:rPr>
        <w:t xml:space="preserve"> al.</w:t>
      </w:r>
      <w:r w:rsidRPr="00924647">
        <w:rPr>
          <w:rFonts w:ascii="Times New Roman" w:hAnsi="Times New Roman" w:cs="Times New Roman"/>
          <w:sz w:val="24"/>
          <w:szCs w:val="24"/>
        </w:rPr>
        <w:t xml:space="preserve"> chemical analysis. To date, soil sampling is manually carried out in a </w:t>
      </w:r>
      <w:proofErr w:type="gramStart"/>
      <w:r w:rsidRPr="00924647">
        <w:rPr>
          <w:rFonts w:ascii="Times New Roman" w:hAnsi="Times New Roman" w:cs="Times New Roman"/>
          <w:sz w:val="24"/>
          <w:szCs w:val="24"/>
        </w:rPr>
        <w:t xml:space="preserve">field </w:t>
      </w:r>
      <w:r w:rsidR="00885255">
        <w:rPr>
          <w:rFonts w:ascii="Times New Roman" w:hAnsi="Times New Roman" w:cs="Times New Roman"/>
          <w:sz w:val="24"/>
          <w:szCs w:val="24"/>
        </w:rPr>
        <w:t xml:space="preserve"> for</w:t>
      </w:r>
      <w:proofErr w:type="gramEnd"/>
      <w:r w:rsidR="00885255">
        <w:rPr>
          <w:rFonts w:ascii="Times New Roman" w:hAnsi="Times New Roman" w:cs="Times New Roman"/>
          <w:sz w:val="24"/>
          <w:szCs w:val="24"/>
        </w:rPr>
        <w:t xml:space="preserve"> </w:t>
      </w:r>
      <w:r w:rsidRPr="00924647">
        <w:rPr>
          <w:rFonts w:ascii="Times New Roman" w:hAnsi="Times New Roman" w:cs="Times New Roman"/>
          <w:sz w:val="24"/>
          <w:szCs w:val="24"/>
        </w:rPr>
        <w:t xml:space="preserve">detecting nitrogen variability of soil nutrients </w:t>
      </w:r>
      <w:r w:rsidR="00885255">
        <w:rPr>
          <w:rFonts w:ascii="Times New Roman" w:hAnsi="Times New Roman" w:cs="Times New Roman"/>
          <w:sz w:val="24"/>
          <w:szCs w:val="24"/>
        </w:rPr>
        <w:t xml:space="preserve"> by visible/ ultraviolent spectroscopy. Therefore, </w:t>
      </w:r>
      <w:r w:rsidRPr="00924647">
        <w:rPr>
          <w:rFonts w:ascii="Times New Roman" w:hAnsi="Times New Roman" w:cs="Times New Roman"/>
          <w:sz w:val="24"/>
          <w:szCs w:val="24"/>
        </w:rPr>
        <w:t>soil nutrient 1350 Inje</w:t>
      </w:r>
      <w:r w:rsidR="007937E2">
        <w:rPr>
          <w:rFonts w:ascii="Times New Roman" w:hAnsi="Times New Roman" w:cs="Times New Roman"/>
          <w:sz w:val="24"/>
          <w:szCs w:val="24"/>
        </w:rPr>
        <w:t>ction Analysis systems (FIA)</w:t>
      </w:r>
    </w:p>
    <w:p w:rsidR="004C2E23" w:rsidRPr="00924647" w:rsidRDefault="004C2E23" w:rsidP="00885255">
      <w:pPr>
        <w:jc w:val="both"/>
        <w:rPr>
          <w:rFonts w:ascii="Times New Roman" w:hAnsi="Times New Roman" w:cs="Times New Roman"/>
          <w:b/>
          <w:sz w:val="24"/>
          <w:szCs w:val="24"/>
        </w:rPr>
      </w:pPr>
      <w:r w:rsidRPr="00924647">
        <w:rPr>
          <w:rFonts w:ascii="Times New Roman" w:hAnsi="Times New Roman" w:cs="Times New Roman"/>
          <w:sz w:val="24"/>
          <w:szCs w:val="24"/>
        </w:rPr>
        <w:t xml:space="preserve"> (2) vehicle-based soil sensing systems</w:t>
      </w:r>
    </w:p>
    <w:p w:rsidR="004C2E23" w:rsidRPr="00924647" w:rsidRDefault="004C2E23" w:rsidP="00090F96">
      <w:pPr>
        <w:jc w:val="both"/>
        <w:rPr>
          <w:rFonts w:ascii="Times New Roman" w:hAnsi="Times New Roman" w:cs="Times New Roman"/>
          <w:b/>
          <w:sz w:val="24"/>
          <w:szCs w:val="24"/>
        </w:rPr>
      </w:pPr>
      <w:r w:rsidRPr="00924647">
        <w:rPr>
          <w:rFonts w:ascii="Times New Roman" w:hAnsi="Times New Roman" w:cs="Times New Roman"/>
          <w:b/>
          <w:sz w:val="24"/>
          <w:szCs w:val="24"/>
        </w:rPr>
        <w:t>Limitation:</w:t>
      </w:r>
    </w:p>
    <w:p w:rsidR="00E55279" w:rsidRPr="00924647" w:rsidRDefault="004C2E23" w:rsidP="00090F96">
      <w:pPr>
        <w:rPr>
          <w:rFonts w:ascii="Times New Roman" w:hAnsi="Times New Roman" w:cs="Times New Roman"/>
          <w:b/>
          <w:sz w:val="24"/>
          <w:szCs w:val="24"/>
          <w:lang w:val="en-IN"/>
        </w:rPr>
      </w:pPr>
      <w:r w:rsidRPr="00924647">
        <w:rPr>
          <w:rFonts w:ascii="Times New Roman" w:hAnsi="Times New Roman" w:cs="Times New Roman"/>
          <w:sz w:val="24"/>
          <w:szCs w:val="24"/>
        </w:rPr>
        <w:tab/>
      </w:r>
      <w:r w:rsidR="00AE7776" w:rsidRPr="00924647">
        <w:rPr>
          <w:rFonts w:ascii="Times New Roman" w:hAnsi="Times New Roman" w:cs="Times New Roman"/>
          <w:sz w:val="24"/>
          <w:szCs w:val="24"/>
        </w:rPr>
        <w:t xml:space="preserve">ISEs might not </w:t>
      </w:r>
      <w:r w:rsidR="00885255">
        <w:rPr>
          <w:rFonts w:ascii="Times New Roman" w:hAnsi="Times New Roman" w:cs="Times New Roman"/>
          <w:sz w:val="24"/>
          <w:szCs w:val="24"/>
        </w:rPr>
        <w:t xml:space="preserve">be used for </w:t>
      </w:r>
      <w:r w:rsidR="00AE7776" w:rsidRPr="00924647">
        <w:rPr>
          <w:rFonts w:ascii="Times New Roman" w:hAnsi="Times New Roman" w:cs="Times New Roman"/>
          <w:sz w:val="24"/>
          <w:szCs w:val="24"/>
        </w:rPr>
        <w:t>real-time sensi</w:t>
      </w:r>
      <w:r w:rsidR="00885255">
        <w:rPr>
          <w:rFonts w:ascii="Times New Roman" w:hAnsi="Times New Roman" w:cs="Times New Roman"/>
          <w:sz w:val="24"/>
          <w:szCs w:val="24"/>
        </w:rPr>
        <w:t>ng applications because they take more time.</w:t>
      </w:r>
      <w:r w:rsidR="00AE7776" w:rsidRPr="00924647">
        <w:rPr>
          <w:rFonts w:ascii="Times New Roman" w:hAnsi="Times New Roman" w:cs="Times New Roman"/>
          <w:sz w:val="24"/>
          <w:szCs w:val="24"/>
        </w:rPr>
        <w:t xml:space="preserve"> </w:t>
      </w:r>
    </w:p>
    <w:p w:rsidR="004C2E23" w:rsidRPr="00924647" w:rsidRDefault="004C2E23" w:rsidP="00090F96">
      <w:pPr>
        <w:rPr>
          <w:rFonts w:ascii="Times New Roman" w:hAnsi="Times New Roman" w:cs="Times New Roman"/>
          <w:b/>
          <w:sz w:val="24"/>
          <w:szCs w:val="24"/>
        </w:rPr>
      </w:pPr>
      <w:r w:rsidRPr="00924647">
        <w:rPr>
          <w:rFonts w:ascii="Times New Roman" w:hAnsi="Times New Roman" w:cs="Times New Roman"/>
          <w:b/>
          <w:sz w:val="24"/>
          <w:szCs w:val="24"/>
        </w:rPr>
        <w:t>Ion Selective Field Effect Transistor (ISFET)</w:t>
      </w:r>
    </w:p>
    <w:p w:rsidR="00E0029C" w:rsidRPr="00924647" w:rsidRDefault="004C2E23" w:rsidP="00090F96">
      <w:pPr>
        <w:rPr>
          <w:rFonts w:ascii="Times New Roman" w:hAnsi="Times New Roman" w:cs="Times New Roman"/>
          <w:b/>
          <w:sz w:val="24"/>
          <w:szCs w:val="24"/>
        </w:rPr>
      </w:pPr>
      <w:r w:rsidRPr="00924647">
        <w:rPr>
          <w:rFonts w:ascii="Times New Roman" w:hAnsi="Times New Roman" w:cs="Times New Roman"/>
          <w:sz w:val="24"/>
          <w:szCs w:val="24"/>
        </w:rPr>
        <w:tab/>
      </w:r>
      <w:r w:rsidR="00E0029C" w:rsidRPr="00924647">
        <w:rPr>
          <w:rFonts w:ascii="Times New Roman" w:hAnsi="Times New Roman" w:cs="Times New Roman"/>
          <w:sz w:val="24"/>
          <w:szCs w:val="24"/>
        </w:rPr>
        <w:t xml:space="preserve">ISFET is the integration of an ISE and a field effect transistor (FET). The ion selective membrane is placed on the top of the insulator layer of the FET structure, so the threshold voltage of the ISFET can be chemically modulated and the measured voltage is related with the concentrations of </w:t>
      </w:r>
      <w:proofErr w:type="gramStart"/>
      <w:r w:rsidR="00E0029C" w:rsidRPr="00924647">
        <w:rPr>
          <w:rFonts w:ascii="Times New Roman" w:hAnsi="Times New Roman" w:cs="Times New Roman"/>
          <w:sz w:val="24"/>
          <w:szCs w:val="24"/>
        </w:rPr>
        <w:t>a dimensions</w:t>
      </w:r>
      <w:proofErr w:type="gramEnd"/>
      <w:r w:rsidR="00E0029C" w:rsidRPr="00924647">
        <w:rPr>
          <w:rFonts w:ascii="Times New Roman" w:hAnsi="Times New Roman" w:cs="Times New Roman"/>
          <w:sz w:val="24"/>
          <w:szCs w:val="24"/>
        </w:rPr>
        <w:t>, low output impedance, high signal-to-noise ratio, fast response an</w:t>
      </w:r>
      <w:r w:rsidR="00A36DCA">
        <w:rPr>
          <w:rFonts w:ascii="Times New Roman" w:hAnsi="Times New Roman" w:cs="Times New Roman"/>
          <w:sz w:val="24"/>
          <w:szCs w:val="24"/>
        </w:rPr>
        <w:t xml:space="preserve">d the ability to integrate multi </w:t>
      </w:r>
      <w:r w:rsidR="00E0029C" w:rsidRPr="00924647">
        <w:rPr>
          <w:rFonts w:ascii="Times New Roman" w:hAnsi="Times New Roman" w:cs="Times New Roman"/>
          <w:sz w:val="24"/>
          <w:szCs w:val="24"/>
        </w:rPr>
        <w:t>-ISFETs on one chip.</w:t>
      </w:r>
    </w:p>
    <w:p w:rsidR="00E0029C" w:rsidRPr="00924647" w:rsidRDefault="00E0029C" w:rsidP="00090F96">
      <w:pPr>
        <w:ind w:firstLine="720"/>
        <w:rPr>
          <w:rFonts w:ascii="Times New Roman" w:hAnsi="Times New Roman" w:cs="Times New Roman"/>
          <w:b/>
          <w:sz w:val="24"/>
          <w:szCs w:val="24"/>
        </w:rPr>
      </w:pPr>
      <w:r w:rsidRPr="00924647">
        <w:rPr>
          <w:rFonts w:ascii="Times New Roman" w:hAnsi="Times New Roman" w:cs="Times New Roman"/>
          <w:sz w:val="24"/>
          <w:szCs w:val="24"/>
        </w:rPr>
        <w:t xml:space="preserve"> ISFETs were reported to detect soil ammonium, nitrate and potassium. A successful automated system for soil pH mapping was reported to be tested under field conditions.</w:t>
      </w:r>
    </w:p>
    <w:p w:rsidR="00E0029C" w:rsidRPr="00924647" w:rsidRDefault="00E63B2A" w:rsidP="00090F96">
      <w:pPr>
        <w:rPr>
          <w:rFonts w:ascii="Times New Roman" w:hAnsi="Times New Roman" w:cs="Times New Roman"/>
          <w:b/>
          <w:sz w:val="24"/>
          <w:szCs w:val="24"/>
        </w:rPr>
      </w:pPr>
      <w:r w:rsidRPr="00924647">
        <w:rPr>
          <w:rFonts w:ascii="Times New Roman" w:hAnsi="Times New Roman" w:cs="Times New Roman"/>
          <w:b/>
          <w:sz w:val="24"/>
          <w:szCs w:val="24"/>
        </w:rPr>
        <w:t>Limitation</w:t>
      </w:r>
    </w:p>
    <w:p w:rsidR="004C2E23" w:rsidRPr="00924647" w:rsidRDefault="00E0029C" w:rsidP="00090F96">
      <w:pPr>
        <w:rPr>
          <w:rFonts w:ascii="Times New Roman" w:hAnsi="Times New Roman" w:cs="Times New Roman"/>
          <w:b/>
          <w:sz w:val="24"/>
          <w:szCs w:val="24"/>
        </w:rPr>
      </w:pPr>
      <w:r w:rsidRPr="00924647">
        <w:rPr>
          <w:rFonts w:ascii="Times New Roman" w:hAnsi="Times New Roman" w:cs="Times New Roman"/>
          <w:sz w:val="24"/>
          <w:szCs w:val="24"/>
        </w:rPr>
        <w:t xml:space="preserve"> However, ISFET’s high cost and inconsistent repeatability </w:t>
      </w:r>
      <w:r w:rsidR="002C5C15">
        <w:rPr>
          <w:rFonts w:ascii="Times New Roman" w:hAnsi="Times New Roman" w:cs="Times New Roman"/>
          <w:sz w:val="24"/>
          <w:szCs w:val="24"/>
        </w:rPr>
        <w:t>limit their use in practical system.</w:t>
      </w:r>
    </w:p>
    <w:p w:rsidR="00E55279" w:rsidRPr="00924647" w:rsidRDefault="00AE7776" w:rsidP="00090F96">
      <w:pPr>
        <w:ind w:firstLine="720"/>
        <w:jc w:val="both"/>
        <w:rPr>
          <w:rFonts w:ascii="Times New Roman" w:hAnsi="Times New Roman" w:cs="Times New Roman"/>
          <w:b/>
          <w:sz w:val="24"/>
          <w:szCs w:val="24"/>
        </w:rPr>
      </w:pPr>
      <w:r w:rsidRPr="00924647">
        <w:rPr>
          <w:rFonts w:ascii="Times New Roman" w:hAnsi="Times New Roman" w:cs="Times New Roman"/>
          <w:sz w:val="24"/>
          <w:szCs w:val="24"/>
        </w:rPr>
        <w:t xml:space="preserve">Both ISEs and ISFETs respond selectively to a particular ion in solution according to a logarithmic relationship between the ionic activity and electric potential.The ISEs and ISFETs require recognition elements, </w:t>
      </w:r>
      <w:r w:rsidRPr="000C6783">
        <w:rPr>
          <w:rFonts w:ascii="Times New Roman" w:hAnsi="Times New Roman" w:cs="Times New Roman"/>
          <w:i/>
          <w:iCs/>
          <w:sz w:val="24"/>
          <w:szCs w:val="24"/>
        </w:rPr>
        <w:t>i.e.,</w:t>
      </w:r>
      <w:r w:rsidRPr="00924647">
        <w:rPr>
          <w:rFonts w:ascii="Times New Roman" w:hAnsi="Times New Roman" w:cs="Times New Roman"/>
          <w:sz w:val="24"/>
          <w:szCs w:val="24"/>
        </w:rPr>
        <w:t xml:space="preserve"> ion selective membranes, which are integrated with a reference electrode and enable the chemical response (ion concentration) to be converted into a signal (electric potential).</w:t>
      </w:r>
      <w:r w:rsidR="002C5C15">
        <w:rPr>
          <w:rFonts w:ascii="Times New Roman" w:hAnsi="Times New Roman" w:cs="Times New Roman"/>
          <w:sz w:val="24"/>
          <w:szCs w:val="24"/>
        </w:rPr>
        <w:t xml:space="preserve"> </w:t>
      </w:r>
      <w:r w:rsidRPr="00924647">
        <w:rPr>
          <w:rFonts w:ascii="Times New Roman" w:hAnsi="Times New Roman" w:cs="Times New Roman"/>
          <w:sz w:val="24"/>
          <w:szCs w:val="24"/>
        </w:rPr>
        <w:t>Due to an increased demand for the measurement of new ions, and tremendous advances in the electronic technology required for producing multiple channel ISFETs, numerous ion-selective membranes have been developed in many areas of applied analytical chemistry</w:t>
      </w:r>
      <w:r w:rsidR="00993D71" w:rsidRPr="00924647">
        <w:rPr>
          <w:rFonts w:ascii="Times New Roman" w:hAnsi="Times New Roman" w:cs="Times New Roman"/>
          <w:sz w:val="24"/>
          <w:szCs w:val="24"/>
        </w:rPr>
        <w:t>.</w:t>
      </w:r>
    </w:p>
    <w:p w:rsidR="00993D71" w:rsidRPr="00924647" w:rsidRDefault="00993D71" w:rsidP="00090F96">
      <w:pPr>
        <w:jc w:val="both"/>
        <w:rPr>
          <w:rFonts w:ascii="Times New Roman" w:hAnsi="Times New Roman" w:cs="Times New Roman"/>
          <w:b/>
          <w:bCs/>
          <w:sz w:val="24"/>
          <w:szCs w:val="24"/>
          <w:lang w:val="en-IN"/>
        </w:rPr>
      </w:pPr>
      <w:r w:rsidRPr="00924647">
        <w:rPr>
          <w:rFonts w:ascii="Times New Roman" w:hAnsi="Times New Roman" w:cs="Times New Roman"/>
          <w:b/>
          <w:bCs/>
          <w:sz w:val="24"/>
          <w:szCs w:val="24"/>
        </w:rPr>
        <w:t>Soil NPK estimation by optical measurements</w:t>
      </w:r>
    </w:p>
    <w:p w:rsidR="009B619D" w:rsidRPr="00924647" w:rsidRDefault="009B619D" w:rsidP="00090F96">
      <w:pPr>
        <w:ind w:firstLine="720"/>
        <w:jc w:val="both"/>
        <w:rPr>
          <w:rFonts w:ascii="Times New Roman" w:hAnsi="Times New Roman" w:cs="Times New Roman"/>
          <w:b/>
          <w:bCs/>
          <w:sz w:val="24"/>
          <w:szCs w:val="24"/>
          <w:lang w:val="en-IN"/>
        </w:rPr>
      </w:pPr>
      <w:r w:rsidRPr="00924647">
        <w:rPr>
          <w:rFonts w:ascii="Times New Roman" w:hAnsi="Times New Roman" w:cs="Times New Roman"/>
          <w:sz w:val="24"/>
          <w:szCs w:val="24"/>
        </w:rPr>
        <w:t>The optical soil measurement methods in this paper can be classified into six types. Visible–infrared (</w:t>
      </w:r>
      <w:r w:rsidRPr="00924647">
        <w:rPr>
          <w:rFonts w:ascii="Times New Roman" w:hAnsi="Times New Roman" w:cs="Times New Roman"/>
          <w:i/>
          <w:sz w:val="24"/>
          <w:szCs w:val="24"/>
        </w:rPr>
        <w:t xml:space="preserve">Vis </w:t>
      </w:r>
      <w:r w:rsidRPr="00924647">
        <w:rPr>
          <w:rFonts w:ascii="Times New Roman" w:hAnsi="Times New Roman" w:cs="Times New Roman"/>
          <w:sz w:val="24"/>
          <w:szCs w:val="24"/>
        </w:rPr>
        <w:t>– IR) spectroscopy, inductively coupled plasma spectroscopy, fluorescence spectroscopy; and colorimeters are used for measuring soil nutrients.</w:t>
      </w:r>
    </w:p>
    <w:p w:rsidR="00ED4661" w:rsidRPr="00924647" w:rsidRDefault="00ED4661" w:rsidP="00090F96">
      <w:pPr>
        <w:jc w:val="both"/>
        <w:rPr>
          <w:rFonts w:ascii="Times New Roman" w:hAnsi="Times New Roman" w:cs="Times New Roman"/>
          <w:b/>
          <w:sz w:val="24"/>
          <w:szCs w:val="24"/>
        </w:rPr>
      </w:pPr>
      <w:r w:rsidRPr="00924647">
        <w:rPr>
          <w:rFonts w:ascii="Times New Roman" w:hAnsi="Times New Roman" w:cs="Times New Roman"/>
          <w:b/>
          <w:i/>
          <w:sz w:val="24"/>
          <w:szCs w:val="24"/>
        </w:rPr>
        <w:t>Vis</w:t>
      </w:r>
      <w:r w:rsidRPr="00924647">
        <w:rPr>
          <w:rFonts w:ascii="Times New Roman" w:hAnsi="Times New Roman" w:cs="Times New Roman"/>
          <w:b/>
          <w:sz w:val="24"/>
          <w:szCs w:val="24"/>
        </w:rPr>
        <w:t>–IR spectroscopy</w:t>
      </w:r>
    </w:p>
    <w:p w:rsidR="003C5702" w:rsidRPr="00924647" w:rsidRDefault="006C376A" w:rsidP="00090F96">
      <w:pPr>
        <w:jc w:val="both"/>
        <w:rPr>
          <w:rFonts w:ascii="Times New Roman" w:hAnsi="Times New Roman" w:cs="Times New Roman"/>
          <w:sz w:val="24"/>
          <w:szCs w:val="24"/>
        </w:rPr>
      </w:pPr>
      <w:r w:rsidRPr="00924647">
        <w:rPr>
          <w:rFonts w:ascii="Times New Roman" w:hAnsi="Times New Roman" w:cs="Times New Roman"/>
          <w:b/>
          <w:sz w:val="24"/>
          <w:szCs w:val="24"/>
        </w:rPr>
        <w:tab/>
      </w:r>
      <w:r w:rsidR="00520557" w:rsidRPr="00924647">
        <w:rPr>
          <w:rFonts w:ascii="Times New Roman" w:hAnsi="Times New Roman" w:cs="Times New Roman"/>
          <w:i/>
          <w:sz w:val="24"/>
          <w:szCs w:val="24"/>
        </w:rPr>
        <w:t>Vis</w:t>
      </w:r>
      <w:r w:rsidR="00520557" w:rsidRPr="00924647">
        <w:rPr>
          <w:rFonts w:ascii="Times New Roman" w:hAnsi="Times New Roman" w:cs="Times New Roman"/>
          <w:sz w:val="24"/>
          <w:szCs w:val="24"/>
        </w:rPr>
        <w:t xml:space="preserve">–IR spectroscopy is a physical nondestructive, </w:t>
      </w:r>
      <w:r w:rsidR="004E049C">
        <w:rPr>
          <w:rFonts w:ascii="Times New Roman" w:hAnsi="Times New Roman" w:cs="Times New Roman"/>
          <w:sz w:val="24"/>
          <w:szCs w:val="24"/>
        </w:rPr>
        <w:t xml:space="preserve">quick, repeatable </w:t>
      </w:r>
      <w:r w:rsidR="00520557" w:rsidRPr="00924647">
        <w:rPr>
          <w:rFonts w:ascii="Times New Roman" w:hAnsi="Times New Roman" w:cs="Times New Roman"/>
          <w:sz w:val="24"/>
          <w:szCs w:val="24"/>
        </w:rPr>
        <w:t xml:space="preserve">and </w:t>
      </w:r>
      <w:r w:rsidR="004E049C">
        <w:rPr>
          <w:rFonts w:ascii="Times New Roman" w:hAnsi="Times New Roman" w:cs="Times New Roman"/>
          <w:sz w:val="24"/>
          <w:szCs w:val="24"/>
        </w:rPr>
        <w:t xml:space="preserve">inexpensive </w:t>
      </w:r>
      <w:r w:rsidR="00520557" w:rsidRPr="00924647">
        <w:rPr>
          <w:rFonts w:ascii="Times New Roman" w:hAnsi="Times New Roman" w:cs="Times New Roman"/>
          <w:sz w:val="24"/>
          <w:szCs w:val="24"/>
        </w:rPr>
        <w:t xml:space="preserve">technique that characterizes materials according to the energy absorbed by the material in the wavelength range 700 nm - 1 nm. Each soil nutrient has </w:t>
      </w:r>
      <w:r w:rsidR="009425C9">
        <w:rPr>
          <w:rFonts w:ascii="Times New Roman" w:hAnsi="Times New Roman" w:cs="Times New Roman"/>
          <w:sz w:val="24"/>
          <w:szCs w:val="24"/>
        </w:rPr>
        <w:t>its own spectral length which helps in identifying the nutrients in the soil</w:t>
      </w:r>
      <w:r w:rsidR="00520557" w:rsidRPr="00924647">
        <w:rPr>
          <w:rFonts w:ascii="Times New Roman" w:hAnsi="Times New Roman" w:cs="Times New Roman"/>
          <w:sz w:val="24"/>
          <w:szCs w:val="24"/>
        </w:rPr>
        <w:t xml:space="preserve">. It is a type of non liquid nutrient testing method which makes it a cutting-edge technique for soil analysis. The </w:t>
      </w:r>
      <w:r w:rsidR="004E049C">
        <w:rPr>
          <w:rFonts w:ascii="Times New Roman" w:hAnsi="Times New Roman" w:cs="Times New Roman"/>
          <w:sz w:val="24"/>
          <w:szCs w:val="24"/>
        </w:rPr>
        <w:t xml:space="preserve">method </w:t>
      </w:r>
      <w:r w:rsidR="00520557" w:rsidRPr="00924647">
        <w:rPr>
          <w:rFonts w:ascii="Times New Roman" w:hAnsi="Times New Roman" w:cs="Times New Roman"/>
          <w:sz w:val="24"/>
          <w:szCs w:val="24"/>
        </w:rPr>
        <w:t>is</w:t>
      </w:r>
      <w:r w:rsidR="004E049C">
        <w:rPr>
          <w:rFonts w:ascii="Times New Roman" w:hAnsi="Times New Roman" w:cs="Times New Roman"/>
          <w:sz w:val="24"/>
          <w:szCs w:val="24"/>
        </w:rPr>
        <w:t xml:space="preserve"> incredibly practical and actually portable because it requires little to no sample preparation.  </w:t>
      </w:r>
      <w:r w:rsidR="00520557" w:rsidRPr="00924647">
        <w:rPr>
          <w:rFonts w:ascii="Times New Roman" w:hAnsi="Times New Roman" w:cs="Times New Roman"/>
          <w:sz w:val="24"/>
          <w:szCs w:val="24"/>
        </w:rPr>
        <w:t xml:space="preserve"> To extract quantitative information </w:t>
      </w:r>
      <w:r w:rsidR="009425C9">
        <w:rPr>
          <w:rFonts w:ascii="Times New Roman" w:hAnsi="Times New Roman" w:cs="Times New Roman"/>
          <w:sz w:val="24"/>
          <w:szCs w:val="24"/>
        </w:rPr>
        <w:t xml:space="preserve">of the </w:t>
      </w:r>
      <w:r w:rsidR="00520557" w:rsidRPr="00924647">
        <w:rPr>
          <w:rFonts w:ascii="Times New Roman" w:hAnsi="Times New Roman" w:cs="Times New Roman"/>
          <w:sz w:val="24"/>
          <w:szCs w:val="24"/>
        </w:rPr>
        <w:t xml:space="preserve">IR spectra it is required to use calibration curve obtained from multivariate techniques. The calibration curve is used to find unknown concentration of a solution by using the graph of intensity of spectrum versus known concentration. </w:t>
      </w:r>
      <w:r w:rsidR="00DB574C" w:rsidRPr="00924647">
        <w:rPr>
          <w:rFonts w:ascii="Times New Roman" w:hAnsi="Times New Roman" w:cs="Times New Roman"/>
          <w:sz w:val="24"/>
          <w:szCs w:val="24"/>
        </w:rPr>
        <w:t>Thus,</w:t>
      </w:r>
      <w:r w:rsidR="009425C9">
        <w:rPr>
          <w:rFonts w:ascii="Times New Roman" w:hAnsi="Times New Roman" w:cs="Times New Roman"/>
          <w:sz w:val="24"/>
          <w:szCs w:val="24"/>
        </w:rPr>
        <w:t xml:space="preserve"> over </w:t>
      </w:r>
      <w:r w:rsidR="00520557" w:rsidRPr="00924647">
        <w:rPr>
          <w:rFonts w:ascii="Times New Roman" w:hAnsi="Times New Roman" w:cs="Times New Roman"/>
          <w:sz w:val="24"/>
          <w:szCs w:val="24"/>
        </w:rPr>
        <w:t xml:space="preserve">other methods, spectroscopic methods for soil analysis are advantageous and easy. The only limitation of the method is the soil mapping and generation of </w:t>
      </w:r>
      <w:r w:rsidR="009425C9">
        <w:rPr>
          <w:rFonts w:ascii="Times New Roman" w:hAnsi="Times New Roman" w:cs="Times New Roman"/>
          <w:sz w:val="24"/>
          <w:szCs w:val="24"/>
        </w:rPr>
        <w:t xml:space="preserve">similar </w:t>
      </w:r>
      <w:r w:rsidR="00520557" w:rsidRPr="00924647">
        <w:rPr>
          <w:rFonts w:ascii="Times New Roman" w:hAnsi="Times New Roman" w:cs="Times New Roman"/>
          <w:sz w:val="24"/>
          <w:szCs w:val="24"/>
        </w:rPr>
        <w:t>database. The application of IR spectroscopy to soil is being studied from 1960 and is used extensively for determini</w:t>
      </w:r>
      <w:r w:rsidR="00DB574C" w:rsidRPr="00924647">
        <w:rPr>
          <w:rFonts w:ascii="Times New Roman" w:hAnsi="Times New Roman" w:cs="Times New Roman"/>
          <w:sz w:val="24"/>
          <w:szCs w:val="24"/>
        </w:rPr>
        <w:t>ng soil Carbon and Nitrogen con</w:t>
      </w:r>
      <w:r w:rsidR="00520557" w:rsidRPr="00924647">
        <w:rPr>
          <w:rFonts w:ascii="Times New Roman" w:hAnsi="Times New Roman" w:cs="Times New Roman"/>
          <w:sz w:val="24"/>
          <w:szCs w:val="24"/>
        </w:rPr>
        <w:t xml:space="preserve">tent. </w:t>
      </w:r>
      <w:r w:rsidR="009425C9">
        <w:rPr>
          <w:rFonts w:ascii="Times New Roman" w:hAnsi="Times New Roman" w:cs="Times New Roman"/>
          <w:sz w:val="24"/>
          <w:szCs w:val="24"/>
        </w:rPr>
        <w:t xml:space="preserve">By </w:t>
      </w:r>
      <w:r w:rsidR="00520557" w:rsidRPr="00924647">
        <w:rPr>
          <w:rFonts w:ascii="Times New Roman" w:hAnsi="Times New Roman" w:cs="Times New Roman"/>
          <w:i/>
          <w:sz w:val="24"/>
          <w:szCs w:val="24"/>
        </w:rPr>
        <w:t>Vis</w:t>
      </w:r>
      <w:r w:rsidR="00520557" w:rsidRPr="00924647">
        <w:rPr>
          <w:rFonts w:ascii="Times New Roman" w:hAnsi="Times New Roman" w:cs="Times New Roman"/>
          <w:sz w:val="24"/>
          <w:szCs w:val="24"/>
        </w:rPr>
        <w:t xml:space="preserve">–IR spectroscopy is being studied for determining soil Phosphorus and Potassium content. </w:t>
      </w:r>
    </w:p>
    <w:p w:rsidR="00DB574C" w:rsidRPr="00924647" w:rsidRDefault="00DB574C" w:rsidP="00090F96">
      <w:pPr>
        <w:jc w:val="both"/>
        <w:rPr>
          <w:rFonts w:ascii="Times New Roman" w:hAnsi="Times New Roman" w:cs="Times New Roman"/>
          <w:b/>
          <w:sz w:val="24"/>
          <w:szCs w:val="24"/>
        </w:rPr>
      </w:pPr>
      <w:r w:rsidRPr="00924647">
        <w:rPr>
          <w:rFonts w:ascii="Times New Roman" w:hAnsi="Times New Roman" w:cs="Times New Roman"/>
          <w:b/>
          <w:sz w:val="24"/>
          <w:szCs w:val="24"/>
        </w:rPr>
        <w:t>Reflectance spectroscopy</w:t>
      </w:r>
    </w:p>
    <w:p w:rsidR="00DB574C" w:rsidRPr="00924647" w:rsidRDefault="00BB754C" w:rsidP="00090F96">
      <w:pPr>
        <w:jc w:val="both"/>
        <w:rPr>
          <w:rFonts w:ascii="Times New Roman" w:hAnsi="Times New Roman" w:cs="Times New Roman"/>
          <w:sz w:val="24"/>
          <w:szCs w:val="24"/>
        </w:rPr>
      </w:pPr>
      <w:r w:rsidRPr="00924647">
        <w:rPr>
          <w:rFonts w:ascii="Times New Roman" w:hAnsi="Times New Roman" w:cs="Times New Roman"/>
          <w:sz w:val="24"/>
          <w:szCs w:val="24"/>
        </w:rPr>
        <w:tab/>
      </w:r>
      <w:r w:rsidR="00371C18">
        <w:rPr>
          <w:rFonts w:ascii="Times New Roman" w:hAnsi="Times New Roman" w:cs="Times New Roman"/>
          <w:sz w:val="24"/>
          <w:szCs w:val="24"/>
        </w:rPr>
        <w:t xml:space="preserve">Reflectance spectra are of three types such as </w:t>
      </w:r>
      <w:r w:rsidR="00DB574C" w:rsidRPr="00924647">
        <w:rPr>
          <w:rFonts w:ascii="Times New Roman" w:hAnsi="Times New Roman" w:cs="Times New Roman"/>
          <w:sz w:val="24"/>
          <w:szCs w:val="24"/>
        </w:rPr>
        <w:t>internal reflectance, diffuse reflectance and sp</w:t>
      </w:r>
      <w:r w:rsidR="009425C9">
        <w:rPr>
          <w:rFonts w:ascii="Times New Roman" w:hAnsi="Times New Roman" w:cs="Times New Roman"/>
          <w:sz w:val="24"/>
          <w:szCs w:val="24"/>
        </w:rPr>
        <w:t>ecular reflectance. Almost all the nutrient detection is done by using diffuse reflectance.</w:t>
      </w:r>
      <w:r w:rsidR="00794F4D">
        <w:rPr>
          <w:rFonts w:ascii="Times New Roman" w:hAnsi="Times New Roman" w:cs="Times New Roman"/>
          <w:sz w:val="24"/>
          <w:szCs w:val="24"/>
        </w:rPr>
        <w:t xml:space="preserve"> </w:t>
      </w:r>
      <w:r w:rsidR="00DB574C" w:rsidRPr="00924647">
        <w:rPr>
          <w:rFonts w:ascii="Times New Roman" w:hAnsi="Times New Roman" w:cs="Times New Roman"/>
          <w:sz w:val="24"/>
          <w:szCs w:val="24"/>
        </w:rPr>
        <w:t xml:space="preserve">Based on the near-infrared reflection spectroscopy, Du </w:t>
      </w:r>
      <w:r w:rsidR="00DB574C" w:rsidRPr="00924647">
        <w:rPr>
          <w:rFonts w:ascii="Times New Roman" w:hAnsi="Times New Roman" w:cs="Times New Roman"/>
          <w:i/>
          <w:sz w:val="24"/>
          <w:szCs w:val="24"/>
        </w:rPr>
        <w:t>et al.</w:t>
      </w:r>
      <w:r w:rsidR="00DB574C" w:rsidRPr="00924647">
        <w:rPr>
          <w:rFonts w:ascii="Times New Roman" w:hAnsi="Times New Roman" w:cs="Times New Roman"/>
          <w:sz w:val="24"/>
          <w:szCs w:val="24"/>
        </w:rPr>
        <w:t xml:space="preserve"> (2019) p</w:t>
      </w:r>
      <w:r w:rsidR="00371C18">
        <w:rPr>
          <w:rFonts w:ascii="Times New Roman" w:hAnsi="Times New Roman" w:cs="Times New Roman"/>
          <w:sz w:val="24"/>
          <w:szCs w:val="24"/>
        </w:rPr>
        <w:t>rovided</w:t>
      </w:r>
      <w:r w:rsidR="00DB574C" w:rsidRPr="00924647">
        <w:rPr>
          <w:rFonts w:ascii="Times New Roman" w:hAnsi="Times New Roman" w:cs="Times New Roman"/>
          <w:sz w:val="24"/>
          <w:szCs w:val="24"/>
        </w:rPr>
        <w:t xml:space="preserve"> a set of </w:t>
      </w:r>
      <w:r w:rsidR="00371C18">
        <w:rPr>
          <w:rFonts w:ascii="Times New Roman" w:hAnsi="Times New Roman" w:cs="Times New Roman"/>
          <w:sz w:val="24"/>
          <w:szCs w:val="24"/>
        </w:rPr>
        <w:t xml:space="preserve">comprehensive guidelines </w:t>
      </w:r>
      <w:r w:rsidR="00DB574C" w:rsidRPr="00924647">
        <w:rPr>
          <w:rFonts w:ascii="Times New Roman" w:hAnsi="Times New Roman" w:cs="Times New Roman"/>
          <w:sz w:val="24"/>
          <w:szCs w:val="24"/>
        </w:rPr>
        <w:t xml:space="preserve">and research on diffuse reflectance technique for soil nitrogen detection. </w:t>
      </w:r>
      <w:r w:rsidR="00B71CED" w:rsidRPr="00924647">
        <w:rPr>
          <w:rFonts w:ascii="Times New Roman" w:hAnsi="Times New Roman" w:cs="Times New Roman"/>
          <w:sz w:val="24"/>
          <w:szCs w:val="24"/>
        </w:rPr>
        <w:t xml:space="preserve">They developed a portable nitrogen detector. They used a small, compact Fourier transform infrared (FTIR) coupled spectroscope with a supporting software for data acquisition and spectral analysis. They identified wavelengths for soil nitrogen as 1500- 1850 and 2000 - 2400 nm for nitrogen containing groups. Hu </w:t>
      </w:r>
      <w:r w:rsidR="00B71CED" w:rsidRPr="00924647">
        <w:rPr>
          <w:rFonts w:ascii="Times New Roman" w:hAnsi="Times New Roman" w:cs="Times New Roman"/>
          <w:i/>
          <w:sz w:val="24"/>
          <w:szCs w:val="24"/>
        </w:rPr>
        <w:t>et al.</w:t>
      </w:r>
      <w:r w:rsidR="00371C18">
        <w:rPr>
          <w:rFonts w:ascii="Times New Roman" w:hAnsi="Times New Roman" w:cs="Times New Roman"/>
          <w:sz w:val="24"/>
          <w:szCs w:val="24"/>
        </w:rPr>
        <w:t xml:space="preserve"> (2016) looked at</w:t>
      </w:r>
      <w:r w:rsidR="00B71CED" w:rsidRPr="00924647">
        <w:rPr>
          <w:rFonts w:ascii="Times New Roman" w:hAnsi="Times New Roman" w:cs="Times New Roman"/>
          <w:sz w:val="24"/>
          <w:szCs w:val="24"/>
        </w:rPr>
        <w:t xml:space="preserve"> the </w:t>
      </w:r>
      <w:r w:rsidR="00371C18">
        <w:rPr>
          <w:rFonts w:ascii="Times New Roman" w:hAnsi="Times New Roman" w:cs="Times New Roman"/>
          <w:sz w:val="24"/>
          <w:szCs w:val="24"/>
        </w:rPr>
        <w:t xml:space="preserve">impact </w:t>
      </w:r>
      <w:r w:rsidR="00B71CED" w:rsidRPr="00924647">
        <w:rPr>
          <w:rFonts w:ascii="Times New Roman" w:hAnsi="Times New Roman" w:cs="Times New Roman"/>
          <w:sz w:val="24"/>
          <w:szCs w:val="24"/>
        </w:rPr>
        <w:t xml:space="preserve">of using a small region of wavelength 1100–2450 nm for sensing soil phosphorus and potassium and found that narrower sensing range is beneficial in making sensors. </w:t>
      </w:r>
      <w:proofErr w:type="spellStart"/>
      <w:r w:rsidR="00B71CED" w:rsidRPr="00924647">
        <w:rPr>
          <w:rFonts w:ascii="Times New Roman" w:hAnsi="Times New Roman" w:cs="Times New Roman"/>
          <w:sz w:val="24"/>
          <w:szCs w:val="24"/>
        </w:rPr>
        <w:t>Mukherjee</w:t>
      </w:r>
      <w:proofErr w:type="spellEnd"/>
      <w:r w:rsidR="00B71CED" w:rsidRPr="00924647">
        <w:rPr>
          <w:rFonts w:ascii="Times New Roman" w:hAnsi="Times New Roman" w:cs="Times New Roman"/>
          <w:sz w:val="24"/>
          <w:szCs w:val="24"/>
        </w:rPr>
        <w:t xml:space="preserve"> and </w:t>
      </w:r>
      <w:proofErr w:type="spellStart"/>
      <w:r w:rsidR="00B71CED" w:rsidRPr="00924647">
        <w:rPr>
          <w:rFonts w:ascii="Times New Roman" w:hAnsi="Times New Roman" w:cs="Times New Roman"/>
          <w:sz w:val="24"/>
          <w:szCs w:val="24"/>
        </w:rPr>
        <w:t>Laskar</w:t>
      </w:r>
      <w:proofErr w:type="spellEnd"/>
      <w:r w:rsidR="00B71CED" w:rsidRPr="00924647">
        <w:rPr>
          <w:rFonts w:ascii="Times New Roman" w:hAnsi="Times New Roman" w:cs="Times New Roman"/>
          <w:sz w:val="24"/>
          <w:szCs w:val="24"/>
        </w:rPr>
        <w:t xml:space="preserve"> (2019) developed a </w:t>
      </w:r>
      <w:r w:rsidR="00B71CED" w:rsidRPr="00924647">
        <w:rPr>
          <w:rFonts w:ascii="Times New Roman" w:hAnsi="Times New Roman" w:cs="Times New Roman"/>
          <w:i/>
          <w:sz w:val="24"/>
          <w:szCs w:val="24"/>
        </w:rPr>
        <w:t>Vis</w:t>
      </w:r>
      <w:r w:rsidR="00B71CED" w:rsidRPr="00924647">
        <w:rPr>
          <w:rFonts w:ascii="Times New Roman" w:hAnsi="Times New Roman" w:cs="Times New Roman"/>
          <w:sz w:val="24"/>
          <w:szCs w:val="24"/>
        </w:rPr>
        <w:t>–NIR diffuse reflectance spectroscopy-based sensor for measurement of NPK in soil extracts.</w:t>
      </w:r>
    </w:p>
    <w:p w:rsidR="00B71CED" w:rsidRPr="00924647" w:rsidRDefault="00E63B2A" w:rsidP="00090F96">
      <w:pPr>
        <w:jc w:val="both"/>
        <w:rPr>
          <w:rFonts w:ascii="Times New Roman" w:hAnsi="Times New Roman" w:cs="Times New Roman"/>
          <w:b/>
          <w:sz w:val="24"/>
          <w:szCs w:val="24"/>
        </w:rPr>
      </w:pPr>
      <w:r w:rsidRPr="00924647">
        <w:rPr>
          <w:rFonts w:ascii="Times New Roman" w:hAnsi="Times New Roman" w:cs="Times New Roman"/>
          <w:b/>
          <w:sz w:val="24"/>
          <w:szCs w:val="24"/>
        </w:rPr>
        <w:t>Raman spectroscopy</w:t>
      </w:r>
    </w:p>
    <w:p w:rsidR="00B71CED" w:rsidRPr="00924647" w:rsidRDefault="00371C18" w:rsidP="00090F96">
      <w:pPr>
        <w:ind w:firstLine="720"/>
        <w:jc w:val="both"/>
        <w:rPr>
          <w:rFonts w:ascii="Times New Roman" w:hAnsi="Times New Roman" w:cs="Times New Roman"/>
          <w:sz w:val="24"/>
          <w:szCs w:val="24"/>
        </w:rPr>
      </w:pPr>
      <w:r>
        <w:rPr>
          <w:rFonts w:ascii="Times New Roman" w:hAnsi="Times New Roman" w:cs="Times New Roman"/>
          <w:sz w:val="24"/>
          <w:szCs w:val="24"/>
        </w:rPr>
        <w:t>A quick method for assessing soil nutrients is Raman spectroscopy</w:t>
      </w:r>
      <w:r w:rsidR="00B71CED" w:rsidRPr="00924647">
        <w:rPr>
          <w:rFonts w:ascii="Times New Roman" w:hAnsi="Times New Roman" w:cs="Times New Roman"/>
          <w:sz w:val="24"/>
          <w:szCs w:val="24"/>
        </w:rPr>
        <w:t xml:space="preserve">. It uses a strong beam of visible or ultraviolet light to illuminate the sample and collect the scattered Raman spectra. Based on vibrations and rotations of radiation excited molecules, Raman spectra signature can provide structural information which </w:t>
      </w:r>
      <w:r w:rsidR="003365A6">
        <w:rPr>
          <w:rFonts w:ascii="Times New Roman" w:hAnsi="Times New Roman" w:cs="Times New Roman"/>
          <w:sz w:val="24"/>
          <w:szCs w:val="24"/>
        </w:rPr>
        <w:t xml:space="preserve">can be used </w:t>
      </w:r>
      <w:r w:rsidR="00B71CED" w:rsidRPr="00924647">
        <w:rPr>
          <w:rFonts w:ascii="Times New Roman" w:hAnsi="Times New Roman" w:cs="Times New Roman"/>
          <w:sz w:val="24"/>
          <w:szCs w:val="24"/>
        </w:rPr>
        <w:t>as a key</w:t>
      </w:r>
      <w:r w:rsidR="003365A6">
        <w:rPr>
          <w:rFonts w:ascii="Times New Roman" w:hAnsi="Times New Roman" w:cs="Times New Roman"/>
          <w:sz w:val="24"/>
          <w:szCs w:val="24"/>
        </w:rPr>
        <w:t xml:space="preserve"> to identify a sample</w:t>
      </w:r>
      <w:r w:rsidR="00B71CED" w:rsidRPr="00924647">
        <w:rPr>
          <w:rFonts w:ascii="Times New Roman" w:hAnsi="Times New Roman" w:cs="Times New Roman"/>
          <w:sz w:val="24"/>
          <w:szCs w:val="24"/>
        </w:rPr>
        <w:t xml:space="preserve">. </w:t>
      </w:r>
      <w:r w:rsidR="00BB754C" w:rsidRPr="00924647">
        <w:rPr>
          <w:rFonts w:ascii="Times New Roman" w:hAnsi="Times New Roman" w:cs="Times New Roman"/>
          <w:sz w:val="24"/>
          <w:szCs w:val="24"/>
        </w:rPr>
        <w:t xml:space="preserve">The sensor is </w:t>
      </w:r>
      <w:r w:rsidR="003365A6">
        <w:rPr>
          <w:rFonts w:ascii="Times New Roman" w:hAnsi="Times New Roman" w:cs="Times New Roman"/>
          <w:sz w:val="24"/>
          <w:szCs w:val="24"/>
        </w:rPr>
        <w:t xml:space="preserve">equipped to detect and measure </w:t>
      </w:r>
      <w:r w:rsidR="00794F4D">
        <w:rPr>
          <w:rFonts w:ascii="Times New Roman" w:hAnsi="Times New Roman" w:cs="Times New Roman"/>
          <w:sz w:val="24"/>
          <w:szCs w:val="24"/>
        </w:rPr>
        <w:t xml:space="preserve">of soil nutrients like nitrogen, phosphorus </w:t>
      </w:r>
      <w:r w:rsidR="00BB754C" w:rsidRPr="00924647">
        <w:rPr>
          <w:rFonts w:ascii="Times New Roman" w:hAnsi="Times New Roman" w:cs="Times New Roman"/>
          <w:sz w:val="24"/>
          <w:szCs w:val="24"/>
        </w:rPr>
        <w:t xml:space="preserve">and potassium. </w:t>
      </w:r>
      <w:proofErr w:type="spellStart"/>
      <w:r w:rsidR="00BB754C" w:rsidRPr="00924647">
        <w:rPr>
          <w:rFonts w:ascii="Times New Roman" w:hAnsi="Times New Roman" w:cs="Times New Roman"/>
          <w:sz w:val="24"/>
          <w:szCs w:val="24"/>
        </w:rPr>
        <w:t>Larar</w:t>
      </w:r>
      <w:r w:rsidR="00BB754C" w:rsidRPr="00924647">
        <w:rPr>
          <w:rFonts w:ascii="Times New Roman" w:hAnsi="Times New Roman" w:cs="Times New Roman"/>
          <w:i/>
          <w:sz w:val="24"/>
          <w:szCs w:val="24"/>
        </w:rPr>
        <w:t>et</w:t>
      </w:r>
      <w:proofErr w:type="spellEnd"/>
      <w:r w:rsidR="00BB754C" w:rsidRPr="00924647">
        <w:rPr>
          <w:rFonts w:ascii="Times New Roman" w:hAnsi="Times New Roman" w:cs="Times New Roman"/>
          <w:i/>
          <w:sz w:val="24"/>
          <w:szCs w:val="24"/>
        </w:rPr>
        <w:t xml:space="preserve"> al</w:t>
      </w:r>
      <w:r w:rsidR="00BB754C" w:rsidRPr="00924647">
        <w:rPr>
          <w:rFonts w:ascii="Times New Roman" w:hAnsi="Times New Roman" w:cs="Times New Roman"/>
          <w:sz w:val="24"/>
          <w:szCs w:val="24"/>
        </w:rPr>
        <w:t xml:space="preserve">. (2012) studied soil phosphorus concentration using Raman spectroscopy. </w:t>
      </w:r>
    </w:p>
    <w:p w:rsidR="00BB754C" w:rsidRPr="00924647" w:rsidRDefault="00BB754C" w:rsidP="00090F96">
      <w:pPr>
        <w:jc w:val="both"/>
        <w:rPr>
          <w:rFonts w:ascii="Times New Roman" w:hAnsi="Times New Roman" w:cs="Times New Roman"/>
          <w:b/>
          <w:sz w:val="24"/>
          <w:szCs w:val="24"/>
        </w:rPr>
      </w:pPr>
      <w:r w:rsidRPr="00924647">
        <w:rPr>
          <w:rFonts w:ascii="Times New Roman" w:hAnsi="Times New Roman" w:cs="Times New Roman"/>
          <w:b/>
          <w:sz w:val="24"/>
          <w:szCs w:val="24"/>
        </w:rPr>
        <w:t xml:space="preserve">Colorimetric </w:t>
      </w:r>
    </w:p>
    <w:p w:rsidR="00BB754C" w:rsidRPr="00924647" w:rsidRDefault="00BB754C"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Soil testing kits perform a quick, on-the-spot, and approximate measurement of nutrients present in the soil (McCoy and Donohue 1979). These kits</w:t>
      </w:r>
      <w:r w:rsidR="003365A6">
        <w:rPr>
          <w:rFonts w:ascii="Times New Roman" w:hAnsi="Times New Roman" w:cs="Times New Roman"/>
          <w:sz w:val="24"/>
          <w:szCs w:val="24"/>
        </w:rPr>
        <w:t xml:space="preserve"> </w:t>
      </w:r>
      <w:proofErr w:type="spellStart"/>
      <w:r w:rsidR="003365A6">
        <w:rPr>
          <w:rFonts w:ascii="Times New Roman" w:hAnsi="Times New Roman" w:cs="Times New Roman"/>
          <w:sz w:val="24"/>
          <w:szCs w:val="24"/>
        </w:rPr>
        <w:t>analyse</w:t>
      </w:r>
      <w:proofErr w:type="spellEnd"/>
      <w:r w:rsidR="003365A6">
        <w:rPr>
          <w:rFonts w:ascii="Times New Roman" w:hAnsi="Times New Roman" w:cs="Times New Roman"/>
          <w:sz w:val="24"/>
          <w:szCs w:val="24"/>
        </w:rPr>
        <w:t xml:space="preserve"> the soil nutrients </w:t>
      </w:r>
      <w:proofErr w:type="gramStart"/>
      <w:r w:rsidR="003365A6">
        <w:rPr>
          <w:rFonts w:ascii="Times New Roman" w:hAnsi="Times New Roman" w:cs="Times New Roman"/>
          <w:sz w:val="24"/>
          <w:szCs w:val="24"/>
        </w:rPr>
        <w:t xml:space="preserve">using </w:t>
      </w:r>
      <w:r w:rsidRPr="00924647">
        <w:rPr>
          <w:rFonts w:ascii="Times New Roman" w:hAnsi="Times New Roman" w:cs="Times New Roman"/>
          <w:sz w:val="24"/>
          <w:szCs w:val="24"/>
        </w:rPr>
        <w:t xml:space="preserve"> the</w:t>
      </w:r>
      <w:proofErr w:type="gramEnd"/>
      <w:r w:rsidRPr="00924647">
        <w:rPr>
          <w:rFonts w:ascii="Times New Roman" w:hAnsi="Times New Roman" w:cs="Times New Roman"/>
          <w:sz w:val="24"/>
          <w:szCs w:val="24"/>
        </w:rPr>
        <w:t xml:space="preserve"> principle of colorimetric technique for analyzing the soil nutrients. The colorimetric method compares the color change of the solution with calibrated reference color charts. The shade of the color on the color chart indicates a range of concentration. By relating color of the solution to concentration of nutrients, colorimetric method measures the fertility level of nutrients (NPK) in the soil.</w:t>
      </w:r>
    </w:p>
    <w:p w:rsidR="00B31EA2" w:rsidRPr="00924647" w:rsidRDefault="00E63B2A" w:rsidP="00E63B2A">
      <w:pPr>
        <w:tabs>
          <w:tab w:val="left" w:pos="2289"/>
        </w:tabs>
        <w:jc w:val="both"/>
        <w:rPr>
          <w:rFonts w:ascii="Times New Roman" w:hAnsi="Times New Roman" w:cs="Times New Roman"/>
          <w:b/>
          <w:sz w:val="24"/>
          <w:szCs w:val="24"/>
        </w:rPr>
      </w:pPr>
      <w:r w:rsidRPr="00924647">
        <w:rPr>
          <w:rFonts w:ascii="Times New Roman" w:hAnsi="Times New Roman" w:cs="Times New Roman"/>
          <w:b/>
          <w:sz w:val="24"/>
          <w:szCs w:val="24"/>
        </w:rPr>
        <w:t xml:space="preserve">Optical imaging </w:t>
      </w:r>
    </w:p>
    <w:p w:rsidR="00B31EA2" w:rsidRPr="00924647" w:rsidRDefault="00B31EA2"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Chen </w:t>
      </w:r>
      <w:r w:rsidRPr="00924647">
        <w:rPr>
          <w:rFonts w:ascii="Times New Roman" w:hAnsi="Times New Roman" w:cs="Times New Roman"/>
          <w:i/>
          <w:sz w:val="24"/>
          <w:szCs w:val="24"/>
        </w:rPr>
        <w:t>et al</w:t>
      </w:r>
      <w:r w:rsidR="003365A6">
        <w:rPr>
          <w:rFonts w:ascii="Times New Roman" w:hAnsi="Times New Roman" w:cs="Times New Roman"/>
          <w:sz w:val="24"/>
          <w:szCs w:val="24"/>
        </w:rPr>
        <w:t xml:space="preserve">. (2019) </w:t>
      </w:r>
      <w:proofErr w:type="gramStart"/>
      <w:r w:rsidR="003365A6">
        <w:rPr>
          <w:rFonts w:ascii="Times New Roman" w:hAnsi="Times New Roman" w:cs="Times New Roman"/>
          <w:sz w:val="24"/>
          <w:szCs w:val="24"/>
        </w:rPr>
        <w:t xml:space="preserve">studied </w:t>
      </w:r>
      <w:r w:rsidRPr="00924647">
        <w:rPr>
          <w:rFonts w:ascii="Times New Roman" w:hAnsi="Times New Roman" w:cs="Times New Roman"/>
          <w:sz w:val="24"/>
          <w:szCs w:val="24"/>
        </w:rPr>
        <w:t xml:space="preserve"> a</w:t>
      </w:r>
      <w:proofErr w:type="gramEnd"/>
      <w:r w:rsidRPr="00924647">
        <w:rPr>
          <w:rFonts w:ascii="Times New Roman" w:hAnsi="Times New Roman" w:cs="Times New Roman"/>
          <w:sz w:val="24"/>
          <w:szCs w:val="24"/>
        </w:rPr>
        <w:t xml:space="preserve"> unique technique for d</w:t>
      </w:r>
      <w:r w:rsidR="003365A6">
        <w:rPr>
          <w:rFonts w:ascii="Times New Roman" w:hAnsi="Times New Roman" w:cs="Times New Roman"/>
          <w:sz w:val="24"/>
          <w:szCs w:val="24"/>
        </w:rPr>
        <w:t>etecting</w:t>
      </w:r>
      <w:r w:rsidRPr="00924647">
        <w:rPr>
          <w:rFonts w:ascii="Times New Roman" w:hAnsi="Times New Roman" w:cs="Times New Roman"/>
          <w:sz w:val="24"/>
          <w:szCs w:val="24"/>
        </w:rPr>
        <w:t xml:space="preserve"> the nutrient status in plants. According to them analyzing images of plant leaves could help predict potassium deficiency in plants. Matrix laboratory (MATLAB) software and support-vector machines (SVM) calibration model were used together to analyze leaf image and derive potassium level from the given information. Li, Jia, and Le (2019) used 900 - 1700 nm wavelength for detecting total soil nitrogen content using a hyperspectral imaging system.</w:t>
      </w:r>
    </w:p>
    <w:p w:rsidR="00B13D72" w:rsidRPr="00924647" w:rsidRDefault="00B13D72" w:rsidP="00090F96">
      <w:pPr>
        <w:jc w:val="both"/>
        <w:rPr>
          <w:rFonts w:ascii="Times New Roman" w:hAnsi="Times New Roman" w:cs="Times New Roman"/>
          <w:b/>
          <w:sz w:val="24"/>
          <w:szCs w:val="24"/>
        </w:rPr>
      </w:pPr>
      <w:r w:rsidRPr="00924647">
        <w:rPr>
          <w:rFonts w:ascii="Times New Roman" w:hAnsi="Times New Roman" w:cs="Times New Roman"/>
          <w:b/>
          <w:sz w:val="24"/>
          <w:szCs w:val="24"/>
        </w:rPr>
        <w:t>Soil moisture Sensors</w:t>
      </w:r>
    </w:p>
    <w:p w:rsidR="00ED4661" w:rsidRPr="00924647" w:rsidRDefault="00B13D72" w:rsidP="00090F96">
      <w:pPr>
        <w:jc w:val="both"/>
        <w:rPr>
          <w:rFonts w:ascii="Times New Roman" w:hAnsi="Times New Roman" w:cs="Times New Roman"/>
          <w:b/>
          <w:sz w:val="24"/>
          <w:szCs w:val="24"/>
        </w:rPr>
      </w:pPr>
      <w:r w:rsidRPr="00924647">
        <w:rPr>
          <w:rFonts w:ascii="Times New Roman" w:hAnsi="Times New Roman" w:cs="Times New Roman"/>
          <w:b/>
          <w:sz w:val="24"/>
          <w:szCs w:val="24"/>
        </w:rPr>
        <w:tab/>
      </w:r>
      <w:r w:rsidRPr="00924647">
        <w:rPr>
          <w:rFonts w:ascii="Times New Roman" w:hAnsi="Times New Roman" w:cs="Times New Roman"/>
          <w:sz w:val="24"/>
          <w:szCs w:val="24"/>
        </w:rPr>
        <w:t xml:space="preserve">The </w:t>
      </w:r>
      <w:proofErr w:type="gramStart"/>
      <w:r w:rsidRPr="00924647">
        <w:rPr>
          <w:rFonts w:ascii="Times New Roman" w:hAnsi="Times New Roman" w:cs="Times New Roman"/>
          <w:sz w:val="24"/>
          <w:szCs w:val="24"/>
        </w:rPr>
        <w:t>world,</w:t>
      </w:r>
      <w:proofErr w:type="gramEnd"/>
      <w:r w:rsidRPr="00924647">
        <w:rPr>
          <w:rFonts w:ascii="Times New Roman" w:hAnsi="Times New Roman" w:cs="Times New Roman"/>
          <w:sz w:val="24"/>
          <w:szCs w:val="24"/>
        </w:rPr>
        <w:t xml:space="preserve"> </w:t>
      </w:r>
      <w:r w:rsidR="003365A6">
        <w:rPr>
          <w:rFonts w:ascii="Times New Roman" w:hAnsi="Times New Roman" w:cs="Times New Roman"/>
          <w:sz w:val="24"/>
          <w:szCs w:val="24"/>
        </w:rPr>
        <w:t>is currently experiencing a water deficit, which is impeding the growth of agriculture and ultimately the production of food</w:t>
      </w:r>
      <w:r w:rsidRPr="00924647">
        <w:rPr>
          <w:rFonts w:ascii="Times New Roman" w:hAnsi="Times New Roman" w:cs="Times New Roman"/>
          <w:sz w:val="24"/>
          <w:szCs w:val="24"/>
        </w:rPr>
        <w:t xml:space="preserve">. Judicious use of water is </w:t>
      </w:r>
      <w:r w:rsidR="003365A6">
        <w:rPr>
          <w:rFonts w:ascii="Times New Roman" w:hAnsi="Times New Roman" w:cs="Times New Roman"/>
          <w:sz w:val="24"/>
          <w:szCs w:val="24"/>
        </w:rPr>
        <w:t xml:space="preserve">important </w:t>
      </w:r>
      <w:r w:rsidRPr="00924647">
        <w:rPr>
          <w:rFonts w:ascii="Times New Roman" w:hAnsi="Times New Roman" w:cs="Times New Roman"/>
          <w:sz w:val="24"/>
          <w:szCs w:val="24"/>
        </w:rPr>
        <w:t>and in agriculture particularly, optimum use of water is necessary (</w:t>
      </w:r>
      <w:proofErr w:type="spellStart"/>
      <w:r w:rsidRPr="00924647">
        <w:rPr>
          <w:rFonts w:ascii="Times New Roman" w:hAnsi="Times New Roman" w:cs="Times New Roman"/>
          <w:sz w:val="24"/>
          <w:szCs w:val="24"/>
        </w:rPr>
        <w:t>Munoth</w:t>
      </w:r>
      <w:r w:rsidRPr="00924647">
        <w:rPr>
          <w:rFonts w:ascii="Times New Roman" w:hAnsi="Times New Roman" w:cs="Times New Roman"/>
          <w:i/>
          <w:sz w:val="24"/>
          <w:szCs w:val="24"/>
        </w:rPr>
        <w:t>et</w:t>
      </w:r>
      <w:proofErr w:type="spellEnd"/>
      <w:r w:rsidRPr="00924647">
        <w:rPr>
          <w:rFonts w:ascii="Times New Roman" w:hAnsi="Times New Roman" w:cs="Times New Roman"/>
          <w:i/>
          <w:sz w:val="24"/>
          <w:szCs w:val="24"/>
        </w:rPr>
        <w:t xml:space="preserve"> al.,</w:t>
      </w:r>
      <w:r w:rsidRPr="00924647">
        <w:rPr>
          <w:rFonts w:ascii="Times New Roman" w:hAnsi="Times New Roman" w:cs="Times New Roman"/>
          <w:sz w:val="24"/>
          <w:szCs w:val="24"/>
        </w:rPr>
        <w:t xml:space="preserve"> 2016) as there is shortage of water in most parts of India. </w:t>
      </w:r>
      <w:r w:rsidR="003365A6">
        <w:rPr>
          <w:rFonts w:ascii="Times New Roman" w:hAnsi="Times New Roman" w:cs="Times New Roman"/>
          <w:sz w:val="24"/>
          <w:szCs w:val="24"/>
        </w:rPr>
        <w:t xml:space="preserve">The primary factor in determining the crops ideal water needs is soil moisture </w:t>
      </w:r>
      <w:r w:rsidRPr="00924647">
        <w:rPr>
          <w:rFonts w:ascii="Times New Roman" w:hAnsi="Times New Roman" w:cs="Times New Roman"/>
          <w:sz w:val="24"/>
          <w:szCs w:val="24"/>
        </w:rPr>
        <w:t>(Schroder, 2006). The various soil moisture content</w:t>
      </w:r>
      <w:r w:rsidR="00144573">
        <w:rPr>
          <w:rFonts w:ascii="Times New Roman" w:hAnsi="Times New Roman" w:cs="Times New Roman"/>
          <w:sz w:val="24"/>
          <w:szCs w:val="24"/>
        </w:rPr>
        <w:t xml:space="preserve"> levels</w:t>
      </w:r>
      <w:r w:rsidRPr="00924647">
        <w:rPr>
          <w:rFonts w:ascii="Times New Roman" w:hAnsi="Times New Roman" w:cs="Times New Roman"/>
          <w:sz w:val="24"/>
          <w:szCs w:val="24"/>
        </w:rPr>
        <w:t xml:space="preserve"> are shown below in figure</w:t>
      </w:r>
      <w:r w:rsidR="00E346B8" w:rsidRPr="00924647">
        <w:rPr>
          <w:rFonts w:ascii="Times New Roman" w:hAnsi="Times New Roman" w:cs="Times New Roman"/>
          <w:sz w:val="24"/>
          <w:szCs w:val="24"/>
        </w:rPr>
        <w:t xml:space="preserve"> 1</w:t>
      </w:r>
      <w:r w:rsidRPr="00924647">
        <w:rPr>
          <w:rFonts w:ascii="Times New Roman" w:hAnsi="Times New Roman" w:cs="Times New Roman"/>
          <w:sz w:val="24"/>
          <w:szCs w:val="24"/>
        </w:rPr>
        <w:t>. There are</w:t>
      </w:r>
      <w:r w:rsidR="00144573">
        <w:rPr>
          <w:rFonts w:ascii="Times New Roman" w:hAnsi="Times New Roman" w:cs="Times New Roman"/>
          <w:sz w:val="24"/>
          <w:szCs w:val="24"/>
        </w:rPr>
        <w:t xml:space="preserve"> typically</w:t>
      </w:r>
      <w:r w:rsidRPr="00924647">
        <w:rPr>
          <w:rFonts w:ascii="Times New Roman" w:hAnsi="Times New Roman" w:cs="Times New Roman"/>
          <w:sz w:val="24"/>
          <w:szCs w:val="24"/>
        </w:rPr>
        <w:t xml:space="preserve"> two methods of measuring soil moisture, which are Direct inspection (Feel and appearance method, Hand-push probe, and Gravimetric method), and</w:t>
      </w:r>
      <w:r w:rsidR="00144573">
        <w:rPr>
          <w:rFonts w:ascii="Times New Roman" w:hAnsi="Times New Roman" w:cs="Times New Roman"/>
          <w:sz w:val="24"/>
          <w:szCs w:val="24"/>
        </w:rPr>
        <w:t xml:space="preserve"> indirectly with </w:t>
      </w:r>
      <w:r w:rsidRPr="00924647">
        <w:rPr>
          <w:rFonts w:ascii="Times New Roman" w:hAnsi="Times New Roman" w:cs="Times New Roman"/>
          <w:sz w:val="24"/>
          <w:szCs w:val="24"/>
        </w:rPr>
        <w:t xml:space="preserve">Meters and Sensors (Soil moisture blocks, TDRs, FDRs, etc.) (Evans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1996). The soil moisture sensors are </w:t>
      </w:r>
      <w:r w:rsidR="00144573">
        <w:rPr>
          <w:rFonts w:ascii="Times New Roman" w:hAnsi="Times New Roman" w:cs="Times New Roman"/>
          <w:sz w:val="24"/>
          <w:szCs w:val="24"/>
        </w:rPr>
        <w:t xml:space="preserve">highly effective tools </w:t>
      </w:r>
      <w:r w:rsidRPr="00924647">
        <w:rPr>
          <w:rFonts w:ascii="Times New Roman" w:hAnsi="Times New Roman" w:cs="Times New Roman"/>
          <w:sz w:val="24"/>
          <w:szCs w:val="24"/>
        </w:rPr>
        <w:t xml:space="preserve">in measuring soil moisture to </w:t>
      </w:r>
      <w:r w:rsidR="00144573">
        <w:rPr>
          <w:rFonts w:ascii="Times New Roman" w:hAnsi="Times New Roman" w:cs="Times New Roman"/>
          <w:sz w:val="24"/>
          <w:szCs w:val="24"/>
        </w:rPr>
        <w:t xml:space="preserve">know </w:t>
      </w:r>
      <w:r w:rsidRPr="00924647">
        <w:rPr>
          <w:rFonts w:ascii="Times New Roman" w:hAnsi="Times New Roman" w:cs="Times New Roman"/>
          <w:sz w:val="24"/>
          <w:szCs w:val="24"/>
        </w:rPr>
        <w:t xml:space="preserve">crop growth (Scherer </w:t>
      </w:r>
      <w:r w:rsidRPr="00434E23">
        <w:rPr>
          <w:rFonts w:ascii="Times New Roman" w:hAnsi="Times New Roman" w:cs="Times New Roman"/>
          <w:i/>
          <w:iCs/>
          <w:sz w:val="24"/>
          <w:szCs w:val="24"/>
        </w:rPr>
        <w:t>et al.,</w:t>
      </w:r>
      <w:r w:rsidRPr="00924647">
        <w:rPr>
          <w:rFonts w:ascii="Times New Roman" w:hAnsi="Times New Roman" w:cs="Times New Roman"/>
          <w:sz w:val="24"/>
          <w:szCs w:val="24"/>
        </w:rPr>
        <w:t xml:space="preserve"> 2013). Soil moisture sensors measure the</w:t>
      </w:r>
      <w:r w:rsidR="00794F4D">
        <w:rPr>
          <w:rFonts w:ascii="Times New Roman" w:hAnsi="Times New Roman" w:cs="Times New Roman"/>
          <w:sz w:val="24"/>
          <w:szCs w:val="24"/>
        </w:rPr>
        <w:t xml:space="preserve"> amount of </w:t>
      </w:r>
      <w:r w:rsidRPr="00924647">
        <w:rPr>
          <w:rFonts w:ascii="Times New Roman" w:hAnsi="Times New Roman" w:cs="Times New Roman"/>
          <w:sz w:val="24"/>
          <w:szCs w:val="24"/>
        </w:rPr>
        <w:t xml:space="preserve"> water content at the root zone and is useful in </w:t>
      </w:r>
      <w:r w:rsidR="00794F4D">
        <w:rPr>
          <w:rFonts w:ascii="Times New Roman" w:hAnsi="Times New Roman" w:cs="Times New Roman"/>
          <w:sz w:val="24"/>
          <w:szCs w:val="24"/>
        </w:rPr>
        <w:t xml:space="preserve">planning </w:t>
      </w:r>
      <w:r w:rsidRPr="00924647">
        <w:rPr>
          <w:rFonts w:ascii="Times New Roman" w:hAnsi="Times New Roman" w:cs="Times New Roman"/>
          <w:sz w:val="24"/>
          <w:szCs w:val="24"/>
        </w:rPr>
        <w:t xml:space="preserve">irrigation scheduling (Clarke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2008), precision agriculture and hydrology (</w:t>
      </w:r>
      <w:proofErr w:type="spellStart"/>
      <w:r w:rsidRPr="00924647">
        <w:rPr>
          <w:rFonts w:ascii="Times New Roman" w:hAnsi="Times New Roman" w:cs="Times New Roman"/>
          <w:sz w:val="24"/>
          <w:szCs w:val="24"/>
        </w:rPr>
        <w:t>Skierucha</w:t>
      </w:r>
      <w:r w:rsidRPr="00924647">
        <w:rPr>
          <w:rFonts w:ascii="Times New Roman" w:hAnsi="Times New Roman" w:cs="Times New Roman"/>
          <w:i/>
          <w:sz w:val="24"/>
          <w:szCs w:val="24"/>
        </w:rPr>
        <w:t>et</w:t>
      </w:r>
      <w:proofErr w:type="spellEnd"/>
      <w:r w:rsidRPr="00924647">
        <w:rPr>
          <w:rFonts w:ascii="Times New Roman" w:hAnsi="Times New Roman" w:cs="Times New Roman"/>
          <w:i/>
          <w:sz w:val="24"/>
          <w:szCs w:val="24"/>
        </w:rPr>
        <w:t xml:space="preserve"> al</w:t>
      </w:r>
      <w:r w:rsidRPr="00924647">
        <w:rPr>
          <w:rFonts w:ascii="Times New Roman" w:hAnsi="Times New Roman" w:cs="Times New Roman"/>
          <w:sz w:val="24"/>
          <w:szCs w:val="24"/>
        </w:rPr>
        <w:t>., 2010), residential gardens, landscapes, rainfall monitoring, environmental testing etc. There are various types of soil moisture sensors available in the market.</w:t>
      </w:r>
      <w:r w:rsidR="00ED4661" w:rsidRPr="00924647">
        <w:rPr>
          <w:rFonts w:ascii="Times New Roman" w:hAnsi="Times New Roman" w:cs="Times New Roman"/>
          <w:b/>
          <w:sz w:val="24"/>
          <w:szCs w:val="24"/>
        </w:rPr>
        <w:tab/>
      </w:r>
    </w:p>
    <w:p w:rsidR="002B5D1F" w:rsidRPr="001D5424" w:rsidRDefault="00F03D80" w:rsidP="00DC06F8">
      <w:pPr>
        <w:jc w:val="center"/>
        <w:rPr>
          <w:rFonts w:ascii="Times New Roman" w:hAnsi="Times New Roman" w:cs="Times New Roman"/>
          <w:b/>
          <w:sz w:val="24"/>
          <w:szCs w:val="24"/>
        </w:rPr>
      </w:pPr>
      <w:r w:rsidRPr="00924647">
        <w:rPr>
          <w:rFonts w:ascii="Times New Roman" w:hAnsi="Times New Roman" w:cs="Times New Roman"/>
          <w:b/>
          <w:noProof/>
          <w:sz w:val="24"/>
          <w:szCs w:val="24"/>
        </w:rPr>
        <w:drawing>
          <wp:inline distT="0" distB="0" distL="0" distR="0">
            <wp:extent cx="5789930" cy="3025014"/>
            <wp:effectExtent l="0" t="0" r="0" b="0"/>
            <wp:docPr id="1" name="Picture 1" descr="C:\Users\chandana mudigiri\Pictures\Screenshots\Screenshot (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dana mudigiri\Pictures\Screenshots\Screenshot (205).png"/>
                    <pic:cNvPicPr>
                      <a:picLocks noChangeAspect="1" noChangeArrowheads="1"/>
                    </pic:cNvPicPr>
                  </pic:nvPicPr>
                  <pic:blipFill rotWithShape="1">
                    <a:blip r:embed="rId6"/>
                    <a:srcRect b="6967"/>
                    <a:stretch/>
                  </pic:blipFill>
                  <pic:spPr bwMode="auto">
                    <a:xfrm>
                      <a:off x="0" y="0"/>
                      <a:ext cx="5827838" cy="30448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34E23" w:rsidRDefault="00434E23" w:rsidP="00090F96">
      <w:pPr>
        <w:jc w:val="both"/>
        <w:rPr>
          <w:rFonts w:ascii="Times New Roman" w:hAnsi="Times New Roman" w:cs="Times New Roman"/>
          <w:b/>
          <w:sz w:val="24"/>
          <w:szCs w:val="24"/>
        </w:rPr>
      </w:pPr>
    </w:p>
    <w:p w:rsidR="00794F4D" w:rsidRDefault="00794F4D" w:rsidP="00090F96">
      <w:pPr>
        <w:jc w:val="both"/>
        <w:rPr>
          <w:rFonts w:ascii="Times New Roman" w:hAnsi="Times New Roman" w:cs="Times New Roman"/>
          <w:b/>
          <w:sz w:val="24"/>
          <w:szCs w:val="24"/>
        </w:rPr>
      </w:pPr>
    </w:p>
    <w:p w:rsidR="00794F4D" w:rsidRDefault="00794F4D" w:rsidP="00090F96">
      <w:pPr>
        <w:jc w:val="both"/>
        <w:rPr>
          <w:rFonts w:ascii="Times New Roman" w:hAnsi="Times New Roman" w:cs="Times New Roman"/>
          <w:b/>
          <w:sz w:val="24"/>
          <w:szCs w:val="24"/>
        </w:rPr>
      </w:pPr>
    </w:p>
    <w:p w:rsidR="00E346B8" w:rsidRPr="00924647" w:rsidRDefault="00E63B2A" w:rsidP="00090F96">
      <w:pPr>
        <w:jc w:val="both"/>
        <w:rPr>
          <w:rFonts w:ascii="Times New Roman" w:hAnsi="Times New Roman" w:cs="Times New Roman"/>
          <w:b/>
          <w:sz w:val="24"/>
          <w:szCs w:val="24"/>
        </w:rPr>
      </w:pPr>
      <w:r w:rsidRPr="00924647">
        <w:rPr>
          <w:rFonts w:ascii="Times New Roman" w:hAnsi="Times New Roman" w:cs="Times New Roman"/>
          <w:b/>
          <w:sz w:val="24"/>
          <w:szCs w:val="24"/>
        </w:rPr>
        <w:t>DIFFERENT TYPES OF SENSORS</w:t>
      </w:r>
    </w:p>
    <w:p w:rsidR="002B5D1F" w:rsidRPr="00924647" w:rsidRDefault="002B5D1F" w:rsidP="00090F96">
      <w:pPr>
        <w:jc w:val="both"/>
        <w:rPr>
          <w:rFonts w:ascii="Times New Roman" w:hAnsi="Times New Roman" w:cs="Times New Roman"/>
          <w:b/>
          <w:sz w:val="24"/>
          <w:szCs w:val="24"/>
        </w:rPr>
      </w:pPr>
      <w:r w:rsidRPr="00924647">
        <w:rPr>
          <w:rFonts w:ascii="Times New Roman" w:hAnsi="Times New Roman" w:cs="Times New Roman"/>
          <w:b/>
          <w:sz w:val="24"/>
          <w:szCs w:val="24"/>
        </w:rPr>
        <w:t>Tensiometers</w:t>
      </w:r>
    </w:p>
    <w:p w:rsidR="00E346B8" w:rsidRPr="00924647" w:rsidRDefault="00E346B8" w:rsidP="00090F96">
      <w:pPr>
        <w:jc w:val="both"/>
        <w:rPr>
          <w:rFonts w:ascii="Times New Roman" w:hAnsi="Times New Roman" w:cs="Times New Roman"/>
          <w:sz w:val="24"/>
          <w:szCs w:val="24"/>
        </w:rPr>
      </w:pPr>
      <w:r w:rsidRPr="00924647">
        <w:rPr>
          <w:rFonts w:ascii="Times New Roman" w:hAnsi="Times New Roman" w:cs="Times New Roman"/>
          <w:sz w:val="24"/>
          <w:szCs w:val="24"/>
        </w:rPr>
        <w:tab/>
      </w:r>
      <w:r w:rsidR="002B5D1F" w:rsidRPr="00924647">
        <w:rPr>
          <w:rFonts w:ascii="Times New Roman" w:hAnsi="Times New Roman" w:cs="Times New Roman"/>
          <w:sz w:val="24"/>
          <w:szCs w:val="24"/>
        </w:rPr>
        <w:t xml:space="preserve">The porous ceramic cup is installed into the soil in such a way that soil water pressure is transmitted to the tensiometer which is read by pressure sensing devices mounted on the tensiometer. This instrument do not measure soil moisture content directly, instead it measures soil water tension (Freeman </w:t>
      </w:r>
      <w:r w:rsidR="002B5D1F" w:rsidRPr="00D44894">
        <w:rPr>
          <w:rFonts w:ascii="Times New Roman" w:hAnsi="Times New Roman" w:cs="Times New Roman"/>
          <w:i/>
          <w:iCs/>
          <w:sz w:val="24"/>
          <w:szCs w:val="24"/>
        </w:rPr>
        <w:t>et al.</w:t>
      </w:r>
      <w:r w:rsidR="002B5D1F" w:rsidRPr="00924647">
        <w:rPr>
          <w:rFonts w:ascii="Times New Roman" w:hAnsi="Times New Roman" w:cs="Times New Roman"/>
          <w:sz w:val="24"/>
          <w:szCs w:val="24"/>
        </w:rPr>
        <w:t>, 2004). Generally, the response time of a tensiometer is 2 to 3 hours (</w:t>
      </w:r>
      <w:proofErr w:type="spellStart"/>
      <w:r w:rsidR="002B5D1F" w:rsidRPr="00924647">
        <w:rPr>
          <w:rFonts w:ascii="Times New Roman" w:hAnsi="Times New Roman" w:cs="Times New Roman"/>
          <w:sz w:val="24"/>
          <w:szCs w:val="24"/>
        </w:rPr>
        <w:t>Zazueta</w:t>
      </w:r>
      <w:r w:rsidR="002B5D1F" w:rsidRPr="00C64E52">
        <w:rPr>
          <w:rFonts w:ascii="Times New Roman" w:hAnsi="Times New Roman" w:cs="Times New Roman"/>
          <w:i/>
          <w:iCs/>
          <w:sz w:val="24"/>
          <w:szCs w:val="24"/>
        </w:rPr>
        <w:t>et</w:t>
      </w:r>
      <w:proofErr w:type="spellEnd"/>
      <w:r w:rsidR="002B5D1F" w:rsidRPr="00C64E52">
        <w:rPr>
          <w:rFonts w:ascii="Times New Roman" w:hAnsi="Times New Roman" w:cs="Times New Roman"/>
          <w:i/>
          <w:iCs/>
          <w:sz w:val="24"/>
          <w:szCs w:val="24"/>
        </w:rPr>
        <w:t xml:space="preserve"> al.</w:t>
      </w:r>
      <w:r w:rsidR="002B5D1F" w:rsidRPr="00924647">
        <w:rPr>
          <w:rFonts w:ascii="Times New Roman" w:hAnsi="Times New Roman" w:cs="Times New Roman"/>
          <w:sz w:val="24"/>
          <w:szCs w:val="24"/>
        </w:rPr>
        <w:t>, 1994). There are tensiometers available which can be automated with the irrigation system with the help of pressure gauge.</w:t>
      </w:r>
    </w:p>
    <w:p w:rsidR="002B5D1F" w:rsidRDefault="002B5D1F" w:rsidP="001D5424">
      <w:pPr>
        <w:jc w:val="center"/>
        <w:rPr>
          <w:rFonts w:ascii="Times New Roman" w:hAnsi="Times New Roman" w:cs="Times New Roman"/>
          <w:b/>
          <w:sz w:val="24"/>
          <w:szCs w:val="24"/>
        </w:rPr>
      </w:pPr>
      <w:r w:rsidRPr="00924647">
        <w:rPr>
          <w:rFonts w:ascii="Times New Roman" w:hAnsi="Times New Roman" w:cs="Times New Roman"/>
          <w:b/>
          <w:sz w:val="24"/>
          <w:szCs w:val="24"/>
        </w:rPr>
        <w:t>Table 1. Variation in soil water tension for different types of soil</w:t>
      </w:r>
    </w:p>
    <w:p w:rsidR="00434E23" w:rsidRPr="00924647" w:rsidRDefault="00434E23" w:rsidP="001D5424">
      <w:pPr>
        <w:jc w:val="center"/>
        <w:rPr>
          <w:rFonts w:ascii="Times New Roman" w:hAnsi="Times New Roman" w:cs="Times New Roman"/>
          <w:b/>
          <w:sz w:val="24"/>
          <w:szCs w:val="24"/>
        </w:rPr>
      </w:pPr>
    </w:p>
    <w:tbl>
      <w:tblPr>
        <w:tblStyle w:val="TableGrid"/>
        <w:tblW w:w="0" w:type="auto"/>
        <w:jc w:val="center"/>
        <w:tblLook w:val="04A0"/>
      </w:tblPr>
      <w:tblGrid>
        <w:gridCol w:w="2518"/>
        <w:gridCol w:w="3544"/>
      </w:tblGrid>
      <w:tr w:rsidR="002B5D1F" w:rsidRPr="00924647" w:rsidTr="001D5424">
        <w:trPr>
          <w:jc w:val="center"/>
        </w:trPr>
        <w:tc>
          <w:tcPr>
            <w:tcW w:w="2518" w:type="dxa"/>
          </w:tcPr>
          <w:p w:rsidR="002B5D1F" w:rsidRPr="00924647" w:rsidRDefault="002B5D1F" w:rsidP="001D5424">
            <w:pPr>
              <w:jc w:val="center"/>
              <w:rPr>
                <w:rFonts w:ascii="Times New Roman" w:hAnsi="Times New Roman" w:cs="Times New Roman"/>
                <w:b/>
                <w:sz w:val="24"/>
                <w:szCs w:val="24"/>
              </w:rPr>
            </w:pPr>
            <w:r w:rsidRPr="00924647">
              <w:rPr>
                <w:rFonts w:ascii="Times New Roman" w:hAnsi="Times New Roman" w:cs="Times New Roman"/>
                <w:b/>
                <w:sz w:val="24"/>
                <w:szCs w:val="24"/>
              </w:rPr>
              <w:t>Soil Type</w:t>
            </w:r>
          </w:p>
        </w:tc>
        <w:tc>
          <w:tcPr>
            <w:tcW w:w="3544" w:type="dxa"/>
          </w:tcPr>
          <w:p w:rsidR="002B5D1F" w:rsidRPr="00924647" w:rsidRDefault="002B5D1F" w:rsidP="001D5424">
            <w:pPr>
              <w:jc w:val="center"/>
              <w:rPr>
                <w:rFonts w:ascii="Times New Roman" w:hAnsi="Times New Roman" w:cs="Times New Roman"/>
                <w:b/>
                <w:sz w:val="24"/>
                <w:szCs w:val="24"/>
              </w:rPr>
            </w:pPr>
            <w:r w:rsidRPr="00924647">
              <w:rPr>
                <w:rFonts w:ascii="Times New Roman" w:hAnsi="Times New Roman" w:cs="Times New Roman"/>
                <w:b/>
                <w:sz w:val="24"/>
                <w:szCs w:val="24"/>
              </w:rPr>
              <w:t>Soil moisture tension (centibars)</w:t>
            </w:r>
          </w:p>
        </w:tc>
      </w:tr>
      <w:tr w:rsidR="002B5D1F" w:rsidRPr="00924647" w:rsidTr="001D5424">
        <w:trPr>
          <w:jc w:val="center"/>
        </w:trPr>
        <w:tc>
          <w:tcPr>
            <w:tcW w:w="2518" w:type="dxa"/>
          </w:tcPr>
          <w:p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Sandy or loamy soils</w:t>
            </w:r>
          </w:p>
        </w:tc>
        <w:tc>
          <w:tcPr>
            <w:tcW w:w="3544" w:type="dxa"/>
          </w:tcPr>
          <w:p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40-50</w:t>
            </w:r>
          </w:p>
        </w:tc>
      </w:tr>
      <w:tr w:rsidR="002B5D1F" w:rsidRPr="00924647" w:rsidTr="001D5424">
        <w:trPr>
          <w:jc w:val="center"/>
        </w:trPr>
        <w:tc>
          <w:tcPr>
            <w:tcW w:w="2518" w:type="dxa"/>
          </w:tcPr>
          <w:p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Sandy loam</w:t>
            </w:r>
          </w:p>
        </w:tc>
        <w:tc>
          <w:tcPr>
            <w:tcW w:w="3544" w:type="dxa"/>
          </w:tcPr>
          <w:p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50-70</w:t>
            </w:r>
          </w:p>
        </w:tc>
      </w:tr>
      <w:tr w:rsidR="002B5D1F" w:rsidRPr="00924647" w:rsidTr="001D5424">
        <w:trPr>
          <w:jc w:val="center"/>
        </w:trPr>
        <w:tc>
          <w:tcPr>
            <w:tcW w:w="2518" w:type="dxa"/>
          </w:tcPr>
          <w:p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Loam</w:t>
            </w:r>
          </w:p>
        </w:tc>
        <w:tc>
          <w:tcPr>
            <w:tcW w:w="3544" w:type="dxa"/>
          </w:tcPr>
          <w:p w:rsidR="002B5D1F" w:rsidRPr="00924647" w:rsidRDefault="0078039C" w:rsidP="001D5424">
            <w:pPr>
              <w:jc w:val="center"/>
              <w:rPr>
                <w:rFonts w:ascii="Times New Roman" w:hAnsi="Times New Roman" w:cs="Times New Roman"/>
                <w:sz w:val="24"/>
                <w:szCs w:val="24"/>
              </w:rPr>
            </w:pPr>
            <w:r w:rsidRPr="00924647">
              <w:rPr>
                <w:rFonts w:ascii="Times New Roman" w:hAnsi="Times New Roman" w:cs="Times New Roman"/>
                <w:sz w:val="24"/>
                <w:szCs w:val="24"/>
              </w:rPr>
              <w:t>60-90</w:t>
            </w:r>
          </w:p>
        </w:tc>
      </w:tr>
      <w:tr w:rsidR="002B5D1F" w:rsidRPr="00924647" w:rsidTr="001D5424">
        <w:trPr>
          <w:jc w:val="center"/>
        </w:trPr>
        <w:tc>
          <w:tcPr>
            <w:tcW w:w="2518" w:type="dxa"/>
          </w:tcPr>
          <w:p w:rsidR="002B5D1F" w:rsidRPr="00924647" w:rsidRDefault="002B5D1F" w:rsidP="001D5424">
            <w:pPr>
              <w:jc w:val="center"/>
              <w:rPr>
                <w:rFonts w:ascii="Times New Roman" w:hAnsi="Times New Roman" w:cs="Times New Roman"/>
                <w:sz w:val="24"/>
                <w:szCs w:val="24"/>
              </w:rPr>
            </w:pPr>
            <w:r w:rsidRPr="00924647">
              <w:rPr>
                <w:rFonts w:ascii="Times New Roman" w:hAnsi="Times New Roman" w:cs="Times New Roman"/>
                <w:sz w:val="24"/>
                <w:szCs w:val="24"/>
              </w:rPr>
              <w:t>Clay loam</w:t>
            </w:r>
          </w:p>
        </w:tc>
        <w:tc>
          <w:tcPr>
            <w:tcW w:w="3544" w:type="dxa"/>
          </w:tcPr>
          <w:p w:rsidR="002B5D1F" w:rsidRPr="00924647" w:rsidRDefault="0078039C" w:rsidP="001D5424">
            <w:pPr>
              <w:jc w:val="center"/>
              <w:rPr>
                <w:rFonts w:ascii="Times New Roman" w:hAnsi="Times New Roman" w:cs="Times New Roman"/>
                <w:sz w:val="24"/>
                <w:szCs w:val="24"/>
              </w:rPr>
            </w:pPr>
            <w:r w:rsidRPr="00924647">
              <w:rPr>
                <w:rFonts w:ascii="Times New Roman" w:hAnsi="Times New Roman" w:cs="Times New Roman"/>
                <w:sz w:val="24"/>
                <w:szCs w:val="24"/>
              </w:rPr>
              <w:t>90-120</w:t>
            </w:r>
          </w:p>
        </w:tc>
      </w:tr>
    </w:tbl>
    <w:p w:rsidR="0078039C" w:rsidRPr="00924647" w:rsidRDefault="0078039C" w:rsidP="001D5424">
      <w:pPr>
        <w:jc w:val="center"/>
        <w:rPr>
          <w:rFonts w:ascii="Times New Roman" w:hAnsi="Times New Roman" w:cs="Times New Roman"/>
          <w:sz w:val="24"/>
          <w:szCs w:val="24"/>
        </w:rPr>
      </w:pPr>
      <w:r w:rsidRPr="00924647">
        <w:rPr>
          <w:rFonts w:ascii="Times New Roman" w:hAnsi="Times New Roman" w:cs="Times New Roman"/>
          <w:sz w:val="24"/>
          <w:szCs w:val="24"/>
        </w:rPr>
        <w:t xml:space="preserve">(Source: Hanson </w:t>
      </w:r>
      <w:r w:rsidRPr="00434E23">
        <w:rPr>
          <w:rFonts w:ascii="Times New Roman" w:hAnsi="Times New Roman" w:cs="Times New Roman"/>
          <w:i/>
          <w:iCs/>
          <w:sz w:val="24"/>
          <w:szCs w:val="24"/>
        </w:rPr>
        <w:t>et al</w:t>
      </w:r>
      <w:r w:rsidRPr="00924647">
        <w:rPr>
          <w:rFonts w:ascii="Times New Roman" w:hAnsi="Times New Roman" w:cs="Times New Roman"/>
          <w:sz w:val="24"/>
          <w:szCs w:val="24"/>
        </w:rPr>
        <w:t>., 2002)</w:t>
      </w:r>
    </w:p>
    <w:p w:rsidR="0078039C" w:rsidRPr="00924647" w:rsidRDefault="00E63B2A" w:rsidP="00090F96">
      <w:pPr>
        <w:jc w:val="both"/>
        <w:rPr>
          <w:rFonts w:ascii="Times New Roman" w:hAnsi="Times New Roman" w:cs="Times New Roman"/>
          <w:b/>
          <w:sz w:val="24"/>
          <w:szCs w:val="24"/>
        </w:rPr>
      </w:pPr>
      <w:r w:rsidRPr="00924647">
        <w:rPr>
          <w:rFonts w:ascii="Times New Roman" w:hAnsi="Times New Roman" w:cs="Times New Roman"/>
          <w:b/>
          <w:sz w:val="24"/>
          <w:szCs w:val="24"/>
        </w:rPr>
        <w:t xml:space="preserve">Advantages </w:t>
      </w:r>
    </w:p>
    <w:p w:rsidR="0078039C" w:rsidRPr="00924647" w:rsidRDefault="0078039C" w:rsidP="00090F96">
      <w:pPr>
        <w:rPr>
          <w:rFonts w:ascii="Times New Roman" w:hAnsi="Times New Roman" w:cs="Times New Roman"/>
          <w:sz w:val="24"/>
          <w:szCs w:val="24"/>
        </w:rPr>
      </w:pPr>
      <w:r w:rsidRPr="00924647">
        <w:rPr>
          <w:rFonts w:ascii="Times New Roman" w:hAnsi="Times New Roman" w:cs="Times New Roman"/>
          <w:sz w:val="24"/>
          <w:szCs w:val="24"/>
        </w:rPr>
        <w:t>a) Tensiometers are simple, rapid, inexpensive and easy to use (</w:t>
      </w:r>
      <w:proofErr w:type="spellStart"/>
      <w:r w:rsidRPr="00924647">
        <w:rPr>
          <w:rFonts w:ascii="Times New Roman" w:hAnsi="Times New Roman" w:cs="Times New Roman"/>
          <w:sz w:val="24"/>
          <w:szCs w:val="24"/>
        </w:rPr>
        <w:t>Enciso</w:t>
      </w:r>
      <w:proofErr w:type="spellEnd"/>
      <w:r w:rsidRPr="00924647">
        <w:rPr>
          <w:rFonts w:ascii="Times New Roman" w:hAnsi="Times New Roman" w:cs="Times New Roman"/>
          <w:sz w:val="24"/>
          <w:szCs w:val="24"/>
        </w:rPr>
        <w:t xml:space="preserve">-Medina </w:t>
      </w:r>
      <w:r w:rsidRPr="00434E23">
        <w:rPr>
          <w:rFonts w:ascii="Times New Roman" w:hAnsi="Times New Roman" w:cs="Times New Roman"/>
          <w:i/>
          <w:iCs/>
          <w:sz w:val="24"/>
          <w:szCs w:val="24"/>
        </w:rPr>
        <w:t>et al.,</w:t>
      </w:r>
      <w:r w:rsidRPr="00924647">
        <w:rPr>
          <w:rFonts w:ascii="Times New Roman" w:hAnsi="Times New Roman" w:cs="Times New Roman"/>
          <w:sz w:val="24"/>
          <w:szCs w:val="24"/>
        </w:rPr>
        <w:t xml:space="preserve"> 2007).</w:t>
      </w:r>
    </w:p>
    <w:p w:rsidR="0078039C" w:rsidRPr="00924647" w:rsidRDefault="0078039C" w:rsidP="00090F96">
      <w:pPr>
        <w:rPr>
          <w:rFonts w:ascii="Times New Roman" w:hAnsi="Times New Roman" w:cs="Times New Roman"/>
          <w:sz w:val="24"/>
          <w:szCs w:val="24"/>
        </w:rPr>
      </w:pPr>
      <w:r w:rsidRPr="00924647">
        <w:rPr>
          <w:rFonts w:ascii="Times New Roman" w:hAnsi="Times New Roman" w:cs="Times New Roman"/>
          <w:sz w:val="24"/>
          <w:szCs w:val="24"/>
        </w:rPr>
        <w:t>b) Different types of liquid like ethylene glycol solution can be used to obtain data during freezing and thawing conditions (</w:t>
      </w:r>
      <w:proofErr w:type="spellStart"/>
      <w:r w:rsidRPr="00924647">
        <w:rPr>
          <w:rFonts w:ascii="Times New Roman" w:hAnsi="Times New Roman" w:cs="Times New Roman"/>
          <w:sz w:val="24"/>
          <w:szCs w:val="24"/>
        </w:rPr>
        <w:t>Schmugge</w:t>
      </w:r>
      <w:r w:rsidRPr="00E603F9">
        <w:rPr>
          <w:rFonts w:ascii="Times New Roman" w:hAnsi="Times New Roman" w:cs="Times New Roman"/>
          <w:i/>
          <w:iCs/>
          <w:sz w:val="24"/>
          <w:szCs w:val="24"/>
        </w:rPr>
        <w:t>et</w:t>
      </w:r>
      <w:proofErr w:type="spellEnd"/>
      <w:r w:rsidRPr="00E603F9">
        <w:rPr>
          <w:rFonts w:ascii="Times New Roman" w:hAnsi="Times New Roman" w:cs="Times New Roman"/>
          <w:i/>
          <w:iCs/>
          <w:sz w:val="24"/>
          <w:szCs w:val="24"/>
        </w:rPr>
        <w:t xml:space="preserve"> al.,</w:t>
      </w:r>
      <w:r w:rsidRPr="00924647">
        <w:rPr>
          <w:rFonts w:ascii="Times New Roman" w:hAnsi="Times New Roman" w:cs="Times New Roman"/>
          <w:sz w:val="24"/>
          <w:szCs w:val="24"/>
        </w:rPr>
        <w:t xml:space="preserve"> 1979).</w:t>
      </w:r>
    </w:p>
    <w:p w:rsidR="0078039C" w:rsidRPr="00924647" w:rsidRDefault="0078039C" w:rsidP="00090F96">
      <w:pPr>
        <w:rPr>
          <w:rFonts w:ascii="Times New Roman" w:hAnsi="Times New Roman" w:cs="Times New Roman"/>
          <w:sz w:val="24"/>
          <w:szCs w:val="24"/>
        </w:rPr>
      </w:pPr>
      <w:r w:rsidRPr="00924647">
        <w:rPr>
          <w:rFonts w:ascii="Times New Roman" w:hAnsi="Times New Roman" w:cs="Times New Roman"/>
          <w:sz w:val="24"/>
          <w:szCs w:val="24"/>
        </w:rPr>
        <w:t>c) A tensiometer is ideal for sandy loam or light textured soils.</w:t>
      </w:r>
    </w:p>
    <w:p w:rsidR="000F30D4" w:rsidRPr="00924647" w:rsidRDefault="000F30D4" w:rsidP="00090F96">
      <w:pPr>
        <w:rPr>
          <w:rFonts w:ascii="Times New Roman" w:hAnsi="Times New Roman" w:cs="Times New Roman"/>
          <w:b/>
          <w:sz w:val="24"/>
          <w:szCs w:val="24"/>
        </w:rPr>
      </w:pPr>
      <w:r w:rsidRPr="00924647">
        <w:rPr>
          <w:rFonts w:ascii="Times New Roman" w:hAnsi="Times New Roman" w:cs="Times New Roman"/>
          <w:b/>
          <w:sz w:val="24"/>
          <w:szCs w:val="24"/>
        </w:rPr>
        <w:t xml:space="preserve">Disadvantages </w:t>
      </w:r>
    </w:p>
    <w:p w:rsidR="000F30D4" w:rsidRPr="00924647" w:rsidRDefault="000F30D4" w:rsidP="00090F96">
      <w:pPr>
        <w:rPr>
          <w:rFonts w:ascii="Times New Roman" w:hAnsi="Times New Roman" w:cs="Times New Roman"/>
          <w:sz w:val="24"/>
          <w:szCs w:val="24"/>
        </w:rPr>
      </w:pPr>
      <w:r w:rsidRPr="00924647">
        <w:rPr>
          <w:rFonts w:ascii="Times New Roman" w:hAnsi="Times New Roman" w:cs="Times New Roman"/>
          <w:sz w:val="24"/>
          <w:szCs w:val="24"/>
        </w:rPr>
        <w:t xml:space="preserve">a) Periodic maintenance is required as air bubbles accumulate under normal use.  (Hensley </w:t>
      </w:r>
      <w:r w:rsidRPr="00E603F9">
        <w:rPr>
          <w:rFonts w:ascii="Times New Roman" w:hAnsi="Times New Roman" w:cs="Times New Roman"/>
          <w:i/>
          <w:iCs/>
          <w:sz w:val="24"/>
          <w:szCs w:val="24"/>
        </w:rPr>
        <w:t xml:space="preserve">et al., </w:t>
      </w:r>
      <w:r w:rsidRPr="00924647">
        <w:rPr>
          <w:rFonts w:ascii="Times New Roman" w:hAnsi="Times New Roman" w:cs="Times New Roman"/>
          <w:sz w:val="24"/>
          <w:szCs w:val="24"/>
        </w:rPr>
        <w:t>1999).</w:t>
      </w:r>
    </w:p>
    <w:p w:rsidR="000F30D4" w:rsidRPr="00924647" w:rsidRDefault="000F30D4" w:rsidP="00090F96">
      <w:pPr>
        <w:rPr>
          <w:rFonts w:ascii="Times New Roman" w:hAnsi="Times New Roman" w:cs="Times New Roman"/>
          <w:sz w:val="24"/>
          <w:szCs w:val="24"/>
        </w:rPr>
      </w:pPr>
      <w:r w:rsidRPr="00924647">
        <w:rPr>
          <w:rFonts w:ascii="Times New Roman" w:hAnsi="Times New Roman" w:cs="Times New Roman"/>
          <w:sz w:val="24"/>
          <w:szCs w:val="24"/>
        </w:rPr>
        <w:t xml:space="preserve"> b) It is prone to damage due to freezing temperatures. </w:t>
      </w:r>
    </w:p>
    <w:p w:rsidR="000F30D4" w:rsidRPr="00924647" w:rsidRDefault="000F30D4" w:rsidP="00090F96">
      <w:pPr>
        <w:rPr>
          <w:rFonts w:ascii="Times New Roman" w:hAnsi="Times New Roman" w:cs="Times New Roman"/>
          <w:sz w:val="24"/>
          <w:szCs w:val="24"/>
        </w:rPr>
      </w:pPr>
      <w:r w:rsidRPr="00924647">
        <w:rPr>
          <w:rFonts w:ascii="Times New Roman" w:hAnsi="Times New Roman" w:cs="Times New Roman"/>
          <w:sz w:val="24"/>
          <w:szCs w:val="24"/>
        </w:rPr>
        <w:t>c) Several tensiometers are required for measurement because they measure soil water potential only in the vicinity of the tensiometer (Goodwin, 2009).</w:t>
      </w:r>
    </w:p>
    <w:p w:rsidR="000F30D4" w:rsidRPr="00924647" w:rsidRDefault="000F30D4" w:rsidP="00090F96">
      <w:pPr>
        <w:rPr>
          <w:rFonts w:ascii="Times New Roman" w:hAnsi="Times New Roman" w:cs="Times New Roman"/>
          <w:sz w:val="24"/>
          <w:szCs w:val="24"/>
        </w:rPr>
      </w:pPr>
      <w:r w:rsidRPr="00924647">
        <w:rPr>
          <w:rFonts w:ascii="Times New Roman" w:hAnsi="Times New Roman" w:cs="Times New Roman"/>
          <w:sz w:val="24"/>
          <w:szCs w:val="24"/>
        </w:rPr>
        <w:t xml:space="preserve"> d) The usable range is only between 0-85 centibars of tension above which the gauge will malfunction (Werner, 2002). </w:t>
      </w:r>
    </w:p>
    <w:p w:rsidR="000F30D4" w:rsidRPr="00924647" w:rsidRDefault="00E63B2A" w:rsidP="00090F96">
      <w:pPr>
        <w:rPr>
          <w:rFonts w:ascii="Times New Roman" w:hAnsi="Times New Roman" w:cs="Times New Roman"/>
          <w:b/>
          <w:sz w:val="24"/>
          <w:szCs w:val="24"/>
        </w:rPr>
      </w:pPr>
      <w:r w:rsidRPr="00924647">
        <w:rPr>
          <w:rFonts w:ascii="Times New Roman" w:hAnsi="Times New Roman" w:cs="Times New Roman"/>
          <w:b/>
          <w:sz w:val="24"/>
          <w:szCs w:val="24"/>
        </w:rPr>
        <w:t>Applicability</w:t>
      </w:r>
    </w:p>
    <w:p w:rsidR="0078039C" w:rsidRPr="00924647" w:rsidRDefault="000F30D4" w:rsidP="00090F96">
      <w:pPr>
        <w:rPr>
          <w:rFonts w:ascii="Times New Roman" w:hAnsi="Times New Roman" w:cs="Times New Roman"/>
          <w:sz w:val="24"/>
          <w:szCs w:val="24"/>
        </w:rPr>
      </w:pPr>
      <w:r w:rsidRPr="00924647">
        <w:rPr>
          <w:rFonts w:ascii="Times New Roman" w:hAnsi="Times New Roman" w:cs="Times New Roman"/>
          <w:sz w:val="24"/>
          <w:szCs w:val="24"/>
        </w:rPr>
        <w:t xml:space="preserve"> The tensiometers can be used in any horticulture crop under irrigation (Goodwin, 2009).</w:t>
      </w:r>
    </w:p>
    <w:p w:rsidR="00090F96" w:rsidRPr="00924647" w:rsidRDefault="00090F96" w:rsidP="001D5424">
      <w:pPr>
        <w:jc w:val="center"/>
        <w:rPr>
          <w:rFonts w:ascii="Times New Roman" w:hAnsi="Times New Roman" w:cs="Times New Roman"/>
          <w:sz w:val="24"/>
          <w:szCs w:val="24"/>
        </w:rPr>
      </w:pPr>
      <w:r w:rsidRPr="00924647">
        <w:rPr>
          <w:rFonts w:ascii="Times New Roman" w:hAnsi="Times New Roman" w:cs="Times New Roman"/>
          <w:noProof/>
          <w:sz w:val="24"/>
          <w:szCs w:val="24"/>
        </w:rPr>
        <w:drawing>
          <wp:inline distT="0" distB="0" distL="0" distR="0">
            <wp:extent cx="3093720" cy="2529451"/>
            <wp:effectExtent l="0" t="0" r="0" b="0"/>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srcRect/>
                    <a:stretch>
                      <a:fillRect/>
                    </a:stretch>
                  </pic:blipFill>
                  <pic:spPr bwMode="auto">
                    <a:xfrm>
                      <a:off x="0" y="0"/>
                      <a:ext cx="3121240" cy="2551951"/>
                    </a:xfrm>
                    <a:prstGeom prst="rect">
                      <a:avLst/>
                    </a:prstGeom>
                    <a:noFill/>
                    <a:ln w="9525">
                      <a:noFill/>
                      <a:miter lim="800000"/>
                      <a:headEnd/>
                      <a:tailEnd/>
                    </a:ln>
                  </pic:spPr>
                </pic:pic>
              </a:graphicData>
            </a:graphic>
          </wp:inline>
        </w:drawing>
      </w:r>
    </w:p>
    <w:p w:rsidR="008659E3" w:rsidRPr="00924647" w:rsidRDefault="008659E3" w:rsidP="001D5424">
      <w:pPr>
        <w:jc w:val="center"/>
        <w:rPr>
          <w:rFonts w:ascii="Times New Roman" w:hAnsi="Times New Roman" w:cs="Times New Roman"/>
          <w:sz w:val="24"/>
          <w:szCs w:val="24"/>
        </w:rPr>
      </w:pPr>
      <w:r w:rsidRPr="00924647">
        <w:rPr>
          <w:rFonts w:ascii="Times New Roman" w:hAnsi="Times New Roman" w:cs="Times New Roman"/>
          <w:sz w:val="24"/>
          <w:szCs w:val="24"/>
        </w:rPr>
        <w:t xml:space="preserve">Figure </w:t>
      </w:r>
      <w:r w:rsidR="001D5424">
        <w:rPr>
          <w:rFonts w:ascii="Times New Roman" w:hAnsi="Times New Roman" w:cs="Times New Roman"/>
          <w:sz w:val="24"/>
          <w:szCs w:val="24"/>
        </w:rPr>
        <w:t>2</w:t>
      </w:r>
      <w:r w:rsidRPr="00924647">
        <w:rPr>
          <w:rFonts w:ascii="Times New Roman" w:hAnsi="Times New Roman" w:cs="Times New Roman"/>
          <w:sz w:val="24"/>
          <w:szCs w:val="24"/>
        </w:rPr>
        <w:t xml:space="preserve">. Soil water tensiometer (Source: Freeman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2004)</w:t>
      </w:r>
    </w:p>
    <w:p w:rsidR="00C17F93" w:rsidRPr="00924647" w:rsidRDefault="00C17F93" w:rsidP="00090F96">
      <w:pPr>
        <w:rPr>
          <w:rFonts w:ascii="Times New Roman" w:hAnsi="Times New Roman" w:cs="Times New Roman"/>
          <w:b/>
          <w:sz w:val="24"/>
          <w:szCs w:val="24"/>
        </w:rPr>
      </w:pPr>
      <w:r w:rsidRPr="00924647">
        <w:rPr>
          <w:rFonts w:ascii="Times New Roman" w:hAnsi="Times New Roman" w:cs="Times New Roman"/>
          <w:b/>
          <w:sz w:val="24"/>
          <w:szCs w:val="24"/>
        </w:rPr>
        <w:t xml:space="preserve">Granular Matrix </w:t>
      </w:r>
      <w:r w:rsidR="00E63B2A" w:rsidRPr="00924647">
        <w:rPr>
          <w:rFonts w:ascii="Times New Roman" w:hAnsi="Times New Roman" w:cs="Times New Roman"/>
          <w:b/>
          <w:sz w:val="24"/>
          <w:szCs w:val="24"/>
        </w:rPr>
        <w:t>Sensor (GMS)</w:t>
      </w:r>
    </w:p>
    <w:p w:rsidR="000F30D4" w:rsidRPr="00924647" w:rsidRDefault="00C17F93" w:rsidP="00794F4D">
      <w:pPr>
        <w:jc w:val="both"/>
        <w:rPr>
          <w:rFonts w:ascii="Times New Roman" w:hAnsi="Times New Roman" w:cs="Times New Roman"/>
          <w:b/>
          <w:sz w:val="24"/>
          <w:szCs w:val="24"/>
        </w:rPr>
      </w:pPr>
      <w:r w:rsidRPr="00924647">
        <w:rPr>
          <w:rFonts w:ascii="Times New Roman" w:hAnsi="Times New Roman" w:cs="Times New Roman"/>
          <w:sz w:val="24"/>
          <w:szCs w:val="24"/>
        </w:rPr>
        <w:t xml:space="preserve"> The granular matrix sensor is made of a porous ceramic external shell with an internal matrix structure containing two electrodes as shown in </w:t>
      </w:r>
      <w:r w:rsidR="001D5424">
        <w:rPr>
          <w:rFonts w:ascii="Times New Roman" w:hAnsi="Times New Roman" w:cs="Times New Roman"/>
          <w:sz w:val="24"/>
          <w:szCs w:val="24"/>
        </w:rPr>
        <w:t>F</w:t>
      </w:r>
      <w:r w:rsidRPr="00924647">
        <w:rPr>
          <w:rFonts w:ascii="Times New Roman" w:hAnsi="Times New Roman" w:cs="Times New Roman"/>
          <w:sz w:val="24"/>
          <w:szCs w:val="24"/>
        </w:rPr>
        <w:t xml:space="preserve">igure </w:t>
      </w:r>
      <w:r w:rsidR="001D5424">
        <w:rPr>
          <w:rFonts w:ascii="Times New Roman" w:hAnsi="Times New Roman" w:cs="Times New Roman"/>
          <w:sz w:val="24"/>
          <w:szCs w:val="24"/>
        </w:rPr>
        <w:t>3</w:t>
      </w:r>
      <w:r w:rsidRPr="00924647">
        <w:rPr>
          <w:rFonts w:ascii="Times New Roman" w:hAnsi="Times New Roman" w:cs="Times New Roman"/>
          <w:sz w:val="24"/>
          <w:szCs w:val="24"/>
        </w:rPr>
        <w:t xml:space="preserve">. The electrodes inside the GMS are imbedded in the granular fill material above the gypsum wafer. The water conditions in the granular matrix change with variation in corresponding water conditions in the soil and these changes are continuously indicated by difference in electrical resistance between two electrodes in the sensor This resistance between the electrodes is inversely related to soil water </w:t>
      </w:r>
    </w:p>
    <w:p w:rsidR="00C17F93" w:rsidRPr="00924647" w:rsidRDefault="00256912" w:rsidP="00090F96">
      <w:pPr>
        <w:rPr>
          <w:rFonts w:ascii="Times New Roman" w:hAnsi="Times New Roman" w:cs="Times New Roman"/>
          <w:b/>
          <w:sz w:val="24"/>
          <w:szCs w:val="24"/>
        </w:rPr>
      </w:pPr>
      <w:r w:rsidRPr="00924647">
        <w:rPr>
          <w:rFonts w:ascii="Times New Roman" w:hAnsi="Times New Roman" w:cs="Times New Roman"/>
          <w:b/>
          <w:sz w:val="24"/>
          <w:szCs w:val="24"/>
        </w:rPr>
        <w:t xml:space="preserve">Advantages </w:t>
      </w:r>
    </w:p>
    <w:p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 xml:space="preserve">a) GMS is cheaper and requires less maintenance compared to tensiometer. </w:t>
      </w:r>
    </w:p>
    <w:p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b) Automation of irrigation in fields can be achieved.</w:t>
      </w:r>
    </w:p>
    <w:p w:rsidR="00F03D80"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 xml:space="preserve"> c) Negligible change in sensor performance with variation in soil temperature.</w:t>
      </w:r>
    </w:p>
    <w:p w:rsidR="00C17F93" w:rsidRPr="00924647" w:rsidRDefault="00256912" w:rsidP="00090F96">
      <w:pPr>
        <w:rPr>
          <w:rFonts w:ascii="Times New Roman" w:hAnsi="Times New Roman" w:cs="Times New Roman"/>
          <w:b/>
          <w:sz w:val="24"/>
          <w:szCs w:val="24"/>
        </w:rPr>
      </w:pPr>
      <w:r w:rsidRPr="00924647">
        <w:rPr>
          <w:rFonts w:ascii="Times New Roman" w:hAnsi="Times New Roman" w:cs="Times New Roman"/>
          <w:b/>
          <w:sz w:val="24"/>
          <w:szCs w:val="24"/>
        </w:rPr>
        <w:t>Disadvantages</w:t>
      </w:r>
    </w:p>
    <w:p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 xml:space="preserve"> a) It shows different r</w:t>
      </w:r>
      <w:r w:rsidR="000B4D89">
        <w:rPr>
          <w:rFonts w:ascii="Times New Roman" w:hAnsi="Times New Roman" w:cs="Times New Roman"/>
          <w:sz w:val="24"/>
          <w:szCs w:val="24"/>
        </w:rPr>
        <w:t>esponses based on the soil types.</w:t>
      </w:r>
    </w:p>
    <w:p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 xml:space="preserve"> b) Sometimes, poor contact between the soil and the sensor occurs which could cause </w:t>
      </w:r>
      <w:proofErr w:type="gramStart"/>
      <w:r w:rsidRPr="00924647">
        <w:rPr>
          <w:rFonts w:ascii="Times New Roman" w:hAnsi="Times New Roman" w:cs="Times New Roman"/>
          <w:sz w:val="24"/>
          <w:szCs w:val="24"/>
        </w:rPr>
        <w:t xml:space="preserve">high </w:t>
      </w:r>
      <w:r w:rsidR="007937E2">
        <w:rPr>
          <w:rFonts w:ascii="Times New Roman" w:hAnsi="Times New Roman" w:cs="Times New Roman"/>
          <w:sz w:val="24"/>
          <w:szCs w:val="24"/>
        </w:rPr>
        <w:t xml:space="preserve">m       </w:t>
      </w:r>
      <w:r w:rsidRPr="00924647">
        <w:rPr>
          <w:rFonts w:ascii="Times New Roman" w:hAnsi="Times New Roman" w:cs="Times New Roman"/>
          <w:sz w:val="24"/>
          <w:szCs w:val="24"/>
        </w:rPr>
        <w:t>readings which is</w:t>
      </w:r>
      <w:proofErr w:type="gramEnd"/>
      <w:r w:rsidRPr="00924647">
        <w:rPr>
          <w:rFonts w:ascii="Times New Roman" w:hAnsi="Times New Roman" w:cs="Times New Roman"/>
          <w:sz w:val="24"/>
          <w:szCs w:val="24"/>
        </w:rPr>
        <w:t xml:space="preserve"> most likely to occur in heavy soils.</w:t>
      </w:r>
    </w:p>
    <w:p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c) It is less responsive to small rains.</w:t>
      </w:r>
    </w:p>
    <w:p w:rsidR="00C17F93" w:rsidRPr="00924647" w:rsidRDefault="00C17F93" w:rsidP="00090F96">
      <w:pPr>
        <w:rPr>
          <w:rFonts w:ascii="Times New Roman" w:hAnsi="Times New Roman" w:cs="Times New Roman"/>
          <w:sz w:val="24"/>
          <w:szCs w:val="24"/>
        </w:rPr>
      </w:pPr>
      <w:r w:rsidRPr="00924647">
        <w:rPr>
          <w:rFonts w:ascii="Times New Roman" w:hAnsi="Times New Roman" w:cs="Times New Roman"/>
          <w:sz w:val="24"/>
          <w:szCs w:val="24"/>
        </w:rPr>
        <w:t>d) It is low accurate in sandy soils because of their larger particle size.</w:t>
      </w:r>
    </w:p>
    <w:p w:rsidR="007937E2" w:rsidRDefault="007937E2" w:rsidP="00090F96">
      <w:pPr>
        <w:rPr>
          <w:rFonts w:ascii="Times New Roman" w:hAnsi="Times New Roman" w:cs="Times New Roman"/>
          <w:b/>
          <w:sz w:val="24"/>
          <w:szCs w:val="24"/>
        </w:rPr>
      </w:pPr>
    </w:p>
    <w:p w:rsidR="00C17F93" w:rsidRPr="00924647" w:rsidRDefault="00256912" w:rsidP="00090F96">
      <w:pPr>
        <w:rPr>
          <w:rFonts w:ascii="Times New Roman" w:hAnsi="Times New Roman" w:cs="Times New Roman"/>
          <w:b/>
          <w:sz w:val="24"/>
          <w:szCs w:val="24"/>
        </w:rPr>
      </w:pPr>
      <w:r w:rsidRPr="00924647">
        <w:rPr>
          <w:rFonts w:ascii="Times New Roman" w:hAnsi="Times New Roman" w:cs="Times New Roman"/>
          <w:b/>
          <w:sz w:val="24"/>
          <w:szCs w:val="24"/>
        </w:rPr>
        <w:t>Applicability</w:t>
      </w:r>
    </w:p>
    <w:p w:rsidR="00C17F93" w:rsidRPr="00924647" w:rsidRDefault="00C17F93"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 The GMS is used for assessing soil moisture in crops like cotton, onion, potato, urbanized landscapes, corn </w:t>
      </w:r>
      <w:r w:rsidR="00DD7665" w:rsidRPr="00924647">
        <w:rPr>
          <w:rFonts w:ascii="Times New Roman" w:hAnsi="Times New Roman" w:cs="Times New Roman"/>
          <w:sz w:val="24"/>
          <w:szCs w:val="24"/>
        </w:rPr>
        <w:t xml:space="preserve">drip irrigated vegetable crop </w:t>
      </w:r>
      <w:r w:rsidRPr="00924647">
        <w:rPr>
          <w:rFonts w:ascii="Times New Roman" w:hAnsi="Times New Roman" w:cs="Times New Roman"/>
          <w:sz w:val="24"/>
          <w:szCs w:val="24"/>
        </w:rPr>
        <w:t xml:space="preserve">(Thompson </w:t>
      </w:r>
      <w:r w:rsidRPr="00924647">
        <w:rPr>
          <w:rFonts w:ascii="Times New Roman" w:hAnsi="Times New Roman" w:cs="Times New Roman"/>
          <w:i/>
          <w:sz w:val="24"/>
          <w:szCs w:val="24"/>
        </w:rPr>
        <w:t>et al</w:t>
      </w:r>
      <w:r w:rsidRPr="00924647">
        <w:rPr>
          <w:rFonts w:ascii="Times New Roman" w:hAnsi="Times New Roman" w:cs="Times New Roman"/>
          <w:sz w:val="24"/>
          <w:szCs w:val="24"/>
        </w:rPr>
        <w:t>., 2005). The GMS has good accuracy in medium to fine soils because the soil particle size will be similar to that of the transmission material which has a consistency close to that of fine sand that is wrapped in porous membrane of the GMS.</w:t>
      </w:r>
    </w:p>
    <w:p w:rsidR="008659E3" w:rsidRPr="00924647" w:rsidRDefault="008659E3" w:rsidP="00090F96">
      <w:pPr>
        <w:ind w:firstLine="720"/>
        <w:jc w:val="both"/>
        <w:rPr>
          <w:rFonts w:ascii="Times New Roman" w:hAnsi="Times New Roman" w:cs="Times New Roman"/>
          <w:sz w:val="24"/>
          <w:szCs w:val="24"/>
        </w:rPr>
      </w:pPr>
      <w:r w:rsidRPr="00924647">
        <w:rPr>
          <w:rFonts w:ascii="Times New Roman" w:hAnsi="Times New Roman" w:cs="Times New Roman"/>
          <w:noProof/>
          <w:sz w:val="24"/>
          <w:szCs w:val="24"/>
        </w:rPr>
        <w:drawing>
          <wp:inline distT="0" distB="0" distL="0" distR="0">
            <wp:extent cx="4926330" cy="284226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a:srcRect/>
                    <a:stretch>
                      <a:fillRect/>
                    </a:stretch>
                  </pic:blipFill>
                  <pic:spPr bwMode="auto">
                    <a:xfrm>
                      <a:off x="0" y="0"/>
                      <a:ext cx="4926330" cy="2842260"/>
                    </a:xfrm>
                    <a:prstGeom prst="rect">
                      <a:avLst/>
                    </a:prstGeom>
                    <a:noFill/>
                    <a:ln w="9525">
                      <a:noFill/>
                      <a:miter lim="800000"/>
                      <a:headEnd/>
                      <a:tailEnd/>
                    </a:ln>
                  </pic:spPr>
                </pic:pic>
              </a:graphicData>
            </a:graphic>
          </wp:inline>
        </w:drawing>
      </w:r>
    </w:p>
    <w:p w:rsidR="008659E3" w:rsidRPr="00924647" w:rsidRDefault="008659E3"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Figure </w:t>
      </w:r>
      <w:r w:rsidR="001D5424">
        <w:rPr>
          <w:rFonts w:ascii="Times New Roman" w:hAnsi="Times New Roman" w:cs="Times New Roman"/>
          <w:sz w:val="24"/>
          <w:szCs w:val="24"/>
        </w:rPr>
        <w:t>3</w:t>
      </w:r>
      <w:r w:rsidRPr="00924647">
        <w:rPr>
          <w:rFonts w:ascii="Times New Roman" w:hAnsi="Times New Roman" w:cs="Times New Roman"/>
          <w:sz w:val="24"/>
          <w:szCs w:val="24"/>
        </w:rPr>
        <w:t xml:space="preserve">. Granular matrix sensor (Model 200SS) (Source: Irmak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2006)</w:t>
      </w:r>
    </w:p>
    <w:p w:rsidR="009B641A" w:rsidRPr="00924647" w:rsidRDefault="009B641A" w:rsidP="00090F96">
      <w:pPr>
        <w:jc w:val="both"/>
        <w:rPr>
          <w:rFonts w:ascii="Times New Roman" w:hAnsi="Times New Roman" w:cs="Times New Roman"/>
          <w:b/>
          <w:sz w:val="24"/>
          <w:szCs w:val="24"/>
        </w:rPr>
      </w:pPr>
      <w:r w:rsidRPr="00924647">
        <w:rPr>
          <w:rFonts w:ascii="Times New Roman" w:hAnsi="Times New Roman" w:cs="Times New Roman"/>
          <w:b/>
          <w:sz w:val="24"/>
          <w:szCs w:val="24"/>
        </w:rPr>
        <w:t>T</w:t>
      </w:r>
      <w:r w:rsidR="00256912" w:rsidRPr="00924647">
        <w:rPr>
          <w:rFonts w:ascii="Times New Roman" w:hAnsi="Times New Roman" w:cs="Times New Roman"/>
          <w:b/>
          <w:sz w:val="24"/>
          <w:szCs w:val="24"/>
        </w:rPr>
        <w:t xml:space="preserve">ime Domain </w:t>
      </w:r>
      <w:proofErr w:type="spellStart"/>
      <w:r w:rsidR="00256912" w:rsidRPr="00924647">
        <w:rPr>
          <w:rFonts w:ascii="Times New Roman" w:hAnsi="Times New Roman" w:cs="Times New Roman"/>
          <w:b/>
          <w:sz w:val="24"/>
          <w:szCs w:val="24"/>
        </w:rPr>
        <w:t>Reflectrometry</w:t>
      </w:r>
      <w:proofErr w:type="spellEnd"/>
      <w:r w:rsidR="00256912" w:rsidRPr="00924647">
        <w:rPr>
          <w:rFonts w:ascii="Times New Roman" w:hAnsi="Times New Roman" w:cs="Times New Roman"/>
          <w:b/>
          <w:sz w:val="24"/>
          <w:szCs w:val="24"/>
        </w:rPr>
        <w:t xml:space="preserve"> (TDR)</w:t>
      </w:r>
    </w:p>
    <w:p w:rsidR="00DD7665" w:rsidRPr="00924647" w:rsidRDefault="009B641A" w:rsidP="00090F96">
      <w:pPr>
        <w:ind w:firstLine="720"/>
        <w:jc w:val="both"/>
        <w:rPr>
          <w:rFonts w:ascii="Times New Roman" w:hAnsi="Times New Roman" w:cs="Times New Roman"/>
          <w:b/>
          <w:sz w:val="24"/>
          <w:szCs w:val="24"/>
        </w:rPr>
      </w:pPr>
      <w:r w:rsidRPr="00924647">
        <w:rPr>
          <w:rFonts w:ascii="Times New Roman" w:hAnsi="Times New Roman" w:cs="Times New Roman"/>
          <w:sz w:val="24"/>
          <w:szCs w:val="24"/>
        </w:rPr>
        <w:t xml:space="preserve">In time domain </w:t>
      </w:r>
      <w:proofErr w:type="spellStart"/>
      <w:r w:rsidRPr="00924647">
        <w:rPr>
          <w:rFonts w:ascii="Times New Roman" w:hAnsi="Times New Roman" w:cs="Times New Roman"/>
          <w:sz w:val="24"/>
          <w:szCs w:val="24"/>
        </w:rPr>
        <w:t>reflectrometry</w:t>
      </w:r>
      <w:proofErr w:type="spellEnd"/>
      <w:r w:rsidRPr="00924647">
        <w:rPr>
          <w:rFonts w:ascii="Times New Roman" w:hAnsi="Times New Roman" w:cs="Times New Roman"/>
          <w:sz w:val="24"/>
          <w:szCs w:val="24"/>
        </w:rPr>
        <w:t xml:space="preserve">, a pulse of radio frequency energy is injected into a transmission line and its velocity is measured by detecting the reflected pulse from the end of the line. This velocity depends upon the dielectric constant. </w:t>
      </w:r>
      <w:r w:rsidR="0099539F">
        <w:rPr>
          <w:rFonts w:ascii="Times New Roman" w:hAnsi="Times New Roman" w:cs="Times New Roman"/>
          <w:sz w:val="24"/>
          <w:szCs w:val="24"/>
        </w:rPr>
        <w:t>The amount of moisture is measured</w:t>
      </w:r>
      <w:r w:rsidRPr="00924647">
        <w:rPr>
          <w:rFonts w:ascii="Times New Roman" w:hAnsi="Times New Roman" w:cs="Times New Roman"/>
          <w:sz w:val="24"/>
          <w:szCs w:val="24"/>
        </w:rPr>
        <w:t xml:space="preserve"> by measuring how long it takes for the reflected pulse to come back (</w:t>
      </w:r>
      <w:proofErr w:type="spellStart"/>
      <w:r w:rsidRPr="00924647">
        <w:rPr>
          <w:rFonts w:ascii="Times New Roman" w:hAnsi="Times New Roman" w:cs="Times New Roman"/>
          <w:sz w:val="24"/>
          <w:szCs w:val="24"/>
        </w:rPr>
        <w:t>Cepuder</w:t>
      </w:r>
      <w:proofErr w:type="spellEnd"/>
      <w:r w:rsidR="000B4D89">
        <w:rPr>
          <w:rFonts w:ascii="Times New Roman" w:hAnsi="Times New Roman" w:cs="Times New Roman"/>
          <w:sz w:val="24"/>
          <w:szCs w:val="24"/>
        </w:rPr>
        <w:t xml:space="preserve"> </w:t>
      </w:r>
      <w:r w:rsidRPr="00924647">
        <w:rPr>
          <w:rFonts w:ascii="Times New Roman" w:hAnsi="Times New Roman" w:cs="Times New Roman"/>
          <w:i/>
          <w:sz w:val="24"/>
          <w:szCs w:val="24"/>
        </w:rPr>
        <w:t>et al.,</w:t>
      </w:r>
      <w:r w:rsidRPr="00924647">
        <w:rPr>
          <w:rFonts w:ascii="Times New Roman" w:hAnsi="Times New Roman" w:cs="Times New Roman"/>
          <w:sz w:val="24"/>
          <w:szCs w:val="24"/>
        </w:rPr>
        <w:t xml:space="preserve"> 2008 and Haman </w:t>
      </w:r>
      <w:r w:rsidRPr="001C445D">
        <w:rPr>
          <w:rFonts w:ascii="Times New Roman" w:hAnsi="Times New Roman" w:cs="Times New Roman"/>
          <w:i/>
          <w:iCs/>
          <w:sz w:val="24"/>
          <w:szCs w:val="24"/>
        </w:rPr>
        <w:t>et al.,</w:t>
      </w:r>
      <w:r w:rsidRPr="00924647">
        <w:rPr>
          <w:rFonts w:ascii="Times New Roman" w:hAnsi="Times New Roman" w:cs="Times New Roman"/>
          <w:sz w:val="24"/>
          <w:szCs w:val="24"/>
        </w:rPr>
        <w:t xml:space="preserve"> undated). The response of a TDR is very quick (≈ 28 sec).</w:t>
      </w:r>
      <w:r w:rsidR="00B31EA2" w:rsidRPr="00924647">
        <w:rPr>
          <w:rFonts w:ascii="Times New Roman" w:hAnsi="Times New Roman" w:cs="Times New Roman"/>
          <w:b/>
          <w:sz w:val="24"/>
          <w:szCs w:val="24"/>
        </w:rPr>
        <w:tab/>
      </w:r>
    </w:p>
    <w:p w:rsidR="008E6E35" w:rsidRPr="00924647" w:rsidRDefault="008E6E35" w:rsidP="00090F96">
      <w:pPr>
        <w:jc w:val="both"/>
        <w:rPr>
          <w:rFonts w:ascii="Times New Roman" w:hAnsi="Times New Roman" w:cs="Times New Roman"/>
          <w:b/>
          <w:sz w:val="24"/>
          <w:szCs w:val="24"/>
        </w:rPr>
      </w:pPr>
      <w:r w:rsidRPr="00924647">
        <w:rPr>
          <w:rFonts w:ascii="Times New Roman" w:hAnsi="Times New Roman" w:cs="Times New Roman"/>
          <w:b/>
          <w:sz w:val="24"/>
          <w:szCs w:val="24"/>
        </w:rPr>
        <w:t xml:space="preserve">Advantages </w:t>
      </w:r>
    </w:p>
    <w:p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a) TDR respond quickly to varying soil moistures.</w:t>
      </w:r>
    </w:p>
    <w:p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b) It measures moisture quite accurately (± 2%) in any type of soil.</w:t>
      </w:r>
    </w:p>
    <w:p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c) Soil moisture from multiple depths can be obtained from a single probe.</w:t>
      </w:r>
    </w:p>
    <w:p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d) There is little or no disturbance to the test site during the testing process.</w:t>
      </w:r>
    </w:p>
    <w:p w:rsidR="008E6E35" w:rsidRPr="00924647" w:rsidRDefault="00256912" w:rsidP="00256912">
      <w:pPr>
        <w:tabs>
          <w:tab w:val="left" w:pos="2354"/>
        </w:tabs>
        <w:jc w:val="both"/>
        <w:rPr>
          <w:rFonts w:ascii="Times New Roman" w:hAnsi="Times New Roman" w:cs="Times New Roman"/>
          <w:b/>
          <w:sz w:val="24"/>
          <w:szCs w:val="24"/>
        </w:rPr>
      </w:pPr>
      <w:r w:rsidRPr="00924647">
        <w:rPr>
          <w:rFonts w:ascii="Times New Roman" w:hAnsi="Times New Roman" w:cs="Times New Roman"/>
          <w:b/>
          <w:sz w:val="24"/>
          <w:szCs w:val="24"/>
        </w:rPr>
        <w:t>Disadvantages</w:t>
      </w:r>
    </w:p>
    <w:p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a) They need to be carefully calibrated to precisely measure the amount of time it takes for the pulse to come back.</w:t>
      </w:r>
    </w:p>
    <w:p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b) This instrument is costlier than other measuring methods </w:t>
      </w:r>
    </w:p>
    <w:p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c) TDR applications are limited due to high costs.</w:t>
      </w:r>
    </w:p>
    <w:p w:rsidR="008E6E35" w:rsidRPr="00924647" w:rsidRDefault="008E6E35" w:rsidP="00090F96">
      <w:pPr>
        <w:jc w:val="both"/>
        <w:rPr>
          <w:rFonts w:ascii="Times New Roman" w:hAnsi="Times New Roman" w:cs="Times New Roman"/>
          <w:sz w:val="24"/>
          <w:szCs w:val="24"/>
        </w:rPr>
      </w:pPr>
      <w:r w:rsidRPr="00924647">
        <w:rPr>
          <w:rFonts w:ascii="Times New Roman" w:hAnsi="Times New Roman" w:cs="Times New Roman"/>
          <w:sz w:val="24"/>
          <w:szCs w:val="24"/>
        </w:rPr>
        <w:t>d) TDR read soil moisture only in the vicinity of the sensor.</w:t>
      </w:r>
    </w:p>
    <w:p w:rsidR="008E6E35" w:rsidRPr="00924647" w:rsidRDefault="00256912" w:rsidP="00090F96">
      <w:pPr>
        <w:jc w:val="both"/>
        <w:rPr>
          <w:rFonts w:ascii="Times New Roman" w:hAnsi="Times New Roman" w:cs="Times New Roman"/>
          <w:b/>
          <w:sz w:val="24"/>
          <w:szCs w:val="24"/>
        </w:rPr>
      </w:pPr>
      <w:r w:rsidRPr="00924647">
        <w:rPr>
          <w:rFonts w:ascii="Times New Roman" w:hAnsi="Times New Roman" w:cs="Times New Roman"/>
          <w:b/>
          <w:sz w:val="24"/>
          <w:szCs w:val="24"/>
        </w:rPr>
        <w:t xml:space="preserve">Applicability </w:t>
      </w:r>
    </w:p>
    <w:p w:rsidR="008E6E35" w:rsidRPr="00924647" w:rsidRDefault="008E6E35" w:rsidP="00E63B2A">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TDR is mostly used in fields having mineral crops and crops grown on organic soils. Dukes </w:t>
      </w:r>
      <w:r w:rsidRPr="007937E2">
        <w:rPr>
          <w:rFonts w:ascii="Times New Roman" w:hAnsi="Times New Roman" w:cs="Times New Roman"/>
          <w:i/>
          <w:sz w:val="24"/>
          <w:szCs w:val="24"/>
        </w:rPr>
        <w:t>et al</w:t>
      </w:r>
      <w:r w:rsidRPr="00924647">
        <w:rPr>
          <w:rFonts w:ascii="Times New Roman" w:hAnsi="Times New Roman" w:cs="Times New Roman"/>
          <w:sz w:val="24"/>
          <w:szCs w:val="24"/>
        </w:rPr>
        <w:t>., (2010) have listed sweet corn, green bell pepper, and the crops grown on sandy soils for which TDR can be used.</w:t>
      </w:r>
    </w:p>
    <w:p w:rsidR="008659E3" w:rsidRPr="001D5424" w:rsidRDefault="008659E3" w:rsidP="001D5424">
      <w:pPr>
        <w:jc w:val="center"/>
        <w:rPr>
          <w:rFonts w:ascii="Times New Roman" w:hAnsi="Times New Roman" w:cs="Times New Roman"/>
          <w:b/>
          <w:bCs/>
          <w:sz w:val="24"/>
          <w:szCs w:val="24"/>
        </w:rPr>
      </w:pPr>
      <w:r w:rsidRPr="001D5424">
        <w:rPr>
          <w:rFonts w:ascii="Times New Roman" w:hAnsi="Times New Roman" w:cs="Times New Roman"/>
          <w:b/>
          <w:bCs/>
          <w:noProof/>
          <w:sz w:val="24"/>
          <w:szCs w:val="24"/>
        </w:rPr>
        <w:drawing>
          <wp:inline distT="0" distB="0" distL="0" distR="0">
            <wp:extent cx="2724913" cy="1722120"/>
            <wp:effectExtent l="19050" t="0" r="0" b="0"/>
            <wp:docPr id="7" name="Picture 7" descr="https://labmodules.soilweb.ca/wp-content/uploads/sites/6/2010/05/t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abmodules.soilweb.ca/wp-content/uploads/sites/6/2010/05/tdr1.jpg"/>
                    <pic:cNvPicPr>
                      <a:picLocks noChangeAspect="1" noChangeArrowheads="1"/>
                    </pic:cNvPicPr>
                  </pic:nvPicPr>
                  <pic:blipFill>
                    <a:blip r:embed="rId9"/>
                    <a:srcRect/>
                    <a:stretch>
                      <a:fillRect/>
                    </a:stretch>
                  </pic:blipFill>
                  <pic:spPr bwMode="auto">
                    <a:xfrm>
                      <a:off x="0" y="0"/>
                      <a:ext cx="2744071" cy="1734228"/>
                    </a:xfrm>
                    <a:prstGeom prst="rect">
                      <a:avLst/>
                    </a:prstGeom>
                    <a:noFill/>
                    <a:ln w="9525">
                      <a:noFill/>
                      <a:miter lim="800000"/>
                      <a:headEnd/>
                      <a:tailEnd/>
                    </a:ln>
                  </pic:spPr>
                </pic:pic>
              </a:graphicData>
            </a:graphic>
          </wp:inline>
        </w:drawing>
      </w:r>
    </w:p>
    <w:p w:rsidR="008659E3" w:rsidRPr="001D5424" w:rsidRDefault="008659E3" w:rsidP="001D5424">
      <w:pPr>
        <w:jc w:val="center"/>
        <w:rPr>
          <w:rFonts w:ascii="Times New Roman" w:hAnsi="Times New Roman" w:cs="Times New Roman"/>
          <w:b/>
          <w:bCs/>
          <w:sz w:val="24"/>
          <w:szCs w:val="24"/>
        </w:rPr>
      </w:pPr>
      <w:r w:rsidRPr="001D5424">
        <w:rPr>
          <w:rFonts w:ascii="Times New Roman" w:hAnsi="Times New Roman" w:cs="Times New Roman"/>
          <w:b/>
          <w:bCs/>
          <w:sz w:val="24"/>
          <w:szCs w:val="24"/>
        </w:rPr>
        <w:t xml:space="preserve">Figure </w:t>
      </w:r>
      <w:r w:rsidR="001D5424" w:rsidRPr="001D5424">
        <w:rPr>
          <w:rFonts w:ascii="Times New Roman" w:hAnsi="Times New Roman" w:cs="Times New Roman"/>
          <w:b/>
          <w:bCs/>
          <w:sz w:val="24"/>
          <w:szCs w:val="24"/>
        </w:rPr>
        <w:t>4</w:t>
      </w:r>
      <w:r w:rsidRPr="001D5424">
        <w:rPr>
          <w:rFonts w:ascii="Times New Roman" w:hAnsi="Times New Roman" w:cs="Times New Roman"/>
          <w:b/>
          <w:bCs/>
          <w:sz w:val="24"/>
          <w:szCs w:val="24"/>
        </w:rPr>
        <w:t>. TDR unit (Source: labmodules.soilweb.ca)</w:t>
      </w:r>
    </w:p>
    <w:p w:rsidR="008E6E35" w:rsidRPr="00924647" w:rsidRDefault="008E6E35" w:rsidP="00090F96">
      <w:pPr>
        <w:jc w:val="both"/>
        <w:rPr>
          <w:rFonts w:ascii="Times New Roman" w:hAnsi="Times New Roman" w:cs="Times New Roman"/>
          <w:b/>
          <w:sz w:val="24"/>
          <w:szCs w:val="24"/>
        </w:rPr>
      </w:pPr>
      <w:r w:rsidRPr="00924647">
        <w:rPr>
          <w:rFonts w:ascii="Times New Roman" w:hAnsi="Times New Roman" w:cs="Times New Roman"/>
          <w:b/>
          <w:sz w:val="24"/>
          <w:szCs w:val="24"/>
        </w:rPr>
        <w:t xml:space="preserve">Frequency Domain </w:t>
      </w:r>
      <w:proofErr w:type="spellStart"/>
      <w:r w:rsidRPr="00924647">
        <w:rPr>
          <w:rFonts w:ascii="Times New Roman" w:hAnsi="Times New Roman" w:cs="Times New Roman"/>
          <w:b/>
          <w:sz w:val="24"/>
          <w:szCs w:val="24"/>
        </w:rPr>
        <w:t>Reflectrometry</w:t>
      </w:r>
      <w:proofErr w:type="spellEnd"/>
      <w:r w:rsidRPr="00924647">
        <w:rPr>
          <w:rFonts w:ascii="Times New Roman" w:hAnsi="Times New Roman" w:cs="Times New Roman"/>
          <w:b/>
          <w:sz w:val="24"/>
          <w:szCs w:val="24"/>
        </w:rPr>
        <w:t xml:space="preserve"> (FDR) </w:t>
      </w:r>
    </w:p>
    <w:p w:rsidR="008E6E35" w:rsidRPr="00924647" w:rsidRDefault="008E6E35" w:rsidP="00E63B2A">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FDR sensor </w:t>
      </w:r>
      <w:r w:rsidR="006233E1">
        <w:rPr>
          <w:rFonts w:ascii="Times New Roman" w:hAnsi="Times New Roman" w:cs="Times New Roman"/>
          <w:sz w:val="24"/>
          <w:szCs w:val="24"/>
        </w:rPr>
        <w:t xml:space="preserve">is made up of two metal rings that operate as capacitors, with the soil sample servicing as the </w:t>
      </w:r>
      <w:r w:rsidR="0099539F">
        <w:rPr>
          <w:rFonts w:ascii="Times New Roman" w:hAnsi="Times New Roman" w:cs="Times New Roman"/>
          <w:sz w:val="24"/>
          <w:szCs w:val="24"/>
        </w:rPr>
        <w:t>dielectric</w:t>
      </w:r>
      <w:r w:rsidRPr="00924647">
        <w:rPr>
          <w:rFonts w:ascii="Times New Roman" w:hAnsi="Times New Roman" w:cs="Times New Roman"/>
          <w:sz w:val="24"/>
          <w:szCs w:val="24"/>
        </w:rPr>
        <w:t xml:space="preserve">. </w:t>
      </w:r>
      <w:r w:rsidR="0099539F">
        <w:rPr>
          <w:rFonts w:ascii="Times New Roman" w:hAnsi="Times New Roman" w:cs="Times New Roman"/>
          <w:sz w:val="24"/>
          <w:szCs w:val="24"/>
        </w:rPr>
        <w:t>Soil volumetric content can be measured directly using the electrical sensor capacitance. It works on a similar concept as a TDR sensor.</w:t>
      </w:r>
    </w:p>
    <w:p w:rsidR="00FF26E9" w:rsidRPr="00924647" w:rsidRDefault="00256912" w:rsidP="00090F96">
      <w:pPr>
        <w:jc w:val="both"/>
        <w:rPr>
          <w:rFonts w:ascii="Times New Roman" w:hAnsi="Times New Roman" w:cs="Times New Roman"/>
          <w:b/>
          <w:sz w:val="24"/>
          <w:szCs w:val="24"/>
        </w:rPr>
      </w:pPr>
      <w:r w:rsidRPr="00924647">
        <w:rPr>
          <w:rFonts w:ascii="Times New Roman" w:hAnsi="Times New Roman" w:cs="Times New Roman"/>
          <w:b/>
          <w:sz w:val="24"/>
          <w:szCs w:val="24"/>
        </w:rPr>
        <w:t>Advantages</w:t>
      </w:r>
    </w:p>
    <w:p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a) It is very accurate (± 1%) if calibrated properly.</w:t>
      </w:r>
    </w:p>
    <w:p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b) Unlike TDR, it can be used with high </w:t>
      </w:r>
      <w:r w:rsidR="0099539F">
        <w:rPr>
          <w:rFonts w:ascii="Times New Roman" w:hAnsi="Times New Roman" w:cs="Times New Roman"/>
          <w:sz w:val="24"/>
          <w:szCs w:val="24"/>
        </w:rPr>
        <w:t xml:space="preserve">soil </w:t>
      </w:r>
      <w:r w:rsidRPr="00924647">
        <w:rPr>
          <w:rFonts w:ascii="Times New Roman" w:hAnsi="Times New Roman" w:cs="Times New Roman"/>
          <w:sz w:val="24"/>
          <w:szCs w:val="24"/>
        </w:rPr>
        <w:t xml:space="preserve">salinity. </w:t>
      </w:r>
    </w:p>
    <w:p w:rsidR="0099539F"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c) With FDR, measurements </w:t>
      </w:r>
      <w:r w:rsidR="0099539F">
        <w:rPr>
          <w:rFonts w:ascii="Times New Roman" w:hAnsi="Times New Roman" w:cs="Times New Roman"/>
          <w:sz w:val="24"/>
          <w:szCs w:val="24"/>
        </w:rPr>
        <w:t>to be taken simultaneously at various depths.</w:t>
      </w:r>
    </w:p>
    <w:p w:rsidR="00FF26E9" w:rsidRPr="00924647" w:rsidRDefault="0099539F"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w:t>
      </w:r>
      <w:r w:rsidR="00FF26E9" w:rsidRPr="00924647">
        <w:rPr>
          <w:rFonts w:ascii="Times New Roman" w:hAnsi="Times New Roman" w:cs="Times New Roman"/>
          <w:sz w:val="24"/>
          <w:szCs w:val="24"/>
        </w:rPr>
        <w:t xml:space="preserve">d) It is expensive as compared to TDR. </w:t>
      </w:r>
    </w:p>
    <w:p w:rsidR="00FF26E9" w:rsidRPr="00924647" w:rsidRDefault="00256912" w:rsidP="00090F96">
      <w:pPr>
        <w:jc w:val="both"/>
        <w:rPr>
          <w:rFonts w:ascii="Times New Roman" w:hAnsi="Times New Roman" w:cs="Times New Roman"/>
          <w:b/>
          <w:sz w:val="24"/>
          <w:szCs w:val="24"/>
        </w:rPr>
      </w:pPr>
      <w:r w:rsidRPr="00924647">
        <w:rPr>
          <w:rFonts w:ascii="Times New Roman" w:hAnsi="Times New Roman" w:cs="Times New Roman"/>
          <w:b/>
          <w:sz w:val="24"/>
          <w:szCs w:val="24"/>
        </w:rPr>
        <w:t>Disadvantages</w:t>
      </w:r>
    </w:p>
    <w:p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a) It requires soil specific calibration. </w:t>
      </w:r>
    </w:p>
    <w:p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b)</w:t>
      </w:r>
      <w:r w:rsidR="0099539F">
        <w:rPr>
          <w:rFonts w:ascii="Times New Roman" w:hAnsi="Times New Roman" w:cs="Times New Roman"/>
          <w:sz w:val="24"/>
          <w:szCs w:val="24"/>
        </w:rPr>
        <w:t xml:space="preserve"> To prevent the formation of air gaps in FDR, it is important to ensure adequate contact between soil and sensor</w:t>
      </w:r>
      <w:r w:rsidRPr="00924647">
        <w:rPr>
          <w:rFonts w:ascii="Times New Roman" w:hAnsi="Times New Roman" w:cs="Times New Roman"/>
          <w:sz w:val="24"/>
          <w:szCs w:val="24"/>
        </w:rPr>
        <w:t>.</w:t>
      </w:r>
    </w:p>
    <w:p w:rsidR="00FF26E9" w:rsidRPr="00924647" w:rsidRDefault="00FF26E9" w:rsidP="00090F96">
      <w:pPr>
        <w:jc w:val="both"/>
        <w:rPr>
          <w:rFonts w:ascii="Times New Roman" w:hAnsi="Times New Roman" w:cs="Times New Roman"/>
          <w:sz w:val="24"/>
          <w:szCs w:val="24"/>
        </w:rPr>
      </w:pPr>
      <w:r w:rsidRPr="00924647">
        <w:rPr>
          <w:rFonts w:ascii="Times New Roman" w:hAnsi="Times New Roman" w:cs="Times New Roman"/>
          <w:sz w:val="24"/>
          <w:szCs w:val="24"/>
        </w:rPr>
        <w:t>c) It can sense moisture content only in the vicinity of the sensor.</w:t>
      </w:r>
    </w:p>
    <w:p w:rsidR="008A3E35" w:rsidRPr="00924647" w:rsidRDefault="008A3E35" w:rsidP="001D5424">
      <w:pPr>
        <w:jc w:val="center"/>
        <w:rPr>
          <w:rFonts w:ascii="Times New Roman" w:hAnsi="Times New Roman" w:cs="Times New Roman"/>
          <w:sz w:val="24"/>
          <w:szCs w:val="24"/>
        </w:rPr>
      </w:pPr>
      <w:r w:rsidRPr="00924647">
        <w:rPr>
          <w:rFonts w:ascii="Times New Roman" w:hAnsi="Times New Roman" w:cs="Times New Roman"/>
          <w:noProof/>
          <w:sz w:val="24"/>
          <w:szCs w:val="24"/>
        </w:rPr>
        <w:drawing>
          <wp:inline distT="0" distB="0" distL="0" distR="0">
            <wp:extent cx="3867150" cy="2174875"/>
            <wp:effectExtent l="0" t="0" r="0" b="0"/>
            <wp:docPr id="3" name="Picture 1" descr="C:\Users\chandana mudigiri\Pictures\Screenshots\Screenshot (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dana mudigiri\Pictures\Screenshots\Screenshot (215).png"/>
                    <pic:cNvPicPr>
                      <a:picLocks noChangeAspect="1" noChangeArrowheads="1"/>
                    </pic:cNvPicPr>
                  </pic:nvPicPr>
                  <pic:blipFill>
                    <a:blip r:embed="rId10"/>
                    <a:srcRect/>
                    <a:stretch>
                      <a:fillRect/>
                    </a:stretch>
                  </pic:blipFill>
                  <pic:spPr bwMode="auto">
                    <a:xfrm>
                      <a:off x="0" y="0"/>
                      <a:ext cx="3867662" cy="2175163"/>
                    </a:xfrm>
                    <a:prstGeom prst="rect">
                      <a:avLst/>
                    </a:prstGeom>
                    <a:noFill/>
                    <a:ln w="9525">
                      <a:noFill/>
                      <a:miter lim="800000"/>
                      <a:headEnd/>
                      <a:tailEnd/>
                    </a:ln>
                  </pic:spPr>
                </pic:pic>
              </a:graphicData>
            </a:graphic>
          </wp:inline>
        </w:drawing>
      </w:r>
    </w:p>
    <w:p w:rsidR="00702EAF" w:rsidRPr="001D5424" w:rsidRDefault="00702EAF" w:rsidP="001D5424">
      <w:pPr>
        <w:jc w:val="center"/>
        <w:rPr>
          <w:rFonts w:ascii="Times New Roman" w:hAnsi="Times New Roman" w:cs="Times New Roman"/>
          <w:b/>
          <w:bCs/>
          <w:sz w:val="24"/>
          <w:szCs w:val="24"/>
        </w:rPr>
      </w:pPr>
      <w:r w:rsidRPr="001D5424">
        <w:rPr>
          <w:rFonts w:ascii="Times New Roman" w:hAnsi="Times New Roman" w:cs="Times New Roman"/>
          <w:b/>
          <w:bCs/>
          <w:sz w:val="24"/>
          <w:szCs w:val="24"/>
        </w:rPr>
        <w:t xml:space="preserve">Figure </w:t>
      </w:r>
      <w:r w:rsidR="001D5424" w:rsidRPr="001D5424">
        <w:rPr>
          <w:rFonts w:ascii="Times New Roman" w:hAnsi="Times New Roman" w:cs="Times New Roman"/>
          <w:b/>
          <w:bCs/>
          <w:sz w:val="24"/>
          <w:szCs w:val="24"/>
        </w:rPr>
        <w:t>5</w:t>
      </w:r>
      <w:r w:rsidRPr="001D5424">
        <w:rPr>
          <w:rFonts w:ascii="Times New Roman" w:hAnsi="Times New Roman" w:cs="Times New Roman"/>
          <w:b/>
          <w:bCs/>
          <w:sz w:val="24"/>
          <w:szCs w:val="24"/>
        </w:rPr>
        <w:t>. FDR sensor (Source: www.experimental-hydrology.net)</w:t>
      </w:r>
    </w:p>
    <w:p w:rsidR="00FF26E9" w:rsidRPr="00924647" w:rsidRDefault="00256912" w:rsidP="00090F96">
      <w:pPr>
        <w:jc w:val="both"/>
        <w:rPr>
          <w:rFonts w:ascii="Times New Roman" w:hAnsi="Times New Roman" w:cs="Times New Roman"/>
          <w:b/>
          <w:sz w:val="24"/>
          <w:szCs w:val="24"/>
        </w:rPr>
      </w:pPr>
      <w:r w:rsidRPr="00924647">
        <w:rPr>
          <w:rFonts w:ascii="Times New Roman" w:hAnsi="Times New Roman" w:cs="Times New Roman"/>
          <w:b/>
          <w:sz w:val="24"/>
          <w:szCs w:val="24"/>
        </w:rPr>
        <w:t>VH400 Soil Moisture Sensor</w:t>
      </w:r>
    </w:p>
    <w:p w:rsidR="00702EAF" w:rsidRPr="00924647" w:rsidRDefault="00E63B2A" w:rsidP="00090F96">
      <w:pPr>
        <w:jc w:val="both"/>
        <w:rPr>
          <w:rFonts w:ascii="Times New Roman" w:hAnsi="Times New Roman" w:cs="Times New Roman"/>
          <w:sz w:val="24"/>
          <w:szCs w:val="24"/>
        </w:rPr>
      </w:pPr>
      <w:r w:rsidRPr="00924647">
        <w:rPr>
          <w:rFonts w:ascii="Times New Roman" w:hAnsi="Times New Roman" w:cs="Times New Roman"/>
          <w:sz w:val="24"/>
          <w:szCs w:val="24"/>
        </w:rPr>
        <w:tab/>
      </w:r>
      <w:r w:rsidR="008B386F">
        <w:rPr>
          <w:rFonts w:ascii="Times New Roman" w:hAnsi="Times New Roman" w:cs="Times New Roman"/>
          <w:sz w:val="24"/>
          <w:szCs w:val="24"/>
        </w:rPr>
        <w:t xml:space="preserve">A resistive based soil moisture sensor called </w:t>
      </w:r>
      <w:r w:rsidR="00FF26E9" w:rsidRPr="00924647">
        <w:rPr>
          <w:rFonts w:ascii="Times New Roman" w:hAnsi="Times New Roman" w:cs="Times New Roman"/>
          <w:sz w:val="24"/>
          <w:szCs w:val="24"/>
        </w:rPr>
        <w:t>VH400</w:t>
      </w:r>
      <w:r w:rsidR="006233E1">
        <w:rPr>
          <w:rFonts w:ascii="Times New Roman" w:hAnsi="Times New Roman" w:cs="Times New Roman"/>
          <w:sz w:val="24"/>
          <w:szCs w:val="24"/>
        </w:rPr>
        <w:t xml:space="preserve"> monitors the </w:t>
      </w:r>
      <w:r w:rsidR="00FF26E9" w:rsidRPr="00924647">
        <w:rPr>
          <w:rFonts w:ascii="Times New Roman" w:hAnsi="Times New Roman" w:cs="Times New Roman"/>
          <w:sz w:val="24"/>
          <w:szCs w:val="24"/>
        </w:rPr>
        <w:t xml:space="preserve">dielectric constant of soil (Salih </w:t>
      </w:r>
      <w:r w:rsidR="00FF26E9" w:rsidRPr="00924647">
        <w:rPr>
          <w:rFonts w:ascii="Times New Roman" w:hAnsi="Times New Roman" w:cs="Times New Roman"/>
          <w:i/>
          <w:sz w:val="24"/>
          <w:szCs w:val="24"/>
        </w:rPr>
        <w:t>et al.,</w:t>
      </w:r>
      <w:r w:rsidR="00FF26E9" w:rsidRPr="00924647">
        <w:rPr>
          <w:rFonts w:ascii="Times New Roman" w:hAnsi="Times New Roman" w:cs="Times New Roman"/>
          <w:sz w:val="24"/>
          <w:szCs w:val="24"/>
        </w:rPr>
        <w:t xml:space="preserve"> 2013). It </w:t>
      </w:r>
      <w:r w:rsidR="006233E1">
        <w:rPr>
          <w:rFonts w:ascii="Times New Roman" w:hAnsi="Times New Roman" w:cs="Times New Roman"/>
          <w:sz w:val="24"/>
          <w:szCs w:val="24"/>
        </w:rPr>
        <w:t>aids in accurate, inexpensive monitoring soil water content</w:t>
      </w:r>
      <w:r w:rsidR="00FF26E9" w:rsidRPr="00924647">
        <w:rPr>
          <w:rFonts w:ascii="Times New Roman" w:hAnsi="Times New Roman" w:cs="Times New Roman"/>
          <w:sz w:val="24"/>
          <w:szCs w:val="24"/>
        </w:rPr>
        <w:t xml:space="preserve">. It has rapid response time, can take reading in under one second and is much sensitive at higher volumetric water content (Ravi </w:t>
      </w:r>
      <w:r w:rsidR="00FF26E9" w:rsidRPr="00924647">
        <w:rPr>
          <w:rFonts w:ascii="Times New Roman" w:hAnsi="Times New Roman" w:cs="Times New Roman"/>
          <w:i/>
          <w:sz w:val="24"/>
          <w:szCs w:val="24"/>
        </w:rPr>
        <w:t>et al.,</w:t>
      </w:r>
      <w:r w:rsidR="00FF26E9" w:rsidRPr="00924647">
        <w:rPr>
          <w:rFonts w:ascii="Times New Roman" w:hAnsi="Times New Roman" w:cs="Times New Roman"/>
          <w:sz w:val="24"/>
          <w:szCs w:val="24"/>
        </w:rPr>
        <w:t xml:space="preserve"> 2011). </w:t>
      </w:r>
      <w:r w:rsidR="006233E1">
        <w:rPr>
          <w:rFonts w:ascii="Times New Roman" w:hAnsi="Times New Roman" w:cs="Times New Roman"/>
          <w:sz w:val="24"/>
          <w:szCs w:val="24"/>
        </w:rPr>
        <w:t xml:space="preserve">A horizontal location at the root level is preferred for inserting the soil moisture probe into the ground. </w:t>
      </w:r>
      <w:r w:rsidR="00FF26E9" w:rsidRPr="00924647">
        <w:rPr>
          <w:rFonts w:ascii="Times New Roman" w:hAnsi="Times New Roman" w:cs="Times New Roman"/>
          <w:sz w:val="24"/>
          <w:szCs w:val="24"/>
        </w:rPr>
        <w:t>This sensor is small in size, rugged, waterproof, and consumes less power. It is also insensitive to salinity of water, does not corrode over time, and is sensitive to even small changes in wate</w:t>
      </w:r>
      <w:r w:rsidR="00AF143A" w:rsidRPr="00924647">
        <w:rPr>
          <w:rFonts w:ascii="Times New Roman" w:hAnsi="Times New Roman" w:cs="Times New Roman"/>
          <w:sz w:val="24"/>
          <w:szCs w:val="24"/>
        </w:rPr>
        <w:t>r content</w:t>
      </w:r>
      <w:r w:rsidR="00FF26E9" w:rsidRPr="00924647">
        <w:rPr>
          <w:rFonts w:ascii="Times New Roman" w:hAnsi="Times New Roman" w:cs="Times New Roman"/>
          <w:sz w:val="24"/>
          <w:szCs w:val="24"/>
        </w:rPr>
        <w:t>. This type of sensor is sensitive to temperature changes in wet conditions, thus temperature measurement would always be required (</w:t>
      </w:r>
      <w:proofErr w:type="spellStart"/>
      <w:r w:rsidR="00FF26E9" w:rsidRPr="00924647">
        <w:rPr>
          <w:rFonts w:ascii="Times New Roman" w:hAnsi="Times New Roman" w:cs="Times New Roman"/>
          <w:sz w:val="24"/>
          <w:szCs w:val="24"/>
        </w:rPr>
        <w:t>Bitella</w:t>
      </w:r>
      <w:r w:rsidR="00FF26E9" w:rsidRPr="00924647">
        <w:rPr>
          <w:rFonts w:ascii="Times New Roman" w:hAnsi="Times New Roman" w:cs="Times New Roman"/>
          <w:i/>
          <w:sz w:val="24"/>
          <w:szCs w:val="24"/>
        </w:rPr>
        <w:t>et</w:t>
      </w:r>
      <w:proofErr w:type="spellEnd"/>
      <w:r w:rsidR="00FF26E9" w:rsidRPr="00924647">
        <w:rPr>
          <w:rFonts w:ascii="Times New Roman" w:hAnsi="Times New Roman" w:cs="Times New Roman"/>
          <w:i/>
          <w:sz w:val="24"/>
          <w:szCs w:val="24"/>
        </w:rPr>
        <w:t xml:space="preserve"> al.,</w:t>
      </w:r>
      <w:r w:rsidR="00FF26E9" w:rsidRPr="00924647">
        <w:rPr>
          <w:rFonts w:ascii="Times New Roman" w:hAnsi="Times New Roman" w:cs="Times New Roman"/>
          <w:sz w:val="24"/>
          <w:szCs w:val="24"/>
        </w:rPr>
        <w:t xml:space="preserve"> 2014). The probe is usually attached to soil moisture reading device to form a wireless sensor network, such networks are extensively used in precision agriculture and smart irrigation (</w:t>
      </w:r>
      <w:proofErr w:type="spellStart"/>
      <w:r w:rsidR="00FF26E9" w:rsidRPr="00924647">
        <w:rPr>
          <w:rFonts w:ascii="Times New Roman" w:hAnsi="Times New Roman" w:cs="Times New Roman"/>
          <w:sz w:val="24"/>
          <w:szCs w:val="24"/>
        </w:rPr>
        <w:t>Khriji</w:t>
      </w:r>
      <w:r w:rsidR="00FF26E9" w:rsidRPr="00924647">
        <w:rPr>
          <w:rFonts w:ascii="Times New Roman" w:hAnsi="Times New Roman" w:cs="Times New Roman"/>
          <w:i/>
          <w:sz w:val="24"/>
          <w:szCs w:val="24"/>
        </w:rPr>
        <w:t>et</w:t>
      </w:r>
      <w:proofErr w:type="spellEnd"/>
      <w:r w:rsidR="00FF26E9" w:rsidRPr="00924647">
        <w:rPr>
          <w:rFonts w:ascii="Times New Roman" w:hAnsi="Times New Roman" w:cs="Times New Roman"/>
          <w:i/>
          <w:sz w:val="24"/>
          <w:szCs w:val="24"/>
        </w:rPr>
        <w:t xml:space="preserve"> al</w:t>
      </w:r>
      <w:r w:rsidR="00FF26E9" w:rsidRPr="00924647">
        <w:rPr>
          <w:rFonts w:ascii="Times New Roman" w:hAnsi="Times New Roman" w:cs="Times New Roman"/>
          <w:sz w:val="24"/>
          <w:szCs w:val="24"/>
        </w:rPr>
        <w:t>., 2014). One such device is soil moisture data logger which displays moisture content readings on digital screen. There are two means of communication betwe</w:t>
      </w:r>
      <w:r w:rsidR="006233E1">
        <w:rPr>
          <w:rFonts w:ascii="Times New Roman" w:hAnsi="Times New Roman" w:cs="Times New Roman"/>
          <w:sz w:val="24"/>
          <w:szCs w:val="24"/>
        </w:rPr>
        <w:t xml:space="preserve">en the system and the far </w:t>
      </w:r>
      <w:proofErr w:type="gramStart"/>
      <w:r w:rsidR="006233E1">
        <w:rPr>
          <w:rFonts w:ascii="Times New Roman" w:hAnsi="Times New Roman" w:cs="Times New Roman"/>
          <w:sz w:val="24"/>
          <w:szCs w:val="24"/>
        </w:rPr>
        <w:t>user :</w:t>
      </w:r>
      <w:proofErr w:type="gramEnd"/>
      <w:r w:rsidR="006233E1">
        <w:rPr>
          <w:rFonts w:ascii="Times New Roman" w:hAnsi="Times New Roman" w:cs="Times New Roman"/>
          <w:sz w:val="24"/>
          <w:szCs w:val="24"/>
        </w:rPr>
        <w:t xml:space="preserve"> f</w:t>
      </w:r>
      <w:r w:rsidR="00FF26E9" w:rsidRPr="00924647">
        <w:rPr>
          <w:rFonts w:ascii="Times New Roman" w:hAnsi="Times New Roman" w:cs="Times New Roman"/>
          <w:sz w:val="24"/>
          <w:szCs w:val="24"/>
        </w:rPr>
        <w:t>irst the readings are sent via Short Messaging Service (SMS) on GSM network, and second the readings can be stored in memory card which can be transfe</w:t>
      </w:r>
      <w:r w:rsidR="00AF143A" w:rsidRPr="00924647">
        <w:rPr>
          <w:rFonts w:ascii="Times New Roman" w:hAnsi="Times New Roman" w:cs="Times New Roman"/>
          <w:sz w:val="24"/>
          <w:szCs w:val="24"/>
        </w:rPr>
        <w:t xml:space="preserve">rred to a computer for analysis logger The specifications of this sensor </w:t>
      </w:r>
    </w:p>
    <w:p w:rsidR="00702EAF" w:rsidRPr="00924647" w:rsidRDefault="00702EAF" w:rsidP="00090F96">
      <w:pPr>
        <w:jc w:val="both"/>
        <w:rPr>
          <w:rFonts w:ascii="Times New Roman" w:hAnsi="Times New Roman" w:cs="Times New Roman"/>
          <w:sz w:val="24"/>
          <w:szCs w:val="24"/>
        </w:rPr>
      </w:pPr>
    </w:p>
    <w:p w:rsidR="009D1268" w:rsidRPr="00924647" w:rsidRDefault="004D5B0A" w:rsidP="00090F96">
      <w:pPr>
        <w:jc w:val="both"/>
        <w:rPr>
          <w:rFonts w:ascii="Times New Roman" w:hAnsi="Times New Roman" w:cs="Times New Roman"/>
          <w:b/>
          <w:sz w:val="24"/>
          <w:szCs w:val="24"/>
        </w:rPr>
      </w:pPr>
      <w:r w:rsidRPr="00924647">
        <w:rPr>
          <w:rFonts w:ascii="Times New Roman" w:hAnsi="Times New Roman" w:cs="Times New Roman"/>
          <w:b/>
          <w:noProof/>
          <w:sz w:val="24"/>
          <w:szCs w:val="24"/>
        </w:rPr>
        <w:drawing>
          <wp:inline distT="0" distB="0" distL="0" distR="0">
            <wp:extent cx="5738797" cy="2446020"/>
            <wp:effectExtent l="0" t="0" r="0" b="0"/>
            <wp:docPr id="5" name="Picture 2" descr="C:\Users\chandana mudigiri\Pictures\Screenshots\Screenshot (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dana mudigiri\Pictures\Screenshots\Screenshot (216).png"/>
                    <pic:cNvPicPr>
                      <a:picLocks noChangeAspect="1" noChangeArrowheads="1"/>
                    </pic:cNvPicPr>
                  </pic:nvPicPr>
                  <pic:blipFill>
                    <a:blip r:embed="rId11" cstate="print"/>
                    <a:srcRect/>
                    <a:stretch>
                      <a:fillRect/>
                    </a:stretch>
                  </pic:blipFill>
                  <pic:spPr bwMode="auto">
                    <a:xfrm>
                      <a:off x="0" y="0"/>
                      <a:ext cx="5771987" cy="2460166"/>
                    </a:xfrm>
                    <a:prstGeom prst="rect">
                      <a:avLst/>
                    </a:prstGeom>
                    <a:noFill/>
                    <a:ln w="9525">
                      <a:noFill/>
                      <a:miter lim="800000"/>
                      <a:headEnd/>
                      <a:tailEnd/>
                    </a:ln>
                  </pic:spPr>
                </pic:pic>
              </a:graphicData>
            </a:graphic>
          </wp:inline>
        </w:drawing>
      </w:r>
    </w:p>
    <w:p w:rsidR="004D5B0A" w:rsidRPr="001D5424" w:rsidRDefault="004D5B0A" w:rsidP="00090F96">
      <w:pPr>
        <w:jc w:val="both"/>
        <w:rPr>
          <w:rFonts w:ascii="Times New Roman" w:hAnsi="Times New Roman" w:cs="Times New Roman"/>
          <w:b/>
          <w:bCs/>
          <w:sz w:val="24"/>
          <w:szCs w:val="24"/>
        </w:rPr>
      </w:pPr>
      <w:r w:rsidRPr="001D5424">
        <w:rPr>
          <w:rFonts w:ascii="Times New Roman" w:hAnsi="Times New Roman" w:cs="Times New Roman"/>
          <w:b/>
          <w:bCs/>
          <w:sz w:val="24"/>
          <w:szCs w:val="24"/>
        </w:rPr>
        <w:t xml:space="preserve">Figure </w:t>
      </w:r>
      <w:r w:rsidR="001D5424" w:rsidRPr="001D5424">
        <w:rPr>
          <w:rFonts w:ascii="Times New Roman" w:hAnsi="Times New Roman" w:cs="Times New Roman"/>
          <w:b/>
          <w:bCs/>
          <w:sz w:val="24"/>
          <w:szCs w:val="24"/>
        </w:rPr>
        <w:t>6</w:t>
      </w:r>
      <w:r w:rsidRPr="001D5424">
        <w:rPr>
          <w:rFonts w:ascii="Times New Roman" w:hAnsi="Times New Roman" w:cs="Times New Roman"/>
          <w:b/>
          <w:bCs/>
          <w:sz w:val="24"/>
          <w:szCs w:val="24"/>
        </w:rPr>
        <w:t xml:space="preserve">. A VH400 sensor; its Data logger </w:t>
      </w:r>
      <w:proofErr w:type="gramStart"/>
      <w:r w:rsidRPr="001D5424">
        <w:rPr>
          <w:rFonts w:ascii="Times New Roman" w:hAnsi="Times New Roman" w:cs="Times New Roman"/>
          <w:b/>
          <w:bCs/>
          <w:sz w:val="24"/>
          <w:szCs w:val="24"/>
        </w:rPr>
        <w:t>The</w:t>
      </w:r>
      <w:proofErr w:type="gramEnd"/>
      <w:r w:rsidRPr="001D5424">
        <w:rPr>
          <w:rFonts w:ascii="Times New Roman" w:hAnsi="Times New Roman" w:cs="Times New Roman"/>
          <w:b/>
          <w:bCs/>
          <w:sz w:val="24"/>
          <w:szCs w:val="24"/>
        </w:rPr>
        <w:t xml:space="preserve"> specifications of this sensor is as follows:</w:t>
      </w:r>
    </w:p>
    <w:tbl>
      <w:tblPr>
        <w:tblStyle w:val="TableGrid"/>
        <w:tblW w:w="0" w:type="auto"/>
        <w:jc w:val="center"/>
        <w:tblLook w:val="04A0"/>
      </w:tblPr>
      <w:tblGrid>
        <w:gridCol w:w="3227"/>
        <w:gridCol w:w="3969"/>
      </w:tblGrid>
      <w:tr w:rsidR="00AF143A" w:rsidRPr="00924647" w:rsidTr="001D5424">
        <w:trPr>
          <w:jc w:val="center"/>
        </w:trPr>
        <w:tc>
          <w:tcPr>
            <w:tcW w:w="3227" w:type="dxa"/>
          </w:tcPr>
          <w:p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Power consumption</w:t>
            </w:r>
          </w:p>
        </w:tc>
        <w:tc>
          <w:tcPr>
            <w:tcW w:w="3969" w:type="dxa"/>
          </w:tcPr>
          <w:p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&lt; 7 Ma</w:t>
            </w:r>
          </w:p>
        </w:tc>
      </w:tr>
      <w:tr w:rsidR="00AF143A" w:rsidRPr="00924647" w:rsidTr="001D5424">
        <w:trPr>
          <w:jc w:val="center"/>
        </w:trPr>
        <w:tc>
          <w:tcPr>
            <w:tcW w:w="3227" w:type="dxa"/>
          </w:tcPr>
          <w:p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Supply voltage</w:t>
            </w:r>
          </w:p>
        </w:tc>
        <w:tc>
          <w:tcPr>
            <w:tcW w:w="3969" w:type="dxa"/>
          </w:tcPr>
          <w:p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3.5 to 20 V (DC)</w:t>
            </w:r>
          </w:p>
        </w:tc>
      </w:tr>
      <w:tr w:rsidR="00AF143A" w:rsidRPr="00924647" w:rsidTr="001D5424">
        <w:trPr>
          <w:jc w:val="center"/>
        </w:trPr>
        <w:tc>
          <w:tcPr>
            <w:tcW w:w="3227" w:type="dxa"/>
          </w:tcPr>
          <w:p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Operational Temperature</w:t>
            </w:r>
          </w:p>
        </w:tc>
        <w:tc>
          <w:tcPr>
            <w:tcW w:w="3969" w:type="dxa"/>
          </w:tcPr>
          <w:p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-40⸰C to 85 ⸰ C</w:t>
            </w:r>
          </w:p>
        </w:tc>
      </w:tr>
      <w:tr w:rsidR="00AF143A" w:rsidRPr="00924647" w:rsidTr="001D5424">
        <w:trPr>
          <w:jc w:val="center"/>
        </w:trPr>
        <w:tc>
          <w:tcPr>
            <w:tcW w:w="3227" w:type="dxa"/>
          </w:tcPr>
          <w:p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Accuracy at 25⸰ C</w:t>
            </w:r>
          </w:p>
        </w:tc>
        <w:tc>
          <w:tcPr>
            <w:tcW w:w="3969" w:type="dxa"/>
          </w:tcPr>
          <w:p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 2%</w:t>
            </w:r>
          </w:p>
        </w:tc>
      </w:tr>
      <w:tr w:rsidR="00AF143A" w:rsidRPr="00924647" w:rsidTr="001D5424">
        <w:trPr>
          <w:jc w:val="center"/>
        </w:trPr>
        <w:tc>
          <w:tcPr>
            <w:tcW w:w="3227" w:type="dxa"/>
          </w:tcPr>
          <w:p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Out put</w:t>
            </w:r>
          </w:p>
        </w:tc>
        <w:tc>
          <w:tcPr>
            <w:tcW w:w="3969" w:type="dxa"/>
          </w:tcPr>
          <w:p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0 to 3 V related to moisture content</w:t>
            </w:r>
          </w:p>
        </w:tc>
      </w:tr>
    </w:tbl>
    <w:p w:rsidR="00D21E0B" w:rsidRPr="00924647" w:rsidRDefault="00AF143A" w:rsidP="00090F96">
      <w:pPr>
        <w:jc w:val="both"/>
        <w:rPr>
          <w:rFonts w:ascii="Times New Roman" w:hAnsi="Times New Roman" w:cs="Times New Roman"/>
          <w:b/>
          <w:sz w:val="24"/>
          <w:szCs w:val="24"/>
        </w:rPr>
      </w:pPr>
      <w:r w:rsidRPr="00924647">
        <w:rPr>
          <w:rFonts w:ascii="Times New Roman" w:hAnsi="Times New Roman" w:cs="Times New Roman"/>
          <w:b/>
          <w:sz w:val="24"/>
          <w:szCs w:val="24"/>
        </w:rPr>
        <w:t>Applications</w:t>
      </w:r>
    </w:p>
    <w:p w:rsidR="00AF143A" w:rsidRPr="00924647" w:rsidRDefault="00AF143A" w:rsidP="00090F96">
      <w:pPr>
        <w:jc w:val="both"/>
        <w:rPr>
          <w:rFonts w:ascii="Times New Roman" w:hAnsi="Times New Roman" w:cs="Times New Roman"/>
          <w:sz w:val="24"/>
          <w:szCs w:val="24"/>
        </w:rPr>
      </w:pPr>
      <w:r w:rsidRPr="00924647">
        <w:rPr>
          <w:rFonts w:ascii="Times New Roman" w:hAnsi="Times New Roman" w:cs="Times New Roman"/>
          <w:sz w:val="24"/>
          <w:szCs w:val="24"/>
        </w:rPr>
        <w:t xml:space="preserve"> Hydrology, Agronomy, Soil physics, Irrigation and Sprinkler systems, Plant physiology, Phenotyping, Root ecology, Environmental monitoring and Rain monitoring</w:t>
      </w:r>
      <w:r w:rsidR="00D21E0B" w:rsidRPr="00924647">
        <w:rPr>
          <w:rFonts w:ascii="Times New Roman" w:hAnsi="Times New Roman" w:cs="Times New Roman"/>
          <w:sz w:val="24"/>
          <w:szCs w:val="24"/>
        </w:rPr>
        <w:t>.</w:t>
      </w:r>
    </w:p>
    <w:p w:rsidR="008D2A2C" w:rsidRPr="00924647" w:rsidRDefault="008D2A2C" w:rsidP="00090F96">
      <w:pPr>
        <w:jc w:val="both"/>
        <w:rPr>
          <w:rFonts w:ascii="Times New Roman" w:hAnsi="Times New Roman" w:cs="Times New Roman"/>
          <w:b/>
          <w:sz w:val="24"/>
          <w:szCs w:val="24"/>
        </w:rPr>
      </w:pPr>
      <w:r w:rsidRPr="00924647">
        <w:rPr>
          <w:rFonts w:ascii="Times New Roman" w:hAnsi="Times New Roman" w:cs="Times New Roman"/>
          <w:b/>
          <w:sz w:val="24"/>
          <w:szCs w:val="24"/>
        </w:rPr>
        <w:t>SOIL TEMPERATURE SENSORS</w:t>
      </w:r>
    </w:p>
    <w:p w:rsidR="00702EAF" w:rsidRPr="00924647" w:rsidRDefault="008D2A2C" w:rsidP="00DC4DF3">
      <w:pPr>
        <w:ind w:firstLine="720"/>
        <w:jc w:val="both"/>
        <w:rPr>
          <w:rFonts w:ascii="Times New Roman" w:hAnsi="Times New Roman" w:cs="Times New Roman"/>
          <w:sz w:val="24"/>
          <w:szCs w:val="24"/>
        </w:rPr>
      </w:pPr>
      <w:r w:rsidRPr="00924647">
        <w:rPr>
          <w:rFonts w:ascii="Times New Roman" w:hAnsi="Times New Roman" w:cs="Times New Roman"/>
          <w:sz w:val="24"/>
          <w:szCs w:val="24"/>
        </w:rPr>
        <w:t>In the case of soil temperature sensor, there is no much work. For example a bent-stem soil thermometer is used to measure soil temperature between the ground surface and a depth of 20 cm underground, and has a bend between the bulb and the scale</w:t>
      </w:r>
      <w:r w:rsidR="008B386F">
        <w:rPr>
          <w:rFonts w:ascii="Times New Roman" w:hAnsi="Times New Roman" w:cs="Times New Roman"/>
          <w:sz w:val="24"/>
          <w:szCs w:val="24"/>
        </w:rPr>
        <w:t xml:space="preserve"> </w:t>
      </w:r>
      <w:r w:rsidRPr="00924647">
        <w:rPr>
          <w:rFonts w:ascii="Times New Roman" w:hAnsi="Times New Roman" w:cs="Times New Roman"/>
          <w:sz w:val="24"/>
          <w:szCs w:val="24"/>
        </w:rPr>
        <w:t xml:space="preserve">(WMO 2010).But this thermometer has many problems. </w:t>
      </w:r>
      <w:proofErr w:type="gramStart"/>
      <w:r w:rsidR="008B386F">
        <w:rPr>
          <w:rFonts w:ascii="Times New Roman" w:hAnsi="Times New Roman" w:cs="Times New Roman"/>
          <w:sz w:val="24"/>
          <w:szCs w:val="24"/>
        </w:rPr>
        <w:t>P</w:t>
      </w:r>
      <w:r w:rsidRPr="00924647">
        <w:rPr>
          <w:rFonts w:ascii="Times New Roman" w:hAnsi="Times New Roman" w:cs="Times New Roman"/>
          <w:sz w:val="24"/>
          <w:szCs w:val="24"/>
        </w:rPr>
        <w:t>roblems of this thermometer is</w:t>
      </w:r>
      <w:proofErr w:type="gramEnd"/>
      <w:r w:rsidRPr="00924647">
        <w:rPr>
          <w:rFonts w:ascii="Times New Roman" w:hAnsi="Times New Roman" w:cs="Times New Roman"/>
          <w:sz w:val="24"/>
          <w:szCs w:val="24"/>
        </w:rPr>
        <w:t>: it is exposed to external f</w:t>
      </w:r>
      <w:r w:rsidR="008B386F">
        <w:rPr>
          <w:rFonts w:ascii="Times New Roman" w:hAnsi="Times New Roman" w:cs="Times New Roman"/>
          <w:sz w:val="24"/>
          <w:szCs w:val="24"/>
        </w:rPr>
        <w:t>actors like sunlight, cold etc.</w:t>
      </w:r>
      <w:r w:rsidRPr="00924647">
        <w:rPr>
          <w:rFonts w:ascii="Times New Roman" w:hAnsi="Times New Roman" w:cs="Times New Roman"/>
          <w:sz w:val="24"/>
          <w:szCs w:val="24"/>
        </w:rPr>
        <w:t>, it requires removal of it from the installed place during harsh season. The following figure shows the different types of temperature sensors</w:t>
      </w:r>
      <w:r w:rsidR="008B386F">
        <w:rPr>
          <w:rFonts w:ascii="Times New Roman" w:hAnsi="Times New Roman" w:cs="Times New Roman"/>
          <w:sz w:val="24"/>
          <w:szCs w:val="24"/>
        </w:rPr>
        <w:t xml:space="preserve"> </w:t>
      </w:r>
      <w:r w:rsidRPr="00924647">
        <w:rPr>
          <w:rFonts w:ascii="Times New Roman" w:hAnsi="Times New Roman" w:cs="Times New Roman"/>
          <w:sz w:val="24"/>
          <w:szCs w:val="24"/>
        </w:rPr>
        <w:t>(</w:t>
      </w:r>
      <w:proofErr w:type="spellStart"/>
      <w:r w:rsidRPr="00924647">
        <w:rPr>
          <w:rFonts w:ascii="Times New Roman" w:hAnsi="Times New Roman" w:cs="Times New Roman"/>
          <w:sz w:val="24"/>
          <w:szCs w:val="24"/>
        </w:rPr>
        <w:t>Kedzierski</w:t>
      </w:r>
      <w:proofErr w:type="spellEnd"/>
      <w:r w:rsidRPr="00924647">
        <w:rPr>
          <w:rFonts w:ascii="Times New Roman" w:hAnsi="Times New Roman" w:cs="Times New Roman"/>
          <w:sz w:val="24"/>
          <w:szCs w:val="24"/>
        </w:rPr>
        <w:t xml:space="preserve"> 1993)</w:t>
      </w:r>
      <w:r w:rsidR="00DC4DF3" w:rsidRPr="00924647">
        <w:rPr>
          <w:rFonts w:ascii="Times New Roman" w:hAnsi="Times New Roman" w:cs="Times New Roman"/>
          <w:sz w:val="24"/>
          <w:szCs w:val="24"/>
        </w:rPr>
        <w:t>.</w:t>
      </w:r>
    </w:p>
    <w:p w:rsidR="00DC4DF3" w:rsidRPr="00924647" w:rsidRDefault="00260F41" w:rsidP="00DC4DF3">
      <w:pPr>
        <w:ind w:firstLine="720"/>
        <w:jc w:val="both"/>
        <w:rPr>
          <w:rFonts w:ascii="Times New Roman" w:hAnsi="Times New Roman" w:cs="Times New Roman"/>
          <w:sz w:val="24"/>
          <w:szCs w:val="24"/>
        </w:rPr>
      </w:pPr>
      <w:r w:rsidRPr="00924647">
        <w:rPr>
          <w:rFonts w:ascii="Times New Roman" w:hAnsi="Times New Roman" w:cs="Times New Roman"/>
          <w:noProof/>
          <w:sz w:val="24"/>
          <w:szCs w:val="24"/>
        </w:rPr>
        <w:drawing>
          <wp:inline distT="0" distB="0" distL="0" distR="0">
            <wp:extent cx="4795152" cy="3147060"/>
            <wp:effectExtent l="0" t="0" r="0" b="0"/>
            <wp:docPr id="6" name="Picture 3" descr="C:\Users\chandana mudigiri\Pictures\Screenshots\Screenshot (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dana mudigiri\Pictures\Screenshots\Screenshot (218).png"/>
                    <pic:cNvPicPr>
                      <a:picLocks noChangeAspect="1" noChangeArrowheads="1"/>
                    </pic:cNvPicPr>
                  </pic:nvPicPr>
                  <pic:blipFill>
                    <a:blip r:embed="rId12" cstate="print"/>
                    <a:srcRect/>
                    <a:stretch>
                      <a:fillRect/>
                    </a:stretch>
                  </pic:blipFill>
                  <pic:spPr bwMode="auto">
                    <a:xfrm>
                      <a:off x="0" y="0"/>
                      <a:ext cx="4817010" cy="3161406"/>
                    </a:xfrm>
                    <a:prstGeom prst="rect">
                      <a:avLst/>
                    </a:prstGeom>
                    <a:noFill/>
                    <a:ln w="9525">
                      <a:noFill/>
                      <a:miter lim="800000"/>
                      <a:headEnd/>
                      <a:tailEnd/>
                    </a:ln>
                  </pic:spPr>
                </pic:pic>
              </a:graphicData>
            </a:graphic>
          </wp:inline>
        </w:drawing>
      </w:r>
    </w:p>
    <w:p w:rsidR="00260F41" w:rsidRPr="001F39F4" w:rsidRDefault="00260F41" w:rsidP="001F39F4">
      <w:pPr>
        <w:ind w:firstLine="720"/>
        <w:jc w:val="center"/>
        <w:rPr>
          <w:rFonts w:ascii="Times New Roman" w:hAnsi="Times New Roman" w:cs="Times New Roman"/>
          <w:b/>
          <w:bCs/>
          <w:sz w:val="24"/>
          <w:szCs w:val="24"/>
        </w:rPr>
      </w:pPr>
      <w:r w:rsidRPr="001F39F4">
        <w:rPr>
          <w:rFonts w:ascii="Times New Roman" w:hAnsi="Times New Roman" w:cs="Times New Roman"/>
          <w:b/>
          <w:bCs/>
          <w:sz w:val="24"/>
          <w:szCs w:val="24"/>
        </w:rPr>
        <w:t xml:space="preserve">Figure </w:t>
      </w:r>
      <w:r w:rsidR="001F39F4" w:rsidRPr="001F39F4">
        <w:rPr>
          <w:rFonts w:ascii="Times New Roman" w:hAnsi="Times New Roman" w:cs="Times New Roman"/>
          <w:b/>
          <w:bCs/>
          <w:sz w:val="24"/>
          <w:szCs w:val="24"/>
        </w:rPr>
        <w:t>7</w:t>
      </w:r>
      <w:r w:rsidRPr="001F39F4">
        <w:rPr>
          <w:rFonts w:ascii="Times New Roman" w:hAnsi="Times New Roman" w:cs="Times New Roman"/>
          <w:b/>
          <w:bCs/>
          <w:sz w:val="24"/>
          <w:szCs w:val="24"/>
        </w:rPr>
        <w:t>.  classification of temperature sensors</w:t>
      </w:r>
    </w:p>
    <w:p w:rsidR="00260F41" w:rsidRPr="00924647" w:rsidRDefault="00102F61" w:rsidP="00102F61">
      <w:pPr>
        <w:jc w:val="both"/>
        <w:rPr>
          <w:rFonts w:ascii="Times New Roman" w:hAnsi="Times New Roman" w:cs="Times New Roman"/>
          <w:b/>
          <w:sz w:val="24"/>
          <w:szCs w:val="24"/>
        </w:rPr>
      </w:pPr>
      <w:r w:rsidRPr="00924647">
        <w:rPr>
          <w:rFonts w:ascii="Times New Roman" w:hAnsi="Times New Roman" w:cs="Times New Roman"/>
          <w:sz w:val="24"/>
          <w:szCs w:val="24"/>
        </w:rPr>
        <w:t xml:space="preserve">Except for IC sensors, all the temperature sensors have nonlinear transfer </w:t>
      </w:r>
      <w:proofErr w:type="gramStart"/>
      <w:r w:rsidRPr="00924647">
        <w:rPr>
          <w:rFonts w:ascii="Times New Roman" w:hAnsi="Times New Roman" w:cs="Times New Roman"/>
          <w:sz w:val="24"/>
          <w:szCs w:val="24"/>
        </w:rPr>
        <w:t>functions,</w:t>
      </w:r>
      <w:proofErr w:type="gramEnd"/>
      <w:r w:rsidRPr="00924647">
        <w:rPr>
          <w:rFonts w:ascii="Times New Roman" w:hAnsi="Times New Roman" w:cs="Times New Roman"/>
          <w:sz w:val="24"/>
          <w:szCs w:val="24"/>
        </w:rPr>
        <w:t xml:space="preserve"> </w:t>
      </w:r>
      <w:r w:rsidRPr="00924647">
        <w:rPr>
          <w:rFonts w:ascii="Times New Roman" w:hAnsi="Times New Roman" w:cs="Times New Roman"/>
          <w:i/>
          <w:sz w:val="24"/>
          <w:szCs w:val="24"/>
        </w:rPr>
        <w:t>i.e.</w:t>
      </w:r>
      <w:r w:rsidRPr="00924647">
        <w:rPr>
          <w:rFonts w:ascii="Times New Roman" w:hAnsi="Times New Roman" w:cs="Times New Roman"/>
          <w:sz w:val="24"/>
          <w:szCs w:val="24"/>
        </w:rPr>
        <w:t>the temperature dependence of the physical parameter under scrutiny (e.g. resistance, voltage output, etc.) is nonlinear (</w:t>
      </w:r>
      <w:proofErr w:type="spellStart"/>
      <w:r w:rsidRPr="00924647">
        <w:rPr>
          <w:rFonts w:ascii="Times New Roman" w:hAnsi="Times New Roman" w:cs="Times New Roman"/>
          <w:sz w:val="24"/>
          <w:szCs w:val="24"/>
        </w:rPr>
        <w:t>Feteira</w:t>
      </w:r>
      <w:proofErr w:type="spellEnd"/>
      <w:r w:rsidRPr="00924647">
        <w:rPr>
          <w:rFonts w:ascii="Times New Roman" w:hAnsi="Times New Roman" w:cs="Times New Roman"/>
          <w:sz w:val="24"/>
          <w:szCs w:val="24"/>
        </w:rPr>
        <w:t xml:space="preserve"> 2009).</w:t>
      </w:r>
    </w:p>
    <w:p w:rsidR="00D21E0B" w:rsidRPr="00924647" w:rsidRDefault="00D21E0B" w:rsidP="00090F96">
      <w:pPr>
        <w:jc w:val="both"/>
        <w:rPr>
          <w:rFonts w:ascii="Times New Roman" w:hAnsi="Times New Roman" w:cs="Times New Roman"/>
          <w:b/>
          <w:sz w:val="24"/>
          <w:szCs w:val="24"/>
        </w:rPr>
      </w:pPr>
      <w:r w:rsidRPr="00924647">
        <w:rPr>
          <w:rFonts w:ascii="Times New Roman" w:hAnsi="Times New Roman" w:cs="Times New Roman"/>
          <w:b/>
          <w:sz w:val="24"/>
          <w:szCs w:val="24"/>
        </w:rPr>
        <w:t>Conclusion</w:t>
      </w:r>
    </w:p>
    <w:p w:rsidR="003C5702" w:rsidRPr="00924647" w:rsidRDefault="009E5135"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Detection of soil nutrients depends on variations in soil and environmental factors resulting in poor detection accuracy.</w:t>
      </w:r>
      <w:r w:rsidR="004E049C">
        <w:rPr>
          <w:rFonts w:ascii="Times New Roman" w:hAnsi="Times New Roman" w:cs="Times New Roman"/>
          <w:sz w:val="24"/>
          <w:szCs w:val="24"/>
        </w:rPr>
        <w:t xml:space="preserve">  By </w:t>
      </w:r>
      <w:r w:rsidRPr="00924647">
        <w:rPr>
          <w:rFonts w:ascii="Times New Roman" w:hAnsi="Times New Roman" w:cs="Times New Roman"/>
          <w:sz w:val="24"/>
          <w:szCs w:val="24"/>
        </w:rPr>
        <w:t>applying pretreatment methods and different calibration methods</w:t>
      </w:r>
      <w:r w:rsidR="004E049C">
        <w:rPr>
          <w:rFonts w:ascii="Times New Roman" w:hAnsi="Times New Roman" w:cs="Times New Roman"/>
          <w:sz w:val="24"/>
          <w:szCs w:val="24"/>
        </w:rPr>
        <w:t xml:space="preserve"> will help to fix this issue</w:t>
      </w:r>
      <w:r w:rsidRPr="00924647">
        <w:rPr>
          <w:rFonts w:ascii="Times New Roman" w:hAnsi="Times New Roman" w:cs="Times New Roman"/>
          <w:sz w:val="24"/>
          <w:szCs w:val="24"/>
        </w:rPr>
        <w:t xml:space="preserve">. The only concern with spectroscopic methods is that typical spectrometers are bulky and expensive, and requirement of site-specific calibration. </w:t>
      </w:r>
      <w:r w:rsidR="004E049C">
        <w:rPr>
          <w:rFonts w:ascii="Times New Roman" w:hAnsi="Times New Roman" w:cs="Times New Roman"/>
          <w:sz w:val="24"/>
          <w:szCs w:val="24"/>
        </w:rPr>
        <w:t>C</w:t>
      </w:r>
      <w:r w:rsidRPr="00924647">
        <w:rPr>
          <w:rFonts w:ascii="Times New Roman" w:hAnsi="Times New Roman" w:cs="Times New Roman"/>
          <w:sz w:val="24"/>
          <w:szCs w:val="24"/>
        </w:rPr>
        <w:t>olorimetric methods can be used to develop a portable, cost effective optical sensor for soil macronutrient detection. In general, the colorimetric technique doesn’t need expensive equipment and perfect measurement conditions or good database or sophisticated analysis techniques. Further research on colorimeter-based soil nutrient detection can be carried out for developing a cost-effective portable sensor.</w:t>
      </w:r>
      <w:r w:rsidR="008B386F">
        <w:rPr>
          <w:rFonts w:ascii="Times New Roman" w:hAnsi="Times New Roman" w:cs="Times New Roman"/>
          <w:sz w:val="24"/>
          <w:szCs w:val="24"/>
        </w:rPr>
        <w:t xml:space="preserve"> </w:t>
      </w:r>
      <w:r w:rsidRPr="00924647">
        <w:rPr>
          <w:rFonts w:ascii="Times New Roman" w:hAnsi="Times New Roman" w:cs="Times New Roman"/>
          <w:sz w:val="24"/>
          <w:szCs w:val="24"/>
        </w:rPr>
        <w:t>Research findings suggest that the solution-based soil extractant can be replaced by ion-selective membranes to make the colorimeter-based sensor more compact and convenient.The latest trend in the field of nutrient testing is the use of imaging techniques.</w:t>
      </w:r>
      <w:r w:rsidR="008B386F">
        <w:rPr>
          <w:rFonts w:ascii="Times New Roman" w:hAnsi="Times New Roman" w:cs="Times New Roman"/>
          <w:sz w:val="24"/>
          <w:szCs w:val="24"/>
        </w:rPr>
        <w:t xml:space="preserve"> </w:t>
      </w:r>
      <w:r w:rsidRPr="00924647">
        <w:rPr>
          <w:rFonts w:ascii="Times New Roman" w:hAnsi="Times New Roman" w:cs="Times New Roman"/>
          <w:sz w:val="24"/>
          <w:szCs w:val="24"/>
        </w:rPr>
        <w:t>Although much research has happened in the optical sensing field, a cost-effective portable soil NPK sensor still does not exist in the Indian market.</w:t>
      </w:r>
      <w:r w:rsidR="00D21E0B" w:rsidRPr="00924647">
        <w:rPr>
          <w:rFonts w:ascii="Times New Roman" w:hAnsi="Times New Roman" w:cs="Times New Roman"/>
          <w:sz w:val="24"/>
          <w:szCs w:val="24"/>
        </w:rPr>
        <w:t>The use of soil moisture sensors helps growers with irrigation scheduling by providing information about when to water the crops. Selection of sensor for a particular application or on the basis of type of soil can become a tiresome exercise as there are wide level of soil moisture sensors available in the market. The advantages and disadvantages of sensors must be considered as criteria for selection because the working principle behind each type of sensor varies with its application and type of soil.</w:t>
      </w:r>
    </w:p>
    <w:p w:rsidR="007D06D3" w:rsidRPr="00924647" w:rsidRDefault="00C1310B" w:rsidP="00090F96">
      <w:pPr>
        <w:rPr>
          <w:rFonts w:ascii="Times New Roman" w:hAnsi="Times New Roman" w:cs="Times New Roman"/>
          <w:b/>
          <w:sz w:val="24"/>
          <w:szCs w:val="24"/>
        </w:rPr>
      </w:pPr>
      <w:r w:rsidRPr="00924647">
        <w:rPr>
          <w:rFonts w:ascii="Times New Roman" w:hAnsi="Times New Roman" w:cs="Times New Roman"/>
          <w:b/>
          <w:sz w:val="24"/>
          <w:szCs w:val="24"/>
        </w:rPr>
        <w:t>References:</w:t>
      </w:r>
    </w:p>
    <w:p w:rsidR="00C1310B" w:rsidRPr="00924647" w:rsidRDefault="00C1310B" w:rsidP="00090F96">
      <w:pPr>
        <w:ind w:firstLine="720"/>
        <w:jc w:val="both"/>
        <w:rPr>
          <w:rFonts w:ascii="Times New Roman" w:hAnsi="Times New Roman" w:cs="Times New Roman"/>
          <w:b/>
          <w:sz w:val="24"/>
          <w:szCs w:val="24"/>
        </w:rPr>
      </w:pPr>
      <w:proofErr w:type="spellStart"/>
      <w:r w:rsidRPr="00924647">
        <w:rPr>
          <w:rFonts w:ascii="Times New Roman" w:hAnsi="Times New Roman" w:cs="Times New Roman"/>
          <w:sz w:val="24"/>
          <w:szCs w:val="24"/>
        </w:rPr>
        <w:t>Hoeft</w:t>
      </w:r>
      <w:proofErr w:type="spellEnd"/>
      <w:r w:rsidRPr="00924647">
        <w:rPr>
          <w:rFonts w:ascii="Times New Roman" w:hAnsi="Times New Roman" w:cs="Times New Roman"/>
          <w:sz w:val="24"/>
          <w:szCs w:val="24"/>
        </w:rPr>
        <w:t>, R.G., Peck, T.R., Boone, L.V., 1996. Soil testing and fertility. In: Illinois Agronomy Handbook 1995–1996, Circular 1333, Cooperative Extension Service, College of Agriculture, University of Illinois at Urbana-Champaign, Chapter 11, pp. 70–101.</w:t>
      </w:r>
    </w:p>
    <w:p w:rsidR="005D12AA" w:rsidRPr="00924647" w:rsidRDefault="005D12AA"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Foth</w:t>
      </w:r>
      <w:proofErr w:type="spellEnd"/>
      <w:r w:rsidRPr="00924647">
        <w:rPr>
          <w:rFonts w:ascii="Times New Roman" w:hAnsi="Times New Roman" w:cs="Times New Roman"/>
          <w:sz w:val="24"/>
          <w:szCs w:val="24"/>
        </w:rPr>
        <w:t>, H.D., Ellis, B.G., 1988. Soil fertility. Wiley, New York, New York.</w:t>
      </w:r>
    </w:p>
    <w:p w:rsidR="00B13D72" w:rsidRPr="00924647" w:rsidRDefault="00B13D72"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Munoth</w:t>
      </w:r>
      <w:proofErr w:type="spellEnd"/>
      <w:r w:rsidRPr="00924647">
        <w:rPr>
          <w:rFonts w:ascii="Times New Roman" w:hAnsi="Times New Roman" w:cs="Times New Roman"/>
          <w:sz w:val="24"/>
          <w:szCs w:val="24"/>
        </w:rPr>
        <w:t xml:space="preserve"> P, </w:t>
      </w:r>
      <w:proofErr w:type="spellStart"/>
      <w:r w:rsidRPr="00924647">
        <w:rPr>
          <w:rFonts w:ascii="Times New Roman" w:hAnsi="Times New Roman" w:cs="Times New Roman"/>
          <w:sz w:val="24"/>
          <w:szCs w:val="24"/>
        </w:rPr>
        <w:t>Goyal</w:t>
      </w:r>
      <w:proofErr w:type="spellEnd"/>
      <w:r w:rsidRPr="00924647">
        <w:rPr>
          <w:rFonts w:ascii="Times New Roman" w:hAnsi="Times New Roman" w:cs="Times New Roman"/>
          <w:sz w:val="24"/>
          <w:szCs w:val="24"/>
        </w:rPr>
        <w:t xml:space="preserve"> R, Tiwari K (2016) Sensor based irrigation system: A review. International Journal of Engineering Research &amp; Technology (IJERT), NCACE-2016 Conference Proceedings, 4 (23):86-90. </w:t>
      </w:r>
    </w:p>
    <w:p w:rsidR="00F03D80" w:rsidRPr="00924647" w:rsidRDefault="00F03D80"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Schroder HJ (2006) Soil moisture-based irrigation for efficient use of water and nutrients and sustainability of vegetables cropped on coarse soils. A thesis presented to the Graduate School of the University of Florida.</w:t>
      </w:r>
    </w:p>
    <w:p w:rsidR="00E346B8" w:rsidRPr="00924647" w:rsidRDefault="00E346B8"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Evans R, Cassel KD, Sneed ER (1996) Measuring soil water for irrigation scheduling: monitoring methods and devices. </w:t>
      </w:r>
      <w:proofErr w:type="gramStart"/>
      <w:r w:rsidRPr="00924647">
        <w:rPr>
          <w:rFonts w:ascii="Times New Roman" w:hAnsi="Times New Roman" w:cs="Times New Roman"/>
          <w:sz w:val="24"/>
          <w:szCs w:val="24"/>
        </w:rPr>
        <w:t>Publication no.AG 452-2.North Carolina Cooperative Extension Service.https://www.bae.ncsu.edu/programs/extension/evans/ag452-2.html.</w:t>
      </w:r>
      <w:proofErr w:type="gramEnd"/>
    </w:p>
    <w:p w:rsidR="00E346B8" w:rsidRPr="00924647" w:rsidRDefault="00E346B8"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Scherer FT, </w:t>
      </w:r>
      <w:proofErr w:type="spellStart"/>
      <w:r w:rsidRPr="00924647">
        <w:rPr>
          <w:rFonts w:ascii="Times New Roman" w:hAnsi="Times New Roman" w:cs="Times New Roman"/>
          <w:sz w:val="24"/>
          <w:szCs w:val="24"/>
        </w:rPr>
        <w:t>Franzen</w:t>
      </w:r>
      <w:proofErr w:type="spellEnd"/>
      <w:r w:rsidRPr="00924647">
        <w:rPr>
          <w:rFonts w:ascii="Times New Roman" w:hAnsi="Times New Roman" w:cs="Times New Roman"/>
          <w:sz w:val="24"/>
          <w:szCs w:val="24"/>
        </w:rPr>
        <w:t xml:space="preserve"> D, </w:t>
      </w:r>
      <w:proofErr w:type="spellStart"/>
      <w:r w:rsidRPr="00924647">
        <w:rPr>
          <w:rFonts w:ascii="Times New Roman" w:hAnsi="Times New Roman" w:cs="Times New Roman"/>
          <w:sz w:val="24"/>
          <w:szCs w:val="24"/>
        </w:rPr>
        <w:t>Cihacek</w:t>
      </w:r>
      <w:proofErr w:type="spellEnd"/>
      <w:r w:rsidRPr="00924647">
        <w:rPr>
          <w:rFonts w:ascii="Times New Roman" w:hAnsi="Times New Roman" w:cs="Times New Roman"/>
          <w:sz w:val="24"/>
          <w:szCs w:val="24"/>
        </w:rPr>
        <w:t xml:space="preserve"> L (2013) Soil, water and plant </w:t>
      </w:r>
      <w:proofErr w:type="spellStart"/>
      <w:r w:rsidRPr="00924647">
        <w:rPr>
          <w:rFonts w:ascii="Times New Roman" w:hAnsi="Times New Roman" w:cs="Times New Roman"/>
          <w:sz w:val="24"/>
          <w:szCs w:val="24"/>
        </w:rPr>
        <w:t>characteristicsimportant</w:t>
      </w:r>
      <w:proofErr w:type="spellEnd"/>
      <w:r w:rsidRPr="00924647">
        <w:rPr>
          <w:rFonts w:ascii="Times New Roman" w:hAnsi="Times New Roman" w:cs="Times New Roman"/>
          <w:sz w:val="24"/>
          <w:szCs w:val="24"/>
        </w:rPr>
        <w:t xml:space="preserve"> to irrigation. Extension Service, North Carolina State University, AE 1675 (Revised). </w:t>
      </w:r>
    </w:p>
    <w:p w:rsidR="00E346B8" w:rsidRPr="00924647" w:rsidRDefault="00E346B8"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Clarke M, Acomb G, Philpot B (2008) Florida field guide to low impact development. Program for resource efficient communities, University of Florida.</w:t>
      </w:r>
    </w:p>
    <w:p w:rsidR="00E346B8" w:rsidRPr="00924647" w:rsidRDefault="00E346B8"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Skierucha</w:t>
      </w:r>
      <w:proofErr w:type="spellEnd"/>
      <w:r w:rsidRPr="00924647">
        <w:rPr>
          <w:rFonts w:ascii="Times New Roman" w:hAnsi="Times New Roman" w:cs="Times New Roman"/>
          <w:sz w:val="24"/>
          <w:szCs w:val="24"/>
        </w:rPr>
        <w:t xml:space="preserve"> W, </w:t>
      </w:r>
      <w:proofErr w:type="spellStart"/>
      <w:r w:rsidRPr="00924647">
        <w:rPr>
          <w:rFonts w:ascii="Times New Roman" w:hAnsi="Times New Roman" w:cs="Times New Roman"/>
          <w:sz w:val="24"/>
          <w:szCs w:val="24"/>
        </w:rPr>
        <w:t>Wilczek</w:t>
      </w:r>
      <w:proofErr w:type="spellEnd"/>
      <w:r w:rsidRPr="00924647">
        <w:rPr>
          <w:rFonts w:ascii="Times New Roman" w:hAnsi="Times New Roman" w:cs="Times New Roman"/>
          <w:sz w:val="24"/>
          <w:szCs w:val="24"/>
        </w:rPr>
        <w:t xml:space="preserve"> A (2010) A FDR sensor for measuring complex soil dielectric permittivity in the 10–500 MHz frequency range. S</w:t>
      </w:r>
      <w:r w:rsidR="00901E21" w:rsidRPr="00924647">
        <w:rPr>
          <w:rFonts w:ascii="Times New Roman" w:hAnsi="Times New Roman" w:cs="Times New Roman"/>
          <w:sz w:val="24"/>
          <w:szCs w:val="24"/>
        </w:rPr>
        <w:t>ensors, 10: 3314-3329</w:t>
      </w:r>
      <w:r w:rsidRPr="00924647">
        <w:rPr>
          <w:rFonts w:ascii="Times New Roman" w:hAnsi="Times New Roman" w:cs="Times New Roman"/>
          <w:sz w:val="24"/>
          <w:szCs w:val="24"/>
        </w:rPr>
        <w:t>.</w:t>
      </w:r>
    </w:p>
    <w:p w:rsidR="002B5D1F" w:rsidRPr="00924647" w:rsidRDefault="002B5D1F"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Freeman AL, Carpenter CM, </w:t>
      </w:r>
      <w:proofErr w:type="spellStart"/>
      <w:r w:rsidRPr="00924647">
        <w:rPr>
          <w:rFonts w:ascii="Times New Roman" w:hAnsi="Times New Roman" w:cs="Times New Roman"/>
          <w:sz w:val="24"/>
          <w:szCs w:val="24"/>
        </w:rPr>
        <w:t>Rosenberry</w:t>
      </w:r>
      <w:proofErr w:type="spellEnd"/>
      <w:r w:rsidRPr="00924647">
        <w:rPr>
          <w:rFonts w:ascii="Times New Roman" w:hAnsi="Times New Roman" w:cs="Times New Roman"/>
          <w:sz w:val="24"/>
          <w:szCs w:val="24"/>
        </w:rPr>
        <w:t xml:space="preserve"> OD, Rousseau PJ, Unger R, McLean SJ (2004) Use of submersible pressure transducers in water-resources investigations. 40-43.</w:t>
      </w:r>
    </w:p>
    <w:p w:rsidR="002B5D1F" w:rsidRPr="00924647" w:rsidRDefault="002B5D1F"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Zazueta</w:t>
      </w:r>
      <w:proofErr w:type="spellEnd"/>
      <w:r w:rsidRPr="00924647">
        <w:rPr>
          <w:rFonts w:ascii="Times New Roman" w:hAnsi="Times New Roman" w:cs="Times New Roman"/>
          <w:sz w:val="24"/>
          <w:szCs w:val="24"/>
        </w:rPr>
        <w:t xml:space="preserve"> SF, </w:t>
      </w:r>
      <w:proofErr w:type="spellStart"/>
      <w:r w:rsidRPr="00924647">
        <w:rPr>
          <w:rFonts w:ascii="Times New Roman" w:hAnsi="Times New Roman" w:cs="Times New Roman"/>
          <w:sz w:val="24"/>
          <w:szCs w:val="24"/>
        </w:rPr>
        <w:t>Xin</w:t>
      </w:r>
      <w:proofErr w:type="spellEnd"/>
      <w:r w:rsidRPr="00924647">
        <w:rPr>
          <w:rFonts w:ascii="Times New Roman" w:hAnsi="Times New Roman" w:cs="Times New Roman"/>
          <w:sz w:val="24"/>
          <w:szCs w:val="24"/>
        </w:rPr>
        <w:t xml:space="preserve"> J (1994) Soil moisture sensors. Bulletin 292, Florida Cooperative Extension Service, Institute of Food and Agricultural Sciences, University of Florida </w:t>
      </w:r>
      <w:hyperlink r:id="rId13" w:history="1">
        <w:r w:rsidR="00901E21" w:rsidRPr="00924647">
          <w:rPr>
            <w:rStyle w:val="Hyperlink"/>
            <w:rFonts w:ascii="Times New Roman" w:hAnsi="Times New Roman" w:cs="Times New Roman"/>
            <w:sz w:val="24"/>
            <w:szCs w:val="24"/>
          </w:rPr>
          <w:t>www.experimental-hydrology.net/wiki/index.php?title=Soil</w:t>
        </w:r>
      </w:hyperlink>
      <w:r w:rsidR="00901E21" w:rsidRPr="00924647">
        <w:rPr>
          <w:rFonts w:ascii="Times New Roman" w:hAnsi="Times New Roman" w:cs="Times New Roman"/>
          <w:sz w:val="24"/>
          <w:szCs w:val="24"/>
        </w:rPr>
        <w:t xml:space="preserve"> moisture</w:t>
      </w:r>
      <w:r w:rsidRPr="00924647">
        <w:rPr>
          <w:rFonts w:ascii="Times New Roman" w:hAnsi="Times New Roman" w:cs="Times New Roman"/>
          <w:sz w:val="24"/>
          <w:szCs w:val="24"/>
        </w:rPr>
        <w:t xml:space="preserve"> FDR_(</w:t>
      </w:r>
      <w:proofErr w:type="spellStart"/>
      <w:r w:rsidRPr="00924647">
        <w:rPr>
          <w:rFonts w:ascii="Times New Roman" w:hAnsi="Times New Roman" w:cs="Times New Roman"/>
          <w:sz w:val="24"/>
          <w:szCs w:val="24"/>
        </w:rPr>
        <w:t>profile_probe</w:t>
      </w:r>
      <w:proofErr w:type="spellEnd"/>
      <w:r w:rsidRPr="00924647">
        <w:rPr>
          <w:rFonts w:ascii="Times New Roman" w:hAnsi="Times New Roman" w:cs="Times New Roman"/>
          <w:sz w:val="24"/>
          <w:szCs w:val="24"/>
        </w:rPr>
        <w:t>)</w:t>
      </w:r>
      <w:r w:rsidR="0078039C" w:rsidRPr="00924647">
        <w:rPr>
          <w:rFonts w:ascii="Times New Roman" w:hAnsi="Times New Roman" w:cs="Times New Roman"/>
          <w:sz w:val="24"/>
          <w:szCs w:val="24"/>
        </w:rPr>
        <w:t>.</w:t>
      </w:r>
    </w:p>
    <w:p w:rsidR="0078039C" w:rsidRPr="00924647" w:rsidRDefault="0078039C"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Enciso</w:t>
      </w:r>
      <w:proofErr w:type="spellEnd"/>
      <w:r w:rsidRPr="00924647">
        <w:rPr>
          <w:rFonts w:ascii="Times New Roman" w:hAnsi="Times New Roman" w:cs="Times New Roman"/>
          <w:sz w:val="24"/>
          <w:szCs w:val="24"/>
        </w:rPr>
        <w:t xml:space="preserve"> MJ, Porter D, </w:t>
      </w:r>
      <w:proofErr w:type="spellStart"/>
      <w:r w:rsidRPr="00924647">
        <w:rPr>
          <w:rFonts w:ascii="Times New Roman" w:hAnsi="Times New Roman" w:cs="Times New Roman"/>
          <w:sz w:val="24"/>
          <w:szCs w:val="24"/>
        </w:rPr>
        <w:t>Périès</w:t>
      </w:r>
      <w:proofErr w:type="spellEnd"/>
      <w:r w:rsidRPr="00924647">
        <w:rPr>
          <w:rFonts w:ascii="Times New Roman" w:hAnsi="Times New Roman" w:cs="Times New Roman"/>
          <w:sz w:val="24"/>
          <w:szCs w:val="24"/>
        </w:rPr>
        <w:t xml:space="preserve"> X (2007) Irrigation monitoring with soil water sensors. Cooperative Extension, B-6194, The Texas A&amp;M University System.</w:t>
      </w:r>
    </w:p>
    <w:p w:rsidR="0078039C" w:rsidRPr="00924647" w:rsidRDefault="0078039C"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Schmugge</w:t>
      </w:r>
      <w:proofErr w:type="spellEnd"/>
      <w:r w:rsidRPr="00924647">
        <w:rPr>
          <w:rFonts w:ascii="Times New Roman" w:hAnsi="Times New Roman" w:cs="Times New Roman"/>
          <w:sz w:val="24"/>
          <w:szCs w:val="24"/>
        </w:rPr>
        <w:t xml:space="preserve"> TJ, Jackson TJ, McKim </w:t>
      </w:r>
      <w:proofErr w:type="gramStart"/>
      <w:r w:rsidRPr="00924647">
        <w:rPr>
          <w:rFonts w:ascii="Times New Roman" w:hAnsi="Times New Roman" w:cs="Times New Roman"/>
          <w:sz w:val="24"/>
          <w:szCs w:val="24"/>
        </w:rPr>
        <w:t>HL(</w:t>
      </w:r>
      <w:proofErr w:type="gramEnd"/>
      <w:r w:rsidRPr="00924647">
        <w:rPr>
          <w:rFonts w:ascii="Times New Roman" w:hAnsi="Times New Roman" w:cs="Times New Roman"/>
          <w:sz w:val="24"/>
          <w:szCs w:val="24"/>
        </w:rPr>
        <w:t>1979)Survey of methods for soil moisture determination. NASA Technical memorandum.</w:t>
      </w:r>
    </w:p>
    <w:p w:rsidR="000F30D4" w:rsidRPr="00924647" w:rsidRDefault="000F30D4"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Hensley D, Deputy J (1999) Using tensiometers for measuring soil water and scheduling irrigation. </w:t>
      </w:r>
      <w:proofErr w:type="spellStart"/>
      <w:r w:rsidRPr="00924647">
        <w:rPr>
          <w:rFonts w:ascii="Times New Roman" w:hAnsi="Times New Roman" w:cs="Times New Roman"/>
          <w:sz w:val="24"/>
          <w:szCs w:val="24"/>
        </w:rPr>
        <w:t>Coopertive</w:t>
      </w:r>
      <w:proofErr w:type="spellEnd"/>
      <w:r w:rsidRPr="00924647">
        <w:rPr>
          <w:rFonts w:ascii="Times New Roman" w:hAnsi="Times New Roman" w:cs="Times New Roman"/>
          <w:sz w:val="24"/>
          <w:szCs w:val="24"/>
        </w:rPr>
        <w:t xml:space="preserve"> Extensive </w:t>
      </w:r>
      <w:proofErr w:type="spellStart"/>
      <w:r w:rsidRPr="00924647">
        <w:rPr>
          <w:rFonts w:ascii="Times New Roman" w:hAnsi="Times New Roman" w:cs="Times New Roman"/>
          <w:sz w:val="24"/>
          <w:szCs w:val="24"/>
        </w:rPr>
        <w:t>Service.Department</w:t>
      </w:r>
      <w:proofErr w:type="spellEnd"/>
      <w:r w:rsidRPr="00924647">
        <w:rPr>
          <w:rFonts w:ascii="Times New Roman" w:hAnsi="Times New Roman" w:cs="Times New Roman"/>
          <w:sz w:val="24"/>
          <w:szCs w:val="24"/>
        </w:rPr>
        <w:t xml:space="preserve"> of horticulture, College of tropical agriculture &amp; human resources, University of Hawaii at Manoa. Landscape L-10.</w:t>
      </w:r>
    </w:p>
    <w:p w:rsidR="000F30D4" w:rsidRPr="00924647" w:rsidRDefault="000F30D4"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Goodwin I (2009) How to use </w:t>
      </w:r>
      <w:proofErr w:type="spellStart"/>
      <w:r w:rsidRPr="00924647">
        <w:rPr>
          <w:rFonts w:ascii="Times New Roman" w:hAnsi="Times New Roman" w:cs="Times New Roman"/>
          <w:sz w:val="24"/>
          <w:szCs w:val="24"/>
        </w:rPr>
        <w:t>tensiometers</w:t>
      </w:r>
      <w:proofErr w:type="spellEnd"/>
      <w:proofErr w:type="gramStart"/>
      <w:r w:rsidRPr="00924647">
        <w:rPr>
          <w:rFonts w:ascii="Times New Roman" w:hAnsi="Times New Roman" w:cs="Times New Roman"/>
          <w:sz w:val="24"/>
          <w:szCs w:val="24"/>
        </w:rPr>
        <w:t>?.</w:t>
      </w:r>
      <w:proofErr w:type="gramEnd"/>
      <w:r w:rsidRPr="00924647">
        <w:rPr>
          <w:rFonts w:ascii="Times New Roman" w:hAnsi="Times New Roman" w:cs="Times New Roman"/>
          <w:sz w:val="24"/>
          <w:szCs w:val="24"/>
        </w:rPr>
        <w:t>Department of environment and primary industries, Agriculture Victoria: ISSN 1329-8062.</w:t>
      </w:r>
    </w:p>
    <w:p w:rsidR="00565DD1" w:rsidRPr="00924647" w:rsidRDefault="00565DD1"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Feteira</w:t>
      </w:r>
      <w:proofErr w:type="spellEnd"/>
      <w:r w:rsidRPr="00924647">
        <w:rPr>
          <w:rFonts w:ascii="Times New Roman" w:hAnsi="Times New Roman" w:cs="Times New Roman"/>
          <w:sz w:val="24"/>
          <w:szCs w:val="24"/>
        </w:rPr>
        <w:t>,</w:t>
      </w:r>
      <w:r w:rsidR="00256912" w:rsidRPr="00924647">
        <w:rPr>
          <w:rFonts w:ascii="Times New Roman" w:hAnsi="Times New Roman" w:cs="Times New Roman"/>
          <w:sz w:val="24"/>
          <w:szCs w:val="24"/>
        </w:rPr>
        <w:t xml:space="preserve"> A., 2009. Negative Temperature Coefficient Resistance (NTCR</w:t>
      </w:r>
      <w:proofErr w:type="gramStart"/>
      <w:r w:rsidR="00256912" w:rsidRPr="00924647">
        <w:rPr>
          <w:rFonts w:ascii="Times New Roman" w:hAnsi="Times New Roman" w:cs="Times New Roman"/>
          <w:sz w:val="24"/>
          <w:szCs w:val="24"/>
        </w:rPr>
        <w:t>)</w:t>
      </w:r>
      <w:r w:rsidRPr="00924647">
        <w:rPr>
          <w:rFonts w:ascii="Times New Roman" w:hAnsi="Times New Roman" w:cs="Times New Roman"/>
          <w:sz w:val="24"/>
          <w:szCs w:val="24"/>
        </w:rPr>
        <w:t>Ceramic</w:t>
      </w:r>
      <w:proofErr w:type="gramEnd"/>
      <w:r w:rsidRPr="00924647">
        <w:rPr>
          <w:rFonts w:ascii="Times New Roman" w:hAnsi="Times New Roman" w:cs="Times New Roman"/>
          <w:sz w:val="24"/>
          <w:szCs w:val="24"/>
        </w:rPr>
        <w:t xml:space="preserve"> Thermistors: An Industrial Perspective. , 983.</w:t>
      </w:r>
    </w:p>
    <w:p w:rsidR="000F30D4" w:rsidRPr="00924647" w:rsidRDefault="000F30D4" w:rsidP="00565DD1">
      <w:pPr>
        <w:ind w:firstLine="720"/>
        <w:jc w:val="both"/>
        <w:rPr>
          <w:rFonts w:ascii="Times New Roman" w:hAnsi="Times New Roman" w:cs="Times New Roman"/>
          <w:sz w:val="24"/>
          <w:szCs w:val="24"/>
        </w:rPr>
      </w:pPr>
      <w:r w:rsidRPr="00924647">
        <w:rPr>
          <w:rFonts w:ascii="Times New Roman" w:hAnsi="Times New Roman" w:cs="Times New Roman"/>
          <w:sz w:val="24"/>
          <w:szCs w:val="24"/>
        </w:rPr>
        <w:t>Werner H (2002) Measuring soil moisture for irrigation water management. Cooperative Extension Services, College of Agriculture and Biological Sciences, South Dakota State.</w:t>
      </w:r>
    </w:p>
    <w:p w:rsidR="00C17F93" w:rsidRPr="00924647" w:rsidRDefault="00C17F93"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Thompson RB, Gallardo M, </w:t>
      </w:r>
      <w:proofErr w:type="spellStart"/>
      <w:r w:rsidRPr="00924647">
        <w:rPr>
          <w:rFonts w:ascii="Times New Roman" w:hAnsi="Times New Roman" w:cs="Times New Roman"/>
          <w:sz w:val="24"/>
          <w:szCs w:val="24"/>
        </w:rPr>
        <w:t>Agüera</w:t>
      </w:r>
      <w:proofErr w:type="spellEnd"/>
      <w:r w:rsidRPr="00924647">
        <w:rPr>
          <w:rFonts w:ascii="Times New Roman" w:hAnsi="Times New Roman" w:cs="Times New Roman"/>
          <w:sz w:val="24"/>
          <w:szCs w:val="24"/>
        </w:rPr>
        <w:t xml:space="preserve"> T, Valdez LC, Fernández MD (2005) Evaluation of the Watermark sensor for use with drip irrigated vegetable crops. </w:t>
      </w:r>
      <w:proofErr w:type="spellStart"/>
      <w:r w:rsidRPr="00924647">
        <w:rPr>
          <w:rFonts w:ascii="Times New Roman" w:hAnsi="Times New Roman" w:cs="Times New Roman"/>
          <w:sz w:val="24"/>
          <w:szCs w:val="24"/>
        </w:rPr>
        <w:t>Irrig</w:t>
      </w:r>
      <w:proofErr w:type="spellEnd"/>
      <w:r w:rsidRPr="00924647">
        <w:rPr>
          <w:rFonts w:ascii="Times New Roman" w:hAnsi="Times New Roman" w:cs="Times New Roman"/>
          <w:sz w:val="24"/>
          <w:szCs w:val="24"/>
        </w:rPr>
        <w:t xml:space="preserve"> </w:t>
      </w:r>
      <w:proofErr w:type="spellStart"/>
      <w:r w:rsidRPr="00924647">
        <w:rPr>
          <w:rFonts w:ascii="Times New Roman" w:hAnsi="Times New Roman" w:cs="Times New Roman"/>
          <w:sz w:val="24"/>
          <w:szCs w:val="24"/>
        </w:rPr>
        <w:t>Sci</w:t>
      </w:r>
      <w:proofErr w:type="spellEnd"/>
      <w:r w:rsidRPr="00924647">
        <w:rPr>
          <w:rFonts w:ascii="Times New Roman" w:hAnsi="Times New Roman" w:cs="Times New Roman"/>
          <w:sz w:val="24"/>
          <w:szCs w:val="24"/>
        </w:rPr>
        <w:t xml:space="preserve"> (2005). DOI: 10.1007/s00271- 005-0009-5</w:t>
      </w:r>
      <w:r w:rsidR="00B71CED" w:rsidRPr="00924647">
        <w:rPr>
          <w:rFonts w:ascii="Times New Roman" w:hAnsi="Times New Roman" w:cs="Times New Roman"/>
          <w:sz w:val="24"/>
          <w:szCs w:val="24"/>
        </w:rPr>
        <w:t>.</w:t>
      </w:r>
    </w:p>
    <w:p w:rsidR="00B71CED" w:rsidRPr="00924647" w:rsidRDefault="00B71CED"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Du, X., J. Wang, D. Dong, and X. Zhao. 2019. Development and testing of a portable soil nitrogen detector based on near-infrared spectroscopy. In 2019 IEEE 8th joint international information technology and artificial intelligence conference (ITAIC), 822.</w:t>
      </w:r>
    </w:p>
    <w:p w:rsidR="00B71CED" w:rsidRPr="00924647" w:rsidRDefault="00B71CED"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Hu, G., K. A. Sudduth, D. He, D. B. Myers, and M. V. Nathan. 2016. Soil phosphorus and potassium estimation by reflectance spectroscopy. Transactions of the American Society of Agricultural and Biological Engineers (ASABE) 59 (1):97–105.</w:t>
      </w:r>
    </w:p>
    <w:p w:rsidR="00B71CED" w:rsidRPr="00924647" w:rsidRDefault="00B71CED"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Mukherjee, S., and S. </w:t>
      </w:r>
      <w:proofErr w:type="spellStart"/>
      <w:r w:rsidRPr="00924647">
        <w:rPr>
          <w:rFonts w:ascii="Times New Roman" w:hAnsi="Times New Roman" w:cs="Times New Roman"/>
          <w:sz w:val="24"/>
          <w:szCs w:val="24"/>
        </w:rPr>
        <w:t>Laskar</w:t>
      </w:r>
      <w:proofErr w:type="spellEnd"/>
      <w:r w:rsidRPr="00924647">
        <w:rPr>
          <w:rFonts w:ascii="Times New Roman" w:hAnsi="Times New Roman" w:cs="Times New Roman"/>
          <w:sz w:val="24"/>
          <w:szCs w:val="24"/>
        </w:rPr>
        <w:t xml:space="preserve">. 2019. Vis–NIR-based optical sensor system for estimation of primary nutrients in soil. Journal of Optics 48 (1):87–103. </w:t>
      </w:r>
      <w:proofErr w:type="spellStart"/>
      <w:r w:rsidRPr="00924647">
        <w:rPr>
          <w:rFonts w:ascii="Times New Roman" w:hAnsi="Times New Roman" w:cs="Times New Roman"/>
          <w:sz w:val="24"/>
          <w:szCs w:val="24"/>
        </w:rPr>
        <w:t>doi</w:t>
      </w:r>
      <w:proofErr w:type="spellEnd"/>
      <w:r w:rsidRPr="00924647">
        <w:rPr>
          <w:rFonts w:ascii="Times New Roman" w:hAnsi="Times New Roman" w:cs="Times New Roman"/>
          <w:sz w:val="24"/>
          <w:szCs w:val="24"/>
        </w:rPr>
        <w:t>: 10.1007/s12596-019-00517-1.</w:t>
      </w:r>
    </w:p>
    <w:p w:rsidR="009B619D" w:rsidRPr="00924647" w:rsidRDefault="009B619D"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McCoy, D. E., and S. J. Donohue. 1979. Evaluation of commercial soil test kits for field use. Communications in Soil Science and Plant Analysis 10 (4):631–52. </w:t>
      </w:r>
      <w:proofErr w:type="spellStart"/>
      <w:r w:rsidRPr="00924647">
        <w:rPr>
          <w:rFonts w:ascii="Times New Roman" w:hAnsi="Times New Roman" w:cs="Times New Roman"/>
          <w:sz w:val="24"/>
          <w:szCs w:val="24"/>
        </w:rPr>
        <w:t>doi</w:t>
      </w:r>
      <w:proofErr w:type="spellEnd"/>
      <w:r w:rsidRPr="00924647">
        <w:rPr>
          <w:rFonts w:ascii="Times New Roman" w:hAnsi="Times New Roman" w:cs="Times New Roman"/>
          <w:sz w:val="24"/>
          <w:szCs w:val="24"/>
        </w:rPr>
        <w:t>: 10.1080/00103627909366925.</w:t>
      </w:r>
    </w:p>
    <w:p w:rsidR="00B31EA2" w:rsidRPr="00924647" w:rsidRDefault="00B31EA2"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Chen, L., S. Huang, Y. Sun, E. Zhu, and K. Wang. 2019. Rapid identification of potassium nutrition stress in rice based on machine vision and object-oriented segmentation. Journal of Spectroscopy 2019:1–8. </w:t>
      </w:r>
      <w:proofErr w:type="spellStart"/>
      <w:r w:rsidRPr="00924647">
        <w:rPr>
          <w:rFonts w:ascii="Times New Roman" w:hAnsi="Times New Roman" w:cs="Times New Roman"/>
          <w:sz w:val="24"/>
          <w:szCs w:val="24"/>
        </w:rPr>
        <w:t>doi</w:t>
      </w:r>
      <w:proofErr w:type="spellEnd"/>
      <w:r w:rsidRPr="00924647">
        <w:rPr>
          <w:rFonts w:ascii="Times New Roman" w:hAnsi="Times New Roman" w:cs="Times New Roman"/>
          <w:sz w:val="24"/>
          <w:szCs w:val="24"/>
        </w:rPr>
        <w:t>: 10.1155/2019/ 4623545.</w:t>
      </w:r>
    </w:p>
    <w:p w:rsidR="008E6E35" w:rsidRPr="00924647" w:rsidRDefault="008E6E35"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Dukes DM, </w:t>
      </w:r>
      <w:proofErr w:type="spellStart"/>
      <w:r w:rsidRPr="00924647">
        <w:rPr>
          <w:rFonts w:ascii="Times New Roman" w:hAnsi="Times New Roman" w:cs="Times New Roman"/>
          <w:sz w:val="24"/>
          <w:szCs w:val="24"/>
        </w:rPr>
        <w:t>Zotarelli</w:t>
      </w:r>
      <w:proofErr w:type="spellEnd"/>
      <w:r w:rsidRPr="00924647">
        <w:rPr>
          <w:rFonts w:ascii="Times New Roman" w:hAnsi="Times New Roman" w:cs="Times New Roman"/>
          <w:sz w:val="24"/>
          <w:szCs w:val="24"/>
        </w:rPr>
        <w:t xml:space="preserve"> L, Morgan TK (2010</w:t>
      </w:r>
      <w:proofErr w:type="gramStart"/>
      <w:r w:rsidRPr="00924647">
        <w:rPr>
          <w:rFonts w:ascii="Times New Roman" w:hAnsi="Times New Roman" w:cs="Times New Roman"/>
          <w:sz w:val="24"/>
          <w:szCs w:val="24"/>
        </w:rPr>
        <w:t>)Use</w:t>
      </w:r>
      <w:proofErr w:type="gramEnd"/>
      <w:r w:rsidRPr="00924647">
        <w:rPr>
          <w:rFonts w:ascii="Times New Roman" w:hAnsi="Times New Roman" w:cs="Times New Roman"/>
          <w:sz w:val="24"/>
          <w:szCs w:val="24"/>
        </w:rPr>
        <w:t xml:space="preserve"> of irrigation technologies for vegetable crops in Florida. Workshop, </w:t>
      </w:r>
      <w:proofErr w:type="spellStart"/>
      <w:r w:rsidRPr="00924647">
        <w:rPr>
          <w:rFonts w:ascii="Times New Roman" w:hAnsi="Times New Roman" w:cs="Times New Roman"/>
          <w:sz w:val="24"/>
          <w:szCs w:val="24"/>
        </w:rPr>
        <w:t>Horttechnology</w:t>
      </w:r>
      <w:proofErr w:type="spellEnd"/>
      <w:r w:rsidRPr="00924647">
        <w:rPr>
          <w:rFonts w:ascii="Times New Roman" w:hAnsi="Times New Roman" w:cs="Times New Roman"/>
          <w:sz w:val="24"/>
          <w:szCs w:val="24"/>
        </w:rPr>
        <w:t>, ASHS Publications, 20(1)</w:t>
      </w:r>
      <w:r w:rsidR="00FF26E9" w:rsidRPr="00924647">
        <w:rPr>
          <w:rFonts w:ascii="Times New Roman" w:hAnsi="Times New Roman" w:cs="Times New Roman"/>
          <w:sz w:val="24"/>
          <w:szCs w:val="24"/>
        </w:rPr>
        <w:t>.</w:t>
      </w:r>
    </w:p>
    <w:p w:rsidR="00FF26E9" w:rsidRPr="00924647" w:rsidRDefault="00DC4DF3" w:rsidP="00090F96">
      <w:pPr>
        <w:ind w:firstLine="720"/>
        <w:jc w:val="both"/>
        <w:rPr>
          <w:rFonts w:ascii="Times New Roman" w:hAnsi="Times New Roman" w:cs="Times New Roman"/>
          <w:sz w:val="24"/>
          <w:szCs w:val="24"/>
        </w:rPr>
      </w:pPr>
      <w:proofErr w:type="gramStart"/>
      <w:r w:rsidRPr="00924647">
        <w:rPr>
          <w:rFonts w:ascii="Times New Roman" w:hAnsi="Times New Roman" w:cs="Times New Roman"/>
          <w:sz w:val="24"/>
          <w:szCs w:val="24"/>
        </w:rPr>
        <w:t xml:space="preserve">Prichard L </w:t>
      </w:r>
      <w:r w:rsidR="00FF26E9" w:rsidRPr="00924647">
        <w:rPr>
          <w:rFonts w:ascii="Times New Roman" w:hAnsi="Times New Roman" w:cs="Times New Roman"/>
          <w:sz w:val="24"/>
          <w:szCs w:val="24"/>
        </w:rPr>
        <w:t xml:space="preserve">Terry (undated) Soil moisture measurement </w:t>
      </w:r>
      <w:proofErr w:type="spellStart"/>
      <w:r w:rsidR="00FF26E9" w:rsidRPr="00924647">
        <w:rPr>
          <w:rFonts w:ascii="Times New Roman" w:hAnsi="Times New Roman" w:cs="Times New Roman"/>
          <w:sz w:val="24"/>
          <w:szCs w:val="24"/>
        </w:rPr>
        <w:t>technology.University</w:t>
      </w:r>
      <w:proofErr w:type="spellEnd"/>
      <w:r w:rsidR="00FF26E9" w:rsidRPr="00924647">
        <w:rPr>
          <w:rFonts w:ascii="Times New Roman" w:hAnsi="Times New Roman" w:cs="Times New Roman"/>
          <w:sz w:val="24"/>
          <w:szCs w:val="24"/>
        </w:rPr>
        <w:t xml:space="preserve"> of California Davis.</w:t>
      </w:r>
      <w:proofErr w:type="gramEnd"/>
      <w:r w:rsidR="00FF26E9" w:rsidRPr="00924647">
        <w:rPr>
          <w:rFonts w:ascii="Times New Roman" w:hAnsi="Times New Roman" w:cs="Times New Roman"/>
          <w:sz w:val="24"/>
          <w:szCs w:val="24"/>
        </w:rPr>
        <w:t xml:space="preserve"> </w:t>
      </w:r>
      <w:hyperlink r:id="rId14" w:history="1">
        <w:r w:rsidR="00FF26E9" w:rsidRPr="00924647">
          <w:rPr>
            <w:rStyle w:val="Hyperlink"/>
            <w:rFonts w:ascii="Times New Roman" w:hAnsi="Times New Roman" w:cs="Times New Roman"/>
            <w:sz w:val="24"/>
            <w:szCs w:val="24"/>
          </w:rPr>
          <w:t>http://cecentralsierra.ucanr.org/files/96233.pdf</w:t>
        </w:r>
      </w:hyperlink>
      <w:r w:rsidR="00FF26E9" w:rsidRPr="00924647">
        <w:rPr>
          <w:rFonts w:ascii="Times New Roman" w:hAnsi="Times New Roman" w:cs="Times New Roman"/>
          <w:sz w:val="24"/>
          <w:szCs w:val="24"/>
        </w:rPr>
        <w:t>.</w:t>
      </w:r>
    </w:p>
    <w:p w:rsidR="00FF26E9" w:rsidRPr="00924647" w:rsidRDefault="00FF26E9"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Salih Md. EJ, </w:t>
      </w:r>
      <w:proofErr w:type="spellStart"/>
      <w:r w:rsidRPr="00924647">
        <w:rPr>
          <w:rFonts w:ascii="Times New Roman" w:hAnsi="Times New Roman" w:cs="Times New Roman"/>
          <w:sz w:val="24"/>
          <w:szCs w:val="24"/>
        </w:rPr>
        <w:t>Adom</w:t>
      </w:r>
      <w:proofErr w:type="spellEnd"/>
      <w:r w:rsidRPr="00924647">
        <w:rPr>
          <w:rFonts w:ascii="Times New Roman" w:hAnsi="Times New Roman" w:cs="Times New Roman"/>
          <w:sz w:val="24"/>
          <w:szCs w:val="24"/>
        </w:rPr>
        <w:t xml:space="preserve"> HA, </w:t>
      </w:r>
      <w:proofErr w:type="spellStart"/>
      <w:r w:rsidRPr="00924647">
        <w:rPr>
          <w:rFonts w:ascii="Times New Roman" w:hAnsi="Times New Roman" w:cs="Times New Roman"/>
          <w:sz w:val="24"/>
          <w:szCs w:val="24"/>
        </w:rPr>
        <w:t>Shakaff</w:t>
      </w:r>
      <w:proofErr w:type="spellEnd"/>
      <w:r w:rsidRPr="00924647">
        <w:rPr>
          <w:rFonts w:ascii="Times New Roman" w:hAnsi="Times New Roman" w:cs="Times New Roman"/>
          <w:sz w:val="24"/>
          <w:szCs w:val="24"/>
        </w:rPr>
        <w:t xml:space="preserve"> Md. YA, </w:t>
      </w:r>
      <w:proofErr w:type="spellStart"/>
      <w:r w:rsidRPr="00924647">
        <w:rPr>
          <w:rFonts w:ascii="Times New Roman" w:hAnsi="Times New Roman" w:cs="Times New Roman"/>
          <w:sz w:val="24"/>
          <w:szCs w:val="24"/>
        </w:rPr>
        <w:t>Shuib</w:t>
      </w:r>
      <w:proofErr w:type="spellEnd"/>
      <w:r w:rsidRPr="00924647">
        <w:rPr>
          <w:rFonts w:ascii="Times New Roman" w:hAnsi="Times New Roman" w:cs="Times New Roman"/>
          <w:sz w:val="24"/>
          <w:szCs w:val="24"/>
        </w:rPr>
        <w:t xml:space="preserve"> AM (2013) Real time wireless agricultural ecosystem monitoring for </w:t>
      </w:r>
      <w:proofErr w:type="spellStart"/>
      <w:r w:rsidRPr="00924647">
        <w:rPr>
          <w:rFonts w:ascii="Times New Roman" w:hAnsi="Times New Roman" w:cs="Times New Roman"/>
          <w:sz w:val="24"/>
          <w:szCs w:val="24"/>
        </w:rPr>
        <w:t>cucumus</w:t>
      </w:r>
      <w:proofErr w:type="spellEnd"/>
      <w:r w:rsidRPr="00924647">
        <w:rPr>
          <w:rFonts w:ascii="Times New Roman" w:hAnsi="Times New Roman" w:cs="Times New Roman"/>
          <w:sz w:val="24"/>
          <w:szCs w:val="24"/>
        </w:rPr>
        <w:t xml:space="preserve"> melon Cultivation in natural ventilated greenhouse. International Journal of Scientific and Research Publications, 3(11).</w:t>
      </w:r>
    </w:p>
    <w:p w:rsidR="00FF26E9" w:rsidRPr="00924647" w:rsidRDefault="00FF26E9"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 xml:space="preserve">Ravi SK, </w:t>
      </w:r>
      <w:proofErr w:type="spellStart"/>
      <w:r w:rsidRPr="00924647">
        <w:rPr>
          <w:rFonts w:ascii="Times New Roman" w:hAnsi="Times New Roman" w:cs="Times New Roman"/>
          <w:sz w:val="24"/>
          <w:szCs w:val="24"/>
        </w:rPr>
        <w:t>Tapaswi</w:t>
      </w:r>
      <w:proofErr w:type="spellEnd"/>
      <w:r w:rsidRPr="00924647">
        <w:rPr>
          <w:rFonts w:ascii="Times New Roman" w:hAnsi="Times New Roman" w:cs="Times New Roman"/>
          <w:sz w:val="24"/>
          <w:szCs w:val="24"/>
        </w:rPr>
        <w:t xml:space="preserve"> K, </w:t>
      </w:r>
      <w:proofErr w:type="spellStart"/>
      <w:r w:rsidRPr="00924647">
        <w:rPr>
          <w:rFonts w:ascii="Times New Roman" w:hAnsi="Times New Roman" w:cs="Times New Roman"/>
          <w:sz w:val="24"/>
          <w:szCs w:val="24"/>
        </w:rPr>
        <w:t>Lokesh</w:t>
      </w:r>
      <w:proofErr w:type="spellEnd"/>
      <w:r w:rsidRPr="00924647">
        <w:rPr>
          <w:rFonts w:ascii="Times New Roman" w:hAnsi="Times New Roman" w:cs="Times New Roman"/>
          <w:sz w:val="24"/>
          <w:szCs w:val="24"/>
        </w:rPr>
        <w:t xml:space="preserve"> B, Krishna SG (2011) Smart sensor for agricultural chronology. (IJCSIT) International Journal of Computer Science and Information Technologies, 2(6):2650-2658.</w:t>
      </w:r>
    </w:p>
    <w:p w:rsidR="00FF26E9" w:rsidRPr="00924647" w:rsidRDefault="00AF143A"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Bitella</w:t>
      </w:r>
      <w:proofErr w:type="spellEnd"/>
      <w:r w:rsidRPr="00924647">
        <w:rPr>
          <w:rFonts w:ascii="Times New Roman" w:hAnsi="Times New Roman" w:cs="Times New Roman"/>
          <w:sz w:val="24"/>
          <w:szCs w:val="24"/>
        </w:rPr>
        <w:t xml:space="preserve"> G, Rossi R, </w:t>
      </w:r>
      <w:proofErr w:type="spellStart"/>
      <w:r w:rsidRPr="00924647">
        <w:rPr>
          <w:rFonts w:ascii="Times New Roman" w:hAnsi="Times New Roman" w:cs="Times New Roman"/>
          <w:sz w:val="24"/>
          <w:szCs w:val="24"/>
        </w:rPr>
        <w:t>Bochichhio</w:t>
      </w:r>
      <w:proofErr w:type="spellEnd"/>
      <w:r w:rsidRPr="00924647">
        <w:rPr>
          <w:rFonts w:ascii="Times New Roman" w:hAnsi="Times New Roman" w:cs="Times New Roman"/>
          <w:sz w:val="24"/>
          <w:szCs w:val="24"/>
        </w:rPr>
        <w:t xml:space="preserve"> R, </w:t>
      </w:r>
      <w:proofErr w:type="spellStart"/>
      <w:r w:rsidRPr="00924647">
        <w:rPr>
          <w:rFonts w:ascii="Times New Roman" w:hAnsi="Times New Roman" w:cs="Times New Roman"/>
          <w:sz w:val="24"/>
          <w:szCs w:val="24"/>
        </w:rPr>
        <w:t>Perniola</w:t>
      </w:r>
      <w:proofErr w:type="spellEnd"/>
      <w:r w:rsidRPr="00924647">
        <w:rPr>
          <w:rFonts w:ascii="Times New Roman" w:hAnsi="Times New Roman" w:cs="Times New Roman"/>
          <w:sz w:val="24"/>
          <w:szCs w:val="24"/>
        </w:rPr>
        <w:t xml:space="preserve"> M, Amato M (2014) A novel low-cost open- hardware platform for monitoring soil water content and multiple soil-air-vegetation parameters. Sensors, 14:19639-19659. DOI: 10.3390/s141019639.</w:t>
      </w:r>
    </w:p>
    <w:p w:rsidR="00AF143A" w:rsidRPr="00924647" w:rsidRDefault="00AF143A" w:rsidP="00090F96">
      <w:pPr>
        <w:ind w:firstLine="720"/>
        <w:jc w:val="both"/>
        <w:rPr>
          <w:rFonts w:ascii="Times New Roman" w:hAnsi="Times New Roman" w:cs="Times New Roman"/>
          <w:sz w:val="24"/>
          <w:szCs w:val="24"/>
        </w:rPr>
      </w:pPr>
      <w:proofErr w:type="spellStart"/>
      <w:r w:rsidRPr="00924647">
        <w:rPr>
          <w:rFonts w:ascii="Times New Roman" w:hAnsi="Times New Roman" w:cs="Times New Roman"/>
          <w:sz w:val="24"/>
          <w:szCs w:val="24"/>
        </w:rPr>
        <w:t>Khriji</w:t>
      </w:r>
      <w:proofErr w:type="spellEnd"/>
      <w:r w:rsidRPr="00924647">
        <w:rPr>
          <w:rFonts w:ascii="Times New Roman" w:hAnsi="Times New Roman" w:cs="Times New Roman"/>
          <w:sz w:val="24"/>
          <w:szCs w:val="24"/>
        </w:rPr>
        <w:t xml:space="preserve"> S, </w:t>
      </w:r>
      <w:proofErr w:type="spellStart"/>
      <w:r w:rsidRPr="00924647">
        <w:rPr>
          <w:rFonts w:ascii="Times New Roman" w:hAnsi="Times New Roman" w:cs="Times New Roman"/>
          <w:sz w:val="24"/>
          <w:szCs w:val="24"/>
        </w:rPr>
        <w:t>HoussainiElD</w:t>
      </w:r>
      <w:proofErr w:type="spellEnd"/>
      <w:r w:rsidRPr="00924647">
        <w:rPr>
          <w:rFonts w:ascii="Times New Roman" w:hAnsi="Times New Roman" w:cs="Times New Roman"/>
          <w:sz w:val="24"/>
          <w:szCs w:val="24"/>
        </w:rPr>
        <w:t xml:space="preserve">, </w:t>
      </w:r>
      <w:proofErr w:type="spellStart"/>
      <w:r w:rsidRPr="00924647">
        <w:rPr>
          <w:rFonts w:ascii="Times New Roman" w:hAnsi="Times New Roman" w:cs="Times New Roman"/>
          <w:sz w:val="24"/>
          <w:szCs w:val="24"/>
        </w:rPr>
        <w:t>Jmal</w:t>
      </w:r>
      <w:proofErr w:type="spellEnd"/>
      <w:r w:rsidRPr="00924647">
        <w:rPr>
          <w:rFonts w:ascii="Times New Roman" w:hAnsi="Times New Roman" w:cs="Times New Roman"/>
          <w:sz w:val="24"/>
          <w:szCs w:val="24"/>
        </w:rPr>
        <w:t xml:space="preserve"> WM, </w:t>
      </w:r>
      <w:proofErr w:type="spellStart"/>
      <w:r w:rsidRPr="00924647">
        <w:rPr>
          <w:rFonts w:ascii="Times New Roman" w:hAnsi="Times New Roman" w:cs="Times New Roman"/>
          <w:sz w:val="24"/>
          <w:szCs w:val="24"/>
        </w:rPr>
        <w:t>Viehweger</w:t>
      </w:r>
      <w:proofErr w:type="spellEnd"/>
      <w:r w:rsidRPr="00924647">
        <w:rPr>
          <w:rFonts w:ascii="Times New Roman" w:hAnsi="Times New Roman" w:cs="Times New Roman"/>
          <w:sz w:val="24"/>
          <w:szCs w:val="24"/>
        </w:rPr>
        <w:t xml:space="preserve"> C, </w:t>
      </w:r>
      <w:proofErr w:type="spellStart"/>
      <w:r w:rsidRPr="00924647">
        <w:rPr>
          <w:rFonts w:ascii="Times New Roman" w:hAnsi="Times New Roman" w:cs="Times New Roman"/>
          <w:sz w:val="24"/>
          <w:szCs w:val="24"/>
        </w:rPr>
        <w:t>Abid</w:t>
      </w:r>
      <w:proofErr w:type="spellEnd"/>
      <w:r w:rsidRPr="00924647">
        <w:rPr>
          <w:rFonts w:ascii="Times New Roman" w:hAnsi="Times New Roman" w:cs="Times New Roman"/>
          <w:sz w:val="24"/>
          <w:szCs w:val="24"/>
        </w:rPr>
        <w:t xml:space="preserve"> M, </w:t>
      </w:r>
      <w:proofErr w:type="spellStart"/>
      <w:r w:rsidRPr="00924647">
        <w:rPr>
          <w:rFonts w:ascii="Times New Roman" w:hAnsi="Times New Roman" w:cs="Times New Roman"/>
          <w:sz w:val="24"/>
          <w:szCs w:val="24"/>
        </w:rPr>
        <w:t>Kanoun</w:t>
      </w:r>
      <w:proofErr w:type="spellEnd"/>
      <w:r w:rsidRPr="00924647">
        <w:rPr>
          <w:rFonts w:ascii="Times New Roman" w:hAnsi="Times New Roman" w:cs="Times New Roman"/>
          <w:sz w:val="24"/>
          <w:szCs w:val="24"/>
        </w:rPr>
        <w:t xml:space="preserve"> O (2014) Precision irrigation based on wireless sensor network. IET Science, Measurement and Technology. DOI: 10.1049/</w:t>
      </w:r>
      <w:proofErr w:type="spellStart"/>
      <w:r w:rsidRPr="00924647">
        <w:rPr>
          <w:rFonts w:ascii="Times New Roman" w:hAnsi="Times New Roman" w:cs="Times New Roman"/>
          <w:sz w:val="24"/>
          <w:szCs w:val="24"/>
        </w:rPr>
        <w:t>ietsmt</w:t>
      </w:r>
      <w:proofErr w:type="spellEnd"/>
      <w:r w:rsidRPr="00924647">
        <w:rPr>
          <w:rFonts w:ascii="Times New Roman" w:hAnsi="Times New Roman" w:cs="Times New Roman"/>
          <w:sz w:val="24"/>
          <w:szCs w:val="24"/>
        </w:rPr>
        <w:t>. 2013.0137.</w:t>
      </w:r>
    </w:p>
    <w:p w:rsidR="00DC4DF3" w:rsidRPr="00924647" w:rsidRDefault="00DC4DF3" w:rsidP="00090F96">
      <w:pPr>
        <w:ind w:firstLine="720"/>
        <w:jc w:val="both"/>
        <w:rPr>
          <w:rFonts w:ascii="Times New Roman" w:hAnsi="Times New Roman" w:cs="Times New Roman"/>
          <w:sz w:val="24"/>
          <w:szCs w:val="24"/>
        </w:rPr>
      </w:pPr>
      <w:r w:rsidRPr="00924647">
        <w:rPr>
          <w:rFonts w:ascii="Times New Roman" w:hAnsi="Times New Roman" w:cs="Times New Roman"/>
          <w:sz w:val="24"/>
          <w:szCs w:val="24"/>
        </w:rPr>
        <w:t>Kedzierski</w:t>
      </w:r>
      <w:proofErr w:type="gramStart"/>
      <w:r w:rsidRPr="00924647">
        <w:rPr>
          <w:rFonts w:ascii="Times New Roman" w:hAnsi="Times New Roman" w:cs="Times New Roman"/>
          <w:sz w:val="24"/>
          <w:szCs w:val="24"/>
        </w:rPr>
        <w:t>,M.a</w:t>
      </w:r>
      <w:proofErr w:type="gramEnd"/>
      <w:r w:rsidRPr="00924647">
        <w:rPr>
          <w:rFonts w:ascii="Times New Roman" w:hAnsi="Times New Roman" w:cs="Times New Roman"/>
          <w:sz w:val="24"/>
          <w:szCs w:val="24"/>
        </w:rPr>
        <w:t>.,1993. Principles and methods of temperature measurement. Experimental Thermal and Fluid Science, 6(1), p.106.</w:t>
      </w:r>
    </w:p>
    <w:p w:rsidR="00AF143A" w:rsidRPr="00924647" w:rsidRDefault="00AF143A" w:rsidP="00090F96">
      <w:pPr>
        <w:ind w:firstLine="720"/>
        <w:jc w:val="both"/>
        <w:rPr>
          <w:rFonts w:ascii="Times New Roman" w:hAnsi="Times New Roman" w:cs="Times New Roman"/>
          <w:b/>
          <w:sz w:val="24"/>
          <w:szCs w:val="24"/>
        </w:rPr>
      </w:pPr>
    </w:p>
    <w:sectPr w:rsidR="00AF143A" w:rsidRPr="00924647" w:rsidSect="003A2BB3">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F03"/>
    <w:multiLevelType w:val="hybridMultilevel"/>
    <w:tmpl w:val="7B96B8F8"/>
    <w:lvl w:ilvl="0" w:tplc="79C84A32">
      <w:start w:val="1"/>
      <w:numFmt w:val="bullet"/>
      <w:lvlText w:val="•"/>
      <w:lvlJc w:val="left"/>
      <w:pPr>
        <w:tabs>
          <w:tab w:val="num" w:pos="720"/>
        </w:tabs>
        <w:ind w:left="720" w:hanging="360"/>
      </w:pPr>
      <w:rPr>
        <w:rFonts w:ascii="Arial" w:hAnsi="Arial" w:hint="default"/>
      </w:rPr>
    </w:lvl>
    <w:lvl w:ilvl="1" w:tplc="B45E264A" w:tentative="1">
      <w:start w:val="1"/>
      <w:numFmt w:val="bullet"/>
      <w:lvlText w:val="•"/>
      <w:lvlJc w:val="left"/>
      <w:pPr>
        <w:tabs>
          <w:tab w:val="num" w:pos="1440"/>
        </w:tabs>
        <w:ind w:left="1440" w:hanging="360"/>
      </w:pPr>
      <w:rPr>
        <w:rFonts w:ascii="Arial" w:hAnsi="Arial" w:hint="default"/>
      </w:rPr>
    </w:lvl>
    <w:lvl w:ilvl="2" w:tplc="5A165140" w:tentative="1">
      <w:start w:val="1"/>
      <w:numFmt w:val="bullet"/>
      <w:lvlText w:val="•"/>
      <w:lvlJc w:val="left"/>
      <w:pPr>
        <w:tabs>
          <w:tab w:val="num" w:pos="2160"/>
        </w:tabs>
        <w:ind w:left="2160" w:hanging="360"/>
      </w:pPr>
      <w:rPr>
        <w:rFonts w:ascii="Arial" w:hAnsi="Arial" w:hint="default"/>
      </w:rPr>
    </w:lvl>
    <w:lvl w:ilvl="3" w:tplc="849819D8" w:tentative="1">
      <w:start w:val="1"/>
      <w:numFmt w:val="bullet"/>
      <w:lvlText w:val="•"/>
      <w:lvlJc w:val="left"/>
      <w:pPr>
        <w:tabs>
          <w:tab w:val="num" w:pos="2880"/>
        </w:tabs>
        <w:ind w:left="2880" w:hanging="360"/>
      </w:pPr>
      <w:rPr>
        <w:rFonts w:ascii="Arial" w:hAnsi="Arial" w:hint="default"/>
      </w:rPr>
    </w:lvl>
    <w:lvl w:ilvl="4" w:tplc="B85AEDF4" w:tentative="1">
      <w:start w:val="1"/>
      <w:numFmt w:val="bullet"/>
      <w:lvlText w:val="•"/>
      <w:lvlJc w:val="left"/>
      <w:pPr>
        <w:tabs>
          <w:tab w:val="num" w:pos="3600"/>
        </w:tabs>
        <w:ind w:left="3600" w:hanging="360"/>
      </w:pPr>
      <w:rPr>
        <w:rFonts w:ascii="Arial" w:hAnsi="Arial" w:hint="default"/>
      </w:rPr>
    </w:lvl>
    <w:lvl w:ilvl="5" w:tplc="39D05084" w:tentative="1">
      <w:start w:val="1"/>
      <w:numFmt w:val="bullet"/>
      <w:lvlText w:val="•"/>
      <w:lvlJc w:val="left"/>
      <w:pPr>
        <w:tabs>
          <w:tab w:val="num" w:pos="4320"/>
        </w:tabs>
        <w:ind w:left="4320" w:hanging="360"/>
      </w:pPr>
      <w:rPr>
        <w:rFonts w:ascii="Arial" w:hAnsi="Arial" w:hint="default"/>
      </w:rPr>
    </w:lvl>
    <w:lvl w:ilvl="6" w:tplc="2F94B918" w:tentative="1">
      <w:start w:val="1"/>
      <w:numFmt w:val="bullet"/>
      <w:lvlText w:val="•"/>
      <w:lvlJc w:val="left"/>
      <w:pPr>
        <w:tabs>
          <w:tab w:val="num" w:pos="5040"/>
        </w:tabs>
        <w:ind w:left="5040" w:hanging="360"/>
      </w:pPr>
      <w:rPr>
        <w:rFonts w:ascii="Arial" w:hAnsi="Arial" w:hint="default"/>
      </w:rPr>
    </w:lvl>
    <w:lvl w:ilvl="7" w:tplc="770EB12C" w:tentative="1">
      <w:start w:val="1"/>
      <w:numFmt w:val="bullet"/>
      <w:lvlText w:val="•"/>
      <w:lvlJc w:val="left"/>
      <w:pPr>
        <w:tabs>
          <w:tab w:val="num" w:pos="5760"/>
        </w:tabs>
        <w:ind w:left="5760" w:hanging="360"/>
      </w:pPr>
      <w:rPr>
        <w:rFonts w:ascii="Arial" w:hAnsi="Arial" w:hint="default"/>
      </w:rPr>
    </w:lvl>
    <w:lvl w:ilvl="8" w:tplc="9BF4889A" w:tentative="1">
      <w:start w:val="1"/>
      <w:numFmt w:val="bullet"/>
      <w:lvlText w:val="•"/>
      <w:lvlJc w:val="left"/>
      <w:pPr>
        <w:tabs>
          <w:tab w:val="num" w:pos="6480"/>
        </w:tabs>
        <w:ind w:left="6480" w:hanging="360"/>
      </w:pPr>
      <w:rPr>
        <w:rFonts w:ascii="Arial" w:hAnsi="Arial" w:hint="default"/>
      </w:rPr>
    </w:lvl>
  </w:abstractNum>
  <w:abstractNum w:abstractNumId="1">
    <w:nsid w:val="16BD18D8"/>
    <w:multiLevelType w:val="hybridMultilevel"/>
    <w:tmpl w:val="7604E042"/>
    <w:lvl w:ilvl="0" w:tplc="029A13EE">
      <w:start w:val="1"/>
      <w:numFmt w:val="bullet"/>
      <w:lvlText w:val="•"/>
      <w:lvlJc w:val="left"/>
      <w:pPr>
        <w:tabs>
          <w:tab w:val="num" w:pos="720"/>
        </w:tabs>
        <w:ind w:left="720" w:hanging="360"/>
      </w:pPr>
      <w:rPr>
        <w:rFonts w:ascii="Arial" w:hAnsi="Arial" w:hint="default"/>
      </w:rPr>
    </w:lvl>
    <w:lvl w:ilvl="1" w:tplc="1354FD40" w:tentative="1">
      <w:start w:val="1"/>
      <w:numFmt w:val="bullet"/>
      <w:lvlText w:val="•"/>
      <w:lvlJc w:val="left"/>
      <w:pPr>
        <w:tabs>
          <w:tab w:val="num" w:pos="1440"/>
        </w:tabs>
        <w:ind w:left="1440" w:hanging="360"/>
      </w:pPr>
      <w:rPr>
        <w:rFonts w:ascii="Arial" w:hAnsi="Arial" w:hint="default"/>
      </w:rPr>
    </w:lvl>
    <w:lvl w:ilvl="2" w:tplc="49EEA6BC" w:tentative="1">
      <w:start w:val="1"/>
      <w:numFmt w:val="bullet"/>
      <w:lvlText w:val="•"/>
      <w:lvlJc w:val="left"/>
      <w:pPr>
        <w:tabs>
          <w:tab w:val="num" w:pos="2160"/>
        </w:tabs>
        <w:ind w:left="2160" w:hanging="360"/>
      </w:pPr>
      <w:rPr>
        <w:rFonts w:ascii="Arial" w:hAnsi="Arial" w:hint="default"/>
      </w:rPr>
    </w:lvl>
    <w:lvl w:ilvl="3" w:tplc="25FEDB02" w:tentative="1">
      <w:start w:val="1"/>
      <w:numFmt w:val="bullet"/>
      <w:lvlText w:val="•"/>
      <w:lvlJc w:val="left"/>
      <w:pPr>
        <w:tabs>
          <w:tab w:val="num" w:pos="2880"/>
        </w:tabs>
        <w:ind w:left="2880" w:hanging="360"/>
      </w:pPr>
      <w:rPr>
        <w:rFonts w:ascii="Arial" w:hAnsi="Arial" w:hint="default"/>
      </w:rPr>
    </w:lvl>
    <w:lvl w:ilvl="4" w:tplc="8542CB16" w:tentative="1">
      <w:start w:val="1"/>
      <w:numFmt w:val="bullet"/>
      <w:lvlText w:val="•"/>
      <w:lvlJc w:val="left"/>
      <w:pPr>
        <w:tabs>
          <w:tab w:val="num" w:pos="3600"/>
        </w:tabs>
        <w:ind w:left="3600" w:hanging="360"/>
      </w:pPr>
      <w:rPr>
        <w:rFonts w:ascii="Arial" w:hAnsi="Arial" w:hint="default"/>
      </w:rPr>
    </w:lvl>
    <w:lvl w:ilvl="5" w:tplc="8DA459B4" w:tentative="1">
      <w:start w:val="1"/>
      <w:numFmt w:val="bullet"/>
      <w:lvlText w:val="•"/>
      <w:lvlJc w:val="left"/>
      <w:pPr>
        <w:tabs>
          <w:tab w:val="num" w:pos="4320"/>
        </w:tabs>
        <w:ind w:left="4320" w:hanging="360"/>
      </w:pPr>
      <w:rPr>
        <w:rFonts w:ascii="Arial" w:hAnsi="Arial" w:hint="default"/>
      </w:rPr>
    </w:lvl>
    <w:lvl w:ilvl="6" w:tplc="CF86BC28" w:tentative="1">
      <w:start w:val="1"/>
      <w:numFmt w:val="bullet"/>
      <w:lvlText w:val="•"/>
      <w:lvlJc w:val="left"/>
      <w:pPr>
        <w:tabs>
          <w:tab w:val="num" w:pos="5040"/>
        </w:tabs>
        <w:ind w:left="5040" w:hanging="360"/>
      </w:pPr>
      <w:rPr>
        <w:rFonts w:ascii="Arial" w:hAnsi="Arial" w:hint="default"/>
      </w:rPr>
    </w:lvl>
    <w:lvl w:ilvl="7" w:tplc="D6FAF6D4" w:tentative="1">
      <w:start w:val="1"/>
      <w:numFmt w:val="bullet"/>
      <w:lvlText w:val="•"/>
      <w:lvlJc w:val="left"/>
      <w:pPr>
        <w:tabs>
          <w:tab w:val="num" w:pos="5760"/>
        </w:tabs>
        <w:ind w:left="5760" w:hanging="360"/>
      </w:pPr>
      <w:rPr>
        <w:rFonts w:ascii="Arial" w:hAnsi="Arial" w:hint="default"/>
      </w:rPr>
    </w:lvl>
    <w:lvl w:ilvl="8" w:tplc="EA207508" w:tentative="1">
      <w:start w:val="1"/>
      <w:numFmt w:val="bullet"/>
      <w:lvlText w:val="•"/>
      <w:lvlJc w:val="left"/>
      <w:pPr>
        <w:tabs>
          <w:tab w:val="num" w:pos="6480"/>
        </w:tabs>
        <w:ind w:left="6480" w:hanging="360"/>
      </w:pPr>
      <w:rPr>
        <w:rFonts w:ascii="Arial" w:hAnsi="Arial" w:hint="default"/>
      </w:rPr>
    </w:lvl>
  </w:abstractNum>
  <w:abstractNum w:abstractNumId="2">
    <w:nsid w:val="20B33717"/>
    <w:multiLevelType w:val="hybridMultilevel"/>
    <w:tmpl w:val="9F68E680"/>
    <w:lvl w:ilvl="0" w:tplc="75C80604">
      <w:start w:val="1"/>
      <w:numFmt w:val="bullet"/>
      <w:lvlText w:val="•"/>
      <w:lvlJc w:val="left"/>
      <w:pPr>
        <w:tabs>
          <w:tab w:val="num" w:pos="720"/>
        </w:tabs>
        <w:ind w:left="720" w:hanging="360"/>
      </w:pPr>
      <w:rPr>
        <w:rFonts w:ascii="Arial" w:hAnsi="Arial" w:hint="default"/>
      </w:rPr>
    </w:lvl>
    <w:lvl w:ilvl="1" w:tplc="2C66BBF4" w:tentative="1">
      <w:start w:val="1"/>
      <w:numFmt w:val="bullet"/>
      <w:lvlText w:val="•"/>
      <w:lvlJc w:val="left"/>
      <w:pPr>
        <w:tabs>
          <w:tab w:val="num" w:pos="1440"/>
        </w:tabs>
        <w:ind w:left="1440" w:hanging="360"/>
      </w:pPr>
      <w:rPr>
        <w:rFonts w:ascii="Arial" w:hAnsi="Arial" w:hint="default"/>
      </w:rPr>
    </w:lvl>
    <w:lvl w:ilvl="2" w:tplc="3918D7A4" w:tentative="1">
      <w:start w:val="1"/>
      <w:numFmt w:val="bullet"/>
      <w:lvlText w:val="•"/>
      <w:lvlJc w:val="left"/>
      <w:pPr>
        <w:tabs>
          <w:tab w:val="num" w:pos="2160"/>
        </w:tabs>
        <w:ind w:left="2160" w:hanging="360"/>
      </w:pPr>
      <w:rPr>
        <w:rFonts w:ascii="Arial" w:hAnsi="Arial" w:hint="default"/>
      </w:rPr>
    </w:lvl>
    <w:lvl w:ilvl="3" w:tplc="5CF6E55C" w:tentative="1">
      <w:start w:val="1"/>
      <w:numFmt w:val="bullet"/>
      <w:lvlText w:val="•"/>
      <w:lvlJc w:val="left"/>
      <w:pPr>
        <w:tabs>
          <w:tab w:val="num" w:pos="2880"/>
        </w:tabs>
        <w:ind w:left="2880" w:hanging="360"/>
      </w:pPr>
      <w:rPr>
        <w:rFonts w:ascii="Arial" w:hAnsi="Arial" w:hint="default"/>
      </w:rPr>
    </w:lvl>
    <w:lvl w:ilvl="4" w:tplc="AEE0776A" w:tentative="1">
      <w:start w:val="1"/>
      <w:numFmt w:val="bullet"/>
      <w:lvlText w:val="•"/>
      <w:lvlJc w:val="left"/>
      <w:pPr>
        <w:tabs>
          <w:tab w:val="num" w:pos="3600"/>
        </w:tabs>
        <w:ind w:left="3600" w:hanging="360"/>
      </w:pPr>
      <w:rPr>
        <w:rFonts w:ascii="Arial" w:hAnsi="Arial" w:hint="default"/>
      </w:rPr>
    </w:lvl>
    <w:lvl w:ilvl="5" w:tplc="B164D90C" w:tentative="1">
      <w:start w:val="1"/>
      <w:numFmt w:val="bullet"/>
      <w:lvlText w:val="•"/>
      <w:lvlJc w:val="left"/>
      <w:pPr>
        <w:tabs>
          <w:tab w:val="num" w:pos="4320"/>
        </w:tabs>
        <w:ind w:left="4320" w:hanging="360"/>
      </w:pPr>
      <w:rPr>
        <w:rFonts w:ascii="Arial" w:hAnsi="Arial" w:hint="default"/>
      </w:rPr>
    </w:lvl>
    <w:lvl w:ilvl="6" w:tplc="40DE0F16" w:tentative="1">
      <w:start w:val="1"/>
      <w:numFmt w:val="bullet"/>
      <w:lvlText w:val="•"/>
      <w:lvlJc w:val="left"/>
      <w:pPr>
        <w:tabs>
          <w:tab w:val="num" w:pos="5040"/>
        </w:tabs>
        <w:ind w:left="5040" w:hanging="360"/>
      </w:pPr>
      <w:rPr>
        <w:rFonts w:ascii="Arial" w:hAnsi="Arial" w:hint="default"/>
      </w:rPr>
    </w:lvl>
    <w:lvl w:ilvl="7" w:tplc="3EE2B3C8" w:tentative="1">
      <w:start w:val="1"/>
      <w:numFmt w:val="bullet"/>
      <w:lvlText w:val="•"/>
      <w:lvlJc w:val="left"/>
      <w:pPr>
        <w:tabs>
          <w:tab w:val="num" w:pos="5760"/>
        </w:tabs>
        <w:ind w:left="5760" w:hanging="360"/>
      </w:pPr>
      <w:rPr>
        <w:rFonts w:ascii="Arial" w:hAnsi="Arial" w:hint="default"/>
      </w:rPr>
    </w:lvl>
    <w:lvl w:ilvl="8" w:tplc="8CF4EEE4" w:tentative="1">
      <w:start w:val="1"/>
      <w:numFmt w:val="bullet"/>
      <w:lvlText w:val="•"/>
      <w:lvlJc w:val="left"/>
      <w:pPr>
        <w:tabs>
          <w:tab w:val="num" w:pos="6480"/>
        </w:tabs>
        <w:ind w:left="6480" w:hanging="360"/>
      </w:pPr>
      <w:rPr>
        <w:rFonts w:ascii="Arial" w:hAnsi="Arial" w:hint="default"/>
      </w:rPr>
    </w:lvl>
  </w:abstractNum>
  <w:abstractNum w:abstractNumId="3">
    <w:nsid w:val="2A577C2A"/>
    <w:multiLevelType w:val="hybridMultilevel"/>
    <w:tmpl w:val="6FB04194"/>
    <w:lvl w:ilvl="0" w:tplc="3E8C053E">
      <w:start w:val="1"/>
      <w:numFmt w:val="bullet"/>
      <w:lvlText w:val="•"/>
      <w:lvlJc w:val="left"/>
      <w:pPr>
        <w:tabs>
          <w:tab w:val="num" w:pos="720"/>
        </w:tabs>
        <w:ind w:left="720" w:hanging="360"/>
      </w:pPr>
      <w:rPr>
        <w:rFonts w:ascii="Arial" w:hAnsi="Arial" w:hint="default"/>
      </w:rPr>
    </w:lvl>
    <w:lvl w:ilvl="1" w:tplc="64546AF4" w:tentative="1">
      <w:start w:val="1"/>
      <w:numFmt w:val="bullet"/>
      <w:lvlText w:val="•"/>
      <w:lvlJc w:val="left"/>
      <w:pPr>
        <w:tabs>
          <w:tab w:val="num" w:pos="1440"/>
        </w:tabs>
        <w:ind w:left="1440" w:hanging="360"/>
      </w:pPr>
      <w:rPr>
        <w:rFonts w:ascii="Arial" w:hAnsi="Arial" w:hint="default"/>
      </w:rPr>
    </w:lvl>
    <w:lvl w:ilvl="2" w:tplc="84CAE30C" w:tentative="1">
      <w:start w:val="1"/>
      <w:numFmt w:val="bullet"/>
      <w:lvlText w:val="•"/>
      <w:lvlJc w:val="left"/>
      <w:pPr>
        <w:tabs>
          <w:tab w:val="num" w:pos="2160"/>
        </w:tabs>
        <w:ind w:left="2160" w:hanging="360"/>
      </w:pPr>
      <w:rPr>
        <w:rFonts w:ascii="Arial" w:hAnsi="Arial" w:hint="default"/>
      </w:rPr>
    </w:lvl>
    <w:lvl w:ilvl="3" w:tplc="DA5C9BCC" w:tentative="1">
      <w:start w:val="1"/>
      <w:numFmt w:val="bullet"/>
      <w:lvlText w:val="•"/>
      <w:lvlJc w:val="left"/>
      <w:pPr>
        <w:tabs>
          <w:tab w:val="num" w:pos="2880"/>
        </w:tabs>
        <w:ind w:left="2880" w:hanging="360"/>
      </w:pPr>
      <w:rPr>
        <w:rFonts w:ascii="Arial" w:hAnsi="Arial" w:hint="default"/>
      </w:rPr>
    </w:lvl>
    <w:lvl w:ilvl="4" w:tplc="4D1A6F92" w:tentative="1">
      <w:start w:val="1"/>
      <w:numFmt w:val="bullet"/>
      <w:lvlText w:val="•"/>
      <w:lvlJc w:val="left"/>
      <w:pPr>
        <w:tabs>
          <w:tab w:val="num" w:pos="3600"/>
        </w:tabs>
        <w:ind w:left="3600" w:hanging="360"/>
      </w:pPr>
      <w:rPr>
        <w:rFonts w:ascii="Arial" w:hAnsi="Arial" w:hint="default"/>
      </w:rPr>
    </w:lvl>
    <w:lvl w:ilvl="5" w:tplc="9BF6D90A" w:tentative="1">
      <w:start w:val="1"/>
      <w:numFmt w:val="bullet"/>
      <w:lvlText w:val="•"/>
      <w:lvlJc w:val="left"/>
      <w:pPr>
        <w:tabs>
          <w:tab w:val="num" w:pos="4320"/>
        </w:tabs>
        <w:ind w:left="4320" w:hanging="360"/>
      </w:pPr>
      <w:rPr>
        <w:rFonts w:ascii="Arial" w:hAnsi="Arial" w:hint="default"/>
      </w:rPr>
    </w:lvl>
    <w:lvl w:ilvl="6" w:tplc="D93C924A" w:tentative="1">
      <w:start w:val="1"/>
      <w:numFmt w:val="bullet"/>
      <w:lvlText w:val="•"/>
      <w:lvlJc w:val="left"/>
      <w:pPr>
        <w:tabs>
          <w:tab w:val="num" w:pos="5040"/>
        </w:tabs>
        <w:ind w:left="5040" w:hanging="360"/>
      </w:pPr>
      <w:rPr>
        <w:rFonts w:ascii="Arial" w:hAnsi="Arial" w:hint="default"/>
      </w:rPr>
    </w:lvl>
    <w:lvl w:ilvl="7" w:tplc="B4B05262" w:tentative="1">
      <w:start w:val="1"/>
      <w:numFmt w:val="bullet"/>
      <w:lvlText w:val="•"/>
      <w:lvlJc w:val="left"/>
      <w:pPr>
        <w:tabs>
          <w:tab w:val="num" w:pos="5760"/>
        </w:tabs>
        <w:ind w:left="5760" w:hanging="360"/>
      </w:pPr>
      <w:rPr>
        <w:rFonts w:ascii="Arial" w:hAnsi="Arial" w:hint="default"/>
      </w:rPr>
    </w:lvl>
    <w:lvl w:ilvl="8" w:tplc="D8F2524A" w:tentative="1">
      <w:start w:val="1"/>
      <w:numFmt w:val="bullet"/>
      <w:lvlText w:val="•"/>
      <w:lvlJc w:val="left"/>
      <w:pPr>
        <w:tabs>
          <w:tab w:val="num" w:pos="6480"/>
        </w:tabs>
        <w:ind w:left="6480" w:hanging="360"/>
      </w:pPr>
      <w:rPr>
        <w:rFonts w:ascii="Arial" w:hAnsi="Arial" w:hint="default"/>
      </w:rPr>
    </w:lvl>
  </w:abstractNum>
  <w:abstractNum w:abstractNumId="4">
    <w:nsid w:val="31C62E49"/>
    <w:multiLevelType w:val="hybridMultilevel"/>
    <w:tmpl w:val="D1240EDE"/>
    <w:lvl w:ilvl="0" w:tplc="C05E4FF0">
      <w:start w:val="1"/>
      <w:numFmt w:val="bullet"/>
      <w:lvlText w:val="•"/>
      <w:lvlJc w:val="left"/>
      <w:pPr>
        <w:tabs>
          <w:tab w:val="num" w:pos="720"/>
        </w:tabs>
        <w:ind w:left="720" w:hanging="360"/>
      </w:pPr>
      <w:rPr>
        <w:rFonts w:ascii="Arial" w:hAnsi="Arial" w:hint="default"/>
      </w:rPr>
    </w:lvl>
    <w:lvl w:ilvl="1" w:tplc="4200614C" w:tentative="1">
      <w:start w:val="1"/>
      <w:numFmt w:val="bullet"/>
      <w:lvlText w:val="•"/>
      <w:lvlJc w:val="left"/>
      <w:pPr>
        <w:tabs>
          <w:tab w:val="num" w:pos="1440"/>
        </w:tabs>
        <w:ind w:left="1440" w:hanging="360"/>
      </w:pPr>
      <w:rPr>
        <w:rFonts w:ascii="Arial" w:hAnsi="Arial" w:hint="default"/>
      </w:rPr>
    </w:lvl>
    <w:lvl w:ilvl="2" w:tplc="3EDE34B4" w:tentative="1">
      <w:start w:val="1"/>
      <w:numFmt w:val="bullet"/>
      <w:lvlText w:val="•"/>
      <w:lvlJc w:val="left"/>
      <w:pPr>
        <w:tabs>
          <w:tab w:val="num" w:pos="2160"/>
        </w:tabs>
        <w:ind w:left="2160" w:hanging="360"/>
      </w:pPr>
      <w:rPr>
        <w:rFonts w:ascii="Arial" w:hAnsi="Arial" w:hint="default"/>
      </w:rPr>
    </w:lvl>
    <w:lvl w:ilvl="3" w:tplc="67D82D54" w:tentative="1">
      <w:start w:val="1"/>
      <w:numFmt w:val="bullet"/>
      <w:lvlText w:val="•"/>
      <w:lvlJc w:val="left"/>
      <w:pPr>
        <w:tabs>
          <w:tab w:val="num" w:pos="2880"/>
        </w:tabs>
        <w:ind w:left="2880" w:hanging="360"/>
      </w:pPr>
      <w:rPr>
        <w:rFonts w:ascii="Arial" w:hAnsi="Arial" w:hint="default"/>
      </w:rPr>
    </w:lvl>
    <w:lvl w:ilvl="4" w:tplc="4350A06E" w:tentative="1">
      <w:start w:val="1"/>
      <w:numFmt w:val="bullet"/>
      <w:lvlText w:val="•"/>
      <w:lvlJc w:val="left"/>
      <w:pPr>
        <w:tabs>
          <w:tab w:val="num" w:pos="3600"/>
        </w:tabs>
        <w:ind w:left="3600" w:hanging="360"/>
      </w:pPr>
      <w:rPr>
        <w:rFonts w:ascii="Arial" w:hAnsi="Arial" w:hint="default"/>
      </w:rPr>
    </w:lvl>
    <w:lvl w:ilvl="5" w:tplc="09F8CCF8" w:tentative="1">
      <w:start w:val="1"/>
      <w:numFmt w:val="bullet"/>
      <w:lvlText w:val="•"/>
      <w:lvlJc w:val="left"/>
      <w:pPr>
        <w:tabs>
          <w:tab w:val="num" w:pos="4320"/>
        </w:tabs>
        <w:ind w:left="4320" w:hanging="360"/>
      </w:pPr>
      <w:rPr>
        <w:rFonts w:ascii="Arial" w:hAnsi="Arial" w:hint="default"/>
      </w:rPr>
    </w:lvl>
    <w:lvl w:ilvl="6" w:tplc="E556A6D2" w:tentative="1">
      <w:start w:val="1"/>
      <w:numFmt w:val="bullet"/>
      <w:lvlText w:val="•"/>
      <w:lvlJc w:val="left"/>
      <w:pPr>
        <w:tabs>
          <w:tab w:val="num" w:pos="5040"/>
        </w:tabs>
        <w:ind w:left="5040" w:hanging="360"/>
      </w:pPr>
      <w:rPr>
        <w:rFonts w:ascii="Arial" w:hAnsi="Arial" w:hint="default"/>
      </w:rPr>
    </w:lvl>
    <w:lvl w:ilvl="7" w:tplc="330EFE9A" w:tentative="1">
      <w:start w:val="1"/>
      <w:numFmt w:val="bullet"/>
      <w:lvlText w:val="•"/>
      <w:lvlJc w:val="left"/>
      <w:pPr>
        <w:tabs>
          <w:tab w:val="num" w:pos="5760"/>
        </w:tabs>
        <w:ind w:left="5760" w:hanging="360"/>
      </w:pPr>
      <w:rPr>
        <w:rFonts w:ascii="Arial" w:hAnsi="Arial" w:hint="default"/>
      </w:rPr>
    </w:lvl>
    <w:lvl w:ilvl="8" w:tplc="E95E835E" w:tentative="1">
      <w:start w:val="1"/>
      <w:numFmt w:val="bullet"/>
      <w:lvlText w:val="•"/>
      <w:lvlJc w:val="left"/>
      <w:pPr>
        <w:tabs>
          <w:tab w:val="num" w:pos="6480"/>
        </w:tabs>
        <w:ind w:left="6480" w:hanging="360"/>
      </w:pPr>
      <w:rPr>
        <w:rFonts w:ascii="Arial" w:hAnsi="Arial" w:hint="default"/>
      </w:rPr>
    </w:lvl>
  </w:abstractNum>
  <w:abstractNum w:abstractNumId="5">
    <w:nsid w:val="36A1726F"/>
    <w:multiLevelType w:val="hybridMultilevel"/>
    <w:tmpl w:val="D1BA4796"/>
    <w:lvl w:ilvl="0" w:tplc="987C7304">
      <w:start w:val="1"/>
      <w:numFmt w:val="bullet"/>
      <w:lvlText w:val="•"/>
      <w:lvlJc w:val="left"/>
      <w:pPr>
        <w:tabs>
          <w:tab w:val="num" w:pos="720"/>
        </w:tabs>
        <w:ind w:left="720" w:hanging="360"/>
      </w:pPr>
      <w:rPr>
        <w:rFonts w:ascii="Arial" w:hAnsi="Arial" w:hint="default"/>
      </w:rPr>
    </w:lvl>
    <w:lvl w:ilvl="1" w:tplc="BC3025CA" w:tentative="1">
      <w:start w:val="1"/>
      <w:numFmt w:val="bullet"/>
      <w:lvlText w:val="•"/>
      <w:lvlJc w:val="left"/>
      <w:pPr>
        <w:tabs>
          <w:tab w:val="num" w:pos="1440"/>
        </w:tabs>
        <w:ind w:left="1440" w:hanging="360"/>
      </w:pPr>
      <w:rPr>
        <w:rFonts w:ascii="Arial" w:hAnsi="Arial" w:hint="default"/>
      </w:rPr>
    </w:lvl>
    <w:lvl w:ilvl="2" w:tplc="29BA1020" w:tentative="1">
      <w:start w:val="1"/>
      <w:numFmt w:val="bullet"/>
      <w:lvlText w:val="•"/>
      <w:lvlJc w:val="left"/>
      <w:pPr>
        <w:tabs>
          <w:tab w:val="num" w:pos="2160"/>
        </w:tabs>
        <w:ind w:left="2160" w:hanging="360"/>
      </w:pPr>
      <w:rPr>
        <w:rFonts w:ascii="Arial" w:hAnsi="Arial" w:hint="default"/>
      </w:rPr>
    </w:lvl>
    <w:lvl w:ilvl="3" w:tplc="05BC622C" w:tentative="1">
      <w:start w:val="1"/>
      <w:numFmt w:val="bullet"/>
      <w:lvlText w:val="•"/>
      <w:lvlJc w:val="left"/>
      <w:pPr>
        <w:tabs>
          <w:tab w:val="num" w:pos="2880"/>
        </w:tabs>
        <w:ind w:left="2880" w:hanging="360"/>
      </w:pPr>
      <w:rPr>
        <w:rFonts w:ascii="Arial" w:hAnsi="Arial" w:hint="default"/>
      </w:rPr>
    </w:lvl>
    <w:lvl w:ilvl="4" w:tplc="B3A2C76A" w:tentative="1">
      <w:start w:val="1"/>
      <w:numFmt w:val="bullet"/>
      <w:lvlText w:val="•"/>
      <w:lvlJc w:val="left"/>
      <w:pPr>
        <w:tabs>
          <w:tab w:val="num" w:pos="3600"/>
        </w:tabs>
        <w:ind w:left="3600" w:hanging="360"/>
      </w:pPr>
      <w:rPr>
        <w:rFonts w:ascii="Arial" w:hAnsi="Arial" w:hint="default"/>
      </w:rPr>
    </w:lvl>
    <w:lvl w:ilvl="5" w:tplc="AB5EB09A" w:tentative="1">
      <w:start w:val="1"/>
      <w:numFmt w:val="bullet"/>
      <w:lvlText w:val="•"/>
      <w:lvlJc w:val="left"/>
      <w:pPr>
        <w:tabs>
          <w:tab w:val="num" w:pos="4320"/>
        </w:tabs>
        <w:ind w:left="4320" w:hanging="360"/>
      </w:pPr>
      <w:rPr>
        <w:rFonts w:ascii="Arial" w:hAnsi="Arial" w:hint="default"/>
      </w:rPr>
    </w:lvl>
    <w:lvl w:ilvl="6" w:tplc="7652BB98" w:tentative="1">
      <w:start w:val="1"/>
      <w:numFmt w:val="bullet"/>
      <w:lvlText w:val="•"/>
      <w:lvlJc w:val="left"/>
      <w:pPr>
        <w:tabs>
          <w:tab w:val="num" w:pos="5040"/>
        </w:tabs>
        <w:ind w:left="5040" w:hanging="360"/>
      </w:pPr>
      <w:rPr>
        <w:rFonts w:ascii="Arial" w:hAnsi="Arial" w:hint="default"/>
      </w:rPr>
    </w:lvl>
    <w:lvl w:ilvl="7" w:tplc="48762614" w:tentative="1">
      <w:start w:val="1"/>
      <w:numFmt w:val="bullet"/>
      <w:lvlText w:val="•"/>
      <w:lvlJc w:val="left"/>
      <w:pPr>
        <w:tabs>
          <w:tab w:val="num" w:pos="5760"/>
        </w:tabs>
        <w:ind w:left="5760" w:hanging="360"/>
      </w:pPr>
      <w:rPr>
        <w:rFonts w:ascii="Arial" w:hAnsi="Arial" w:hint="default"/>
      </w:rPr>
    </w:lvl>
    <w:lvl w:ilvl="8" w:tplc="0F962C58" w:tentative="1">
      <w:start w:val="1"/>
      <w:numFmt w:val="bullet"/>
      <w:lvlText w:val="•"/>
      <w:lvlJc w:val="left"/>
      <w:pPr>
        <w:tabs>
          <w:tab w:val="num" w:pos="6480"/>
        </w:tabs>
        <w:ind w:left="6480" w:hanging="360"/>
      </w:pPr>
      <w:rPr>
        <w:rFonts w:ascii="Arial" w:hAnsi="Arial" w:hint="default"/>
      </w:rPr>
    </w:lvl>
  </w:abstractNum>
  <w:abstractNum w:abstractNumId="6">
    <w:nsid w:val="3A5D4050"/>
    <w:multiLevelType w:val="hybridMultilevel"/>
    <w:tmpl w:val="9DEE5ED0"/>
    <w:lvl w:ilvl="0" w:tplc="A0BEFF6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CF24954"/>
    <w:multiLevelType w:val="hybridMultilevel"/>
    <w:tmpl w:val="B45011E8"/>
    <w:lvl w:ilvl="0" w:tplc="5BCE62EE">
      <w:start w:val="1"/>
      <w:numFmt w:val="bullet"/>
      <w:lvlText w:val="•"/>
      <w:lvlJc w:val="left"/>
      <w:pPr>
        <w:tabs>
          <w:tab w:val="num" w:pos="720"/>
        </w:tabs>
        <w:ind w:left="720" w:hanging="360"/>
      </w:pPr>
      <w:rPr>
        <w:rFonts w:ascii="Arial" w:hAnsi="Arial" w:hint="default"/>
      </w:rPr>
    </w:lvl>
    <w:lvl w:ilvl="1" w:tplc="BF00159C" w:tentative="1">
      <w:start w:val="1"/>
      <w:numFmt w:val="bullet"/>
      <w:lvlText w:val="•"/>
      <w:lvlJc w:val="left"/>
      <w:pPr>
        <w:tabs>
          <w:tab w:val="num" w:pos="1440"/>
        </w:tabs>
        <w:ind w:left="1440" w:hanging="360"/>
      </w:pPr>
      <w:rPr>
        <w:rFonts w:ascii="Arial" w:hAnsi="Arial" w:hint="default"/>
      </w:rPr>
    </w:lvl>
    <w:lvl w:ilvl="2" w:tplc="8208DCEC" w:tentative="1">
      <w:start w:val="1"/>
      <w:numFmt w:val="bullet"/>
      <w:lvlText w:val="•"/>
      <w:lvlJc w:val="left"/>
      <w:pPr>
        <w:tabs>
          <w:tab w:val="num" w:pos="2160"/>
        </w:tabs>
        <w:ind w:left="2160" w:hanging="360"/>
      </w:pPr>
      <w:rPr>
        <w:rFonts w:ascii="Arial" w:hAnsi="Arial" w:hint="default"/>
      </w:rPr>
    </w:lvl>
    <w:lvl w:ilvl="3" w:tplc="E75C48F0" w:tentative="1">
      <w:start w:val="1"/>
      <w:numFmt w:val="bullet"/>
      <w:lvlText w:val="•"/>
      <w:lvlJc w:val="left"/>
      <w:pPr>
        <w:tabs>
          <w:tab w:val="num" w:pos="2880"/>
        </w:tabs>
        <w:ind w:left="2880" w:hanging="360"/>
      </w:pPr>
      <w:rPr>
        <w:rFonts w:ascii="Arial" w:hAnsi="Arial" w:hint="default"/>
      </w:rPr>
    </w:lvl>
    <w:lvl w:ilvl="4" w:tplc="8AFC7BAE" w:tentative="1">
      <w:start w:val="1"/>
      <w:numFmt w:val="bullet"/>
      <w:lvlText w:val="•"/>
      <w:lvlJc w:val="left"/>
      <w:pPr>
        <w:tabs>
          <w:tab w:val="num" w:pos="3600"/>
        </w:tabs>
        <w:ind w:left="3600" w:hanging="360"/>
      </w:pPr>
      <w:rPr>
        <w:rFonts w:ascii="Arial" w:hAnsi="Arial" w:hint="default"/>
      </w:rPr>
    </w:lvl>
    <w:lvl w:ilvl="5" w:tplc="2CFE982A" w:tentative="1">
      <w:start w:val="1"/>
      <w:numFmt w:val="bullet"/>
      <w:lvlText w:val="•"/>
      <w:lvlJc w:val="left"/>
      <w:pPr>
        <w:tabs>
          <w:tab w:val="num" w:pos="4320"/>
        </w:tabs>
        <w:ind w:left="4320" w:hanging="360"/>
      </w:pPr>
      <w:rPr>
        <w:rFonts w:ascii="Arial" w:hAnsi="Arial" w:hint="default"/>
      </w:rPr>
    </w:lvl>
    <w:lvl w:ilvl="6" w:tplc="09A45D7C" w:tentative="1">
      <w:start w:val="1"/>
      <w:numFmt w:val="bullet"/>
      <w:lvlText w:val="•"/>
      <w:lvlJc w:val="left"/>
      <w:pPr>
        <w:tabs>
          <w:tab w:val="num" w:pos="5040"/>
        </w:tabs>
        <w:ind w:left="5040" w:hanging="360"/>
      </w:pPr>
      <w:rPr>
        <w:rFonts w:ascii="Arial" w:hAnsi="Arial" w:hint="default"/>
      </w:rPr>
    </w:lvl>
    <w:lvl w:ilvl="7" w:tplc="E1CAC86E" w:tentative="1">
      <w:start w:val="1"/>
      <w:numFmt w:val="bullet"/>
      <w:lvlText w:val="•"/>
      <w:lvlJc w:val="left"/>
      <w:pPr>
        <w:tabs>
          <w:tab w:val="num" w:pos="5760"/>
        </w:tabs>
        <w:ind w:left="5760" w:hanging="360"/>
      </w:pPr>
      <w:rPr>
        <w:rFonts w:ascii="Arial" w:hAnsi="Arial" w:hint="default"/>
      </w:rPr>
    </w:lvl>
    <w:lvl w:ilvl="8" w:tplc="DB304C6A" w:tentative="1">
      <w:start w:val="1"/>
      <w:numFmt w:val="bullet"/>
      <w:lvlText w:val="•"/>
      <w:lvlJc w:val="left"/>
      <w:pPr>
        <w:tabs>
          <w:tab w:val="num" w:pos="6480"/>
        </w:tabs>
        <w:ind w:left="6480" w:hanging="360"/>
      </w:pPr>
      <w:rPr>
        <w:rFonts w:ascii="Arial" w:hAnsi="Arial" w:hint="default"/>
      </w:rPr>
    </w:lvl>
  </w:abstractNum>
  <w:abstractNum w:abstractNumId="8">
    <w:nsid w:val="40EC4E85"/>
    <w:multiLevelType w:val="hybridMultilevel"/>
    <w:tmpl w:val="FCF01B26"/>
    <w:lvl w:ilvl="0" w:tplc="C35044FA">
      <w:start w:val="1"/>
      <w:numFmt w:val="bullet"/>
      <w:lvlText w:val="•"/>
      <w:lvlJc w:val="left"/>
      <w:pPr>
        <w:tabs>
          <w:tab w:val="num" w:pos="720"/>
        </w:tabs>
        <w:ind w:left="720" w:hanging="360"/>
      </w:pPr>
      <w:rPr>
        <w:rFonts w:ascii="Arial" w:hAnsi="Arial" w:hint="default"/>
      </w:rPr>
    </w:lvl>
    <w:lvl w:ilvl="1" w:tplc="B9D84B94" w:tentative="1">
      <w:start w:val="1"/>
      <w:numFmt w:val="bullet"/>
      <w:lvlText w:val="•"/>
      <w:lvlJc w:val="left"/>
      <w:pPr>
        <w:tabs>
          <w:tab w:val="num" w:pos="1440"/>
        </w:tabs>
        <w:ind w:left="1440" w:hanging="360"/>
      </w:pPr>
      <w:rPr>
        <w:rFonts w:ascii="Arial" w:hAnsi="Arial" w:hint="default"/>
      </w:rPr>
    </w:lvl>
    <w:lvl w:ilvl="2" w:tplc="E8A25534" w:tentative="1">
      <w:start w:val="1"/>
      <w:numFmt w:val="bullet"/>
      <w:lvlText w:val="•"/>
      <w:lvlJc w:val="left"/>
      <w:pPr>
        <w:tabs>
          <w:tab w:val="num" w:pos="2160"/>
        </w:tabs>
        <w:ind w:left="2160" w:hanging="360"/>
      </w:pPr>
      <w:rPr>
        <w:rFonts w:ascii="Arial" w:hAnsi="Arial" w:hint="default"/>
      </w:rPr>
    </w:lvl>
    <w:lvl w:ilvl="3" w:tplc="06CAED2E" w:tentative="1">
      <w:start w:val="1"/>
      <w:numFmt w:val="bullet"/>
      <w:lvlText w:val="•"/>
      <w:lvlJc w:val="left"/>
      <w:pPr>
        <w:tabs>
          <w:tab w:val="num" w:pos="2880"/>
        </w:tabs>
        <w:ind w:left="2880" w:hanging="360"/>
      </w:pPr>
      <w:rPr>
        <w:rFonts w:ascii="Arial" w:hAnsi="Arial" w:hint="default"/>
      </w:rPr>
    </w:lvl>
    <w:lvl w:ilvl="4" w:tplc="B28A0BDE" w:tentative="1">
      <w:start w:val="1"/>
      <w:numFmt w:val="bullet"/>
      <w:lvlText w:val="•"/>
      <w:lvlJc w:val="left"/>
      <w:pPr>
        <w:tabs>
          <w:tab w:val="num" w:pos="3600"/>
        </w:tabs>
        <w:ind w:left="3600" w:hanging="360"/>
      </w:pPr>
      <w:rPr>
        <w:rFonts w:ascii="Arial" w:hAnsi="Arial" w:hint="default"/>
      </w:rPr>
    </w:lvl>
    <w:lvl w:ilvl="5" w:tplc="868E6C70" w:tentative="1">
      <w:start w:val="1"/>
      <w:numFmt w:val="bullet"/>
      <w:lvlText w:val="•"/>
      <w:lvlJc w:val="left"/>
      <w:pPr>
        <w:tabs>
          <w:tab w:val="num" w:pos="4320"/>
        </w:tabs>
        <w:ind w:left="4320" w:hanging="360"/>
      </w:pPr>
      <w:rPr>
        <w:rFonts w:ascii="Arial" w:hAnsi="Arial" w:hint="default"/>
      </w:rPr>
    </w:lvl>
    <w:lvl w:ilvl="6" w:tplc="91165ED6" w:tentative="1">
      <w:start w:val="1"/>
      <w:numFmt w:val="bullet"/>
      <w:lvlText w:val="•"/>
      <w:lvlJc w:val="left"/>
      <w:pPr>
        <w:tabs>
          <w:tab w:val="num" w:pos="5040"/>
        </w:tabs>
        <w:ind w:left="5040" w:hanging="360"/>
      </w:pPr>
      <w:rPr>
        <w:rFonts w:ascii="Arial" w:hAnsi="Arial" w:hint="default"/>
      </w:rPr>
    </w:lvl>
    <w:lvl w:ilvl="7" w:tplc="ACB662F2" w:tentative="1">
      <w:start w:val="1"/>
      <w:numFmt w:val="bullet"/>
      <w:lvlText w:val="•"/>
      <w:lvlJc w:val="left"/>
      <w:pPr>
        <w:tabs>
          <w:tab w:val="num" w:pos="5760"/>
        </w:tabs>
        <w:ind w:left="5760" w:hanging="360"/>
      </w:pPr>
      <w:rPr>
        <w:rFonts w:ascii="Arial" w:hAnsi="Arial" w:hint="default"/>
      </w:rPr>
    </w:lvl>
    <w:lvl w:ilvl="8" w:tplc="3A949656" w:tentative="1">
      <w:start w:val="1"/>
      <w:numFmt w:val="bullet"/>
      <w:lvlText w:val="•"/>
      <w:lvlJc w:val="left"/>
      <w:pPr>
        <w:tabs>
          <w:tab w:val="num" w:pos="6480"/>
        </w:tabs>
        <w:ind w:left="6480" w:hanging="360"/>
      </w:pPr>
      <w:rPr>
        <w:rFonts w:ascii="Arial" w:hAnsi="Arial" w:hint="default"/>
      </w:rPr>
    </w:lvl>
  </w:abstractNum>
  <w:abstractNum w:abstractNumId="9">
    <w:nsid w:val="436B137F"/>
    <w:multiLevelType w:val="hybridMultilevel"/>
    <w:tmpl w:val="2D56C406"/>
    <w:lvl w:ilvl="0" w:tplc="A44EE906">
      <w:start w:val="1"/>
      <w:numFmt w:val="bullet"/>
      <w:lvlText w:val="•"/>
      <w:lvlJc w:val="left"/>
      <w:pPr>
        <w:tabs>
          <w:tab w:val="num" w:pos="720"/>
        </w:tabs>
        <w:ind w:left="720" w:hanging="360"/>
      </w:pPr>
      <w:rPr>
        <w:rFonts w:ascii="Arial" w:hAnsi="Arial" w:hint="default"/>
      </w:rPr>
    </w:lvl>
    <w:lvl w:ilvl="1" w:tplc="416E9D08" w:tentative="1">
      <w:start w:val="1"/>
      <w:numFmt w:val="bullet"/>
      <w:lvlText w:val="•"/>
      <w:lvlJc w:val="left"/>
      <w:pPr>
        <w:tabs>
          <w:tab w:val="num" w:pos="1440"/>
        </w:tabs>
        <w:ind w:left="1440" w:hanging="360"/>
      </w:pPr>
      <w:rPr>
        <w:rFonts w:ascii="Arial" w:hAnsi="Arial" w:hint="default"/>
      </w:rPr>
    </w:lvl>
    <w:lvl w:ilvl="2" w:tplc="AA367C48" w:tentative="1">
      <w:start w:val="1"/>
      <w:numFmt w:val="bullet"/>
      <w:lvlText w:val="•"/>
      <w:lvlJc w:val="left"/>
      <w:pPr>
        <w:tabs>
          <w:tab w:val="num" w:pos="2160"/>
        </w:tabs>
        <w:ind w:left="2160" w:hanging="360"/>
      </w:pPr>
      <w:rPr>
        <w:rFonts w:ascii="Arial" w:hAnsi="Arial" w:hint="default"/>
      </w:rPr>
    </w:lvl>
    <w:lvl w:ilvl="3" w:tplc="7E3409A2" w:tentative="1">
      <w:start w:val="1"/>
      <w:numFmt w:val="bullet"/>
      <w:lvlText w:val="•"/>
      <w:lvlJc w:val="left"/>
      <w:pPr>
        <w:tabs>
          <w:tab w:val="num" w:pos="2880"/>
        </w:tabs>
        <w:ind w:left="2880" w:hanging="360"/>
      </w:pPr>
      <w:rPr>
        <w:rFonts w:ascii="Arial" w:hAnsi="Arial" w:hint="default"/>
      </w:rPr>
    </w:lvl>
    <w:lvl w:ilvl="4" w:tplc="DC9264E0" w:tentative="1">
      <w:start w:val="1"/>
      <w:numFmt w:val="bullet"/>
      <w:lvlText w:val="•"/>
      <w:lvlJc w:val="left"/>
      <w:pPr>
        <w:tabs>
          <w:tab w:val="num" w:pos="3600"/>
        </w:tabs>
        <w:ind w:left="3600" w:hanging="360"/>
      </w:pPr>
      <w:rPr>
        <w:rFonts w:ascii="Arial" w:hAnsi="Arial" w:hint="default"/>
      </w:rPr>
    </w:lvl>
    <w:lvl w:ilvl="5" w:tplc="47727078" w:tentative="1">
      <w:start w:val="1"/>
      <w:numFmt w:val="bullet"/>
      <w:lvlText w:val="•"/>
      <w:lvlJc w:val="left"/>
      <w:pPr>
        <w:tabs>
          <w:tab w:val="num" w:pos="4320"/>
        </w:tabs>
        <w:ind w:left="4320" w:hanging="360"/>
      </w:pPr>
      <w:rPr>
        <w:rFonts w:ascii="Arial" w:hAnsi="Arial" w:hint="default"/>
      </w:rPr>
    </w:lvl>
    <w:lvl w:ilvl="6" w:tplc="29A04F80" w:tentative="1">
      <w:start w:val="1"/>
      <w:numFmt w:val="bullet"/>
      <w:lvlText w:val="•"/>
      <w:lvlJc w:val="left"/>
      <w:pPr>
        <w:tabs>
          <w:tab w:val="num" w:pos="5040"/>
        </w:tabs>
        <w:ind w:left="5040" w:hanging="360"/>
      </w:pPr>
      <w:rPr>
        <w:rFonts w:ascii="Arial" w:hAnsi="Arial" w:hint="default"/>
      </w:rPr>
    </w:lvl>
    <w:lvl w:ilvl="7" w:tplc="6926694A" w:tentative="1">
      <w:start w:val="1"/>
      <w:numFmt w:val="bullet"/>
      <w:lvlText w:val="•"/>
      <w:lvlJc w:val="left"/>
      <w:pPr>
        <w:tabs>
          <w:tab w:val="num" w:pos="5760"/>
        </w:tabs>
        <w:ind w:left="5760" w:hanging="360"/>
      </w:pPr>
      <w:rPr>
        <w:rFonts w:ascii="Arial" w:hAnsi="Arial" w:hint="default"/>
      </w:rPr>
    </w:lvl>
    <w:lvl w:ilvl="8" w:tplc="D9321128" w:tentative="1">
      <w:start w:val="1"/>
      <w:numFmt w:val="bullet"/>
      <w:lvlText w:val="•"/>
      <w:lvlJc w:val="left"/>
      <w:pPr>
        <w:tabs>
          <w:tab w:val="num" w:pos="6480"/>
        </w:tabs>
        <w:ind w:left="6480" w:hanging="360"/>
      </w:pPr>
      <w:rPr>
        <w:rFonts w:ascii="Arial" w:hAnsi="Arial" w:hint="default"/>
      </w:rPr>
    </w:lvl>
  </w:abstractNum>
  <w:abstractNum w:abstractNumId="10">
    <w:nsid w:val="438D38D9"/>
    <w:multiLevelType w:val="hybridMultilevel"/>
    <w:tmpl w:val="18F25F16"/>
    <w:lvl w:ilvl="0" w:tplc="3ED4D170">
      <w:start w:val="1"/>
      <w:numFmt w:val="bullet"/>
      <w:lvlText w:val="•"/>
      <w:lvlJc w:val="left"/>
      <w:pPr>
        <w:tabs>
          <w:tab w:val="num" w:pos="720"/>
        </w:tabs>
        <w:ind w:left="720" w:hanging="360"/>
      </w:pPr>
      <w:rPr>
        <w:rFonts w:ascii="Arial" w:hAnsi="Arial" w:hint="default"/>
      </w:rPr>
    </w:lvl>
    <w:lvl w:ilvl="1" w:tplc="517A4126" w:tentative="1">
      <w:start w:val="1"/>
      <w:numFmt w:val="bullet"/>
      <w:lvlText w:val="•"/>
      <w:lvlJc w:val="left"/>
      <w:pPr>
        <w:tabs>
          <w:tab w:val="num" w:pos="1440"/>
        </w:tabs>
        <w:ind w:left="1440" w:hanging="360"/>
      </w:pPr>
      <w:rPr>
        <w:rFonts w:ascii="Arial" w:hAnsi="Arial" w:hint="default"/>
      </w:rPr>
    </w:lvl>
    <w:lvl w:ilvl="2" w:tplc="AB98610C" w:tentative="1">
      <w:start w:val="1"/>
      <w:numFmt w:val="bullet"/>
      <w:lvlText w:val="•"/>
      <w:lvlJc w:val="left"/>
      <w:pPr>
        <w:tabs>
          <w:tab w:val="num" w:pos="2160"/>
        </w:tabs>
        <w:ind w:left="2160" w:hanging="360"/>
      </w:pPr>
      <w:rPr>
        <w:rFonts w:ascii="Arial" w:hAnsi="Arial" w:hint="default"/>
      </w:rPr>
    </w:lvl>
    <w:lvl w:ilvl="3" w:tplc="9100522A" w:tentative="1">
      <w:start w:val="1"/>
      <w:numFmt w:val="bullet"/>
      <w:lvlText w:val="•"/>
      <w:lvlJc w:val="left"/>
      <w:pPr>
        <w:tabs>
          <w:tab w:val="num" w:pos="2880"/>
        </w:tabs>
        <w:ind w:left="2880" w:hanging="360"/>
      </w:pPr>
      <w:rPr>
        <w:rFonts w:ascii="Arial" w:hAnsi="Arial" w:hint="default"/>
      </w:rPr>
    </w:lvl>
    <w:lvl w:ilvl="4" w:tplc="86E81D48" w:tentative="1">
      <w:start w:val="1"/>
      <w:numFmt w:val="bullet"/>
      <w:lvlText w:val="•"/>
      <w:lvlJc w:val="left"/>
      <w:pPr>
        <w:tabs>
          <w:tab w:val="num" w:pos="3600"/>
        </w:tabs>
        <w:ind w:left="3600" w:hanging="360"/>
      </w:pPr>
      <w:rPr>
        <w:rFonts w:ascii="Arial" w:hAnsi="Arial" w:hint="default"/>
      </w:rPr>
    </w:lvl>
    <w:lvl w:ilvl="5" w:tplc="DB7A7C4C" w:tentative="1">
      <w:start w:val="1"/>
      <w:numFmt w:val="bullet"/>
      <w:lvlText w:val="•"/>
      <w:lvlJc w:val="left"/>
      <w:pPr>
        <w:tabs>
          <w:tab w:val="num" w:pos="4320"/>
        </w:tabs>
        <w:ind w:left="4320" w:hanging="360"/>
      </w:pPr>
      <w:rPr>
        <w:rFonts w:ascii="Arial" w:hAnsi="Arial" w:hint="default"/>
      </w:rPr>
    </w:lvl>
    <w:lvl w:ilvl="6" w:tplc="FB8AA1AC" w:tentative="1">
      <w:start w:val="1"/>
      <w:numFmt w:val="bullet"/>
      <w:lvlText w:val="•"/>
      <w:lvlJc w:val="left"/>
      <w:pPr>
        <w:tabs>
          <w:tab w:val="num" w:pos="5040"/>
        </w:tabs>
        <w:ind w:left="5040" w:hanging="360"/>
      </w:pPr>
      <w:rPr>
        <w:rFonts w:ascii="Arial" w:hAnsi="Arial" w:hint="default"/>
      </w:rPr>
    </w:lvl>
    <w:lvl w:ilvl="7" w:tplc="F62C7FA4" w:tentative="1">
      <w:start w:val="1"/>
      <w:numFmt w:val="bullet"/>
      <w:lvlText w:val="•"/>
      <w:lvlJc w:val="left"/>
      <w:pPr>
        <w:tabs>
          <w:tab w:val="num" w:pos="5760"/>
        </w:tabs>
        <w:ind w:left="5760" w:hanging="360"/>
      </w:pPr>
      <w:rPr>
        <w:rFonts w:ascii="Arial" w:hAnsi="Arial" w:hint="default"/>
      </w:rPr>
    </w:lvl>
    <w:lvl w:ilvl="8" w:tplc="28F82A58" w:tentative="1">
      <w:start w:val="1"/>
      <w:numFmt w:val="bullet"/>
      <w:lvlText w:val="•"/>
      <w:lvlJc w:val="left"/>
      <w:pPr>
        <w:tabs>
          <w:tab w:val="num" w:pos="6480"/>
        </w:tabs>
        <w:ind w:left="6480" w:hanging="360"/>
      </w:pPr>
      <w:rPr>
        <w:rFonts w:ascii="Arial" w:hAnsi="Arial" w:hint="default"/>
      </w:rPr>
    </w:lvl>
  </w:abstractNum>
  <w:abstractNum w:abstractNumId="11">
    <w:nsid w:val="470E3ABA"/>
    <w:multiLevelType w:val="hybridMultilevel"/>
    <w:tmpl w:val="3DF0A160"/>
    <w:lvl w:ilvl="0" w:tplc="5340298C">
      <w:start w:val="1"/>
      <w:numFmt w:val="bullet"/>
      <w:lvlText w:val="•"/>
      <w:lvlJc w:val="left"/>
      <w:pPr>
        <w:tabs>
          <w:tab w:val="num" w:pos="720"/>
        </w:tabs>
        <w:ind w:left="720" w:hanging="360"/>
      </w:pPr>
      <w:rPr>
        <w:rFonts w:ascii="Arial" w:hAnsi="Arial" w:hint="default"/>
      </w:rPr>
    </w:lvl>
    <w:lvl w:ilvl="1" w:tplc="6744304C" w:tentative="1">
      <w:start w:val="1"/>
      <w:numFmt w:val="bullet"/>
      <w:lvlText w:val="•"/>
      <w:lvlJc w:val="left"/>
      <w:pPr>
        <w:tabs>
          <w:tab w:val="num" w:pos="1440"/>
        </w:tabs>
        <w:ind w:left="1440" w:hanging="360"/>
      </w:pPr>
      <w:rPr>
        <w:rFonts w:ascii="Arial" w:hAnsi="Arial" w:hint="default"/>
      </w:rPr>
    </w:lvl>
    <w:lvl w:ilvl="2" w:tplc="2A9E48BA" w:tentative="1">
      <w:start w:val="1"/>
      <w:numFmt w:val="bullet"/>
      <w:lvlText w:val="•"/>
      <w:lvlJc w:val="left"/>
      <w:pPr>
        <w:tabs>
          <w:tab w:val="num" w:pos="2160"/>
        </w:tabs>
        <w:ind w:left="2160" w:hanging="360"/>
      </w:pPr>
      <w:rPr>
        <w:rFonts w:ascii="Arial" w:hAnsi="Arial" w:hint="default"/>
      </w:rPr>
    </w:lvl>
    <w:lvl w:ilvl="3" w:tplc="8E74A3D2" w:tentative="1">
      <w:start w:val="1"/>
      <w:numFmt w:val="bullet"/>
      <w:lvlText w:val="•"/>
      <w:lvlJc w:val="left"/>
      <w:pPr>
        <w:tabs>
          <w:tab w:val="num" w:pos="2880"/>
        </w:tabs>
        <w:ind w:left="2880" w:hanging="360"/>
      </w:pPr>
      <w:rPr>
        <w:rFonts w:ascii="Arial" w:hAnsi="Arial" w:hint="default"/>
      </w:rPr>
    </w:lvl>
    <w:lvl w:ilvl="4" w:tplc="360A7F64" w:tentative="1">
      <w:start w:val="1"/>
      <w:numFmt w:val="bullet"/>
      <w:lvlText w:val="•"/>
      <w:lvlJc w:val="left"/>
      <w:pPr>
        <w:tabs>
          <w:tab w:val="num" w:pos="3600"/>
        </w:tabs>
        <w:ind w:left="3600" w:hanging="360"/>
      </w:pPr>
      <w:rPr>
        <w:rFonts w:ascii="Arial" w:hAnsi="Arial" w:hint="default"/>
      </w:rPr>
    </w:lvl>
    <w:lvl w:ilvl="5" w:tplc="934422F4" w:tentative="1">
      <w:start w:val="1"/>
      <w:numFmt w:val="bullet"/>
      <w:lvlText w:val="•"/>
      <w:lvlJc w:val="left"/>
      <w:pPr>
        <w:tabs>
          <w:tab w:val="num" w:pos="4320"/>
        </w:tabs>
        <w:ind w:left="4320" w:hanging="360"/>
      </w:pPr>
      <w:rPr>
        <w:rFonts w:ascii="Arial" w:hAnsi="Arial" w:hint="default"/>
      </w:rPr>
    </w:lvl>
    <w:lvl w:ilvl="6" w:tplc="5F9A1F94" w:tentative="1">
      <w:start w:val="1"/>
      <w:numFmt w:val="bullet"/>
      <w:lvlText w:val="•"/>
      <w:lvlJc w:val="left"/>
      <w:pPr>
        <w:tabs>
          <w:tab w:val="num" w:pos="5040"/>
        </w:tabs>
        <w:ind w:left="5040" w:hanging="360"/>
      </w:pPr>
      <w:rPr>
        <w:rFonts w:ascii="Arial" w:hAnsi="Arial" w:hint="default"/>
      </w:rPr>
    </w:lvl>
    <w:lvl w:ilvl="7" w:tplc="CEFAF984" w:tentative="1">
      <w:start w:val="1"/>
      <w:numFmt w:val="bullet"/>
      <w:lvlText w:val="•"/>
      <w:lvlJc w:val="left"/>
      <w:pPr>
        <w:tabs>
          <w:tab w:val="num" w:pos="5760"/>
        </w:tabs>
        <w:ind w:left="5760" w:hanging="360"/>
      </w:pPr>
      <w:rPr>
        <w:rFonts w:ascii="Arial" w:hAnsi="Arial" w:hint="default"/>
      </w:rPr>
    </w:lvl>
    <w:lvl w:ilvl="8" w:tplc="EABA7C4E" w:tentative="1">
      <w:start w:val="1"/>
      <w:numFmt w:val="bullet"/>
      <w:lvlText w:val="•"/>
      <w:lvlJc w:val="left"/>
      <w:pPr>
        <w:tabs>
          <w:tab w:val="num" w:pos="6480"/>
        </w:tabs>
        <w:ind w:left="6480" w:hanging="360"/>
      </w:pPr>
      <w:rPr>
        <w:rFonts w:ascii="Arial" w:hAnsi="Arial" w:hint="default"/>
      </w:rPr>
    </w:lvl>
  </w:abstractNum>
  <w:abstractNum w:abstractNumId="12">
    <w:nsid w:val="6D076A8F"/>
    <w:multiLevelType w:val="hybridMultilevel"/>
    <w:tmpl w:val="B134A676"/>
    <w:lvl w:ilvl="0" w:tplc="0CAA502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132998"/>
    <w:multiLevelType w:val="hybridMultilevel"/>
    <w:tmpl w:val="DC1803EA"/>
    <w:lvl w:ilvl="0" w:tplc="8576A482">
      <w:start w:val="1"/>
      <w:numFmt w:val="bullet"/>
      <w:lvlText w:val="•"/>
      <w:lvlJc w:val="left"/>
      <w:pPr>
        <w:tabs>
          <w:tab w:val="num" w:pos="720"/>
        </w:tabs>
        <w:ind w:left="720" w:hanging="360"/>
      </w:pPr>
      <w:rPr>
        <w:rFonts w:ascii="Arial" w:hAnsi="Arial" w:hint="default"/>
      </w:rPr>
    </w:lvl>
    <w:lvl w:ilvl="1" w:tplc="A81E098A" w:tentative="1">
      <w:start w:val="1"/>
      <w:numFmt w:val="bullet"/>
      <w:lvlText w:val="•"/>
      <w:lvlJc w:val="left"/>
      <w:pPr>
        <w:tabs>
          <w:tab w:val="num" w:pos="1440"/>
        </w:tabs>
        <w:ind w:left="1440" w:hanging="360"/>
      </w:pPr>
      <w:rPr>
        <w:rFonts w:ascii="Arial" w:hAnsi="Arial" w:hint="default"/>
      </w:rPr>
    </w:lvl>
    <w:lvl w:ilvl="2" w:tplc="2D7AF944" w:tentative="1">
      <w:start w:val="1"/>
      <w:numFmt w:val="bullet"/>
      <w:lvlText w:val="•"/>
      <w:lvlJc w:val="left"/>
      <w:pPr>
        <w:tabs>
          <w:tab w:val="num" w:pos="2160"/>
        </w:tabs>
        <w:ind w:left="2160" w:hanging="360"/>
      </w:pPr>
      <w:rPr>
        <w:rFonts w:ascii="Arial" w:hAnsi="Arial" w:hint="default"/>
      </w:rPr>
    </w:lvl>
    <w:lvl w:ilvl="3" w:tplc="62E685F4" w:tentative="1">
      <w:start w:val="1"/>
      <w:numFmt w:val="bullet"/>
      <w:lvlText w:val="•"/>
      <w:lvlJc w:val="left"/>
      <w:pPr>
        <w:tabs>
          <w:tab w:val="num" w:pos="2880"/>
        </w:tabs>
        <w:ind w:left="2880" w:hanging="360"/>
      </w:pPr>
      <w:rPr>
        <w:rFonts w:ascii="Arial" w:hAnsi="Arial" w:hint="default"/>
      </w:rPr>
    </w:lvl>
    <w:lvl w:ilvl="4" w:tplc="71EA7A4A" w:tentative="1">
      <w:start w:val="1"/>
      <w:numFmt w:val="bullet"/>
      <w:lvlText w:val="•"/>
      <w:lvlJc w:val="left"/>
      <w:pPr>
        <w:tabs>
          <w:tab w:val="num" w:pos="3600"/>
        </w:tabs>
        <w:ind w:left="3600" w:hanging="360"/>
      </w:pPr>
      <w:rPr>
        <w:rFonts w:ascii="Arial" w:hAnsi="Arial" w:hint="default"/>
      </w:rPr>
    </w:lvl>
    <w:lvl w:ilvl="5" w:tplc="E72AF670" w:tentative="1">
      <w:start w:val="1"/>
      <w:numFmt w:val="bullet"/>
      <w:lvlText w:val="•"/>
      <w:lvlJc w:val="left"/>
      <w:pPr>
        <w:tabs>
          <w:tab w:val="num" w:pos="4320"/>
        </w:tabs>
        <w:ind w:left="4320" w:hanging="360"/>
      </w:pPr>
      <w:rPr>
        <w:rFonts w:ascii="Arial" w:hAnsi="Arial" w:hint="default"/>
      </w:rPr>
    </w:lvl>
    <w:lvl w:ilvl="6" w:tplc="C9068F86" w:tentative="1">
      <w:start w:val="1"/>
      <w:numFmt w:val="bullet"/>
      <w:lvlText w:val="•"/>
      <w:lvlJc w:val="left"/>
      <w:pPr>
        <w:tabs>
          <w:tab w:val="num" w:pos="5040"/>
        </w:tabs>
        <w:ind w:left="5040" w:hanging="360"/>
      </w:pPr>
      <w:rPr>
        <w:rFonts w:ascii="Arial" w:hAnsi="Arial" w:hint="default"/>
      </w:rPr>
    </w:lvl>
    <w:lvl w:ilvl="7" w:tplc="9960A388" w:tentative="1">
      <w:start w:val="1"/>
      <w:numFmt w:val="bullet"/>
      <w:lvlText w:val="•"/>
      <w:lvlJc w:val="left"/>
      <w:pPr>
        <w:tabs>
          <w:tab w:val="num" w:pos="5760"/>
        </w:tabs>
        <w:ind w:left="5760" w:hanging="360"/>
      </w:pPr>
      <w:rPr>
        <w:rFonts w:ascii="Arial" w:hAnsi="Arial" w:hint="default"/>
      </w:rPr>
    </w:lvl>
    <w:lvl w:ilvl="8" w:tplc="4370B060" w:tentative="1">
      <w:start w:val="1"/>
      <w:numFmt w:val="bullet"/>
      <w:lvlText w:val="•"/>
      <w:lvlJc w:val="left"/>
      <w:pPr>
        <w:tabs>
          <w:tab w:val="num" w:pos="6480"/>
        </w:tabs>
        <w:ind w:left="6480" w:hanging="360"/>
      </w:pPr>
      <w:rPr>
        <w:rFonts w:ascii="Arial" w:hAnsi="Arial" w:hint="default"/>
      </w:rPr>
    </w:lvl>
  </w:abstractNum>
  <w:abstractNum w:abstractNumId="14">
    <w:nsid w:val="72E80313"/>
    <w:multiLevelType w:val="hybridMultilevel"/>
    <w:tmpl w:val="115C6D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74507EB5"/>
    <w:multiLevelType w:val="hybridMultilevel"/>
    <w:tmpl w:val="52283122"/>
    <w:lvl w:ilvl="0" w:tplc="6582B7B8">
      <w:start w:val="1"/>
      <w:numFmt w:val="bullet"/>
      <w:lvlText w:val="•"/>
      <w:lvlJc w:val="left"/>
      <w:pPr>
        <w:tabs>
          <w:tab w:val="num" w:pos="720"/>
        </w:tabs>
        <w:ind w:left="720" w:hanging="360"/>
      </w:pPr>
      <w:rPr>
        <w:rFonts w:ascii="Arial" w:hAnsi="Arial" w:hint="default"/>
      </w:rPr>
    </w:lvl>
    <w:lvl w:ilvl="1" w:tplc="BF3E53A8" w:tentative="1">
      <w:start w:val="1"/>
      <w:numFmt w:val="bullet"/>
      <w:lvlText w:val="•"/>
      <w:lvlJc w:val="left"/>
      <w:pPr>
        <w:tabs>
          <w:tab w:val="num" w:pos="1440"/>
        </w:tabs>
        <w:ind w:left="1440" w:hanging="360"/>
      </w:pPr>
      <w:rPr>
        <w:rFonts w:ascii="Arial" w:hAnsi="Arial" w:hint="default"/>
      </w:rPr>
    </w:lvl>
    <w:lvl w:ilvl="2" w:tplc="C83C243E" w:tentative="1">
      <w:start w:val="1"/>
      <w:numFmt w:val="bullet"/>
      <w:lvlText w:val="•"/>
      <w:lvlJc w:val="left"/>
      <w:pPr>
        <w:tabs>
          <w:tab w:val="num" w:pos="2160"/>
        </w:tabs>
        <w:ind w:left="2160" w:hanging="360"/>
      </w:pPr>
      <w:rPr>
        <w:rFonts w:ascii="Arial" w:hAnsi="Arial" w:hint="default"/>
      </w:rPr>
    </w:lvl>
    <w:lvl w:ilvl="3" w:tplc="A1F237F4" w:tentative="1">
      <w:start w:val="1"/>
      <w:numFmt w:val="bullet"/>
      <w:lvlText w:val="•"/>
      <w:lvlJc w:val="left"/>
      <w:pPr>
        <w:tabs>
          <w:tab w:val="num" w:pos="2880"/>
        </w:tabs>
        <w:ind w:left="2880" w:hanging="360"/>
      </w:pPr>
      <w:rPr>
        <w:rFonts w:ascii="Arial" w:hAnsi="Arial" w:hint="default"/>
      </w:rPr>
    </w:lvl>
    <w:lvl w:ilvl="4" w:tplc="1E2E5228" w:tentative="1">
      <w:start w:val="1"/>
      <w:numFmt w:val="bullet"/>
      <w:lvlText w:val="•"/>
      <w:lvlJc w:val="left"/>
      <w:pPr>
        <w:tabs>
          <w:tab w:val="num" w:pos="3600"/>
        </w:tabs>
        <w:ind w:left="3600" w:hanging="360"/>
      </w:pPr>
      <w:rPr>
        <w:rFonts w:ascii="Arial" w:hAnsi="Arial" w:hint="default"/>
      </w:rPr>
    </w:lvl>
    <w:lvl w:ilvl="5" w:tplc="1FBA8342" w:tentative="1">
      <w:start w:val="1"/>
      <w:numFmt w:val="bullet"/>
      <w:lvlText w:val="•"/>
      <w:lvlJc w:val="left"/>
      <w:pPr>
        <w:tabs>
          <w:tab w:val="num" w:pos="4320"/>
        </w:tabs>
        <w:ind w:left="4320" w:hanging="360"/>
      </w:pPr>
      <w:rPr>
        <w:rFonts w:ascii="Arial" w:hAnsi="Arial" w:hint="default"/>
      </w:rPr>
    </w:lvl>
    <w:lvl w:ilvl="6" w:tplc="E7D20B00" w:tentative="1">
      <w:start w:val="1"/>
      <w:numFmt w:val="bullet"/>
      <w:lvlText w:val="•"/>
      <w:lvlJc w:val="left"/>
      <w:pPr>
        <w:tabs>
          <w:tab w:val="num" w:pos="5040"/>
        </w:tabs>
        <w:ind w:left="5040" w:hanging="360"/>
      </w:pPr>
      <w:rPr>
        <w:rFonts w:ascii="Arial" w:hAnsi="Arial" w:hint="default"/>
      </w:rPr>
    </w:lvl>
    <w:lvl w:ilvl="7" w:tplc="3F4CD986" w:tentative="1">
      <w:start w:val="1"/>
      <w:numFmt w:val="bullet"/>
      <w:lvlText w:val="•"/>
      <w:lvlJc w:val="left"/>
      <w:pPr>
        <w:tabs>
          <w:tab w:val="num" w:pos="5760"/>
        </w:tabs>
        <w:ind w:left="5760" w:hanging="360"/>
      </w:pPr>
      <w:rPr>
        <w:rFonts w:ascii="Arial" w:hAnsi="Arial" w:hint="default"/>
      </w:rPr>
    </w:lvl>
    <w:lvl w:ilvl="8" w:tplc="61125AF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9"/>
  </w:num>
  <w:num w:numId="3">
    <w:abstractNumId w:val="1"/>
  </w:num>
  <w:num w:numId="4">
    <w:abstractNumId w:val="4"/>
  </w:num>
  <w:num w:numId="5">
    <w:abstractNumId w:val="5"/>
  </w:num>
  <w:num w:numId="6">
    <w:abstractNumId w:val="10"/>
  </w:num>
  <w:num w:numId="7">
    <w:abstractNumId w:val="8"/>
  </w:num>
  <w:num w:numId="8">
    <w:abstractNumId w:val="13"/>
  </w:num>
  <w:num w:numId="9">
    <w:abstractNumId w:val="15"/>
  </w:num>
  <w:num w:numId="10">
    <w:abstractNumId w:val="11"/>
  </w:num>
  <w:num w:numId="11">
    <w:abstractNumId w:val="7"/>
  </w:num>
  <w:num w:numId="12">
    <w:abstractNumId w:val="12"/>
  </w:num>
  <w:num w:numId="13">
    <w:abstractNumId w:val="3"/>
  </w:num>
  <w:num w:numId="14">
    <w:abstractNumId w:val="0"/>
  </w:num>
  <w:num w:numId="15">
    <w:abstractNumId w:val="14"/>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7D06D3"/>
    <w:rsid w:val="00063672"/>
    <w:rsid w:val="00067034"/>
    <w:rsid w:val="00090F96"/>
    <w:rsid w:val="000B4D89"/>
    <w:rsid w:val="000C6783"/>
    <w:rsid w:val="000F30D4"/>
    <w:rsid w:val="00102F61"/>
    <w:rsid w:val="00127299"/>
    <w:rsid w:val="001330C5"/>
    <w:rsid w:val="00144573"/>
    <w:rsid w:val="001C445D"/>
    <w:rsid w:val="001D5424"/>
    <w:rsid w:val="001F39F4"/>
    <w:rsid w:val="00207407"/>
    <w:rsid w:val="002559DB"/>
    <w:rsid w:val="00256912"/>
    <w:rsid w:val="00260F41"/>
    <w:rsid w:val="00291BD4"/>
    <w:rsid w:val="00294B50"/>
    <w:rsid w:val="002B5D1F"/>
    <w:rsid w:val="002C5C15"/>
    <w:rsid w:val="002D0B58"/>
    <w:rsid w:val="002F48D5"/>
    <w:rsid w:val="003365A6"/>
    <w:rsid w:val="00371C18"/>
    <w:rsid w:val="003A2BB3"/>
    <w:rsid w:val="003C5702"/>
    <w:rsid w:val="003C763E"/>
    <w:rsid w:val="00434E23"/>
    <w:rsid w:val="00493A88"/>
    <w:rsid w:val="004C2E23"/>
    <w:rsid w:val="004D5B0A"/>
    <w:rsid w:val="004E049C"/>
    <w:rsid w:val="00520557"/>
    <w:rsid w:val="00536126"/>
    <w:rsid w:val="00542A41"/>
    <w:rsid w:val="00565DD1"/>
    <w:rsid w:val="005B0262"/>
    <w:rsid w:val="005C1DC0"/>
    <w:rsid w:val="005C79F3"/>
    <w:rsid w:val="005D12AA"/>
    <w:rsid w:val="005D1AB2"/>
    <w:rsid w:val="006233E1"/>
    <w:rsid w:val="0062449C"/>
    <w:rsid w:val="00624D92"/>
    <w:rsid w:val="00682A74"/>
    <w:rsid w:val="006C376A"/>
    <w:rsid w:val="00702EAF"/>
    <w:rsid w:val="00731885"/>
    <w:rsid w:val="0078039C"/>
    <w:rsid w:val="007937E2"/>
    <w:rsid w:val="00794F4D"/>
    <w:rsid w:val="007D06D3"/>
    <w:rsid w:val="007E5915"/>
    <w:rsid w:val="00846E28"/>
    <w:rsid w:val="008659E3"/>
    <w:rsid w:val="00875010"/>
    <w:rsid w:val="00885255"/>
    <w:rsid w:val="008A3E35"/>
    <w:rsid w:val="008B386F"/>
    <w:rsid w:val="008B5099"/>
    <w:rsid w:val="008D2A2C"/>
    <w:rsid w:val="008E5514"/>
    <w:rsid w:val="008E6E35"/>
    <w:rsid w:val="00901E21"/>
    <w:rsid w:val="00924647"/>
    <w:rsid w:val="00930A7C"/>
    <w:rsid w:val="009425C9"/>
    <w:rsid w:val="00945AE2"/>
    <w:rsid w:val="00951A9C"/>
    <w:rsid w:val="00980607"/>
    <w:rsid w:val="00980DDE"/>
    <w:rsid w:val="00993D71"/>
    <w:rsid w:val="0099539F"/>
    <w:rsid w:val="009B619D"/>
    <w:rsid w:val="009B641A"/>
    <w:rsid w:val="009D1268"/>
    <w:rsid w:val="009E5135"/>
    <w:rsid w:val="009F21F4"/>
    <w:rsid w:val="00A1743D"/>
    <w:rsid w:val="00A20044"/>
    <w:rsid w:val="00A21B64"/>
    <w:rsid w:val="00A36DCA"/>
    <w:rsid w:val="00AA2338"/>
    <w:rsid w:val="00AA789C"/>
    <w:rsid w:val="00AC34F5"/>
    <w:rsid w:val="00AE2ABD"/>
    <w:rsid w:val="00AE7776"/>
    <w:rsid w:val="00AF143A"/>
    <w:rsid w:val="00B13D72"/>
    <w:rsid w:val="00B31EA2"/>
    <w:rsid w:val="00B46BEC"/>
    <w:rsid w:val="00B511AA"/>
    <w:rsid w:val="00B71CED"/>
    <w:rsid w:val="00BB754C"/>
    <w:rsid w:val="00C1310B"/>
    <w:rsid w:val="00C17F93"/>
    <w:rsid w:val="00C33F67"/>
    <w:rsid w:val="00C52868"/>
    <w:rsid w:val="00C6016B"/>
    <w:rsid w:val="00C64E52"/>
    <w:rsid w:val="00D21E0B"/>
    <w:rsid w:val="00D44894"/>
    <w:rsid w:val="00D704D8"/>
    <w:rsid w:val="00DA3BE7"/>
    <w:rsid w:val="00DB574C"/>
    <w:rsid w:val="00DC06F8"/>
    <w:rsid w:val="00DC4DF3"/>
    <w:rsid w:val="00DD7665"/>
    <w:rsid w:val="00DE6BA5"/>
    <w:rsid w:val="00E0029C"/>
    <w:rsid w:val="00E346B8"/>
    <w:rsid w:val="00E55279"/>
    <w:rsid w:val="00E603F9"/>
    <w:rsid w:val="00E63B2A"/>
    <w:rsid w:val="00ED4661"/>
    <w:rsid w:val="00F03D80"/>
    <w:rsid w:val="00F135A5"/>
    <w:rsid w:val="00F21D56"/>
    <w:rsid w:val="00FF26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36"/>
        <w:szCs w:val="3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B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6D3"/>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3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D80"/>
    <w:rPr>
      <w:rFonts w:ascii="Tahoma" w:hAnsi="Tahoma" w:cs="Tahoma"/>
      <w:sz w:val="16"/>
      <w:szCs w:val="16"/>
    </w:rPr>
  </w:style>
  <w:style w:type="character" w:styleId="Hyperlink">
    <w:name w:val="Hyperlink"/>
    <w:basedOn w:val="DefaultParagraphFont"/>
    <w:uiPriority w:val="99"/>
    <w:unhideWhenUsed/>
    <w:rsid w:val="00F03D80"/>
    <w:rPr>
      <w:color w:val="0000FF" w:themeColor="hyperlink"/>
      <w:u w:val="single"/>
    </w:rPr>
  </w:style>
  <w:style w:type="table" w:styleId="TableGrid">
    <w:name w:val="Table Grid"/>
    <w:basedOn w:val="TableNormal"/>
    <w:uiPriority w:val="59"/>
    <w:rsid w:val="002B5D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3688742">
      <w:bodyDiv w:val="1"/>
      <w:marLeft w:val="0"/>
      <w:marRight w:val="0"/>
      <w:marTop w:val="0"/>
      <w:marBottom w:val="0"/>
      <w:divBdr>
        <w:top w:val="none" w:sz="0" w:space="0" w:color="auto"/>
        <w:left w:val="none" w:sz="0" w:space="0" w:color="auto"/>
        <w:bottom w:val="none" w:sz="0" w:space="0" w:color="auto"/>
        <w:right w:val="none" w:sz="0" w:space="0" w:color="auto"/>
      </w:divBdr>
      <w:divsChild>
        <w:div w:id="1808159427">
          <w:marLeft w:val="446"/>
          <w:marRight w:val="0"/>
          <w:marTop w:val="0"/>
          <w:marBottom w:val="0"/>
          <w:divBdr>
            <w:top w:val="none" w:sz="0" w:space="0" w:color="auto"/>
            <w:left w:val="none" w:sz="0" w:space="0" w:color="auto"/>
            <w:bottom w:val="none" w:sz="0" w:space="0" w:color="auto"/>
            <w:right w:val="none" w:sz="0" w:space="0" w:color="auto"/>
          </w:divBdr>
        </w:div>
        <w:div w:id="806826374">
          <w:marLeft w:val="446"/>
          <w:marRight w:val="0"/>
          <w:marTop w:val="0"/>
          <w:marBottom w:val="0"/>
          <w:divBdr>
            <w:top w:val="none" w:sz="0" w:space="0" w:color="auto"/>
            <w:left w:val="none" w:sz="0" w:space="0" w:color="auto"/>
            <w:bottom w:val="none" w:sz="0" w:space="0" w:color="auto"/>
            <w:right w:val="none" w:sz="0" w:space="0" w:color="auto"/>
          </w:divBdr>
        </w:div>
        <w:div w:id="174155927">
          <w:marLeft w:val="446"/>
          <w:marRight w:val="0"/>
          <w:marTop w:val="0"/>
          <w:marBottom w:val="0"/>
          <w:divBdr>
            <w:top w:val="none" w:sz="0" w:space="0" w:color="auto"/>
            <w:left w:val="none" w:sz="0" w:space="0" w:color="auto"/>
            <w:bottom w:val="none" w:sz="0" w:space="0" w:color="auto"/>
            <w:right w:val="none" w:sz="0" w:space="0" w:color="auto"/>
          </w:divBdr>
        </w:div>
        <w:div w:id="510871921">
          <w:marLeft w:val="446"/>
          <w:marRight w:val="0"/>
          <w:marTop w:val="0"/>
          <w:marBottom w:val="0"/>
          <w:divBdr>
            <w:top w:val="none" w:sz="0" w:space="0" w:color="auto"/>
            <w:left w:val="none" w:sz="0" w:space="0" w:color="auto"/>
            <w:bottom w:val="none" w:sz="0" w:space="0" w:color="auto"/>
            <w:right w:val="none" w:sz="0" w:space="0" w:color="auto"/>
          </w:divBdr>
        </w:div>
      </w:divsChild>
    </w:div>
    <w:div w:id="360590296">
      <w:bodyDiv w:val="1"/>
      <w:marLeft w:val="0"/>
      <w:marRight w:val="0"/>
      <w:marTop w:val="0"/>
      <w:marBottom w:val="0"/>
      <w:divBdr>
        <w:top w:val="none" w:sz="0" w:space="0" w:color="auto"/>
        <w:left w:val="none" w:sz="0" w:space="0" w:color="auto"/>
        <w:bottom w:val="none" w:sz="0" w:space="0" w:color="auto"/>
        <w:right w:val="none" w:sz="0" w:space="0" w:color="auto"/>
      </w:divBdr>
      <w:divsChild>
        <w:div w:id="944311083">
          <w:marLeft w:val="446"/>
          <w:marRight w:val="0"/>
          <w:marTop w:val="0"/>
          <w:marBottom w:val="0"/>
          <w:divBdr>
            <w:top w:val="none" w:sz="0" w:space="0" w:color="auto"/>
            <w:left w:val="none" w:sz="0" w:space="0" w:color="auto"/>
            <w:bottom w:val="none" w:sz="0" w:space="0" w:color="auto"/>
            <w:right w:val="none" w:sz="0" w:space="0" w:color="auto"/>
          </w:divBdr>
        </w:div>
        <w:div w:id="94860885">
          <w:marLeft w:val="446"/>
          <w:marRight w:val="0"/>
          <w:marTop w:val="0"/>
          <w:marBottom w:val="0"/>
          <w:divBdr>
            <w:top w:val="none" w:sz="0" w:space="0" w:color="auto"/>
            <w:left w:val="none" w:sz="0" w:space="0" w:color="auto"/>
            <w:bottom w:val="none" w:sz="0" w:space="0" w:color="auto"/>
            <w:right w:val="none" w:sz="0" w:space="0" w:color="auto"/>
          </w:divBdr>
        </w:div>
        <w:div w:id="878468133">
          <w:marLeft w:val="446"/>
          <w:marRight w:val="0"/>
          <w:marTop w:val="0"/>
          <w:marBottom w:val="0"/>
          <w:divBdr>
            <w:top w:val="none" w:sz="0" w:space="0" w:color="auto"/>
            <w:left w:val="none" w:sz="0" w:space="0" w:color="auto"/>
            <w:bottom w:val="none" w:sz="0" w:space="0" w:color="auto"/>
            <w:right w:val="none" w:sz="0" w:space="0" w:color="auto"/>
          </w:divBdr>
        </w:div>
      </w:divsChild>
    </w:div>
    <w:div w:id="489759724">
      <w:bodyDiv w:val="1"/>
      <w:marLeft w:val="0"/>
      <w:marRight w:val="0"/>
      <w:marTop w:val="0"/>
      <w:marBottom w:val="0"/>
      <w:divBdr>
        <w:top w:val="none" w:sz="0" w:space="0" w:color="auto"/>
        <w:left w:val="none" w:sz="0" w:space="0" w:color="auto"/>
        <w:bottom w:val="none" w:sz="0" w:space="0" w:color="auto"/>
        <w:right w:val="none" w:sz="0" w:space="0" w:color="auto"/>
      </w:divBdr>
      <w:divsChild>
        <w:div w:id="83914203">
          <w:marLeft w:val="446"/>
          <w:marRight w:val="0"/>
          <w:marTop w:val="0"/>
          <w:marBottom w:val="0"/>
          <w:divBdr>
            <w:top w:val="none" w:sz="0" w:space="0" w:color="auto"/>
            <w:left w:val="none" w:sz="0" w:space="0" w:color="auto"/>
            <w:bottom w:val="none" w:sz="0" w:space="0" w:color="auto"/>
            <w:right w:val="none" w:sz="0" w:space="0" w:color="auto"/>
          </w:divBdr>
        </w:div>
        <w:div w:id="544146327">
          <w:marLeft w:val="446"/>
          <w:marRight w:val="0"/>
          <w:marTop w:val="0"/>
          <w:marBottom w:val="0"/>
          <w:divBdr>
            <w:top w:val="none" w:sz="0" w:space="0" w:color="auto"/>
            <w:left w:val="none" w:sz="0" w:space="0" w:color="auto"/>
            <w:bottom w:val="none" w:sz="0" w:space="0" w:color="auto"/>
            <w:right w:val="none" w:sz="0" w:space="0" w:color="auto"/>
          </w:divBdr>
        </w:div>
        <w:div w:id="817696050">
          <w:marLeft w:val="446"/>
          <w:marRight w:val="0"/>
          <w:marTop w:val="0"/>
          <w:marBottom w:val="0"/>
          <w:divBdr>
            <w:top w:val="none" w:sz="0" w:space="0" w:color="auto"/>
            <w:left w:val="none" w:sz="0" w:space="0" w:color="auto"/>
            <w:bottom w:val="none" w:sz="0" w:space="0" w:color="auto"/>
            <w:right w:val="none" w:sz="0" w:space="0" w:color="auto"/>
          </w:divBdr>
        </w:div>
        <w:div w:id="1303729420">
          <w:marLeft w:val="446"/>
          <w:marRight w:val="0"/>
          <w:marTop w:val="0"/>
          <w:marBottom w:val="0"/>
          <w:divBdr>
            <w:top w:val="none" w:sz="0" w:space="0" w:color="auto"/>
            <w:left w:val="none" w:sz="0" w:space="0" w:color="auto"/>
            <w:bottom w:val="none" w:sz="0" w:space="0" w:color="auto"/>
            <w:right w:val="none" w:sz="0" w:space="0" w:color="auto"/>
          </w:divBdr>
        </w:div>
        <w:div w:id="1080249837">
          <w:marLeft w:val="446"/>
          <w:marRight w:val="0"/>
          <w:marTop w:val="0"/>
          <w:marBottom w:val="0"/>
          <w:divBdr>
            <w:top w:val="none" w:sz="0" w:space="0" w:color="auto"/>
            <w:left w:val="none" w:sz="0" w:space="0" w:color="auto"/>
            <w:bottom w:val="none" w:sz="0" w:space="0" w:color="auto"/>
            <w:right w:val="none" w:sz="0" w:space="0" w:color="auto"/>
          </w:divBdr>
        </w:div>
      </w:divsChild>
    </w:div>
    <w:div w:id="643196452">
      <w:bodyDiv w:val="1"/>
      <w:marLeft w:val="0"/>
      <w:marRight w:val="0"/>
      <w:marTop w:val="0"/>
      <w:marBottom w:val="0"/>
      <w:divBdr>
        <w:top w:val="none" w:sz="0" w:space="0" w:color="auto"/>
        <w:left w:val="none" w:sz="0" w:space="0" w:color="auto"/>
        <w:bottom w:val="none" w:sz="0" w:space="0" w:color="auto"/>
        <w:right w:val="none" w:sz="0" w:space="0" w:color="auto"/>
      </w:divBdr>
    </w:div>
    <w:div w:id="744227086">
      <w:bodyDiv w:val="1"/>
      <w:marLeft w:val="0"/>
      <w:marRight w:val="0"/>
      <w:marTop w:val="0"/>
      <w:marBottom w:val="0"/>
      <w:divBdr>
        <w:top w:val="none" w:sz="0" w:space="0" w:color="auto"/>
        <w:left w:val="none" w:sz="0" w:space="0" w:color="auto"/>
        <w:bottom w:val="none" w:sz="0" w:space="0" w:color="auto"/>
        <w:right w:val="none" w:sz="0" w:space="0" w:color="auto"/>
      </w:divBdr>
      <w:divsChild>
        <w:div w:id="644548200">
          <w:marLeft w:val="446"/>
          <w:marRight w:val="0"/>
          <w:marTop w:val="0"/>
          <w:marBottom w:val="0"/>
          <w:divBdr>
            <w:top w:val="none" w:sz="0" w:space="0" w:color="auto"/>
            <w:left w:val="none" w:sz="0" w:space="0" w:color="auto"/>
            <w:bottom w:val="none" w:sz="0" w:space="0" w:color="auto"/>
            <w:right w:val="none" w:sz="0" w:space="0" w:color="auto"/>
          </w:divBdr>
        </w:div>
        <w:div w:id="1075788251">
          <w:marLeft w:val="446"/>
          <w:marRight w:val="0"/>
          <w:marTop w:val="0"/>
          <w:marBottom w:val="0"/>
          <w:divBdr>
            <w:top w:val="none" w:sz="0" w:space="0" w:color="auto"/>
            <w:left w:val="none" w:sz="0" w:space="0" w:color="auto"/>
            <w:bottom w:val="none" w:sz="0" w:space="0" w:color="auto"/>
            <w:right w:val="none" w:sz="0" w:space="0" w:color="auto"/>
          </w:divBdr>
        </w:div>
        <w:div w:id="273748844">
          <w:marLeft w:val="446"/>
          <w:marRight w:val="0"/>
          <w:marTop w:val="0"/>
          <w:marBottom w:val="0"/>
          <w:divBdr>
            <w:top w:val="none" w:sz="0" w:space="0" w:color="auto"/>
            <w:left w:val="none" w:sz="0" w:space="0" w:color="auto"/>
            <w:bottom w:val="none" w:sz="0" w:space="0" w:color="auto"/>
            <w:right w:val="none" w:sz="0" w:space="0" w:color="auto"/>
          </w:divBdr>
        </w:div>
      </w:divsChild>
    </w:div>
    <w:div w:id="769198957">
      <w:bodyDiv w:val="1"/>
      <w:marLeft w:val="0"/>
      <w:marRight w:val="0"/>
      <w:marTop w:val="0"/>
      <w:marBottom w:val="0"/>
      <w:divBdr>
        <w:top w:val="none" w:sz="0" w:space="0" w:color="auto"/>
        <w:left w:val="none" w:sz="0" w:space="0" w:color="auto"/>
        <w:bottom w:val="none" w:sz="0" w:space="0" w:color="auto"/>
        <w:right w:val="none" w:sz="0" w:space="0" w:color="auto"/>
      </w:divBdr>
      <w:divsChild>
        <w:div w:id="2100247321">
          <w:marLeft w:val="446"/>
          <w:marRight w:val="0"/>
          <w:marTop w:val="0"/>
          <w:marBottom w:val="0"/>
          <w:divBdr>
            <w:top w:val="none" w:sz="0" w:space="0" w:color="auto"/>
            <w:left w:val="none" w:sz="0" w:space="0" w:color="auto"/>
            <w:bottom w:val="none" w:sz="0" w:space="0" w:color="auto"/>
            <w:right w:val="none" w:sz="0" w:space="0" w:color="auto"/>
          </w:divBdr>
        </w:div>
        <w:div w:id="1332105891">
          <w:marLeft w:val="446"/>
          <w:marRight w:val="0"/>
          <w:marTop w:val="0"/>
          <w:marBottom w:val="0"/>
          <w:divBdr>
            <w:top w:val="none" w:sz="0" w:space="0" w:color="auto"/>
            <w:left w:val="none" w:sz="0" w:space="0" w:color="auto"/>
            <w:bottom w:val="none" w:sz="0" w:space="0" w:color="auto"/>
            <w:right w:val="none" w:sz="0" w:space="0" w:color="auto"/>
          </w:divBdr>
        </w:div>
        <w:div w:id="1179389328">
          <w:marLeft w:val="446"/>
          <w:marRight w:val="0"/>
          <w:marTop w:val="0"/>
          <w:marBottom w:val="0"/>
          <w:divBdr>
            <w:top w:val="none" w:sz="0" w:space="0" w:color="auto"/>
            <w:left w:val="none" w:sz="0" w:space="0" w:color="auto"/>
            <w:bottom w:val="none" w:sz="0" w:space="0" w:color="auto"/>
            <w:right w:val="none" w:sz="0" w:space="0" w:color="auto"/>
          </w:divBdr>
        </w:div>
        <w:div w:id="1482037461">
          <w:marLeft w:val="446"/>
          <w:marRight w:val="0"/>
          <w:marTop w:val="0"/>
          <w:marBottom w:val="0"/>
          <w:divBdr>
            <w:top w:val="none" w:sz="0" w:space="0" w:color="auto"/>
            <w:left w:val="none" w:sz="0" w:space="0" w:color="auto"/>
            <w:bottom w:val="none" w:sz="0" w:space="0" w:color="auto"/>
            <w:right w:val="none" w:sz="0" w:space="0" w:color="auto"/>
          </w:divBdr>
        </w:div>
      </w:divsChild>
    </w:div>
    <w:div w:id="1059013157">
      <w:bodyDiv w:val="1"/>
      <w:marLeft w:val="0"/>
      <w:marRight w:val="0"/>
      <w:marTop w:val="0"/>
      <w:marBottom w:val="0"/>
      <w:divBdr>
        <w:top w:val="none" w:sz="0" w:space="0" w:color="auto"/>
        <w:left w:val="none" w:sz="0" w:space="0" w:color="auto"/>
        <w:bottom w:val="none" w:sz="0" w:space="0" w:color="auto"/>
        <w:right w:val="none" w:sz="0" w:space="0" w:color="auto"/>
      </w:divBdr>
    </w:div>
    <w:div w:id="1090663341">
      <w:bodyDiv w:val="1"/>
      <w:marLeft w:val="0"/>
      <w:marRight w:val="0"/>
      <w:marTop w:val="0"/>
      <w:marBottom w:val="0"/>
      <w:divBdr>
        <w:top w:val="none" w:sz="0" w:space="0" w:color="auto"/>
        <w:left w:val="none" w:sz="0" w:space="0" w:color="auto"/>
        <w:bottom w:val="none" w:sz="0" w:space="0" w:color="auto"/>
        <w:right w:val="none" w:sz="0" w:space="0" w:color="auto"/>
      </w:divBdr>
      <w:divsChild>
        <w:div w:id="416294723">
          <w:marLeft w:val="446"/>
          <w:marRight w:val="0"/>
          <w:marTop w:val="0"/>
          <w:marBottom w:val="0"/>
          <w:divBdr>
            <w:top w:val="none" w:sz="0" w:space="0" w:color="auto"/>
            <w:left w:val="none" w:sz="0" w:space="0" w:color="auto"/>
            <w:bottom w:val="none" w:sz="0" w:space="0" w:color="auto"/>
            <w:right w:val="none" w:sz="0" w:space="0" w:color="auto"/>
          </w:divBdr>
        </w:div>
      </w:divsChild>
    </w:div>
    <w:div w:id="1144275315">
      <w:bodyDiv w:val="1"/>
      <w:marLeft w:val="0"/>
      <w:marRight w:val="0"/>
      <w:marTop w:val="0"/>
      <w:marBottom w:val="0"/>
      <w:divBdr>
        <w:top w:val="none" w:sz="0" w:space="0" w:color="auto"/>
        <w:left w:val="none" w:sz="0" w:space="0" w:color="auto"/>
        <w:bottom w:val="none" w:sz="0" w:space="0" w:color="auto"/>
        <w:right w:val="none" w:sz="0" w:space="0" w:color="auto"/>
      </w:divBdr>
      <w:divsChild>
        <w:div w:id="1792048280">
          <w:marLeft w:val="446"/>
          <w:marRight w:val="0"/>
          <w:marTop w:val="0"/>
          <w:marBottom w:val="0"/>
          <w:divBdr>
            <w:top w:val="none" w:sz="0" w:space="0" w:color="auto"/>
            <w:left w:val="none" w:sz="0" w:space="0" w:color="auto"/>
            <w:bottom w:val="none" w:sz="0" w:space="0" w:color="auto"/>
            <w:right w:val="none" w:sz="0" w:space="0" w:color="auto"/>
          </w:divBdr>
        </w:div>
        <w:div w:id="164593491">
          <w:marLeft w:val="446"/>
          <w:marRight w:val="0"/>
          <w:marTop w:val="0"/>
          <w:marBottom w:val="0"/>
          <w:divBdr>
            <w:top w:val="none" w:sz="0" w:space="0" w:color="auto"/>
            <w:left w:val="none" w:sz="0" w:space="0" w:color="auto"/>
            <w:bottom w:val="none" w:sz="0" w:space="0" w:color="auto"/>
            <w:right w:val="none" w:sz="0" w:space="0" w:color="auto"/>
          </w:divBdr>
        </w:div>
        <w:div w:id="886527404">
          <w:marLeft w:val="446"/>
          <w:marRight w:val="0"/>
          <w:marTop w:val="0"/>
          <w:marBottom w:val="0"/>
          <w:divBdr>
            <w:top w:val="none" w:sz="0" w:space="0" w:color="auto"/>
            <w:left w:val="none" w:sz="0" w:space="0" w:color="auto"/>
            <w:bottom w:val="none" w:sz="0" w:space="0" w:color="auto"/>
            <w:right w:val="none" w:sz="0" w:space="0" w:color="auto"/>
          </w:divBdr>
        </w:div>
        <w:div w:id="1051541552">
          <w:marLeft w:val="446"/>
          <w:marRight w:val="0"/>
          <w:marTop w:val="0"/>
          <w:marBottom w:val="0"/>
          <w:divBdr>
            <w:top w:val="none" w:sz="0" w:space="0" w:color="auto"/>
            <w:left w:val="none" w:sz="0" w:space="0" w:color="auto"/>
            <w:bottom w:val="none" w:sz="0" w:space="0" w:color="auto"/>
            <w:right w:val="none" w:sz="0" w:space="0" w:color="auto"/>
          </w:divBdr>
        </w:div>
        <w:div w:id="376006288">
          <w:marLeft w:val="446"/>
          <w:marRight w:val="0"/>
          <w:marTop w:val="0"/>
          <w:marBottom w:val="0"/>
          <w:divBdr>
            <w:top w:val="none" w:sz="0" w:space="0" w:color="auto"/>
            <w:left w:val="none" w:sz="0" w:space="0" w:color="auto"/>
            <w:bottom w:val="none" w:sz="0" w:space="0" w:color="auto"/>
            <w:right w:val="none" w:sz="0" w:space="0" w:color="auto"/>
          </w:divBdr>
        </w:div>
      </w:divsChild>
    </w:div>
    <w:div w:id="1302881188">
      <w:bodyDiv w:val="1"/>
      <w:marLeft w:val="0"/>
      <w:marRight w:val="0"/>
      <w:marTop w:val="0"/>
      <w:marBottom w:val="0"/>
      <w:divBdr>
        <w:top w:val="none" w:sz="0" w:space="0" w:color="auto"/>
        <w:left w:val="none" w:sz="0" w:space="0" w:color="auto"/>
        <w:bottom w:val="none" w:sz="0" w:space="0" w:color="auto"/>
        <w:right w:val="none" w:sz="0" w:space="0" w:color="auto"/>
      </w:divBdr>
      <w:divsChild>
        <w:div w:id="261111217">
          <w:marLeft w:val="446"/>
          <w:marRight w:val="0"/>
          <w:marTop w:val="0"/>
          <w:marBottom w:val="0"/>
          <w:divBdr>
            <w:top w:val="none" w:sz="0" w:space="0" w:color="auto"/>
            <w:left w:val="none" w:sz="0" w:space="0" w:color="auto"/>
            <w:bottom w:val="none" w:sz="0" w:space="0" w:color="auto"/>
            <w:right w:val="none" w:sz="0" w:space="0" w:color="auto"/>
          </w:divBdr>
        </w:div>
      </w:divsChild>
    </w:div>
    <w:div w:id="1629163751">
      <w:bodyDiv w:val="1"/>
      <w:marLeft w:val="0"/>
      <w:marRight w:val="0"/>
      <w:marTop w:val="0"/>
      <w:marBottom w:val="0"/>
      <w:divBdr>
        <w:top w:val="none" w:sz="0" w:space="0" w:color="auto"/>
        <w:left w:val="none" w:sz="0" w:space="0" w:color="auto"/>
        <w:bottom w:val="none" w:sz="0" w:space="0" w:color="auto"/>
        <w:right w:val="none" w:sz="0" w:space="0" w:color="auto"/>
      </w:divBdr>
    </w:div>
    <w:div w:id="1635714100">
      <w:bodyDiv w:val="1"/>
      <w:marLeft w:val="0"/>
      <w:marRight w:val="0"/>
      <w:marTop w:val="0"/>
      <w:marBottom w:val="0"/>
      <w:divBdr>
        <w:top w:val="none" w:sz="0" w:space="0" w:color="auto"/>
        <w:left w:val="none" w:sz="0" w:space="0" w:color="auto"/>
        <w:bottom w:val="none" w:sz="0" w:space="0" w:color="auto"/>
        <w:right w:val="none" w:sz="0" w:space="0" w:color="auto"/>
      </w:divBdr>
      <w:divsChild>
        <w:div w:id="211428741">
          <w:marLeft w:val="446"/>
          <w:marRight w:val="0"/>
          <w:marTop w:val="0"/>
          <w:marBottom w:val="0"/>
          <w:divBdr>
            <w:top w:val="none" w:sz="0" w:space="0" w:color="auto"/>
            <w:left w:val="none" w:sz="0" w:space="0" w:color="auto"/>
            <w:bottom w:val="none" w:sz="0" w:space="0" w:color="auto"/>
            <w:right w:val="none" w:sz="0" w:space="0" w:color="auto"/>
          </w:divBdr>
        </w:div>
        <w:div w:id="1687291931">
          <w:marLeft w:val="446"/>
          <w:marRight w:val="0"/>
          <w:marTop w:val="0"/>
          <w:marBottom w:val="0"/>
          <w:divBdr>
            <w:top w:val="none" w:sz="0" w:space="0" w:color="auto"/>
            <w:left w:val="none" w:sz="0" w:space="0" w:color="auto"/>
            <w:bottom w:val="none" w:sz="0" w:space="0" w:color="auto"/>
            <w:right w:val="none" w:sz="0" w:space="0" w:color="auto"/>
          </w:divBdr>
        </w:div>
        <w:div w:id="21829653">
          <w:marLeft w:val="446"/>
          <w:marRight w:val="0"/>
          <w:marTop w:val="0"/>
          <w:marBottom w:val="0"/>
          <w:divBdr>
            <w:top w:val="none" w:sz="0" w:space="0" w:color="auto"/>
            <w:left w:val="none" w:sz="0" w:space="0" w:color="auto"/>
            <w:bottom w:val="none" w:sz="0" w:space="0" w:color="auto"/>
            <w:right w:val="none" w:sz="0" w:space="0" w:color="auto"/>
          </w:divBdr>
        </w:div>
        <w:div w:id="1896040132">
          <w:marLeft w:val="446"/>
          <w:marRight w:val="0"/>
          <w:marTop w:val="0"/>
          <w:marBottom w:val="0"/>
          <w:divBdr>
            <w:top w:val="none" w:sz="0" w:space="0" w:color="auto"/>
            <w:left w:val="none" w:sz="0" w:space="0" w:color="auto"/>
            <w:bottom w:val="none" w:sz="0" w:space="0" w:color="auto"/>
            <w:right w:val="none" w:sz="0" w:space="0" w:color="auto"/>
          </w:divBdr>
        </w:div>
      </w:divsChild>
    </w:div>
    <w:div w:id="1640381901">
      <w:bodyDiv w:val="1"/>
      <w:marLeft w:val="0"/>
      <w:marRight w:val="0"/>
      <w:marTop w:val="0"/>
      <w:marBottom w:val="0"/>
      <w:divBdr>
        <w:top w:val="none" w:sz="0" w:space="0" w:color="auto"/>
        <w:left w:val="none" w:sz="0" w:space="0" w:color="auto"/>
        <w:bottom w:val="none" w:sz="0" w:space="0" w:color="auto"/>
        <w:right w:val="none" w:sz="0" w:space="0" w:color="auto"/>
      </w:divBdr>
    </w:div>
    <w:div w:id="1717004849">
      <w:bodyDiv w:val="1"/>
      <w:marLeft w:val="0"/>
      <w:marRight w:val="0"/>
      <w:marTop w:val="0"/>
      <w:marBottom w:val="0"/>
      <w:divBdr>
        <w:top w:val="none" w:sz="0" w:space="0" w:color="auto"/>
        <w:left w:val="none" w:sz="0" w:space="0" w:color="auto"/>
        <w:bottom w:val="none" w:sz="0" w:space="0" w:color="auto"/>
        <w:right w:val="none" w:sz="0" w:space="0" w:color="auto"/>
      </w:divBdr>
      <w:divsChild>
        <w:div w:id="1418597233">
          <w:marLeft w:val="446"/>
          <w:marRight w:val="0"/>
          <w:marTop w:val="0"/>
          <w:marBottom w:val="0"/>
          <w:divBdr>
            <w:top w:val="none" w:sz="0" w:space="0" w:color="auto"/>
            <w:left w:val="none" w:sz="0" w:space="0" w:color="auto"/>
            <w:bottom w:val="none" w:sz="0" w:space="0" w:color="auto"/>
            <w:right w:val="none" w:sz="0" w:space="0" w:color="auto"/>
          </w:divBdr>
        </w:div>
        <w:div w:id="1553806385">
          <w:marLeft w:val="446"/>
          <w:marRight w:val="0"/>
          <w:marTop w:val="0"/>
          <w:marBottom w:val="0"/>
          <w:divBdr>
            <w:top w:val="none" w:sz="0" w:space="0" w:color="auto"/>
            <w:left w:val="none" w:sz="0" w:space="0" w:color="auto"/>
            <w:bottom w:val="none" w:sz="0" w:space="0" w:color="auto"/>
            <w:right w:val="none" w:sz="0" w:space="0" w:color="auto"/>
          </w:divBdr>
        </w:div>
        <w:div w:id="1131436171">
          <w:marLeft w:val="446"/>
          <w:marRight w:val="0"/>
          <w:marTop w:val="0"/>
          <w:marBottom w:val="0"/>
          <w:divBdr>
            <w:top w:val="none" w:sz="0" w:space="0" w:color="auto"/>
            <w:left w:val="none" w:sz="0" w:space="0" w:color="auto"/>
            <w:bottom w:val="none" w:sz="0" w:space="0" w:color="auto"/>
            <w:right w:val="none" w:sz="0" w:space="0" w:color="auto"/>
          </w:divBdr>
        </w:div>
      </w:divsChild>
    </w:div>
    <w:div w:id="1738092423">
      <w:bodyDiv w:val="1"/>
      <w:marLeft w:val="0"/>
      <w:marRight w:val="0"/>
      <w:marTop w:val="0"/>
      <w:marBottom w:val="0"/>
      <w:divBdr>
        <w:top w:val="none" w:sz="0" w:space="0" w:color="auto"/>
        <w:left w:val="none" w:sz="0" w:space="0" w:color="auto"/>
        <w:bottom w:val="none" w:sz="0" w:space="0" w:color="auto"/>
        <w:right w:val="none" w:sz="0" w:space="0" w:color="auto"/>
      </w:divBdr>
      <w:divsChild>
        <w:div w:id="957373614">
          <w:marLeft w:val="446"/>
          <w:marRight w:val="0"/>
          <w:marTop w:val="0"/>
          <w:marBottom w:val="0"/>
          <w:divBdr>
            <w:top w:val="none" w:sz="0" w:space="0" w:color="auto"/>
            <w:left w:val="none" w:sz="0" w:space="0" w:color="auto"/>
            <w:bottom w:val="none" w:sz="0" w:space="0" w:color="auto"/>
            <w:right w:val="none" w:sz="0" w:space="0" w:color="auto"/>
          </w:divBdr>
        </w:div>
        <w:div w:id="405886372">
          <w:marLeft w:val="446"/>
          <w:marRight w:val="0"/>
          <w:marTop w:val="0"/>
          <w:marBottom w:val="0"/>
          <w:divBdr>
            <w:top w:val="none" w:sz="0" w:space="0" w:color="auto"/>
            <w:left w:val="none" w:sz="0" w:space="0" w:color="auto"/>
            <w:bottom w:val="none" w:sz="0" w:space="0" w:color="auto"/>
            <w:right w:val="none" w:sz="0" w:space="0" w:color="auto"/>
          </w:divBdr>
        </w:div>
        <w:div w:id="400719093">
          <w:marLeft w:val="446"/>
          <w:marRight w:val="0"/>
          <w:marTop w:val="0"/>
          <w:marBottom w:val="0"/>
          <w:divBdr>
            <w:top w:val="none" w:sz="0" w:space="0" w:color="auto"/>
            <w:left w:val="none" w:sz="0" w:space="0" w:color="auto"/>
            <w:bottom w:val="none" w:sz="0" w:space="0" w:color="auto"/>
            <w:right w:val="none" w:sz="0" w:space="0" w:color="auto"/>
          </w:divBdr>
        </w:div>
      </w:divsChild>
    </w:div>
    <w:div w:id="1872959873">
      <w:bodyDiv w:val="1"/>
      <w:marLeft w:val="0"/>
      <w:marRight w:val="0"/>
      <w:marTop w:val="0"/>
      <w:marBottom w:val="0"/>
      <w:divBdr>
        <w:top w:val="none" w:sz="0" w:space="0" w:color="auto"/>
        <w:left w:val="none" w:sz="0" w:space="0" w:color="auto"/>
        <w:bottom w:val="none" w:sz="0" w:space="0" w:color="auto"/>
        <w:right w:val="none" w:sz="0" w:space="0" w:color="auto"/>
      </w:divBdr>
      <w:divsChild>
        <w:div w:id="2047757039">
          <w:marLeft w:val="446"/>
          <w:marRight w:val="0"/>
          <w:marTop w:val="0"/>
          <w:marBottom w:val="0"/>
          <w:divBdr>
            <w:top w:val="none" w:sz="0" w:space="0" w:color="auto"/>
            <w:left w:val="none" w:sz="0" w:space="0" w:color="auto"/>
            <w:bottom w:val="none" w:sz="0" w:space="0" w:color="auto"/>
            <w:right w:val="none" w:sz="0" w:space="0" w:color="auto"/>
          </w:divBdr>
        </w:div>
        <w:div w:id="1548637071">
          <w:marLeft w:val="446"/>
          <w:marRight w:val="0"/>
          <w:marTop w:val="0"/>
          <w:marBottom w:val="0"/>
          <w:divBdr>
            <w:top w:val="none" w:sz="0" w:space="0" w:color="auto"/>
            <w:left w:val="none" w:sz="0" w:space="0" w:color="auto"/>
            <w:bottom w:val="none" w:sz="0" w:space="0" w:color="auto"/>
            <w:right w:val="none" w:sz="0" w:space="0" w:color="auto"/>
          </w:divBdr>
        </w:div>
        <w:div w:id="817305414">
          <w:marLeft w:val="446"/>
          <w:marRight w:val="0"/>
          <w:marTop w:val="0"/>
          <w:marBottom w:val="0"/>
          <w:divBdr>
            <w:top w:val="none" w:sz="0" w:space="0" w:color="auto"/>
            <w:left w:val="none" w:sz="0" w:space="0" w:color="auto"/>
            <w:bottom w:val="none" w:sz="0" w:space="0" w:color="auto"/>
            <w:right w:val="none" w:sz="0" w:space="0" w:color="auto"/>
          </w:divBdr>
        </w:div>
        <w:div w:id="1665618873">
          <w:marLeft w:val="446"/>
          <w:marRight w:val="0"/>
          <w:marTop w:val="0"/>
          <w:marBottom w:val="0"/>
          <w:divBdr>
            <w:top w:val="none" w:sz="0" w:space="0" w:color="auto"/>
            <w:left w:val="none" w:sz="0" w:space="0" w:color="auto"/>
            <w:bottom w:val="none" w:sz="0" w:space="0" w:color="auto"/>
            <w:right w:val="none" w:sz="0" w:space="0" w:color="auto"/>
          </w:divBdr>
        </w:div>
      </w:divsChild>
    </w:div>
    <w:div w:id="2075081730">
      <w:bodyDiv w:val="1"/>
      <w:marLeft w:val="0"/>
      <w:marRight w:val="0"/>
      <w:marTop w:val="0"/>
      <w:marBottom w:val="0"/>
      <w:divBdr>
        <w:top w:val="none" w:sz="0" w:space="0" w:color="auto"/>
        <w:left w:val="none" w:sz="0" w:space="0" w:color="auto"/>
        <w:bottom w:val="none" w:sz="0" w:space="0" w:color="auto"/>
        <w:right w:val="none" w:sz="0" w:space="0" w:color="auto"/>
      </w:divBdr>
    </w:div>
    <w:div w:id="2133203637">
      <w:bodyDiv w:val="1"/>
      <w:marLeft w:val="0"/>
      <w:marRight w:val="0"/>
      <w:marTop w:val="0"/>
      <w:marBottom w:val="0"/>
      <w:divBdr>
        <w:top w:val="none" w:sz="0" w:space="0" w:color="auto"/>
        <w:left w:val="none" w:sz="0" w:space="0" w:color="auto"/>
        <w:bottom w:val="none" w:sz="0" w:space="0" w:color="auto"/>
        <w:right w:val="none" w:sz="0" w:space="0" w:color="auto"/>
      </w:divBdr>
      <w:divsChild>
        <w:div w:id="221986884">
          <w:marLeft w:val="446"/>
          <w:marRight w:val="0"/>
          <w:marTop w:val="0"/>
          <w:marBottom w:val="0"/>
          <w:divBdr>
            <w:top w:val="none" w:sz="0" w:space="0" w:color="auto"/>
            <w:left w:val="none" w:sz="0" w:space="0" w:color="auto"/>
            <w:bottom w:val="none" w:sz="0" w:space="0" w:color="auto"/>
            <w:right w:val="none" w:sz="0" w:space="0" w:color="auto"/>
          </w:divBdr>
        </w:div>
        <w:div w:id="2096439436">
          <w:marLeft w:val="446"/>
          <w:marRight w:val="0"/>
          <w:marTop w:val="0"/>
          <w:marBottom w:val="0"/>
          <w:divBdr>
            <w:top w:val="none" w:sz="0" w:space="0" w:color="auto"/>
            <w:left w:val="none" w:sz="0" w:space="0" w:color="auto"/>
            <w:bottom w:val="none" w:sz="0" w:space="0" w:color="auto"/>
            <w:right w:val="none" w:sz="0" w:space="0" w:color="auto"/>
          </w:divBdr>
        </w:div>
        <w:div w:id="94727688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experimental-hydrology.net/wiki/index.php?title=Soi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cecentralsierra.ucanr.org/files/9623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F699D-C114-42E9-90AC-60CC7A409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1</Pages>
  <Words>4192</Words>
  <Characters>23901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chandana mudigiri</dc:creator>
  <cp:lastModifiedBy>chandana mudigiri</cp:lastModifiedBy>
  <cp:revision>40</cp:revision>
  <dcterms:created xsi:type="dcterms:W3CDTF">2022-04-13T05:29:00Z</dcterms:created>
  <dcterms:modified xsi:type="dcterms:W3CDTF">2022-07-24T16:14:00Z</dcterms:modified>
</cp:coreProperties>
</file>