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70D" w:rsidRPr="00F84078" w:rsidRDefault="00F84078" w:rsidP="00222318">
      <w:pPr>
        <w:pStyle w:val="Footer"/>
        <w:rPr>
          <w:rFonts w:ascii="Times New Roman" w:hAnsi="Times New Roman" w:cs="Times New Roman"/>
          <w:sz w:val="20"/>
          <w:szCs w:val="20"/>
        </w:rPr>
      </w:pPr>
      <w:r w:rsidRPr="00F84078">
        <w:rPr>
          <w:rFonts w:ascii="Times New Roman" w:hAnsi="Times New Roman" w:cs="Times New Roman"/>
          <w:b/>
          <w:bCs/>
          <w:noProof/>
          <w:sz w:val="20"/>
          <w:szCs w:val="20"/>
          <w:u w:val="single"/>
          <w:lang w:val="en-IN" w:eastAsia="en-IN"/>
        </w:rPr>
        <mc:AlternateContent>
          <mc:Choice Requires="wps">
            <w:drawing>
              <wp:anchor distT="0" distB="0" distL="114300" distR="114300" simplePos="0" relativeHeight="251660288" behindDoc="0" locked="0" layoutInCell="1" allowOverlap="1">
                <wp:simplePos x="0" y="0"/>
                <wp:positionH relativeFrom="column">
                  <wp:posOffset>123825</wp:posOffset>
                </wp:positionH>
                <wp:positionV relativeFrom="paragraph">
                  <wp:posOffset>75565</wp:posOffset>
                </wp:positionV>
                <wp:extent cx="6010275" cy="82867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6010275" cy="828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3894" w:rsidRDefault="006E3894">
                            <w:pPr>
                              <w:jc w:val="center"/>
                              <w:rPr>
                                <w:rFonts w:ascii="Times New Roman" w:hAnsi="Times New Roman" w:cs="Times New Roman"/>
                                <w:b/>
                                <w:bCs/>
                                <w:color w:val="000000" w:themeColor="text1"/>
                                <w:sz w:val="48"/>
                                <w:szCs w:val="48"/>
                                <w:u w:val="single"/>
                                <w14:shadow w14:blurRad="38100" w14:dist="19050" w14:dir="2700000" w14:sx="100000" w14:sy="100000" w14:kx="0" w14:ky="0" w14:algn="tl">
                                  <w14:schemeClr w14:val="dk1">
                                    <w14:alpha w14:val="60000"/>
                                  </w14:schemeClr>
                                </w14:shadow>
                              </w:rPr>
                            </w:pPr>
                            <w:proofErr w:type="gramStart"/>
                            <w:r>
                              <w:rPr>
                                <w:rFonts w:ascii="Times New Roman" w:eastAsia="Times-Bold" w:hAnsi="Times New Roman" w:cs="Times New Roman"/>
                                <w:b/>
                                <w:bCs/>
                                <w:color w:val="000000" w:themeColor="text1"/>
                                <w:sz w:val="48"/>
                                <w:szCs w:val="48"/>
                                <w:u w:val="single"/>
                                <w:lang w:bidi="ar"/>
                                <w14:shadow w14:blurRad="38100" w14:dist="19050" w14:dir="2700000" w14:sx="100000" w14:sy="100000" w14:kx="0" w14:ky="0" w14:algn="tl">
                                  <w14:schemeClr w14:val="dk1">
                                    <w14:alpha w14:val="60000"/>
                                  </w14:schemeClr>
                                </w14:shadow>
                              </w:rPr>
                              <w:t>Chapter  1</w:t>
                            </w:r>
                            <w:proofErr w:type="gramEnd"/>
                            <w:r>
                              <w:rPr>
                                <w:rFonts w:ascii="Times New Roman" w:eastAsia="Times-Bold" w:hAnsi="Times New Roman" w:cs="Times New Roman"/>
                                <w:b/>
                                <w:bCs/>
                                <w:color w:val="000000" w:themeColor="text1"/>
                                <w:sz w:val="48"/>
                                <w:szCs w:val="48"/>
                                <w:u w:val="single"/>
                                <w:lang w:bidi="ar"/>
                                <w14:shadow w14:blurRad="38100" w14:dist="19050" w14:dir="2700000" w14:sx="100000" w14:sy="100000" w14:kx="0" w14:ky="0" w14:algn="tl">
                                  <w14:schemeClr w14:val="dk1">
                                    <w14:alpha w14:val="60000"/>
                                  </w14:schemeClr>
                                </w14:shadow>
                              </w:rPr>
                              <w:t>: PROCESS VALIDATION OF TABLETS</w:t>
                            </w:r>
                          </w:p>
                          <w:p w:rsidR="006E3894" w:rsidRDefault="006E3894">
                            <w:pPr>
                              <w:jc w:val="center"/>
                              <w:rPr>
                                <w:rFonts w:ascii="Times New Roman" w:hAnsi="Times New Roman" w:cs="Times New Roman"/>
                                <w:b/>
                                <w:bCs/>
                                <w:color w:val="000000" w:themeColor="text1"/>
                                <w:sz w:val="48"/>
                                <w:szCs w:val="48"/>
                                <w:u w:val="single"/>
                                <w14:shadow w14:blurRad="38100" w14:dist="19050" w14:dir="2700000" w14:sx="100000" w14:sy="100000" w14:kx="0" w14:ky="0" w14:algn="tl">
                                  <w14:schemeClr w14:val="dk1">
                                    <w14:alpha w14:val="60000"/>
                                  </w14:schemeClr>
                                </w14:shadow>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75pt;margin-top:5.95pt;width:473.2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" filled="f" stroked="f" strokeweight=".5pt">
                <v:textbox>
                  <w:txbxContent>
                    <w:p w:rsidR="006E3894" w:rsidRDefault="006E3894">
                      <w:pPr>
                        <w:jc w:val="center"/>
                        <w:rPr>
                          <w:rFonts w:ascii="Times New Roman" w:hAnsi="Times New Roman" w:cs="Times New Roman"/>
                          <w:b/>
                          <w:bCs/>
                          <w:color w:val="000000" w:themeColor="text1"/>
                          <w:sz w:val="48"/>
                          <w:szCs w:val="48"/>
                          <w:u w:val="single"/>
                          <w14:shadow w14:blurRad="38100" w14:dist="19050" w14:dir="2700000" w14:sx="100000" w14:sy="100000" w14:kx="0" w14:ky="0" w14:algn="tl">
                            <w14:schemeClr w14:val="dk1">
                              <w14:alpha w14:val="60000"/>
                            </w14:schemeClr>
                          </w14:shadow>
                        </w:rPr>
                      </w:pPr>
                      <w:proofErr w:type="gramStart"/>
                      <w:r>
                        <w:rPr>
                          <w:rFonts w:ascii="Times New Roman" w:eastAsia="Times-Bold" w:hAnsi="Times New Roman" w:cs="Times New Roman"/>
                          <w:b/>
                          <w:bCs/>
                          <w:color w:val="000000" w:themeColor="text1"/>
                          <w:sz w:val="48"/>
                          <w:szCs w:val="48"/>
                          <w:u w:val="single"/>
                          <w:lang w:bidi="ar"/>
                          <w14:shadow w14:blurRad="38100" w14:dist="19050" w14:dir="2700000" w14:sx="100000" w14:sy="100000" w14:kx="0" w14:ky="0" w14:algn="tl">
                            <w14:schemeClr w14:val="dk1">
                              <w14:alpha w14:val="60000"/>
                            </w14:schemeClr>
                          </w14:shadow>
                        </w:rPr>
                        <w:t>Chapter  1</w:t>
                      </w:r>
                      <w:proofErr w:type="gramEnd"/>
                      <w:r>
                        <w:rPr>
                          <w:rFonts w:ascii="Times New Roman" w:eastAsia="Times-Bold" w:hAnsi="Times New Roman" w:cs="Times New Roman"/>
                          <w:b/>
                          <w:bCs/>
                          <w:color w:val="000000" w:themeColor="text1"/>
                          <w:sz w:val="48"/>
                          <w:szCs w:val="48"/>
                          <w:u w:val="single"/>
                          <w:lang w:bidi="ar"/>
                          <w14:shadow w14:blurRad="38100" w14:dist="19050" w14:dir="2700000" w14:sx="100000" w14:sy="100000" w14:kx="0" w14:ky="0" w14:algn="tl">
                            <w14:schemeClr w14:val="dk1">
                              <w14:alpha w14:val="60000"/>
                            </w14:schemeClr>
                          </w14:shadow>
                        </w:rPr>
                        <w:t>: PROCESS VALIDATION OF TABLETS</w:t>
                      </w:r>
                    </w:p>
                    <w:p w:rsidR="006E3894" w:rsidRDefault="006E3894">
                      <w:pPr>
                        <w:jc w:val="center"/>
                        <w:rPr>
                          <w:rFonts w:ascii="Times New Roman" w:hAnsi="Times New Roman" w:cs="Times New Roman"/>
                          <w:b/>
                          <w:bCs/>
                          <w:color w:val="000000" w:themeColor="text1"/>
                          <w:sz w:val="48"/>
                          <w:szCs w:val="48"/>
                          <w:u w:val="single"/>
                          <w14:shadow w14:blurRad="38100" w14:dist="19050" w14:dir="2700000" w14:sx="100000" w14:sy="100000" w14:kx="0" w14:ky="0" w14:algn="tl">
                            <w14:schemeClr w14:val="dk1">
                              <w14:alpha w14:val="60000"/>
                            </w14:schemeClr>
                          </w14:shadow>
                        </w:rPr>
                      </w:pPr>
                    </w:p>
                  </w:txbxContent>
                </v:textbox>
                <w10:wrap type="square"/>
              </v:shape>
            </w:pict>
          </mc:Fallback>
        </mc:AlternateContent>
      </w:r>
    </w:p>
    <w:p w:rsidR="003B770D" w:rsidRPr="00F84078" w:rsidRDefault="003B770D">
      <w:pPr>
        <w:jc w:val="both"/>
        <w:rPr>
          <w:rFonts w:ascii="Times New Roman" w:hAnsi="Times New Roman" w:cs="Times New Roman"/>
          <w:b/>
          <w:bCs/>
          <w:u w:val="single"/>
        </w:rPr>
      </w:pPr>
    </w:p>
    <w:p w:rsidR="003B770D" w:rsidRPr="00F84078" w:rsidRDefault="003B770D">
      <w:pPr>
        <w:jc w:val="both"/>
        <w:rPr>
          <w:rFonts w:ascii="Times New Roman" w:hAnsi="Times New Roman" w:cs="Times New Roman"/>
          <w:b/>
          <w:bCs/>
          <w:u w:val="single"/>
        </w:rPr>
      </w:pPr>
    </w:p>
    <w:p w:rsidR="003B770D" w:rsidRPr="00F84078" w:rsidRDefault="003B770D">
      <w:pPr>
        <w:jc w:val="both"/>
        <w:rPr>
          <w:rFonts w:ascii="Times New Roman" w:hAnsi="Times New Roman" w:cs="Times New Roman"/>
          <w:b/>
          <w:bCs/>
          <w:u w:val="single"/>
        </w:rPr>
      </w:pPr>
    </w:p>
    <w:p w:rsidR="003B770D" w:rsidRPr="00F84078" w:rsidRDefault="003B770D">
      <w:pPr>
        <w:jc w:val="both"/>
        <w:rPr>
          <w:rFonts w:ascii="Times New Roman" w:hAnsi="Times New Roman" w:cs="Times New Roman"/>
          <w:b/>
          <w:bCs/>
          <w:u w:val="single"/>
        </w:rPr>
        <w:sectPr w:rsidR="003B770D" w:rsidRPr="00F84078">
          <w:footerReference w:type="default" r:id="rId8"/>
          <w:pgSz w:w="11906" w:h="16838"/>
          <w:pgMar w:top="1440" w:right="1440" w:bottom="1440" w:left="1440" w:header="720" w:footer="720" w:gutter="0"/>
          <w:cols w:num="2" w:space="720" w:equalWidth="0">
            <w:col w:w="4300" w:space="425"/>
            <w:col w:w="4300"/>
          </w:cols>
          <w:docGrid w:linePitch="360"/>
        </w:sectPr>
      </w:pPr>
    </w:p>
    <w:p w:rsidR="003B770D" w:rsidRPr="00F84078" w:rsidRDefault="003B770D">
      <w:pPr>
        <w:jc w:val="both"/>
        <w:rPr>
          <w:rFonts w:ascii="Times New Roman" w:eastAsia="SimSun" w:hAnsi="Times New Roman" w:cs="Times New Roman"/>
          <w:b/>
          <w:bCs/>
          <w:lang w:bidi="ar"/>
        </w:rPr>
      </w:pPr>
    </w:p>
    <w:p w:rsidR="00222318" w:rsidRPr="00F84078" w:rsidRDefault="00222318">
      <w:pPr>
        <w:jc w:val="both"/>
        <w:rPr>
          <w:rFonts w:ascii="Times New Roman" w:eastAsia="SimSun" w:hAnsi="Times New Roman" w:cs="Times New Roman"/>
          <w:b/>
          <w:bCs/>
          <w:lang w:bidi="ar"/>
        </w:rPr>
      </w:pPr>
    </w:p>
    <w:p w:rsidR="003B770D" w:rsidRPr="00F84078" w:rsidRDefault="006E3894">
      <w:pPr>
        <w:jc w:val="both"/>
        <w:rPr>
          <w:rFonts w:ascii="Times New Roman" w:eastAsia="SimSun" w:hAnsi="Times New Roman" w:cs="Times New Roman"/>
          <w:b/>
          <w:bCs/>
          <w:lang w:bidi="ar"/>
        </w:rPr>
      </w:pPr>
      <w:r w:rsidRPr="00F84078">
        <w:rPr>
          <w:rFonts w:ascii="Times New Roman" w:eastAsia="SimSun" w:hAnsi="Times New Roman" w:cs="Times New Roman"/>
          <w:b/>
          <w:bCs/>
          <w:lang w:bidi="ar"/>
        </w:rPr>
        <w:t xml:space="preserve">Kinjal Parmar*, Vaishali Patel, </w:t>
      </w:r>
      <w:proofErr w:type="spellStart"/>
      <w:r w:rsidRPr="00F84078">
        <w:rPr>
          <w:rFonts w:ascii="Times New Roman" w:eastAsia="SimSun" w:hAnsi="Times New Roman" w:cs="Times New Roman"/>
          <w:b/>
          <w:bCs/>
          <w:lang w:bidi="ar"/>
        </w:rPr>
        <w:t>Stuti</w:t>
      </w:r>
      <w:proofErr w:type="spellEnd"/>
      <w:r w:rsidRPr="00F84078">
        <w:rPr>
          <w:rFonts w:ascii="Times New Roman" w:eastAsia="SimSun" w:hAnsi="Times New Roman" w:cs="Times New Roman"/>
          <w:b/>
          <w:bCs/>
          <w:lang w:bidi="ar"/>
        </w:rPr>
        <w:t xml:space="preserve"> Gandhi</w:t>
      </w:r>
    </w:p>
    <w:p w:rsidR="003B770D" w:rsidRPr="00F84078" w:rsidRDefault="006E3894">
      <w:pPr>
        <w:rPr>
          <w:rFonts w:ascii="Times New Roman" w:hAnsi="Times New Roman" w:cs="Times New Roman"/>
        </w:rPr>
      </w:pPr>
      <w:r w:rsidRPr="00F84078">
        <w:rPr>
          <w:rFonts w:ascii="Times New Roman" w:eastAsia="SimSun" w:hAnsi="Times New Roman" w:cs="Times New Roman"/>
          <w:lang w:bidi="ar"/>
        </w:rPr>
        <w:t xml:space="preserve">Department of Quality Assurance, Parul Institute of Pharmacy and Research, Parul </w:t>
      </w:r>
      <w:proofErr w:type="spellStart"/>
      <w:proofErr w:type="gramStart"/>
      <w:r w:rsidRPr="00F84078">
        <w:rPr>
          <w:rFonts w:ascii="Times New Roman" w:eastAsia="SimSun" w:hAnsi="Times New Roman" w:cs="Times New Roman"/>
          <w:lang w:bidi="ar"/>
        </w:rPr>
        <w:t>University,Vadodara</w:t>
      </w:r>
      <w:proofErr w:type="spellEnd"/>
      <w:proofErr w:type="gramEnd"/>
    </w:p>
    <w:p w:rsidR="003B770D" w:rsidRPr="00F84078" w:rsidRDefault="003B770D">
      <w:pPr>
        <w:jc w:val="both"/>
        <w:rPr>
          <w:rFonts w:ascii="Times New Roman" w:eastAsia="SimSun" w:hAnsi="Times New Roman" w:cs="Times New Roman"/>
          <w:b/>
          <w:bCs/>
          <w:lang w:bidi="ar"/>
        </w:rPr>
      </w:pPr>
    </w:p>
    <w:p w:rsidR="003B770D" w:rsidRPr="00F84078" w:rsidRDefault="006E3894">
      <w:pPr>
        <w:numPr>
          <w:ilvl w:val="0"/>
          <w:numId w:val="1"/>
        </w:numPr>
        <w:jc w:val="both"/>
        <w:rPr>
          <w:rFonts w:ascii="Times New Roman" w:eastAsia="SimSun" w:hAnsi="Times New Roman" w:cs="Times New Roman"/>
          <w:b/>
          <w:bCs/>
          <w:lang w:bidi="ar"/>
        </w:rPr>
      </w:pPr>
      <w:r w:rsidRPr="00F84078">
        <w:rPr>
          <w:rFonts w:ascii="Times New Roman" w:eastAsia="SimSun" w:hAnsi="Times New Roman" w:cs="Times New Roman"/>
          <w:b/>
          <w:bCs/>
          <w:lang w:bidi="ar"/>
        </w:rPr>
        <w:t>ABSTRACT</w:t>
      </w:r>
    </w:p>
    <w:p w:rsidR="003B770D" w:rsidRPr="00F84078" w:rsidRDefault="003B770D">
      <w:pPr>
        <w:rPr>
          <w:rFonts w:ascii="Times New Roman" w:eastAsia="SimSun" w:hAnsi="Times New Roman" w:cs="Times New Roman"/>
          <w:b/>
          <w:bCs/>
          <w:u w:val="single"/>
          <w:lang w:bidi="ar"/>
        </w:rPr>
      </w:pPr>
    </w:p>
    <w:p w:rsidR="003B770D" w:rsidRPr="00F84078" w:rsidRDefault="006E3894" w:rsidP="00222318">
      <w:pPr>
        <w:jc w:val="both"/>
        <w:rPr>
          <w:rFonts w:ascii="Times New Roman" w:hAnsi="Times New Roman" w:cs="Times New Roman"/>
        </w:rPr>
      </w:pPr>
      <w:r w:rsidRPr="00F84078">
        <w:rPr>
          <w:rFonts w:ascii="Times New Roman" w:hAnsi="Times New Roman" w:cs="Times New Roman"/>
        </w:rPr>
        <w:t xml:space="preserve">Process validation is the collection and analysis of data from the process design stage through the manufacturing stage to generate scientific evidence that a method can reliably produce a </w:t>
      </w:r>
      <w:r w:rsidR="00222318" w:rsidRPr="00F84078">
        <w:rPr>
          <w:rFonts w:ascii="Times New Roman" w:hAnsi="Times New Roman" w:cs="Times New Roman"/>
        </w:rPr>
        <w:t>high-quality</w:t>
      </w:r>
      <w:r w:rsidRPr="00F84078">
        <w:rPr>
          <w:rFonts w:ascii="Times New Roman" w:hAnsi="Times New Roman" w:cs="Times New Roman"/>
        </w:rPr>
        <w:t xml:space="preserve"> drug substance. Validation is intended to guarantee that quality is included into the overall system not just a final assessment. It involves collecting and evaluating data to establish scientific evidence that a process can reliably produce high-quality APIs, starting with the process design stage;</w:t>
      </w:r>
      <w:r w:rsidR="00222318" w:rsidRPr="00F84078">
        <w:rPr>
          <w:rFonts w:ascii="Times New Roman" w:hAnsi="Times New Roman" w:cs="Times New Roman"/>
        </w:rPr>
        <w:t xml:space="preserve"> </w:t>
      </w:r>
      <w:r w:rsidRPr="00F84078">
        <w:rPr>
          <w:rFonts w:ascii="Times New Roman" w:hAnsi="Times New Roman" w:cs="Times New Roman"/>
        </w:rPr>
        <w:t xml:space="preserve">continuing till production. In the context of cGMP, process validation is an important aspect of quality </w:t>
      </w:r>
      <w:r w:rsidR="00222318" w:rsidRPr="00F84078">
        <w:rPr>
          <w:rFonts w:ascii="Times New Roman" w:hAnsi="Times New Roman" w:cs="Times New Roman"/>
        </w:rPr>
        <w:t>assurance (</w:t>
      </w:r>
      <w:r w:rsidRPr="00F84078">
        <w:rPr>
          <w:rFonts w:ascii="Times New Roman" w:hAnsi="Times New Roman" w:cs="Times New Roman"/>
        </w:rPr>
        <w:t>QA</w:t>
      </w:r>
      <w:r w:rsidR="00222318" w:rsidRPr="00F84078">
        <w:rPr>
          <w:rFonts w:ascii="Times New Roman" w:hAnsi="Times New Roman" w:cs="Times New Roman"/>
        </w:rPr>
        <w:t>). Verification</w:t>
      </w:r>
      <w:r w:rsidRPr="00F84078">
        <w:rPr>
          <w:rFonts w:ascii="Times New Roman" w:hAnsi="Times New Roman" w:cs="Times New Roman"/>
        </w:rPr>
        <w:t xml:space="preserve"> and QA will work together to ensure overall product quality. As a result, the exam is highlighted, giving a detailed view of the validation.</w:t>
      </w:r>
      <w:r w:rsidR="00222318" w:rsidRPr="00F84078">
        <w:rPr>
          <w:rFonts w:ascii="Times New Roman" w:hAnsi="Times New Roman" w:cs="Times New Roman"/>
        </w:rPr>
        <w:t xml:space="preserve"> </w:t>
      </w:r>
      <w:r w:rsidRPr="00F84078">
        <w:rPr>
          <w:rFonts w:ascii="Times New Roman" w:hAnsi="Times New Roman" w:cs="Times New Roman"/>
        </w:rPr>
        <w:t>Validation studies must be carried out according to a predetermined protocol as per GMP. The aim of this chapter is to introduce and describe pharmaceutical manufacturing process validation, with specific reference to the United States Food and Drug Administration (US-FDA) requirements for tablet regulation.</w:t>
      </w:r>
    </w:p>
    <w:p w:rsidR="003B770D" w:rsidRPr="00F84078" w:rsidRDefault="003B770D">
      <w:pPr>
        <w:jc w:val="both"/>
        <w:rPr>
          <w:rFonts w:ascii="Times New Roman" w:eastAsia="Cambria" w:hAnsi="Times New Roman" w:cs="Times New Roman"/>
          <w:lang w:bidi="ar"/>
        </w:rPr>
      </w:pPr>
    </w:p>
    <w:p w:rsidR="003B770D" w:rsidRPr="00F84078" w:rsidRDefault="006E3894">
      <w:pPr>
        <w:jc w:val="both"/>
        <w:rPr>
          <w:rFonts w:ascii="Times New Roman" w:hAnsi="Times New Roman" w:cs="Times New Roman"/>
        </w:rPr>
      </w:pPr>
      <w:r w:rsidRPr="00F84078">
        <w:rPr>
          <w:rFonts w:ascii="Times New Roman" w:hAnsi="Times New Roman" w:cs="Times New Roman"/>
          <w:b/>
          <w:bCs/>
        </w:rPr>
        <w:t xml:space="preserve">Keywords: </w:t>
      </w:r>
      <w:r w:rsidRPr="00F84078">
        <w:rPr>
          <w:rFonts w:ascii="Times New Roman" w:hAnsi="Times New Roman" w:cs="Times New Roman"/>
        </w:rPr>
        <w:t>Process validation, tablets, quality, manufacturing process.</w:t>
      </w:r>
    </w:p>
    <w:p w:rsidR="003B770D" w:rsidRPr="00F84078" w:rsidRDefault="003B770D">
      <w:pPr>
        <w:jc w:val="both"/>
        <w:rPr>
          <w:rFonts w:ascii="Times New Roman" w:hAnsi="Times New Roman" w:cs="Times New Roman"/>
        </w:rPr>
      </w:pPr>
    </w:p>
    <w:p w:rsidR="003B770D" w:rsidRPr="00F84078" w:rsidRDefault="003B770D">
      <w:pPr>
        <w:jc w:val="both"/>
        <w:rPr>
          <w:rFonts w:ascii="Times New Roman" w:hAnsi="Times New Roman" w:cs="Times New Roman"/>
          <w:b/>
          <w:bCs/>
        </w:rPr>
      </w:pPr>
    </w:p>
    <w:p w:rsidR="003B770D" w:rsidRPr="00F84078" w:rsidRDefault="006E3894">
      <w:pPr>
        <w:numPr>
          <w:ilvl w:val="0"/>
          <w:numId w:val="2"/>
        </w:numPr>
        <w:jc w:val="both"/>
        <w:rPr>
          <w:rFonts w:ascii="Times New Roman" w:hAnsi="Times New Roman" w:cs="Times New Roman"/>
          <w:b/>
          <w:bCs/>
        </w:rPr>
      </w:pPr>
      <w:r w:rsidRPr="00F84078">
        <w:rPr>
          <w:rFonts w:ascii="Times New Roman" w:hAnsi="Times New Roman" w:cs="Times New Roman"/>
          <w:b/>
          <w:bCs/>
        </w:rPr>
        <w:t>INTRODUCTION [1]</w:t>
      </w:r>
    </w:p>
    <w:p w:rsidR="003B770D" w:rsidRPr="00F84078" w:rsidRDefault="003B770D">
      <w:pPr>
        <w:jc w:val="both"/>
        <w:rPr>
          <w:rFonts w:ascii="Times New Roman" w:hAnsi="Times New Roman" w:cs="Times New Roman"/>
        </w:rPr>
      </w:pPr>
    </w:p>
    <w:p w:rsidR="003B770D" w:rsidRPr="00F84078" w:rsidRDefault="006E3894" w:rsidP="00222318">
      <w:pPr>
        <w:ind w:firstLineChars="200" w:firstLine="400"/>
        <w:jc w:val="both"/>
        <w:rPr>
          <w:rFonts w:ascii="Times New Roman" w:hAnsi="Times New Roman" w:cs="Times New Roman"/>
        </w:rPr>
      </w:pPr>
      <w:r w:rsidRPr="00F84078">
        <w:rPr>
          <w:rFonts w:ascii="Times New Roman" w:hAnsi="Times New Roman" w:cs="Times New Roman"/>
        </w:rPr>
        <w:t xml:space="preserve">Validation of pharmaceutical processes is an important factor in ensuring that these quality assurance objectives are </w:t>
      </w:r>
      <w:r w:rsidR="003A1CB4" w:rsidRPr="00F84078">
        <w:rPr>
          <w:rFonts w:ascii="Times New Roman" w:hAnsi="Times New Roman" w:cs="Times New Roman"/>
        </w:rPr>
        <w:t>met. Manufacturers</w:t>
      </w:r>
      <w:r w:rsidRPr="00F84078">
        <w:rPr>
          <w:rFonts w:ascii="Times New Roman" w:hAnsi="Times New Roman" w:cs="Times New Roman"/>
        </w:rPr>
        <w:t xml:space="preserve"> may generate a high level of trust by carefully designing and validating processes and process controls that all manufacturing units in a continuous batch are acceptable. Successful process validation reduces reliance on In-process and end product testing is extensive. End product testing, in most circumstances, plays a key role in ensuring that quality assurance objectives are satisfied. </w:t>
      </w:r>
    </w:p>
    <w:p w:rsidR="003B770D" w:rsidRPr="00F84078" w:rsidRDefault="006E3894" w:rsidP="00222318">
      <w:pPr>
        <w:jc w:val="both"/>
        <w:rPr>
          <w:rFonts w:ascii="Times New Roman" w:hAnsi="Times New Roman" w:cs="Times New Roman"/>
        </w:rPr>
      </w:pPr>
      <w:r w:rsidRPr="00F84078">
        <w:rPr>
          <w:rFonts w:ascii="Times New Roman" w:hAnsi="Times New Roman" w:cs="Times New Roman"/>
        </w:rPr>
        <w:t>The collecting and assessment of data from the process design stage is known as process validation through commercial production, establishing scientific evidence that a process can consistently produce a quality product.</w:t>
      </w:r>
    </w:p>
    <w:p w:rsidR="003B770D" w:rsidRPr="00F84078" w:rsidRDefault="003B770D">
      <w:pPr>
        <w:jc w:val="both"/>
        <w:rPr>
          <w:rFonts w:ascii="Times New Roman" w:eastAsia="SimSun" w:hAnsi="Times New Roman" w:cs="Times New Roman"/>
          <w:lang w:bidi="ar"/>
        </w:rPr>
      </w:pPr>
    </w:p>
    <w:p w:rsidR="003B770D" w:rsidRPr="00F84078" w:rsidRDefault="006E3894">
      <w:pPr>
        <w:numPr>
          <w:ilvl w:val="0"/>
          <w:numId w:val="2"/>
        </w:numPr>
        <w:jc w:val="both"/>
        <w:rPr>
          <w:rFonts w:ascii="Times New Roman" w:eastAsia="TimesNewRomanPS-BoldMT" w:hAnsi="Times New Roman" w:cs="Times New Roman"/>
          <w:b/>
          <w:bCs/>
          <w:lang w:bidi="ar"/>
        </w:rPr>
      </w:pPr>
      <w:r w:rsidRPr="00F84078">
        <w:rPr>
          <w:rFonts w:ascii="Times New Roman" w:eastAsia="TimesNewRomanPS-BoldMT" w:hAnsi="Times New Roman" w:cs="Times New Roman"/>
          <w:b/>
          <w:bCs/>
          <w:lang w:bidi="ar"/>
        </w:rPr>
        <w:t>BACKGROUND [2,4]</w:t>
      </w:r>
    </w:p>
    <w:p w:rsidR="003B770D" w:rsidRPr="00F84078" w:rsidRDefault="003B770D">
      <w:pPr>
        <w:jc w:val="both"/>
        <w:rPr>
          <w:rFonts w:ascii="Times New Roman" w:eastAsia="TimesNewRomanPS-BoldMT" w:hAnsi="Times New Roman" w:cs="Times New Roman"/>
          <w:b/>
          <w:bCs/>
          <w:lang w:bidi="ar"/>
        </w:rPr>
      </w:pPr>
    </w:p>
    <w:p w:rsidR="003B770D" w:rsidRPr="00F84078" w:rsidRDefault="006E3894">
      <w:pPr>
        <w:ind w:firstLine="420"/>
        <w:jc w:val="both"/>
        <w:rPr>
          <w:rFonts w:ascii="Times New Roman" w:eastAsia="SimSun" w:hAnsi="Times New Roman" w:cs="Times New Roman"/>
          <w:lang w:bidi="ar"/>
        </w:rPr>
      </w:pPr>
      <w:r w:rsidRPr="00F84078">
        <w:rPr>
          <w:rFonts w:ascii="Times New Roman" w:hAnsi="Times New Roman" w:cs="Times New Roman"/>
        </w:rPr>
        <w:t>The FDA published a notice in the Federal Register (52 FR 17638) on May 11, 1987, a guidance document named "Guidelines for General Principles of Process Validation". Since then, we have acquired additional expertise through regulatory monitoring, which has enabled us to refine our advice to the industry on this subject. These revised guidelines reflect the FDA's current view of process validation and adhere to key principles first described in the 1987 guidelines. The updated guidelines also include recommendations that reflect some of the goals of the FDA's "21st Century Pharmaceutical CGMPs: A Risk-Based Approach" initiative, particularly with respect to the use of technological advances and the implementation of risk management and the quality in the manufacture of drugs. This revised guide replaces the 1987 guide.</w:t>
      </w:r>
    </w:p>
    <w:p w:rsidR="003B770D" w:rsidRPr="00F84078" w:rsidRDefault="003B770D">
      <w:pPr>
        <w:jc w:val="both"/>
        <w:rPr>
          <w:rFonts w:ascii="Times New Roman" w:eastAsia="SimSun" w:hAnsi="Times New Roman" w:cs="Times New Roman"/>
          <w:lang w:bidi="ar"/>
        </w:rPr>
      </w:pPr>
    </w:p>
    <w:p w:rsidR="003B770D" w:rsidRPr="00F84078" w:rsidRDefault="006E3894">
      <w:pPr>
        <w:numPr>
          <w:ilvl w:val="0"/>
          <w:numId w:val="2"/>
        </w:numPr>
        <w:jc w:val="both"/>
        <w:rPr>
          <w:rFonts w:ascii="Times New Roman" w:eastAsia="Cambria" w:hAnsi="Times New Roman" w:cs="Times New Roman"/>
          <w:b/>
          <w:bCs/>
          <w:lang w:bidi="ar"/>
        </w:rPr>
      </w:pPr>
      <w:r w:rsidRPr="00F84078">
        <w:rPr>
          <w:rFonts w:ascii="Times New Roman" w:eastAsia="Cambria" w:hAnsi="Times New Roman" w:cs="Times New Roman"/>
          <w:b/>
          <w:bCs/>
          <w:lang w:bidi="ar"/>
        </w:rPr>
        <w:t>PROCESS VALIDATION [6,7]</w:t>
      </w:r>
    </w:p>
    <w:p w:rsidR="003B770D" w:rsidRPr="00F84078" w:rsidRDefault="003B770D">
      <w:pPr>
        <w:tabs>
          <w:tab w:val="left" w:pos="420"/>
        </w:tabs>
        <w:ind w:left="420"/>
        <w:jc w:val="both"/>
        <w:rPr>
          <w:rFonts w:ascii="Times New Roman" w:eastAsia="Cambria" w:hAnsi="Times New Roman" w:cs="Times New Roman"/>
          <w:b/>
          <w:bCs/>
          <w:lang w:bidi="ar"/>
        </w:rPr>
      </w:pPr>
    </w:p>
    <w:p w:rsidR="003B770D" w:rsidRPr="00F84078" w:rsidRDefault="006E3894">
      <w:pPr>
        <w:pStyle w:val="ListParagraph"/>
        <w:numPr>
          <w:ilvl w:val="0"/>
          <w:numId w:val="3"/>
        </w:numPr>
        <w:tabs>
          <w:tab w:val="left" w:pos="420"/>
        </w:tabs>
        <w:jc w:val="both"/>
        <w:rPr>
          <w:rFonts w:ascii="Times New Roman" w:eastAsia="Cambria" w:hAnsi="Times New Roman" w:cs="Times New Roman"/>
          <w:bCs/>
          <w:lang w:bidi="ar"/>
        </w:rPr>
      </w:pPr>
      <w:r w:rsidRPr="00F84078">
        <w:rPr>
          <w:rFonts w:ascii="Times New Roman" w:eastAsia="Cambria" w:hAnsi="Times New Roman" w:cs="Times New Roman"/>
          <w:b/>
          <w:bCs/>
          <w:lang w:bidi="ar"/>
        </w:rPr>
        <w:t>According to the ICH:</w:t>
      </w:r>
      <w:r w:rsidRPr="00F84078">
        <w:rPr>
          <w:rFonts w:ascii="Times New Roman" w:eastAsia="Cambria" w:hAnsi="Times New Roman" w:cs="Times New Roman"/>
          <w:bCs/>
          <w:lang w:bidi="ar"/>
        </w:rPr>
        <w:t xml:space="preserve"> "Process validation is the means of assuring and providing documented evidence that a process, within its specified design parameters, can repeatedly and reliably produce a finished product of the desired quality."</w:t>
      </w:r>
    </w:p>
    <w:p w:rsidR="003B770D" w:rsidRPr="00F84078" w:rsidRDefault="003B770D">
      <w:pPr>
        <w:tabs>
          <w:tab w:val="left" w:pos="420"/>
        </w:tabs>
        <w:ind w:left="420"/>
        <w:jc w:val="both"/>
        <w:rPr>
          <w:rFonts w:ascii="Times New Roman" w:eastAsia="Cambria" w:hAnsi="Times New Roman" w:cs="Times New Roman"/>
          <w:bCs/>
          <w:lang w:bidi="ar"/>
        </w:rPr>
      </w:pPr>
    </w:p>
    <w:p w:rsidR="003B770D" w:rsidRPr="00F84078" w:rsidRDefault="006E3894">
      <w:pPr>
        <w:pStyle w:val="ListParagraph"/>
        <w:numPr>
          <w:ilvl w:val="0"/>
          <w:numId w:val="3"/>
        </w:numPr>
        <w:tabs>
          <w:tab w:val="left" w:pos="420"/>
        </w:tabs>
        <w:jc w:val="both"/>
        <w:rPr>
          <w:rFonts w:ascii="Times New Roman" w:eastAsia="Cambria" w:hAnsi="Times New Roman" w:cs="Times New Roman"/>
          <w:bCs/>
          <w:lang w:bidi="ar"/>
        </w:rPr>
      </w:pPr>
      <w:r w:rsidRPr="00F84078">
        <w:rPr>
          <w:rFonts w:ascii="Times New Roman" w:eastAsia="Cambria" w:hAnsi="Times New Roman" w:cs="Times New Roman"/>
          <w:b/>
          <w:bCs/>
          <w:lang w:bidi="ar"/>
        </w:rPr>
        <w:t>According to the World Health Organization:</w:t>
      </w:r>
      <w:r w:rsidRPr="00F84078">
        <w:rPr>
          <w:rFonts w:ascii="Times New Roman" w:eastAsia="Cambria" w:hAnsi="Times New Roman" w:cs="Times New Roman"/>
          <w:bCs/>
          <w:lang w:bidi="ar"/>
        </w:rPr>
        <w:t xml:space="preserve"> "Validation is the written action to demonstrate that any procedure, process, equipment, material, activity or system actually leads to an expected result." The act of verification to demonstrate that any process actually leads to the expected result in accordance with GMP. A documented process that operates within established parameters can </w:t>
      </w:r>
      <w:r w:rsidRPr="00F84078">
        <w:rPr>
          <w:rFonts w:ascii="Times New Roman" w:eastAsia="Cambria" w:hAnsi="Times New Roman" w:cs="Times New Roman"/>
          <w:bCs/>
          <w:lang w:bidi="ar"/>
        </w:rPr>
        <w:lastRenderedPageBreak/>
        <w:t>operate efficiently and reproducibly to produce a drug product that meets its predetermined specifications and quality characteristics.</w:t>
      </w:r>
    </w:p>
    <w:p w:rsidR="003B770D" w:rsidRPr="00F84078" w:rsidRDefault="003B770D">
      <w:pPr>
        <w:pStyle w:val="ListParagraph"/>
        <w:rPr>
          <w:rFonts w:ascii="Times New Roman" w:eastAsia="Cambria" w:hAnsi="Times New Roman" w:cs="Times New Roman"/>
          <w:bCs/>
          <w:lang w:bidi="ar"/>
        </w:rPr>
      </w:pPr>
    </w:p>
    <w:p w:rsidR="003B770D" w:rsidRPr="00F84078" w:rsidRDefault="003B770D">
      <w:pPr>
        <w:pStyle w:val="ListParagraph"/>
        <w:tabs>
          <w:tab w:val="left" w:pos="420"/>
        </w:tabs>
        <w:ind w:left="1140"/>
        <w:jc w:val="both"/>
        <w:rPr>
          <w:rFonts w:ascii="Times New Roman" w:eastAsia="Cambria" w:hAnsi="Times New Roman" w:cs="Times New Roman"/>
          <w:bCs/>
          <w:lang w:bidi="ar"/>
        </w:rPr>
      </w:pPr>
    </w:p>
    <w:p w:rsidR="003B770D" w:rsidRPr="00F84078" w:rsidRDefault="006E3894">
      <w:pPr>
        <w:pStyle w:val="ListParagraph"/>
        <w:numPr>
          <w:ilvl w:val="0"/>
          <w:numId w:val="3"/>
        </w:numPr>
        <w:tabs>
          <w:tab w:val="left" w:pos="420"/>
        </w:tabs>
        <w:jc w:val="both"/>
        <w:rPr>
          <w:rFonts w:ascii="Times New Roman" w:eastAsia="Cambria" w:hAnsi="Times New Roman" w:cs="Times New Roman"/>
          <w:bCs/>
          <w:lang w:bidi="ar"/>
        </w:rPr>
      </w:pPr>
      <w:r w:rsidRPr="00F84078">
        <w:rPr>
          <w:rFonts w:ascii="Times New Roman" w:eastAsia="Cambria" w:hAnsi="Times New Roman" w:cs="Times New Roman"/>
          <w:b/>
          <w:bCs/>
          <w:lang w:bidi="ar"/>
        </w:rPr>
        <w:t>According to the United States Food and Drug Administration:</w:t>
      </w:r>
      <w:r w:rsidRPr="00F84078">
        <w:rPr>
          <w:rFonts w:ascii="Times New Roman" w:eastAsia="Cambria" w:hAnsi="Times New Roman" w:cs="Times New Roman"/>
          <w:bCs/>
          <w:lang w:bidi="ar"/>
        </w:rPr>
        <w:t xml:space="preserve"> "Process validation is the establishment of documented evidence that provides a high degree of assurance that a particular process will consistently produce a product that meets its predetermined specifications and quality characteristics."</w:t>
      </w:r>
    </w:p>
    <w:p w:rsidR="003B770D" w:rsidRPr="00F84078" w:rsidRDefault="003B770D">
      <w:pPr>
        <w:tabs>
          <w:tab w:val="left" w:pos="420"/>
        </w:tabs>
        <w:ind w:left="420"/>
        <w:jc w:val="both"/>
        <w:rPr>
          <w:rFonts w:ascii="Times New Roman" w:eastAsia="Cambria" w:hAnsi="Times New Roman" w:cs="Times New Roman"/>
          <w:bCs/>
          <w:lang w:bidi="ar"/>
        </w:rPr>
      </w:pPr>
    </w:p>
    <w:p w:rsidR="00412FF5" w:rsidRPr="00F84078" w:rsidRDefault="006E3894" w:rsidP="005E04C7">
      <w:pPr>
        <w:tabs>
          <w:tab w:val="left" w:pos="420"/>
        </w:tabs>
        <w:ind w:left="420"/>
        <w:jc w:val="both"/>
        <w:rPr>
          <w:rFonts w:ascii="Times New Roman" w:eastAsia="Cambria" w:hAnsi="Times New Roman" w:cs="Times New Roman"/>
          <w:bCs/>
          <w:lang w:bidi="ar"/>
        </w:rPr>
      </w:pPr>
      <w:r w:rsidRPr="00F84078">
        <w:rPr>
          <w:rFonts w:ascii="Times New Roman" w:eastAsia="Cambria" w:hAnsi="Times New Roman" w:cs="Times New Roman"/>
          <w:bCs/>
          <w:lang w:bidi="ar"/>
        </w:rPr>
        <w:t>The above definitions are based on the 1987 guidelines. The revised guidance was published in January 2011. According to the 2011 guidelines.</w:t>
      </w:r>
    </w:p>
    <w:p w:rsidR="00412FF5" w:rsidRPr="00F84078" w:rsidRDefault="00412FF5" w:rsidP="005E04C7">
      <w:pPr>
        <w:numPr>
          <w:ilvl w:val="0"/>
          <w:numId w:val="23"/>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 xml:space="preserve">The government agency defines process validation because the assortment and analysis of knowledge, from the method style stage through industrial production, that establishes scientific proof that a process is capable of systematically delivering a </w:t>
      </w:r>
      <w:r w:rsidR="006E3894" w:rsidRPr="00F84078">
        <w:rPr>
          <w:rFonts w:ascii="Times New Roman" w:eastAsia="Times New Roman" w:hAnsi="Times New Roman" w:cs="Times New Roman"/>
          <w:lang w:eastAsia="en-US" w:bidi="gu-IN"/>
        </w:rPr>
        <w:t>top-quality</w:t>
      </w:r>
      <w:r w:rsidRPr="00F84078">
        <w:rPr>
          <w:rFonts w:ascii="Times New Roman" w:eastAsia="Times New Roman" w:hAnsi="Times New Roman" w:cs="Times New Roman"/>
          <w:lang w:eastAsia="en-US" w:bidi="gu-IN"/>
        </w:rPr>
        <w:t> product.</w:t>
      </w:r>
    </w:p>
    <w:p w:rsidR="00412FF5" w:rsidRPr="00F84078" w:rsidRDefault="00412FF5" w:rsidP="005E04C7">
      <w:pPr>
        <w:numPr>
          <w:ilvl w:val="0"/>
          <w:numId w:val="23"/>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The three stages of process validation are 1)</w:t>
      </w:r>
      <w:r w:rsidR="005E04C7" w:rsidRPr="00F84078">
        <w:rPr>
          <w:rFonts w:ascii="Times New Roman" w:eastAsia="Times New Roman" w:hAnsi="Times New Roman" w:cs="Times New Roman"/>
          <w:lang w:eastAsia="en-US" w:bidi="gu-IN"/>
        </w:rPr>
        <w:t xml:space="preserve"> Design </w:t>
      </w:r>
      <w:r w:rsidR="006E3894" w:rsidRPr="00F84078">
        <w:rPr>
          <w:rFonts w:ascii="Times New Roman" w:eastAsia="Times New Roman" w:hAnsi="Times New Roman" w:cs="Times New Roman"/>
          <w:lang w:eastAsia="en-US" w:bidi="gu-IN"/>
        </w:rPr>
        <w:t>Method,</w:t>
      </w:r>
      <w:r w:rsidRPr="00F84078">
        <w:rPr>
          <w:rFonts w:ascii="Times New Roman" w:eastAsia="Times New Roman" w:hAnsi="Times New Roman" w:cs="Times New Roman"/>
          <w:lang w:eastAsia="en-US" w:bidi="gu-IN"/>
        </w:rPr>
        <w:t xml:space="preserve"> 2</w:t>
      </w:r>
      <w:r w:rsidR="006E3894" w:rsidRPr="00F84078">
        <w:rPr>
          <w:rFonts w:ascii="Times New Roman" w:eastAsia="Times New Roman" w:hAnsi="Times New Roman" w:cs="Times New Roman"/>
          <w:lang w:eastAsia="en-US" w:bidi="gu-IN"/>
        </w:rPr>
        <w:t>) Qualification</w:t>
      </w:r>
      <w:r w:rsidR="005E04C7" w:rsidRPr="00F84078">
        <w:rPr>
          <w:rFonts w:ascii="Times New Roman" w:eastAsia="Times New Roman" w:hAnsi="Times New Roman" w:cs="Times New Roman"/>
          <w:lang w:eastAsia="en-US" w:bidi="gu-IN"/>
        </w:rPr>
        <w:t xml:space="preserve"> method</w:t>
      </w:r>
      <w:r w:rsidRPr="00F84078">
        <w:rPr>
          <w:rFonts w:ascii="Times New Roman" w:eastAsia="Times New Roman" w:hAnsi="Times New Roman" w:cs="Times New Roman"/>
          <w:lang w:eastAsia="en-US" w:bidi="gu-IN"/>
        </w:rPr>
        <w:t>, and 3) continued method Verification.</w:t>
      </w:r>
    </w:p>
    <w:p w:rsidR="00412FF5" w:rsidRPr="00F84078" w:rsidRDefault="00412FF5" w:rsidP="005E04C7">
      <w:pPr>
        <w:numPr>
          <w:ilvl w:val="0"/>
          <w:numId w:val="23"/>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Current smart producing Practices (cGMP) come back powerfully into play once taking part in pharmaceutical process validation activities. variety of them are lawfully enforceable requirements.</w:t>
      </w:r>
    </w:p>
    <w:p w:rsidR="00412FF5" w:rsidRPr="00F84078" w:rsidRDefault="00412FF5" w:rsidP="005E04C7">
      <w:pPr>
        <w:numPr>
          <w:ilvl w:val="0"/>
          <w:numId w:val="23"/>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 xml:space="preserve">The FDA has multiple recommendations for practices that business leaders will adopt to make sure uniformity in data collection and alternative data and to </w:t>
      </w:r>
      <w:r w:rsidR="006E3894" w:rsidRPr="00F84078">
        <w:rPr>
          <w:rFonts w:ascii="Times New Roman" w:eastAsia="Times New Roman" w:hAnsi="Times New Roman" w:cs="Times New Roman"/>
          <w:lang w:eastAsia="en-US" w:bidi="gu-IN"/>
        </w:rPr>
        <w:t>maximize</w:t>
      </w:r>
      <w:r w:rsidRPr="00F84078">
        <w:rPr>
          <w:rFonts w:ascii="Times New Roman" w:eastAsia="Times New Roman" w:hAnsi="Times New Roman" w:cs="Times New Roman"/>
          <w:lang w:eastAsia="en-US" w:bidi="gu-IN"/>
        </w:rPr>
        <w:t> accessibility so advantages may be achieved anon within the product life cycle.</w:t>
      </w:r>
    </w:p>
    <w:p w:rsidR="003B770D" w:rsidRPr="00F84078" w:rsidRDefault="00412FF5" w:rsidP="006E3894">
      <w:pPr>
        <w:numPr>
          <w:ilvl w:val="0"/>
          <w:numId w:val="23"/>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Pharmaceutical method validation activities offer confirmation that a producing process is protected to the extent potential from variances that would interfere with the ultimate pharmaceutical product, the meant provide chain, or public health. Adherence to those factors is very important to the protection and effectiveness of prescribed drugs and to quality patient care.</w:t>
      </w:r>
    </w:p>
    <w:p w:rsidR="003B770D" w:rsidRPr="00F84078" w:rsidRDefault="006E3894">
      <w:pPr>
        <w:tabs>
          <w:tab w:val="left" w:pos="420"/>
        </w:tabs>
        <w:ind w:left="420"/>
        <w:jc w:val="both"/>
        <w:rPr>
          <w:rFonts w:ascii="Times New Roman" w:eastAsia="Cambria" w:hAnsi="Times New Roman" w:cs="Times New Roman"/>
          <w:bCs/>
          <w:lang w:bidi="ar"/>
        </w:rPr>
      </w:pPr>
      <w:r w:rsidRPr="00F84078">
        <w:rPr>
          <w:rFonts w:ascii="Times New Roman" w:eastAsia="Cambria" w:hAnsi="Times New Roman" w:cs="Times New Roman"/>
          <w:bCs/>
          <w:lang w:bidi="ar"/>
        </w:rPr>
        <w:t>The FDA believes that process validation is necessary because,</w:t>
      </w:r>
    </w:p>
    <w:p w:rsidR="003B770D" w:rsidRPr="00F84078" w:rsidRDefault="006E3894">
      <w:pPr>
        <w:pStyle w:val="ListParagraph"/>
        <w:numPr>
          <w:ilvl w:val="0"/>
          <w:numId w:val="4"/>
        </w:numPr>
        <w:tabs>
          <w:tab w:val="left" w:pos="420"/>
        </w:tabs>
        <w:jc w:val="both"/>
        <w:rPr>
          <w:rFonts w:ascii="Times New Roman" w:eastAsia="Cambria" w:hAnsi="Times New Roman" w:cs="Times New Roman"/>
          <w:bCs/>
          <w:lang w:bidi="ar"/>
        </w:rPr>
      </w:pPr>
      <w:r w:rsidRPr="00F84078">
        <w:rPr>
          <w:rFonts w:ascii="Times New Roman" w:eastAsia="Cambria" w:hAnsi="Times New Roman" w:cs="Times New Roman"/>
          <w:bCs/>
          <w:lang w:bidi="ar"/>
        </w:rPr>
        <w:t xml:space="preserve">Has good engineering significance. </w:t>
      </w:r>
    </w:p>
    <w:p w:rsidR="003B770D" w:rsidRPr="00F84078" w:rsidRDefault="006E3894">
      <w:pPr>
        <w:pStyle w:val="ListParagraph"/>
        <w:numPr>
          <w:ilvl w:val="0"/>
          <w:numId w:val="4"/>
        </w:numPr>
        <w:tabs>
          <w:tab w:val="left" w:pos="420"/>
        </w:tabs>
        <w:jc w:val="both"/>
        <w:rPr>
          <w:rFonts w:ascii="Times New Roman" w:eastAsia="Cambria" w:hAnsi="Times New Roman" w:cs="Times New Roman"/>
          <w:bCs/>
          <w:lang w:bidi="ar"/>
        </w:rPr>
      </w:pPr>
      <w:r w:rsidRPr="00F84078">
        <w:rPr>
          <w:rFonts w:ascii="Times New Roman" w:eastAsia="Cambria" w:hAnsi="Times New Roman" w:cs="Times New Roman"/>
          <w:bCs/>
          <w:lang w:bidi="ar"/>
        </w:rPr>
        <w:t xml:space="preserve">It reduces product recalls and troubleshooting tasks in manufacturing operations.  </w:t>
      </w:r>
    </w:p>
    <w:p w:rsidR="003B770D" w:rsidRPr="00F84078" w:rsidRDefault="006E3894">
      <w:pPr>
        <w:pStyle w:val="ListParagraph"/>
        <w:numPr>
          <w:ilvl w:val="0"/>
          <w:numId w:val="4"/>
        </w:numPr>
        <w:tabs>
          <w:tab w:val="left" w:pos="420"/>
        </w:tabs>
        <w:jc w:val="both"/>
        <w:rPr>
          <w:rFonts w:ascii="Times New Roman" w:eastAsia="Cambria" w:hAnsi="Times New Roman" w:cs="Times New Roman"/>
          <w:bCs/>
          <w:lang w:bidi="ar"/>
        </w:rPr>
      </w:pPr>
      <w:r w:rsidRPr="00F84078">
        <w:rPr>
          <w:rFonts w:ascii="Times New Roman" w:eastAsia="Cambria" w:hAnsi="Times New Roman" w:cs="Times New Roman"/>
          <w:bCs/>
          <w:lang w:bidi="ar"/>
        </w:rPr>
        <w:t>This leads to a technically and economically sounder product and manufacturing process.</w:t>
      </w:r>
    </w:p>
    <w:p w:rsidR="003B770D" w:rsidRPr="00F84078" w:rsidRDefault="003B770D">
      <w:pPr>
        <w:jc w:val="both"/>
        <w:rPr>
          <w:rFonts w:ascii="Times New Roman" w:eastAsia="Cambria" w:hAnsi="Times New Roman" w:cs="Times New Roman"/>
          <w:b/>
          <w:bCs/>
          <w:lang w:bidi="ar"/>
        </w:rPr>
      </w:pPr>
    </w:p>
    <w:p w:rsidR="003B770D" w:rsidRPr="00F84078" w:rsidRDefault="006E3894">
      <w:pPr>
        <w:jc w:val="both"/>
        <w:rPr>
          <w:rFonts w:ascii="Times New Roman" w:eastAsia="TimesNewRomanPS-BoldMT" w:hAnsi="Times New Roman" w:cs="Times New Roman"/>
          <w:b/>
          <w:bCs/>
          <w:lang w:bidi="ar"/>
        </w:rPr>
      </w:pPr>
      <w:r w:rsidRPr="00F84078">
        <w:rPr>
          <w:rFonts w:ascii="Times New Roman" w:eastAsia="TimesNewRomanPS-BoldMT" w:hAnsi="Times New Roman" w:cs="Times New Roman"/>
          <w:b/>
          <w:bCs/>
          <w:lang w:bidi="ar"/>
        </w:rPr>
        <w:t>A. Process validation and drug product quality [2,4]</w:t>
      </w:r>
    </w:p>
    <w:p w:rsidR="003B770D" w:rsidRPr="00F84078" w:rsidRDefault="003B770D">
      <w:pPr>
        <w:jc w:val="both"/>
        <w:rPr>
          <w:rFonts w:ascii="Times New Roman" w:eastAsia="TimesNewRomanPS-BoldMT" w:hAnsi="Times New Roman" w:cs="Times New Roman"/>
          <w:bCs/>
          <w:lang w:bidi="ar"/>
        </w:rPr>
      </w:pPr>
    </w:p>
    <w:p w:rsidR="00B20244" w:rsidRPr="00F84078" w:rsidRDefault="00B20244" w:rsidP="00B20244">
      <w:pPr>
        <w:tabs>
          <w:tab w:val="left" w:pos="420"/>
        </w:tabs>
        <w:jc w:val="both"/>
        <w:rPr>
          <w:rFonts w:ascii="Times New Roman" w:hAnsi="Times New Roman" w:cs="Times New Roman"/>
          <w:shd w:val="clear" w:color="auto" w:fill="FFFFFF"/>
        </w:rPr>
      </w:pPr>
      <w:r w:rsidRPr="00F84078">
        <w:rPr>
          <w:rFonts w:ascii="Times New Roman" w:hAnsi="Times New Roman" w:cs="Times New Roman"/>
          <w:shd w:val="clear" w:color="auto" w:fill="FFFFFF"/>
        </w:rPr>
        <w:t>Effective method validation contributes considerably to making sure the quality of pharmaceutical products. the essential principle of quality assurance is the assembly of medication appropriate for his or her meant use. This principle assumes that the subsequent conditions are met:</w:t>
      </w:r>
    </w:p>
    <w:p w:rsidR="003B770D" w:rsidRPr="00F84078" w:rsidRDefault="006E3894" w:rsidP="00B20244">
      <w:pPr>
        <w:pStyle w:val="ListParagraph"/>
        <w:numPr>
          <w:ilvl w:val="0"/>
          <w:numId w:val="5"/>
        </w:numPr>
        <w:tabs>
          <w:tab w:val="left" w:pos="420"/>
        </w:tabs>
        <w:jc w:val="both"/>
        <w:rPr>
          <w:rFonts w:ascii="Times New Roman" w:hAnsi="Times New Roman" w:cs="Times New Roman"/>
          <w:shd w:val="clear" w:color="auto" w:fill="FFFFFF"/>
        </w:rPr>
      </w:pPr>
      <w:r w:rsidRPr="00F84078">
        <w:rPr>
          <w:rFonts w:ascii="Times New Roman" w:eastAsia="TimesNewRomanPS-BoldMT" w:hAnsi="Times New Roman" w:cs="Times New Roman"/>
          <w:bCs/>
          <w:lang w:bidi="ar"/>
        </w:rPr>
        <w:t>Quality, safety and efficiency are designed or built into products.</w:t>
      </w:r>
    </w:p>
    <w:p w:rsidR="003B770D" w:rsidRPr="00F84078" w:rsidRDefault="006E3894">
      <w:pPr>
        <w:numPr>
          <w:ilvl w:val="0"/>
          <w:numId w:val="5"/>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 xml:space="preserve">In-process and finished product inspection or testing is not sufficient to guarantee quality.  </w:t>
      </w:r>
    </w:p>
    <w:p w:rsidR="003B770D" w:rsidRPr="00F84078" w:rsidRDefault="006E3894">
      <w:pPr>
        <w:numPr>
          <w:ilvl w:val="0"/>
          <w:numId w:val="5"/>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Each step of the production process is monitored to ensure that the final product meets all quality characteristics, including specifications.</w:t>
      </w:r>
    </w:p>
    <w:p w:rsidR="003B770D" w:rsidRPr="00F84078" w:rsidRDefault="003B770D">
      <w:pPr>
        <w:jc w:val="both"/>
        <w:rPr>
          <w:rFonts w:ascii="Times New Roman" w:eastAsia="TimesNewRomanPS-BoldMT" w:hAnsi="Times New Roman" w:cs="Times New Roman"/>
          <w:bCs/>
          <w:lang w:bidi="ar"/>
        </w:rPr>
      </w:pPr>
    </w:p>
    <w:p w:rsidR="003B770D" w:rsidRPr="00F84078" w:rsidRDefault="003B770D">
      <w:pPr>
        <w:jc w:val="both"/>
        <w:rPr>
          <w:rFonts w:ascii="Times New Roman" w:eastAsia="TimesNewRomanPS-BoldMT" w:hAnsi="Times New Roman" w:cs="Times New Roman"/>
          <w:bCs/>
          <w:lang w:bidi="ar"/>
        </w:rPr>
      </w:pPr>
    </w:p>
    <w:p w:rsidR="003B770D" w:rsidRPr="00F84078" w:rsidRDefault="006E3894">
      <w:pPr>
        <w:jc w:val="both"/>
        <w:rPr>
          <w:rFonts w:ascii="Times New Roman" w:eastAsia="TimesNewRomanPS-BoldMT" w:hAnsi="Times New Roman" w:cs="Times New Roman"/>
          <w:b/>
          <w:bCs/>
          <w:lang w:bidi="ar"/>
        </w:rPr>
      </w:pPr>
      <w:r w:rsidRPr="00F84078">
        <w:rPr>
          <w:rFonts w:ascii="Times New Roman" w:eastAsia="TimesNewRomanPS-BoldMT" w:hAnsi="Times New Roman" w:cs="Times New Roman"/>
          <w:b/>
          <w:bCs/>
          <w:lang w:bidi="ar"/>
        </w:rPr>
        <w:t>B.  Process validation methods [5]</w:t>
      </w:r>
    </w:p>
    <w:p w:rsidR="003B770D" w:rsidRPr="00F84078" w:rsidRDefault="003B770D">
      <w:pPr>
        <w:jc w:val="both"/>
        <w:rPr>
          <w:rFonts w:ascii="Times New Roman" w:eastAsia="TimesNewRomanPS-BoldMT" w:hAnsi="Times New Roman" w:cs="Times New Roman"/>
          <w:bCs/>
          <w:lang w:bidi="ar"/>
        </w:rPr>
      </w:pPr>
    </w:p>
    <w:p w:rsidR="0089491A" w:rsidRPr="00F84078" w:rsidRDefault="006E3894" w:rsidP="0089491A">
      <w:p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 xml:space="preserve">     </w:t>
      </w:r>
      <w:r w:rsidR="0089491A" w:rsidRPr="00F84078">
        <w:rPr>
          <w:rFonts w:ascii="Times New Roman" w:hAnsi="Times New Roman" w:cs="Times New Roman"/>
          <w:bCs/>
          <w:shd w:val="clear" w:color="auto" w:fill="FFFFFF"/>
        </w:rPr>
        <w:t>Process validation is outlined as the gathering and analysis of knowledge from the method style stage through industrial production that offers scientific proof that a process is capable of manufacturing consistent high-quality product. method validation includes bound activities that manifest itself throughout the merchandise life cycle. the method validation activities occur in 3 phases, as shown in Figure 1.</w:t>
      </w:r>
      <w:r w:rsidR="0089491A" w:rsidRPr="00F84078">
        <w:rPr>
          <w:rFonts w:ascii="Times New Roman" w:hAnsi="Times New Roman" w:cs="Times New Roman"/>
          <w:shd w:val="clear" w:color="auto" w:fill="FFFFFF"/>
        </w:rPr>
        <w:t> </w:t>
      </w:r>
    </w:p>
    <w:p w:rsidR="003B770D" w:rsidRPr="00F84078" w:rsidRDefault="006E3894" w:rsidP="0089491A">
      <w:pPr>
        <w:pStyle w:val="ListParagraph"/>
        <w:numPr>
          <w:ilvl w:val="0"/>
          <w:numId w:val="22"/>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Phase 1- Process Design: In this phase, the commercial manufacturing process is defined on the basis of the knowledge gained through development and scale-up activities.</w:t>
      </w:r>
    </w:p>
    <w:p w:rsidR="003B770D" w:rsidRPr="00F84078" w:rsidRDefault="006E3894">
      <w:pPr>
        <w:numPr>
          <w:ilvl w:val="0"/>
          <w:numId w:val="5"/>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Phase 2 - Process Qualification: In this phase, the process design is evaluated to determine if the process is capable of reproducible commercial manufacturing.</w:t>
      </w:r>
    </w:p>
    <w:p w:rsidR="003B770D" w:rsidRPr="00F84078" w:rsidRDefault="006E3894">
      <w:pPr>
        <w:numPr>
          <w:ilvl w:val="0"/>
          <w:numId w:val="5"/>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Phase 3 -Ongoing process validation: continuously ensuring that the process remains under control during the day-to-day production process.</w:t>
      </w:r>
    </w:p>
    <w:p w:rsidR="003B770D" w:rsidRPr="00F84078" w:rsidRDefault="003B770D">
      <w:pPr>
        <w:jc w:val="both"/>
        <w:rPr>
          <w:rFonts w:ascii="Times New Roman" w:eastAsia="TimesNewRomanPS-BoldMT" w:hAnsi="Times New Roman" w:cs="Times New Roman"/>
          <w:bCs/>
          <w:lang w:bidi="ar"/>
        </w:rPr>
      </w:pPr>
    </w:p>
    <w:p w:rsidR="003B770D" w:rsidRPr="00F84078" w:rsidRDefault="006E3894">
      <w:p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 xml:space="preserve"> This guide describes typical activities for each phase, but some activities may actually take place in more than one phase. Before a process batch is sold commercially for consumer use, manufacturers must obtain a high level of assurance on the performance of the manufacturing process so that they can consistently produce APIs and pharmaceuticals. That meet the characteristics, </w:t>
      </w:r>
      <w:r w:rsidRPr="00F84078">
        <w:rPr>
          <w:rFonts w:ascii="Times New Roman" w:eastAsia="TimesNewRomanPS-BoldMT" w:hAnsi="Times New Roman" w:cs="Times New Roman"/>
          <w:bCs/>
        </w:rPr>
        <w:t xml:space="preserve">potency and qualities of purity and strength Objective information </w:t>
      </w:r>
      <w:r w:rsidRPr="00F84078">
        <w:rPr>
          <w:rFonts w:ascii="Times New Roman" w:eastAsia="TimesNewRomanPS-BoldMT" w:hAnsi="Times New Roman" w:cs="Times New Roman"/>
          <w:bCs/>
        </w:rPr>
        <w:lastRenderedPageBreak/>
        <w:t xml:space="preserve">and data from laboratory, pilot, and/or commercial scale research should be used to establish assurance. Data and information should show that under commercial manufacturing settings, commercial manufacturing methods consistently generate goods of acceptable </w:t>
      </w:r>
      <w:r w:rsidR="00222318" w:rsidRPr="00F84078">
        <w:rPr>
          <w:rFonts w:ascii="Times New Roman" w:eastAsia="TimesNewRomanPS-BoldMT" w:hAnsi="Times New Roman" w:cs="Times New Roman"/>
          <w:bCs/>
        </w:rPr>
        <w:t>quality.</w:t>
      </w:r>
    </w:p>
    <w:p w:rsidR="00412FF5" w:rsidRPr="00F84078" w:rsidRDefault="00412FF5">
      <w:pPr>
        <w:jc w:val="both"/>
        <w:rPr>
          <w:rFonts w:ascii="Times New Roman" w:eastAsia="TimesNewRomanPS-BoldMT" w:hAnsi="Times New Roman" w:cs="Times New Roman"/>
          <w:b/>
          <w:bCs/>
          <w:lang w:bidi="ar"/>
        </w:rPr>
      </w:pPr>
    </w:p>
    <w:p w:rsidR="003B770D" w:rsidRPr="00F84078" w:rsidRDefault="006E3894">
      <w:pPr>
        <w:jc w:val="both"/>
        <w:rPr>
          <w:rFonts w:ascii="Times New Roman" w:eastAsia="TimesNewRomanPS-BoldMT" w:hAnsi="Times New Roman" w:cs="Times New Roman"/>
          <w:b/>
          <w:bCs/>
          <w:lang w:bidi="ar"/>
        </w:rPr>
      </w:pPr>
      <w:r w:rsidRPr="00F84078">
        <w:rPr>
          <w:rFonts w:ascii="Times New Roman" w:eastAsia="TimesNewRomanPS-BoldMT" w:hAnsi="Times New Roman" w:cs="Times New Roman"/>
          <w:b/>
          <w:bCs/>
          <w:lang w:bidi="ar"/>
        </w:rPr>
        <w:t>Manufacturers must:</w:t>
      </w:r>
    </w:p>
    <w:p w:rsidR="003B770D" w:rsidRPr="00F84078" w:rsidRDefault="003B770D">
      <w:pPr>
        <w:jc w:val="both"/>
        <w:rPr>
          <w:rFonts w:ascii="Times New Roman" w:eastAsia="TimesNewRomanPS-BoldMT" w:hAnsi="Times New Roman" w:cs="Times New Roman"/>
          <w:bCs/>
          <w:lang w:bidi="ar"/>
        </w:rPr>
      </w:pPr>
    </w:p>
    <w:p w:rsidR="003B770D" w:rsidRPr="00F84078" w:rsidRDefault="006E3894">
      <w:pPr>
        <w:numPr>
          <w:ilvl w:val="0"/>
          <w:numId w:val="5"/>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Identify sources of variation</w:t>
      </w:r>
    </w:p>
    <w:p w:rsidR="003B770D" w:rsidRPr="00F84078" w:rsidRDefault="006E3894">
      <w:pPr>
        <w:numPr>
          <w:ilvl w:val="0"/>
          <w:numId w:val="5"/>
        </w:numPr>
        <w:jc w:val="both"/>
        <w:rPr>
          <w:rFonts w:ascii="Times New Roman" w:eastAsia="TimesNewRomanPS-BoldMT" w:hAnsi="Times New Roman" w:cs="Times New Roman"/>
          <w:bCs/>
          <w:lang w:bidi="ar"/>
        </w:rPr>
      </w:pPr>
      <w:r w:rsidRPr="00F84078">
        <w:rPr>
          <w:rFonts w:ascii="Times New Roman" w:eastAsia="TimesNewRomanPS-BoldMT" w:hAnsi="Times New Roman" w:cs="Times New Roman"/>
          <w:bCs/>
          <w:lang w:bidi="ar"/>
        </w:rPr>
        <w:t>Determine the presence and extent of variation</w:t>
      </w:r>
    </w:p>
    <w:p w:rsidR="003B770D" w:rsidRPr="00F84078" w:rsidRDefault="006E3894">
      <w:pPr>
        <w:numPr>
          <w:ilvl w:val="0"/>
          <w:numId w:val="5"/>
        </w:numPr>
        <w:jc w:val="both"/>
        <w:rPr>
          <w:rFonts w:ascii="Times New Roman" w:hAnsi="Times New Roman" w:cs="Times New Roman"/>
        </w:rPr>
      </w:pPr>
      <w:r w:rsidRPr="00F84078">
        <w:rPr>
          <w:rFonts w:ascii="Times New Roman" w:eastAsia="TimesNewRomanPS-BoldMT" w:hAnsi="Times New Roman" w:cs="Times New Roman"/>
          <w:bCs/>
          <w:lang w:bidi="ar"/>
        </w:rPr>
        <w:t>Recognize the impact of changes on the process and the quality of the final product</w:t>
      </w:r>
    </w:p>
    <w:p w:rsidR="003B770D" w:rsidRPr="00F84078" w:rsidRDefault="006E3894">
      <w:pPr>
        <w:numPr>
          <w:ilvl w:val="0"/>
          <w:numId w:val="5"/>
        </w:numPr>
        <w:jc w:val="both"/>
        <w:rPr>
          <w:rFonts w:ascii="Times New Roman" w:hAnsi="Times New Roman" w:cs="Times New Roman"/>
        </w:rPr>
      </w:pPr>
      <w:r w:rsidRPr="00F84078">
        <w:rPr>
          <w:rFonts w:ascii="Times New Roman" w:eastAsia="TimesNewRomanPS-BoldMT" w:hAnsi="Times New Roman" w:cs="Times New Roman"/>
          <w:bCs/>
          <w:lang w:bidi="ar"/>
        </w:rPr>
        <w:t>Control changes commensurate with the risk they pose to the process and product</w:t>
      </w:r>
    </w:p>
    <w:p w:rsidR="003B770D" w:rsidRPr="00F84078" w:rsidRDefault="003B770D">
      <w:pPr>
        <w:jc w:val="both"/>
        <w:rPr>
          <w:rFonts w:ascii="Times New Roman" w:hAnsi="Times New Roman" w:cs="Times New Roman"/>
        </w:rPr>
      </w:pPr>
    </w:p>
    <w:p w:rsidR="003B770D" w:rsidRPr="00F84078" w:rsidRDefault="006E3894">
      <w:pPr>
        <w:jc w:val="center"/>
        <w:rPr>
          <w:rFonts w:ascii="Times New Roman" w:eastAsia="Cambria-Bold" w:hAnsi="Times New Roman" w:cs="Times New Roman"/>
          <w:b/>
          <w:bCs/>
          <w:lang w:bidi="ar"/>
        </w:rPr>
      </w:pPr>
      <w:r w:rsidRPr="00F84078">
        <w:rPr>
          <w:rFonts w:ascii="Times New Roman" w:eastAsia="Cambria-Bold" w:hAnsi="Times New Roman" w:cs="Times New Roman"/>
          <w:b/>
          <w:bCs/>
          <w:noProof/>
          <w:lang w:val="en-IN" w:eastAsia="en-IN"/>
        </w:rPr>
        <w:drawing>
          <wp:inline distT="0" distB="0" distL="114300" distR="114300">
            <wp:extent cx="3352800" cy="1638300"/>
            <wp:effectExtent l="0" t="0" r="0" b="7620"/>
            <wp:docPr id="5" name="Picture 5"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ages"/>
                    <pic:cNvPicPr>
                      <a:picLocks noChangeAspect="1"/>
                    </pic:cNvPicPr>
                  </pic:nvPicPr>
                  <pic:blipFill>
                    <a:blip r:embed="rId9"/>
                    <a:stretch>
                      <a:fillRect/>
                    </a:stretch>
                  </pic:blipFill>
                  <pic:spPr>
                    <a:xfrm>
                      <a:off x="0" y="0"/>
                      <a:ext cx="3352800" cy="1638300"/>
                    </a:xfrm>
                    <a:prstGeom prst="rect">
                      <a:avLst/>
                    </a:prstGeom>
                  </pic:spPr>
                </pic:pic>
              </a:graphicData>
            </a:graphic>
          </wp:inline>
        </w:drawing>
      </w:r>
    </w:p>
    <w:p w:rsidR="003B770D" w:rsidRPr="00F84078" w:rsidRDefault="003B770D">
      <w:pPr>
        <w:jc w:val="both"/>
        <w:rPr>
          <w:rFonts w:ascii="Times New Roman" w:hAnsi="Times New Roman" w:cs="Times New Roman"/>
        </w:rPr>
      </w:pPr>
    </w:p>
    <w:p w:rsidR="003B770D" w:rsidRPr="00F84078" w:rsidRDefault="006E3894">
      <w:pPr>
        <w:jc w:val="center"/>
        <w:rPr>
          <w:rFonts w:ascii="Times New Roman" w:hAnsi="Times New Roman" w:cs="Times New Roman"/>
          <w:b/>
          <w:bCs/>
        </w:rPr>
      </w:pPr>
      <w:r w:rsidRPr="00F84078">
        <w:rPr>
          <w:rFonts w:ascii="Times New Roman" w:hAnsi="Times New Roman" w:cs="Times New Roman"/>
          <w:b/>
          <w:bCs/>
        </w:rPr>
        <w:t>FIGURE 1: Stages of Process Validation</w:t>
      </w:r>
    </w:p>
    <w:p w:rsidR="006E3894" w:rsidRPr="00F84078" w:rsidRDefault="006E3894">
      <w:pPr>
        <w:jc w:val="center"/>
        <w:rPr>
          <w:rFonts w:ascii="Times New Roman" w:hAnsi="Times New Roman" w:cs="Times New Roman"/>
          <w:b/>
          <w:bCs/>
        </w:rPr>
      </w:pPr>
    </w:p>
    <w:p w:rsidR="006E3894" w:rsidRPr="00F84078" w:rsidRDefault="006E3894">
      <w:pPr>
        <w:jc w:val="center"/>
        <w:rPr>
          <w:rFonts w:ascii="Times New Roman" w:hAnsi="Times New Roman" w:cs="Times New Roman"/>
          <w:b/>
          <w:bCs/>
        </w:rPr>
      </w:pPr>
    </w:p>
    <w:p w:rsidR="006E3894" w:rsidRPr="00F84078" w:rsidRDefault="006E3894">
      <w:pPr>
        <w:jc w:val="center"/>
        <w:rPr>
          <w:rFonts w:ascii="Times New Roman" w:hAnsi="Times New Roman" w:cs="Times New Roman"/>
          <w:b/>
          <w:bCs/>
        </w:rPr>
      </w:pPr>
    </w:p>
    <w:p w:rsidR="006E3894" w:rsidRPr="00F84078" w:rsidRDefault="006E3894" w:rsidP="006E3894">
      <w:pPr>
        <w:pStyle w:val="NormalWeb"/>
        <w:shd w:val="clear" w:color="auto" w:fill="FFFFFF"/>
        <w:spacing w:before="0" w:beforeAutospacing="0" w:after="150" w:afterAutospacing="0"/>
        <w:rPr>
          <w:b/>
          <w:bCs/>
          <w:sz w:val="20"/>
          <w:szCs w:val="20"/>
        </w:rPr>
      </w:pPr>
      <w:r w:rsidRPr="00F84078">
        <w:rPr>
          <w:b/>
          <w:bCs/>
          <w:sz w:val="20"/>
          <w:szCs w:val="20"/>
        </w:rPr>
        <w:t xml:space="preserve">Stage I – Process Design: Recommendations and Expectations: </w:t>
      </w:r>
    </w:p>
    <w:p w:rsidR="006E3894" w:rsidRPr="00F84078" w:rsidRDefault="006E3894" w:rsidP="00F84078">
      <w:pPr>
        <w:pStyle w:val="NormalWeb"/>
        <w:shd w:val="clear" w:color="auto" w:fill="FFFFFF"/>
        <w:spacing w:before="0" w:beforeAutospacing="0" w:after="150" w:afterAutospacing="0"/>
        <w:jc w:val="both"/>
        <w:rPr>
          <w:sz w:val="20"/>
          <w:szCs w:val="20"/>
        </w:rPr>
      </w:pPr>
      <w:r w:rsidRPr="00F84078">
        <w:rPr>
          <w:sz w:val="20"/>
          <w:szCs w:val="20"/>
        </w:rPr>
        <w:t>The main objective of process style is to see the suitable process for the industrial producing of a product.</w:t>
      </w:r>
    </w:p>
    <w:p w:rsidR="006E3894" w:rsidRPr="00F84078" w:rsidRDefault="006E3894" w:rsidP="00F84078">
      <w:pPr>
        <w:numPr>
          <w:ilvl w:val="0"/>
          <w:numId w:val="24"/>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Although early process design experiments don't ought to be performed per cGMP, they must be conducted beneath tips of sound scientific principles.</w:t>
      </w:r>
    </w:p>
    <w:p w:rsidR="006E3894" w:rsidRPr="00F84078" w:rsidRDefault="006E3894" w:rsidP="00F84078">
      <w:pPr>
        <w:numPr>
          <w:ilvl w:val="0"/>
          <w:numId w:val="24"/>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Good documentation practices should be followed. In particular, studies that lead to improvement of process understanding are expected to be documented.</w:t>
      </w:r>
    </w:p>
    <w:p w:rsidR="006E3894" w:rsidRPr="00F84078" w:rsidRDefault="006E3894" w:rsidP="00F84078">
      <w:pPr>
        <w:numPr>
          <w:ilvl w:val="0"/>
          <w:numId w:val="24"/>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Continuous testing and re-testing at this stage till the method fails is not ordinarily expected by the government agency.</w:t>
      </w:r>
    </w:p>
    <w:p w:rsidR="006E3894" w:rsidRPr="00F84078" w:rsidRDefault="006E3894" w:rsidP="00F84078">
      <w:pPr>
        <w:numPr>
          <w:ilvl w:val="0"/>
          <w:numId w:val="24"/>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 xml:space="preserve">The institution of process controls serves to confirm product quality, and by an equivalent token address variability within the product. The FDA expects that process managements include examination of material as well as equipment watching. In particular, method control and monitoring </w:t>
      </w:r>
      <w:proofErr w:type="gramStart"/>
      <w:r w:rsidRPr="00F84078">
        <w:rPr>
          <w:rFonts w:ascii="Times New Roman" w:eastAsia="Times New Roman" w:hAnsi="Times New Roman" w:cs="Times New Roman"/>
          <w:lang w:eastAsia="en-US" w:bidi="gu-IN"/>
        </w:rPr>
        <w:t>is</w:t>
      </w:r>
      <w:proofErr w:type="gramEnd"/>
      <w:r w:rsidRPr="00F84078">
        <w:rPr>
          <w:rFonts w:ascii="Times New Roman" w:eastAsia="Times New Roman" w:hAnsi="Times New Roman" w:cs="Times New Roman"/>
          <w:lang w:eastAsia="en-US" w:bidi="gu-IN"/>
        </w:rPr>
        <w:t> important once:</w:t>
      </w:r>
    </w:p>
    <w:p w:rsidR="006E3894" w:rsidRPr="00F84078" w:rsidRDefault="006E3894" w:rsidP="00F84078">
      <w:pPr>
        <w:numPr>
          <w:ilvl w:val="1"/>
          <w:numId w:val="24"/>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the product attribute is either not detectable or otherwise measurable (</w:t>
      </w:r>
      <w:proofErr w:type="spellStart"/>
      <w:r w:rsidRPr="00F84078">
        <w:rPr>
          <w:rFonts w:ascii="Times New Roman" w:eastAsia="Times New Roman" w:hAnsi="Times New Roman" w:cs="Times New Roman"/>
          <w:lang w:eastAsia="en-US" w:bidi="gu-IN"/>
        </w:rPr>
        <w:t>eg.</w:t>
      </w:r>
      <w:proofErr w:type="spellEnd"/>
      <w:r w:rsidRPr="00F84078">
        <w:rPr>
          <w:rFonts w:ascii="Times New Roman" w:eastAsia="Times New Roman" w:hAnsi="Times New Roman" w:cs="Times New Roman"/>
          <w:lang w:eastAsia="en-US" w:bidi="gu-IN"/>
        </w:rPr>
        <w:t> microorganism contamination).</w:t>
      </w:r>
    </w:p>
    <w:p w:rsidR="006E3894" w:rsidRPr="00F84078" w:rsidRDefault="006E3894" w:rsidP="00F84078">
      <w:pPr>
        <w:numPr>
          <w:ilvl w:val="1"/>
          <w:numId w:val="24"/>
        </w:numPr>
        <w:shd w:val="clear" w:color="auto" w:fill="FFFFFF"/>
        <w:spacing w:before="100" w:beforeAutospacing="1" w:after="100" w:afterAutospacing="1"/>
        <w:jc w:val="both"/>
        <w:rPr>
          <w:rFonts w:ascii="Times New Roman" w:eastAsia="Times New Roman" w:hAnsi="Times New Roman" w:cs="Times New Roman"/>
          <w:lang w:eastAsia="en-US" w:bidi="gu-IN"/>
        </w:rPr>
      </w:pPr>
      <w:r w:rsidRPr="00F84078">
        <w:rPr>
          <w:rFonts w:ascii="Times New Roman" w:eastAsia="Times New Roman" w:hAnsi="Times New Roman" w:cs="Times New Roman"/>
          <w:lang w:eastAsia="en-US" w:bidi="gu-IN"/>
        </w:rPr>
        <w:t>Or when intermediates/products aren't well-characterized.</w:t>
      </w:r>
    </w:p>
    <w:p w:rsidR="006E3894" w:rsidRPr="00F84078" w:rsidRDefault="006E3894" w:rsidP="006E3894">
      <w:pPr>
        <w:pStyle w:val="Heading3"/>
        <w:shd w:val="clear" w:color="auto" w:fill="FFFFFF"/>
        <w:spacing w:before="0" w:beforeAutospacing="0" w:after="0" w:afterAutospacing="0"/>
        <w:rPr>
          <w:rStyle w:val="Strong"/>
          <w:b/>
          <w:bCs/>
          <w:sz w:val="20"/>
          <w:szCs w:val="20"/>
        </w:rPr>
      </w:pPr>
      <w:r w:rsidRPr="00F84078">
        <w:rPr>
          <w:rStyle w:val="Strong"/>
          <w:b/>
          <w:bCs/>
          <w:sz w:val="20"/>
          <w:szCs w:val="20"/>
        </w:rPr>
        <w:t xml:space="preserve">Stage 2 – Process Qualification: Recommendations and Expectations: </w:t>
      </w:r>
    </w:p>
    <w:p w:rsidR="009D4C5A" w:rsidRPr="00F84078" w:rsidRDefault="009D4C5A" w:rsidP="00F84078">
      <w:pPr>
        <w:pStyle w:val="Heading3"/>
        <w:shd w:val="clear" w:color="auto" w:fill="FFFFFF"/>
        <w:jc w:val="both"/>
        <w:rPr>
          <w:rStyle w:val="Strong"/>
          <w:sz w:val="20"/>
          <w:szCs w:val="20"/>
        </w:rPr>
      </w:pPr>
      <w:r w:rsidRPr="00F84078">
        <w:rPr>
          <w:rStyle w:val="Strong"/>
          <w:sz w:val="20"/>
          <w:szCs w:val="20"/>
        </w:rPr>
        <w:t xml:space="preserve">The main purpose of process suitability is to find out if the process design is effective in commercialization. </w:t>
      </w:r>
    </w:p>
    <w:p w:rsidR="00F84078" w:rsidRDefault="009D4C5A" w:rsidP="00F84078">
      <w:pPr>
        <w:pStyle w:val="Heading3"/>
        <w:numPr>
          <w:ilvl w:val="0"/>
          <w:numId w:val="25"/>
        </w:numPr>
        <w:shd w:val="clear" w:color="auto" w:fill="FFFFFF"/>
        <w:jc w:val="both"/>
        <w:rPr>
          <w:rStyle w:val="Strong"/>
          <w:sz w:val="20"/>
          <w:szCs w:val="20"/>
        </w:rPr>
      </w:pPr>
      <w:r w:rsidRPr="00F84078">
        <w:rPr>
          <w:rStyle w:val="Strong"/>
          <w:sz w:val="20"/>
          <w:szCs w:val="20"/>
        </w:rPr>
        <w:t xml:space="preserve">cGMP authorizations require proper design of the manufacturing facility. </w:t>
      </w:r>
    </w:p>
    <w:p w:rsidR="00F84078" w:rsidRDefault="009D4C5A" w:rsidP="00F84078">
      <w:pPr>
        <w:pStyle w:val="Heading3"/>
        <w:numPr>
          <w:ilvl w:val="0"/>
          <w:numId w:val="25"/>
        </w:numPr>
        <w:shd w:val="clear" w:color="auto" w:fill="FFFFFF"/>
        <w:jc w:val="both"/>
        <w:rPr>
          <w:rStyle w:val="Strong"/>
          <w:sz w:val="20"/>
          <w:szCs w:val="20"/>
        </w:rPr>
      </w:pPr>
      <w:r w:rsidRPr="00F84078">
        <w:rPr>
          <w:rStyle w:val="Strong"/>
          <w:sz w:val="20"/>
          <w:szCs w:val="20"/>
        </w:rPr>
        <w:t>The right choice of operating systems and devices built according to the required design requirements.</w:t>
      </w:r>
    </w:p>
    <w:p w:rsidR="009D4C5A" w:rsidRPr="00F84078" w:rsidRDefault="009D4C5A" w:rsidP="00F84078">
      <w:pPr>
        <w:pStyle w:val="Heading3"/>
        <w:numPr>
          <w:ilvl w:val="0"/>
          <w:numId w:val="25"/>
        </w:numPr>
        <w:shd w:val="clear" w:color="auto" w:fill="FFFFFF"/>
        <w:jc w:val="both"/>
        <w:rPr>
          <w:rStyle w:val="Strong"/>
          <w:sz w:val="20"/>
          <w:szCs w:val="20"/>
        </w:rPr>
      </w:pPr>
      <w:r w:rsidRPr="00F84078">
        <w:rPr>
          <w:rStyle w:val="Strong"/>
          <w:sz w:val="20"/>
          <w:szCs w:val="20"/>
        </w:rPr>
        <w:t xml:space="preserve">Ensures that systems and equipment are operating to required specifications. </w:t>
      </w:r>
    </w:p>
    <w:p w:rsidR="009D4C5A" w:rsidRPr="00B17C82" w:rsidRDefault="009D4C5A" w:rsidP="00B17C82">
      <w:pPr>
        <w:pStyle w:val="Heading3"/>
        <w:shd w:val="clear" w:color="auto" w:fill="FFFFFF"/>
        <w:jc w:val="both"/>
        <w:rPr>
          <w:rStyle w:val="Strong"/>
          <w:sz w:val="20"/>
          <w:szCs w:val="20"/>
        </w:rPr>
      </w:pPr>
      <w:r w:rsidRPr="00F84078">
        <w:rPr>
          <w:rStyle w:val="Strong"/>
          <w:sz w:val="20"/>
          <w:szCs w:val="20"/>
        </w:rPr>
        <w:t xml:space="preserve">Process Performance Qualification (PPQ) links plant, utility and equipment with appropriately trained personnel.  </w:t>
      </w:r>
      <w:proofErr w:type="gramStart"/>
      <w:r w:rsidRPr="00F84078">
        <w:rPr>
          <w:rStyle w:val="Strong"/>
          <w:sz w:val="20"/>
          <w:szCs w:val="20"/>
        </w:rPr>
        <w:t>FDA  recommends</w:t>
      </w:r>
      <w:proofErr w:type="gramEnd"/>
      <w:r w:rsidRPr="00F84078">
        <w:rPr>
          <w:rStyle w:val="Strong"/>
          <w:sz w:val="20"/>
          <w:szCs w:val="20"/>
        </w:rPr>
        <w:t xml:space="preserve"> using objective measures, such as statistical measures, whenever possible. Written protocols and expected results are very important at this stage of process validation. It is recommended that protocol descriptions include manufacturing conditions, data collection, experiments to be performed, and sampling plan. </w:t>
      </w:r>
      <w:r w:rsidR="00F84078" w:rsidRPr="00F84078">
        <w:rPr>
          <w:rStyle w:val="Strong"/>
          <w:sz w:val="20"/>
          <w:szCs w:val="20"/>
        </w:rPr>
        <w:t xml:space="preserve"> </w:t>
      </w:r>
      <w:r w:rsidRPr="00F84078">
        <w:rPr>
          <w:rStyle w:val="Strong"/>
          <w:sz w:val="20"/>
          <w:szCs w:val="20"/>
        </w:rPr>
        <w:t>Implementation of the PPQ protocol should not begin until it is approved by all relevant departments in the organization, including quality assurance units.</w:t>
      </w:r>
    </w:p>
    <w:p w:rsidR="009D4C5A" w:rsidRPr="00F84078" w:rsidRDefault="009D4C5A" w:rsidP="009D4C5A">
      <w:pPr>
        <w:pStyle w:val="Heading3"/>
        <w:shd w:val="clear" w:color="auto" w:fill="FFFFFF"/>
        <w:spacing w:before="0" w:beforeAutospacing="0" w:after="0" w:afterAutospacing="0"/>
        <w:rPr>
          <w:rStyle w:val="Strong"/>
          <w:b/>
          <w:bCs/>
          <w:sz w:val="20"/>
          <w:szCs w:val="20"/>
        </w:rPr>
      </w:pPr>
      <w:r w:rsidRPr="00F84078">
        <w:rPr>
          <w:rStyle w:val="Strong"/>
          <w:b/>
          <w:bCs/>
          <w:sz w:val="20"/>
          <w:szCs w:val="20"/>
        </w:rPr>
        <w:lastRenderedPageBreak/>
        <w:t>Stage 3 – Process Verification: Recommendations and Expectations</w:t>
      </w:r>
    </w:p>
    <w:p w:rsidR="00B17C82" w:rsidRDefault="009D4C5A" w:rsidP="00B17C82">
      <w:pPr>
        <w:pStyle w:val="Heading3"/>
        <w:shd w:val="clear" w:color="auto" w:fill="FFFFFF"/>
        <w:rPr>
          <w:b w:val="0"/>
          <w:bCs w:val="0"/>
          <w:sz w:val="20"/>
          <w:szCs w:val="20"/>
        </w:rPr>
      </w:pPr>
      <w:r w:rsidRPr="00B17C82">
        <w:rPr>
          <w:b w:val="0"/>
          <w:bCs w:val="0"/>
          <w:sz w:val="20"/>
          <w:szCs w:val="20"/>
        </w:rPr>
        <w:t xml:space="preserve">The main purpose of process verification is to ensure that the process remains in a validated state during commercial production. </w:t>
      </w:r>
    </w:p>
    <w:p w:rsidR="00B17C82" w:rsidRDefault="009D4C5A" w:rsidP="009D4C5A">
      <w:pPr>
        <w:pStyle w:val="Heading3"/>
        <w:numPr>
          <w:ilvl w:val="0"/>
          <w:numId w:val="27"/>
        </w:numPr>
        <w:shd w:val="clear" w:color="auto" w:fill="FFFFFF"/>
        <w:rPr>
          <w:b w:val="0"/>
          <w:bCs w:val="0"/>
          <w:sz w:val="20"/>
          <w:szCs w:val="20"/>
        </w:rPr>
      </w:pPr>
      <w:r w:rsidRPr="00B17C82">
        <w:rPr>
          <w:b w:val="0"/>
          <w:bCs w:val="0"/>
          <w:sz w:val="20"/>
          <w:szCs w:val="20"/>
        </w:rPr>
        <w:t>cGMP requirements include an ongoing program to collect and analyze data related to product quality.</w:t>
      </w:r>
    </w:p>
    <w:p w:rsidR="00B17C82" w:rsidRPr="00B17C82" w:rsidRDefault="009D4C5A" w:rsidP="00B17C82">
      <w:pPr>
        <w:pStyle w:val="Heading3"/>
        <w:numPr>
          <w:ilvl w:val="0"/>
          <w:numId w:val="27"/>
        </w:numPr>
        <w:shd w:val="clear" w:color="auto" w:fill="FFFFFF"/>
        <w:rPr>
          <w:b w:val="0"/>
          <w:bCs w:val="0"/>
          <w:sz w:val="20"/>
          <w:szCs w:val="20"/>
        </w:rPr>
      </w:pPr>
      <w:r w:rsidRPr="00B17C82">
        <w:rPr>
          <w:b w:val="0"/>
          <w:bCs w:val="0"/>
          <w:sz w:val="20"/>
          <w:szCs w:val="20"/>
        </w:rPr>
        <w:t xml:space="preserve">cGMP processes and principles </w:t>
      </w:r>
      <w:r w:rsidR="00B17C82" w:rsidRPr="00B17C82">
        <w:rPr>
          <w:b w:val="0"/>
          <w:bCs w:val="0"/>
          <w:sz w:val="20"/>
          <w:szCs w:val="20"/>
        </w:rPr>
        <w:t>are</w:t>
      </w:r>
      <w:r w:rsidRPr="00B17C82">
        <w:rPr>
          <w:b w:val="0"/>
          <w:bCs w:val="0"/>
          <w:sz w:val="20"/>
          <w:szCs w:val="20"/>
        </w:rPr>
        <w:t xml:space="preserve"> critical to identifying areas of variation that require analysis and/or improvement.</w:t>
      </w:r>
    </w:p>
    <w:p w:rsidR="00B17C82" w:rsidRDefault="009D4C5A" w:rsidP="00B17C82">
      <w:pPr>
        <w:pStyle w:val="Heading3"/>
        <w:numPr>
          <w:ilvl w:val="0"/>
          <w:numId w:val="27"/>
        </w:numPr>
        <w:shd w:val="clear" w:color="auto" w:fill="FFFFFF"/>
        <w:rPr>
          <w:b w:val="0"/>
          <w:bCs w:val="0"/>
          <w:sz w:val="20"/>
          <w:szCs w:val="20"/>
        </w:rPr>
      </w:pPr>
      <w:r w:rsidRPr="00B17C82">
        <w:rPr>
          <w:b w:val="0"/>
          <w:bCs w:val="0"/>
          <w:sz w:val="20"/>
          <w:szCs w:val="20"/>
        </w:rPr>
        <w:t xml:space="preserve">FDA recommends that monitoring and sampling continue at the level determined during process qualification until sufficient data are available. </w:t>
      </w:r>
    </w:p>
    <w:p w:rsidR="003B770D" w:rsidRPr="00B17C82" w:rsidRDefault="009D4C5A" w:rsidP="00B17C82">
      <w:pPr>
        <w:pStyle w:val="Heading3"/>
        <w:numPr>
          <w:ilvl w:val="0"/>
          <w:numId w:val="27"/>
        </w:numPr>
        <w:shd w:val="clear" w:color="auto" w:fill="FFFFFF"/>
        <w:rPr>
          <w:b w:val="0"/>
          <w:bCs w:val="0"/>
          <w:sz w:val="20"/>
          <w:szCs w:val="20"/>
        </w:rPr>
      </w:pPr>
      <w:r w:rsidRPr="00B17C82">
        <w:rPr>
          <w:b w:val="0"/>
          <w:bCs w:val="0"/>
          <w:sz w:val="20"/>
          <w:szCs w:val="20"/>
        </w:rPr>
        <w:t xml:space="preserve"> Maintenance of premises, facilities and equipment should not be neglected.</w:t>
      </w:r>
    </w:p>
    <w:p w:rsidR="003B770D" w:rsidRPr="00F84078" w:rsidRDefault="003B770D">
      <w:pPr>
        <w:jc w:val="both"/>
        <w:rPr>
          <w:rFonts w:ascii="Times New Roman" w:eastAsia="SimSun" w:hAnsi="Times New Roman" w:cs="Times New Roman"/>
          <w:lang w:bidi="ar"/>
        </w:rPr>
      </w:pPr>
    </w:p>
    <w:p w:rsidR="003B770D" w:rsidRPr="00F84078" w:rsidRDefault="006E3894" w:rsidP="006F73B8">
      <w:pPr>
        <w:pStyle w:val="ListParagraph"/>
        <w:numPr>
          <w:ilvl w:val="0"/>
          <w:numId w:val="6"/>
        </w:numPr>
        <w:ind w:left="90"/>
        <w:jc w:val="both"/>
        <w:rPr>
          <w:rFonts w:ascii="Times New Roman" w:eastAsia="SimSun" w:hAnsi="Times New Roman" w:cs="Times New Roman"/>
          <w:b/>
          <w:lang w:bidi="ar"/>
        </w:rPr>
      </w:pPr>
      <w:r w:rsidRPr="00F84078">
        <w:rPr>
          <w:rFonts w:ascii="Times New Roman" w:eastAsia="SimSun" w:hAnsi="Times New Roman" w:cs="Times New Roman"/>
          <w:b/>
          <w:lang w:bidi="ar"/>
        </w:rPr>
        <w:t xml:space="preserve">Reasons for process </w:t>
      </w:r>
      <w:proofErr w:type="gramStart"/>
      <w:r w:rsidRPr="00F84078">
        <w:rPr>
          <w:rFonts w:ascii="Times New Roman" w:eastAsia="SimSun" w:hAnsi="Times New Roman" w:cs="Times New Roman"/>
          <w:b/>
          <w:lang w:bidi="ar"/>
        </w:rPr>
        <w:t>validation</w:t>
      </w:r>
      <w:r w:rsidR="009D4C5A" w:rsidRPr="00F84078">
        <w:rPr>
          <w:rFonts w:ascii="Times New Roman" w:eastAsia="SimSun" w:hAnsi="Times New Roman" w:cs="Times New Roman"/>
          <w:b/>
          <w:lang w:bidi="ar"/>
        </w:rPr>
        <w:t>[</w:t>
      </w:r>
      <w:proofErr w:type="gramEnd"/>
      <w:r w:rsidR="009D4C5A" w:rsidRPr="00F84078">
        <w:rPr>
          <w:rFonts w:ascii="Times New Roman" w:eastAsia="SimSun" w:hAnsi="Times New Roman" w:cs="Times New Roman"/>
          <w:b/>
          <w:lang w:bidi="ar"/>
        </w:rPr>
        <w:t>9]</w:t>
      </w:r>
      <w:r w:rsidRPr="00F84078">
        <w:rPr>
          <w:rFonts w:ascii="Times New Roman" w:eastAsia="SimSun" w:hAnsi="Times New Roman" w:cs="Times New Roman"/>
          <w:b/>
          <w:lang w:bidi="ar"/>
        </w:rPr>
        <w:t xml:space="preserve"> </w:t>
      </w:r>
    </w:p>
    <w:p w:rsidR="009D4C5A" w:rsidRPr="00B17C82" w:rsidRDefault="009D4C5A" w:rsidP="009D4C5A">
      <w:pPr>
        <w:pStyle w:val="ListParagraph"/>
        <w:jc w:val="both"/>
        <w:rPr>
          <w:rFonts w:ascii="Times New Roman" w:eastAsia="SimSun" w:hAnsi="Times New Roman" w:cs="Times New Roman"/>
          <w:bCs/>
          <w:lang w:bidi="ar"/>
        </w:rPr>
      </w:pPr>
      <w:r w:rsidRPr="00B17C82">
        <w:rPr>
          <w:rFonts w:ascii="Times New Roman" w:eastAsia="SimSun" w:hAnsi="Times New Roman" w:cs="Times New Roman"/>
          <w:bCs/>
          <w:lang w:bidi="ar"/>
        </w:rPr>
        <w:t xml:space="preserve">The main reasons for validation are </w:t>
      </w:r>
    </w:p>
    <w:p w:rsidR="009D4C5A" w:rsidRPr="00B17C82" w:rsidRDefault="009D4C5A" w:rsidP="009D4C5A">
      <w:pPr>
        <w:pStyle w:val="ListParagraph"/>
        <w:jc w:val="both"/>
        <w:rPr>
          <w:rFonts w:ascii="Times New Roman" w:eastAsia="SimSun" w:hAnsi="Times New Roman" w:cs="Times New Roman"/>
          <w:bCs/>
          <w:lang w:bidi="ar"/>
        </w:rPr>
      </w:pPr>
      <w:r w:rsidRPr="00B17C82">
        <w:rPr>
          <w:rFonts w:ascii="Times New Roman" w:eastAsia="SimSun" w:hAnsi="Times New Roman" w:cs="Times New Roman"/>
          <w:bCs/>
          <w:lang w:bidi="ar"/>
        </w:rPr>
        <w:t xml:space="preserve"> 1. Quality assurance: Quality cannot be assured through daily quality control testing due to statistical sampling </w:t>
      </w:r>
      <w:proofErr w:type="gramStart"/>
      <w:r w:rsidRPr="00B17C82">
        <w:rPr>
          <w:rFonts w:ascii="Times New Roman" w:eastAsia="SimSun" w:hAnsi="Times New Roman" w:cs="Times New Roman"/>
          <w:bCs/>
          <w:lang w:bidi="ar"/>
        </w:rPr>
        <w:t>limitations  and</w:t>
      </w:r>
      <w:proofErr w:type="gramEnd"/>
      <w:r w:rsidRPr="00B17C82">
        <w:rPr>
          <w:rFonts w:ascii="Times New Roman" w:eastAsia="SimSun" w:hAnsi="Times New Roman" w:cs="Times New Roman"/>
          <w:bCs/>
          <w:lang w:bidi="ar"/>
        </w:rPr>
        <w:t xml:space="preserve">  limited opportunities to test finished products. Validation checks the accuracy and reliability of a system </w:t>
      </w:r>
      <w:proofErr w:type="gramStart"/>
      <w:r w:rsidRPr="00B17C82">
        <w:rPr>
          <w:rFonts w:ascii="Times New Roman" w:eastAsia="SimSun" w:hAnsi="Times New Roman" w:cs="Times New Roman"/>
          <w:bCs/>
          <w:lang w:bidi="ar"/>
        </w:rPr>
        <w:t>or  process</w:t>
      </w:r>
      <w:proofErr w:type="gramEnd"/>
      <w:r w:rsidRPr="00B17C82">
        <w:rPr>
          <w:rFonts w:ascii="Times New Roman" w:eastAsia="SimSun" w:hAnsi="Times New Roman" w:cs="Times New Roman"/>
          <w:bCs/>
          <w:lang w:bidi="ar"/>
        </w:rPr>
        <w:t xml:space="preserve"> to meet  predetermined criteria. Successful validation provides </w:t>
      </w:r>
      <w:proofErr w:type="gramStart"/>
      <w:r w:rsidRPr="00B17C82">
        <w:rPr>
          <w:rFonts w:ascii="Times New Roman" w:eastAsia="SimSun" w:hAnsi="Times New Roman" w:cs="Times New Roman"/>
          <w:bCs/>
          <w:lang w:bidi="ar"/>
        </w:rPr>
        <w:t>high  assurance</w:t>
      </w:r>
      <w:proofErr w:type="gramEnd"/>
      <w:r w:rsidRPr="00B17C82">
        <w:rPr>
          <w:rFonts w:ascii="Times New Roman" w:eastAsia="SimSun" w:hAnsi="Times New Roman" w:cs="Times New Roman"/>
          <w:bCs/>
          <w:lang w:bidi="ar"/>
        </w:rPr>
        <w:t xml:space="preserve"> that  each unit of  finished product maintains a consistent quality level across batches. </w:t>
      </w:r>
    </w:p>
    <w:p w:rsidR="009D4C5A" w:rsidRPr="00B17C82" w:rsidRDefault="009D4C5A" w:rsidP="009D4C5A">
      <w:pPr>
        <w:pStyle w:val="ListParagraph"/>
        <w:jc w:val="both"/>
        <w:rPr>
          <w:rFonts w:ascii="Times New Roman" w:eastAsia="SimSun" w:hAnsi="Times New Roman" w:cs="Times New Roman"/>
          <w:bCs/>
          <w:lang w:bidi="ar"/>
        </w:rPr>
      </w:pPr>
      <w:r w:rsidRPr="00B17C82">
        <w:rPr>
          <w:rFonts w:ascii="Times New Roman" w:eastAsia="SimSun" w:hAnsi="Times New Roman" w:cs="Times New Roman"/>
          <w:bCs/>
          <w:lang w:bidi="ar"/>
        </w:rPr>
        <w:t xml:space="preserve"> 2. Economics: Successful validation results in fewer trial and testing procedures and fewer product rejections and retests. This leads to cost savings. </w:t>
      </w:r>
    </w:p>
    <w:p w:rsidR="009D4C5A" w:rsidRPr="00B17C82" w:rsidRDefault="009D4C5A" w:rsidP="009D4C5A">
      <w:pPr>
        <w:pStyle w:val="ListParagraph"/>
        <w:jc w:val="both"/>
        <w:rPr>
          <w:rFonts w:ascii="Times New Roman" w:eastAsia="SimSun" w:hAnsi="Times New Roman" w:cs="Times New Roman"/>
          <w:bCs/>
          <w:lang w:bidi="ar"/>
        </w:rPr>
      </w:pPr>
      <w:r w:rsidRPr="00B17C82">
        <w:rPr>
          <w:rFonts w:ascii="Times New Roman" w:eastAsia="SimSun" w:hAnsi="Times New Roman" w:cs="Times New Roman"/>
          <w:bCs/>
          <w:lang w:bidi="ar"/>
        </w:rPr>
        <w:t xml:space="preserve"> 3. Compliance: Validation is essential for current GMP-CGMP compliance.</w:t>
      </w:r>
    </w:p>
    <w:p w:rsidR="00577CBE" w:rsidRPr="00F84078" w:rsidRDefault="00577CBE" w:rsidP="009D4C5A">
      <w:pPr>
        <w:pStyle w:val="ListParagraph"/>
        <w:jc w:val="both"/>
        <w:rPr>
          <w:rFonts w:ascii="Times New Roman" w:eastAsia="SimSun" w:hAnsi="Times New Roman" w:cs="Times New Roman"/>
          <w:b/>
          <w:lang w:bidi="ar"/>
        </w:rPr>
      </w:pPr>
    </w:p>
    <w:p w:rsidR="003B770D" w:rsidRPr="006F73B8" w:rsidRDefault="006E3894" w:rsidP="006F73B8">
      <w:pPr>
        <w:pStyle w:val="ListParagraph"/>
        <w:numPr>
          <w:ilvl w:val="0"/>
          <w:numId w:val="1"/>
        </w:numPr>
        <w:ind w:left="90"/>
        <w:jc w:val="both"/>
        <w:rPr>
          <w:rFonts w:ascii="Times New Roman" w:eastAsia="SimSun" w:hAnsi="Times New Roman" w:cs="Times New Roman"/>
          <w:b/>
          <w:lang w:bidi="ar"/>
        </w:rPr>
      </w:pPr>
      <w:r w:rsidRPr="006F73B8">
        <w:rPr>
          <w:rFonts w:ascii="Times New Roman" w:eastAsia="SimSun" w:hAnsi="Times New Roman" w:cs="Times New Roman"/>
          <w:b/>
          <w:lang w:bidi="ar"/>
        </w:rPr>
        <w:t>Regulatory basis [10]</w:t>
      </w:r>
    </w:p>
    <w:p w:rsidR="003B770D" w:rsidRPr="00F84078" w:rsidRDefault="003B770D">
      <w:pPr>
        <w:jc w:val="both"/>
        <w:rPr>
          <w:rFonts w:ascii="Times New Roman" w:eastAsia="SimSun" w:hAnsi="Times New Roman" w:cs="Times New Roman"/>
          <w:lang w:bidi="ar"/>
        </w:rPr>
      </w:pPr>
    </w:p>
    <w:p w:rsidR="003B770D" w:rsidRPr="00F84078" w:rsidRDefault="006E3894">
      <w:pPr>
        <w:jc w:val="both"/>
        <w:rPr>
          <w:rFonts w:ascii="Times New Roman" w:eastAsia="SimSun" w:hAnsi="Times New Roman" w:cs="Times New Roman"/>
          <w:lang w:bidi="ar"/>
        </w:rPr>
      </w:pPr>
      <w:r w:rsidRPr="00F84078">
        <w:rPr>
          <w:rFonts w:ascii="Times New Roman" w:eastAsia="SimSun" w:hAnsi="Times New Roman" w:cs="Times New Roman"/>
          <w:lang w:bidi="ar"/>
        </w:rPr>
        <w:t xml:space="preserve"> </w:t>
      </w:r>
      <w:r w:rsidRPr="00F84078">
        <w:rPr>
          <w:rFonts w:ascii="Times New Roman" w:eastAsia="SimSun" w:hAnsi="Times New Roman" w:cs="Times New Roman"/>
          <w:lang w:bidi="ar"/>
        </w:rPr>
        <w:tab/>
        <w:t xml:space="preserve">When the concept of predicting process performance to meet user requirements emerged, FDA regulators determined that the required process validation had a legal basis. The ultimate legal authority is found in FD&amp;C Act, which states that if a drug product is not manufactured, processed, packaged, or held in accordance with CGMPs or is not regulated in accordance with the CGMP. </w:t>
      </w:r>
    </w:p>
    <w:p w:rsidR="003B770D" w:rsidRPr="00F84078" w:rsidRDefault="003B770D">
      <w:pPr>
        <w:jc w:val="both"/>
        <w:rPr>
          <w:rFonts w:ascii="Times New Roman" w:eastAsia="SimSun" w:hAnsi="Times New Roman" w:cs="Times New Roman"/>
          <w:lang w:bidi="ar"/>
        </w:rPr>
      </w:pPr>
    </w:p>
    <w:p w:rsidR="003B770D" w:rsidRPr="00F84078" w:rsidRDefault="006E3894">
      <w:pPr>
        <w:jc w:val="both"/>
        <w:rPr>
          <w:rFonts w:ascii="Times New Roman" w:eastAsia="SimSun" w:hAnsi="Times New Roman" w:cs="Times New Roman"/>
          <w:lang w:bidi="ar"/>
        </w:rPr>
      </w:pPr>
      <w:r w:rsidRPr="00F84078">
        <w:rPr>
          <w:rFonts w:ascii="Times New Roman" w:eastAsia="SimSun" w:hAnsi="Times New Roman" w:cs="Times New Roman"/>
          <w:lang w:bidi="ar"/>
        </w:rPr>
        <w:t>The 21CFR 210 and 211 CGMP Finished Drug Regulations were issued to implement the requirements of the law, which state that "there shall be written manufacturing and process control procedures to ensure that the drug product retains the desired identity, strength, quality and purity.”</w:t>
      </w:r>
    </w:p>
    <w:p w:rsidR="00577CBE" w:rsidRPr="00F84078" w:rsidRDefault="00577CBE">
      <w:pPr>
        <w:jc w:val="both"/>
        <w:rPr>
          <w:rFonts w:ascii="Times New Roman" w:eastAsia="SimSun" w:hAnsi="Times New Roman" w:cs="Times New Roman"/>
          <w:lang w:bidi="ar"/>
        </w:rPr>
      </w:pPr>
    </w:p>
    <w:p w:rsidR="006F73B8" w:rsidRPr="006F73B8" w:rsidRDefault="00577CBE" w:rsidP="006F73B8">
      <w:pPr>
        <w:pStyle w:val="ListParagraph"/>
        <w:numPr>
          <w:ilvl w:val="0"/>
          <w:numId w:val="1"/>
        </w:numPr>
        <w:ind w:left="180"/>
        <w:jc w:val="both"/>
        <w:rPr>
          <w:rFonts w:ascii="Times New Roman" w:hAnsi="Times New Roman" w:cs="Times New Roman"/>
        </w:rPr>
      </w:pPr>
      <w:r w:rsidRPr="006F73B8">
        <w:rPr>
          <w:rFonts w:ascii="Times New Roman" w:hAnsi="Times New Roman" w:cs="Times New Roman"/>
          <w:b/>
          <w:bCs/>
        </w:rPr>
        <w:t>Responsible Authorities for Validation</w:t>
      </w:r>
      <w:r w:rsidR="006F73B8" w:rsidRPr="006F73B8">
        <w:rPr>
          <w:rFonts w:ascii="Times New Roman" w:hAnsi="Times New Roman" w:cs="Times New Roman"/>
          <w:b/>
          <w:bCs/>
        </w:rPr>
        <w:t>:</w:t>
      </w:r>
      <w:r w:rsidR="006F73B8" w:rsidRPr="006F73B8">
        <w:rPr>
          <w:rFonts w:ascii="Times New Roman" w:hAnsi="Times New Roman" w:cs="Times New Roman"/>
        </w:rPr>
        <w:t xml:space="preserve"> </w:t>
      </w:r>
      <w:r w:rsidRPr="006F73B8">
        <w:rPr>
          <w:rFonts w:ascii="Times New Roman" w:hAnsi="Times New Roman" w:cs="Times New Roman"/>
        </w:rPr>
        <w:t xml:space="preserve">The validation working party is convened to define progress, coordinate and ultimately, approve the entire effort, including all of the documentation generated. The working party would usually include the following staff members, </w:t>
      </w:r>
    </w:p>
    <w:p w:rsidR="006F73B8" w:rsidRDefault="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Head of quality assurance. </w:t>
      </w:r>
    </w:p>
    <w:p w:rsidR="006F73B8" w:rsidRDefault="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Head of engineering.</w:t>
      </w:r>
    </w:p>
    <w:p w:rsidR="006F73B8" w:rsidRDefault="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Validation manager. </w:t>
      </w:r>
    </w:p>
    <w:p w:rsidR="006F73B8" w:rsidRDefault="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Production manager. </w:t>
      </w:r>
    </w:p>
    <w:p w:rsidR="00577CBE" w:rsidRPr="00F84078" w:rsidRDefault="00577CBE">
      <w:pPr>
        <w:jc w:val="both"/>
        <w:rPr>
          <w:rFonts w:ascii="Times New Roman" w:eastAsia="SimSun" w:hAnsi="Times New Roman" w:cs="Times New Roman"/>
          <w:lang w:bidi="ar"/>
        </w:rPr>
      </w:pPr>
      <w:r w:rsidRPr="00F84078">
        <w:rPr>
          <w:rFonts w:ascii="Times New Roman" w:hAnsi="Times New Roman" w:cs="Times New Roman"/>
        </w:rPr>
        <w:sym w:font="Symbol" w:char="F0B7"/>
      </w:r>
      <w:r w:rsidRPr="00F84078">
        <w:rPr>
          <w:rFonts w:ascii="Times New Roman" w:hAnsi="Times New Roman" w:cs="Times New Roman"/>
        </w:rPr>
        <w:t xml:space="preserve"> Specialist validation discipline: all areas</w:t>
      </w:r>
    </w:p>
    <w:p w:rsidR="003B770D" w:rsidRPr="00F84078" w:rsidRDefault="003B770D">
      <w:pPr>
        <w:jc w:val="both"/>
        <w:rPr>
          <w:rFonts w:ascii="Times New Roman" w:eastAsia="SimSun" w:hAnsi="Times New Roman" w:cs="Times New Roman"/>
          <w:lang w:bidi="ar"/>
        </w:rPr>
      </w:pPr>
    </w:p>
    <w:p w:rsidR="003B770D" w:rsidRPr="006F73B8" w:rsidRDefault="006E3894" w:rsidP="006F73B8">
      <w:pPr>
        <w:pStyle w:val="ListParagraph"/>
        <w:numPr>
          <w:ilvl w:val="0"/>
          <w:numId w:val="1"/>
        </w:numPr>
        <w:tabs>
          <w:tab w:val="left" w:pos="360"/>
        </w:tabs>
        <w:ind w:left="180"/>
        <w:jc w:val="both"/>
        <w:rPr>
          <w:rFonts w:ascii="Times New Roman" w:eastAsia="SimSun" w:hAnsi="Times New Roman" w:cs="Times New Roman"/>
          <w:b/>
          <w:lang w:bidi="ar"/>
        </w:rPr>
      </w:pPr>
      <w:r w:rsidRPr="006F73B8">
        <w:rPr>
          <w:rFonts w:ascii="Times New Roman" w:eastAsia="SimSun" w:hAnsi="Times New Roman" w:cs="Times New Roman"/>
          <w:b/>
          <w:lang w:bidi="ar"/>
        </w:rPr>
        <w:t>Types of process validation [11]</w:t>
      </w:r>
    </w:p>
    <w:p w:rsidR="003B770D" w:rsidRPr="00F84078" w:rsidRDefault="006E3894">
      <w:pPr>
        <w:ind w:firstLine="360"/>
        <w:jc w:val="both"/>
        <w:rPr>
          <w:rFonts w:ascii="Times New Roman" w:eastAsia="SimSun" w:hAnsi="Times New Roman" w:cs="Times New Roman"/>
          <w:lang w:bidi="ar"/>
        </w:rPr>
      </w:pPr>
      <w:r w:rsidRPr="00F84078">
        <w:rPr>
          <w:rFonts w:ascii="Times New Roman" w:eastAsia="SimSun" w:hAnsi="Times New Roman" w:cs="Times New Roman"/>
          <w:lang w:bidi="ar"/>
        </w:rPr>
        <w:t xml:space="preserve"> General principles of process validation </w:t>
      </w:r>
      <w:r w:rsidR="00222318" w:rsidRPr="00F84078">
        <w:rPr>
          <w:rFonts w:ascii="Times New Roman" w:eastAsia="SimSun" w:hAnsi="Times New Roman" w:cs="Times New Roman"/>
          <w:lang w:bidi="ar"/>
        </w:rPr>
        <w:t>involve</w:t>
      </w:r>
      <w:r w:rsidRPr="00F84078">
        <w:rPr>
          <w:rFonts w:ascii="Times New Roman" w:eastAsia="SimSun" w:hAnsi="Times New Roman" w:cs="Times New Roman"/>
          <w:lang w:bidi="ar"/>
        </w:rPr>
        <w:t xml:space="preserve"> 4 types of validation:</w:t>
      </w:r>
    </w:p>
    <w:p w:rsidR="003B770D" w:rsidRPr="00F84078" w:rsidRDefault="006E3894">
      <w:pPr>
        <w:jc w:val="both"/>
        <w:rPr>
          <w:rFonts w:ascii="Times New Roman" w:eastAsia="SimSun" w:hAnsi="Times New Roman" w:cs="Times New Roman"/>
          <w:lang w:bidi="ar"/>
        </w:rPr>
      </w:pPr>
      <w:r w:rsidRPr="00F84078">
        <w:rPr>
          <w:rFonts w:ascii="Times New Roman" w:eastAsia="SimSun" w:hAnsi="Times New Roman" w:cs="Times New Roman"/>
          <w:lang w:bidi="ar"/>
        </w:rPr>
        <w:t>A) Prospective validation</w:t>
      </w:r>
    </w:p>
    <w:p w:rsidR="003B770D" w:rsidRPr="00F84078" w:rsidRDefault="006E3894">
      <w:pPr>
        <w:jc w:val="both"/>
        <w:rPr>
          <w:rFonts w:ascii="Times New Roman" w:eastAsia="SimSun" w:hAnsi="Times New Roman" w:cs="Times New Roman"/>
          <w:lang w:bidi="ar"/>
        </w:rPr>
      </w:pPr>
      <w:r w:rsidRPr="00F84078">
        <w:rPr>
          <w:rFonts w:ascii="Times New Roman" w:eastAsia="SimSun" w:hAnsi="Times New Roman" w:cs="Times New Roman"/>
          <w:lang w:bidi="ar"/>
        </w:rPr>
        <w:t>B) Concurrent verification</w:t>
      </w:r>
    </w:p>
    <w:p w:rsidR="003B770D" w:rsidRPr="00F84078" w:rsidRDefault="006E3894">
      <w:pPr>
        <w:jc w:val="both"/>
        <w:rPr>
          <w:rFonts w:ascii="Times New Roman" w:eastAsia="SimSun" w:hAnsi="Times New Roman" w:cs="Times New Roman"/>
          <w:lang w:bidi="ar"/>
        </w:rPr>
      </w:pPr>
      <w:r w:rsidRPr="00F84078">
        <w:rPr>
          <w:rFonts w:ascii="Times New Roman" w:eastAsia="SimSun" w:hAnsi="Times New Roman" w:cs="Times New Roman"/>
          <w:lang w:bidi="ar"/>
        </w:rPr>
        <w:t>C) Retrospective validation</w:t>
      </w:r>
    </w:p>
    <w:p w:rsidR="003B770D" w:rsidRPr="00F84078" w:rsidRDefault="006E3894">
      <w:pPr>
        <w:jc w:val="both"/>
        <w:rPr>
          <w:rFonts w:ascii="Times New Roman" w:eastAsia="SimSun" w:hAnsi="Times New Roman" w:cs="Times New Roman"/>
          <w:lang w:bidi="ar"/>
        </w:rPr>
      </w:pPr>
      <w:r w:rsidRPr="00F84078">
        <w:rPr>
          <w:rFonts w:ascii="Times New Roman" w:eastAsia="SimSun" w:hAnsi="Times New Roman" w:cs="Times New Roman"/>
          <w:lang w:bidi="ar"/>
        </w:rPr>
        <w:t xml:space="preserve">D) </w:t>
      </w:r>
      <w:r w:rsidRPr="00F84078">
        <w:rPr>
          <w:rFonts w:ascii="Times New Roman" w:hAnsi="Times New Roman" w:cs="Times New Roman"/>
        </w:rPr>
        <w:t>Reauthentication</w:t>
      </w:r>
    </w:p>
    <w:p w:rsidR="003B770D" w:rsidRPr="00F84078" w:rsidRDefault="003B770D">
      <w:pPr>
        <w:jc w:val="both"/>
        <w:rPr>
          <w:rFonts w:ascii="Times New Roman" w:eastAsia="SimSun" w:hAnsi="Times New Roman" w:cs="Times New Roman"/>
          <w:lang w:bidi="ar"/>
        </w:rPr>
      </w:pPr>
    </w:p>
    <w:p w:rsidR="003B770D" w:rsidRPr="00F84078" w:rsidRDefault="006E3894">
      <w:pPr>
        <w:jc w:val="both"/>
        <w:rPr>
          <w:rFonts w:ascii="Times New Roman" w:hAnsi="Times New Roman" w:cs="Times New Roman"/>
          <w:b/>
        </w:rPr>
      </w:pPr>
      <w:r w:rsidRPr="00F84078">
        <w:rPr>
          <w:rFonts w:ascii="Times New Roman" w:hAnsi="Times New Roman" w:cs="Times New Roman"/>
          <w:b/>
        </w:rPr>
        <w:t xml:space="preserve">A) Prospective validation of the process </w:t>
      </w:r>
    </w:p>
    <w:p w:rsidR="003B770D" w:rsidRPr="00F84078" w:rsidRDefault="003B770D">
      <w:pPr>
        <w:jc w:val="both"/>
        <w:rPr>
          <w:rFonts w:ascii="Times New Roman" w:hAnsi="Times New Roman" w:cs="Times New Roman"/>
        </w:rPr>
      </w:pP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 </w:t>
      </w:r>
      <w:r w:rsidRPr="00F84078">
        <w:rPr>
          <w:rFonts w:ascii="Times New Roman" w:hAnsi="Times New Roman" w:cs="Times New Roman"/>
        </w:rPr>
        <w:tab/>
        <w:t>Before the marketing of the process, an experimental plan called validation protocol is carried out (after completion of the qualification tests). To generate data to support validation, most validation efforts require some degree of prospective experimentation. This type of process validation is often done in conjunction with the process of launching and manufacturing a new drug product. Formal process verification procedures should not be initiated until the following actions and procedures have been satisfactorily completed:</w:t>
      </w:r>
    </w:p>
    <w:p w:rsidR="003B770D" w:rsidRPr="00F84078" w:rsidRDefault="006E3894">
      <w:pPr>
        <w:numPr>
          <w:ilvl w:val="0"/>
          <w:numId w:val="9"/>
        </w:numPr>
        <w:jc w:val="both"/>
        <w:rPr>
          <w:rFonts w:ascii="Times New Roman" w:hAnsi="Times New Roman" w:cs="Times New Roman"/>
        </w:rPr>
      </w:pPr>
      <w:r w:rsidRPr="00F84078">
        <w:rPr>
          <w:rFonts w:ascii="Times New Roman" w:hAnsi="Times New Roman" w:cs="Times New Roman"/>
        </w:rPr>
        <w:t>Facilities and equipment used for process validation should comply with CGMP standards. (Installation qualification completed)</w:t>
      </w:r>
    </w:p>
    <w:p w:rsidR="003B770D" w:rsidRPr="00F84078" w:rsidRDefault="006E3894">
      <w:pPr>
        <w:numPr>
          <w:ilvl w:val="0"/>
          <w:numId w:val="9"/>
        </w:numPr>
        <w:jc w:val="both"/>
        <w:rPr>
          <w:rFonts w:ascii="Times New Roman" w:hAnsi="Times New Roman" w:cs="Times New Roman"/>
        </w:rPr>
      </w:pPr>
      <w:r w:rsidRPr="00F84078">
        <w:rPr>
          <w:rFonts w:ascii="Times New Roman" w:hAnsi="Times New Roman" w:cs="Times New Roman"/>
        </w:rPr>
        <w:t xml:space="preserve">Familiarize the operators and supervisors of the verification run group with the process and its requirements. </w:t>
      </w:r>
    </w:p>
    <w:p w:rsidR="003B770D" w:rsidRPr="00F84078" w:rsidRDefault="006E3894">
      <w:pPr>
        <w:numPr>
          <w:ilvl w:val="0"/>
          <w:numId w:val="9"/>
        </w:numPr>
        <w:jc w:val="both"/>
        <w:rPr>
          <w:rFonts w:ascii="Times New Roman" w:hAnsi="Times New Roman" w:cs="Times New Roman"/>
        </w:rPr>
      </w:pPr>
      <w:r w:rsidRPr="00F84078">
        <w:rPr>
          <w:rFonts w:ascii="Times New Roman" w:hAnsi="Times New Roman" w:cs="Times New Roman"/>
        </w:rPr>
        <w:lastRenderedPageBreak/>
        <w:t xml:space="preserve">Formula design, selection and optimization are complete. </w:t>
      </w:r>
    </w:p>
    <w:p w:rsidR="003B770D" w:rsidRPr="00F84078" w:rsidRDefault="006E3894">
      <w:pPr>
        <w:numPr>
          <w:ilvl w:val="0"/>
          <w:numId w:val="9"/>
        </w:numPr>
        <w:jc w:val="both"/>
        <w:rPr>
          <w:rFonts w:ascii="Times New Roman" w:hAnsi="Times New Roman" w:cs="Times New Roman"/>
        </w:rPr>
      </w:pPr>
      <w:r w:rsidRPr="00F84078">
        <w:rPr>
          <w:rFonts w:ascii="Times New Roman" w:hAnsi="Times New Roman" w:cs="Times New Roman"/>
        </w:rPr>
        <w:t xml:space="preserve">Completion of qualification testing for ten pilot-scale groups to identify significant process steps and process variables, as well </w:t>
      </w:r>
      <w:r w:rsidR="00222318" w:rsidRPr="00F84078">
        <w:rPr>
          <w:rFonts w:ascii="Times New Roman" w:hAnsi="Times New Roman" w:cs="Times New Roman"/>
        </w:rPr>
        <w:t>as preliminary</w:t>
      </w:r>
      <w:r w:rsidRPr="00F84078">
        <w:rPr>
          <w:rFonts w:ascii="Times New Roman" w:hAnsi="Times New Roman" w:cs="Times New Roman"/>
        </w:rPr>
        <w:t xml:space="preserve"> operational control limits for each key test parameter. </w:t>
      </w:r>
    </w:p>
    <w:p w:rsidR="003B770D" w:rsidRPr="00F84078" w:rsidRDefault="006E3894">
      <w:pPr>
        <w:numPr>
          <w:ilvl w:val="0"/>
          <w:numId w:val="9"/>
        </w:numPr>
        <w:jc w:val="both"/>
        <w:rPr>
          <w:rFonts w:ascii="Times New Roman" w:hAnsi="Times New Roman" w:cs="Times New Roman"/>
        </w:rPr>
      </w:pPr>
      <w:r w:rsidRPr="00F84078">
        <w:rPr>
          <w:rFonts w:ascii="Times New Roman" w:hAnsi="Times New Roman" w:cs="Times New Roman"/>
        </w:rPr>
        <w:t xml:space="preserve">Detailed technical information on the product and production process has been provided, including written verification of product stability. </w:t>
      </w:r>
    </w:p>
    <w:p w:rsidR="003B770D" w:rsidRPr="00F84078" w:rsidRDefault="006E3894">
      <w:pPr>
        <w:numPr>
          <w:ilvl w:val="0"/>
          <w:numId w:val="9"/>
        </w:numPr>
        <w:jc w:val="both"/>
        <w:rPr>
          <w:rFonts w:ascii="Times New Roman" w:hAnsi="Times New Roman" w:cs="Times New Roman"/>
        </w:rPr>
      </w:pPr>
      <w:r w:rsidRPr="00F84078">
        <w:rPr>
          <w:rFonts w:ascii="Times New Roman" w:hAnsi="Times New Roman" w:cs="Times New Roman"/>
        </w:rPr>
        <w:t xml:space="preserve">Finally, at least the qualification tests of the pilot production </w:t>
      </w:r>
      <w:r w:rsidR="00222318" w:rsidRPr="00F84078">
        <w:rPr>
          <w:rFonts w:ascii="Times New Roman" w:hAnsi="Times New Roman" w:cs="Times New Roman"/>
        </w:rPr>
        <w:t>batch</w:t>
      </w:r>
      <w:r w:rsidRPr="00F84078">
        <w:rPr>
          <w:rFonts w:ascii="Times New Roman" w:hAnsi="Times New Roman" w:cs="Times New Roman"/>
        </w:rPr>
        <w:t xml:space="preserve"> have been carried out and the inspection has shown no significant deviation from the expected performance of the process.</w:t>
      </w:r>
    </w:p>
    <w:p w:rsidR="003B770D" w:rsidRPr="00F84078" w:rsidRDefault="003B770D">
      <w:pPr>
        <w:jc w:val="both"/>
        <w:rPr>
          <w:rFonts w:ascii="Times New Roman" w:hAnsi="Times New Roman" w:cs="Times New Roman"/>
        </w:rPr>
      </w:pPr>
    </w:p>
    <w:p w:rsidR="003B770D" w:rsidRPr="00F84078" w:rsidRDefault="006E3894">
      <w:pPr>
        <w:ind w:firstLine="720"/>
        <w:jc w:val="both"/>
        <w:rPr>
          <w:rFonts w:ascii="Times New Roman" w:hAnsi="Times New Roman" w:cs="Times New Roman"/>
        </w:rPr>
      </w:pPr>
      <w:r w:rsidRPr="00F84078">
        <w:rPr>
          <w:rFonts w:ascii="Times New Roman" w:hAnsi="Times New Roman" w:cs="Times New Roman"/>
        </w:rPr>
        <w:t xml:space="preserve">The purpose of prospective validation is to demonstrate or demonstrate that the method can be added according to a validation procedure or protocol for testing the product under test. Sometimes 2 or 3 pre-production </w:t>
      </w:r>
      <w:r w:rsidR="00222318" w:rsidRPr="00F84078">
        <w:rPr>
          <w:rFonts w:ascii="Times New Roman" w:hAnsi="Times New Roman" w:cs="Times New Roman"/>
        </w:rPr>
        <w:t>batches are</w:t>
      </w:r>
      <w:r w:rsidRPr="00F84078">
        <w:rPr>
          <w:rFonts w:ascii="Times New Roman" w:hAnsi="Times New Roman" w:cs="Times New Roman"/>
        </w:rPr>
        <w:t xml:space="preserve"> ready to validate the functionality. The first </w:t>
      </w:r>
      <w:r w:rsidR="00222318" w:rsidRPr="00F84078">
        <w:rPr>
          <w:rFonts w:ascii="Times New Roman" w:hAnsi="Times New Roman" w:cs="Times New Roman"/>
        </w:rPr>
        <w:t>batch included</w:t>
      </w:r>
      <w:r w:rsidRPr="00F84078">
        <w:rPr>
          <w:rFonts w:ascii="Times New Roman" w:hAnsi="Times New Roman" w:cs="Times New Roman"/>
        </w:rPr>
        <w:t xml:space="preserve"> in the sequence may be a first pilot batch of size 100 times successfully completed, sometimes prepared under the direction of the </w:t>
      </w:r>
      <w:r w:rsidR="00222318" w:rsidRPr="00F84078">
        <w:rPr>
          <w:rFonts w:ascii="Times New Roman" w:hAnsi="Times New Roman" w:cs="Times New Roman"/>
        </w:rPr>
        <w:t>structure directly</w:t>
      </w:r>
      <w:r w:rsidRPr="00F84078">
        <w:rPr>
          <w:rFonts w:ascii="Times New Roman" w:hAnsi="Times New Roman" w:cs="Times New Roman"/>
        </w:rPr>
        <w:t xml:space="preserve"> in charge of pilot-scale activities. Subsequently, pharmaceutical production operators also carry out repeated batch productions.</w:t>
      </w:r>
    </w:p>
    <w:p w:rsidR="003B770D" w:rsidRPr="00F84078" w:rsidRDefault="003B770D">
      <w:pPr>
        <w:jc w:val="both"/>
        <w:rPr>
          <w:rFonts w:ascii="Times New Roman" w:hAnsi="Times New Roman" w:cs="Times New Roman"/>
        </w:rPr>
      </w:pPr>
    </w:p>
    <w:p w:rsidR="003B770D" w:rsidRPr="00F84078" w:rsidRDefault="006E3894">
      <w:pPr>
        <w:jc w:val="both"/>
        <w:rPr>
          <w:rFonts w:ascii="Times New Roman" w:hAnsi="Times New Roman" w:cs="Times New Roman"/>
        </w:rPr>
      </w:pPr>
      <w:r w:rsidRPr="00F84078">
        <w:rPr>
          <w:rFonts w:ascii="Times New Roman" w:hAnsi="Times New Roman" w:cs="Times New Roman"/>
        </w:rPr>
        <w:t>The strategy chosen for method validation should be simple and straightforward. The following factors are specified for readers to consider:</w:t>
      </w:r>
    </w:p>
    <w:p w:rsidR="003B770D" w:rsidRPr="00F84078" w:rsidRDefault="003B770D">
      <w:pPr>
        <w:jc w:val="both"/>
        <w:rPr>
          <w:rFonts w:ascii="Times New Roman" w:hAnsi="Times New Roman" w:cs="Times New Roman"/>
        </w:rPr>
      </w:pPr>
    </w:p>
    <w:p w:rsidR="003B770D" w:rsidRPr="00F84078" w:rsidRDefault="006E3894">
      <w:pPr>
        <w:numPr>
          <w:ilvl w:val="0"/>
          <w:numId w:val="10"/>
        </w:numPr>
        <w:jc w:val="both"/>
        <w:rPr>
          <w:rFonts w:ascii="Times New Roman" w:hAnsi="Times New Roman" w:cs="Times New Roman"/>
        </w:rPr>
      </w:pPr>
      <w:r w:rsidRPr="00F84078">
        <w:rPr>
          <w:rFonts w:ascii="Times New Roman" w:hAnsi="Times New Roman" w:cs="Times New Roman"/>
        </w:rPr>
        <w:t xml:space="preserve">The use of various components such as APIs and major excipients should be included. </w:t>
      </w:r>
    </w:p>
    <w:p w:rsidR="003B770D" w:rsidRPr="00F84078" w:rsidRDefault="006E3894">
      <w:pPr>
        <w:numPr>
          <w:ilvl w:val="0"/>
          <w:numId w:val="10"/>
        </w:numPr>
        <w:jc w:val="both"/>
        <w:rPr>
          <w:rFonts w:ascii="Times New Roman" w:hAnsi="Times New Roman" w:cs="Times New Roman"/>
        </w:rPr>
      </w:pPr>
      <w:r w:rsidRPr="00F84078">
        <w:rPr>
          <w:rFonts w:ascii="Times New Roman" w:hAnsi="Times New Roman" w:cs="Times New Roman"/>
        </w:rPr>
        <w:t xml:space="preserve">The group must work consecutively on different days and shifts (this last condition, if applicable). </w:t>
      </w:r>
    </w:p>
    <w:p w:rsidR="003B770D" w:rsidRPr="00F84078" w:rsidRDefault="006E3894">
      <w:pPr>
        <w:numPr>
          <w:ilvl w:val="0"/>
          <w:numId w:val="10"/>
        </w:numPr>
        <w:jc w:val="both"/>
        <w:rPr>
          <w:rFonts w:ascii="Times New Roman" w:hAnsi="Times New Roman" w:cs="Times New Roman"/>
        </w:rPr>
      </w:pPr>
      <w:r w:rsidRPr="00F84078">
        <w:rPr>
          <w:rFonts w:ascii="Times New Roman" w:hAnsi="Times New Roman" w:cs="Times New Roman"/>
        </w:rPr>
        <w:t>Mass production must be performed in equipment and facilities designed for final commercial production.</w:t>
      </w:r>
    </w:p>
    <w:p w:rsidR="003B770D" w:rsidRPr="00F84078" w:rsidRDefault="006E3894">
      <w:pPr>
        <w:numPr>
          <w:ilvl w:val="0"/>
          <w:numId w:val="10"/>
        </w:numPr>
        <w:jc w:val="both"/>
        <w:rPr>
          <w:rFonts w:ascii="Times New Roman" w:hAnsi="Times New Roman" w:cs="Times New Roman"/>
        </w:rPr>
      </w:pPr>
      <w:r w:rsidRPr="00F84078">
        <w:rPr>
          <w:rFonts w:ascii="Times New Roman" w:hAnsi="Times New Roman" w:cs="Times New Roman"/>
        </w:rPr>
        <w:t>During process operation, critical process variables must be within the operating limits and must not exceed their upper and lower control limits. The output response must exactly match the parameters of the final product. 5. Non-compliance with validation protocol requirements regarding process input and output control must be re-certified after proper analysis of process data and review by the CMC Coordinating Committee.</w:t>
      </w:r>
    </w:p>
    <w:p w:rsidR="003B770D" w:rsidRPr="00F84078" w:rsidRDefault="003B770D">
      <w:pPr>
        <w:jc w:val="both"/>
        <w:rPr>
          <w:rFonts w:ascii="Times New Roman" w:hAnsi="Times New Roman" w:cs="Times New Roman"/>
        </w:rPr>
      </w:pPr>
    </w:p>
    <w:p w:rsidR="003B770D" w:rsidRPr="00F84078" w:rsidRDefault="006E3894">
      <w:pPr>
        <w:jc w:val="both"/>
        <w:rPr>
          <w:rFonts w:ascii="Times New Roman" w:hAnsi="Times New Roman" w:cs="Times New Roman"/>
          <w:b/>
        </w:rPr>
      </w:pPr>
      <w:r w:rsidRPr="00F84078">
        <w:rPr>
          <w:rFonts w:ascii="Times New Roman" w:hAnsi="Times New Roman" w:cs="Times New Roman"/>
          <w:b/>
        </w:rPr>
        <w:t>B) Concurrent verification</w:t>
      </w:r>
    </w:p>
    <w:p w:rsidR="003B770D" w:rsidRPr="00F84078" w:rsidRDefault="003B770D">
      <w:pPr>
        <w:jc w:val="both"/>
        <w:rPr>
          <w:rFonts w:ascii="Times New Roman" w:hAnsi="Times New Roman" w:cs="Times New Roman"/>
        </w:rPr>
      </w:pPr>
    </w:p>
    <w:p w:rsidR="003B770D" w:rsidRPr="00F84078" w:rsidRDefault="006E3894">
      <w:pPr>
        <w:ind w:firstLine="720"/>
        <w:jc w:val="both"/>
        <w:rPr>
          <w:rFonts w:ascii="Times New Roman" w:hAnsi="Times New Roman" w:cs="Times New Roman"/>
        </w:rPr>
      </w:pPr>
      <w:r w:rsidRPr="00F84078">
        <w:rPr>
          <w:rFonts w:ascii="Times New Roman" w:hAnsi="Times New Roman" w:cs="Times New Roman"/>
        </w:rPr>
        <w:t xml:space="preserve">Process monitoring of critical processing steps, as well as continuing production end product testing, can give verifiable proof that the manufacturing process is under control. This type </w:t>
      </w:r>
      <w:r w:rsidR="00222318" w:rsidRPr="00F84078">
        <w:rPr>
          <w:rFonts w:ascii="Times New Roman" w:hAnsi="Times New Roman" w:cs="Times New Roman"/>
        </w:rPr>
        <w:t>of validation</w:t>
      </w:r>
      <w:r w:rsidRPr="00F84078">
        <w:rPr>
          <w:rFonts w:ascii="Times New Roman" w:hAnsi="Times New Roman" w:cs="Times New Roman"/>
        </w:rPr>
        <w:t xml:space="preserve"> documentation can be obtained from the test parameters and data sources described in the retrospective validation section.</w:t>
      </w:r>
    </w:p>
    <w:p w:rsidR="003B770D" w:rsidRPr="00F84078" w:rsidRDefault="003B770D">
      <w:pPr>
        <w:jc w:val="both"/>
        <w:rPr>
          <w:rFonts w:ascii="Times New Roman" w:hAnsi="Times New Roman" w:cs="Times New Roman"/>
        </w:rPr>
      </w:pP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 None of the ongoing tests listed below are required to demonstrate that our process is in control. Test parameters must be selected using the main process variables to be evaluated.</w:t>
      </w:r>
    </w:p>
    <w:p w:rsidR="003B770D" w:rsidRPr="00F84078" w:rsidRDefault="003B770D">
      <w:pPr>
        <w:jc w:val="both"/>
        <w:rPr>
          <w:rFonts w:ascii="Times New Roman" w:eastAsia="Times-Roman" w:hAnsi="Times New Roman" w:cs="Times New Roman"/>
          <w:lang w:bidi="ar"/>
        </w:rPr>
      </w:pPr>
    </w:p>
    <w:p w:rsidR="003B770D" w:rsidRPr="00F84078" w:rsidRDefault="006E3894">
      <w:pPr>
        <w:jc w:val="both"/>
        <w:rPr>
          <w:rFonts w:ascii="Times New Roman" w:eastAsia="Times-Roman" w:hAnsi="Times New Roman" w:cs="Times New Roman"/>
          <w:b/>
          <w:bCs/>
          <w:lang w:bidi="ar"/>
        </w:rPr>
      </w:pPr>
      <w:r w:rsidRPr="00F84078">
        <w:rPr>
          <w:rFonts w:ascii="Times New Roman" w:eastAsia="Times-Roman" w:hAnsi="Times New Roman" w:cs="Times New Roman"/>
          <w:b/>
          <w:bCs/>
          <w:lang w:bidi="ar"/>
        </w:rPr>
        <w:t>Table 1: List of Test parameters of in process and End product testing</w:t>
      </w:r>
    </w:p>
    <w:p w:rsidR="003B770D" w:rsidRPr="00F84078" w:rsidRDefault="003B770D">
      <w:pPr>
        <w:jc w:val="both"/>
        <w:rPr>
          <w:rFonts w:ascii="Times New Roman" w:eastAsia="Times-Roman" w:hAnsi="Times New Roman" w:cs="Times New Roman"/>
          <w:b/>
          <w:bCs/>
          <w:lang w:bidi="ar"/>
        </w:rPr>
      </w:pPr>
    </w:p>
    <w:tbl>
      <w:tblPr>
        <w:tblStyle w:val="TableGrid"/>
        <w:tblW w:w="0" w:type="auto"/>
        <w:jc w:val="center"/>
        <w:tblLook w:val="04A0" w:firstRow="1" w:lastRow="0" w:firstColumn="1" w:lastColumn="0" w:noHBand="0" w:noVBand="1"/>
      </w:tblPr>
      <w:tblGrid>
        <w:gridCol w:w="4514"/>
        <w:gridCol w:w="4502"/>
      </w:tblGrid>
      <w:tr w:rsidR="003B770D" w:rsidRPr="00F84078">
        <w:trPr>
          <w:trHeight w:val="90"/>
          <w:jc w:val="center"/>
        </w:trPr>
        <w:tc>
          <w:tcPr>
            <w:tcW w:w="4621" w:type="dxa"/>
          </w:tcPr>
          <w:p w:rsidR="003B770D" w:rsidRPr="00F84078" w:rsidRDefault="006E3894">
            <w:pPr>
              <w:widowControl/>
              <w:jc w:val="center"/>
              <w:rPr>
                <w:rFonts w:ascii="Times New Roman" w:hAnsi="Times New Roman" w:cs="Times New Roman"/>
                <w:b/>
                <w:bCs/>
              </w:rPr>
            </w:pPr>
            <w:r w:rsidRPr="00F84078">
              <w:rPr>
                <w:rFonts w:ascii="Times New Roman" w:eastAsia="Times-Roman" w:hAnsi="Times New Roman" w:cs="Times New Roman"/>
                <w:b/>
                <w:bCs/>
                <w:lang w:bidi="ar"/>
              </w:rPr>
              <w:t>Test parameters</w:t>
            </w:r>
          </w:p>
        </w:tc>
        <w:tc>
          <w:tcPr>
            <w:tcW w:w="4621" w:type="dxa"/>
          </w:tcPr>
          <w:p w:rsidR="003B770D" w:rsidRPr="00F84078" w:rsidRDefault="006E3894">
            <w:pPr>
              <w:widowControl/>
              <w:jc w:val="center"/>
              <w:rPr>
                <w:rFonts w:ascii="Times New Roman" w:eastAsia="Times-Roman" w:hAnsi="Times New Roman" w:cs="Times New Roman"/>
                <w:b/>
                <w:bCs/>
                <w:lang w:bidi="ar"/>
              </w:rPr>
            </w:pPr>
            <w:r w:rsidRPr="00F84078">
              <w:rPr>
                <w:rFonts w:ascii="Times New Roman" w:eastAsia="Times-Roman" w:hAnsi="Times New Roman" w:cs="Times New Roman"/>
                <w:b/>
                <w:bCs/>
                <w:lang w:bidi="ar"/>
              </w:rPr>
              <w:t>Data source</w:t>
            </w:r>
          </w:p>
          <w:p w:rsidR="003B770D" w:rsidRPr="00F84078" w:rsidRDefault="003B770D">
            <w:pPr>
              <w:widowControl/>
              <w:jc w:val="center"/>
              <w:rPr>
                <w:rFonts w:ascii="Times New Roman" w:eastAsia="Times-Roman" w:hAnsi="Times New Roman" w:cs="Times New Roman"/>
                <w:b/>
                <w:bCs/>
                <w:lang w:bidi="ar"/>
              </w:rPr>
            </w:pPr>
          </w:p>
        </w:tc>
      </w:tr>
      <w:tr w:rsidR="003B770D" w:rsidRPr="00F84078">
        <w:trPr>
          <w:jc w:val="center"/>
        </w:trPr>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 xml:space="preserve"> Weight variation</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End-product testing</w:t>
            </w:r>
          </w:p>
        </w:tc>
      </w:tr>
      <w:tr w:rsidR="003B770D" w:rsidRPr="00F84078">
        <w:trPr>
          <w:jc w:val="center"/>
        </w:trPr>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Content uniformity</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End-product testing</w:t>
            </w:r>
          </w:p>
        </w:tc>
      </w:tr>
      <w:tr w:rsidR="003B770D" w:rsidRPr="00F84078">
        <w:trPr>
          <w:jc w:val="center"/>
        </w:trPr>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Dissolution time</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End-product testing</w:t>
            </w:r>
          </w:p>
        </w:tc>
      </w:tr>
      <w:tr w:rsidR="003B770D" w:rsidRPr="00F84078">
        <w:trPr>
          <w:jc w:val="center"/>
        </w:trPr>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Average unit potency</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End-product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Powder-blend uniformity</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Moisture content</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Particle/ granule size distribution</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Weight variation</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Tablet hardness</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Viscosity/ density</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trHeight w:val="116"/>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Color</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r w:rsidR="003B770D" w:rsidRPr="00F84078">
        <w:trPr>
          <w:jc w:val="center"/>
        </w:trPr>
        <w:tc>
          <w:tcPr>
            <w:tcW w:w="4621" w:type="dxa"/>
          </w:tcPr>
          <w:p w:rsidR="003B770D" w:rsidRPr="00F84078" w:rsidRDefault="006E3894">
            <w:pPr>
              <w:widowControl/>
              <w:jc w:val="center"/>
              <w:rPr>
                <w:rFonts w:ascii="Times New Roman" w:eastAsia="Times-Roman" w:hAnsi="Times New Roman" w:cs="Times New Roman"/>
                <w:lang w:bidi="ar"/>
              </w:rPr>
            </w:pPr>
            <w:r w:rsidRPr="00F84078">
              <w:rPr>
                <w:rFonts w:ascii="Times New Roman" w:eastAsia="Times-Roman" w:hAnsi="Times New Roman" w:cs="Times New Roman"/>
                <w:lang w:bidi="ar"/>
              </w:rPr>
              <w:t>pH value</w:t>
            </w:r>
          </w:p>
        </w:tc>
        <w:tc>
          <w:tcPr>
            <w:tcW w:w="4621" w:type="dxa"/>
          </w:tcPr>
          <w:p w:rsidR="003B770D" w:rsidRPr="00F84078" w:rsidRDefault="006E3894">
            <w:pPr>
              <w:widowControl/>
              <w:jc w:val="center"/>
              <w:rPr>
                <w:rFonts w:ascii="Times New Roman" w:hAnsi="Times New Roman" w:cs="Times New Roman"/>
              </w:rPr>
            </w:pPr>
            <w:r w:rsidRPr="00F84078">
              <w:rPr>
                <w:rFonts w:ascii="Times New Roman" w:eastAsia="Times-Roman" w:hAnsi="Times New Roman" w:cs="Times New Roman"/>
                <w:lang w:bidi="ar"/>
              </w:rPr>
              <w:t>In-process testing</w:t>
            </w:r>
          </w:p>
        </w:tc>
      </w:tr>
    </w:tbl>
    <w:p w:rsidR="003B770D" w:rsidRPr="00F84078" w:rsidRDefault="003B770D">
      <w:pPr>
        <w:jc w:val="both"/>
        <w:rPr>
          <w:rFonts w:ascii="Times New Roman" w:eastAsia="Times-Roman" w:hAnsi="Times New Roman" w:cs="Times New Roman"/>
          <w:lang w:bidi="ar"/>
        </w:rPr>
      </w:pPr>
    </w:p>
    <w:p w:rsidR="003B770D" w:rsidRPr="00F84078" w:rsidRDefault="003B770D">
      <w:pPr>
        <w:jc w:val="both"/>
        <w:rPr>
          <w:rFonts w:ascii="Times New Roman" w:eastAsia="Times-Roman" w:hAnsi="Times New Roman" w:cs="Times New Roman"/>
          <w:lang w:bidi="ar"/>
        </w:rPr>
      </w:pPr>
    </w:p>
    <w:p w:rsidR="003B770D" w:rsidRPr="00F84078" w:rsidRDefault="006E3894">
      <w:pPr>
        <w:jc w:val="both"/>
        <w:rPr>
          <w:rFonts w:ascii="Times New Roman" w:eastAsia="Times-Roman" w:hAnsi="Times New Roman" w:cs="Times New Roman"/>
          <w:b/>
          <w:lang w:bidi="ar"/>
        </w:rPr>
      </w:pPr>
      <w:r w:rsidRPr="00F84078">
        <w:rPr>
          <w:rFonts w:ascii="Times New Roman" w:eastAsia="Times-Roman" w:hAnsi="Times New Roman" w:cs="Times New Roman"/>
          <w:b/>
          <w:lang w:bidi="ar"/>
        </w:rPr>
        <w:t>C) Retrospective validation</w:t>
      </w:r>
    </w:p>
    <w:p w:rsidR="003B770D" w:rsidRPr="00F84078" w:rsidRDefault="003B770D">
      <w:pPr>
        <w:jc w:val="both"/>
        <w:rPr>
          <w:rFonts w:ascii="Times New Roman" w:eastAsia="Times-Roman" w:hAnsi="Times New Roman" w:cs="Times New Roman"/>
          <w:b/>
          <w:lang w:bidi="ar"/>
        </w:rPr>
      </w:pPr>
    </w:p>
    <w:p w:rsidR="003B770D" w:rsidRPr="00F84078" w:rsidRDefault="006E3894">
      <w:pPr>
        <w:ind w:firstLine="720"/>
        <w:jc w:val="both"/>
        <w:rPr>
          <w:rFonts w:ascii="Times New Roman" w:eastAsia="Times-Roman" w:hAnsi="Times New Roman" w:cs="Times New Roman"/>
          <w:lang w:bidi="ar"/>
        </w:rPr>
      </w:pPr>
      <w:r w:rsidRPr="00F84078">
        <w:rPr>
          <w:rFonts w:ascii="Times New Roman" w:eastAsia="Times-Roman" w:hAnsi="Times New Roman" w:cs="Times New Roman"/>
          <w:lang w:bidi="ar"/>
        </w:rPr>
        <w:t xml:space="preserve">The retrospective validation option is suitable for mature products where the manufacturing process is considered stable and where a prospective validation program cannot be justified based on economic considerations and resource constraints alone. </w:t>
      </w:r>
      <w:r w:rsidR="00222318" w:rsidRPr="00F84078">
        <w:rPr>
          <w:rFonts w:ascii="Times New Roman" w:eastAsia="Times-Roman" w:hAnsi="Times New Roman" w:cs="Times New Roman"/>
          <w:lang w:bidi="ar"/>
        </w:rPr>
        <w:t>Equipment’s</w:t>
      </w:r>
      <w:r w:rsidRPr="00F84078">
        <w:rPr>
          <w:rFonts w:ascii="Times New Roman" w:eastAsia="Times-Roman" w:hAnsi="Times New Roman" w:cs="Times New Roman"/>
          <w:lang w:bidi="ar"/>
        </w:rPr>
        <w:t xml:space="preserve"> and facilities used in the manufacturing process must </w:t>
      </w:r>
      <w:r w:rsidRPr="00F84078">
        <w:rPr>
          <w:rFonts w:ascii="Times New Roman" w:eastAsia="Times-Roman" w:hAnsi="Times New Roman" w:cs="Times New Roman"/>
          <w:lang w:bidi="ar"/>
        </w:rPr>
        <w:lastRenderedPageBreak/>
        <w:t>comply with CGMP requirements prior to retrospective validation, including statistical analysis of in-process test data and/or final product batches of previous productions.</w:t>
      </w:r>
    </w:p>
    <w:p w:rsidR="003B770D" w:rsidRPr="00F84078" w:rsidRDefault="003B770D">
      <w:pPr>
        <w:jc w:val="both"/>
        <w:rPr>
          <w:rFonts w:ascii="Times New Roman" w:eastAsia="Times-Roman" w:hAnsi="Times New Roman" w:cs="Times New Roman"/>
          <w:lang w:bidi="ar"/>
        </w:rPr>
      </w:pPr>
    </w:p>
    <w:p w:rsidR="003B770D" w:rsidRPr="00F84078" w:rsidRDefault="006E3894">
      <w:pPr>
        <w:ind w:firstLineChars="300" w:firstLine="600"/>
        <w:jc w:val="both"/>
        <w:rPr>
          <w:rFonts w:ascii="Times New Roman" w:eastAsia="Times-Roman" w:hAnsi="Times New Roman" w:cs="Times New Roman"/>
          <w:lang w:bidi="ar"/>
        </w:rPr>
      </w:pPr>
      <w:r w:rsidRPr="00F84078">
        <w:rPr>
          <w:rFonts w:ascii="Times New Roman" w:eastAsia="Times-Roman" w:hAnsi="Times New Roman" w:cs="Times New Roman"/>
          <w:lang w:bidi="ar"/>
        </w:rPr>
        <w:t xml:space="preserve"> The valid in-process specification for these properties should be consistent with the final drug product specification and should, where possible, be derived from previously accepted estimates of process mean and variability</w:t>
      </w:r>
      <w:r w:rsidR="006F73B8" w:rsidRPr="00F84078">
        <w:rPr>
          <w:rFonts w:ascii="Times New Roman" w:eastAsia="Times-Roman" w:hAnsi="Times New Roman" w:cs="Times New Roman"/>
          <w:lang w:bidi="ar"/>
        </w:rPr>
        <w:t>.,</w:t>
      </w:r>
      <w:r w:rsidRPr="00F84078">
        <w:rPr>
          <w:rFonts w:ascii="Times New Roman" w:eastAsia="Times-Roman" w:hAnsi="Times New Roman" w:cs="Times New Roman"/>
          <w:lang w:bidi="ar"/>
        </w:rPr>
        <w:t xml:space="preserve"> and where appropriate, applying appropriate statistical procedures to determine. Audit trail can be done by the following means, using data-driven computer systems or manual methods:</w:t>
      </w:r>
    </w:p>
    <w:p w:rsidR="003B770D" w:rsidRPr="00F84078" w:rsidRDefault="006E3894">
      <w:pPr>
        <w:pStyle w:val="ListParagraph"/>
        <w:numPr>
          <w:ilvl w:val="0"/>
          <w:numId w:val="11"/>
        </w:numPr>
        <w:jc w:val="both"/>
        <w:rPr>
          <w:rFonts w:ascii="Times New Roman" w:eastAsia="Times-Roman" w:hAnsi="Times New Roman" w:cs="Times New Roman"/>
          <w:lang w:bidi="ar"/>
        </w:rPr>
      </w:pPr>
      <w:r w:rsidRPr="00F84078">
        <w:rPr>
          <w:rFonts w:ascii="Times New Roman" w:eastAsia="Times-Roman" w:hAnsi="Times New Roman" w:cs="Times New Roman"/>
          <w:lang w:bidi="ar"/>
        </w:rPr>
        <w:t xml:space="preserve">For analysis, include data from at least the last 20-30 production batches. If there are less than 20 batches, include all the batches produced and commit to obtaining the quantities necessary for the analysis. </w:t>
      </w:r>
    </w:p>
    <w:p w:rsidR="003B770D" w:rsidRPr="00F84078" w:rsidRDefault="006E3894">
      <w:pPr>
        <w:pStyle w:val="ListParagraph"/>
        <w:numPr>
          <w:ilvl w:val="0"/>
          <w:numId w:val="11"/>
        </w:numPr>
        <w:jc w:val="both"/>
        <w:rPr>
          <w:rFonts w:ascii="Times New Roman" w:eastAsia="Times-Roman" w:hAnsi="Times New Roman" w:cs="Times New Roman"/>
          <w:lang w:bidi="ar"/>
        </w:rPr>
      </w:pPr>
      <w:r w:rsidRPr="00F84078">
        <w:rPr>
          <w:rFonts w:ascii="Times New Roman" w:eastAsia="Times-Roman" w:hAnsi="Times New Roman" w:cs="Times New Roman"/>
          <w:lang w:bidi="ar"/>
        </w:rPr>
        <w:t xml:space="preserve">Slice data by removing test results from non-critical processing steps and removing any superfluous numeric data.  </w:t>
      </w:r>
    </w:p>
    <w:p w:rsidR="003B770D" w:rsidRPr="00F84078" w:rsidRDefault="006E3894">
      <w:pPr>
        <w:pStyle w:val="ListParagraph"/>
        <w:numPr>
          <w:ilvl w:val="0"/>
          <w:numId w:val="11"/>
        </w:numPr>
        <w:jc w:val="both"/>
        <w:rPr>
          <w:rFonts w:ascii="Times New Roman" w:eastAsia="Times-Roman" w:hAnsi="Times New Roman" w:cs="Times New Roman"/>
          <w:lang w:bidi="ar"/>
        </w:rPr>
      </w:pPr>
      <w:r w:rsidRPr="00F84078">
        <w:rPr>
          <w:rFonts w:ascii="Times New Roman" w:eastAsia="Times-Roman" w:hAnsi="Times New Roman" w:cs="Times New Roman"/>
          <w:lang w:bidi="ar"/>
        </w:rPr>
        <w:t xml:space="preserve">Statistical analysis and evaluation of the resulting data. </w:t>
      </w:r>
    </w:p>
    <w:p w:rsidR="003B770D" w:rsidRPr="00F84078" w:rsidRDefault="006E3894">
      <w:pPr>
        <w:pStyle w:val="ListParagraph"/>
        <w:numPr>
          <w:ilvl w:val="0"/>
          <w:numId w:val="11"/>
        </w:numPr>
        <w:jc w:val="both"/>
        <w:rPr>
          <w:rFonts w:ascii="Times New Roman" w:eastAsia="Times-Roman" w:hAnsi="Times New Roman" w:cs="Times New Roman"/>
          <w:lang w:bidi="ar"/>
        </w:rPr>
      </w:pPr>
      <w:r w:rsidRPr="00F84078">
        <w:rPr>
          <w:rFonts w:ascii="Times New Roman" w:eastAsia="Times-Roman" w:hAnsi="Times New Roman" w:cs="Times New Roman"/>
          <w:lang w:bidi="ar"/>
        </w:rPr>
        <w:t xml:space="preserve">Draw conclusions about the state of manufacturing process control based on retrospective validation data studies. </w:t>
      </w:r>
    </w:p>
    <w:p w:rsidR="003B770D" w:rsidRPr="00F84078" w:rsidRDefault="006E3894">
      <w:pPr>
        <w:pStyle w:val="ListParagraph"/>
        <w:numPr>
          <w:ilvl w:val="0"/>
          <w:numId w:val="11"/>
        </w:numPr>
        <w:jc w:val="both"/>
        <w:rPr>
          <w:rFonts w:ascii="Times New Roman" w:eastAsia="Times-Roman" w:hAnsi="Times New Roman" w:cs="Times New Roman"/>
          <w:lang w:bidi="ar"/>
        </w:rPr>
      </w:pPr>
      <w:r w:rsidRPr="00F84078">
        <w:rPr>
          <w:rFonts w:ascii="Times New Roman" w:eastAsia="Times-Roman" w:hAnsi="Times New Roman" w:cs="Times New Roman"/>
          <w:lang w:bidi="ar"/>
        </w:rPr>
        <w:t>Issue a report of your findings (documentary evidence). One or more of the following output values ​</w:t>
      </w:r>
      <w:proofErr w:type="gramStart"/>
      <w:r w:rsidRPr="00F84078">
        <w:rPr>
          <w:rFonts w:ascii="Times New Roman" w:eastAsia="Times-Roman" w:hAnsi="Times New Roman" w:cs="Times New Roman"/>
          <w:lang w:bidi="ar"/>
        </w:rPr>
        <w:t>​(</w:t>
      </w:r>
      <w:proofErr w:type="gramEnd"/>
      <w:r w:rsidRPr="00F84078">
        <w:rPr>
          <w:rFonts w:ascii="Times New Roman" w:eastAsia="Times-Roman" w:hAnsi="Times New Roman" w:cs="Times New Roman"/>
          <w:lang w:bidi="ar"/>
        </w:rPr>
        <w:t>measured responses) are typically selected which are critical to the particular manufacturing process being evaluated and are typically selected for statistical analysis.</w:t>
      </w:r>
    </w:p>
    <w:p w:rsidR="003B770D" w:rsidRPr="00F84078" w:rsidRDefault="003B770D">
      <w:pPr>
        <w:jc w:val="both"/>
        <w:rPr>
          <w:rFonts w:ascii="Times New Roman" w:eastAsia="Times-Roman" w:hAnsi="Times New Roman" w:cs="Times New Roman"/>
          <w:lang w:bidi="ar"/>
        </w:rPr>
      </w:pP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Solid dosage form</w:t>
      </w: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Content Uniformity Test Results</w:t>
      </w: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Individual tablet hardness value</w:t>
      </w: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Individual tablet thickness value</w:t>
      </w: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Change in weight of tablets</w:t>
      </w: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Dissolution time/disintegration time</w:t>
      </w:r>
    </w:p>
    <w:p w:rsidR="003B770D" w:rsidRPr="00F84078" w:rsidRDefault="006E3894">
      <w:pPr>
        <w:numPr>
          <w:ilvl w:val="0"/>
          <w:numId w:val="12"/>
        </w:numPr>
        <w:jc w:val="both"/>
        <w:rPr>
          <w:rFonts w:ascii="Times New Roman" w:eastAsia="Times-Roman" w:hAnsi="Times New Roman" w:cs="Times New Roman"/>
          <w:lang w:bidi="ar"/>
        </w:rPr>
      </w:pPr>
      <w:r w:rsidRPr="00F84078">
        <w:rPr>
          <w:rFonts w:ascii="Times New Roman" w:eastAsia="Times-Roman" w:hAnsi="Times New Roman" w:cs="Times New Roman"/>
          <w:lang w:bidi="ar"/>
        </w:rPr>
        <w:t>Moisture content of individual tablets</w:t>
      </w:r>
    </w:p>
    <w:p w:rsidR="003B770D" w:rsidRPr="00F84078" w:rsidRDefault="003B770D">
      <w:pPr>
        <w:jc w:val="both"/>
        <w:rPr>
          <w:rFonts w:ascii="Times New Roman" w:eastAsia="SimSun" w:hAnsi="Times New Roman" w:cs="Times New Roman"/>
          <w:lang w:bidi="ar"/>
        </w:rPr>
      </w:pPr>
    </w:p>
    <w:p w:rsidR="003B770D" w:rsidRPr="00F84078" w:rsidRDefault="003B770D">
      <w:pPr>
        <w:jc w:val="both"/>
        <w:rPr>
          <w:rFonts w:ascii="Times New Roman" w:eastAsia="SimSun" w:hAnsi="Times New Roman" w:cs="Times New Roman"/>
          <w:lang w:bidi="ar"/>
        </w:rPr>
      </w:pPr>
    </w:p>
    <w:p w:rsidR="003B770D" w:rsidRPr="00F84078" w:rsidRDefault="006E3894">
      <w:pPr>
        <w:jc w:val="both"/>
        <w:rPr>
          <w:rFonts w:ascii="Times New Roman" w:hAnsi="Times New Roman" w:cs="Times New Roman"/>
          <w:b/>
          <w:bCs/>
        </w:rPr>
      </w:pPr>
      <w:r w:rsidRPr="00F84078">
        <w:rPr>
          <w:rFonts w:ascii="Times New Roman" w:hAnsi="Times New Roman" w:cs="Times New Roman"/>
          <w:b/>
          <w:bCs/>
        </w:rPr>
        <w:t>D) Reauthentication [10]</w:t>
      </w:r>
    </w:p>
    <w:p w:rsidR="003B770D" w:rsidRPr="00F84078" w:rsidRDefault="003B770D">
      <w:pPr>
        <w:jc w:val="both"/>
        <w:rPr>
          <w:rFonts w:ascii="Times New Roman" w:hAnsi="Times New Roman" w:cs="Times New Roman"/>
        </w:rPr>
      </w:pPr>
    </w:p>
    <w:p w:rsidR="003B770D" w:rsidRPr="00F84078" w:rsidRDefault="006E3894">
      <w:pPr>
        <w:jc w:val="both"/>
        <w:rPr>
          <w:rFonts w:ascii="Times New Roman" w:hAnsi="Times New Roman" w:cs="Times New Roman"/>
        </w:rPr>
      </w:pPr>
      <w:r w:rsidRPr="00F84078">
        <w:rPr>
          <w:rFonts w:ascii="Times New Roman" w:hAnsi="Times New Roman" w:cs="Times New Roman"/>
        </w:rPr>
        <w:t>The conditions that require revalidation of studies and documents are listed below:</w:t>
      </w:r>
    </w:p>
    <w:p w:rsidR="003B770D" w:rsidRPr="00F84078" w:rsidRDefault="003B770D">
      <w:pPr>
        <w:jc w:val="both"/>
        <w:rPr>
          <w:rFonts w:ascii="Times New Roman" w:hAnsi="Times New Roman" w:cs="Times New Roman"/>
        </w:rPr>
      </w:pP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The source of the active raw material manufacturer has changed.</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Changes to packaging materials (primary container/closure system).</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Raw material variations (which may affect the physical properties of the process or product such as density, particle size distribution, moisture, etc.).</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Variations in the process (</w:t>
      </w:r>
      <w:proofErr w:type="spellStart"/>
      <w:r w:rsidRPr="00F84078">
        <w:rPr>
          <w:rFonts w:ascii="Times New Roman" w:hAnsi="Times New Roman" w:cs="Times New Roman"/>
        </w:rPr>
        <w:t>e.g</w:t>
      </w:r>
      <w:proofErr w:type="spellEnd"/>
      <w:r w:rsidRPr="00F84078">
        <w:rPr>
          <w:rFonts w:ascii="Times New Roman" w:hAnsi="Times New Roman" w:cs="Times New Roman"/>
        </w:rPr>
        <w:t xml:space="preserve"> mixing time, batch size).</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Equipment changes (such as adding an automatic detection system).</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Equipment changes involving the replacement of equipment on an “as-is” basis generally do not require revalidation unless the new equipment qualifies.</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 xml:space="preserve">Plant/Facility Changes. </w:t>
      </w:r>
    </w:p>
    <w:p w:rsidR="003B770D" w:rsidRPr="00F84078" w:rsidRDefault="006E3894">
      <w:pPr>
        <w:pStyle w:val="ListParagraph"/>
        <w:numPr>
          <w:ilvl w:val="0"/>
          <w:numId w:val="13"/>
        </w:numPr>
        <w:jc w:val="both"/>
        <w:rPr>
          <w:rFonts w:ascii="Times New Roman" w:hAnsi="Times New Roman" w:cs="Times New Roman"/>
        </w:rPr>
      </w:pPr>
      <w:r w:rsidRPr="00F84078">
        <w:rPr>
          <w:rFonts w:ascii="Times New Roman" w:hAnsi="Times New Roman" w:cs="Times New Roman"/>
        </w:rPr>
        <w:t>Changes revealed by trend analysis (</w:t>
      </w:r>
      <w:proofErr w:type="spellStart"/>
      <w:r w:rsidRPr="00F84078">
        <w:rPr>
          <w:rFonts w:ascii="Times New Roman" w:hAnsi="Times New Roman" w:cs="Times New Roman"/>
        </w:rPr>
        <w:t>eg</w:t>
      </w:r>
      <w:proofErr w:type="spellEnd"/>
      <w:r w:rsidRPr="00F84078">
        <w:rPr>
          <w:rFonts w:ascii="Times New Roman" w:hAnsi="Times New Roman" w:cs="Times New Roman"/>
        </w:rPr>
        <w:t xml:space="preserve"> process changes).</w:t>
      </w:r>
    </w:p>
    <w:p w:rsidR="003B770D" w:rsidRPr="00F84078" w:rsidRDefault="003B770D">
      <w:pPr>
        <w:jc w:val="both"/>
        <w:rPr>
          <w:rFonts w:ascii="Times New Roman" w:hAnsi="Times New Roman" w:cs="Times New Roman"/>
        </w:rPr>
      </w:pP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 </w:t>
      </w:r>
    </w:p>
    <w:p w:rsidR="003B770D" w:rsidRPr="00F84078" w:rsidRDefault="006E3894">
      <w:pPr>
        <w:pStyle w:val="ListParagraph"/>
        <w:numPr>
          <w:ilvl w:val="0"/>
          <w:numId w:val="6"/>
        </w:numPr>
        <w:jc w:val="both"/>
        <w:rPr>
          <w:rFonts w:ascii="Times New Roman" w:hAnsi="Times New Roman" w:cs="Times New Roman"/>
          <w:b/>
          <w:bCs/>
        </w:rPr>
      </w:pPr>
      <w:r w:rsidRPr="00F84078">
        <w:rPr>
          <w:rFonts w:ascii="Times New Roman" w:hAnsi="Times New Roman" w:cs="Times New Roman"/>
          <w:b/>
          <w:bCs/>
        </w:rPr>
        <w:t>Periodically revalidate:</w:t>
      </w:r>
    </w:p>
    <w:p w:rsidR="003B770D" w:rsidRPr="00F84078" w:rsidRDefault="006E3894">
      <w:pPr>
        <w:ind w:firstLineChars="150" w:firstLine="300"/>
        <w:jc w:val="both"/>
        <w:rPr>
          <w:rFonts w:ascii="Times New Roman" w:hAnsi="Times New Roman" w:cs="Times New Roman"/>
        </w:rPr>
      </w:pPr>
      <w:r w:rsidRPr="00F84078">
        <w:rPr>
          <w:rFonts w:ascii="Times New Roman" w:hAnsi="Times New Roman" w:cs="Times New Roman"/>
        </w:rPr>
        <w:t xml:space="preserve">To implement periodic </w:t>
      </w:r>
      <w:r w:rsidR="00222318" w:rsidRPr="00F84078">
        <w:rPr>
          <w:rFonts w:ascii="Times New Roman" w:hAnsi="Times New Roman" w:cs="Times New Roman"/>
        </w:rPr>
        <w:t>revalidation, the</w:t>
      </w:r>
      <w:r w:rsidRPr="00F84078">
        <w:rPr>
          <w:rFonts w:ascii="Times New Roman" w:hAnsi="Times New Roman" w:cs="Times New Roman"/>
        </w:rPr>
        <w:t xml:space="preserve"> decision should be based primarily on a review of historical data, i.e., data obtained during the process and during testing of the finished product after the current validation, for the purpose of to validate the process under control. When reviewing this historical data, any trends in the collected data should be assessed. Additionally, during a planned revalidation, the following should be checked:</w:t>
      </w:r>
    </w:p>
    <w:p w:rsidR="003B770D" w:rsidRPr="00F84078" w:rsidRDefault="003B770D">
      <w:pPr>
        <w:jc w:val="both"/>
        <w:rPr>
          <w:rFonts w:ascii="Times New Roman" w:hAnsi="Times New Roman" w:cs="Times New Roman"/>
        </w:rPr>
      </w:pPr>
    </w:p>
    <w:p w:rsidR="003B770D" w:rsidRPr="00F84078" w:rsidRDefault="006E3894" w:rsidP="006F73B8">
      <w:pPr>
        <w:numPr>
          <w:ilvl w:val="0"/>
          <w:numId w:val="14"/>
        </w:numPr>
        <w:tabs>
          <w:tab w:val="clear" w:pos="425"/>
          <w:tab w:val="left" w:pos="180"/>
        </w:tabs>
        <w:jc w:val="both"/>
        <w:rPr>
          <w:rFonts w:ascii="Times New Roman" w:hAnsi="Times New Roman" w:cs="Times New Roman"/>
        </w:rPr>
      </w:pPr>
      <w:r w:rsidRPr="00F84078">
        <w:rPr>
          <w:rFonts w:ascii="Times New Roman" w:hAnsi="Times New Roman" w:cs="Times New Roman"/>
        </w:rPr>
        <w:t xml:space="preserve">Changes to master recipes and procedures, batch sizes, etc., if any, should be evaluated for their impact on the product. </w:t>
      </w:r>
    </w:p>
    <w:p w:rsidR="003B770D" w:rsidRPr="00F84078" w:rsidRDefault="006E3894">
      <w:pPr>
        <w:numPr>
          <w:ilvl w:val="0"/>
          <w:numId w:val="14"/>
        </w:numPr>
        <w:jc w:val="both"/>
        <w:rPr>
          <w:rFonts w:ascii="Times New Roman" w:hAnsi="Times New Roman" w:cs="Times New Roman"/>
        </w:rPr>
      </w:pPr>
      <w:r w:rsidRPr="00F84078">
        <w:rPr>
          <w:rFonts w:ascii="Times New Roman" w:hAnsi="Times New Roman" w:cs="Times New Roman"/>
        </w:rPr>
        <w:t xml:space="preserve">Determine if the calibration was performed according to the established procedure and schedule. </w:t>
      </w:r>
    </w:p>
    <w:p w:rsidR="003B770D" w:rsidRPr="00F84078" w:rsidRDefault="006E3894">
      <w:pPr>
        <w:numPr>
          <w:ilvl w:val="0"/>
          <w:numId w:val="14"/>
        </w:numPr>
        <w:jc w:val="both"/>
        <w:rPr>
          <w:rFonts w:ascii="Times New Roman" w:hAnsi="Times New Roman" w:cs="Times New Roman"/>
        </w:rPr>
      </w:pPr>
      <w:r w:rsidRPr="00F84078">
        <w:rPr>
          <w:rFonts w:ascii="Times New Roman" w:hAnsi="Times New Roman" w:cs="Times New Roman"/>
        </w:rPr>
        <w:t xml:space="preserve">Revalidation confirms that preventive maintenance has been performed according to plan and schedule. </w:t>
      </w:r>
    </w:p>
    <w:p w:rsidR="003B770D" w:rsidRPr="00F84078" w:rsidRDefault="006E3894">
      <w:pPr>
        <w:numPr>
          <w:ilvl w:val="0"/>
          <w:numId w:val="14"/>
        </w:numPr>
        <w:jc w:val="both"/>
        <w:rPr>
          <w:rFonts w:ascii="Times New Roman" w:hAnsi="Times New Roman" w:cs="Times New Roman"/>
        </w:rPr>
      </w:pPr>
      <w:r w:rsidRPr="00F84078">
        <w:rPr>
          <w:rFonts w:ascii="Times New Roman" w:hAnsi="Times New Roman" w:cs="Times New Roman"/>
        </w:rPr>
        <w:t xml:space="preserve">Update standard operating procedures (SOPs) as needed. </w:t>
      </w:r>
    </w:p>
    <w:p w:rsidR="003B770D" w:rsidRPr="00F84078" w:rsidRDefault="006E3894">
      <w:pPr>
        <w:numPr>
          <w:ilvl w:val="0"/>
          <w:numId w:val="14"/>
        </w:numPr>
        <w:jc w:val="both"/>
        <w:rPr>
          <w:rFonts w:ascii="Times New Roman" w:hAnsi="Times New Roman" w:cs="Times New Roman"/>
        </w:rPr>
      </w:pPr>
      <w:r w:rsidRPr="00F84078">
        <w:rPr>
          <w:rFonts w:ascii="Times New Roman" w:hAnsi="Times New Roman" w:cs="Times New Roman"/>
        </w:rPr>
        <w:t xml:space="preserve">Verify that the cleaning and sanitizing schedule is followed. </w:t>
      </w:r>
    </w:p>
    <w:p w:rsidR="003B770D" w:rsidRPr="00F84078" w:rsidRDefault="006E3894">
      <w:pPr>
        <w:numPr>
          <w:ilvl w:val="0"/>
          <w:numId w:val="14"/>
        </w:numPr>
        <w:jc w:val="both"/>
        <w:rPr>
          <w:rFonts w:ascii="Times New Roman" w:hAnsi="Times New Roman" w:cs="Times New Roman"/>
        </w:rPr>
      </w:pPr>
      <w:r w:rsidRPr="00F84078">
        <w:rPr>
          <w:rFonts w:ascii="Times New Roman" w:hAnsi="Times New Roman" w:cs="Times New Roman"/>
        </w:rPr>
        <w:t>Has the analytical control method changed?</w:t>
      </w:r>
    </w:p>
    <w:p w:rsidR="00577CBE" w:rsidRPr="00F84078" w:rsidRDefault="00577CBE" w:rsidP="00577CBE">
      <w:pPr>
        <w:tabs>
          <w:tab w:val="left" w:pos="425"/>
        </w:tabs>
        <w:jc w:val="both"/>
        <w:rPr>
          <w:rFonts w:ascii="Times New Roman" w:hAnsi="Times New Roman" w:cs="Times New Roman"/>
        </w:rPr>
      </w:pPr>
    </w:p>
    <w:p w:rsidR="00577CBE" w:rsidRPr="00F84078" w:rsidRDefault="00577CBE" w:rsidP="00577CBE">
      <w:pPr>
        <w:tabs>
          <w:tab w:val="left" w:pos="425"/>
        </w:tabs>
        <w:jc w:val="both"/>
        <w:rPr>
          <w:rFonts w:ascii="Times New Roman" w:hAnsi="Times New Roman" w:cs="Times New Roman"/>
        </w:rPr>
      </w:pPr>
    </w:p>
    <w:p w:rsidR="00577CBE" w:rsidRPr="00F84078" w:rsidRDefault="00577CBE" w:rsidP="006F73B8">
      <w:pPr>
        <w:pStyle w:val="Heading1"/>
        <w:numPr>
          <w:ilvl w:val="0"/>
          <w:numId w:val="1"/>
        </w:numPr>
        <w:shd w:val="clear" w:color="auto" w:fill="FFFFFF"/>
        <w:spacing w:before="0"/>
        <w:ind w:left="450" w:hanging="540"/>
        <w:rPr>
          <w:rFonts w:ascii="Times New Roman" w:hAnsi="Times New Roman" w:cs="Times New Roman"/>
          <w:b/>
          <w:bCs/>
          <w:color w:val="auto"/>
          <w:sz w:val="20"/>
          <w:szCs w:val="20"/>
        </w:rPr>
      </w:pPr>
      <w:r w:rsidRPr="00F84078">
        <w:rPr>
          <w:rFonts w:ascii="Times New Roman" w:hAnsi="Times New Roman" w:cs="Times New Roman"/>
          <w:b/>
          <w:bCs/>
          <w:color w:val="auto"/>
          <w:sz w:val="20"/>
          <w:szCs w:val="20"/>
        </w:rPr>
        <w:t>The Significance of Process Validation in Pharmaceutical Industry</w:t>
      </w:r>
    </w:p>
    <w:p w:rsidR="00577CBE" w:rsidRPr="00F84078" w:rsidRDefault="00577CBE" w:rsidP="006F73B8">
      <w:pPr>
        <w:jc w:val="both"/>
        <w:rPr>
          <w:rFonts w:ascii="Times New Roman" w:hAnsi="Times New Roman" w:cs="Times New Roman"/>
        </w:rPr>
      </w:pPr>
      <w:r w:rsidRPr="00F84078">
        <w:rPr>
          <w:rFonts w:ascii="Times New Roman" w:hAnsi="Times New Roman" w:cs="Times New Roman"/>
        </w:rPr>
        <w:t xml:space="preserve">Documented verification of certain processes and systems against required specifications is called process validation. Validation is an integral process in the pharmaceutical industry, as compliance with national and </w:t>
      </w:r>
      <w:r w:rsidRPr="00F84078">
        <w:rPr>
          <w:rFonts w:ascii="Times New Roman" w:hAnsi="Times New Roman" w:cs="Times New Roman"/>
        </w:rPr>
        <w:lastRenderedPageBreak/>
        <w:t>international FDA and EMA standards is mandatory. Validation ensures that all processes meet established CGMP standards. All validation processes require full documentation that follows standard operating procedures and ongoing operations. This includes production plans, validation protocols, development reports and analysis documents. Every step of the manufacturing process, including downstream processes and changes, is unquestionably controlled to ensure the complete safety of the pharmaceutical products that people rely on in their daily lives. Process management validation helps bridge the gap between ever-changing quality standards and dynamic market forces.</w:t>
      </w:r>
    </w:p>
    <w:p w:rsidR="00577CBE" w:rsidRPr="00F84078" w:rsidRDefault="00577CBE" w:rsidP="00577CBE">
      <w:pPr>
        <w:tabs>
          <w:tab w:val="left" w:pos="425"/>
        </w:tabs>
        <w:jc w:val="both"/>
        <w:rPr>
          <w:rFonts w:ascii="Times New Roman" w:hAnsi="Times New Roman" w:cs="Times New Roman"/>
        </w:rPr>
      </w:pPr>
    </w:p>
    <w:p w:rsidR="00577CBE" w:rsidRPr="00F84078" w:rsidRDefault="00577CBE" w:rsidP="00577CBE">
      <w:pPr>
        <w:tabs>
          <w:tab w:val="left" w:pos="425"/>
        </w:tabs>
        <w:jc w:val="both"/>
        <w:rPr>
          <w:rFonts w:ascii="Times New Roman" w:hAnsi="Times New Roman" w:cs="Times New Roman"/>
        </w:rPr>
      </w:pPr>
    </w:p>
    <w:p w:rsidR="00577CBE" w:rsidRPr="00F84078" w:rsidRDefault="00577CBE" w:rsidP="00577CBE">
      <w:pPr>
        <w:pStyle w:val="NormalWeb"/>
        <w:shd w:val="clear" w:color="auto" w:fill="FFFFFF"/>
        <w:spacing w:before="0" w:beforeAutospacing="0"/>
        <w:rPr>
          <w:sz w:val="20"/>
          <w:szCs w:val="20"/>
        </w:rPr>
      </w:pPr>
      <w:r w:rsidRPr="00F84078">
        <w:rPr>
          <w:rStyle w:val="Strong"/>
          <w:sz w:val="20"/>
          <w:szCs w:val="20"/>
        </w:rPr>
        <w:t>The Fundamental Requirements of Pharmaceutical CGMP</w:t>
      </w:r>
      <w:r w:rsidR="006F73B8">
        <w:rPr>
          <w:sz w:val="20"/>
          <w:szCs w:val="20"/>
        </w:rPr>
        <w:t xml:space="preserve">: </w:t>
      </w:r>
      <w:r w:rsidRPr="00F84078">
        <w:rPr>
          <w:sz w:val="20"/>
          <w:szCs w:val="20"/>
        </w:rPr>
        <w:t>Good manufacturing practice is concerned with quality control and production which requires:</w:t>
      </w:r>
    </w:p>
    <w:p w:rsidR="00577CBE" w:rsidRPr="00F84078" w:rsidRDefault="00577CBE" w:rsidP="00577CBE">
      <w:pPr>
        <w:pStyle w:val="NormalWeb"/>
        <w:shd w:val="clear" w:color="auto" w:fill="FFFFFF"/>
        <w:spacing w:before="0" w:beforeAutospacing="0"/>
        <w:rPr>
          <w:sz w:val="20"/>
          <w:szCs w:val="20"/>
        </w:rPr>
      </w:pPr>
      <w:r w:rsidRPr="00F84078">
        <w:rPr>
          <w:sz w:val="20"/>
          <w:szCs w:val="20"/>
        </w:rPr>
        <w:t>•    Trained, qualified, and competent personnel</w:t>
      </w:r>
      <w:r w:rsidRPr="00F84078">
        <w:rPr>
          <w:sz w:val="20"/>
          <w:szCs w:val="20"/>
        </w:rPr>
        <w:br/>
        <w:t>•    Adequate production space</w:t>
      </w:r>
      <w:r w:rsidRPr="00F84078">
        <w:rPr>
          <w:sz w:val="20"/>
          <w:szCs w:val="20"/>
        </w:rPr>
        <w:br/>
        <w:t>•    Appropriate equipment</w:t>
      </w:r>
      <w:r w:rsidRPr="00F84078">
        <w:rPr>
          <w:sz w:val="20"/>
          <w:szCs w:val="20"/>
        </w:rPr>
        <w:br/>
        <w:t>•    Correct labels and containers</w:t>
      </w:r>
      <w:r w:rsidRPr="00F84078">
        <w:rPr>
          <w:sz w:val="20"/>
          <w:szCs w:val="20"/>
        </w:rPr>
        <w:br/>
        <w:t>•    Suitable storage space</w:t>
      </w:r>
      <w:r w:rsidRPr="00F84078">
        <w:rPr>
          <w:sz w:val="20"/>
          <w:szCs w:val="20"/>
        </w:rPr>
        <w:br/>
        <w:t>•    Safe transportation facilities</w:t>
      </w:r>
      <w:r w:rsidRPr="00F84078">
        <w:rPr>
          <w:sz w:val="20"/>
          <w:szCs w:val="20"/>
        </w:rPr>
        <w:br/>
        <w:t>•    Adherence to approved procedures</w:t>
      </w:r>
    </w:p>
    <w:p w:rsidR="00577CBE" w:rsidRPr="006F73B8" w:rsidRDefault="00577CBE" w:rsidP="006F73B8">
      <w:pPr>
        <w:pStyle w:val="NormalWeb"/>
        <w:shd w:val="clear" w:color="auto" w:fill="FFFFFF"/>
        <w:jc w:val="both"/>
        <w:rPr>
          <w:b/>
          <w:bCs/>
          <w:sz w:val="20"/>
          <w:szCs w:val="20"/>
        </w:rPr>
      </w:pPr>
      <w:r w:rsidRPr="006F73B8">
        <w:rPr>
          <w:b/>
          <w:bCs/>
          <w:sz w:val="20"/>
          <w:szCs w:val="20"/>
        </w:rPr>
        <w:t xml:space="preserve">Pharma </w:t>
      </w:r>
      <w:r w:rsidR="006F73B8" w:rsidRPr="006F73B8">
        <w:rPr>
          <w:b/>
          <w:bCs/>
          <w:sz w:val="20"/>
          <w:szCs w:val="20"/>
        </w:rPr>
        <w:t>Manufacturing:</w:t>
      </w:r>
      <w:r w:rsidR="006F73B8">
        <w:rPr>
          <w:b/>
          <w:bCs/>
          <w:sz w:val="20"/>
          <w:szCs w:val="20"/>
        </w:rPr>
        <w:t xml:space="preserve"> </w:t>
      </w:r>
      <w:r w:rsidRPr="00F84078">
        <w:rPr>
          <w:sz w:val="20"/>
          <w:szCs w:val="20"/>
        </w:rPr>
        <w:t xml:space="preserve">Future Validation Technologies According to the latest validation guide, the entire product life </w:t>
      </w:r>
      <w:r w:rsidR="006F73B8" w:rsidRPr="00F84078">
        <w:rPr>
          <w:sz w:val="20"/>
          <w:szCs w:val="20"/>
        </w:rPr>
        <w:t>cycle is</w:t>
      </w:r>
      <w:r w:rsidRPr="00F84078">
        <w:rPr>
          <w:sz w:val="20"/>
          <w:szCs w:val="20"/>
        </w:rPr>
        <w:t xml:space="preserve"> divided into three phases. The first step is to plan the processes where all the information is collected during the expansion. The second step is process qualification, where the production system is validated at strategic points. The final step is continuous verification, which is an ongoing process. These three principles are essential to ensure consistent quality and production throughout. Pharmaceutical companies use the following approaches to improve efficiency and increase productivity. </w:t>
      </w:r>
    </w:p>
    <w:p w:rsidR="00577CBE" w:rsidRPr="00F84078" w:rsidRDefault="00577CBE" w:rsidP="006F73B8">
      <w:pPr>
        <w:pStyle w:val="NormalWeb"/>
        <w:shd w:val="clear" w:color="auto" w:fill="FFFFFF"/>
        <w:jc w:val="both"/>
        <w:rPr>
          <w:sz w:val="20"/>
          <w:szCs w:val="20"/>
        </w:rPr>
      </w:pPr>
      <w:r w:rsidRPr="00F84078">
        <w:rPr>
          <w:sz w:val="20"/>
          <w:szCs w:val="20"/>
        </w:rPr>
        <w:t xml:space="preserve"> </w:t>
      </w:r>
      <w:r w:rsidRPr="006F73B8">
        <w:rPr>
          <w:b/>
          <w:bCs/>
          <w:sz w:val="20"/>
          <w:szCs w:val="20"/>
        </w:rPr>
        <w:t xml:space="preserve">PAT </w:t>
      </w:r>
      <w:r w:rsidR="006F73B8" w:rsidRPr="006F73B8">
        <w:rPr>
          <w:b/>
          <w:bCs/>
          <w:sz w:val="20"/>
          <w:szCs w:val="20"/>
        </w:rPr>
        <w:t>Framework:</w:t>
      </w:r>
      <w:r w:rsidR="006F73B8">
        <w:rPr>
          <w:sz w:val="20"/>
          <w:szCs w:val="20"/>
        </w:rPr>
        <w:t xml:space="preserve"> </w:t>
      </w:r>
      <w:r w:rsidRPr="00F84078">
        <w:rPr>
          <w:sz w:val="20"/>
          <w:szCs w:val="20"/>
        </w:rPr>
        <w:t xml:space="preserve">Process Analytical Technology is designed to evaluate and monitor production methods and packaging processes to ensure timely and efficient operation. This concept emphasizes the need to ensure a given quality while reducing production cycle time. Essentially, PAT allows manufacturers to control their processes to reduce scrap and loss. This concept requires close collaboration between suppliers and customers during the design process. This innovative concept is gradually gaining ground as smart </w:t>
      </w:r>
      <w:r w:rsidR="006F73B8" w:rsidRPr="00F84078">
        <w:rPr>
          <w:sz w:val="20"/>
          <w:szCs w:val="20"/>
        </w:rPr>
        <w:t>machines with</w:t>
      </w:r>
      <w:r w:rsidRPr="00F84078">
        <w:rPr>
          <w:sz w:val="20"/>
          <w:szCs w:val="20"/>
        </w:rPr>
        <w:t xml:space="preserve"> integrated controllers and sensors enter the market.</w:t>
      </w:r>
    </w:p>
    <w:p w:rsidR="00577CBE" w:rsidRPr="006F73B8" w:rsidRDefault="00577CBE" w:rsidP="006F73B8">
      <w:pPr>
        <w:pStyle w:val="NormalWeb"/>
        <w:shd w:val="clear" w:color="auto" w:fill="FFFFFF"/>
        <w:jc w:val="both"/>
        <w:rPr>
          <w:b/>
          <w:bCs/>
          <w:sz w:val="20"/>
          <w:szCs w:val="20"/>
        </w:rPr>
      </w:pPr>
      <w:r w:rsidRPr="006F73B8">
        <w:rPr>
          <w:b/>
          <w:bCs/>
          <w:sz w:val="20"/>
          <w:szCs w:val="20"/>
        </w:rPr>
        <w:t xml:space="preserve">Validation Program </w:t>
      </w:r>
      <w:r w:rsidR="006F73B8" w:rsidRPr="006F73B8">
        <w:rPr>
          <w:b/>
          <w:bCs/>
          <w:sz w:val="20"/>
          <w:szCs w:val="20"/>
        </w:rPr>
        <w:t>Consistency:</w:t>
      </w:r>
      <w:r w:rsidR="006F73B8">
        <w:rPr>
          <w:b/>
          <w:bCs/>
          <w:sz w:val="20"/>
          <w:szCs w:val="20"/>
        </w:rPr>
        <w:t xml:space="preserve"> </w:t>
      </w:r>
      <w:r w:rsidRPr="00F84078">
        <w:rPr>
          <w:sz w:val="20"/>
          <w:szCs w:val="20"/>
        </w:rPr>
        <w:t xml:space="preserve">When different manufacturers implement customized validation procedures, the end user can become confused by different structures and complex vocabularies. Continuity plays a key role in operational improvement </w:t>
      </w:r>
      <w:r w:rsidR="006F73B8" w:rsidRPr="00F84078">
        <w:rPr>
          <w:sz w:val="20"/>
          <w:szCs w:val="20"/>
        </w:rPr>
        <w:t>and can</w:t>
      </w:r>
      <w:r w:rsidRPr="00F84078">
        <w:rPr>
          <w:sz w:val="20"/>
          <w:szCs w:val="20"/>
        </w:rPr>
        <w:t xml:space="preserve"> be achieved through comprehensive integration. When OEMs implement software solutions for subroutine validation, the entire package line will improve significantly. </w:t>
      </w:r>
    </w:p>
    <w:p w:rsidR="00577CBE" w:rsidRPr="006F73B8" w:rsidRDefault="00577CBE" w:rsidP="006F73B8">
      <w:pPr>
        <w:pStyle w:val="NormalWeb"/>
        <w:shd w:val="clear" w:color="auto" w:fill="FFFFFF"/>
        <w:jc w:val="both"/>
        <w:rPr>
          <w:b/>
          <w:bCs/>
          <w:sz w:val="20"/>
          <w:szCs w:val="20"/>
        </w:rPr>
      </w:pPr>
      <w:r w:rsidRPr="00F84078">
        <w:rPr>
          <w:sz w:val="20"/>
          <w:szCs w:val="20"/>
        </w:rPr>
        <w:t xml:space="preserve"> </w:t>
      </w:r>
      <w:r w:rsidRPr="006F73B8">
        <w:rPr>
          <w:b/>
          <w:bCs/>
          <w:sz w:val="20"/>
          <w:szCs w:val="20"/>
        </w:rPr>
        <w:t xml:space="preserve">Factory Acceptance </w:t>
      </w:r>
      <w:r w:rsidR="006F73B8" w:rsidRPr="006F73B8">
        <w:rPr>
          <w:b/>
          <w:bCs/>
          <w:sz w:val="20"/>
          <w:szCs w:val="20"/>
        </w:rPr>
        <w:t>Test:</w:t>
      </w:r>
      <w:r w:rsidR="006F73B8">
        <w:rPr>
          <w:b/>
          <w:bCs/>
          <w:sz w:val="20"/>
          <w:szCs w:val="20"/>
        </w:rPr>
        <w:t xml:space="preserve"> </w:t>
      </w:r>
      <w:r w:rsidRPr="00F84078">
        <w:rPr>
          <w:sz w:val="20"/>
          <w:szCs w:val="20"/>
        </w:rPr>
        <w:t xml:space="preserve">FAT is designed to </w:t>
      </w:r>
      <w:r w:rsidR="006F73B8" w:rsidRPr="00F84078">
        <w:rPr>
          <w:sz w:val="20"/>
          <w:szCs w:val="20"/>
        </w:rPr>
        <w:t>ensure quality</w:t>
      </w:r>
      <w:r w:rsidRPr="00F84078">
        <w:rPr>
          <w:sz w:val="20"/>
          <w:szCs w:val="20"/>
        </w:rPr>
        <w:t xml:space="preserve"> systems operate at peak performance. This reduces the overall validation burden for pharmaceutical companies by involving suppliers in the infrastructure deployment process. Each company has a different validation procedure, so it is important to follow standard practice and check it regularly. As machines and processes work together, one-off </w:t>
      </w:r>
      <w:r w:rsidR="006F73B8" w:rsidRPr="00F84078">
        <w:rPr>
          <w:sz w:val="20"/>
          <w:szCs w:val="20"/>
        </w:rPr>
        <w:t>systems become</w:t>
      </w:r>
      <w:r w:rsidRPr="00F84078">
        <w:rPr>
          <w:sz w:val="20"/>
          <w:szCs w:val="20"/>
        </w:rPr>
        <w:t xml:space="preserve"> the norm and companies become more successful. Installation times are reduced, cross-contamination risks are greatly reduced, and operating costs are greatly reduced. </w:t>
      </w:r>
    </w:p>
    <w:p w:rsidR="00577CBE" w:rsidRPr="006F73B8" w:rsidRDefault="00577CBE" w:rsidP="006F73B8">
      <w:pPr>
        <w:pStyle w:val="NormalWeb"/>
        <w:shd w:val="clear" w:color="auto" w:fill="FFFFFF"/>
        <w:jc w:val="both"/>
        <w:rPr>
          <w:b/>
          <w:bCs/>
          <w:sz w:val="20"/>
          <w:szCs w:val="20"/>
        </w:rPr>
      </w:pPr>
      <w:r w:rsidRPr="006F73B8">
        <w:rPr>
          <w:b/>
          <w:bCs/>
          <w:sz w:val="20"/>
          <w:szCs w:val="20"/>
        </w:rPr>
        <w:t xml:space="preserve"> </w:t>
      </w:r>
      <w:r w:rsidR="006F73B8" w:rsidRPr="006F73B8">
        <w:rPr>
          <w:b/>
          <w:bCs/>
          <w:sz w:val="20"/>
          <w:szCs w:val="20"/>
        </w:rPr>
        <w:t>Outsourcing:</w:t>
      </w:r>
      <w:r w:rsidR="006F73B8">
        <w:rPr>
          <w:b/>
          <w:bCs/>
          <w:sz w:val="20"/>
          <w:szCs w:val="20"/>
        </w:rPr>
        <w:t xml:space="preserve"> </w:t>
      </w:r>
      <w:r w:rsidRPr="00F84078">
        <w:rPr>
          <w:sz w:val="20"/>
          <w:szCs w:val="20"/>
        </w:rPr>
        <w:t xml:space="preserve">Drug production is </w:t>
      </w:r>
      <w:r w:rsidR="006F73B8" w:rsidRPr="00F84078">
        <w:rPr>
          <w:sz w:val="20"/>
          <w:szCs w:val="20"/>
        </w:rPr>
        <w:t>now outsourced</w:t>
      </w:r>
      <w:r w:rsidRPr="00F84078">
        <w:rPr>
          <w:sz w:val="20"/>
          <w:szCs w:val="20"/>
        </w:rPr>
        <w:t xml:space="preserve"> to third party service providers to achieve higher production revenue. To reduce production costs, single-use technology </w:t>
      </w:r>
      <w:r w:rsidR="006F73B8" w:rsidRPr="00F84078">
        <w:rPr>
          <w:sz w:val="20"/>
          <w:szCs w:val="20"/>
        </w:rPr>
        <w:t>is widely</w:t>
      </w:r>
      <w:r w:rsidRPr="00F84078">
        <w:rPr>
          <w:sz w:val="20"/>
          <w:szCs w:val="20"/>
        </w:rPr>
        <w:t xml:space="preserve"> used in drug development. Single-use bioreactors have made processes more flexible and significantly reduced the risk of cross-contamination. This leads to reliable products and faster market entry. Single-use technology facilitates the full integration of drug production to produce uniform products while consuming fewer resources. This necessitated the establishment of a continuous monitoring process to ensure strict adherence to regulations.</w:t>
      </w:r>
    </w:p>
    <w:p w:rsidR="00577CBE" w:rsidRPr="00F84078" w:rsidRDefault="00577CBE" w:rsidP="006F73B8">
      <w:pPr>
        <w:pStyle w:val="NormalWeb"/>
        <w:shd w:val="clear" w:color="auto" w:fill="FFFFFF"/>
        <w:jc w:val="both"/>
        <w:rPr>
          <w:sz w:val="20"/>
          <w:szCs w:val="20"/>
        </w:rPr>
      </w:pPr>
      <w:r w:rsidRPr="006F73B8">
        <w:rPr>
          <w:b/>
          <w:bCs/>
          <w:sz w:val="20"/>
          <w:szCs w:val="20"/>
        </w:rPr>
        <w:t>CGMP Documentation</w:t>
      </w:r>
      <w:r w:rsidR="006F73B8" w:rsidRPr="006F73B8">
        <w:rPr>
          <w:b/>
          <w:bCs/>
          <w:sz w:val="20"/>
          <w:szCs w:val="20"/>
        </w:rPr>
        <w:t>:</w:t>
      </w:r>
      <w:r w:rsidR="006F73B8">
        <w:rPr>
          <w:sz w:val="20"/>
          <w:szCs w:val="20"/>
        </w:rPr>
        <w:t xml:space="preserve"> </w:t>
      </w:r>
      <w:r w:rsidRPr="00F84078">
        <w:rPr>
          <w:sz w:val="20"/>
          <w:szCs w:val="20"/>
        </w:rPr>
        <w:t xml:space="preserve">Today, process flow diagrams must clearly describe each item and its location and functional role in the overall process. All elements of the production process must be detailed, from command and control points to material inputs and products. It is also important to record and record process flows to facilitate decision making and comparison. Documentation requirements become important during process adoption and ongoing monitoring. This new practice is already becoming an expectation for validation compliance. </w:t>
      </w:r>
    </w:p>
    <w:p w:rsidR="00577CBE" w:rsidRPr="006F73B8" w:rsidRDefault="00577CBE" w:rsidP="006F73B8">
      <w:pPr>
        <w:pStyle w:val="NormalWeb"/>
        <w:shd w:val="clear" w:color="auto" w:fill="FFFFFF"/>
        <w:spacing w:before="0" w:beforeAutospacing="0" w:after="0" w:afterAutospacing="0"/>
        <w:jc w:val="both"/>
        <w:rPr>
          <w:b/>
          <w:bCs/>
          <w:sz w:val="20"/>
          <w:szCs w:val="20"/>
        </w:rPr>
      </w:pPr>
      <w:r w:rsidRPr="00F84078">
        <w:rPr>
          <w:sz w:val="20"/>
          <w:szCs w:val="20"/>
        </w:rPr>
        <w:lastRenderedPageBreak/>
        <w:t xml:space="preserve"> </w:t>
      </w:r>
      <w:r w:rsidRPr="006F73B8">
        <w:rPr>
          <w:b/>
          <w:bCs/>
          <w:sz w:val="20"/>
          <w:szCs w:val="20"/>
        </w:rPr>
        <w:t>Equipment Cleaning and Maintenance Program</w:t>
      </w:r>
      <w:r w:rsidR="006F73B8">
        <w:rPr>
          <w:b/>
          <w:bCs/>
          <w:sz w:val="20"/>
          <w:szCs w:val="20"/>
        </w:rPr>
        <w:t xml:space="preserve">: </w:t>
      </w:r>
      <w:r w:rsidRPr="00F84078">
        <w:rPr>
          <w:sz w:val="20"/>
          <w:szCs w:val="20"/>
        </w:rPr>
        <w:t xml:space="preserve">The structural integrity and performance of all equipment will change over time due to extensive use. When residues of chemicals and detergents accumulate, cleaning becomes difficult. Fixing a broken piece or installing a part can create more problems by creating new stress centers. All of these issues lead to a new equipment maintenance program that includes: </w:t>
      </w:r>
    </w:p>
    <w:p w:rsidR="00577CBE" w:rsidRPr="00F84078" w:rsidRDefault="00577CBE" w:rsidP="006F73B8">
      <w:pPr>
        <w:pStyle w:val="NormalWeb"/>
        <w:shd w:val="clear" w:color="auto" w:fill="FFFFFF"/>
        <w:spacing w:before="0" w:beforeAutospacing="0" w:after="0" w:afterAutospacing="0"/>
        <w:jc w:val="both"/>
        <w:rPr>
          <w:sz w:val="20"/>
          <w:szCs w:val="20"/>
        </w:rPr>
      </w:pPr>
      <w:r w:rsidRPr="00F84078">
        <w:rPr>
          <w:sz w:val="20"/>
          <w:szCs w:val="20"/>
        </w:rPr>
        <w:t xml:space="preserve"> • Strict adherence to standard operating procedures </w:t>
      </w:r>
    </w:p>
    <w:p w:rsidR="00577CBE" w:rsidRPr="00F84078" w:rsidRDefault="00577CBE" w:rsidP="006F73B8">
      <w:pPr>
        <w:pStyle w:val="NormalWeb"/>
        <w:shd w:val="clear" w:color="auto" w:fill="FFFFFF"/>
        <w:spacing w:before="0" w:beforeAutospacing="0" w:after="0" w:afterAutospacing="0"/>
        <w:jc w:val="both"/>
        <w:rPr>
          <w:sz w:val="20"/>
          <w:szCs w:val="20"/>
        </w:rPr>
      </w:pPr>
      <w:r w:rsidRPr="00F84078">
        <w:rPr>
          <w:sz w:val="20"/>
          <w:szCs w:val="20"/>
        </w:rPr>
        <w:t xml:space="preserve"> • Regular operational inspections </w:t>
      </w:r>
    </w:p>
    <w:p w:rsidR="00577CBE" w:rsidRPr="00F84078" w:rsidRDefault="00577CBE" w:rsidP="006F73B8">
      <w:pPr>
        <w:pStyle w:val="NormalWeb"/>
        <w:shd w:val="clear" w:color="auto" w:fill="FFFFFF"/>
        <w:spacing w:before="0" w:beforeAutospacing="0" w:after="0" w:afterAutospacing="0"/>
        <w:jc w:val="both"/>
        <w:rPr>
          <w:sz w:val="20"/>
          <w:szCs w:val="20"/>
        </w:rPr>
      </w:pPr>
      <w:r w:rsidRPr="00F84078">
        <w:rPr>
          <w:sz w:val="20"/>
          <w:szCs w:val="20"/>
        </w:rPr>
        <w:t xml:space="preserve"> • Regular mechanical maintenance </w:t>
      </w:r>
    </w:p>
    <w:p w:rsidR="00577CBE" w:rsidRPr="00F84078" w:rsidRDefault="00577CBE" w:rsidP="006F73B8">
      <w:pPr>
        <w:pStyle w:val="NormalWeb"/>
        <w:shd w:val="clear" w:color="auto" w:fill="FFFFFF"/>
        <w:spacing w:before="0" w:beforeAutospacing="0" w:after="0" w:afterAutospacing="0"/>
        <w:jc w:val="both"/>
        <w:rPr>
          <w:sz w:val="20"/>
          <w:szCs w:val="20"/>
        </w:rPr>
      </w:pPr>
      <w:r w:rsidRPr="00F84078">
        <w:rPr>
          <w:sz w:val="20"/>
          <w:szCs w:val="20"/>
        </w:rPr>
        <w:t xml:space="preserve"> • Evaluation program that verifies cleanability, repairs and replacements. </w:t>
      </w:r>
    </w:p>
    <w:p w:rsidR="006F73B8" w:rsidRDefault="00577CBE" w:rsidP="006F73B8">
      <w:pPr>
        <w:pStyle w:val="NormalWeb"/>
        <w:shd w:val="clear" w:color="auto" w:fill="FFFFFF"/>
        <w:spacing w:before="0" w:beforeAutospacing="0" w:after="0" w:afterAutospacing="0"/>
        <w:rPr>
          <w:sz w:val="20"/>
          <w:szCs w:val="20"/>
        </w:rPr>
      </w:pPr>
      <w:r w:rsidRPr="00F84078">
        <w:rPr>
          <w:sz w:val="20"/>
          <w:szCs w:val="20"/>
        </w:rPr>
        <w:t xml:space="preserve"> </w:t>
      </w:r>
    </w:p>
    <w:p w:rsidR="00577CBE" w:rsidRDefault="00577CBE" w:rsidP="006F73B8">
      <w:pPr>
        <w:pStyle w:val="NormalWeb"/>
        <w:shd w:val="clear" w:color="auto" w:fill="FFFFFF"/>
        <w:spacing w:before="0" w:beforeAutospacing="0" w:after="0" w:afterAutospacing="0"/>
        <w:jc w:val="both"/>
        <w:rPr>
          <w:sz w:val="20"/>
          <w:szCs w:val="20"/>
        </w:rPr>
      </w:pPr>
      <w:r w:rsidRPr="006F73B8">
        <w:rPr>
          <w:b/>
          <w:bCs/>
          <w:sz w:val="20"/>
          <w:szCs w:val="20"/>
        </w:rPr>
        <w:t xml:space="preserve">Good Manufacturing </w:t>
      </w:r>
      <w:r w:rsidR="006F73B8" w:rsidRPr="006F73B8">
        <w:rPr>
          <w:b/>
          <w:bCs/>
          <w:sz w:val="20"/>
          <w:szCs w:val="20"/>
        </w:rPr>
        <w:t>Practices:</w:t>
      </w:r>
      <w:r w:rsidR="006F73B8">
        <w:rPr>
          <w:b/>
          <w:bCs/>
          <w:sz w:val="20"/>
          <w:szCs w:val="20"/>
        </w:rPr>
        <w:t xml:space="preserve"> </w:t>
      </w:r>
      <w:r w:rsidRPr="00F84078">
        <w:rPr>
          <w:sz w:val="20"/>
          <w:szCs w:val="20"/>
        </w:rPr>
        <w:t xml:space="preserve">The pharmaceutical industry has realized the cost benefits </w:t>
      </w:r>
      <w:r w:rsidR="006F73B8" w:rsidRPr="00F84078">
        <w:rPr>
          <w:sz w:val="20"/>
          <w:szCs w:val="20"/>
        </w:rPr>
        <w:t>of a</w:t>
      </w:r>
      <w:r w:rsidRPr="00F84078">
        <w:rPr>
          <w:sz w:val="20"/>
          <w:szCs w:val="20"/>
        </w:rPr>
        <w:t xml:space="preserve"> compliant CAPA system. This not only keeps bio and pharmaceutical manufacturers on track, but also reduces consumer complaints. Compliance with </w:t>
      </w:r>
      <w:r w:rsidR="006F73B8" w:rsidRPr="00F84078">
        <w:rPr>
          <w:sz w:val="20"/>
          <w:szCs w:val="20"/>
        </w:rPr>
        <w:t>all CAPA</w:t>
      </w:r>
      <w:r w:rsidRPr="00F84078">
        <w:rPr>
          <w:sz w:val="20"/>
          <w:szCs w:val="20"/>
        </w:rPr>
        <w:t xml:space="preserve"> protocols and related documents is mandatory for the validation task. Good manufacturing practices require that all critical component changes, plant changes, and lot size </w:t>
      </w:r>
      <w:r w:rsidR="006F73B8" w:rsidRPr="00F84078">
        <w:rPr>
          <w:sz w:val="20"/>
          <w:szCs w:val="20"/>
        </w:rPr>
        <w:t>changes be</w:t>
      </w:r>
      <w:r w:rsidRPr="00F84078">
        <w:rPr>
          <w:sz w:val="20"/>
          <w:szCs w:val="20"/>
        </w:rPr>
        <w:t xml:space="preserve"> validated against process requirements. GMP has been around for over a </w:t>
      </w:r>
      <w:r w:rsidR="006F73B8" w:rsidRPr="00F84078">
        <w:rPr>
          <w:sz w:val="20"/>
          <w:szCs w:val="20"/>
        </w:rPr>
        <w:t>decade and ensures</w:t>
      </w:r>
      <w:r w:rsidRPr="00F84078">
        <w:rPr>
          <w:sz w:val="20"/>
          <w:szCs w:val="20"/>
        </w:rPr>
        <w:t xml:space="preserve"> that </w:t>
      </w:r>
      <w:r w:rsidR="006F73B8" w:rsidRPr="00F84078">
        <w:rPr>
          <w:sz w:val="20"/>
          <w:szCs w:val="20"/>
        </w:rPr>
        <w:t>all products</w:t>
      </w:r>
      <w:r w:rsidRPr="00F84078">
        <w:rPr>
          <w:sz w:val="20"/>
          <w:szCs w:val="20"/>
        </w:rPr>
        <w:t xml:space="preserve"> consistently meet approved manufacturing and quality regulations. This is an essential mechanism that must be implemented from time to time. </w:t>
      </w:r>
    </w:p>
    <w:p w:rsidR="006F73B8" w:rsidRPr="006F73B8" w:rsidRDefault="006F73B8" w:rsidP="006F73B8">
      <w:pPr>
        <w:pStyle w:val="NormalWeb"/>
        <w:shd w:val="clear" w:color="auto" w:fill="FFFFFF"/>
        <w:spacing w:before="0" w:beforeAutospacing="0" w:after="0" w:afterAutospacing="0"/>
        <w:jc w:val="both"/>
        <w:rPr>
          <w:b/>
          <w:bCs/>
          <w:sz w:val="20"/>
          <w:szCs w:val="20"/>
        </w:rPr>
      </w:pPr>
    </w:p>
    <w:p w:rsidR="006F73B8" w:rsidRDefault="00577CBE" w:rsidP="006F73B8">
      <w:pPr>
        <w:pStyle w:val="NormalWeb"/>
        <w:shd w:val="clear" w:color="auto" w:fill="FFFFFF"/>
        <w:spacing w:before="0" w:beforeAutospacing="0" w:after="0" w:afterAutospacing="0"/>
        <w:jc w:val="both"/>
        <w:rPr>
          <w:b/>
          <w:bCs/>
          <w:sz w:val="20"/>
          <w:szCs w:val="20"/>
        </w:rPr>
      </w:pPr>
      <w:r w:rsidRPr="006F73B8">
        <w:rPr>
          <w:b/>
          <w:bCs/>
          <w:sz w:val="20"/>
          <w:szCs w:val="20"/>
        </w:rPr>
        <w:t xml:space="preserve">  Validation Process Overview </w:t>
      </w:r>
    </w:p>
    <w:p w:rsidR="00577CBE" w:rsidRPr="006F73B8" w:rsidRDefault="00577CBE" w:rsidP="006F73B8">
      <w:pPr>
        <w:pStyle w:val="NormalWeb"/>
        <w:shd w:val="clear" w:color="auto" w:fill="FFFFFF"/>
        <w:spacing w:before="0" w:beforeAutospacing="0" w:after="0" w:afterAutospacing="0"/>
        <w:jc w:val="both"/>
        <w:rPr>
          <w:b/>
          <w:bCs/>
          <w:sz w:val="20"/>
          <w:szCs w:val="20"/>
        </w:rPr>
      </w:pPr>
      <w:r w:rsidRPr="00F84078">
        <w:rPr>
          <w:sz w:val="20"/>
          <w:szCs w:val="20"/>
        </w:rPr>
        <w:t xml:space="preserve">The pharmaceutical industry is </w:t>
      </w:r>
      <w:r w:rsidR="006F73B8" w:rsidRPr="00F84078">
        <w:rPr>
          <w:sz w:val="20"/>
          <w:szCs w:val="20"/>
        </w:rPr>
        <w:t>moving from</w:t>
      </w:r>
      <w:r w:rsidRPr="00F84078">
        <w:rPr>
          <w:sz w:val="20"/>
          <w:szCs w:val="20"/>
        </w:rPr>
        <w:t xml:space="preserve"> the traditional tripartite validation method to a continuous monitoring process with regular quality control. The success of any validation program depends on the accuracy of the data, which further defines the effectiveness of the product. The use of critical support systems plays a decisive role in the quality of the final product. Therefore, it is important to control every routine activity from design and construction to commissioning and qualification. To achieve satisfactory results, drug production standards must meet both qualitative and quantitative requirements. This data-intensive approach provides a </w:t>
      </w:r>
      <w:r w:rsidR="006F73B8" w:rsidRPr="00F84078">
        <w:rPr>
          <w:sz w:val="20"/>
          <w:szCs w:val="20"/>
        </w:rPr>
        <w:t>clear direction</w:t>
      </w:r>
      <w:r w:rsidRPr="00F84078">
        <w:rPr>
          <w:sz w:val="20"/>
          <w:szCs w:val="20"/>
        </w:rPr>
        <w:t xml:space="preserve"> for efficient and accurate validation.</w:t>
      </w:r>
    </w:p>
    <w:p w:rsidR="006F73B8" w:rsidRDefault="00577CBE" w:rsidP="006F73B8">
      <w:pPr>
        <w:pStyle w:val="NormalWeb"/>
        <w:shd w:val="clear" w:color="auto" w:fill="FFFFFF"/>
        <w:spacing w:before="0" w:beforeAutospacing="0" w:after="0" w:afterAutospacing="0"/>
        <w:jc w:val="both"/>
        <w:rPr>
          <w:sz w:val="20"/>
          <w:szCs w:val="20"/>
        </w:rPr>
      </w:pPr>
      <w:r w:rsidRPr="006F73B8">
        <w:rPr>
          <w:b/>
          <w:bCs/>
          <w:sz w:val="20"/>
          <w:szCs w:val="20"/>
        </w:rPr>
        <w:t xml:space="preserve">Validation </w:t>
      </w:r>
      <w:r w:rsidR="006F73B8" w:rsidRPr="006F73B8">
        <w:rPr>
          <w:b/>
          <w:bCs/>
          <w:sz w:val="20"/>
          <w:szCs w:val="20"/>
        </w:rPr>
        <w:t>Master</w:t>
      </w:r>
      <w:r w:rsidR="006F73B8" w:rsidRPr="00F84078">
        <w:rPr>
          <w:sz w:val="20"/>
          <w:szCs w:val="20"/>
        </w:rPr>
        <w:t>:</w:t>
      </w:r>
      <w:r w:rsidR="006F73B8">
        <w:rPr>
          <w:sz w:val="20"/>
          <w:szCs w:val="20"/>
        </w:rPr>
        <w:t xml:space="preserve"> </w:t>
      </w:r>
    </w:p>
    <w:p w:rsidR="00577CBE" w:rsidRPr="00F84078" w:rsidRDefault="00577CBE" w:rsidP="006F73B8">
      <w:pPr>
        <w:pStyle w:val="NormalWeb"/>
        <w:shd w:val="clear" w:color="auto" w:fill="FFFFFF"/>
        <w:spacing w:before="0" w:beforeAutospacing="0" w:after="0" w:afterAutospacing="0"/>
        <w:jc w:val="both"/>
        <w:rPr>
          <w:sz w:val="20"/>
          <w:szCs w:val="20"/>
        </w:rPr>
      </w:pPr>
      <w:r w:rsidRPr="00F84078">
        <w:rPr>
          <w:sz w:val="20"/>
          <w:szCs w:val="20"/>
        </w:rPr>
        <w:t>Plan A</w:t>
      </w:r>
      <w:r w:rsidR="006F73B8">
        <w:rPr>
          <w:sz w:val="20"/>
          <w:szCs w:val="20"/>
        </w:rPr>
        <w:t xml:space="preserve">: </w:t>
      </w:r>
      <w:r w:rsidRPr="00F84078">
        <w:rPr>
          <w:sz w:val="20"/>
          <w:szCs w:val="20"/>
        </w:rPr>
        <w:t xml:space="preserve"> validation master plan is a document that summarizes the</w:t>
      </w:r>
      <w:r w:rsidRPr="00F84078">
        <w:rPr>
          <w:sz w:val="20"/>
          <w:szCs w:val="20"/>
        </w:rPr>
        <w:t xml:space="preserve"> </w:t>
      </w:r>
      <w:r w:rsidR="006F73B8" w:rsidRPr="00F84078">
        <w:rPr>
          <w:sz w:val="20"/>
          <w:szCs w:val="20"/>
        </w:rPr>
        <w:t>General</w:t>
      </w:r>
      <w:r w:rsidRPr="00F84078">
        <w:rPr>
          <w:sz w:val="20"/>
          <w:szCs w:val="20"/>
        </w:rPr>
        <w:t xml:space="preserve"> philosophy, intentions and approaches of the company to can be used to determine adequacy of performance.</w:t>
      </w:r>
      <w:r w:rsidR="006F73B8">
        <w:rPr>
          <w:sz w:val="20"/>
          <w:szCs w:val="20"/>
        </w:rPr>
        <w:t xml:space="preserve"> </w:t>
      </w:r>
      <w:r w:rsidRPr="00F84078">
        <w:rPr>
          <w:sz w:val="20"/>
          <w:szCs w:val="20"/>
        </w:rPr>
        <w:t xml:space="preserve">management must agree on a master plan </w:t>
      </w:r>
      <w:r w:rsidR="006F73B8" w:rsidRPr="00F84078">
        <w:rPr>
          <w:sz w:val="20"/>
          <w:szCs w:val="20"/>
        </w:rPr>
        <w:t xml:space="preserve">for </w:t>
      </w:r>
      <w:r w:rsidR="006F73B8">
        <w:rPr>
          <w:sz w:val="20"/>
          <w:szCs w:val="20"/>
        </w:rPr>
        <w:t>validation</w:t>
      </w:r>
      <w:r w:rsidRPr="00F84078">
        <w:rPr>
          <w:sz w:val="20"/>
          <w:szCs w:val="20"/>
        </w:rPr>
        <w:t xml:space="preserve">. </w:t>
      </w:r>
    </w:p>
    <w:p w:rsidR="00577CBE" w:rsidRPr="00F84078" w:rsidRDefault="00577CBE" w:rsidP="006F73B8">
      <w:pPr>
        <w:pStyle w:val="NormalWeb"/>
        <w:shd w:val="clear" w:color="auto" w:fill="FFFFFF"/>
        <w:jc w:val="both"/>
        <w:rPr>
          <w:sz w:val="20"/>
          <w:szCs w:val="20"/>
        </w:rPr>
      </w:pPr>
      <w:r w:rsidRPr="00F84078">
        <w:rPr>
          <w:sz w:val="20"/>
          <w:szCs w:val="20"/>
        </w:rPr>
        <w:t xml:space="preserve">Validation usually requires careful preparation and careful planning of the various steps in the process. Furthermore, all work must be done in a structured manner according to officially mandated standard operating procedures. All observations must be documented and, where possible, recorded as actual numerical results. The general validation plan must provide an overview of the entire validation activity, its organizational structure, content and design. Its main elements are the list of items to be validated and the planning schedule. All validation activities related to critical technical activities related to product and process management within the enterprise should be included in the master validation plan. This should include all future, concurrent and retrospective validations and rechecks. </w:t>
      </w:r>
    </w:p>
    <w:p w:rsidR="00577CBE" w:rsidRPr="00F84078" w:rsidRDefault="00577CBE" w:rsidP="006F73B8">
      <w:pPr>
        <w:pStyle w:val="NormalWeb"/>
        <w:shd w:val="clear" w:color="auto" w:fill="FFFFFF"/>
        <w:rPr>
          <w:sz w:val="20"/>
          <w:szCs w:val="20"/>
        </w:rPr>
      </w:pPr>
      <w:r w:rsidRPr="00F84078">
        <w:rPr>
          <w:sz w:val="20"/>
          <w:szCs w:val="20"/>
        </w:rPr>
        <w:t>The valid master plan should be a summary document and therefore should be short, concise and clear. It should not repeat information documented elsewhere, but should refer to existing documents such as policy documents, SOPs and validation protocols and reports.</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t xml:space="preserve">The format and content should include: </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Introduction: validation policy, scope, location and schedule </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Organizational structure: personnel responsibilities </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Plant/ process /product description: rational for inclusions or exclusions and extent of validation </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Specific process considerations that are critical and those requiring extra attention </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List of products/ processes/ systems to be validated, summarized in a matrix format, validation approach </w:t>
      </w:r>
    </w:p>
    <w:p w:rsidR="001E0797"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Re-validation activities, actual status and future planning </w:t>
      </w:r>
    </w:p>
    <w:p w:rsidR="00577CBE" w:rsidRPr="00F84078" w:rsidRDefault="00577CBE" w:rsidP="001E0797">
      <w:pPr>
        <w:pStyle w:val="NormalWeb"/>
        <w:shd w:val="clear" w:color="auto" w:fill="FFFFFF"/>
        <w:spacing w:before="0" w:beforeAutospacing="0" w:after="0" w:afterAutospacing="0"/>
        <w:rPr>
          <w:sz w:val="20"/>
          <w:szCs w:val="20"/>
        </w:rPr>
      </w:pPr>
      <w:r w:rsidRPr="00F84078">
        <w:rPr>
          <w:sz w:val="20"/>
          <w:szCs w:val="20"/>
        </w:rPr>
        <w:sym w:font="Symbol" w:char="F0B7"/>
      </w:r>
      <w:r w:rsidRPr="00F84078">
        <w:rPr>
          <w:sz w:val="20"/>
          <w:szCs w:val="20"/>
        </w:rPr>
        <w:t xml:space="preserve"> Key acceptance criteria </w:t>
      </w:r>
      <w:r w:rsidRPr="001E0797">
        <w:rPr>
          <w:sz w:val="20"/>
          <w:szCs w:val="20"/>
          <w:vertAlign w:val="superscript"/>
        </w:rPr>
        <w:t>[10]</w:t>
      </w:r>
      <w:r w:rsidRPr="00F84078">
        <w:rPr>
          <w:sz w:val="20"/>
          <w:szCs w:val="20"/>
        </w:rPr>
        <w:t>.</w:t>
      </w:r>
    </w:p>
    <w:p w:rsidR="001E0797" w:rsidRDefault="001E0797" w:rsidP="00577CBE">
      <w:pPr>
        <w:pStyle w:val="NormalWeb"/>
        <w:shd w:val="clear" w:color="auto" w:fill="FFFFFF"/>
        <w:spacing w:before="0" w:beforeAutospacing="0"/>
        <w:rPr>
          <w:sz w:val="20"/>
          <w:szCs w:val="20"/>
        </w:rPr>
      </w:pPr>
    </w:p>
    <w:p w:rsidR="001E0797" w:rsidRDefault="00577CBE" w:rsidP="001E0797">
      <w:pPr>
        <w:pStyle w:val="NormalWeb"/>
        <w:numPr>
          <w:ilvl w:val="0"/>
          <w:numId w:val="28"/>
        </w:numPr>
        <w:shd w:val="clear" w:color="auto" w:fill="FFFFFF"/>
        <w:spacing w:before="0" w:beforeAutospacing="0" w:after="0" w:afterAutospacing="0"/>
        <w:ind w:left="90" w:hanging="270"/>
        <w:rPr>
          <w:sz w:val="20"/>
          <w:szCs w:val="20"/>
        </w:rPr>
      </w:pPr>
      <w:r w:rsidRPr="001E0797">
        <w:rPr>
          <w:b/>
          <w:bCs/>
          <w:sz w:val="20"/>
          <w:szCs w:val="20"/>
        </w:rPr>
        <w:t>Process validation for solid dosage forms</w:t>
      </w:r>
      <w:r w:rsidRPr="00F84078">
        <w:rPr>
          <w:sz w:val="20"/>
          <w:szCs w:val="20"/>
        </w:rPr>
        <w:t xml:space="preserve">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t xml:space="preserve">The critical parameters considered during the process validation of tablets are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t xml:space="preserve">1. Mixing or Blending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t xml:space="preserve">2. Granulation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t xml:space="preserve">3. Wet milling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t xml:space="preserve">4. Drying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t xml:space="preserve">5. Milling </w:t>
      </w:r>
    </w:p>
    <w:p w:rsidR="001E0797" w:rsidRDefault="00577CBE" w:rsidP="001E0797">
      <w:pPr>
        <w:pStyle w:val="NormalWeb"/>
        <w:shd w:val="clear" w:color="auto" w:fill="FFFFFF"/>
        <w:spacing w:before="0" w:beforeAutospacing="0" w:after="0" w:afterAutospacing="0"/>
        <w:rPr>
          <w:sz w:val="20"/>
          <w:szCs w:val="20"/>
        </w:rPr>
      </w:pPr>
      <w:r w:rsidRPr="001E0797">
        <w:rPr>
          <w:sz w:val="20"/>
          <w:szCs w:val="20"/>
        </w:rPr>
        <w:lastRenderedPageBreak/>
        <w:t xml:space="preserve">6. Compression </w:t>
      </w:r>
    </w:p>
    <w:p w:rsidR="00577CBE" w:rsidRPr="001E0797" w:rsidRDefault="00577CBE" w:rsidP="001E0797">
      <w:pPr>
        <w:pStyle w:val="NormalWeb"/>
        <w:shd w:val="clear" w:color="auto" w:fill="FFFFFF"/>
        <w:spacing w:before="0" w:beforeAutospacing="0" w:after="0" w:afterAutospacing="0"/>
        <w:rPr>
          <w:sz w:val="20"/>
          <w:szCs w:val="20"/>
        </w:rPr>
      </w:pPr>
      <w:r w:rsidRPr="001E0797">
        <w:rPr>
          <w:sz w:val="20"/>
          <w:szCs w:val="20"/>
        </w:rPr>
        <w:t>7. Coating</w:t>
      </w:r>
    </w:p>
    <w:p w:rsidR="003B770D" w:rsidRPr="00F84078" w:rsidRDefault="003B770D">
      <w:pPr>
        <w:jc w:val="both"/>
        <w:rPr>
          <w:rFonts w:ascii="Times New Roman" w:eastAsia="Cambria" w:hAnsi="Times New Roman" w:cs="Times New Roman"/>
          <w:lang w:bidi="ar"/>
        </w:rPr>
      </w:pPr>
    </w:p>
    <w:p w:rsidR="003B770D" w:rsidRPr="00F84078" w:rsidRDefault="006E3894" w:rsidP="001E0797">
      <w:pPr>
        <w:pStyle w:val="ListParagraph"/>
        <w:numPr>
          <w:ilvl w:val="0"/>
          <w:numId w:val="6"/>
        </w:numPr>
        <w:tabs>
          <w:tab w:val="left" w:pos="420"/>
        </w:tabs>
        <w:ind w:left="360"/>
        <w:jc w:val="both"/>
        <w:rPr>
          <w:rFonts w:ascii="Times New Roman" w:eastAsia="Cambria-Bold" w:hAnsi="Times New Roman" w:cs="Times New Roman"/>
          <w:b/>
          <w:bCs/>
          <w:lang w:bidi="ar"/>
        </w:rPr>
      </w:pPr>
      <w:r w:rsidRPr="00F84078">
        <w:rPr>
          <w:rFonts w:ascii="Times New Roman" w:eastAsia="Cambria-Bold" w:hAnsi="Times New Roman" w:cs="Times New Roman"/>
          <w:b/>
          <w:bCs/>
          <w:lang w:bidi="ar"/>
        </w:rPr>
        <w:t xml:space="preserve">Mixing </w:t>
      </w:r>
      <w:r w:rsidR="00222318" w:rsidRPr="00F84078">
        <w:rPr>
          <w:rFonts w:ascii="Times New Roman" w:eastAsia="Cambria-Bold" w:hAnsi="Times New Roman" w:cs="Times New Roman"/>
          <w:b/>
          <w:bCs/>
          <w:lang w:bidi="ar"/>
        </w:rPr>
        <w:t>or</w:t>
      </w:r>
      <w:r w:rsidRPr="00F84078">
        <w:rPr>
          <w:rFonts w:ascii="Times New Roman" w:eastAsia="Cambria-Bold" w:hAnsi="Times New Roman" w:cs="Times New Roman"/>
          <w:b/>
          <w:bCs/>
          <w:lang w:bidi="ar"/>
        </w:rPr>
        <w:t xml:space="preserve"> Blending </w:t>
      </w:r>
    </w:p>
    <w:p w:rsidR="003B770D" w:rsidRPr="00F84078" w:rsidRDefault="006E3894" w:rsidP="001E0797">
      <w:pPr>
        <w:jc w:val="both"/>
        <w:rPr>
          <w:rFonts w:ascii="Times New Roman" w:eastAsia="Cambria" w:hAnsi="Times New Roman" w:cs="Times New Roman"/>
        </w:rPr>
      </w:pPr>
      <w:r w:rsidRPr="00F84078">
        <w:rPr>
          <w:rFonts w:ascii="Times New Roman" w:eastAsia="Cambria" w:hAnsi="Times New Roman" w:cs="Times New Roman"/>
        </w:rPr>
        <w:t xml:space="preserve">Mixing is a critical step used at various stages of tablet manufacturing. Materials with similar physical properties can easily form a homogeneous mixture or mixture and do not separate as quickly as materials with significant differences.  </w:t>
      </w:r>
    </w:p>
    <w:p w:rsidR="00577CBE" w:rsidRPr="001E0797" w:rsidRDefault="00577CBE" w:rsidP="00577CBE">
      <w:pPr>
        <w:jc w:val="both"/>
        <w:rPr>
          <w:rFonts w:ascii="Times New Roman" w:eastAsia="Cambria" w:hAnsi="Times New Roman" w:cs="Times New Roman"/>
        </w:rPr>
      </w:pPr>
    </w:p>
    <w:p w:rsidR="00577CBE" w:rsidRPr="001E0797" w:rsidRDefault="00577CBE" w:rsidP="00577CBE">
      <w:pPr>
        <w:jc w:val="both"/>
        <w:rPr>
          <w:rFonts w:ascii="Times New Roman" w:eastAsia="Cambria" w:hAnsi="Times New Roman" w:cs="Times New Roman"/>
        </w:rPr>
      </w:pPr>
      <w:r w:rsidRPr="001E0797">
        <w:rPr>
          <w:rFonts w:ascii="Times New Roman" w:eastAsia="Cambria" w:hAnsi="Times New Roman" w:cs="Times New Roman"/>
        </w:rPr>
        <w:t xml:space="preserve"> </w:t>
      </w:r>
      <w:r w:rsidRPr="001E0797">
        <w:rPr>
          <w:rFonts w:ascii="Times New Roman" w:eastAsia="Cambria" w:hAnsi="Times New Roman" w:cs="Times New Roman"/>
          <w:b/>
          <w:bCs/>
        </w:rPr>
        <w:t>A. Mixing or Mixing Technique:</w:t>
      </w:r>
      <w:r w:rsidRPr="001E0797">
        <w:rPr>
          <w:rFonts w:ascii="Times New Roman" w:eastAsia="Cambria" w:hAnsi="Times New Roman" w:cs="Times New Roman"/>
        </w:rPr>
        <w:t xml:space="preserve"> Diffusion (drum</w:t>
      </w:r>
      <w:r w:rsidR="001E0797" w:rsidRPr="001E0797">
        <w:rPr>
          <w:rFonts w:ascii="Times New Roman" w:eastAsia="Cambria" w:hAnsi="Times New Roman" w:cs="Times New Roman"/>
        </w:rPr>
        <w:t xml:space="preserve">), </w:t>
      </w:r>
      <w:r w:rsidR="001E0797">
        <w:rPr>
          <w:rFonts w:ascii="Times New Roman" w:eastAsia="Cambria" w:hAnsi="Times New Roman" w:cs="Times New Roman"/>
        </w:rPr>
        <w:t>convection</w:t>
      </w:r>
      <w:r w:rsidRPr="001E0797">
        <w:rPr>
          <w:rFonts w:ascii="Times New Roman" w:eastAsia="Cambria" w:hAnsi="Times New Roman" w:cs="Times New Roman"/>
        </w:rPr>
        <w:t xml:space="preserve"> (planetary or high intensity), or pneumatic (fluidized bed) techniques can be used to mix  </w:t>
      </w:r>
      <w:r w:rsidR="001E0797">
        <w:rPr>
          <w:rFonts w:ascii="Times New Roman" w:eastAsia="Cambria" w:hAnsi="Times New Roman" w:cs="Times New Roman"/>
        </w:rPr>
        <w:t xml:space="preserve"> </w:t>
      </w:r>
      <w:r w:rsidRPr="001E0797">
        <w:rPr>
          <w:rFonts w:ascii="Times New Roman" w:eastAsia="Cambria" w:hAnsi="Times New Roman" w:cs="Times New Roman"/>
        </w:rPr>
        <w:t xml:space="preserve">materials. Determine the technology required for the purpose of the formulation or process. It can be different. </w:t>
      </w:r>
    </w:p>
    <w:p w:rsidR="00577CBE" w:rsidRPr="001E0797" w:rsidRDefault="00577CBE" w:rsidP="00577CBE">
      <w:pPr>
        <w:jc w:val="both"/>
        <w:rPr>
          <w:rFonts w:ascii="Times New Roman" w:eastAsia="Cambria" w:hAnsi="Times New Roman" w:cs="Times New Roman"/>
        </w:rPr>
      </w:pPr>
      <w:r w:rsidRPr="001E0797">
        <w:rPr>
          <w:rFonts w:ascii="Times New Roman" w:eastAsia="Cambria" w:hAnsi="Times New Roman" w:cs="Times New Roman"/>
          <w:b/>
          <w:bCs/>
        </w:rPr>
        <w:t>B. Agitation or Agitation Speed:</w:t>
      </w:r>
      <w:r w:rsidRPr="001E0797">
        <w:rPr>
          <w:rFonts w:ascii="Times New Roman" w:eastAsia="Cambria" w:hAnsi="Times New Roman" w:cs="Times New Roman"/>
        </w:rPr>
        <w:t xml:space="preserve"> Set agitation </w:t>
      </w:r>
      <w:r w:rsidR="001E0797" w:rsidRPr="001E0797">
        <w:rPr>
          <w:rFonts w:ascii="Times New Roman" w:eastAsia="Cambria" w:hAnsi="Times New Roman" w:cs="Times New Roman"/>
        </w:rPr>
        <w:t xml:space="preserve">intensity </w:t>
      </w:r>
      <w:r w:rsidR="001E0797">
        <w:rPr>
          <w:rFonts w:ascii="Times New Roman" w:eastAsia="Cambria" w:hAnsi="Times New Roman" w:cs="Times New Roman"/>
        </w:rPr>
        <w:t>(</w:t>
      </w:r>
      <w:r w:rsidRPr="001E0797">
        <w:rPr>
          <w:rFonts w:ascii="Times New Roman" w:eastAsia="Cambria" w:hAnsi="Times New Roman" w:cs="Times New Roman"/>
        </w:rPr>
        <w:t xml:space="preserve">low/high shear) and/or speed (low/high/optimal shear) </w:t>
      </w:r>
    </w:p>
    <w:p w:rsidR="005C7016" w:rsidRPr="001E0797" w:rsidRDefault="00577CBE" w:rsidP="00577CBE">
      <w:pPr>
        <w:jc w:val="both"/>
        <w:rPr>
          <w:rFonts w:ascii="Times New Roman" w:eastAsia="Cambria" w:hAnsi="Times New Roman" w:cs="Times New Roman"/>
        </w:rPr>
      </w:pPr>
      <w:r w:rsidRPr="001E0797">
        <w:rPr>
          <w:rFonts w:ascii="Times New Roman" w:eastAsia="Cambria" w:hAnsi="Times New Roman" w:cs="Times New Roman"/>
        </w:rPr>
        <w:t xml:space="preserve"> (rpm). Mixing the drug </w:t>
      </w:r>
      <w:r w:rsidR="001E0797" w:rsidRPr="001E0797">
        <w:rPr>
          <w:rFonts w:ascii="Times New Roman" w:eastAsia="Cambria" w:hAnsi="Times New Roman" w:cs="Times New Roman"/>
        </w:rPr>
        <w:t xml:space="preserve">and </w:t>
      </w:r>
      <w:r w:rsidR="001E0797">
        <w:rPr>
          <w:rFonts w:ascii="Times New Roman" w:eastAsia="Cambria" w:hAnsi="Times New Roman" w:cs="Times New Roman"/>
        </w:rPr>
        <w:t>excipient</w:t>
      </w:r>
      <w:r w:rsidRPr="001E0797">
        <w:rPr>
          <w:rFonts w:ascii="Times New Roman" w:eastAsia="Cambria" w:hAnsi="Times New Roman" w:cs="Times New Roman"/>
        </w:rPr>
        <w:t xml:space="preserve"> requires more efficient mixing than adding a lubricant to the final mixture.</w:t>
      </w:r>
    </w:p>
    <w:p w:rsidR="001E0797" w:rsidRDefault="005C7016" w:rsidP="001E0797">
      <w:pPr>
        <w:rPr>
          <w:rFonts w:ascii="Times New Roman" w:hAnsi="Times New Roman" w:cs="Times New Roman"/>
        </w:rPr>
      </w:pPr>
      <w:r w:rsidRPr="001E0797">
        <w:rPr>
          <w:rFonts w:ascii="Times New Roman" w:hAnsi="Times New Roman" w:cs="Times New Roman"/>
          <w:b/>
          <w:bCs/>
        </w:rPr>
        <w:t>C. Mixing or blending time:</w:t>
      </w:r>
      <w:r w:rsidRPr="00F84078">
        <w:rPr>
          <w:rFonts w:ascii="Times New Roman" w:hAnsi="Times New Roman" w:cs="Times New Roman"/>
        </w:rPr>
        <w:t xml:space="preserve"> How much mixing or blending is required to obtain a uniform mixture? The</w:t>
      </w:r>
      <w:r w:rsidRPr="00F84078">
        <w:rPr>
          <w:rFonts w:ascii="Times New Roman" w:hAnsi="Times New Roman" w:cs="Times New Roman"/>
        </w:rPr>
        <w:t xml:space="preserve"> </w:t>
      </w:r>
      <w:r w:rsidRPr="00F84078">
        <w:rPr>
          <w:rFonts w:ascii="Times New Roman" w:hAnsi="Times New Roman" w:cs="Times New Roman"/>
        </w:rPr>
        <w:t xml:space="preserve">mixing or blending time will be dependent on the mixing or blending technique and speed. If the materials are overmixed, this would result in demixing or segregation of the materials. Demixing can occur due to difference in the physical properties (e.g., particle size distribution and density). </w:t>
      </w:r>
    </w:p>
    <w:p w:rsidR="001E0797" w:rsidRDefault="005C7016" w:rsidP="00577CBE">
      <w:pPr>
        <w:jc w:val="both"/>
        <w:rPr>
          <w:rFonts w:ascii="Times New Roman" w:hAnsi="Times New Roman" w:cs="Times New Roman"/>
        </w:rPr>
      </w:pPr>
      <w:r w:rsidRPr="001E0797">
        <w:rPr>
          <w:rFonts w:ascii="Times New Roman" w:hAnsi="Times New Roman" w:cs="Times New Roman"/>
          <w:b/>
          <w:bCs/>
        </w:rPr>
        <w:t>D. Drug uniformity</w:t>
      </w:r>
      <w:r w:rsidRPr="00F84078">
        <w:rPr>
          <w:rFonts w:ascii="Times New Roman" w:hAnsi="Times New Roman" w:cs="Times New Roman"/>
        </w:rPr>
        <w:t xml:space="preserve">: Content uniformity is usually performed to determine the uniformity of drug throughout the mix or blend. Representative samples should be taken throughout the mix or blend. The sampling technique and handling of the materials are key points in obtaining valid content uniformity results. For the final blend (blend prior to compression), the sample taken should be equivalent to the weight of a single tablet. </w:t>
      </w:r>
    </w:p>
    <w:p w:rsidR="001E0797" w:rsidRDefault="005C7016" w:rsidP="00577CBE">
      <w:pPr>
        <w:jc w:val="both"/>
        <w:rPr>
          <w:rFonts w:ascii="Times New Roman" w:hAnsi="Times New Roman" w:cs="Times New Roman"/>
        </w:rPr>
      </w:pPr>
      <w:r w:rsidRPr="001E0797">
        <w:rPr>
          <w:rFonts w:ascii="Times New Roman" w:hAnsi="Times New Roman" w:cs="Times New Roman"/>
          <w:b/>
          <w:bCs/>
        </w:rPr>
        <w:t>E. Excipient uniformity:</w:t>
      </w:r>
      <w:r w:rsidRPr="00F84078">
        <w:rPr>
          <w:rFonts w:ascii="Times New Roman" w:hAnsi="Times New Roman" w:cs="Times New Roman"/>
        </w:rPr>
        <w:t xml:space="preserve"> Besides drug uniformity, excipients need to be uniform in the granulation or blend. Two key excipients are </w:t>
      </w:r>
    </w:p>
    <w:p w:rsidR="001E0797" w:rsidRDefault="005C7016" w:rsidP="00577CBE">
      <w:pPr>
        <w:jc w:val="both"/>
        <w:rPr>
          <w:rFonts w:ascii="Times New Roman" w:hAnsi="Times New Roman" w:cs="Times New Roman"/>
        </w:rPr>
      </w:pPr>
      <w:r w:rsidRPr="00F84078">
        <w:rPr>
          <w:rFonts w:ascii="Times New Roman" w:hAnsi="Times New Roman" w:cs="Times New Roman"/>
        </w:rPr>
        <w:t xml:space="preserve">I. Lubricant: The lubricant needs to be distributed uniformly in the mixture/granulation for the high-speed compression operation. Uneven distribution of the lubricant can result in picking and sticky problems during compression. It can also lead to tablet low dissolution due to excessive lubricant in some tablets. </w:t>
      </w:r>
    </w:p>
    <w:p w:rsidR="001E0797" w:rsidRDefault="005C7016" w:rsidP="00577CBE">
      <w:pPr>
        <w:jc w:val="both"/>
        <w:rPr>
          <w:rFonts w:ascii="Times New Roman" w:hAnsi="Times New Roman" w:cs="Times New Roman"/>
        </w:rPr>
      </w:pPr>
      <w:r w:rsidRPr="00F84078">
        <w:rPr>
          <w:rFonts w:ascii="Times New Roman" w:hAnsi="Times New Roman" w:cs="Times New Roman"/>
        </w:rPr>
        <w:t xml:space="preserve">II. Color: The colorant(s) need(s) to be evenly distributed in the mixture so that the tablets have a uniform appearance (e.g., color, hue, and intensity). The coloring agent may need to be prescreened or more uniformly dispersed in the blend prior to compression to avoid speckling or shading of the color. </w:t>
      </w:r>
    </w:p>
    <w:p w:rsidR="00180816" w:rsidRDefault="005C7016" w:rsidP="00577CBE">
      <w:pPr>
        <w:jc w:val="both"/>
        <w:rPr>
          <w:rFonts w:ascii="Times New Roman" w:hAnsi="Times New Roman" w:cs="Times New Roman"/>
        </w:rPr>
      </w:pPr>
      <w:r w:rsidRPr="001E0797">
        <w:rPr>
          <w:rFonts w:ascii="Times New Roman" w:hAnsi="Times New Roman" w:cs="Times New Roman"/>
          <w:b/>
          <w:bCs/>
        </w:rPr>
        <w:t>F. Equipment capacity/load:</w:t>
      </w:r>
      <w:r w:rsidRPr="00F84078">
        <w:rPr>
          <w:rFonts w:ascii="Times New Roman" w:hAnsi="Times New Roman" w:cs="Times New Roman"/>
        </w:rPr>
        <w:t xml:space="preserve"> The bulk density of materials or granules will affect the capacity of the equipment. If an excipient in the formulation affects the density of the final blend to a greater extent than any other ingredient, then a well-controlled density specification for that excipient may be warranted. Test different-sized loads in the mixer/blender (e.g., 30, 50, and 70% of working volume) for optimal mixing or blending. Undercharging or overcharging a blender can result in poor drug or tablet lubricant distribution </w:t>
      </w:r>
      <w:r w:rsidRPr="001E0797">
        <w:rPr>
          <w:rFonts w:ascii="Times New Roman" w:hAnsi="Times New Roman" w:cs="Times New Roman"/>
          <w:vertAlign w:val="superscript"/>
        </w:rPr>
        <w:t>[11, 12]</w:t>
      </w:r>
      <w:r w:rsidRPr="00F84078">
        <w:rPr>
          <w:rFonts w:ascii="Times New Roman" w:hAnsi="Times New Roman" w:cs="Times New Roman"/>
        </w:rPr>
        <w:t xml:space="preserve">. </w:t>
      </w:r>
    </w:p>
    <w:p w:rsidR="00180816" w:rsidRDefault="00180816" w:rsidP="00577CBE">
      <w:pPr>
        <w:jc w:val="both"/>
        <w:rPr>
          <w:rFonts w:ascii="Times New Roman" w:hAnsi="Times New Roman" w:cs="Times New Roman"/>
        </w:rPr>
      </w:pPr>
    </w:p>
    <w:p w:rsidR="001E0797" w:rsidRDefault="00610345" w:rsidP="00577CBE">
      <w:pPr>
        <w:jc w:val="both"/>
        <w:rPr>
          <w:rFonts w:ascii="Times New Roman" w:hAnsi="Times New Roman" w:cs="Times New Roman"/>
        </w:rPr>
      </w:pPr>
      <w:r w:rsidRPr="00180816">
        <w:rPr>
          <w:rFonts w:ascii="Times New Roman" w:hAnsi="Times New Roman" w:cs="Times New Roman"/>
          <w:b/>
          <w:bCs/>
        </w:rPr>
        <w:t>Granulation:</w:t>
      </w:r>
      <w:r w:rsidR="00180816">
        <w:rPr>
          <w:rFonts w:ascii="Times New Roman" w:hAnsi="Times New Roman" w:cs="Times New Roman"/>
        </w:rPr>
        <w:t xml:space="preserve"> </w:t>
      </w:r>
      <w:r w:rsidR="005C7016" w:rsidRPr="00F84078">
        <w:rPr>
          <w:rFonts w:ascii="Times New Roman" w:hAnsi="Times New Roman" w:cs="Times New Roman"/>
        </w:rPr>
        <w:t xml:space="preserve">If a powder blend's properties do not suit direct compression </w:t>
      </w:r>
      <w:r w:rsidR="001E0797" w:rsidRPr="00F84078">
        <w:rPr>
          <w:rFonts w:ascii="Times New Roman" w:hAnsi="Times New Roman" w:cs="Times New Roman"/>
        </w:rPr>
        <w:t>tableting</w:t>
      </w:r>
      <w:r w:rsidR="005C7016" w:rsidRPr="00F84078">
        <w:rPr>
          <w:rFonts w:ascii="Times New Roman" w:hAnsi="Times New Roman" w:cs="Times New Roman"/>
        </w:rPr>
        <w:t xml:space="preserve">, manufacturers will turn to granulation processes to create the desired flowability and low dustability. These characteristics are required to minimize tablet weight variations, and ensure high density for high tablet filling weight and high mouldability for hard tablet manufacture. However, granulation is a more time-consuming technique compared with direct compression and there is also a risk of product cross-contamination and product loss during the different processing steps (granulation, drying, sieving). All of these factors can increase costs compared with direct compression </w:t>
      </w:r>
      <w:r w:rsidR="005C7016" w:rsidRPr="001E0797">
        <w:rPr>
          <w:rFonts w:ascii="Times New Roman" w:hAnsi="Times New Roman" w:cs="Times New Roman"/>
          <w:vertAlign w:val="superscript"/>
        </w:rPr>
        <w:t>[13]</w:t>
      </w:r>
      <w:r w:rsidR="005C7016" w:rsidRPr="00F84078">
        <w:rPr>
          <w:rFonts w:ascii="Times New Roman" w:hAnsi="Times New Roman" w:cs="Times New Roman"/>
        </w:rPr>
        <w:t xml:space="preserve">. </w:t>
      </w:r>
    </w:p>
    <w:p w:rsidR="005C7016" w:rsidRPr="00F84078" w:rsidRDefault="005C7016" w:rsidP="00577CBE">
      <w:pPr>
        <w:jc w:val="both"/>
        <w:rPr>
          <w:rFonts w:ascii="Times New Roman" w:hAnsi="Times New Roman" w:cs="Times New Roman"/>
        </w:rPr>
      </w:pPr>
      <w:r w:rsidRPr="00F84078">
        <w:rPr>
          <w:rFonts w:ascii="Times New Roman" w:hAnsi="Times New Roman" w:cs="Times New Roman"/>
        </w:rPr>
        <w:t xml:space="preserve">A. </w:t>
      </w:r>
      <w:r w:rsidRPr="001E0797">
        <w:rPr>
          <w:rFonts w:ascii="Times New Roman" w:hAnsi="Times New Roman" w:cs="Times New Roman"/>
          <w:b/>
          <w:bCs/>
        </w:rPr>
        <w:t xml:space="preserve">Wet </w:t>
      </w:r>
      <w:bookmarkStart w:id="0" w:name="_GoBack"/>
      <w:bookmarkEnd w:id="0"/>
      <w:r w:rsidR="00610345" w:rsidRPr="001E0797">
        <w:rPr>
          <w:rFonts w:ascii="Times New Roman" w:hAnsi="Times New Roman" w:cs="Times New Roman"/>
          <w:b/>
          <w:bCs/>
        </w:rPr>
        <w:t>Granulation</w:t>
      </w:r>
      <w:r w:rsidR="00610345" w:rsidRPr="00F84078">
        <w:rPr>
          <w:rFonts w:ascii="Times New Roman" w:hAnsi="Times New Roman" w:cs="Times New Roman"/>
        </w:rPr>
        <w:t>:</w:t>
      </w:r>
      <w:r w:rsidR="001E0797">
        <w:rPr>
          <w:rFonts w:ascii="Times New Roman" w:hAnsi="Times New Roman" w:cs="Times New Roman"/>
        </w:rPr>
        <w:t xml:space="preserve"> </w:t>
      </w:r>
      <w:r w:rsidRPr="00F84078">
        <w:rPr>
          <w:rFonts w:ascii="Times New Roman" w:hAnsi="Times New Roman" w:cs="Times New Roman"/>
        </w:rPr>
        <w:t>In wet-granulation, a liquid binder solution is combined with a bed of mixed powders to mass the particles together into granules. The damp mass is then screened, dried and milled to the desired size. The mass may also be dry screened, lubricated and compressed or extruded through a perforated screen and then dried</w:t>
      </w:r>
      <w:r w:rsidR="00180816">
        <w:rPr>
          <w:rFonts w:ascii="Times New Roman" w:hAnsi="Times New Roman" w:cs="Times New Roman"/>
        </w:rPr>
        <w:t>.</w:t>
      </w:r>
    </w:p>
    <w:p w:rsidR="00180816" w:rsidRDefault="005C7016" w:rsidP="00577CBE">
      <w:pPr>
        <w:jc w:val="both"/>
        <w:rPr>
          <w:rFonts w:ascii="Times New Roman" w:hAnsi="Times New Roman" w:cs="Times New Roman"/>
        </w:rPr>
      </w:pPr>
      <w:r w:rsidRPr="00180816">
        <w:rPr>
          <w:rFonts w:ascii="Times New Roman" w:hAnsi="Times New Roman" w:cs="Times New Roman"/>
          <w:b/>
          <w:bCs/>
        </w:rPr>
        <w:t>I. What type of wet granulation technique will be used?</w:t>
      </w:r>
      <w:r w:rsidRPr="00F84078">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Will it be low shear (e.g., Hobart), high shear (e.g., </w:t>
      </w:r>
      <w:proofErr w:type="spellStart"/>
      <w:r w:rsidRPr="00F84078">
        <w:rPr>
          <w:rFonts w:ascii="Times New Roman" w:hAnsi="Times New Roman" w:cs="Times New Roman"/>
        </w:rPr>
        <w:t>Diosna</w:t>
      </w:r>
      <w:proofErr w:type="spellEnd"/>
      <w:r w:rsidRPr="00F84078">
        <w:rPr>
          <w:rFonts w:ascii="Times New Roman" w:hAnsi="Times New Roman" w:cs="Times New Roman"/>
        </w:rPr>
        <w:t xml:space="preserve">, GEI Collette) or fluid bed (e.g., Glatt, Fluid Air)? Each technique will produce granules with different physical properties and will require monitoring of different processing parameters.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II. Binder addition:</w:t>
      </w:r>
      <w:r w:rsidRPr="00F84078">
        <w:rPr>
          <w:rFonts w:ascii="Times New Roman" w:hAnsi="Times New Roman" w:cs="Times New Roman"/>
        </w:rPr>
        <w:t xml:space="preserve"> Should the binder be added as a granulating solution or dry like the other excipients? Adding the binder dry avoids the need to determine the optimal binder concentration and a separate manufacture for the binder solution.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III. Binder concentration:</w:t>
      </w:r>
      <w:r w:rsidRPr="00F84078">
        <w:rPr>
          <w:rFonts w:ascii="Times New Roman" w:hAnsi="Times New Roman" w:cs="Times New Roman"/>
        </w:rPr>
        <w:t xml:space="preserve"> The optimal binder concentration will need to be determined for the formulation. If the binder is to be sprayed, the binder solution needs to be dilute enough so that it can be pumped through the spray nozzle. It should also be sufficiently concentrated to form granules without over wetting the materials.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IV. Amount of binder solution/granulating solvent:</w:t>
      </w:r>
      <w:r w:rsidRPr="00F84078">
        <w:rPr>
          <w:rFonts w:ascii="Times New Roman" w:hAnsi="Times New Roman" w:cs="Times New Roman"/>
        </w:rPr>
        <w:t xml:space="preserve"> How much binder or solvent solution is required to granulate the material? Too much binder or solvent solution will over wet the materials and prolong the drying time. The amount of binder solution is related to the binder concentration. </w:t>
      </w:r>
    </w:p>
    <w:p w:rsidR="00180816" w:rsidRDefault="005C7016" w:rsidP="00577CBE">
      <w:pPr>
        <w:jc w:val="both"/>
        <w:rPr>
          <w:rFonts w:ascii="Times New Roman" w:hAnsi="Times New Roman" w:cs="Times New Roman"/>
        </w:rPr>
      </w:pPr>
      <w:r w:rsidRPr="00180816">
        <w:rPr>
          <w:rFonts w:ascii="Times New Roman" w:hAnsi="Times New Roman" w:cs="Times New Roman"/>
          <w:b/>
          <w:bCs/>
        </w:rPr>
        <w:lastRenderedPageBreak/>
        <w:t>V. Binder solution/granulating solvent addition rate:</w:t>
      </w:r>
      <w:r w:rsidRPr="00F84078">
        <w:rPr>
          <w:rFonts w:ascii="Times New Roman" w:hAnsi="Times New Roman" w:cs="Times New Roman"/>
        </w:rPr>
        <w:t xml:space="preserve"> Define the rate or rate range at which the binder solution or granulating solvent can be added to the materials. Can the granulating solution be dumped into the mixer or does it have to be metered in at a specific rate?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VI. Mixing time:</w:t>
      </w:r>
      <w:r w:rsidRPr="00F84078">
        <w:rPr>
          <w:rFonts w:ascii="Times New Roman" w:hAnsi="Times New Roman" w:cs="Times New Roman"/>
        </w:rPr>
        <w:t xml:space="preserve"> How long should the material is mixed to ensure proper formation of granules? Should mixing stop after the addition of the binder or solvent solution or should additional mixing be required? Granulations that are not mixed long enough can form incomplete or weak granules. These granules may have poor flow and compression properties. On the other hand, over mixing the granulation can lead to harder granules and a lower dissolution rate.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VII.</w:t>
      </w:r>
      <w:r w:rsidR="00180816">
        <w:rPr>
          <w:rFonts w:ascii="Times New Roman" w:hAnsi="Times New Roman" w:cs="Times New Roman"/>
          <w:b/>
          <w:bCs/>
        </w:rPr>
        <w:t xml:space="preserve"> </w:t>
      </w:r>
      <w:r w:rsidRPr="00180816">
        <w:rPr>
          <w:rFonts w:ascii="Times New Roman" w:hAnsi="Times New Roman" w:cs="Times New Roman"/>
          <w:b/>
          <w:bCs/>
        </w:rPr>
        <w:t>Granulation end point:</w:t>
      </w:r>
      <w:r w:rsidRPr="00F84078">
        <w:rPr>
          <w:rFonts w:ascii="Times New Roman" w:hAnsi="Times New Roman" w:cs="Times New Roman"/>
        </w:rPr>
        <w:t xml:space="preserve"> How is the granulation end point determined? Is it determined or controlled by granulation end point equipment (e.g., ammeter or wattmeter)? Is it controlled by specifying critical processing parameters? For example, a drug or excipients mixture may be granulated by adding a predetermined amount of water (granulating solution) at a certain rate. The granulation is completed after mixing for a set time after the water has been added </w:t>
      </w:r>
      <w:r w:rsidRPr="00180816">
        <w:rPr>
          <w:rFonts w:ascii="Times New Roman" w:hAnsi="Times New Roman" w:cs="Times New Roman"/>
          <w:vertAlign w:val="superscript"/>
        </w:rPr>
        <w:t>[15, 16, 17]</w:t>
      </w:r>
      <w:r w:rsidRPr="00F84078">
        <w:rPr>
          <w:rFonts w:ascii="Times New Roman" w:hAnsi="Times New Roman" w:cs="Times New Roman"/>
        </w:rPr>
        <w:t xml:space="preserve">. </w:t>
      </w:r>
    </w:p>
    <w:p w:rsidR="00180816" w:rsidRDefault="001808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180816">
        <w:rPr>
          <w:rFonts w:ascii="Times New Roman" w:hAnsi="Times New Roman" w:cs="Times New Roman"/>
          <w:b/>
          <w:bCs/>
        </w:rPr>
        <w:t xml:space="preserve">B. Dry granulation: </w:t>
      </w:r>
      <w:r w:rsidRPr="00F84078">
        <w:rPr>
          <w:rFonts w:ascii="Times New Roman" w:hAnsi="Times New Roman" w:cs="Times New Roman"/>
        </w:rPr>
        <w:t xml:space="preserve">In the dry granulation method the granulation is formed not by adding a binder. Here compacting large mass of the mixture and subsequently crushing and sizing these pieces into smaller granules takes place. The primary powder particles are aggregated under high pressure. There are two main processes. Either a large tablet (known as a slug) is produced in a </w:t>
      </w:r>
      <w:r w:rsidR="00180816" w:rsidRPr="00F84078">
        <w:rPr>
          <w:rFonts w:ascii="Times New Roman" w:hAnsi="Times New Roman" w:cs="Times New Roman"/>
        </w:rPr>
        <w:t>heavy-duty</w:t>
      </w:r>
      <w:r w:rsidRPr="00F84078">
        <w:rPr>
          <w:rFonts w:ascii="Times New Roman" w:hAnsi="Times New Roman" w:cs="Times New Roman"/>
        </w:rPr>
        <w:t xml:space="preserve"> tablet press (a process known as slugging) or the powder is squeezed between two rollers to produce a sheet of material (roller compaction). </w:t>
      </w:r>
    </w:p>
    <w:p w:rsidR="005C7016" w:rsidRPr="00F84078" w:rsidRDefault="005C7016" w:rsidP="00577CBE">
      <w:pPr>
        <w:jc w:val="both"/>
        <w:rPr>
          <w:rFonts w:ascii="Times New Roman" w:hAnsi="Times New Roman" w:cs="Times New Roman"/>
        </w:rPr>
      </w:pPr>
      <w:r w:rsidRPr="00180816">
        <w:rPr>
          <w:rFonts w:ascii="Times New Roman" w:hAnsi="Times New Roman" w:cs="Times New Roman"/>
          <w:b/>
          <w:bCs/>
        </w:rPr>
        <w:t>Wet Milling</w:t>
      </w:r>
      <w:r w:rsidR="00180816">
        <w:rPr>
          <w:rFonts w:ascii="Times New Roman" w:hAnsi="Times New Roman" w:cs="Times New Roman"/>
        </w:rPr>
        <w:t xml:space="preserve">: </w:t>
      </w:r>
      <w:r w:rsidRPr="00F84078">
        <w:rPr>
          <w:rFonts w:ascii="Times New Roman" w:hAnsi="Times New Roman" w:cs="Times New Roman"/>
        </w:rPr>
        <w:t>Does the wet granulation need to be milled to break up the lumps and enhance drying of the granulation? Wet granules that have a wide aggregate range can lead to inefficient drying (long drying times and partially dried large granules or lumps).</w:t>
      </w:r>
    </w:p>
    <w:p w:rsidR="00180816" w:rsidRDefault="001808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180816">
        <w:rPr>
          <w:rFonts w:ascii="Times New Roman" w:hAnsi="Times New Roman" w:cs="Times New Roman"/>
          <w:b/>
          <w:bCs/>
        </w:rPr>
        <w:t xml:space="preserve">Factors to consider are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A. Equipment size and capacity:</w:t>
      </w:r>
      <w:r w:rsidRPr="00F84078">
        <w:rPr>
          <w:rFonts w:ascii="Times New Roman" w:hAnsi="Times New Roman" w:cs="Times New Roman"/>
        </w:rPr>
        <w:t xml:space="preserve"> The mill should be large enough to de lump the entire batch within a reasonable time period to minimize manufacturing time and prevent the material from drying during this operation.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B. Screen size:</w:t>
      </w:r>
      <w:r w:rsidRPr="00F84078">
        <w:rPr>
          <w:rFonts w:ascii="Times New Roman" w:hAnsi="Times New Roman" w:cs="Times New Roman"/>
        </w:rPr>
        <w:t xml:space="preserve"> The screen needs to be small enough to de lump the material, but not too small to cause excessive heating of the mill, resulting in drying of the granulation.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C. Mill speed:</w:t>
      </w:r>
      <w:r w:rsidRPr="00F84078">
        <w:rPr>
          <w:rFonts w:ascii="Times New Roman" w:hAnsi="Times New Roman" w:cs="Times New Roman"/>
        </w:rPr>
        <w:t xml:space="preserve"> The speed should be sufficient to efficiently del ump the material without straining the equipment. </w:t>
      </w:r>
      <w:r w:rsidRPr="00180816">
        <w:rPr>
          <w:rFonts w:ascii="Times New Roman" w:hAnsi="Times New Roman" w:cs="Times New Roman"/>
          <w:b/>
          <w:bCs/>
        </w:rPr>
        <w:t>D. Feed rate:</w:t>
      </w:r>
      <w:r w:rsidRPr="00F84078">
        <w:rPr>
          <w:rFonts w:ascii="Times New Roman" w:hAnsi="Times New Roman" w:cs="Times New Roman"/>
        </w:rPr>
        <w:t xml:space="preserve"> The feed rate of the wet granulation is interrelated to screen size and mill size and speed </w:t>
      </w:r>
      <w:r w:rsidRPr="00180816">
        <w:rPr>
          <w:rFonts w:ascii="Times New Roman" w:hAnsi="Times New Roman" w:cs="Times New Roman"/>
          <w:vertAlign w:val="superscript"/>
        </w:rPr>
        <w:t>[16]</w:t>
      </w:r>
      <w:r w:rsidRPr="00F84078">
        <w:rPr>
          <w:rFonts w:ascii="Times New Roman" w:hAnsi="Times New Roman" w:cs="Times New Roman"/>
        </w:rPr>
        <w:t xml:space="preserve">. </w:t>
      </w:r>
    </w:p>
    <w:p w:rsidR="00180816" w:rsidRDefault="001808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180816">
        <w:rPr>
          <w:rFonts w:ascii="Times New Roman" w:hAnsi="Times New Roman" w:cs="Times New Roman"/>
          <w:b/>
          <w:bCs/>
        </w:rPr>
        <w:t>Drying</w:t>
      </w:r>
      <w:r w:rsidR="00180816">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 The type of drying technique (e.g., tray, fluid bed, and microwave) required for the formulation needs to be determined and justified. The type of technique may be dependent on such factors as drug or formulation properties and equipment availability. Changing dryer techniques could affect such tablet properties as hardness, disintegration, dissolution, and stability. The optimal moisture content of the dried granulation needs to be determined. High moisture content can result in tablet picking or sticking to tablet punch surfaces and poor chemical stability as a result of hydrolysis. An over dried granulation could result in poor hardness and friability. Moisture content analysis can he performed using the conventional loss-on-drying techniques or such state-</w:t>
      </w:r>
      <w:r w:rsidR="00F657B2" w:rsidRPr="00F84078">
        <w:rPr>
          <w:rFonts w:ascii="Times New Roman" w:hAnsi="Times New Roman" w:cs="Times New Roman"/>
        </w:rPr>
        <w:t>of the</w:t>
      </w:r>
      <w:r w:rsidRPr="00F84078">
        <w:rPr>
          <w:rFonts w:ascii="Times New Roman" w:hAnsi="Times New Roman" w:cs="Times New Roman"/>
        </w:rPr>
        <w:t xml:space="preserve">-art techniques as near infrared (NIR) spectroscopy.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Factors to be considered are</w:t>
      </w:r>
      <w:r w:rsidRPr="00F84078">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Inlet/outlet temperature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Airflow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Moisture uniformity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Equipment capability/capacity </w:t>
      </w:r>
      <w:r w:rsidRPr="00180816">
        <w:rPr>
          <w:rFonts w:ascii="Times New Roman" w:hAnsi="Times New Roman" w:cs="Times New Roman"/>
          <w:vertAlign w:val="superscript"/>
        </w:rPr>
        <w:t>[17]</w:t>
      </w:r>
      <w:r w:rsidRPr="00F84078">
        <w:rPr>
          <w:rFonts w:ascii="Times New Roman" w:hAnsi="Times New Roman" w:cs="Times New Roman"/>
        </w:rPr>
        <w:t xml:space="preserve"> </w:t>
      </w:r>
    </w:p>
    <w:p w:rsidR="00180816" w:rsidRDefault="001808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180816">
        <w:rPr>
          <w:rFonts w:ascii="Times New Roman" w:hAnsi="Times New Roman" w:cs="Times New Roman"/>
          <w:b/>
          <w:bCs/>
        </w:rPr>
        <w:t>Milling</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 The milling operation will reduce the particle size of the dried granulation. The resultant particle size distribution will affect such material properties as flow, compressibility, disintegration, and dissolution. An optimal particle size/size distribution for the formulation will need to be determined.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Factors to consider in milling are</w:t>
      </w:r>
      <w:r w:rsidRPr="00F84078">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Mill type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Screen size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Mill speed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Feed rate </w:t>
      </w:r>
      <w:r w:rsidRPr="00180816">
        <w:rPr>
          <w:rFonts w:ascii="Times New Roman" w:hAnsi="Times New Roman" w:cs="Times New Roman"/>
          <w:vertAlign w:val="superscript"/>
        </w:rPr>
        <w:t>[18]</w:t>
      </w:r>
      <w:r w:rsidRPr="00F84078">
        <w:rPr>
          <w:rFonts w:ascii="Times New Roman" w:hAnsi="Times New Roman" w:cs="Times New Roman"/>
        </w:rPr>
        <w:t xml:space="preserve"> </w:t>
      </w:r>
    </w:p>
    <w:p w:rsidR="00180816" w:rsidRDefault="001808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180816">
        <w:rPr>
          <w:rFonts w:ascii="Times New Roman" w:hAnsi="Times New Roman" w:cs="Times New Roman"/>
          <w:b/>
          <w:bCs/>
        </w:rPr>
        <w:t>Lubrication</w:t>
      </w:r>
      <w:r w:rsidRPr="00F84078">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1. Selection of lubricant:</w:t>
      </w:r>
      <w:r w:rsidRPr="00F84078">
        <w:rPr>
          <w:rFonts w:ascii="Times New Roman" w:hAnsi="Times New Roman" w:cs="Times New Roman"/>
        </w:rPr>
        <w:t xml:space="preserve"> what kind of lubricant should be used? Grade of the lubricant used. Compatibility with other ingredients. </w:t>
      </w:r>
    </w:p>
    <w:p w:rsidR="00180816" w:rsidRDefault="005C7016" w:rsidP="00577CBE">
      <w:pPr>
        <w:jc w:val="both"/>
        <w:rPr>
          <w:rFonts w:ascii="Times New Roman" w:hAnsi="Times New Roman" w:cs="Times New Roman"/>
        </w:rPr>
      </w:pPr>
      <w:r w:rsidRPr="00180816">
        <w:rPr>
          <w:rFonts w:ascii="Times New Roman" w:hAnsi="Times New Roman" w:cs="Times New Roman"/>
          <w:b/>
          <w:bCs/>
        </w:rPr>
        <w:lastRenderedPageBreak/>
        <w:t>2. Amount of lubricant added:</w:t>
      </w:r>
      <w:r w:rsidRPr="00F84078">
        <w:rPr>
          <w:rFonts w:ascii="Times New Roman" w:hAnsi="Times New Roman" w:cs="Times New Roman"/>
        </w:rPr>
        <w:t xml:space="preserve"> How much lubricant is required? Too much lubricant will form hydrophobic layer on the tablet resulting in dissolution problems. </w:t>
      </w:r>
    </w:p>
    <w:p w:rsidR="005C7016" w:rsidRPr="00F84078" w:rsidRDefault="005C7016" w:rsidP="00577CBE">
      <w:pPr>
        <w:jc w:val="both"/>
        <w:rPr>
          <w:rFonts w:ascii="Times New Roman" w:hAnsi="Times New Roman" w:cs="Times New Roman"/>
        </w:rPr>
      </w:pPr>
      <w:r w:rsidRPr="00180816">
        <w:rPr>
          <w:rFonts w:ascii="Times New Roman" w:hAnsi="Times New Roman" w:cs="Times New Roman"/>
          <w:b/>
          <w:bCs/>
        </w:rPr>
        <w:t>3. Mixing time:</w:t>
      </w:r>
      <w:r w:rsidRPr="00F84078">
        <w:rPr>
          <w:rFonts w:ascii="Times New Roman" w:hAnsi="Times New Roman" w:cs="Times New Roman"/>
        </w:rPr>
        <w:t xml:space="preserve"> How long should the material is mixed to ensure proper formation? Should mixing stop after the addition of the lubricant or should additional mixing be required? If not mixed long enough form problems like chipping, capping, </w:t>
      </w:r>
      <w:proofErr w:type="spellStart"/>
      <w:r w:rsidRPr="00F84078">
        <w:rPr>
          <w:rFonts w:ascii="Times New Roman" w:hAnsi="Times New Roman" w:cs="Times New Roman"/>
        </w:rPr>
        <w:t>etc</w:t>
      </w:r>
      <w:proofErr w:type="spellEnd"/>
      <w:r w:rsidRPr="00F84078">
        <w:rPr>
          <w:rFonts w:ascii="Times New Roman" w:hAnsi="Times New Roman" w:cs="Times New Roman"/>
        </w:rPr>
        <w:t xml:space="preserve"> </w:t>
      </w:r>
      <w:r w:rsidRPr="00180816">
        <w:rPr>
          <w:rFonts w:ascii="Times New Roman" w:hAnsi="Times New Roman" w:cs="Times New Roman"/>
          <w:vertAlign w:val="superscript"/>
        </w:rPr>
        <w:t>[19]</w:t>
      </w:r>
      <w:r w:rsidRPr="00F84078">
        <w:rPr>
          <w:rFonts w:ascii="Times New Roman" w:hAnsi="Times New Roman" w:cs="Times New Roman"/>
        </w:rPr>
        <w:t xml:space="preserve">. Compression Tablet weight, </w:t>
      </w:r>
      <w:proofErr w:type="spellStart"/>
      <w:r w:rsidRPr="00F84078">
        <w:rPr>
          <w:rFonts w:ascii="Times New Roman" w:hAnsi="Times New Roman" w:cs="Times New Roman"/>
        </w:rPr>
        <w:t>turrent</w:t>
      </w:r>
      <w:proofErr w:type="spellEnd"/>
      <w:r w:rsidRPr="00F84078">
        <w:rPr>
          <w:rFonts w:ascii="Times New Roman" w:hAnsi="Times New Roman" w:cs="Times New Roman"/>
        </w:rPr>
        <w:t xml:space="preserve"> speed, main compression force, pre compression force, feeder speed, upper punch entry, room temperature, humidity </w:t>
      </w:r>
      <w:r w:rsidRPr="00180816">
        <w:rPr>
          <w:rFonts w:ascii="Times New Roman" w:hAnsi="Times New Roman" w:cs="Times New Roman"/>
          <w:vertAlign w:val="superscript"/>
        </w:rPr>
        <w:t>[20]</w:t>
      </w:r>
      <w:r w:rsidRPr="00F84078">
        <w:rPr>
          <w:rFonts w:ascii="Times New Roman" w:hAnsi="Times New Roman" w:cs="Times New Roman"/>
        </w:rPr>
        <w:t>.</w:t>
      </w:r>
    </w:p>
    <w:p w:rsidR="005C7016" w:rsidRPr="00F84078" w:rsidRDefault="005C70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180816">
        <w:rPr>
          <w:rFonts w:ascii="Times New Roman" w:hAnsi="Times New Roman" w:cs="Times New Roman"/>
          <w:b/>
          <w:bCs/>
        </w:rPr>
        <w:t>Tablet Compression</w:t>
      </w:r>
      <w:r w:rsidRPr="00F84078">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Compression is a critical step in the production of a tablet dosage form. The materials being compressed will need to have adequate flow and compression properties. The material should readily flow from the hopper onto the feed frame and into the dies. Inadequate flow can result in “rat holing” in the hopper and/ or segregation of the blend in the hopper/feed frame. This can cause tablet weight and content uniformity problems. </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As for the compressibility properties of the formulation, it should be examined on an instrumented tablet press. </w:t>
      </w:r>
      <w:r w:rsidRPr="00180816">
        <w:rPr>
          <w:rFonts w:ascii="Times New Roman" w:hAnsi="Times New Roman" w:cs="Times New Roman"/>
          <w:b/>
          <w:bCs/>
        </w:rPr>
        <w:t>Factors to consider during compression are as follows</w:t>
      </w:r>
      <w:r w:rsidRPr="00F84078">
        <w:rPr>
          <w:rFonts w:ascii="Times New Roman" w:hAnsi="Times New Roman" w:cs="Times New Roman"/>
        </w:rPr>
        <w:t xml:space="preserve">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A. Tooling:</w:t>
      </w:r>
      <w:r w:rsidRPr="00F84078">
        <w:rPr>
          <w:rFonts w:ascii="Times New Roman" w:hAnsi="Times New Roman" w:cs="Times New Roman"/>
        </w:rPr>
        <w:t xml:space="preserve"> The shape, size, and concavity of the tooling should be examined based on the formulation properties and commercial specifications. For intagliated (embossed) tablets, factors such as the position of the intagliation on the tablet and the intagliation depth and style should be examined to ensure that picking of the intagliation during compression or fill-in of the intagliation during coating does not occur.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B. Compression speed:</w:t>
      </w:r>
      <w:r w:rsidRPr="00F84078">
        <w:rPr>
          <w:rFonts w:ascii="Times New Roman" w:hAnsi="Times New Roman" w:cs="Times New Roman"/>
        </w:rPr>
        <w:t xml:space="preserve"> The formulation should be compressed at a wide range of compression speeds to determine the operating range of the compressor. The adequacy of the material’s flow into the dies will be determined by examining the tablet weights. Is a force feeder required to ensure that sufficient material is fed into the dies? </w:t>
      </w:r>
    </w:p>
    <w:p w:rsidR="00180816" w:rsidRDefault="005C7016" w:rsidP="00577CBE">
      <w:pPr>
        <w:jc w:val="both"/>
        <w:rPr>
          <w:rFonts w:ascii="Times New Roman" w:hAnsi="Times New Roman" w:cs="Times New Roman"/>
        </w:rPr>
      </w:pPr>
      <w:r w:rsidRPr="00180816">
        <w:rPr>
          <w:rFonts w:ascii="Times New Roman" w:hAnsi="Times New Roman" w:cs="Times New Roman"/>
          <w:b/>
          <w:bCs/>
        </w:rPr>
        <w:t>C. Compression/ ejection force:</w:t>
      </w:r>
      <w:r w:rsidRPr="00F84078">
        <w:rPr>
          <w:rFonts w:ascii="Times New Roman" w:hAnsi="Times New Roman" w:cs="Times New Roman"/>
        </w:rPr>
        <w:t xml:space="preserve"> The compression profile for the tablet formulation will need to be determined to establish the optimal compression force to obtain the desired tablet hardness. The particle size/size distribution or level of lubricant may need to be adjusted in order to have a robust process on a high-speed compressor. </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The following in-process tests should </w:t>
      </w:r>
      <w:r w:rsidR="00F657B2" w:rsidRPr="00F84078">
        <w:rPr>
          <w:rFonts w:ascii="Times New Roman" w:hAnsi="Times New Roman" w:cs="Times New Roman"/>
        </w:rPr>
        <w:t>examine</w:t>
      </w:r>
      <w:r w:rsidRPr="00F84078">
        <w:rPr>
          <w:rFonts w:ascii="Times New Roman" w:hAnsi="Times New Roman" w:cs="Times New Roman"/>
        </w:rPr>
        <w:t xml:space="preserve"> during the compression stage: </w:t>
      </w: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Factors to consider during compression are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Appearance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Hardness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Tablet weight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Friability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Disintegration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Weight uniformity </w:t>
      </w:r>
    </w:p>
    <w:p w:rsidR="00180816" w:rsidRDefault="00180816" w:rsidP="00577CBE">
      <w:pPr>
        <w:jc w:val="both"/>
        <w:rPr>
          <w:rFonts w:ascii="Times New Roman" w:hAnsi="Times New Roman" w:cs="Times New Roman"/>
        </w:rPr>
      </w:pPr>
    </w:p>
    <w:p w:rsidR="00180816" w:rsidRDefault="005C7016" w:rsidP="00577CBE">
      <w:pPr>
        <w:jc w:val="both"/>
        <w:rPr>
          <w:rFonts w:ascii="Times New Roman" w:hAnsi="Times New Roman" w:cs="Times New Roman"/>
        </w:rPr>
      </w:pPr>
      <w:r w:rsidRPr="00F84078">
        <w:rPr>
          <w:rFonts w:ascii="Times New Roman" w:hAnsi="Times New Roman" w:cs="Times New Roman"/>
        </w:rPr>
        <w:t xml:space="preserve">Tablet Coating Tablets may be coated for various reasons.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Stability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Taste masking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Controlled release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Product identification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Aesthetics </w:t>
      </w:r>
    </w:p>
    <w:p w:rsidR="00180816"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Safety–material handling </w:t>
      </w:r>
    </w:p>
    <w:p w:rsidR="00180816" w:rsidRDefault="00180816" w:rsidP="00577CBE">
      <w:pPr>
        <w:jc w:val="both"/>
        <w:rPr>
          <w:rFonts w:ascii="Times New Roman" w:hAnsi="Times New Roman" w:cs="Times New Roman"/>
        </w:rPr>
      </w:pPr>
    </w:p>
    <w:p w:rsidR="007C1EDD" w:rsidRDefault="005C7016" w:rsidP="00577CBE">
      <w:pPr>
        <w:jc w:val="both"/>
        <w:rPr>
          <w:rFonts w:ascii="Times New Roman" w:hAnsi="Times New Roman" w:cs="Times New Roman"/>
        </w:rPr>
      </w:pPr>
      <w:r w:rsidRPr="00F84078">
        <w:rPr>
          <w:rFonts w:ascii="Times New Roman" w:hAnsi="Times New Roman" w:cs="Times New Roman"/>
        </w:rPr>
        <w:t xml:space="preserve">Tablet coating can occur by different techniques (e.g., sugar, film, or compression). Film coating has been the most common technique over recent years and will be the focus of this section. Key areas to consider for tablet coating include the following: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A. Tablet properties:</w:t>
      </w:r>
      <w:r w:rsidRPr="00F84078">
        <w:rPr>
          <w:rFonts w:ascii="Times New Roman" w:hAnsi="Times New Roman" w:cs="Times New Roman"/>
        </w:rPr>
        <w:t xml:space="preserve"> Tablet properties such as hardness, shape, and intagliation (if required) are important to obtain a good film-coated tablet. The tablet needs to be hard enough to withstand the coating process. If tablet</w:t>
      </w:r>
      <w:r w:rsidRPr="00F84078">
        <w:rPr>
          <w:rFonts w:ascii="Times New Roman" w:hAnsi="Times New Roman" w:cs="Times New Roman"/>
        </w:rPr>
        <w:t xml:space="preserve"> </w:t>
      </w:r>
      <w:r w:rsidRPr="00F84078">
        <w:rPr>
          <w:rFonts w:ascii="Times New Roman" w:hAnsi="Times New Roman" w:cs="Times New Roman"/>
        </w:rPr>
        <w:t xml:space="preserve">attrition occurs, the tablets will have a rough surface appearance. For shape, a round tablet will be easier to coat than tablets will </w:t>
      </w:r>
      <w:proofErr w:type="gramStart"/>
      <w:r w:rsidRPr="00F84078">
        <w:rPr>
          <w:rFonts w:ascii="Times New Roman" w:hAnsi="Times New Roman" w:cs="Times New Roman"/>
        </w:rPr>
        <w:t>multiple</w:t>
      </w:r>
      <w:proofErr w:type="gramEnd"/>
      <w:r w:rsidRPr="00F84078">
        <w:rPr>
          <w:rFonts w:ascii="Times New Roman" w:hAnsi="Times New Roman" w:cs="Times New Roman"/>
        </w:rPr>
        <w:t xml:space="preserve"> sides or edges because of the uniformity of the surface. For intagliated tablets, the intagliation style and depth should be developed to prevent fill-in or chipping of the intagliation.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B. Equipment type:</w:t>
      </w:r>
      <w:r w:rsidRPr="00F84078">
        <w:rPr>
          <w:rFonts w:ascii="Times New Roman" w:hAnsi="Times New Roman" w:cs="Times New Roman"/>
        </w:rPr>
        <w:t xml:space="preserve"> The type of coater will need to be selected. Conventional or perforated pan and fluid bed coaters are potential options.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C. Coater load:</w:t>
      </w:r>
      <w:r w:rsidRPr="00F84078">
        <w:rPr>
          <w:rFonts w:ascii="Times New Roman" w:hAnsi="Times New Roman" w:cs="Times New Roman"/>
        </w:rPr>
        <w:t xml:space="preserve"> What is the acceptable tablet load range of the equipment? Having too large a pan load could cause attrition of the tablets because of the overall tablet weight in the coater. In the case of a fluid bed coater, there may not be sufficient airflow to fluidize the tablets.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 xml:space="preserve">D. Pan speed: </w:t>
      </w:r>
      <w:r w:rsidRPr="00F84078">
        <w:rPr>
          <w:rFonts w:ascii="Times New Roman" w:hAnsi="Times New Roman" w:cs="Times New Roman"/>
        </w:rPr>
        <w:t xml:space="preserve">What is the optimal pan speed? This will be interrelated to other coating parameters, such as inlet temperature, spray rate, and flow rate.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E. Spray guns:</w:t>
      </w:r>
      <w:r w:rsidRPr="00F84078">
        <w:rPr>
          <w:rFonts w:ascii="Times New Roman" w:hAnsi="Times New Roman" w:cs="Times New Roman"/>
        </w:rPr>
        <w:t xml:space="preserve"> The number and types of guns should be determined in order to efficiently coat the tablets. The spray nozzles should be sized properly to ensure even distribution over the tablet bed and to prevent clogging of </w:t>
      </w:r>
      <w:r w:rsidRPr="00F84078">
        <w:rPr>
          <w:rFonts w:ascii="Times New Roman" w:hAnsi="Times New Roman" w:cs="Times New Roman"/>
        </w:rPr>
        <w:lastRenderedPageBreak/>
        <w:t xml:space="preserve">the nozzles. The location and angle of the spray gun(s) should be positioned to get adequate coverage. Having the guns positioned too close together can lead to a portion of the tablets to be over wet.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F. Application/spray rate:</w:t>
      </w:r>
      <w:r w:rsidRPr="00F84078">
        <w:rPr>
          <w:rFonts w:ascii="Times New Roman" w:hAnsi="Times New Roman" w:cs="Times New Roman"/>
        </w:rPr>
        <w:t xml:space="preserve"> The optimal application/spray rate should be determined. Spraying too fast will cause the tablets to become over wet, resulting in clumping of tablets and possible dissolution of the tablet surface. Spraying too slowly will cause the coating materials to dry prior to adhesion to the tablets. This will result in a rough tablet surface and poor coating efficiency.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G. Tablet flow:</w:t>
      </w:r>
      <w:r w:rsidRPr="00F84078">
        <w:rPr>
          <w:rFonts w:ascii="Times New Roman" w:hAnsi="Times New Roman" w:cs="Times New Roman"/>
        </w:rPr>
        <w:t xml:space="preserve"> The flow or movement of the tablets in the coater should be examined to ensure proper flow. There should be sufficient tablet bed movement to ensure even distribution of the coating solution onto the tablets. The addition of baffles may be required to provide adequate movement of tablets for tablet coating.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H. Inlet/outlet temperature and airflow:</w:t>
      </w:r>
      <w:r w:rsidRPr="00F84078">
        <w:rPr>
          <w:rFonts w:ascii="Times New Roman" w:hAnsi="Times New Roman" w:cs="Times New Roman"/>
        </w:rPr>
        <w:t xml:space="preserve"> These parameters are interrelated and should be set to ensure that the atomized coating solution reaches the tablet surface and then is quickly dried.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I. Coating solution:</w:t>
      </w:r>
      <w:r w:rsidRPr="00F84078">
        <w:rPr>
          <w:rFonts w:ascii="Times New Roman" w:hAnsi="Times New Roman" w:cs="Times New Roman"/>
        </w:rPr>
        <w:t xml:space="preserve"> The concentration and viscosity of the coating solution will need to be determined. The solution will need to be sufficiently diluted in order to spray the material on the tablets. The concentration of the coating solution will also determine the amount and volume of solution to be applied to the tablets. The stability of the coating solution should be investigated to establish its shelf life.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 xml:space="preserve">J. Coating weight: </w:t>
      </w:r>
      <w:r w:rsidRPr="00F84078">
        <w:rPr>
          <w:rFonts w:ascii="Times New Roman" w:hAnsi="Times New Roman" w:cs="Times New Roman"/>
        </w:rPr>
        <w:t xml:space="preserve">A minimum and maximum coating weight should be established for the tablet. Sufficient coating material should be applied to the tablets to provide a uniform appearance; however, it should not be great enough to cause fill-in of the intagliation. </w:t>
      </w:r>
    </w:p>
    <w:p w:rsidR="007C1EDD" w:rsidRDefault="005C7016" w:rsidP="00577CBE">
      <w:pPr>
        <w:jc w:val="both"/>
        <w:rPr>
          <w:rFonts w:ascii="Times New Roman" w:hAnsi="Times New Roman" w:cs="Times New Roman"/>
        </w:rPr>
      </w:pPr>
      <w:r w:rsidRPr="007C1EDD">
        <w:rPr>
          <w:rFonts w:ascii="Times New Roman" w:hAnsi="Times New Roman" w:cs="Times New Roman"/>
          <w:b/>
          <w:bCs/>
        </w:rPr>
        <w:t>K. Residual solvent level:</w:t>
      </w:r>
      <w:r w:rsidRPr="00F84078">
        <w:rPr>
          <w:rFonts w:ascii="Times New Roman" w:hAnsi="Times New Roman" w:cs="Times New Roman"/>
        </w:rPr>
        <w:t xml:space="preserve"> If solvents are used for tablet coating, the residual solvent level will need to be determined. Appearance testing of the tablets is critical during the coating operation.</w:t>
      </w:r>
      <w:r w:rsidRPr="00F84078">
        <w:rPr>
          <w:rFonts w:ascii="Times New Roman" w:hAnsi="Times New Roman" w:cs="Times New Roman"/>
        </w:rPr>
        <w:t xml:space="preserve"> </w:t>
      </w:r>
      <w:r w:rsidRPr="00F84078">
        <w:rPr>
          <w:rFonts w:ascii="Times New Roman" w:hAnsi="Times New Roman" w:cs="Times New Roman"/>
        </w:rPr>
        <w:t xml:space="preserve">Items to look for include the following </w:t>
      </w:r>
    </w:p>
    <w:p w:rsidR="007C1EDD"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Cracking or peeling of the coating </w:t>
      </w:r>
    </w:p>
    <w:p w:rsidR="007C1EDD"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Intagliation fill-in </w:t>
      </w:r>
    </w:p>
    <w:p w:rsidR="005C7016" w:rsidRPr="00F84078"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Surface roughness</w:t>
      </w:r>
    </w:p>
    <w:p w:rsidR="007C1EDD" w:rsidRDefault="005C7016" w:rsidP="00577CBE">
      <w:pPr>
        <w:jc w:val="both"/>
        <w:rPr>
          <w:rFonts w:ascii="Times New Roman" w:hAnsi="Times New Roman" w:cs="Times New Roman"/>
        </w:rPr>
      </w:pPr>
      <w:r w:rsidRPr="00F84078">
        <w:rPr>
          <w:rFonts w:ascii="Times New Roman" w:hAnsi="Times New Roman" w:cs="Times New Roman"/>
        </w:rPr>
        <w:sym w:font="Symbol" w:char="F0B7"/>
      </w:r>
      <w:r w:rsidRPr="00F84078">
        <w:rPr>
          <w:rFonts w:ascii="Times New Roman" w:hAnsi="Times New Roman" w:cs="Times New Roman"/>
        </w:rPr>
        <w:t xml:space="preserve"> Color uniformity Coating efficiency should be determined for the coating operation. The efficiency will determine the amount of coating solution overage that may be required </w:t>
      </w:r>
      <w:r w:rsidRPr="007C1EDD">
        <w:rPr>
          <w:rFonts w:ascii="Times New Roman" w:hAnsi="Times New Roman" w:cs="Times New Roman"/>
          <w:vertAlign w:val="superscript"/>
        </w:rPr>
        <w:t>[2</w:t>
      </w:r>
      <w:r w:rsidR="00F657B2">
        <w:rPr>
          <w:rFonts w:ascii="Times New Roman" w:hAnsi="Times New Roman" w:cs="Times New Roman"/>
          <w:vertAlign w:val="superscript"/>
        </w:rPr>
        <w:t>4</w:t>
      </w:r>
      <w:r w:rsidRPr="007C1EDD">
        <w:rPr>
          <w:rFonts w:ascii="Times New Roman" w:hAnsi="Times New Roman" w:cs="Times New Roman"/>
          <w:vertAlign w:val="superscript"/>
        </w:rPr>
        <w:t>, 2</w:t>
      </w:r>
      <w:r w:rsidR="00F657B2">
        <w:rPr>
          <w:rFonts w:ascii="Times New Roman" w:hAnsi="Times New Roman" w:cs="Times New Roman"/>
          <w:vertAlign w:val="superscript"/>
        </w:rPr>
        <w:t>5</w:t>
      </w:r>
      <w:r w:rsidRPr="007C1EDD">
        <w:rPr>
          <w:rFonts w:ascii="Times New Roman" w:hAnsi="Times New Roman" w:cs="Times New Roman"/>
          <w:vertAlign w:val="superscript"/>
        </w:rPr>
        <w:t>, 2</w:t>
      </w:r>
      <w:r w:rsidR="00F657B2">
        <w:rPr>
          <w:rFonts w:ascii="Times New Roman" w:hAnsi="Times New Roman" w:cs="Times New Roman"/>
          <w:vertAlign w:val="superscript"/>
        </w:rPr>
        <w:t>6</w:t>
      </w:r>
      <w:r w:rsidRPr="007C1EDD">
        <w:rPr>
          <w:rFonts w:ascii="Times New Roman" w:hAnsi="Times New Roman" w:cs="Times New Roman"/>
          <w:vertAlign w:val="superscript"/>
        </w:rPr>
        <w:t>, 2</w:t>
      </w:r>
      <w:r w:rsidR="00F657B2">
        <w:rPr>
          <w:rFonts w:ascii="Times New Roman" w:hAnsi="Times New Roman" w:cs="Times New Roman"/>
          <w:vertAlign w:val="superscript"/>
        </w:rPr>
        <w:t>7</w:t>
      </w:r>
      <w:r w:rsidRPr="007C1EDD">
        <w:rPr>
          <w:rFonts w:ascii="Times New Roman" w:hAnsi="Times New Roman" w:cs="Times New Roman"/>
          <w:vertAlign w:val="superscript"/>
        </w:rPr>
        <w:t>]</w:t>
      </w:r>
      <w:r w:rsidRPr="00F84078">
        <w:rPr>
          <w:rFonts w:ascii="Times New Roman" w:hAnsi="Times New Roman" w:cs="Times New Roman"/>
        </w:rPr>
        <w:t xml:space="preserve">. </w:t>
      </w:r>
    </w:p>
    <w:p w:rsidR="007C1EDD" w:rsidRDefault="007C1EDD" w:rsidP="00577CBE">
      <w:pPr>
        <w:jc w:val="both"/>
        <w:rPr>
          <w:rFonts w:ascii="Times New Roman" w:hAnsi="Times New Roman" w:cs="Times New Roman"/>
        </w:rPr>
      </w:pPr>
    </w:p>
    <w:p w:rsidR="007C1EDD" w:rsidRDefault="005C7016" w:rsidP="00577CBE">
      <w:pPr>
        <w:jc w:val="both"/>
        <w:rPr>
          <w:rFonts w:ascii="Times New Roman" w:hAnsi="Times New Roman" w:cs="Times New Roman"/>
        </w:rPr>
      </w:pPr>
      <w:r w:rsidRPr="007C1EDD">
        <w:rPr>
          <w:rFonts w:ascii="Times New Roman" w:hAnsi="Times New Roman" w:cs="Times New Roman"/>
          <w:b/>
          <w:bCs/>
        </w:rPr>
        <w:t xml:space="preserve">Conclusion </w:t>
      </w:r>
    </w:p>
    <w:p w:rsidR="005C7016" w:rsidRPr="00F84078" w:rsidRDefault="005C7016" w:rsidP="00577CBE">
      <w:pPr>
        <w:jc w:val="both"/>
        <w:rPr>
          <w:rFonts w:ascii="Times New Roman" w:eastAsia="Cambria" w:hAnsi="Times New Roman" w:cs="Times New Roman"/>
        </w:rPr>
      </w:pPr>
      <w:r w:rsidRPr="00F84078">
        <w:rPr>
          <w:rFonts w:ascii="Times New Roman" w:hAnsi="Times New Roman" w:cs="Times New Roman"/>
        </w:rPr>
        <w:t>Nowadays Validation is the art of designing and practicing the designed steps together with the documentation in pharmaceutical industry. Validation itself does not improve processes but confirms that the processes have been properly developed and are under control in achieving, maintaining the quality of the final product. Process validation involves a series of activities taking place over the lifecycle of the product and process. Validation and process control variables of tablets manufacturing processes in industry and it is the full-fledged quality attributing tool for the pharmaceutical industries. Solid dosage form validation should be part of a comprehensive validation program within an industry. It is concluded from the review that pharmaceutical validation and process controls are important to assure that the drug product can meet standards for the identity, strength, quality, purity and stability.</w:t>
      </w:r>
    </w:p>
    <w:p w:rsidR="00D177E8" w:rsidRPr="00F84078" w:rsidRDefault="00D177E8">
      <w:pPr>
        <w:jc w:val="both"/>
        <w:rPr>
          <w:rFonts w:ascii="Times New Roman" w:eastAsia="Cambria" w:hAnsi="Times New Roman" w:cs="Times New Roman"/>
          <w:lang w:bidi="ar"/>
        </w:rPr>
      </w:pPr>
    </w:p>
    <w:p w:rsidR="003B770D" w:rsidRPr="00F84078" w:rsidRDefault="006E3894">
      <w:pPr>
        <w:numPr>
          <w:ilvl w:val="0"/>
          <w:numId w:val="20"/>
        </w:numPr>
        <w:jc w:val="both"/>
        <w:rPr>
          <w:rFonts w:ascii="Times New Roman" w:eastAsia="Cambria" w:hAnsi="Times New Roman" w:cs="Times New Roman"/>
          <w:b/>
          <w:bCs/>
          <w:lang w:bidi="ar"/>
        </w:rPr>
      </w:pPr>
      <w:r w:rsidRPr="00F84078">
        <w:rPr>
          <w:rFonts w:ascii="Times New Roman" w:eastAsia="Cambria" w:hAnsi="Times New Roman" w:cs="Times New Roman"/>
          <w:b/>
          <w:bCs/>
          <w:lang w:bidi="ar"/>
        </w:rPr>
        <w:t>REFERENCES</w:t>
      </w:r>
    </w:p>
    <w:p w:rsidR="003B770D" w:rsidRPr="00F84078" w:rsidRDefault="003B770D">
      <w:pPr>
        <w:jc w:val="both"/>
        <w:rPr>
          <w:rFonts w:ascii="Times New Roman" w:eastAsia="Cambria" w:hAnsi="Times New Roman" w:cs="Times New Roman"/>
          <w:b/>
          <w:bCs/>
          <w:lang w:bidi="ar"/>
        </w:rPr>
      </w:pP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1. </w:t>
      </w:r>
      <w:proofErr w:type="spellStart"/>
      <w:r w:rsidRPr="00F84078">
        <w:rPr>
          <w:rFonts w:ascii="Times New Roman" w:hAnsi="Times New Roman" w:cs="Times New Roman"/>
        </w:rPr>
        <w:t>Wazade</w:t>
      </w:r>
      <w:proofErr w:type="spellEnd"/>
      <w:r w:rsidRPr="00F84078">
        <w:rPr>
          <w:rFonts w:ascii="Times New Roman" w:hAnsi="Times New Roman" w:cs="Times New Roman"/>
        </w:rPr>
        <w:t xml:space="preserve"> et al., an overview of pharmaceutical process validation and process control variables of tablets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Manufacturing processes in the industry, IJPSR, 2012; Vol. 3(9): 3007-3022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2. FDA/ICH, (CDER and CBER), Q8(R2) Pharmaceutical Development, guidance for industry, November 2009. </w:t>
      </w:r>
    </w:p>
    <w:p w:rsidR="003B770D" w:rsidRPr="00F84078" w:rsidRDefault="006E3894">
      <w:pPr>
        <w:jc w:val="both"/>
        <w:rPr>
          <w:rFonts w:ascii="Times New Roman" w:hAnsi="Times New Roman" w:cs="Times New Roman"/>
        </w:rPr>
      </w:pPr>
      <w:r w:rsidRPr="00F84078">
        <w:rPr>
          <w:rFonts w:ascii="Times New Roman" w:hAnsi="Times New Roman" w:cs="Times New Roman"/>
        </w:rPr>
        <w:t>3.FDA (</w:t>
      </w:r>
      <w:proofErr w:type="gramStart"/>
      <w:r w:rsidRPr="00F84078">
        <w:rPr>
          <w:rFonts w:ascii="Times New Roman" w:hAnsi="Times New Roman" w:cs="Times New Roman"/>
        </w:rPr>
        <w:t>CDER,CBER</w:t>
      </w:r>
      <w:proofErr w:type="gramEnd"/>
      <w:r w:rsidRPr="00F84078">
        <w:rPr>
          <w:rFonts w:ascii="Times New Roman" w:hAnsi="Times New Roman" w:cs="Times New Roman"/>
        </w:rPr>
        <w:t xml:space="preserve">,CVM,CGMP),Process Validation: General Principles and Practices, Guidance for Industry Revision 1,January 2011.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4. FDA/ICH, (CDER and CBER), Q9 Quality Risk Management, guidance for industry, June 2006.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5. FDA/ICH (CDER and CBER) Q10 Pharmaceutical Quality System, guidance for industry, April 2009.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6. Kaur G., Rana A.C, "WHO Guideline on Pharmaceutical Process Validation.", Sep 2014 http://www.who.int/guidance/php/downloads/782_pdf.pdf </w:t>
      </w:r>
    </w:p>
    <w:p w:rsidR="003B770D" w:rsidRPr="00F84078" w:rsidRDefault="006E3894">
      <w:pPr>
        <w:jc w:val="both"/>
        <w:rPr>
          <w:rFonts w:ascii="Times New Roman" w:hAnsi="Times New Roman" w:cs="Times New Roman"/>
        </w:rPr>
      </w:pPr>
      <w:r w:rsidRPr="00F84078">
        <w:rPr>
          <w:rFonts w:ascii="Times New Roman" w:hAnsi="Times New Roman" w:cs="Times New Roman"/>
        </w:rPr>
        <w:t>7. ICH guideline Q7A Guidance for industry-Good Manufacturing Practice Guidance for Active Pharmaceutical Ingredient, 2000.</w:t>
      </w:r>
    </w:p>
    <w:p w:rsidR="003B770D" w:rsidRPr="00F84078" w:rsidRDefault="006E3894">
      <w:pPr>
        <w:jc w:val="both"/>
        <w:rPr>
          <w:rFonts w:ascii="Times New Roman" w:hAnsi="Times New Roman" w:cs="Times New Roman"/>
        </w:rPr>
      </w:pPr>
      <w:r w:rsidRPr="00F84078">
        <w:rPr>
          <w:rFonts w:ascii="Times New Roman" w:hAnsi="Times New Roman" w:cs="Times New Roman"/>
        </w:rPr>
        <w:t>8. Chandan et al. An overview of industrial process validation of tablets, Journal of Drug Delivery &amp; Therapeutics; 2013, 3(3), 175-183</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9.Jignakumari Manubhai </w:t>
      </w:r>
      <w:proofErr w:type="spellStart"/>
      <w:r w:rsidRPr="00F84078">
        <w:rPr>
          <w:rFonts w:ascii="Times New Roman" w:hAnsi="Times New Roman" w:cs="Times New Roman"/>
        </w:rPr>
        <w:t>Tandel</w:t>
      </w:r>
      <w:proofErr w:type="spellEnd"/>
      <w:r w:rsidRPr="00F84078">
        <w:rPr>
          <w:rFonts w:ascii="Times New Roman" w:hAnsi="Times New Roman" w:cs="Times New Roman"/>
        </w:rPr>
        <w:t xml:space="preserve">, </w:t>
      </w:r>
      <w:proofErr w:type="spellStart"/>
      <w:r w:rsidRPr="00F84078">
        <w:rPr>
          <w:rFonts w:ascii="Times New Roman" w:hAnsi="Times New Roman" w:cs="Times New Roman"/>
        </w:rPr>
        <w:t>Zarna</w:t>
      </w:r>
      <w:proofErr w:type="spellEnd"/>
      <w:r w:rsidRPr="00F84078">
        <w:rPr>
          <w:rFonts w:ascii="Times New Roman" w:hAnsi="Times New Roman" w:cs="Times New Roman"/>
        </w:rPr>
        <w:t xml:space="preserve"> R </w:t>
      </w:r>
      <w:proofErr w:type="spellStart"/>
      <w:r w:rsidRPr="00F84078">
        <w:rPr>
          <w:rFonts w:ascii="Times New Roman" w:hAnsi="Times New Roman" w:cs="Times New Roman"/>
        </w:rPr>
        <w:t>Dedania</w:t>
      </w:r>
      <w:proofErr w:type="spellEnd"/>
      <w:r w:rsidRPr="00F84078">
        <w:rPr>
          <w:rFonts w:ascii="Times New Roman" w:hAnsi="Times New Roman" w:cs="Times New Roman"/>
        </w:rPr>
        <w:t xml:space="preserve"> and KR. </w:t>
      </w:r>
      <w:proofErr w:type="spellStart"/>
      <w:r w:rsidRPr="00F84078">
        <w:rPr>
          <w:rFonts w:ascii="Times New Roman" w:hAnsi="Times New Roman" w:cs="Times New Roman"/>
        </w:rPr>
        <w:t>Vadalia</w:t>
      </w:r>
      <w:proofErr w:type="spellEnd"/>
      <w:r w:rsidRPr="00F84078">
        <w:rPr>
          <w:rFonts w:ascii="Times New Roman" w:hAnsi="Times New Roman" w:cs="Times New Roman"/>
        </w:rPr>
        <w:t>. Review on the Importance of validation IJAPBC. 2012; 1(3)</w:t>
      </w:r>
    </w:p>
    <w:p w:rsidR="003B770D" w:rsidRPr="00F84078" w:rsidRDefault="006E3894">
      <w:pPr>
        <w:jc w:val="both"/>
        <w:rPr>
          <w:rFonts w:ascii="Times New Roman" w:hAnsi="Times New Roman" w:cs="Times New Roman"/>
        </w:rPr>
      </w:pPr>
      <w:r w:rsidRPr="00F84078">
        <w:rPr>
          <w:rFonts w:ascii="Times New Roman" w:hAnsi="Times New Roman" w:cs="Times New Roman"/>
        </w:rPr>
        <w:t>10. Jain et al., Process validation of tablet dosage form: A comprehensive review, The Pharma Innovation Journal 2018; 7(3): 433-438.</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11.Nash R, Wachter A, Pharmaceutical process validation, an international third edition, Marcel Dekker Inc,2003, </w:t>
      </w:r>
      <w:proofErr w:type="spellStart"/>
      <w:r w:rsidRPr="00F84078">
        <w:rPr>
          <w:rFonts w:ascii="Times New Roman" w:hAnsi="Times New Roman" w:cs="Times New Roman"/>
        </w:rPr>
        <w:t>pg</w:t>
      </w:r>
      <w:proofErr w:type="spellEnd"/>
      <w:r w:rsidRPr="00F84078">
        <w:rPr>
          <w:rFonts w:ascii="Times New Roman" w:hAnsi="Times New Roman" w:cs="Times New Roman"/>
        </w:rPr>
        <w:t xml:space="preserve"> no.1-31.</w:t>
      </w:r>
    </w:p>
    <w:p w:rsidR="003B770D" w:rsidRPr="00F84078" w:rsidRDefault="006E3894">
      <w:pPr>
        <w:jc w:val="both"/>
        <w:rPr>
          <w:rFonts w:ascii="Times New Roman" w:hAnsi="Times New Roman" w:cs="Times New Roman"/>
        </w:rPr>
      </w:pPr>
      <w:r w:rsidRPr="00F84078">
        <w:rPr>
          <w:rFonts w:ascii="Times New Roman" w:hAnsi="Times New Roman" w:cs="Times New Roman"/>
        </w:rPr>
        <w:lastRenderedPageBreak/>
        <w:t xml:space="preserve">12. Peck GE, Anderson NR, Banker GS (1990) Principles of Improved Tablet Production System Design. In Lachman L, Lieberman HA, Schwartz JB (Eds.), Pharmaceutical Dosage Form. (2nd </w:t>
      </w:r>
      <w:proofErr w:type="spellStart"/>
      <w:r w:rsidRPr="00F84078">
        <w:rPr>
          <w:rFonts w:ascii="Times New Roman" w:hAnsi="Times New Roman" w:cs="Times New Roman"/>
        </w:rPr>
        <w:t>edn</w:t>
      </w:r>
      <w:proofErr w:type="spellEnd"/>
      <w:r w:rsidRPr="00F84078">
        <w:rPr>
          <w:rFonts w:ascii="Times New Roman" w:hAnsi="Times New Roman" w:cs="Times New Roman"/>
        </w:rPr>
        <w:t xml:space="preserve">). Marcel Dekker Inc, New York, USA, p. 1-74.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13. Jena S, Arjun G, Anil NVR, Satish DK, Vinod KR, </w:t>
      </w:r>
      <w:proofErr w:type="spellStart"/>
      <w:r w:rsidRPr="00F84078">
        <w:rPr>
          <w:rFonts w:ascii="Times New Roman" w:hAnsi="Times New Roman" w:cs="Times New Roman"/>
        </w:rPr>
        <w:t>Banji</w:t>
      </w:r>
      <w:proofErr w:type="spellEnd"/>
      <w:r w:rsidRPr="00F84078">
        <w:rPr>
          <w:rFonts w:ascii="Times New Roman" w:hAnsi="Times New Roman" w:cs="Times New Roman"/>
        </w:rPr>
        <w:t xml:space="preserve"> D (2010) Industrial Process Validation of Solid Dosage Forms </w:t>
      </w:r>
      <w:proofErr w:type="gramStart"/>
      <w:r w:rsidRPr="00F84078">
        <w:rPr>
          <w:rFonts w:ascii="Times New Roman" w:hAnsi="Times New Roman" w:cs="Times New Roman"/>
        </w:rPr>
        <w:t>An</w:t>
      </w:r>
      <w:proofErr w:type="gramEnd"/>
      <w:r w:rsidRPr="00F84078">
        <w:rPr>
          <w:rFonts w:ascii="Times New Roman" w:hAnsi="Times New Roman" w:cs="Times New Roman"/>
        </w:rPr>
        <w:t xml:space="preserve"> Overview. International Journal of Pharmaceutical Sciences Review and Research 4(2): 145-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14. Sharma T (2012) Basic Aspects of Process Validation of Solid Oral Dosage Forms. International Journal of Pharmaceutical Erudition 1(4): 1-15. </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15.. Sharma M, Agarwal S, Agarwal S, Sharma M (2015) Prospective Validation A Review </w:t>
      </w:r>
      <w:proofErr w:type="gramStart"/>
      <w:r w:rsidRPr="00F84078">
        <w:rPr>
          <w:rFonts w:ascii="Times New Roman" w:hAnsi="Times New Roman" w:cs="Times New Roman"/>
        </w:rPr>
        <w:t>The</w:t>
      </w:r>
      <w:proofErr w:type="gramEnd"/>
      <w:r w:rsidRPr="00F84078">
        <w:rPr>
          <w:rFonts w:ascii="Times New Roman" w:hAnsi="Times New Roman" w:cs="Times New Roman"/>
        </w:rPr>
        <w:t xml:space="preserve"> Pharma Innovation Journal 4(3): 1-7.</w:t>
      </w:r>
    </w:p>
    <w:p w:rsidR="003B770D" w:rsidRPr="00F84078" w:rsidRDefault="006E3894">
      <w:pPr>
        <w:jc w:val="both"/>
        <w:rPr>
          <w:rFonts w:ascii="Times New Roman" w:hAnsi="Times New Roman" w:cs="Times New Roman"/>
        </w:rPr>
      </w:pPr>
      <w:r w:rsidRPr="00F84078">
        <w:rPr>
          <w:rFonts w:ascii="Times New Roman" w:hAnsi="Times New Roman" w:cs="Times New Roman"/>
        </w:rPr>
        <w:t xml:space="preserve">16. Lakshmana Prabu S, </w:t>
      </w:r>
      <w:proofErr w:type="spellStart"/>
      <w:r w:rsidRPr="00F84078">
        <w:rPr>
          <w:rFonts w:ascii="Times New Roman" w:hAnsi="Times New Roman" w:cs="Times New Roman"/>
        </w:rPr>
        <w:t>Suriyaprakash</w:t>
      </w:r>
      <w:proofErr w:type="spellEnd"/>
      <w:r w:rsidRPr="00F84078">
        <w:rPr>
          <w:rFonts w:ascii="Times New Roman" w:hAnsi="Times New Roman" w:cs="Times New Roman"/>
        </w:rPr>
        <w:t xml:space="preserve"> TNK, </w:t>
      </w:r>
      <w:proofErr w:type="spellStart"/>
      <w:r w:rsidRPr="00F84078">
        <w:rPr>
          <w:rFonts w:ascii="Times New Roman" w:hAnsi="Times New Roman" w:cs="Times New Roman"/>
        </w:rPr>
        <w:t>Ruckmani</w:t>
      </w:r>
      <w:proofErr w:type="spellEnd"/>
      <w:r w:rsidRPr="00F84078">
        <w:rPr>
          <w:rFonts w:ascii="Times New Roman" w:hAnsi="Times New Roman" w:cs="Times New Roman"/>
        </w:rPr>
        <w:t xml:space="preserve"> K, </w:t>
      </w:r>
      <w:proofErr w:type="spellStart"/>
      <w:r w:rsidRPr="00F84078">
        <w:rPr>
          <w:rFonts w:ascii="Times New Roman" w:hAnsi="Times New Roman" w:cs="Times New Roman"/>
        </w:rPr>
        <w:t>Thirumurugan</w:t>
      </w:r>
      <w:proofErr w:type="spellEnd"/>
      <w:r w:rsidRPr="00F84078">
        <w:rPr>
          <w:rFonts w:ascii="Times New Roman" w:hAnsi="Times New Roman" w:cs="Times New Roman"/>
        </w:rPr>
        <w:t xml:space="preserve"> R (2014) Concepts of Process Validation in Solid Dosage Form [Tablet] An Overview SAJ. Pharma Pharmacology 1(1): 1-12.</w:t>
      </w:r>
    </w:p>
    <w:p w:rsidR="003B770D" w:rsidRPr="00F84078" w:rsidRDefault="006E3894">
      <w:pPr>
        <w:jc w:val="both"/>
        <w:rPr>
          <w:rFonts w:ascii="Times New Roman" w:hAnsi="Times New Roman" w:cs="Times New Roman"/>
        </w:rPr>
      </w:pPr>
      <w:r w:rsidRPr="00F84078">
        <w:rPr>
          <w:rFonts w:ascii="Times New Roman" w:hAnsi="Times New Roman" w:cs="Times New Roman"/>
        </w:rPr>
        <w:t>17. Pandey et al., Process Validation of Pharmaceutical Dosages Form: A Review, Biomed J Sci &amp; Tech Res, Volume 1- Issue 5: 2017,1469-1471.</w:t>
      </w:r>
    </w:p>
    <w:p w:rsidR="005C7016" w:rsidRPr="00F84078" w:rsidRDefault="007C1EDD">
      <w:pPr>
        <w:jc w:val="both"/>
        <w:rPr>
          <w:rFonts w:ascii="Times New Roman" w:hAnsi="Times New Roman" w:cs="Times New Roman"/>
        </w:rPr>
      </w:pPr>
      <w:r>
        <w:rPr>
          <w:rFonts w:ascii="Times New Roman" w:hAnsi="Times New Roman" w:cs="Times New Roman"/>
        </w:rPr>
        <w:t xml:space="preserve">18. </w:t>
      </w:r>
      <w:r w:rsidR="005C7016" w:rsidRPr="00F84078">
        <w:rPr>
          <w:rFonts w:ascii="Times New Roman" w:hAnsi="Times New Roman" w:cs="Times New Roman"/>
        </w:rPr>
        <w:t xml:space="preserve">Rana A, </w:t>
      </w:r>
      <w:proofErr w:type="spellStart"/>
      <w:r w:rsidR="005C7016" w:rsidRPr="00F84078">
        <w:rPr>
          <w:rFonts w:ascii="Times New Roman" w:hAnsi="Times New Roman" w:cs="Times New Roman"/>
        </w:rPr>
        <w:t>Khokra</w:t>
      </w:r>
      <w:proofErr w:type="spellEnd"/>
      <w:r w:rsidR="005C7016" w:rsidRPr="00F84078">
        <w:rPr>
          <w:rFonts w:ascii="Times New Roman" w:hAnsi="Times New Roman" w:cs="Times New Roman"/>
        </w:rPr>
        <w:t xml:space="preserve"> SL, </w:t>
      </w:r>
      <w:proofErr w:type="spellStart"/>
      <w:r w:rsidR="005C7016" w:rsidRPr="00F84078">
        <w:rPr>
          <w:rFonts w:ascii="Times New Roman" w:hAnsi="Times New Roman" w:cs="Times New Roman"/>
        </w:rPr>
        <w:t>Chandel</w:t>
      </w:r>
      <w:proofErr w:type="spellEnd"/>
      <w:r w:rsidR="005C7016" w:rsidRPr="00F84078">
        <w:rPr>
          <w:rFonts w:ascii="Times New Roman" w:hAnsi="Times New Roman" w:cs="Times New Roman"/>
        </w:rPr>
        <w:t xml:space="preserve"> A, Nanda GP, </w:t>
      </w:r>
      <w:proofErr w:type="spellStart"/>
      <w:r w:rsidR="005C7016" w:rsidRPr="00F84078">
        <w:rPr>
          <w:rFonts w:ascii="Times New Roman" w:hAnsi="Times New Roman" w:cs="Times New Roman"/>
        </w:rPr>
        <w:t>Sahu</w:t>
      </w:r>
      <w:proofErr w:type="spellEnd"/>
      <w:r w:rsidR="005C7016" w:rsidRPr="00F84078">
        <w:rPr>
          <w:rFonts w:ascii="Times New Roman" w:hAnsi="Times New Roman" w:cs="Times New Roman"/>
        </w:rPr>
        <w:t xml:space="preserve"> RK. Overview on Roll Compaction/Dry </w:t>
      </w:r>
      <w:proofErr w:type="spellStart"/>
      <w:r w:rsidR="005C7016" w:rsidRPr="00F84078">
        <w:rPr>
          <w:rFonts w:ascii="Times New Roman" w:hAnsi="Times New Roman" w:cs="Times New Roman"/>
        </w:rPr>
        <w:t>Granul</w:t>
      </w:r>
      <w:proofErr w:type="spellEnd"/>
    </w:p>
    <w:p w:rsidR="007C1EDD" w:rsidRDefault="005C7016">
      <w:pPr>
        <w:jc w:val="both"/>
        <w:rPr>
          <w:rFonts w:ascii="Times New Roman" w:hAnsi="Times New Roman" w:cs="Times New Roman"/>
        </w:rPr>
      </w:pPr>
      <w:r w:rsidRPr="00F84078">
        <w:rPr>
          <w:rFonts w:ascii="Times New Roman" w:hAnsi="Times New Roman" w:cs="Times New Roman"/>
        </w:rPr>
        <w:t>1</w:t>
      </w:r>
      <w:r w:rsidR="007C1EDD">
        <w:rPr>
          <w:rFonts w:ascii="Times New Roman" w:hAnsi="Times New Roman" w:cs="Times New Roman"/>
        </w:rPr>
        <w:t>9</w:t>
      </w:r>
      <w:r w:rsidRPr="00F84078">
        <w:rPr>
          <w:rFonts w:ascii="Times New Roman" w:hAnsi="Times New Roman" w:cs="Times New Roman"/>
        </w:rPr>
        <w:t xml:space="preserve">. Teng Y, </w:t>
      </w:r>
      <w:proofErr w:type="spellStart"/>
      <w:r w:rsidRPr="00F84078">
        <w:rPr>
          <w:rFonts w:ascii="Times New Roman" w:hAnsi="Times New Roman" w:cs="Times New Roman"/>
        </w:rPr>
        <w:t>Qiu</w:t>
      </w:r>
      <w:proofErr w:type="spellEnd"/>
      <w:r w:rsidRPr="00F84078">
        <w:rPr>
          <w:rFonts w:ascii="Times New Roman" w:hAnsi="Times New Roman" w:cs="Times New Roman"/>
        </w:rPr>
        <w:t xml:space="preserve"> ZW. Systematical approach of formulation and process development using roller compaction. European Journal of Pharmaceutical Sciences. 2009; 73(2):219-229. </w:t>
      </w:r>
    </w:p>
    <w:p w:rsidR="007C1EDD" w:rsidRDefault="007C1EDD">
      <w:pPr>
        <w:jc w:val="both"/>
        <w:rPr>
          <w:rFonts w:ascii="Times New Roman" w:hAnsi="Times New Roman" w:cs="Times New Roman"/>
        </w:rPr>
      </w:pPr>
      <w:r>
        <w:rPr>
          <w:rFonts w:ascii="Times New Roman" w:hAnsi="Times New Roman" w:cs="Times New Roman"/>
        </w:rPr>
        <w:t>20</w:t>
      </w:r>
      <w:r w:rsidR="005C7016" w:rsidRPr="00F84078">
        <w:rPr>
          <w:rFonts w:ascii="Times New Roman" w:hAnsi="Times New Roman" w:cs="Times New Roman"/>
        </w:rPr>
        <w:t xml:space="preserve">. </w:t>
      </w:r>
      <w:proofErr w:type="spellStart"/>
      <w:r w:rsidR="005C7016" w:rsidRPr="00F84078">
        <w:rPr>
          <w:rFonts w:ascii="Times New Roman" w:hAnsi="Times New Roman" w:cs="Times New Roman"/>
        </w:rPr>
        <w:t>Kandharkar</w:t>
      </w:r>
      <w:proofErr w:type="spellEnd"/>
      <w:r w:rsidR="005C7016" w:rsidRPr="00F84078">
        <w:rPr>
          <w:rFonts w:ascii="Times New Roman" w:hAnsi="Times New Roman" w:cs="Times New Roman"/>
        </w:rPr>
        <w:t xml:space="preserve"> Kaustubh, </w:t>
      </w:r>
      <w:proofErr w:type="spellStart"/>
      <w:r w:rsidR="005C7016" w:rsidRPr="00F84078">
        <w:rPr>
          <w:rFonts w:ascii="Times New Roman" w:hAnsi="Times New Roman" w:cs="Times New Roman"/>
        </w:rPr>
        <w:t>Sakhare</w:t>
      </w:r>
      <w:proofErr w:type="spellEnd"/>
      <w:r w:rsidR="005C7016" w:rsidRPr="00F84078">
        <w:rPr>
          <w:rFonts w:ascii="Times New Roman" w:hAnsi="Times New Roman" w:cs="Times New Roman"/>
        </w:rPr>
        <w:t xml:space="preserve"> Mayur, </w:t>
      </w:r>
      <w:proofErr w:type="spellStart"/>
      <w:r w:rsidR="005C7016" w:rsidRPr="00F84078">
        <w:rPr>
          <w:rFonts w:ascii="Times New Roman" w:hAnsi="Times New Roman" w:cs="Times New Roman"/>
        </w:rPr>
        <w:t>Akmar</w:t>
      </w:r>
      <w:proofErr w:type="spellEnd"/>
      <w:r w:rsidR="005C7016" w:rsidRPr="00F84078">
        <w:rPr>
          <w:rFonts w:ascii="Times New Roman" w:hAnsi="Times New Roman" w:cs="Times New Roman"/>
        </w:rPr>
        <w:t xml:space="preserve"> Nikhil. Review on Industrial Process Validation of Tablet Dosage Form. International Journal of Interdisciplinary and Multidisciplinary Studies. 2014; 1(4):112-124. </w:t>
      </w:r>
    </w:p>
    <w:p w:rsidR="007C1EDD" w:rsidRDefault="007C1EDD">
      <w:pPr>
        <w:jc w:val="both"/>
        <w:rPr>
          <w:rFonts w:ascii="Times New Roman" w:hAnsi="Times New Roman" w:cs="Times New Roman"/>
        </w:rPr>
      </w:pPr>
      <w:r>
        <w:rPr>
          <w:rFonts w:ascii="Times New Roman" w:hAnsi="Times New Roman" w:cs="Times New Roman"/>
        </w:rPr>
        <w:t>21</w:t>
      </w:r>
      <w:r w:rsidR="005C7016" w:rsidRPr="00F84078">
        <w:rPr>
          <w:rFonts w:ascii="Times New Roman" w:hAnsi="Times New Roman" w:cs="Times New Roman"/>
        </w:rPr>
        <w:t xml:space="preserve">. Chaudhary K, Rana AC, </w:t>
      </w:r>
      <w:proofErr w:type="spellStart"/>
      <w:r w:rsidR="005C7016" w:rsidRPr="00F84078">
        <w:rPr>
          <w:rFonts w:ascii="Times New Roman" w:hAnsi="Times New Roman" w:cs="Times New Roman"/>
        </w:rPr>
        <w:t>Bala</w:t>
      </w:r>
      <w:proofErr w:type="spellEnd"/>
      <w:r w:rsidR="005C7016" w:rsidRPr="00F84078">
        <w:rPr>
          <w:rFonts w:ascii="Times New Roman" w:hAnsi="Times New Roman" w:cs="Times New Roman"/>
        </w:rPr>
        <w:t xml:space="preserve"> R, Seth N. Review: Scale Up Process of Tablet Production: A Prospective Discussion. Review Article Pharmaceutical Sciences. 2012; 2(3):223-239. </w:t>
      </w:r>
    </w:p>
    <w:p w:rsidR="007C1EDD" w:rsidRDefault="005C7016">
      <w:pPr>
        <w:jc w:val="both"/>
        <w:rPr>
          <w:rFonts w:ascii="Times New Roman" w:hAnsi="Times New Roman" w:cs="Times New Roman"/>
        </w:rPr>
      </w:pPr>
      <w:r w:rsidRPr="00F84078">
        <w:rPr>
          <w:rFonts w:ascii="Times New Roman" w:hAnsi="Times New Roman" w:cs="Times New Roman"/>
        </w:rPr>
        <w:t xml:space="preserve">15. Sharma M, Agarwal S, Agarwal S, Sharma M. Prospective Validation: A Review. The Pharma Innovation. 2015; 4(3):1-7. </w:t>
      </w:r>
    </w:p>
    <w:p w:rsidR="007C1EDD" w:rsidRDefault="007C1EDD">
      <w:pPr>
        <w:jc w:val="both"/>
        <w:rPr>
          <w:rFonts w:ascii="Times New Roman" w:hAnsi="Times New Roman" w:cs="Times New Roman"/>
        </w:rPr>
      </w:pPr>
      <w:r>
        <w:rPr>
          <w:rFonts w:ascii="Times New Roman" w:hAnsi="Times New Roman" w:cs="Times New Roman"/>
        </w:rPr>
        <w:t>22</w:t>
      </w:r>
      <w:r w:rsidR="005C7016" w:rsidRPr="00F84078">
        <w:rPr>
          <w:rFonts w:ascii="Times New Roman" w:hAnsi="Times New Roman" w:cs="Times New Roman"/>
        </w:rPr>
        <w:t xml:space="preserve">. Jena </w:t>
      </w:r>
      <w:proofErr w:type="spellStart"/>
      <w:r w:rsidR="005C7016" w:rsidRPr="00F84078">
        <w:rPr>
          <w:rFonts w:ascii="Times New Roman" w:hAnsi="Times New Roman" w:cs="Times New Roman"/>
        </w:rPr>
        <w:t>Satyabrata</w:t>
      </w:r>
      <w:proofErr w:type="spellEnd"/>
      <w:r w:rsidR="005C7016" w:rsidRPr="00F84078">
        <w:rPr>
          <w:rFonts w:ascii="Times New Roman" w:hAnsi="Times New Roman" w:cs="Times New Roman"/>
        </w:rPr>
        <w:t xml:space="preserve">, Arjun G, </w:t>
      </w:r>
      <w:proofErr w:type="spellStart"/>
      <w:r w:rsidR="005C7016" w:rsidRPr="00F84078">
        <w:rPr>
          <w:rFonts w:ascii="Times New Roman" w:hAnsi="Times New Roman" w:cs="Times New Roman"/>
        </w:rPr>
        <w:t>Ravipati</w:t>
      </w:r>
      <w:proofErr w:type="spellEnd"/>
      <w:r w:rsidR="005C7016" w:rsidRPr="00F84078">
        <w:rPr>
          <w:rFonts w:ascii="Times New Roman" w:hAnsi="Times New Roman" w:cs="Times New Roman"/>
        </w:rPr>
        <w:t xml:space="preserve"> AK, Kumar S, Vinod KR, David </w:t>
      </w:r>
      <w:proofErr w:type="spellStart"/>
      <w:r w:rsidR="005C7016" w:rsidRPr="00F84078">
        <w:rPr>
          <w:rFonts w:ascii="Times New Roman" w:hAnsi="Times New Roman" w:cs="Times New Roman"/>
        </w:rPr>
        <w:t>Banji</w:t>
      </w:r>
      <w:proofErr w:type="spellEnd"/>
      <w:r w:rsidR="005C7016" w:rsidRPr="00F84078">
        <w:rPr>
          <w:rFonts w:ascii="Times New Roman" w:hAnsi="Times New Roman" w:cs="Times New Roman"/>
        </w:rPr>
        <w:t xml:space="preserve">. Industrial Process Validation of Solid Dosage Forms – An Overview. International Journal of Pharmaceutical Sciences Review and Research. 2010; 4(2):145-154. </w:t>
      </w:r>
    </w:p>
    <w:p w:rsidR="007C1EDD" w:rsidRDefault="007C1EDD">
      <w:pPr>
        <w:jc w:val="both"/>
        <w:rPr>
          <w:rFonts w:ascii="Times New Roman" w:hAnsi="Times New Roman" w:cs="Times New Roman"/>
        </w:rPr>
      </w:pPr>
      <w:r>
        <w:rPr>
          <w:rFonts w:ascii="Times New Roman" w:hAnsi="Times New Roman" w:cs="Times New Roman"/>
        </w:rPr>
        <w:t>23</w:t>
      </w:r>
      <w:r w:rsidR="005C7016" w:rsidRPr="00F84078">
        <w:rPr>
          <w:rFonts w:ascii="Times New Roman" w:hAnsi="Times New Roman" w:cs="Times New Roman"/>
        </w:rPr>
        <w:t xml:space="preserve">. </w:t>
      </w:r>
      <w:proofErr w:type="spellStart"/>
      <w:r w:rsidR="005C7016" w:rsidRPr="00F84078">
        <w:rPr>
          <w:rFonts w:ascii="Times New Roman" w:hAnsi="Times New Roman" w:cs="Times New Roman"/>
        </w:rPr>
        <w:t>Zameeruddin</w:t>
      </w:r>
      <w:proofErr w:type="spellEnd"/>
      <w:r w:rsidR="005C7016" w:rsidRPr="00F84078">
        <w:rPr>
          <w:rFonts w:ascii="Times New Roman" w:hAnsi="Times New Roman" w:cs="Times New Roman"/>
        </w:rPr>
        <w:t xml:space="preserve"> M, Kale SS, Jadhav SB, Kadam VS, </w:t>
      </w:r>
      <w:proofErr w:type="spellStart"/>
      <w:r w:rsidR="005C7016" w:rsidRPr="00F84078">
        <w:rPr>
          <w:rFonts w:ascii="Times New Roman" w:hAnsi="Times New Roman" w:cs="Times New Roman"/>
        </w:rPr>
        <w:t>Chaware</w:t>
      </w:r>
      <w:proofErr w:type="spellEnd"/>
      <w:r w:rsidR="005C7016" w:rsidRPr="00F84078">
        <w:rPr>
          <w:rFonts w:ascii="Times New Roman" w:hAnsi="Times New Roman" w:cs="Times New Roman"/>
        </w:rPr>
        <w:t xml:space="preserve"> SS. Process Validation of Oral Solid Dosage Form: Tablet – An Overview. World Journal of Pharmacy and Pharmaceutical Sciences. 2015; 4(12):358- 373. </w:t>
      </w:r>
      <w:r>
        <w:rPr>
          <w:rFonts w:ascii="Times New Roman" w:hAnsi="Times New Roman" w:cs="Times New Roman"/>
        </w:rPr>
        <w:t>24</w:t>
      </w:r>
      <w:r w:rsidR="005C7016" w:rsidRPr="00F84078">
        <w:rPr>
          <w:rFonts w:ascii="Times New Roman" w:hAnsi="Times New Roman" w:cs="Times New Roman"/>
        </w:rPr>
        <w:t xml:space="preserve">. Patil SS, Ola M, Bhaskar R, </w:t>
      </w:r>
      <w:proofErr w:type="spellStart"/>
      <w:r w:rsidR="005C7016" w:rsidRPr="00F84078">
        <w:rPr>
          <w:rFonts w:ascii="Times New Roman" w:hAnsi="Times New Roman" w:cs="Times New Roman"/>
        </w:rPr>
        <w:t>Wagh</w:t>
      </w:r>
      <w:proofErr w:type="spellEnd"/>
      <w:r w:rsidR="005C7016" w:rsidRPr="00F84078">
        <w:rPr>
          <w:rFonts w:ascii="Times New Roman" w:hAnsi="Times New Roman" w:cs="Times New Roman"/>
        </w:rPr>
        <w:t xml:space="preserve"> DD. Process Validation of Critical Steps Involved </w:t>
      </w:r>
      <w:proofErr w:type="gramStart"/>
      <w:r w:rsidR="005C7016" w:rsidRPr="00F84078">
        <w:rPr>
          <w:rFonts w:ascii="Times New Roman" w:hAnsi="Times New Roman" w:cs="Times New Roman"/>
        </w:rPr>
        <w:t>In</w:t>
      </w:r>
      <w:proofErr w:type="gramEnd"/>
      <w:r w:rsidR="005C7016" w:rsidRPr="00F84078">
        <w:rPr>
          <w:rFonts w:ascii="Times New Roman" w:hAnsi="Times New Roman" w:cs="Times New Roman"/>
        </w:rPr>
        <w:t xml:space="preserve"> Manufacturing of Solid Dosage Forms in Pharmaceutical Industry. International Journal of Pharmacy and Technology. 2013; 5(1):2403-2420. </w:t>
      </w:r>
    </w:p>
    <w:p w:rsidR="007C1EDD" w:rsidRDefault="007C1EDD">
      <w:pPr>
        <w:jc w:val="both"/>
        <w:rPr>
          <w:rFonts w:ascii="Times New Roman" w:hAnsi="Times New Roman" w:cs="Times New Roman"/>
        </w:rPr>
      </w:pPr>
      <w:r>
        <w:rPr>
          <w:rFonts w:ascii="Times New Roman" w:hAnsi="Times New Roman" w:cs="Times New Roman"/>
        </w:rPr>
        <w:t>25</w:t>
      </w:r>
      <w:r w:rsidR="005C7016" w:rsidRPr="00F84078">
        <w:rPr>
          <w:rFonts w:ascii="Times New Roman" w:hAnsi="Times New Roman" w:cs="Times New Roman"/>
        </w:rPr>
        <w:t xml:space="preserve">. Sharma C, Rana AC, </w:t>
      </w:r>
      <w:proofErr w:type="spellStart"/>
      <w:r w:rsidR="005C7016" w:rsidRPr="00F84078">
        <w:rPr>
          <w:rFonts w:ascii="Times New Roman" w:hAnsi="Times New Roman" w:cs="Times New Roman"/>
        </w:rPr>
        <w:t>Bala</w:t>
      </w:r>
      <w:proofErr w:type="spellEnd"/>
      <w:r w:rsidR="005C7016" w:rsidRPr="00F84078">
        <w:rPr>
          <w:rFonts w:ascii="Times New Roman" w:hAnsi="Times New Roman" w:cs="Times New Roman"/>
        </w:rPr>
        <w:t xml:space="preserve"> R, Seth N. An Overview of Industrial Process Validation of Tablets. Journal of Drug Delivery and Therapeutics. 2013; 3(3):175-183. </w:t>
      </w:r>
    </w:p>
    <w:p w:rsidR="007C1EDD" w:rsidRDefault="005C7016">
      <w:pPr>
        <w:jc w:val="both"/>
        <w:rPr>
          <w:rFonts w:ascii="Times New Roman" w:hAnsi="Times New Roman" w:cs="Times New Roman"/>
        </w:rPr>
      </w:pPr>
      <w:r w:rsidRPr="00F84078">
        <w:rPr>
          <w:rFonts w:ascii="Times New Roman" w:hAnsi="Times New Roman" w:cs="Times New Roman"/>
        </w:rPr>
        <w:t>2</w:t>
      </w:r>
      <w:r w:rsidR="007C1EDD">
        <w:rPr>
          <w:rFonts w:ascii="Times New Roman" w:hAnsi="Times New Roman" w:cs="Times New Roman"/>
        </w:rPr>
        <w:t>6</w:t>
      </w:r>
      <w:r w:rsidRPr="00F84078">
        <w:rPr>
          <w:rFonts w:ascii="Times New Roman" w:hAnsi="Times New Roman" w:cs="Times New Roman"/>
        </w:rPr>
        <w:t xml:space="preserve">. </w:t>
      </w:r>
      <w:proofErr w:type="spellStart"/>
      <w:r w:rsidRPr="00F84078">
        <w:rPr>
          <w:rFonts w:ascii="Times New Roman" w:hAnsi="Times New Roman" w:cs="Times New Roman"/>
        </w:rPr>
        <w:t>Kamble</w:t>
      </w:r>
      <w:proofErr w:type="spellEnd"/>
      <w:r w:rsidRPr="00F84078">
        <w:rPr>
          <w:rFonts w:ascii="Times New Roman" w:hAnsi="Times New Roman" w:cs="Times New Roman"/>
        </w:rPr>
        <w:t xml:space="preserve"> ND, Chaudhari PS, </w:t>
      </w:r>
      <w:proofErr w:type="spellStart"/>
      <w:r w:rsidRPr="00F84078">
        <w:rPr>
          <w:rFonts w:ascii="Times New Roman" w:hAnsi="Times New Roman" w:cs="Times New Roman"/>
        </w:rPr>
        <w:t>Oswal</w:t>
      </w:r>
      <w:proofErr w:type="spellEnd"/>
      <w:r w:rsidRPr="00F84078">
        <w:rPr>
          <w:rFonts w:ascii="Times New Roman" w:hAnsi="Times New Roman" w:cs="Times New Roman"/>
        </w:rPr>
        <w:t xml:space="preserve"> RJ, </w:t>
      </w:r>
      <w:proofErr w:type="spellStart"/>
      <w:r w:rsidRPr="00F84078">
        <w:rPr>
          <w:rFonts w:ascii="Times New Roman" w:hAnsi="Times New Roman" w:cs="Times New Roman"/>
        </w:rPr>
        <w:t>Kshirsagar</w:t>
      </w:r>
      <w:proofErr w:type="spellEnd"/>
      <w:r w:rsidRPr="00F84078">
        <w:rPr>
          <w:rFonts w:ascii="Times New Roman" w:hAnsi="Times New Roman" w:cs="Times New Roman"/>
        </w:rPr>
        <w:t xml:space="preserve"> SS, </w:t>
      </w:r>
      <w:proofErr w:type="spellStart"/>
      <w:r w:rsidRPr="00F84078">
        <w:rPr>
          <w:rFonts w:ascii="Times New Roman" w:hAnsi="Times New Roman" w:cs="Times New Roman"/>
        </w:rPr>
        <w:t>Antre</w:t>
      </w:r>
      <w:proofErr w:type="spellEnd"/>
      <w:r w:rsidRPr="00F84078">
        <w:rPr>
          <w:rFonts w:ascii="Times New Roman" w:hAnsi="Times New Roman" w:cs="Times New Roman"/>
        </w:rPr>
        <w:t xml:space="preserve"> RV. Innovations </w:t>
      </w:r>
      <w:proofErr w:type="gramStart"/>
      <w:r w:rsidRPr="00F84078">
        <w:rPr>
          <w:rFonts w:ascii="Times New Roman" w:hAnsi="Times New Roman" w:cs="Times New Roman"/>
        </w:rPr>
        <w:t>In</w:t>
      </w:r>
      <w:proofErr w:type="gramEnd"/>
      <w:r w:rsidRPr="00F84078">
        <w:rPr>
          <w:rFonts w:ascii="Times New Roman" w:hAnsi="Times New Roman" w:cs="Times New Roman"/>
        </w:rPr>
        <w:t xml:space="preserve"> Tablet Coating Technology: A Review. International Journal of Applied Biology and Pharmaceutical Technology. 2011; 2(1):214-218. </w:t>
      </w:r>
    </w:p>
    <w:p w:rsidR="005C7016" w:rsidRPr="00F84078" w:rsidRDefault="005C7016">
      <w:pPr>
        <w:jc w:val="both"/>
        <w:rPr>
          <w:rFonts w:ascii="Times New Roman" w:hAnsi="Times New Roman" w:cs="Times New Roman"/>
        </w:rPr>
      </w:pPr>
      <w:r w:rsidRPr="00F84078">
        <w:rPr>
          <w:rFonts w:ascii="Times New Roman" w:hAnsi="Times New Roman" w:cs="Times New Roman"/>
        </w:rPr>
        <w:t>2</w:t>
      </w:r>
      <w:r w:rsidR="007C1EDD">
        <w:rPr>
          <w:rFonts w:ascii="Times New Roman" w:hAnsi="Times New Roman" w:cs="Times New Roman"/>
        </w:rPr>
        <w:t>7</w:t>
      </w:r>
      <w:r w:rsidRPr="00F84078">
        <w:rPr>
          <w:rFonts w:ascii="Times New Roman" w:hAnsi="Times New Roman" w:cs="Times New Roman"/>
        </w:rPr>
        <w:t xml:space="preserve">. </w:t>
      </w:r>
      <w:proofErr w:type="spellStart"/>
      <w:r w:rsidRPr="00F84078">
        <w:rPr>
          <w:rFonts w:ascii="Times New Roman" w:hAnsi="Times New Roman" w:cs="Times New Roman"/>
        </w:rPr>
        <w:t>Basu</w:t>
      </w:r>
      <w:proofErr w:type="spellEnd"/>
      <w:r w:rsidRPr="00F84078">
        <w:rPr>
          <w:rFonts w:ascii="Times New Roman" w:hAnsi="Times New Roman" w:cs="Times New Roman"/>
        </w:rPr>
        <w:t xml:space="preserve"> A, De A, Dey S. Techniques of Tablet Coating: Concepts and Advancements: A Comprehensive Review. Research and Reviews. Journal of Pharmacy and Pharmaceutical Sciences. 2013; 2(4):1-6.</w:t>
      </w:r>
    </w:p>
    <w:p w:rsidR="003B770D" w:rsidRPr="00F84078" w:rsidRDefault="003B770D">
      <w:pPr>
        <w:jc w:val="both"/>
        <w:rPr>
          <w:rFonts w:ascii="Times New Roman" w:hAnsi="Times New Roman" w:cs="Times New Roman"/>
        </w:rPr>
      </w:pPr>
    </w:p>
    <w:p w:rsidR="003B770D" w:rsidRPr="00F84078" w:rsidRDefault="003B770D">
      <w:pPr>
        <w:jc w:val="both"/>
        <w:rPr>
          <w:rFonts w:ascii="Times New Roman" w:hAnsi="Times New Roman" w:cs="Times New Roman"/>
        </w:rPr>
      </w:pPr>
    </w:p>
    <w:p w:rsidR="003B770D" w:rsidRPr="00F84078" w:rsidRDefault="003B770D">
      <w:pPr>
        <w:jc w:val="both"/>
        <w:rPr>
          <w:rFonts w:ascii="Times New Roman" w:eastAsia="Cambria" w:hAnsi="Times New Roman" w:cs="Times New Roman"/>
          <w:lang w:bidi="ar"/>
        </w:rPr>
      </w:pPr>
    </w:p>
    <w:sectPr w:rsidR="003B770D" w:rsidRPr="00F84078">
      <w:type w:val="continuous"/>
      <w:pgSz w:w="11906" w:h="16838"/>
      <w:pgMar w:top="1276" w:right="1440" w:bottom="1440" w:left="144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9CF" w:rsidRDefault="002149CF">
      <w:r>
        <w:separator/>
      </w:r>
    </w:p>
  </w:endnote>
  <w:endnote w:type="continuationSeparator" w:id="0">
    <w:p w:rsidR="002149CF" w:rsidRDefault="00214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imes-Bold">
    <w:altName w:val="Segoe Print"/>
    <w:charset w:val="00"/>
    <w:family w:val="auto"/>
    <w:pitch w:val="default"/>
  </w:font>
  <w:font w:name="Cambria">
    <w:panose1 w:val="02040503050406030204"/>
    <w:charset w:val="00"/>
    <w:family w:val="roman"/>
    <w:pitch w:val="variable"/>
    <w:sig w:usb0="E00002FF" w:usb1="400004FF" w:usb2="00000000" w:usb3="00000000" w:csb0="0000019F" w:csb1="00000000"/>
  </w:font>
  <w:font w:name="TimesNewRomanPS-BoldMT">
    <w:altName w:val="Segoe Print"/>
    <w:charset w:val="00"/>
    <w:family w:val="auto"/>
    <w:pitch w:val="default"/>
  </w:font>
  <w:font w:name="Cambria-Bold">
    <w:altName w:val="Segoe Print"/>
    <w:charset w:val="00"/>
    <w:family w:val="auto"/>
    <w:pitch w:val="default"/>
  </w:font>
  <w:font w:name="Times-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3894" w:rsidRDefault="006E3894">
    <w:pPr>
      <w:pStyle w:val="Footer"/>
    </w:pPr>
    <w:r>
      <w:rPr>
        <w:noProof/>
        <w:lang w:val="en-IN" w:eastAsia="en-I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6E3894" w:rsidRDefault="006E3894">
                          <w:pPr>
                            <w:pStyle w:val="Foote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6E3894" w:rsidRDefault="006E3894">
                    <w:pPr>
                      <w:pStyle w:val="Footer"/>
                    </w:pPr>
                    <w:r>
                      <w:fldChar w:fldCharType="begin"/>
                    </w:r>
                    <w:r>
                      <w:instrText xml:space="preserve"> PAGE  \* MERGEFORMAT </w:instrText>
                    </w:r>
                    <w:r>
                      <w:fldChar w:fldCharType="separate"/>
                    </w:r>
                    <w:r>
                      <w:t>6</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9CF" w:rsidRDefault="002149CF">
      <w:r>
        <w:separator/>
      </w:r>
    </w:p>
  </w:footnote>
  <w:footnote w:type="continuationSeparator" w:id="0">
    <w:p w:rsidR="002149CF" w:rsidRDefault="002149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D93FB2E"/>
    <w:multiLevelType w:val="singleLevel"/>
    <w:tmpl w:val="8D93FB2E"/>
    <w:lvl w:ilvl="0">
      <w:start w:val="1"/>
      <w:numFmt w:val="upperRoman"/>
      <w:lvlText w:val="%1."/>
      <w:lvlJc w:val="left"/>
      <w:pPr>
        <w:tabs>
          <w:tab w:val="left" w:pos="425"/>
        </w:tabs>
        <w:ind w:left="425" w:hanging="425"/>
      </w:pPr>
      <w:rPr>
        <w:rFonts w:hint="default"/>
      </w:rPr>
    </w:lvl>
  </w:abstractNum>
  <w:abstractNum w:abstractNumId="1" w15:restartNumberingAfterBreak="0">
    <w:nsid w:val="B1A10C94"/>
    <w:multiLevelType w:val="singleLevel"/>
    <w:tmpl w:val="B1A10C94"/>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BF12B3ED"/>
    <w:multiLevelType w:val="singleLevel"/>
    <w:tmpl w:val="BF12B3ED"/>
    <w:lvl w:ilvl="0">
      <w:start w:val="1"/>
      <w:numFmt w:val="decimal"/>
      <w:lvlText w:val="%1)"/>
      <w:lvlJc w:val="left"/>
      <w:pPr>
        <w:tabs>
          <w:tab w:val="left" w:pos="425"/>
        </w:tabs>
        <w:ind w:left="425" w:hanging="425"/>
      </w:pPr>
      <w:rPr>
        <w:rFonts w:hint="default"/>
      </w:rPr>
    </w:lvl>
  </w:abstractNum>
  <w:abstractNum w:abstractNumId="3" w15:restartNumberingAfterBreak="0">
    <w:nsid w:val="C9953AC3"/>
    <w:multiLevelType w:val="singleLevel"/>
    <w:tmpl w:val="C9953AC3"/>
    <w:lvl w:ilvl="0">
      <w:start w:val="1"/>
      <w:numFmt w:val="bullet"/>
      <w:lvlText w:val=""/>
      <w:lvlJc w:val="left"/>
      <w:pPr>
        <w:ind w:left="720" w:hanging="360"/>
      </w:pPr>
      <w:rPr>
        <w:rFonts w:ascii="Wingdings" w:hAnsi="Wingdings" w:hint="default"/>
      </w:rPr>
    </w:lvl>
  </w:abstractNum>
  <w:abstractNum w:abstractNumId="4" w15:restartNumberingAfterBreak="0">
    <w:nsid w:val="D30DBE75"/>
    <w:multiLevelType w:val="singleLevel"/>
    <w:tmpl w:val="D30DBE75"/>
    <w:lvl w:ilvl="0">
      <w:start w:val="1"/>
      <w:numFmt w:val="decimal"/>
      <w:lvlText w:val="%1)"/>
      <w:lvlJc w:val="left"/>
      <w:pPr>
        <w:tabs>
          <w:tab w:val="left" w:pos="425"/>
        </w:tabs>
        <w:ind w:left="425" w:hanging="425"/>
      </w:pPr>
      <w:rPr>
        <w:rFonts w:hint="default"/>
      </w:rPr>
    </w:lvl>
  </w:abstractNum>
  <w:abstractNum w:abstractNumId="5" w15:restartNumberingAfterBreak="0">
    <w:nsid w:val="DCF5251D"/>
    <w:multiLevelType w:val="singleLevel"/>
    <w:tmpl w:val="DCF5251D"/>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F54A6B1F"/>
    <w:multiLevelType w:val="singleLevel"/>
    <w:tmpl w:val="F54A6B1F"/>
    <w:lvl w:ilvl="0">
      <w:start w:val="1"/>
      <w:numFmt w:val="lowerRoman"/>
      <w:lvlText w:val="%1."/>
      <w:lvlJc w:val="left"/>
      <w:pPr>
        <w:tabs>
          <w:tab w:val="left" w:pos="425"/>
        </w:tabs>
        <w:ind w:left="425" w:hanging="425"/>
      </w:pPr>
      <w:rPr>
        <w:rFonts w:hint="default"/>
      </w:rPr>
    </w:lvl>
  </w:abstractNum>
  <w:abstractNum w:abstractNumId="7" w15:restartNumberingAfterBreak="0">
    <w:nsid w:val="FB3AFBAA"/>
    <w:multiLevelType w:val="singleLevel"/>
    <w:tmpl w:val="FB3AFBAA"/>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0850C6D5"/>
    <w:multiLevelType w:val="singleLevel"/>
    <w:tmpl w:val="0850C6D5"/>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0BAD0FF6"/>
    <w:multiLevelType w:val="singleLevel"/>
    <w:tmpl w:val="0BAD0FF6"/>
    <w:lvl w:ilvl="0">
      <w:start w:val="1"/>
      <w:numFmt w:val="bullet"/>
      <w:lvlText w:val=""/>
      <w:lvlJc w:val="left"/>
      <w:pPr>
        <w:ind w:left="720" w:hanging="360"/>
      </w:pPr>
      <w:rPr>
        <w:rFonts w:ascii="Wingdings" w:hAnsi="Wingdings" w:hint="default"/>
      </w:rPr>
    </w:lvl>
  </w:abstractNum>
  <w:abstractNum w:abstractNumId="10" w15:restartNumberingAfterBreak="0">
    <w:nsid w:val="141E7C0A"/>
    <w:multiLevelType w:val="hybridMultilevel"/>
    <w:tmpl w:val="C442C3BE"/>
    <w:lvl w:ilvl="0" w:tplc="0BAD0F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EF009E"/>
    <w:multiLevelType w:val="hybridMultilevel"/>
    <w:tmpl w:val="B7CC85CC"/>
    <w:lvl w:ilvl="0" w:tplc="C9953AC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4D5992"/>
    <w:multiLevelType w:val="multilevel"/>
    <w:tmpl w:val="1D4D5992"/>
    <w:lvl w:ilvl="0">
      <w:start w:val="1"/>
      <w:numFmt w:val="bullet"/>
      <w:lvlText w:val=""/>
      <w:lvlJc w:val="left"/>
      <w:pPr>
        <w:ind w:left="1140" w:hanging="360"/>
      </w:pPr>
      <w:rPr>
        <w:rFonts w:ascii="Wingdings" w:hAnsi="Wingdings"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3" w15:restartNumberingAfterBreak="0">
    <w:nsid w:val="1F0217BF"/>
    <w:multiLevelType w:val="singleLevel"/>
    <w:tmpl w:val="1F0217BF"/>
    <w:lvl w:ilvl="0">
      <w:start w:val="1"/>
      <w:numFmt w:val="decimal"/>
      <w:lvlText w:val="%1)"/>
      <w:lvlJc w:val="left"/>
      <w:pPr>
        <w:tabs>
          <w:tab w:val="left" w:pos="425"/>
        </w:tabs>
        <w:ind w:left="425" w:hanging="425"/>
      </w:pPr>
      <w:rPr>
        <w:rFonts w:hint="default"/>
      </w:rPr>
    </w:lvl>
  </w:abstractNum>
  <w:abstractNum w:abstractNumId="14" w15:restartNumberingAfterBreak="0">
    <w:nsid w:val="2242026F"/>
    <w:multiLevelType w:val="multilevel"/>
    <w:tmpl w:val="FD343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E41350"/>
    <w:multiLevelType w:val="multilevel"/>
    <w:tmpl w:val="39E41350"/>
    <w:lvl w:ilvl="0">
      <w:start w:val="1"/>
      <w:numFmt w:val="upperLetter"/>
      <w:lvlText w:val="%1."/>
      <w:lvlJc w:val="left"/>
      <w:pPr>
        <w:ind w:left="408" w:hanging="360"/>
      </w:pPr>
      <w:rPr>
        <w:rFonts w:hint="default"/>
        <w:b/>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6" w15:restartNumberingAfterBreak="0">
    <w:nsid w:val="456023E9"/>
    <w:multiLevelType w:val="hybridMultilevel"/>
    <w:tmpl w:val="92A40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352EC1"/>
    <w:multiLevelType w:val="multilevel"/>
    <w:tmpl w:val="4D352EC1"/>
    <w:lvl w:ilvl="0">
      <w:start w:val="1"/>
      <w:numFmt w:val="bullet"/>
      <w:lvlText w:val=""/>
      <w:lvlJc w:val="left"/>
      <w:pPr>
        <w:ind w:left="1140" w:hanging="360"/>
      </w:pPr>
      <w:rPr>
        <w:rFonts w:ascii="Symbol" w:hAnsi="Symbol" w:hint="default"/>
      </w:rPr>
    </w:lvl>
    <w:lvl w:ilvl="1">
      <w:start w:val="1"/>
      <w:numFmt w:val="bullet"/>
      <w:lvlText w:val="o"/>
      <w:lvlJc w:val="left"/>
      <w:pPr>
        <w:ind w:left="1860" w:hanging="360"/>
      </w:pPr>
      <w:rPr>
        <w:rFonts w:ascii="Courier New" w:hAnsi="Courier New" w:cs="Courier New"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538F67E9"/>
    <w:multiLevelType w:val="multilevel"/>
    <w:tmpl w:val="538F67E9"/>
    <w:lvl w:ilvl="0">
      <w:start w:val="1"/>
      <w:numFmt w:val="decimal"/>
      <w:lvlText w:val="%1."/>
      <w:lvlJc w:val="left"/>
      <w:pPr>
        <w:ind w:left="408" w:hanging="360"/>
      </w:pPr>
      <w:rPr>
        <w:rFonts w:hint="default"/>
      </w:rPr>
    </w:lvl>
    <w:lvl w:ilvl="1">
      <w:start w:val="1"/>
      <w:numFmt w:val="lowerLetter"/>
      <w:lvlText w:val="%2."/>
      <w:lvlJc w:val="left"/>
      <w:pPr>
        <w:ind w:left="1128" w:hanging="360"/>
      </w:pPr>
    </w:lvl>
    <w:lvl w:ilvl="2">
      <w:start w:val="1"/>
      <w:numFmt w:val="lowerRoman"/>
      <w:lvlText w:val="%3."/>
      <w:lvlJc w:val="right"/>
      <w:pPr>
        <w:ind w:left="1848" w:hanging="180"/>
      </w:pPr>
    </w:lvl>
    <w:lvl w:ilvl="3">
      <w:start w:val="1"/>
      <w:numFmt w:val="decimal"/>
      <w:lvlText w:val="%4."/>
      <w:lvlJc w:val="left"/>
      <w:pPr>
        <w:ind w:left="2568" w:hanging="360"/>
      </w:pPr>
    </w:lvl>
    <w:lvl w:ilvl="4">
      <w:start w:val="1"/>
      <w:numFmt w:val="lowerLetter"/>
      <w:lvlText w:val="%5."/>
      <w:lvlJc w:val="left"/>
      <w:pPr>
        <w:ind w:left="3288" w:hanging="360"/>
      </w:pPr>
    </w:lvl>
    <w:lvl w:ilvl="5">
      <w:start w:val="1"/>
      <w:numFmt w:val="lowerRoman"/>
      <w:lvlText w:val="%6."/>
      <w:lvlJc w:val="right"/>
      <w:pPr>
        <w:ind w:left="4008" w:hanging="180"/>
      </w:pPr>
    </w:lvl>
    <w:lvl w:ilvl="6">
      <w:start w:val="1"/>
      <w:numFmt w:val="decimal"/>
      <w:lvlText w:val="%7."/>
      <w:lvlJc w:val="left"/>
      <w:pPr>
        <w:ind w:left="4728" w:hanging="360"/>
      </w:pPr>
    </w:lvl>
    <w:lvl w:ilvl="7">
      <w:start w:val="1"/>
      <w:numFmt w:val="lowerLetter"/>
      <w:lvlText w:val="%8."/>
      <w:lvlJc w:val="left"/>
      <w:pPr>
        <w:ind w:left="5448" w:hanging="360"/>
      </w:pPr>
    </w:lvl>
    <w:lvl w:ilvl="8">
      <w:start w:val="1"/>
      <w:numFmt w:val="lowerRoman"/>
      <w:lvlText w:val="%9."/>
      <w:lvlJc w:val="right"/>
      <w:pPr>
        <w:ind w:left="6168" w:hanging="180"/>
      </w:pPr>
    </w:lvl>
  </w:abstractNum>
  <w:abstractNum w:abstractNumId="19" w15:restartNumberingAfterBreak="0">
    <w:nsid w:val="57547C03"/>
    <w:multiLevelType w:val="multilevel"/>
    <w:tmpl w:val="57547C0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8BE3753"/>
    <w:multiLevelType w:val="hybridMultilevel"/>
    <w:tmpl w:val="35DE0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6374F2"/>
    <w:multiLevelType w:val="hybridMultilevel"/>
    <w:tmpl w:val="6882DC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5E731EA5"/>
    <w:multiLevelType w:val="multilevel"/>
    <w:tmpl w:val="5E731E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6E106C2"/>
    <w:multiLevelType w:val="hybridMultilevel"/>
    <w:tmpl w:val="F2008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08C051"/>
    <w:multiLevelType w:val="singleLevel"/>
    <w:tmpl w:val="6A08C051"/>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6E7B233E"/>
    <w:multiLevelType w:val="multilevel"/>
    <w:tmpl w:val="7C02CD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8C5B56"/>
    <w:multiLevelType w:val="multilevel"/>
    <w:tmpl w:val="7C8C5B56"/>
    <w:lvl w:ilvl="0">
      <w:start w:val="1"/>
      <w:numFmt w:val="bullet"/>
      <w:lvlText w:val=""/>
      <w:lvlJc w:val="left"/>
      <w:pPr>
        <w:ind w:left="720" w:hanging="360"/>
      </w:pPr>
      <w:rPr>
        <w:rFonts w:ascii="Wingdings" w:hAnsi="Wingdings" w:hint="default"/>
        <w:color w:val="C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EDB7EDE"/>
    <w:multiLevelType w:val="multilevel"/>
    <w:tmpl w:val="7EDB7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2"/>
  </w:num>
  <w:num w:numId="4">
    <w:abstractNumId w:val="17"/>
  </w:num>
  <w:num w:numId="5">
    <w:abstractNumId w:val="3"/>
  </w:num>
  <w:num w:numId="6">
    <w:abstractNumId w:val="26"/>
  </w:num>
  <w:num w:numId="7">
    <w:abstractNumId w:val="13"/>
  </w:num>
  <w:num w:numId="8">
    <w:abstractNumId w:val="22"/>
  </w:num>
  <w:num w:numId="9">
    <w:abstractNumId w:val="6"/>
  </w:num>
  <w:num w:numId="10">
    <w:abstractNumId w:val="2"/>
  </w:num>
  <w:num w:numId="11">
    <w:abstractNumId w:val="27"/>
  </w:num>
  <w:num w:numId="12">
    <w:abstractNumId w:val="0"/>
  </w:num>
  <w:num w:numId="13">
    <w:abstractNumId w:val="19"/>
  </w:num>
  <w:num w:numId="14">
    <w:abstractNumId w:val="4"/>
  </w:num>
  <w:num w:numId="15">
    <w:abstractNumId w:val="24"/>
  </w:num>
  <w:num w:numId="16">
    <w:abstractNumId w:val="5"/>
  </w:num>
  <w:num w:numId="17">
    <w:abstractNumId w:val="1"/>
  </w:num>
  <w:num w:numId="18">
    <w:abstractNumId w:val="15"/>
  </w:num>
  <w:num w:numId="19">
    <w:abstractNumId w:val="18"/>
  </w:num>
  <w:num w:numId="20">
    <w:abstractNumId w:val="7"/>
  </w:num>
  <w:num w:numId="21">
    <w:abstractNumId w:val="20"/>
  </w:num>
  <w:num w:numId="22">
    <w:abstractNumId w:val="11"/>
  </w:num>
  <w:num w:numId="23">
    <w:abstractNumId w:val="14"/>
  </w:num>
  <w:num w:numId="24">
    <w:abstractNumId w:val="25"/>
  </w:num>
  <w:num w:numId="25">
    <w:abstractNumId w:val="23"/>
  </w:num>
  <w:num w:numId="26">
    <w:abstractNumId w:val="21"/>
  </w:num>
  <w:num w:numId="27">
    <w:abstractNumId w:val="1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FC06A24"/>
    <w:rsid w:val="00046292"/>
    <w:rsid w:val="00180816"/>
    <w:rsid w:val="001E0797"/>
    <w:rsid w:val="0020403F"/>
    <w:rsid w:val="002149CF"/>
    <w:rsid w:val="00222318"/>
    <w:rsid w:val="002A561B"/>
    <w:rsid w:val="002B6923"/>
    <w:rsid w:val="003A1CB4"/>
    <w:rsid w:val="003B770D"/>
    <w:rsid w:val="003E4A9C"/>
    <w:rsid w:val="00412FF5"/>
    <w:rsid w:val="00487842"/>
    <w:rsid w:val="004E77C3"/>
    <w:rsid w:val="004F607F"/>
    <w:rsid w:val="005306B6"/>
    <w:rsid w:val="00561E48"/>
    <w:rsid w:val="00577CBE"/>
    <w:rsid w:val="005C7016"/>
    <w:rsid w:val="005E04C7"/>
    <w:rsid w:val="005E4F9A"/>
    <w:rsid w:val="00610345"/>
    <w:rsid w:val="006A5D48"/>
    <w:rsid w:val="006E3894"/>
    <w:rsid w:val="006F73B8"/>
    <w:rsid w:val="00707CFF"/>
    <w:rsid w:val="0071553A"/>
    <w:rsid w:val="00721168"/>
    <w:rsid w:val="00725DD9"/>
    <w:rsid w:val="00734DDF"/>
    <w:rsid w:val="007642C3"/>
    <w:rsid w:val="007C1EDD"/>
    <w:rsid w:val="008055E2"/>
    <w:rsid w:val="008904B5"/>
    <w:rsid w:val="0089491A"/>
    <w:rsid w:val="008A3361"/>
    <w:rsid w:val="008E535B"/>
    <w:rsid w:val="00955AA1"/>
    <w:rsid w:val="009C4519"/>
    <w:rsid w:val="009D437E"/>
    <w:rsid w:val="009D4C5A"/>
    <w:rsid w:val="00A97441"/>
    <w:rsid w:val="00AF5D6A"/>
    <w:rsid w:val="00B17C82"/>
    <w:rsid w:val="00B20244"/>
    <w:rsid w:val="00CA5535"/>
    <w:rsid w:val="00D177E8"/>
    <w:rsid w:val="00D841AC"/>
    <w:rsid w:val="00EA1E51"/>
    <w:rsid w:val="00EB1176"/>
    <w:rsid w:val="00F310BA"/>
    <w:rsid w:val="00F657B2"/>
    <w:rsid w:val="00F84078"/>
    <w:rsid w:val="01891B53"/>
    <w:rsid w:val="019B51E9"/>
    <w:rsid w:val="021F24AD"/>
    <w:rsid w:val="02A76009"/>
    <w:rsid w:val="0388408C"/>
    <w:rsid w:val="039A4C2A"/>
    <w:rsid w:val="04D35F5C"/>
    <w:rsid w:val="0543788A"/>
    <w:rsid w:val="054F78AC"/>
    <w:rsid w:val="06AE5601"/>
    <w:rsid w:val="0758425E"/>
    <w:rsid w:val="07DE5745"/>
    <w:rsid w:val="07E35D35"/>
    <w:rsid w:val="07E467C8"/>
    <w:rsid w:val="080E3C5D"/>
    <w:rsid w:val="08893DF4"/>
    <w:rsid w:val="09582DA3"/>
    <w:rsid w:val="0ADD4B41"/>
    <w:rsid w:val="0C07575C"/>
    <w:rsid w:val="0C7E427E"/>
    <w:rsid w:val="0D1336AF"/>
    <w:rsid w:val="0EC33C2B"/>
    <w:rsid w:val="10CF6E57"/>
    <w:rsid w:val="11EB4230"/>
    <w:rsid w:val="160B0A7C"/>
    <w:rsid w:val="169026D3"/>
    <w:rsid w:val="18A97A1B"/>
    <w:rsid w:val="19254DE9"/>
    <w:rsid w:val="1A3548AC"/>
    <w:rsid w:val="1A4537C5"/>
    <w:rsid w:val="1B7B5B13"/>
    <w:rsid w:val="1C9D31E1"/>
    <w:rsid w:val="1CC35445"/>
    <w:rsid w:val="1D5F6B81"/>
    <w:rsid w:val="1EA94722"/>
    <w:rsid w:val="20594E8B"/>
    <w:rsid w:val="20C31E08"/>
    <w:rsid w:val="214E3EFA"/>
    <w:rsid w:val="22100D02"/>
    <w:rsid w:val="225D24B7"/>
    <w:rsid w:val="26633E71"/>
    <w:rsid w:val="27A15153"/>
    <w:rsid w:val="27A91876"/>
    <w:rsid w:val="27E234BC"/>
    <w:rsid w:val="27E71052"/>
    <w:rsid w:val="28610551"/>
    <w:rsid w:val="28F9286B"/>
    <w:rsid w:val="297A634C"/>
    <w:rsid w:val="299827C9"/>
    <w:rsid w:val="2A0A34AC"/>
    <w:rsid w:val="2A0F114B"/>
    <w:rsid w:val="2A64007C"/>
    <w:rsid w:val="2C93318E"/>
    <w:rsid w:val="2D4272B1"/>
    <w:rsid w:val="2E343AA7"/>
    <w:rsid w:val="2E823302"/>
    <w:rsid w:val="2F2F348A"/>
    <w:rsid w:val="2FAF60CB"/>
    <w:rsid w:val="30555B5C"/>
    <w:rsid w:val="30794CA9"/>
    <w:rsid w:val="30F073BE"/>
    <w:rsid w:val="318F1F71"/>
    <w:rsid w:val="31A62792"/>
    <w:rsid w:val="33580B1F"/>
    <w:rsid w:val="3492418D"/>
    <w:rsid w:val="371E45FF"/>
    <w:rsid w:val="37CF1FEB"/>
    <w:rsid w:val="395F4958"/>
    <w:rsid w:val="39B57B1C"/>
    <w:rsid w:val="3A414F6F"/>
    <w:rsid w:val="3A9332A9"/>
    <w:rsid w:val="3BD11425"/>
    <w:rsid w:val="3C4165AB"/>
    <w:rsid w:val="3C616C2A"/>
    <w:rsid w:val="3E4233D6"/>
    <w:rsid w:val="3F96755F"/>
    <w:rsid w:val="3FC06A24"/>
    <w:rsid w:val="424A6513"/>
    <w:rsid w:val="42BF6B7D"/>
    <w:rsid w:val="42F51935"/>
    <w:rsid w:val="43A35D9D"/>
    <w:rsid w:val="44476729"/>
    <w:rsid w:val="44A83E45"/>
    <w:rsid w:val="44F14EA8"/>
    <w:rsid w:val="45CD59D0"/>
    <w:rsid w:val="45E207A1"/>
    <w:rsid w:val="47791723"/>
    <w:rsid w:val="47AD6028"/>
    <w:rsid w:val="485F33A3"/>
    <w:rsid w:val="486478C0"/>
    <w:rsid w:val="48EA25D8"/>
    <w:rsid w:val="49981235"/>
    <w:rsid w:val="4A932E7A"/>
    <w:rsid w:val="4B241572"/>
    <w:rsid w:val="4BC44B03"/>
    <w:rsid w:val="4DCB0D44"/>
    <w:rsid w:val="4E2C1764"/>
    <w:rsid w:val="4EC77D2A"/>
    <w:rsid w:val="51DC46C6"/>
    <w:rsid w:val="53051505"/>
    <w:rsid w:val="54316AAD"/>
    <w:rsid w:val="59C61C1A"/>
    <w:rsid w:val="5AF7197C"/>
    <w:rsid w:val="5B6617F1"/>
    <w:rsid w:val="5B9A06E1"/>
    <w:rsid w:val="5C29675B"/>
    <w:rsid w:val="5E237616"/>
    <w:rsid w:val="5EE80C23"/>
    <w:rsid w:val="5F50751F"/>
    <w:rsid w:val="5F815FB0"/>
    <w:rsid w:val="61EA3E4D"/>
    <w:rsid w:val="6243457B"/>
    <w:rsid w:val="64214BAD"/>
    <w:rsid w:val="64C01A6C"/>
    <w:rsid w:val="64D03FA1"/>
    <w:rsid w:val="660F659C"/>
    <w:rsid w:val="668E7F58"/>
    <w:rsid w:val="67DA108C"/>
    <w:rsid w:val="68247428"/>
    <w:rsid w:val="68B8464A"/>
    <w:rsid w:val="696D4A39"/>
    <w:rsid w:val="69F43BE2"/>
    <w:rsid w:val="6CCF6A9B"/>
    <w:rsid w:val="6E7A7577"/>
    <w:rsid w:val="6F8B6EC5"/>
    <w:rsid w:val="70A0706E"/>
    <w:rsid w:val="712D0961"/>
    <w:rsid w:val="714A065C"/>
    <w:rsid w:val="71C03FD5"/>
    <w:rsid w:val="72C90DCE"/>
    <w:rsid w:val="7442443C"/>
    <w:rsid w:val="74D10313"/>
    <w:rsid w:val="75355643"/>
    <w:rsid w:val="762A5A87"/>
    <w:rsid w:val="7677439C"/>
    <w:rsid w:val="775E5C88"/>
    <w:rsid w:val="77DF46C3"/>
    <w:rsid w:val="77EC5B5D"/>
    <w:rsid w:val="78B032D2"/>
    <w:rsid w:val="796D4C3F"/>
    <w:rsid w:val="799A783C"/>
    <w:rsid w:val="79B42417"/>
    <w:rsid w:val="7A805F15"/>
    <w:rsid w:val="7D98601B"/>
    <w:rsid w:val="7E6D055E"/>
    <w:rsid w:val="7FAF2DF8"/>
  </w:rsids>
  <m:mathPr>
    <m:mathFont m:val="Cambria Math"/>
    <m:brkBin m:val="before"/>
    <m:brkBinSub m:val="--"/>
    <m:smallFrac m:val="0"/>
    <m:dispDef/>
    <m:lMargin m:val="0"/>
    <m:rMargin m:val="0"/>
    <m:defJc m:val="centerGroup"/>
    <m:wrapIndent m:val="1440"/>
    <m:intLim m:val="subSup"/>
    <m:naryLim m:val="undOvr"/>
  </m:mathPr>
  <w:themeFontLang w:val="en-US" w:eastAsia="zh-C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0D552FCC"/>
  <w15:docId w15:val="{E7BFD6E2-A2AA-47E5-92D9-EF129429B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gu-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bidi="ar-SA"/>
    </w:rPr>
  </w:style>
  <w:style w:type="paragraph" w:styleId="Heading1">
    <w:name w:val="heading 1"/>
    <w:basedOn w:val="Normal"/>
    <w:next w:val="Normal"/>
    <w:link w:val="Heading1Char"/>
    <w:qFormat/>
    <w:rsid w:val="00577C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E3894"/>
    <w:pPr>
      <w:spacing w:before="100" w:beforeAutospacing="1" w:after="100" w:afterAutospacing="1"/>
      <w:outlineLvl w:val="2"/>
    </w:pPr>
    <w:rPr>
      <w:rFonts w:ascii="Times New Roman" w:eastAsia="Times New Roman" w:hAnsi="Times New Roman" w:cs="Times New Roman"/>
      <w:b/>
      <w:bCs/>
      <w:sz w:val="27"/>
      <w:szCs w:val="27"/>
      <w:lang w:eastAsia="en-US"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pPr>
      <w:ind w:left="720"/>
      <w:contextualSpacing/>
    </w:pPr>
  </w:style>
  <w:style w:type="character" w:customStyle="1" w:styleId="Heading3Char">
    <w:name w:val="Heading 3 Char"/>
    <w:basedOn w:val="DefaultParagraphFont"/>
    <w:link w:val="Heading3"/>
    <w:uiPriority w:val="9"/>
    <w:rsid w:val="006E3894"/>
    <w:rPr>
      <w:rFonts w:eastAsia="Times New Roman"/>
      <w:b/>
      <w:bCs/>
      <w:sz w:val="27"/>
      <w:szCs w:val="27"/>
    </w:rPr>
  </w:style>
  <w:style w:type="character" w:styleId="Strong">
    <w:name w:val="Strong"/>
    <w:basedOn w:val="DefaultParagraphFont"/>
    <w:uiPriority w:val="22"/>
    <w:qFormat/>
    <w:rsid w:val="006E3894"/>
    <w:rPr>
      <w:b/>
      <w:bCs/>
    </w:rPr>
  </w:style>
  <w:style w:type="paragraph" w:styleId="NormalWeb">
    <w:name w:val="Normal (Web)"/>
    <w:basedOn w:val="Normal"/>
    <w:uiPriority w:val="99"/>
    <w:unhideWhenUsed/>
    <w:rsid w:val="006E3894"/>
    <w:pPr>
      <w:spacing w:before="100" w:beforeAutospacing="1" w:after="100" w:afterAutospacing="1"/>
    </w:pPr>
    <w:rPr>
      <w:rFonts w:ascii="Times New Roman" w:eastAsia="Times New Roman" w:hAnsi="Times New Roman" w:cs="Times New Roman"/>
      <w:sz w:val="24"/>
      <w:szCs w:val="24"/>
      <w:lang w:eastAsia="en-US" w:bidi="gu-IN"/>
    </w:rPr>
  </w:style>
  <w:style w:type="character" w:customStyle="1" w:styleId="Heading1Char">
    <w:name w:val="Heading 1 Char"/>
    <w:basedOn w:val="DefaultParagraphFont"/>
    <w:link w:val="Heading1"/>
    <w:rsid w:val="00577CBE"/>
    <w:rPr>
      <w:rFonts w:asciiTheme="majorHAnsi" w:eastAsiaTheme="majorEastAsia" w:hAnsiTheme="majorHAnsi" w:cstheme="majorBidi"/>
      <w:color w:val="2E74B5" w:themeColor="accent1" w:themeShade="BF"/>
      <w:sz w:val="32"/>
      <w:szCs w:val="32"/>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959580">
      <w:bodyDiv w:val="1"/>
      <w:marLeft w:val="0"/>
      <w:marRight w:val="0"/>
      <w:marTop w:val="0"/>
      <w:marBottom w:val="0"/>
      <w:divBdr>
        <w:top w:val="none" w:sz="0" w:space="0" w:color="auto"/>
        <w:left w:val="none" w:sz="0" w:space="0" w:color="auto"/>
        <w:bottom w:val="none" w:sz="0" w:space="0" w:color="auto"/>
        <w:right w:val="none" w:sz="0" w:space="0" w:color="auto"/>
      </w:divBdr>
    </w:div>
    <w:div w:id="922640727">
      <w:bodyDiv w:val="1"/>
      <w:marLeft w:val="0"/>
      <w:marRight w:val="0"/>
      <w:marTop w:val="0"/>
      <w:marBottom w:val="0"/>
      <w:divBdr>
        <w:top w:val="none" w:sz="0" w:space="0" w:color="auto"/>
        <w:left w:val="none" w:sz="0" w:space="0" w:color="auto"/>
        <w:bottom w:val="none" w:sz="0" w:space="0" w:color="auto"/>
        <w:right w:val="none" w:sz="0" w:space="0" w:color="auto"/>
      </w:divBdr>
    </w:div>
    <w:div w:id="1017007058">
      <w:bodyDiv w:val="1"/>
      <w:marLeft w:val="0"/>
      <w:marRight w:val="0"/>
      <w:marTop w:val="0"/>
      <w:marBottom w:val="0"/>
      <w:divBdr>
        <w:top w:val="none" w:sz="0" w:space="0" w:color="auto"/>
        <w:left w:val="none" w:sz="0" w:space="0" w:color="auto"/>
        <w:bottom w:val="none" w:sz="0" w:space="0" w:color="auto"/>
        <w:right w:val="none" w:sz="0" w:space="0" w:color="auto"/>
      </w:divBdr>
    </w:div>
    <w:div w:id="1047491785">
      <w:bodyDiv w:val="1"/>
      <w:marLeft w:val="0"/>
      <w:marRight w:val="0"/>
      <w:marTop w:val="0"/>
      <w:marBottom w:val="0"/>
      <w:divBdr>
        <w:top w:val="none" w:sz="0" w:space="0" w:color="auto"/>
        <w:left w:val="none" w:sz="0" w:space="0" w:color="auto"/>
        <w:bottom w:val="none" w:sz="0" w:space="0" w:color="auto"/>
        <w:right w:val="none" w:sz="0" w:space="0" w:color="auto"/>
      </w:divBdr>
    </w:div>
    <w:div w:id="1348753448">
      <w:bodyDiv w:val="1"/>
      <w:marLeft w:val="0"/>
      <w:marRight w:val="0"/>
      <w:marTop w:val="0"/>
      <w:marBottom w:val="0"/>
      <w:divBdr>
        <w:top w:val="none" w:sz="0" w:space="0" w:color="auto"/>
        <w:left w:val="none" w:sz="0" w:space="0" w:color="auto"/>
        <w:bottom w:val="none" w:sz="0" w:space="0" w:color="auto"/>
        <w:right w:val="none" w:sz="0" w:space="0" w:color="auto"/>
      </w:divBdr>
    </w:div>
    <w:div w:id="1538665921">
      <w:bodyDiv w:val="1"/>
      <w:marLeft w:val="0"/>
      <w:marRight w:val="0"/>
      <w:marTop w:val="0"/>
      <w:marBottom w:val="0"/>
      <w:divBdr>
        <w:top w:val="none" w:sz="0" w:space="0" w:color="auto"/>
        <w:left w:val="none" w:sz="0" w:space="0" w:color="auto"/>
        <w:bottom w:val="none" w:sz="0" w:space="0" w:color="auto"/>
        <w:right w:val="none" w:sz="0" w:space="0" w:color="auto"/>
      </w:divBdr>
    </w:div>
    <w:div w:id="181066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7584</Words>
  <Characters>43231</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maa</cp:lastModifiedBy>
  <cp:revision>2</cp:revision>
  <dcterms:created xsi:type="dcterms:W3CDTF">2022-10-13T10:55:00Z</dcterms:created>
  <dcterms:modified xsi:type="dcterms:W3CDTF">2022-10-13T10:55:00Z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38E488F15F894B63B8A9919F07E06852</vt:lpwstr>
  </property>
</Properties>
</file>