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CE0" w:rsidRPr="004020C2" w:rsidRDefault="0063582E" w:rsidP="004020C2">
      <w:pPr>
        <w:jc w:val="center"/>
        <w:rPr>
          <w:rFonts w:ascii="Times New Roman" w:hAnsi="Times New Roman" w:cs="Times New Roman"/>
          <w:b/>
          <w:sz w:val="32"/>
          <w:szCs w:val="32"/>
          <w:u w:val="single"/>
        </w:rPr>
      </w:pPr>
      <w:r w:rsidRPr="004020C2">
        <w:rPr>
          <w:rFonts w:ascii="Times New Roman" w:hAnsi="Times New Roman" w:cs="Times New Roman"/>
          <w:b/>
          <w:sz w:val="32"/>
          <w:szCs w:val="32"/>
          <w:u w:val="single"/>
        </w:rPr>
        <w:t>Female Migration: A Boon or Bane</w:t>
      </w:r>
      <w:r w:rsidR="00055912" w:rsidRPr="004020C2">
        <w:rPr>
          <w:rFonts w:ascii="Times New Roman" w:hAnsi="Times New Roman" w:cs="Times New Roman"/>
          <w:b/>
          <w:sz w:val="32"/>
          <w:szCs w:val="32"/>
          <w:u w:val="single"/>
        </w:rPr>
        <w:t xml:space="preserve"> to them</w:t>
      </w:r>
      <w:r w:rsidRPr="004020C2">
        <w:rPr>
          <w:rFonts w:ascii="Times New Roman" w:hAnsi="Times New Roman" w:cs="Times New Roman"/>
          <w:b/>
          <w:sz w:val="32"/>
          <w:szCs w:val="32"/>
          <w:u w:val="single"/>
        </w:rPr>
        <w:t>?</w:t>
      </w:r>
    </w:p>
    <w:p w:rsidR="00C81121" w:rsidRPr="00EC171F" w:rsidRDefault="00C81121" w:rsidP="00C81121">
      <w:pPr>
        <w:rPr>
          <w:rFonts w:ascii="Times New Roman" w:hAnsi="Times New Roman" w:cs="Times New Roman"/>
          <w:sz w:val="24"/>
          <w:szCs w:val="24"/>
        </w:rPr>
      </w:pPr>
      <w:r w:rsidRPr="00EC171F">
        <w:rPr>
          <w:rFonts w:ascii="Times New Roman" w:hAnsi="Times New Roman" w:cs="Times New Roman"/>
          <w:sz w:val="24"/>
          <w:szCs w:val="24"/>
        </w:rPr>
        <w:t xml:space="preserve">MUZNA MUHAMMED.P                         </w:t>
      </w:r>
      <w:r w:rsidR="00EC171F" w:rsidRPr="00EC171F">
        <w:rPr>
          <w:rFonts w:ascii="Times New Roman" w:hAnsi="Times New Roman" w:cs="Times New Roman"/>
          <w:sz w:val="24"/>
          <w:szCs w:val="24"/>
        </w:rPr>
        <w:t xml:space="preserve">  </w:t>
      </w:r>
      <w:r w:rsidRPr="00EC171F">
        <w:rPr>
          <w:rFonts w:ascii="Times New Roman" w:hAnsi="Times New Roman" w:cs="Times New Roman"/>
          <w:sz w:val="24"/>
          <w:szCs w:val="24"/>
        </w:rPr>
        <w:t xml:space="preserve"> Dr. C. P SHAHEED RAMZAN</w:t>
      </w:r>
    </w:p>
    <w:p w:rsidR="00C81121" w:rsidRPr="00EC171F" w:rsidRDefault="00C81121" w:rsidP="004020C2">
      <w:pPr>
        <w:rPr>
          <w:rFonts w:ascii="Times New Roman" w:hAnsi="Times New Roman" w:cs="Times New Roman"/>
          <w:sz w:val="24"/>
          <w:szCs w:val="24"/>
        </w:rPr>
      </w:pPr>
      <w:r w:rsidRPr="00EC171F">
        <w:rPr>
          <w:rFonts w:ascii="Times New Roman" w:hAnsi="Times New Roman" w:cs="Times New Roman"/>
          <w:sz w:val="24"/>
          <w:szCs w:val="24"/>
        </w:rPr>
        <w:t>Research Scholar                                          Associate Professor</w:t>
      </w:r>
    </w:p>
    <w:p w:rsidR="00EC171F" w:rsidRPr="00EC171F" w:rsidRDefault="00C81121" w:rsidP="00D61CE0">
      <w:pPr>
        <w:rPr>
          <w:rFonts w:ascii="Times New Roman" w:hAnsi="Times New Roman" w:cs="Times New Roman"/>
          <w:sz w:val="24"/>
          <w:szCs w:val="24"/>
        </w:rPr>
      </w:pPr>
      <w:r w:rsidRPr="00EC171F">
        <w:rPr>
          <w:rFonts w:ascii="Times New Roman" w:hAnsi="Times New Roman" w:cs="Times New Roman"/>
          <w:sz w:val="24"/>
          <w:szCs w:val="24"/>
        </w:rPr>
        <w:t xml:space="preserve">P.G and Research Dept. of Economics         Dept. of Economics   </w:t>
      </w:r>
    </w:p>
    <w:p w:rsidR="00C81121" w:rsidRPr="00EC171F" w:rsidRDefault="00EC171F" w:rsidP="00D61CE0">
      <w:pPr>
        <w:rPr>
          <w:rFonts w:ascii="Times New Roman" w:hAnsi="Times New Roman" w:cs="Times New Roman"/>
          <w:sz w:val="24"/>
          <w:szCs w:val="24"/>
        </w:rPr>
      </w:pPr>
      <w:r w:rsidRPr="00EC171F">
        <w:rPr>
          <w:rFonts w:ascii="Times New Roman" w:hAnsi="Times New Roman" w:cs="Times New Roman"/>
          <w:sz w:val="24"/>
          <w:szCs w:val="24"/>
        </w:rPr>
        <w:t xml:space="preserve">Govt Arts and Science College Calicut       </w:t>
      </w:r>
      <w:r w:rsidR="00C81121" w:rsidRPr="00EC171F">
        <w:rPr>
          <w:rFonts w:ascii="Times New Roman" w:hAnsi="Times New Roman" w:cs="Times New Roman"/>
          <w:sz w:val="24"/>
          <w:szCs w:val="24"/>
        </w:rPr>
        <w:t>Govt Arts and Science College Calicut</w:t>
      </w:r>
    </w:p>
    <w:p w:rsidR="00F8278A" w:rsidRPr="00F8278A" w:rsidRDefault="00F8278A" w:rsidP="00D61CE0">
      <w:pPr>
        <w:rPr>
          <w:rFonts w:ascii="Times New Roman" w:hAnsi="Times New Roman" w:cs="Times New Roman"/>
          <w:b/>
          <w:sz w:val="28"/>
          <w:szCs w:val="28"/>
          <w:u w:val="single"/>
        </w:rPr>
      </w:pPr>
      <w:r>
        <w:rPr>
          <w:rFonts w:ascii="Times New Roman" w:hAnsi="Times New Roman" w:cs="Times New Roman"/>
          <w:b/>
          <w:sz w:val="28"/>
          <w:szCs w:val="28"/>
          <w:u w:val="single"/>
        </w:rPr>
        <w:t>Abst</w:t>
      </w:r>
      <w:r w:rsidRPr="00F8278A">
        <w:rPr>
          <w:rFonts w:ascii="Times New Roman" w:hAnsi="Times New Roman" w:cs="Times New Roman"/>
          <w:b/>
          <w:sz w:val="28"/>
          <w:szCs w:val="28"/>
          <w:u w:val="single"/>
        </w:rPr>
        <w:t>r</w:t>
      </w:r>
      <w:r>
        <w:rPr>
          <w:rFonts w:ascii="Times New Roman" w:hAnsi="Times New Roman" w:cs="Times New Roman"/>
          <w:b/>
          <w:sz w:val="28"/>
          <w:szCs w:val="28"/>
          <w:u w:val="single"/>
        </w:rPr>
        <w:t>a</w:t>
      </w:r>
      <w:r w:rsidRPr="00F8278A">
        <w:rPr>
          <w:rFonts w:ascii="Times New Roman" w:hAnsi="Times New Roman" w:cs="Times New Roman"/>
          <w:b/>
          <w:sz w:val="28"/>
          <w:szCs w:val="28"/>
          <w:u w:val="single"/>
        </w:rPr>
        <w:t>ct</w:t>
      </w:r>
    </w:p>
    <w:p w:rsidR="00F8278A" w:rsidRDefault="00D61CE0" w:rsidP="00D61CE0">
      <w:pPr>
        <w:rPr>
          <w:rFonts w:ascii="Times New Roman" w:hAnsi="Times New Roman" w:cs="Times New Roman"/>
          <w:sz w:val="28"/>
          <w:szCs w:val="28"/>
        </w:rPr>
      </w:pPr>
      <w:r w:rsidRPr="00517331">
        <w:rPr>
          <w:rFonts w:ascii="Times New Roman" w:hAnsi="Times New Roman" w:cs="Times New Roman"/>
          <w:sz w:val="28"/>
          <w:szCs w:val="28"/>
        </w:rPr>
        <w:t>It is very common to view every incident, phenomenon and every matter in a gender perspective. In the modern era it is essential to analyze the gender equality, gender justice, gender related matters etc.</w:t>
      </w:r>
      <w:r>
        <w:rPr>
          <w:rFonts w:ascii="Times New Roman" w:hAnsi="Times New Roman" w:cs="Times New Roman"/>
          <w:sz w:val="28"/>
          <w:szCs w:val="28"/>
        </w:rPr>
        <w:t>.</w:t>
      </w:r>
      <w:r w:rsidRPr="00517331">
        <w:rPr>
          <w:rFonts w:ascii="Times New Roman" w:hAnsi="Times New Roman" w:cs="Times New Roman"/>
          <w:sz w:val="28"/>
          <w:szCs w:val="28"/>
        </w:rPr>
        <w:t>.The women, the half of the society from whom a family, society, state, nation, begins must be considered equal as men. Their role in development and progress of an economy must not be underestimated. From ancient period itself women engage in economic activity. But it was negligible as compared to men. With the emergence of industrialization and globalization their focus was completely shifted to job and career. They were started to work as men. They were willing to work as men as their health permits. They were contributing to the development of economy. They became an important part of labor force.</w:t>
      </w:r>
      <w:r w:rsidR="00F8278A">
        <w:rPr>
          <w:rFonts w:ascii="Times New Roman" w:hAnsi="Times New Roman" w:cs="Times New Roman"/>
          <w:sz w:val="28"/>
          <w:szCs w:val="28"/>
        </w:rPr>
        <w:t xml:space="preserve"> Migrant women are an integral part of women workforce. Their role could not be underestimated. The reasons, advantages and disadvantages, the problems faced by them should be addressed. Here I am trying to explore the significance of women migrant workers and their contribution, their problems and remedial measures for the same.</w:t>
      </w:r>
    </w:p>
    <w:p w:rsidR="00F8278A" w:rsidRPr="004020C2" w:rsidRDefault="00F8278A" w:rsidP="00F8278A">
      <w:pPr>
        <w:rPr>
          <w:rFonts w:ascii="Times New Roman" w:hAnsi="Times New Roman" w:cs="Times New Roman"/>
          <w:b/>
          <w:sz w:val="28"/>
          <w:szCs w:val="28"/>
          <w:u w:val="single"/>
        </w:rPr>
      </w:pPr>
      <w:r w:rsidRPr="004020C2">
        <w:rPr>
          <w:rFonts w:ascii="Times New Roman" w:hAnsi="Times New Roman" w:cs="Times New Roman"/>
          <w:b/>
          <w:sz w:val="28"/>
          <w:szCs w:val="28"/>
          <w:u w:val="single"/>
        </w:rPr>
        <w:t>Introduction</w:t>
      </w:r>
    </w:p>
    <w:p w:rsidR="00D61CE0" w:rsidRPr="00517331" w:rsidRDefault="001A6DC9" w:rsidP="00D61CE0">
      <w:pPr>
        <w:rPr>
          <w:rFonts w:ascii="Times New Roman" w:hAnsi="Times New Roman" w:cs="Times New Roman"/>
          <w:sz w:val="28"/>
          <w:szCs w:val="28"/>
        </w:rPr>
      </w:pPr>
      <w:r>
        <w:rPr>
          <w:rFonts w:ascii="Times New Roman" w:hAnsi="Times New Roman" w:cs="Times New Roman"/>
          <w:sz w:val="28"/>
          <w:szCs w:val="28"/>
        </w:rPr>
        <w:t xml:space="preserve">Due to the </w:t>
      </w:r>
      <w:r w:rsidR="00D61CE0" w:rsidRPr="00517331">
        <w:rPr>
          <w:rFonts w:ascii="Times New Roman" w:hAnsi="Times New Roman" w:cs="Times New Roman"/>
          <w:sz w:val="28"/>
          <w:szCs w:val="28"/>
        </w:rPr>
        <w:t>differences in economic growth, social norms, education levels, fertility rates and access to child car</w:t>
      </w:r>
      <w:r>
        <w:rPr>
          <w:rFonts w:ascii="Times New Roman" w:hAnsi="Times New Roman" w:cs="Times New Roman"/>
          <w:sz w:val="28"/>
          <w:szCs w:val="28"/>
        </w:rPr>
        <w:t>e and other supportive services, women’s participation in labor market differs greatly across co</w:t>
      </w:r>
      <w:r w:rsidR="00793D97">
        <w:rPr>
          <w:rFonts w:ascii="Times New Roman" w:hAnsi="Times New Roman" w:cs="Times New Roman"/>
          <w:sz w:val="28"/>
          <w:szCs w:val="28"/>
        </w:rPr>
        <w:t>u</w:t>
      </w:r>
      <w:r>
        <w:rPr>
          <w:rFonts w:ascii="Times New Roman" w:hAnsi="Times New Roman" w:cs="Times New Roman"/>
          <w:sz w:val="28"/>
          <w:szCs w:val="28"/>
        </w:rPr>
        <w:t xml:space="preserve">ntries. </w:t>
      </w:r>
      <w:r w:rsidR="00793D97">
        <w:rPr>
          <w:rFonts w:ascii="Times New Roman" w:hAnsi="Times New Roman" w:cs="Times New Roman"/>
          <w:sz w:val="28"/>
          <w:szCs w:val="28"/>
        </w:rPr>
        <w:t xml:space="preserve">Sustainable Development Goal lays emphasis on gender equality. </w:t>
      </w:r>
      <w:r w:rsidR="00D61CE0" w:rsidRPr="00517331">
        <w:rPr>
          <w:rFonts w:ascii="Times New Roman" w:hAnsi="Times New Roman" w:cs="Times New Roman"/>
          <w:sz w:val="28"/>
          <w:szCs w:val="28"/>
        </w:rPr>
        <w:t xml:space="preserve">Female labor force participation </w:t>
      </w:r>
      <w:r w:rsidR="00793D97">
        <w:rPr>
          <w:rFonts w:ascii="Times New Roman" w:hAnsi="Times New Roman" w:cs="Times New Roman"/>
          <w:sz w:val="28"/>
          <w:szCs w:val="28"/>
        </w:rPr>
        <w:t>is a necessary condition</w:t>
      </w:r>
      <w:r w:rsidR="00D61CE0" w:rsidRPr="00517331">
        <w:rPr>
          <w:rFonts w:ascii="Times New Roman" w:hAnsi="Times New Roman" w:cs="Times New Roman"/>
          <w:sz w:val="28"/>
          <w:szCs w:val="28"/>
        </w:rPr>
        <w:t xml:space="preserve"> to promote inclusive growth and achieving Sustainable Development Goals</w:t>
      </w:r>
      <w:r w:rsidR="00793D97">
        <w:rPr>
          <w:rFonts w:ascii="Times New Roman" w:hAnsi="Times New Roman" w:cs="Times New Roman"/>
          <w:sz w:val="28"/>
          <w:szCs w:val="28"/>
        </w:rPr>
        <w:t>.</w:t>
      </w:r>
      <w:r w:rsidR="00D61CE0" w:rsidRPr="00517331">
        <w:rPr>
          <w:rFonts w:ascii="Times New Roman" w:hAnsi="Times New Roman" w:cs="Times New Roman"/>
          <w:sz w:val="28"/>
          <w:szCs w:val="28"/>
        </w:rPr>
        <w:t xml:space="preserve"> </w:t>
      </w:r>
      <w:r w:rsidR="00793D97">
        <w:rPr>
          <w:rFonts w:ascii="Times New Roman" w:hAnsi="Times New Roman" w:cs="Times New Roman"/>
          <w:sz w:val="28"/>
          <w:szCs w:val="28"/>
        </w:rPr>
        <w:t>H</w:t>
      </w:r>
      <w:r w:rsidR="00D61CE0" w:rsidRPr="00517331">
        <w:rPr>
          <w:rFonts w:ascii="Times New Roman" w:hAnsi="Times New Roman" w:cs="Times New Roman"/>
          <w:sz w:val="28"/>
          <w:szCs w:val="28"/>
        </w:rPr>
        <w:t>ousehold’s income</w:t>
      </w:r>
      <w:r w:rsidR="00793D97">
        <w:rPr>
          <w:rFonts w:ascii="Times New Roman" w:hAnsi="Times New Roman" w:cs="Times New Roman"/>
          <w:sz w:val="28"/>
          <w:szCs w:val="28"/>
        </w:rPr>
        <w:t xml:space="preserve"> </w:t>
      </w:r>
      <w:r w:rsidR="00793D97" w:rsidRPr="00517331">
        <w:rPr>
          <w:rFonts w:ascii="Times New Roman" w:hAnsi="Times New Roman" w:cs="Times New Roman"/>
          <w:sz w:val="28"/>
          <w:szCs w:val="28"/>
        </w:rPr>
        <w:t>increases</w:t>
      </w:r>
      <w:r w:rsidR="00793D97">
        <w:rPr>
          <w:rFonts w:ascii="Times New Roman" w:hAnsi="Times New Roman" w:cs="Times New Roman"/>
          <w:sz w:val="28"/>
          <w:szCs w:val="28"/>
        </w:rPr>
        <w:t xml:space="preserve"> with the increase in supply of women labor force</w:t>
      </w:r>
      <w:r w:rsidR="00D61CE0" w:rsidRPr="00517331">
        <w:rPr>
          <w:rFonts w:ascii="Times New Roman" w:hAnsi="Times New Roman" w:cs="Times New Roman"/>
          <w:sz w:val="28"/>
          <w:szCs w:val="28"/>
        </w:rPr>
        <w:t xml:space="preserve"> which helps families</w:t>
      </w:r>
      <w:r w:rsidR="00DD0F83">
        <w:rPr>
          <w:rFonts w:ascii="Times New Roman" w:hAnsi="Times New Roman" w:cs="Times New Roman"/>
          <w:sz w:val="28"/>
          <w:szCs w:val="28"/>
        </w:rPr>
        <w:t xml:space="preserve"> to</w:t>
      </w:r>
      <w:r w:rsidR="00D61CE0" w:rsidRPr="00517331">
        <w:rPr>
          <w:rFonts w:ascii="Times New Roman" w:hAnsi="Times New Roman" w:cs="Times New Roman"/>
          <w:sz w:val="28"/>
          <w:szCs w:val="28"/>
        </w:rPr>
        <w:t xml:space="preserve"> escape</w:t>
      </w:r>
      <w:r w:rsidR="00DD0F83">
        <w:rPr>
          <w:rFonts w:ascii="Times New Roman" w:hAnsi="Times New Roman" w:cs="Times New Roman"/>
          <w:sz w:val="28"/>
          <w:szCs w:val="28"/>
        </w:rPr>
        <w:t xml:space="preserve"> from </w:t>
      </w:r>
      <w:r w:rsidR="00D61CE0" w:rsidRPr="00517331">
        <w:rPr>
          <w:rFonts w:ascii="Times New Roman" w:hAnsi="Times New Roman" w:cs="Times New Roman"/>
          <w:sz w:val="28"/>
          <w:szCs w:val="28"/>
        </w:rPr>
        <w:t xml:space="preserve">poverty and </w:t>
      </w:r>
      <w:r w:rsidR="00DD0F83">
        <w:rPr>
          <w:rFonts w:ascii="Times New Roman" w:hAnsi="Times New Roman" w:cs="Times New Roman"/>
          <w:sz w:val="28"/>
          <w:szCs w:val="28"/>
        </w:rPr>
        <w:t xml:space="preserve">to increase </w:t>
      </w:r>
      <w:r w:rsidR="00D61CE0" w:rsidRPr="00517331">
        <w:rPr>
          <w:rFonts w:ascii="Times New Roman" w:hAnsi="Times New Roman" w:cs="Times New Roman"/>
          <w:sz w:val="28"/>
          <w:szCs w:val="28"/>
        </w:rPr>
        <w:t xml:space="preserve">their consumption of goods </w:t>
      </w:r>
      <w:r w:rsidR="00D61CE0" w:rsidRPr="00517331">
        <w:rPr>
          <w:rFonts w:ascii="Times New Roman" w:hAnsi="Times New Roman" w:cs="Times New Roman"/>
          <w:sz w:val="28"/>
          <w:szCs w:val="28"/>
        </w:rPr>
        <w:lastRenderedPageBreak/>
        <w:t xml:space="preserve">and services. </w:t>
      </w:r>
      <w:r w:rsidR="00793D97">
        <w:rPr>
          <w:rFonts w:ascii="Times New Roman" w:hAnsi="Times New Roman" w:cs="Times New Roman"/>
          <w:sz w:val="28"/>
          <w:szCs w:val="28"/>
        </w:rPr>
        <w:t>W</w:t>
      </w:r>
      <w:r w:rsidR="00D61CE0" w:rsidRPr="00517331">
        <w:rPr>
          <w:rFonts w:ascii="Times New Roman" w:hAnsi="Times New Roman" w:cs="Times New Roman"/>
          <w:sz w:val="28"/>
          <w:szCs w:val="28"/>
        </w:rPr>
        <w:t>omen’s capabilities typically improve</w:t>
      </w:r>
      <w:r w:rsidR="00793D97">
        <w:rPr>
          <w:rFonts w:ascii="Times New Roman" w:hAnsi="Times New Roman" w:cs="Times New Roman"/>
          <w:sz w:val="28"/>
          <w:szCs w:val="28"/>
        </w:rPr>
        <w:t xml:space="preserve"> when a country move along the path of development</w:t>
      </w:r>
      <w:r w:rsidR="00D61CE0" w:rsidRPr="00517331">
        <w:rPr>
          <w:rFonts w:ascii="Times New Roman" w:hAnsi="Times New Roman" w:cs="Times New Roman"/>
          <w:sz w:val="28"/>
          <w:szCs w:val="28"/>
        </w:rPr>
        <w:t xml:space="preserve">. </w:t>
      </w:r>
    </w:p>
    <w:p w:rsidR="00D61CE0" w:rsidRDefault="00370F89" w:rsidP="00D61CE0">
      <w:pPr>
        <w:rPr>
          <w:rFonts w:ascii="Times New Roman" w:hAnsi="Times New Roman" w:cs="Times New Roman"/>
          <w:sz w:val="28"/>
          <w:szCs w:val="28"/>
        </w:rPr>
      </w:pPr>
      <w:r>
        <w:rPr>
          <w:rFonts w:ascii="Times New Roman" w:hAnsi="Times New Roman" w:cs="Times New Roman"/>
          <w:sz w:val="28"/>
          <w:szCs w:val="28"/>
        </w:rPr>
        <w:t xml:space="preserve"> Migrant workers are</w:t>
      </w:r>
      <w:r w:rsidR="00D61CE0" w:rsidRPr="00517331">
        <w:rPr>
          <w:rFonts w:ascii="Times New Roman" w:hAnsi="Times New Roman" w:cs="Times New Roman"/>
          <w:sz w:val="28"/>
          <w:szCs w:val="28"/>
        </w:rPr>
        <w:t xml:space="preserve"> an important segment of labour force. </w:t>
      </w:r>
      <w:r>
        <w:rPr>
          <w:rFonts w:ascii="Times New Roman" w:hAnsi="Times New Roman" w:cs="Times New Roman"/>
          <w:sz w:val="28"/>
          <w:szCs w:val="28"/>
        </w:rPr>
        <w:t xml:space="preserve"> There is no concrete data on their numbers.</w:t>
      </w:r>
      <w:r w:rsidR="00E81634">
        <w:rPr>
          <w:rFonts w:ascii="Times New Roman" w:hAnsi="Times New Roman" w:cs="Times New Roman"/>
          <w:sz w:val="28"/>
          <w:szCs w:val="28"/>
        </w:rPr>
        <w:t xml:space="preserve"> </w:t>
      </w:r>
      <w:r>
        <w:rPr>
          <w:rFonts w:ascii="Times New Roman" w:hAnsi="Times New Roman" w:cs="Times New Roman"/>
          <w:sz w:val="28"/>
          <w:szCs w:val="28"/>
        </w:rPr>
        <w:t>The government</w:t>
      </w:r>
      <w:r w:rsidR="00EC3DC0">
        <w:rPr>
          <w:rFonts w:ascii="Times New Roman" w:hAnsi="Times New Roman" w:cs="Times New Roman"/>
          <w:sz w:val="28"/>
          <w:szCs w:val="28"/>
        </w:rPr>
        <w:t xml:space="preserve"> agencies estimate ranges from </w:t>
      </w:r>
      <w:r>
        <w:rPr>
          <w:rFonts w:ascii="Times New Roman" w:hAnsi="Times New Roman" w:cs="Times New Roman"/>
          <w:sz w:val="28"/>
          <w:szCs w:val="28"/>
        </w:rPr>
        <w:t>7o million to 194 million migrant workers.</w:t>
      </w:r>
      <w:r w:rsidR="00EC3DC0">
        <w:rPr>
          <w:rFonts w:ascii="Times New Roman" w:hAnsi="Times New Roman" w:cs="Times New Roman"/>
          <w:sz w:val="28"/>
          <w:szCs w:val="28"/>
        </w:rPr>
        <w:t xml:space="preserve"> </w:t>
      </w:r>
      <w:r w:rsidR="00D61CE0" w:rsidRPr="00517331">
        <w:rPr>
          <w:rFonts w:ascii="Times New Roman" w:hAnsi="Times New Roman" w:cs="Times New Roman"/>
          <w:sz w:val="28"/>
          <w:szCs w:val="28"/>
        </w:rPr>
        <w:t>Among these women part</w:t>
      </w:r>
      <w:r w:rsidR="00EC3DC0">
        <w:rPr>
          <w:rFonts w:ascii="Times New Roman" w:hAnsi="Times New Roman" w:cs="Times New Roman"/>
          <w:sz w:val="28"/>
          <w:szCs w:val="28"/>
        </w:rPr>
        <w:t>icipation is significant.</w:t>
      </w:r>
      <w:r w:rsidR="00E81634">
        <w:rPr>
          <w:rFonts w:ascii="Times New Roman" w:hAnsi="Times New Roman" w:cs="Times New Roman"/>
          <w:sz w:val="28"/>
          <w:szCs w:val="28"/>
        </w:rPr>
        <w:t xml:space="preserve"> </w:t>
      </w:r>
      <w:r w:rsidR="00D61CE0" w:rsidRPr="00517331">
        <w:rPr>
          <w:rFonts w:ascii="Times New Roman" w:hAnsi="Times New Roman" w:cs="Times New Roman"/>
          <w:sz w:val="28"/>
          <w:szCs w:val="28"/>
        </w:rPr>
        <w:t xml:space="preserve">The migration of women </w:t>
      </w:r>
      <w:r w:rsidR="00293580">
        <w:rPr>
          <w:rFonts w:ascii="Times New Roman" w:hAnsi="Times New Roman" w:cs="Times New Roman"/>
          <w:sz w:val="28"/>
          <w:szCs w:val="28"/>
        </w:rPr>
        <w:t xml:space="preserve">is a significant component </w:t>
      </w:r>
      <w:r w:rsidR="00D61CE0" w:rsidRPr="00517331">
        <w:rPr>
          <w:rFonts w:ascii="Times New Roman" w:hAnsi="Times New Roman" w:cs="Times New Roman"/>
          <w:sz w:val="28"/>
          <w:szCs w:val="28"/>
        </w:rPr>
        <w:t xml:space="preserve">of international migration .Migration as livelihood strategy of masses inevitably led many women as workers. Some of them were compelled to migrate with spouses and do jobs and sometimes they are voluntarily ready to move with family. </w:t>
      </w:r>
    </w:p>
    <w:p w:rsidR="00DF2277" w:rsidRDefault="00DF2277" w:rsidP="00DF2277">
      <w:pPr>
        <w:pStyle w:val="ListParagraph"/>
        <w:rPr>
          <w:rFonts w:ascii="Times New Roman" w:hAnsi="Times New Roman" w:cs="Times New Roman"/>
          <w:b/>
          <w:sz w:val="28"/>
          <w:szCs w:val="28"/>
          <w:u w:val="single"/>
        </w:rPr>
      </w:pPr>
      <w:r w:rsidRPr="00DF2277">
        <w:rPr>
          <w:rFonts w:ascii="Times New Roman" w:hAnsi="Times New Roman" w:cs="Times New Roman"/>
          <w:b/>
          <w:sz w:val="28"/>
          <w:szCs w:val="28"/>
          <w:u w:val="single"/>
        </w:rPr>
        <w:t>Objectives of the study</w:t>
      </w:r>
    </w:p>
    <w:p w:rsidR="00DF2277" w:rsidRPr="00DF2277" w:rsidRDefault="00DF2277" w:rsidP="00DF2277">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To understand the role of women migrants in an economy’s development</w:t>
      </w:r>
      <w:r w:rsidR="00C61373">
        <w:rPr>
          <w:rFonts w:ascii="Times New Roman" w:hAnsi="Times New Roman" w:cs="Times New Roman"/>
          <w:sz w:val="28"/>
          <w:szCs w:val="28"/>
        </w:rPr>
        <w:t>.</w:t>
      </w:r>
    </w:p>
    <w:p w:rsidR="00DF2277" w:rsidRPr="00C61373" w:rsidRDefault="00C61373" w:rsidP="00DF2277">
      <w:pPr>
        <w:pStyle w:val="ListParagraph"/>
        <w:numPr>
          <w:ilvl w:val="0"/>
          <w:numId w:val="3"/>
        </w:numPr>
        <w:rPr>
          <w:rFonts w:ascii="Times New Roman" w:hAnsi="Times New Roman" w:cs="Times New Roman"/>
          <w:b/>
          <w:sz w:val="28"/>
          <w:szCs w:val="28"/>
          <w:u w:val="single"/>
        </w:rPr>
      </w:pPr>
      <w:r>
        <w:rPr>
          <w:rFonts w:ascii="Times New Roman" w:hAnsi="Times New Roman" w:cs="Times New Roman"/>
          <w:sz w:val="28"/>
          <w:szCs w:val="28"/>
        </w:rPr>
        <w:t>To identify their problems and suggest corrective measures for their wellbeing.</w:t>
      </w:r>
    </w:p>
    <w:p w:rsidR="00C61373" w:rsidRDefault="00C61373" w:rsidP="00C61373">
      <w:pPr>
        <w:pStyle w:val="ListParagraph"/>
        <w:rPr>
          <w:rFonts w:ascii="Times New Roman" w:hAnsi="Times New Roman" w:cs="Times New Roman"/>
          <w:b/>
          <w:sz w:val="28"/>
          <w:szCs w:val="28"/>
          <w:u w:val="single"/>
        </w:rPr>
      </w:pPr>
      <w:r w:rsidRPr="00C61373">
        <w:rPr>
          <w:rFonts w:ascii="Times New Roman" w:hAnsi="Times New Roman" w:cs="Times New Roman"/>
          <w:b/>
          <w:sz w:val="28"/>
          <w:szCs w:val="28"/>
          <w:u w:val="single"/>
        </w:rPr>
        <w:t>Methodology</w:t>
      </w:r>
    </w:p>
    <w:p w:rsidR="00DF2277" w:rsidRPr="004630B1" w:rsidRDefault="00C61373" w:rsidP="004630B1">
      <w:pPr>
        <w:pStyle w:val="ListParagraph"/>
        <w:rPr>
          <w:rFonts w:ascii="Times New Roman" w:hAnsi="Times New Roman" w:cs="Times New Roman"/>
          <w:sz w:val="28"/>
          <w:szCs w:val="28"/>
        </w:rPr>
      </w:pPr>
      <w:r>
        <w:rPr>
          <w:rFonts w:ascii="Times New Roman" w:hAnsi="Times New Roman" w:cs="Times New Roman"/>
          <w:sz w:val="28"/>
          <w:szCs w:val="28"/>
        </w:rPr>
        <w:t>The study is exclusively relies on secondary data. Various articles, research reports and newspaper reports are used for the study</w:t>
      </w:r>
      <w:r w:rsidR="004630B1">
        <w:rPr>
          <w:rFonts w:ascii="Times New Roman" w:hAnsi="Times New Roman" w:cs="Times New Roman"/>
          <w:sz w:val="28"/>
          <w:szCs w:val="28"/>
        </w:rPr>
        <w:t>.</w:t>
      </w:r>
    </w:p>
    <w:p w:rsidR="00DF2277" w:rsidRPr="00DF2277" w:rsidRDefault="00DF2277" w:rsidP="00D61CE0">
      <w:pPr>
        <w:rPr>
          <w:rFonts w:ascii="Times New Roman" w:hAnsi="Times New Roman" w:cs="Times New Roman"/>
          <w:b/>
          <w:sz w:val="28"/>
          <w:szCs w:val="28"/>
          <w:u w:val="single"/>
        </w:rPr>
      </w:pPr>
    </w:p>
    <w:p w:rsidR="00D61CE0" w:rsidRPr="00C45408" w:rsidRDefault="00D61CE0" w:rsidP="00D61CE0">
      <w:pPr>
        <w:rPr>
          <w:rFonts w:ascii="Times New Roman" w:hAnsi="Times New Roman" w:cs="Times New Roman"/>
          <w:b/>
          <w:i/>
          <w:sz w:val="28"/>
          <w:szCs w:val="28"/>
          <w:u w:val="single"/>
        </w:rPr>
      </w:pPr>
      <w:r w:rsidRPr="00C45408">
        <w:rPr>
          <w:rFonts w:ascii="Times New Roman" w:hAnsi="Times New Roman" w:cs="Times New Roman"/>
          <w:b/>
          <w:i/>
          <w:sz w:val="28"/>
          <w:szCs w:val="28"/>
          <w:u w:val="single"/>
        </w:rPr>
        <w:t>Female labor force participation</w:t>
      </w:r>
    </w:p>
    <w:p w:rsidR="00D61CE0" w:rsidRPr="00517331" w:rsidRDefault="00654380" w:rsidP="00D61CE0">
      <w:pPr>
        <w:pStyle w:val="Heading3"/>
        <w:shd w:val="clear" w:color="auto" w:fill="FFFFFF"/>
        <w:spacing w:before="0" w:beforeAutospacing="0" w:after="96" w:afterAutospacing="0" w:line="288" w:lineRule="atLeast"/>
        <w:textAlignment w:val="baseline"/>
        <w:rPr>
          <w:b w:val="0"/>
          <w:color w:val="262626"/>
          <w:sz w:val="28"/>
          <w:szCs w:val="28"/>
        </w:rPr>
      </w:pPr>
      <w:r>
        <w:rPr>
          <w:b w:val="0"/>
          <w:sz w:val="28"/>
          <w:szCs w:val="28"/>
        </w:rPr>
        <w:t>Labor force in</w:t>
      </w:r>
      <w:r w:rsidR="00D61CE0" w:rsidRPr="00517331">
        <w:rPr>
          <w:b w:val="0"/>
          <w:sz w:val="28"/>
          <w:szCs w:val="28"/>
        </w:rPr>
        <w:t xml:space="preserve"> every economy composed of both men and women. Women account a major portion of labor force in recent days. </w:t>
      </w:r>
      <w:r w:rsidR="00D61CE0" w:rsidRPr="00517331">
        <w:rPr>
          <w:b w:val="0"/>
          <w:color w:val="262626"/>
          <w:sz w:val="28"/>
          <w:szCs w:val="28"/>
        </w:rPr>
        <w:t xml:space="preserve">Female labor force participation is an important driver of growth and development. Their role in development path of an economy is vital. They provide sufficient labor force. In developed countries their participation is the result of social progress and empowerment. </w:t>
      </w:r>
      <w:r w:rsidR="000F7B18">
        <w:rPr>
          <w:b w:val="0"/>
          <w:color w:val="262626"/>
          <w:sz w:val="28"/>
          <w:szCs w:val="28"/>
        </w:rPr>
        <w:t xml:space="preserve"> Women participation in labour market may be regarded as a coping mechanism in responses to shocks in different countries particularly </w:t>
      </w:r>
      <w:r w:rsidR="00D61CE0" w:rsidRPr="00517331">
        <w:rPr>
          <w:b w:val="0"/>
          <w:color w:val="262626"/>
          <w:sz w:val="28"/>
          <w:szCs w:val="28"/>
        </w:rPr>
        <w:t>in developing countries</w:t>
      </w:r>
      <w:r w:rsidR="000F7B18">
        <w:rPr>
          <w:b w:val="0"/>
          <w:color w:val="262626"/>
          <w:sz w:val="28"/>
          <w:szCs w:val="28"/>
        </w:rPr>
        <w:t>.  V</w:t>
      </w:r>
      <w:r w:rsidR="00D61CE0" w:rsidRPr="00517331">
        <w:rPr>
          <w:b w:val="0"/>
          <w:color w:val="262626"/>
          <w:sz w:val="28"/>
          <w:szCs w:val="28"/>
        </w:rPr>
        <w:t>arious economic and social factors</w:t>
      </w:r>
      <w:r w:rsidR="000F7B18">
        <w:rPr>
          <w:b w:val="0"/>
          <w:color w:val="262626"/>
          <w:sz w:val="28"/>
          <w:szCs w:val="28"/>
        </w:rPr>
        <w:t xml:space="preserve"> are responsible for women migration. F</w:t>
      </w:r>
      <w:r w:rsidR="00D61CE0" w:rsidRPr="00517331">
        <w:rPr>
          <w:b w:val="0"/>
          <w:color w:val="262626"/>
          <w:sz w:val="28"/>
          <w:szCs w:val="28"/>
        </w:rPr>
        <w:t>emale labor participation</w:t>
      </w:r>
      <w:r w:rsidR="000F7B18">
        <w:rPr>
          <w:b w:val="0"/>
          <w:color w:val="262626"/>
          <w:sz w:val="28"/>
          <w:szCs w:val="28"/>
        </w:rPr>
        <w:t xml:space="preserve"> trend is extremely diverse across countries.</w:t>
      </w:r>
      <w:r w:rsidR="00D61CE0" w:rsidRPr="00517331">
        <w:rPr>
          <w:b w:val="0"/>
          <w:color w:val="262626"/>
          <w:sz w:val="28"/>
          <w:szCs w:val="28"/>
        </w:rPr>
        <w:t xml:space="preserve"> </w:t>
      </w:r>
    </w:p>
    <w:p w:rsidR="00D61CE0" w:rsidRPr="00517331" w:rsidRDefault="00A14516" w:rsidP="00D61CE0">
      <w:pPr>
        <w:pStyle w:val="NormalWeb"/>
        <w:shd w:val="clear" w:color="auto" w:fill="FFFFFF"/>
        <w:spacing w:before="0" w:beforeAutospacing="0" w:after="252" w:afterAutospacing="0"/>
        <w:textAlignment w:val="baseline"/>
        <w:rPr>
          <w:color w:val="262626"/>
          <w:sz w:val="28"/>
          <w:szCs w:val="28"/>
        </w:rPr>
      </w:pPr>
      <w:r>
        <w:rPr>
          <w:color w:val="262626"/>
          <w:sz w:val="28"/>
          <w:szCs w:val="28"/>
        </w:rPr>
        <w:t>T</w:t>
      </w:r>
      <w:r w:rsidR="00D61CE0" w:rsidRPr="00517331">
        <w:rPr>
          <w:color w:val="262626"/>
          <w:sz w:val="28"/>
          <w:szCs w:val="28"/>
        </w:rPr>
        <w:t>he global female labor force participation ra</w:t>
      </w:r>
      <w:r>
        <w:rPr>
          <w:color w:val="262626"/>
          <w:sz w:val="28"/>
          <w:szCs w:val="28"/>
        </w:rPr>
        <w:t>te (age group 15+) has declined within 20 years</w:t>
      </w:r>
      <w:r w:rsidR="00D61CE0" w:rsidRPr="00517331">
        <w:rPr>
          <w:color w:val="262626"/>
          <w:sz w:val="28"/>
          <w:szCs w:val="28"/>
        </w:rPr>
        <w:t xml:space="preserve"> despite strong growth in emerging and developing countries, from 51.3% in 1998 to 48.5% in 2018 (ILO modelled estimates, </w:t>
      </w:r>
      <w:r w:rsidR="00D61CE0" w:rsidRPr="00517331">
        <w:rPr>
          <w:color w:val="262626"/>
          <w:sz w:val="28"/>
          <w:szCs w:val="28"/>
        </w:rPr>
        <w:lastRenderedPageBreak/>
        <w:t>http://www.ilo.org/ilostat). Though more than 307 million women have joined the labor market in the past 20 years, women still account for just 39.2% of the global labor force).</w:t>
      </w:r>
      <w:r w:rsidR="00854AA6">
        <w:rPr>
          <w:color w:val="262626"/>
          <w:sz w:val="28"/>
          <w:szCs w:val="28"/>
        </w:rPr>
        <w:t xml:space="preserve"> Fall in the labor force participation of yoing may be linked to the higher enrollment in education. </w:t>
      </w:r>
      <w:r w:rsidR="00D61CE0" w:rsidRPr="00517331">
        <w:rPr>
          <w:color w:val="262626"/>
          <w:sz w:val="28"/>
          <w:szCs w:val="28"/>
        </w:rPr>
        <w:t>Thus, despite falling female labor force participation rates, the gender gap has narrowed slightly, from 27.5 percentage points in 1998 to 26.6 percentage points in 2018 (ILO modelled estimates, age group 15+).</w:t>
      </w:r>
    </w:p>
    <w:p w:rsidR="00D61CE0" w:rsidRPr="008A683C" w:rsidRDefault="00D61CE0" w:rsidP="00D61CE0">
      <w:pPr>
        <w:pStyle w:val="NormalWeb"/>
        <w:shd w:val="clear" w:color="auto" w:fill="FFFFFF"/>
        <w:spacing w:before="0" w:beforeAutospacing="0" w:after="252" w:afterAutospacing="0"/>
        <w:textAlignment w:val="baseline"/>
        <w:rPr>
          <w:b/>
          <w:color w:val="262626"/>
          <w:sz w:val="28"/>
          <w:szCs w:val="28"/>
        </w:rPr>
      </w:pPr>
      <w:r w:rsidRPr="008A683C">
        <w:rPr>
          <w:b/>
          <w:color w:val="262626"/>
          <w:sz w:val="28"/>
          <w:szCs w:val="28"/>
        </w:rPr>
        <w:t>Countries ranked by female labor force participation</w:t>
      </w:r>
    </w:p>
    <w:tbl>
      <w:tblPr>
        <w:tblStyle w:val="TableGrid"/>
        <w:tblW w:w="0" w:type="auto"/>
        <w:tblLook w:val="04A0"/>
      </w:tblPr>
      <w:tblGrid>
        <w:gridCol w:w="2298"/>
        <w:gridCol w:w="1973"/>
        <w:gridCol w:w="2432"/>
        <w:gridCol w:w="2153"/>
      </w:tblGrid>
      <w:tr w:rsidR="00D61CE0" w:rsidRPr="00517331" w:rsidTr="006E3AAE">
        <w:tc>
          <w:tcPr>
            <w:tcW w:w="2298" w:type="dxa"/>
          </w:tcPr>
          <w:p w:rsidR="00D61CE0" w:rsidRPr="008A683C" w:rsidRDefault="00D61CE0" w:rsidP="006E3AAE">
            <w:pPr>
              <w:pStyle w:val="NormalWeb"/>
              <w:spacing w:before="0" w:beforeAutospacing="0" w:after="252" w:afterAutospacing="0"/>
              <w:textAlignment w:val="baseline"/>
              <w:rPr>
                <w:b/>
                <w:color w:val="262626"/>
                <w:sz w:val="28"/>
                <w:szCs w:val="28"/>
              </w:rPr>
            </w:pPr>
            <w:r w:rsidRPr="008A683C">
              <w:rPr>
                <w:b/>
                <w:color w:val="262626"/>
                <w:sz w:val="28"/>
                <w:szCs w:val="28"/>
              </w:rPr>
              <w:t>Rank</w:t>
            </w:r>
          </w:p>
        </w:tc>
        <w:tc>
          <w:tcPr>
            <w:tcW w:w="1973" w:type="dxa"/>
          </w:tcPr>
          <w:p w:rsidR="00D61CE0" w:rsidRPr="008A683C" w:rsidRDefault="00D61CE0" w:rsidP="006E3AAE">
            <w:pPr>
              <w:pStyle w:val="NormalWeb"/>
              <w:spacing w:before="0" w:beforeAutospacing="0" w:after="252" w:afterAutospacing="0"/>
              <w:textAlignment w:val="baseline"/>
              <w:rPr>
                <w:b/>
                <w:color w:val="262626"/>
                <w:sz w:val="28"/>
                <w:szCs w:val="28"/>
              </w:rPr>
            </w:pPr>
            <w:r w:rsidRPr="008A683C">
              <w:rPr>
                <w:b/>
                <w:color w:val="262626"/>
                <w:sz w:val="28"/>
                <w:szCs w:val="28"/>
              </w:rPr>
              <w:t>Country</w:t>
            </w:r>
          </w:p>
        </w:tc>
        <w:tc>
          <w:tcPr>
            <w:tcW w:w="2432" w:type="dxa"/>
          </w:tcPr>
          <w:p w:rsidR="00D61CE0" w:rsidRPr="008A683C" w:rsidRDefault="00D61CE0" w:rsidP="006E3AAE">
            <w:pPr>
              <w:pStyle w:val="NormalWeb"/>
              <w:spacing w:before="0" w:beforeAutospacing="0" w:after="252" w:afterAutospacing="0"/>
              <w:textAlignment w:val="baseline"/>
              <w:rPr>
                <w:b/>
                <w:color w:val="262626"/>
                <w:sz w:val="28"/>
                <w:szCs w:val="28"/>
              </w:rPr>
            </w:pPr>
            <w:r w:rsidRPr="008A683C">
              <w:rPr>
                <w:b/>
                <w:color w:val="262626"/>
                <w:sz w:val="28"/>
                <w:szCs w:val="28"/>
              </w:rPr>
              <w:t>Percentage</w:t>
            </w:r>
          </w:p>
        </w:tc>
        <w:tc>
          <w:tcPr>
            <w:tcW w:w="2153" w:type="dxa"/>
          </w:tcPr>
          <w:p w:rsidR="00D61CE0" w:rsidRPr="008A683C" w:rsidRDefault="00D61CE0" w:rsidP="006E3AAE">
            <w:pPr>
              <w:pStyle w:val="NormalWeb"/>
              <w:spacing w:before="0" w:beforeAutospacing="0" w:after="252" w:afterAutospacing="0"/>
              <w:textAlignment w:val="baseline"/>
              <w:rPr>
                <w:b/>
                <w:color w:val="262626"/>
                <w:sz w:val="28"/>
                <w:szCs w:val="28"/>
              </w:rPr>
            </w:pPr>
            <w:r w:rsidRPr="008A683C">
              <w:rPr>
                <w:b/>
                <w:color w:val="262626"/>
                <w:sz w:val="28"/>
                <w:szCs w:val="28"/>
              </w:rPr>
              <w:t>Year</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1</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Rwanda</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84.16%</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Madagascar</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83.70%</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3</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Nepal</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81.69%</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47</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China</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60.64%</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49</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Singapore</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60.37%</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70</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UK</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57.12%</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78</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US</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55.78%</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166</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Pakistan</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24.10%</w:t>
            </w:r>
          </w:p>
        </w:tc>
        <w:tc>
          <w:tcPr>
            <w:tcW w:w="215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2019</w:t>
            </w:r>
          </w:p>
        </w:tc>
      </w:tr>
      <w:tr w:rsidR="00D61CE0" w:rsidRPr="00517331" w:rsidTr="006E3AAE">
        <w:tc>
          <w:tcPr>
            <w:tcW w:w="2298"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171</w:t>
            </w:r>
          </w:p>
        </w:tc>
        <w:tc>
          <w:tcPr>
            <w:tcW w:w="1973"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India</w:t>
            </w:r>
          </w:p>
        </w:tc>
        <w:tc>
          <w:tcPr>
            <w:tcW w:w="2432" w:type="dxa"/>
          </w:tcPr>
          <w:p w:rsidR="00D61CE0" w:rsidRPr="00517331" w:rsidRDefault="00D61CE0" w:rsidP="006E3AAE">
            <w:pPr>
              <w:pStyle w:val="NormalWeb"/>
              <w:spacing w:before="0" w:beforeAutospacing="0" w:after="252" w:afterAutospacing="0"/>
              <w:textAlignment w:val="baseline"/>
              <w:rPr>
                <w:color w:val="262626"/>
                <w:sz w:val="28"/>
                <w:szCs w:val="28"/>
              </w:rPr>
            </w:pPr>
            <w:r w:rsidRPr="00517331">
              <w:rPr>
                <w:color w:val="262626"/>
                <w:sz w:val="28"/>
                <w:szCs w:val="28"/>
              </w:rPr>
              <w:t>23.41%</w:t>
            </w:r>
          </w:p>
        </w:tc>
        <w:tc>
          <w:tcPr>
            <w:tcW w:w="2153" w:type="dxa"/>
          </w:tcPr>
          <w:p w:rsidR="00D61CE0" w:rsidRPr="00517331" w:rsidRDefault="00D61CE0" w:rsidP="006E3AAE">
            <w:pPr>
              <w:pStyle w:val="NormalWeb"/>
              <w:spacing w:before="0" w:beforeAutospacing="0" w:after="252" w:afterAutospacing="0"/>
              <w:textAlignment w:val="baseline"/>
              <w:rPr>
                <w:b/>
                <w:color w:val="262626"/>
                <w:sz w:val="28"/>
                <w:szCs w:val="28"/>
              </w:rPr>
            </w:pPr>
            <w:r w:rsidRPr="00517331">
              <w:rPr>
                <w:color w:val="262626"/>
                <w:sz w:val="28"/>
                <w:szCs w:val="28"/>
              </w:rPr>
              <w:t>2019</w:t>
            </w:r>
          </w:p>
        </w:tc>
      </w:tr>
    </w:tbl>
    <w:p w:rsidR="00F35E7E" w:rsidRDefault="00D61CE0" w:rsidP="00F35E7E">
      <w:pPr>
        <w:pStyle w:val="NormalWeb"/>
        <w:shd w:val="clear" w:color="auto" w:fill="FFFFFF"/>
        <w:spacing w:before="0" w:beforeAutospacing="0" w:after="252" w:afterAutospacing="0"/>
        <w:textAlignment w:val="baseline"/>
        <w:rPr>
          <w:color w:val="262626"/>
          <w:sz w:val="28"/>
          <w:szCs w:val="28"/>
        </w:rPr>
      </w:pPr>
      <w:r w:rsidRPr="00517331">
        <w:rPr>
          <w:color w:val="262626"/>
          <w:sz w:val="28"/>
          <w:szCs w:val="28"/>
        </w:rPr>
        <w:t>Source: ILO ,ILOSTAT Data Base</w:t>
      </w:r>
    </w:p>
    <w:p w:rsidR="00D61CE0" w:rsidRPr="00F35E7E" w:rsidRDefault="00D61CE0" w:rsidP="00F35E7E">
      <w:pPr>
        <w:pStyle w:val="NormalWeb"/>
        <w:shd w:val="clear" w:color="auto" w:fill="FFFFFF"/>
        <w:spacing w:before="0" w:beforeAutospacing="0" w:after="252" w:afterAutospacing="0"/>
        <w:textAlignment w:val="baseline"/>
        <w:rPr>
          <w:color w:val="262626"/>
          <w:sz w:val="28"/>
          <w:szCs w:val="28"/>
        </w:rPr>
      </w:pPr>
      <w:r w:rsidRPr="00517331">
        <w:rPr>
          <w:b/>
          <w:i/>
          <w:color w:val="262626"/>
          <w:sz w:val="28"/>
          <w:szCs w:val="28"/>
          <w:u w:val="single"/>
        </w:rPr>
        <w:t>Women migrant workers</w:t>
      </w:r>
    </w:p>
    <w:p w:rsidR="00D61CE0" w:rsidRPr="00517331" w:rsidRDefault="00D61CE0" w:rsidP="00D61CE0">
      <w:pPr>
        <w:rPr>
          <w:rFonts w:ascii="Times New Roman" w:hAnsi="Times New Roman" w:cs="Times New Roman"/>
          <w:sz w:val="28"/>
          <w:szCs w:val="28"/>
        </w:rPr>
      </w:pPr>
      <w:r w:rsidRPr="00517331">
        <w:rPr>
          <w:rFonts w:ascii="Times New Roman" w:hAnsi="Times New Roman" w:cs="Times New Roman"/>
          <w:sz w:val="28"/>
          <w:szCs w:val="28"/>
        </w:rPr>
        <w:t>The number of women migrants increasing year by year. As of 2000, the UN Population Division estimates that 49% of all international migrants were women or girls, that proportion of women among international migrants had reached 1% in more developed regions.</w:t>
      </w:r>
      <w:r w:rsidR="00146F36">
        <w:rPr>
          <w:rFonts w:ascii="Times New Roman" w:hAnsi="Times New Roman" w:cs="Times New Roman"/>
          <w:sz w:val="28"/>
          <w:szCs w:val="28"/>
        </w:rPr>
        <w:t xml:space="preserve"> Most of the woen igrants became the principal wage earners of their family and they are contributing a major part of migrant workers.</w:t>
      </w:r>
      <w:r w:rsidR="002569D0">
        <w:rPr>
          <w:rFonts w:ascii="Times New Roman" w:hAnsi="Times New Roman" w:cs="Times New Roman"/>
          <w:sz w:val="28"/>
          <w:szCs w:val="28"/>
        </w:rPr>
        <w:t xml:space="preserve"> The social factors that affect migration include are </w:t>
      </w:r>
      <w:r w:rsidR="00146F36">
        <w:rPr>
          <w:rFonts w:ascii="Times New Roman" w:hAnsi="Times New Roman" w:cs="Times New Roman"/>
          <w:sz w:val="28"/>
          <w:szCs w:val="28"/>
        </w:rPr>
        <w:t xml:space="preserve"> </w:t>
      </w:r>
      <w:r w:rsidR="002569D0">
        <w:rPr>
          <w:rFonts w:ascii="Times New Roman" w:hAnsi="Times New Roman" w:cs="Times New Roman"/>
          <w:sz w:val="28"/>
          <w:szCs w:val="28"/>
        </w:rPr>
        <w:t>s</w:t>
      </w:r>
      <w:r w:rsidRPr="00517331">
        <w:rPr>
          <w:rFonts w:ascii="Times New Roman" w:hAnsi="Times New Roman" w:cs="Times New Roman"/>
          <w:sz w:val="28"/>
          <w:szCs w:val="28"/>
        </w:rPr>
        <w:t xml:space="preserve">ocial roles of women, their autonomy and capacity to make decisions, their </w:t>
      </w:r>
      <w:r w:rsidRPr="00517331">
        <w:rPr>
          <w:rFonts w:ascii="Times New Roman" w:hAnsi="Times New Roman" w:cs="Times New Roman"/>
          <w:sz w:val="28"/>
          <w:szCs w:val="28"/>
        </w:rPr>
        <w:lastRenderedPageBreak/>
        <w:t>access to resources, and the existing gender stratification in countries of origin and destination affects migration of women whether it is international or internal. Migrant women are in important source of remittances which can be used to increase the well being of the family and</w:t>
      </w:r>
      <w:r w:rsidR="005C1C0E">
        <w:rPr>
          <w:rFonts w:ascii="Times New Roman" w:hAnsi="Times New Roman" w:cs="Times New Roman"/>
          <w:sz w:val="28"/>
          <w:szCs w:val="28"/>
        </w:rPr>
        <w:t xml:space="preserve"> thereby a society as a whole. </w:t>
      </w:r>
      <w:r w:rsidRPr="00517331">
        <w:rPr>
          <w:rFonts w:ascii="Times New Roman" w:hAnsi="Times New Roman" w:cs="Times New Roman"/>
          <w:sz w:val="28"/>
          <w:szCs w:val="28"/>
        </w:rPr>
        <w:t>The remittances of women migrants</w:t>
      </w:r>
      <w:r w:rsidR="002569D0">
        <w:rPr>
          <w:rFonts w:ascii="Times New Roman" w:hAnsi="Times New Roman" w:cs="Times New Roman"/>
          <w:sz w:val="28"/>
          <w:szCs w:val="28"/>
        </w:rPr>
        <w:t xml:space="preserve"> mostly spend on welfare of the family.  They always wish </w:t>
      </w:r>
      <w:r w:rsidRPr="00517331">
        <w:rPr>
          <w:rFonts w:ascii="Times New Roman" w:hAnsi="Times New Roman" w:cs="Times New Roman"/>
          <w:sz w:val="28"/>
          <w:szCs w:val="28"/>
        </w:rPr>
        <w:t xml:space="preserve">to </w:t>
      </w:r>
      <w:r w:rsidR="002569D0" w:rsidRPr="00517331">
        <w:rPr>
          <w:rFonts w:ascii="Times New Roman" w:hAnsi="Times New Roman" w:cs="Times New Roman"/>
          <w:sz w:val="28"/>
          <w:szCs w:val="28"/>
        </w:rPr>
        <w:t>spend</w:t>
      </w:r>
      <w:r w:rsidRPr="00517331">
        <w:rPr>
          <w:rFonts w:ascii="Times New Roman" w:hAnsi="Times New Roman" w:cs="Times New Roman"/>
          <w:sz w:val="28"/>
          <w:szCs w:val="28"/>
        </w:rPr>
        <w:t xml:space="preserve"> on health, education, </w:t>
      </w:r>
      <w:r w:rsidR="002569D0" w:rsidRPr="00517331">
        <w:rPr>
          <w:rFonts w:ascii="Times New Roman" w:hAnsi="Times New Roman" w:cs="Times New Roman"/>
          <w:sz w:val="28"/>
          <w:szCs w:val="28"/>
        </w:rPr>
        <w:t>and family</w:t>
      </w:r>
      <w:r w:rsidRPr="00517331">
        <w:rPr>
          <w:rFonts w:ascii="Times New Roman" w:hAnsi="Times New Roman" w:cs="Times New Roman"/>
          <w:sz w:val="28"/>
          <w:szCs w:val="28"/>
        </w:rPr>
        <w:t xml:space="preserve"> and community development. This led to fostering of economic growth and development. It is reported that migrant women are responsible for half of the World Bank’s estimated $ 601 billion in global remittances sent through formal channels. In countries such as Nepal, women migrant workers –contribute about 50% of migrant workers’ remittances or around 23% of GDP.</w:t>
      </w:r>
      <w:r w:rsidR="002569D0">
        <w:rPr>
          <w:rFonts w:ascii="Times New Roman" w:hAnsi="Times New Roman" w:cs="Times New Roman"/>
          <w:sz w:val="28"/>
          <w:szCs w:val="28"/>
        </w:rPr>
        <w:t xml:space="preserve"> Women migration can be seen from a feminist view point as more women accept migration for their own well being and they expect empowerment through migration.</w:t>
      </w:r>
      <w:r w:rsidR="004A518C">
        <w:rPr>
          <w:rFonts w:ascii="Times New Roman" w:hAnsi="Times New Roman" w:cs="Times New Roman"/>
          <w:sz w:val="28"/>
          <w:szCs w:val="28"/>
        </w:rPr>
        <w:t>.</w:t>
      </w:r>
    </w:p>
    <w:p w:rsidR="00D61CE0" w:rsidRDefault="00D61CE0" w:rsidP="00D61CE0">
      <w:pPr>
        <w:rPr>
          <w:rFonts w:ascii="Times New Roman" w:hAnsi="Times New Roman" w:cs="Times New Roman"/>
          <w:sz w:val="28"/>
          <w:szCs w:val="28"/>
        </w:rPr>
      </w:pPr>
      <w:r w:rsidRPr="00517331">
        <w:rPr>
          <w:rFonts w:ascii="Times New Roman" w:hAnsi="Times New Roman" w:cs="Times New Roman"/>
          <w:sz w:val="28"/>
          <w:szCs w:val="28"/>
        </w:rPr>
        <w:t xml:space="preserve">Not only are the economic remittances major benefits of female migration social remittances also playing a key role. </w:t>
      </w:r>
      <w:r w:rsidR="00163EBE">
        <w:rPr>
          <w:rFonts w:ascii="Times New Roman" w:hAnsi="Times New Roman" w:cs="Times New Roman"/>
          <w:sz w:val="28"/>
          <w:szCs w:val="28"/>
        </w:rPr>
        <w:t xml:space="preserve"> The social remittance include </w:t>
      </w:r>
      <w:r w:rsidRPr="00517331">
        <w:rPr>
          <w:rFonts w:ascii="Times New Roman" w:hAnsi="Times New Roman" w:cs="Times New Roman"/>
          <w:sz w:val="28"/>
          <w:szCs w:val="28"/>
        </w:rPr>
        <w:t>the transfer of knowledge, ideas, skills and technologies. Migrant workers also bring human capital, supplementing the stock of knowledge and skills without costing the destination country in terms of investments in education and human development.</w:t>
      </w:r>
    </w:p>
    <w:p w:rsidR="005C1C0E" w:rsidRDefault="005C1C0E" w:rsidP="00D61CE0">
      <w:pPr>
        <w:rPr>
          <w:rFonts w:ascii="Times New Roman" w:hAnsi="Times New Roman" w:cs="Times New Roman"/>
          <w:b/>
          <w:sz w:val="28"/>
          <w:szCs w:val="28"/>
          <w:u w:val="single"/>
        </w:rPr>
      </w:pPr>
      <w:r w:rsidRPr="005C1C0E">
        <w:rPr>
          <w:rFonts w:ascii="Times New Roman" w:hAnsi="Times New Roman" w:cs="Times New Roman"/>
          <w:b/>
          <w:sz w:val="28"/>
          <w:szCs w:val="28"/>
          <w:u w:val="single"/>
        </w:rPr>
        <w:t>Advantages of Female migration</w:t>
      </w:r>
    </w:p>
    <w:p w:rsidR="00212327" w:rsidRDefault="00AF6FF3" w:rsidP="00D61CE0">
      <w:pPr>
        <w:rPr>
          <w:rFonts w:ascii="Times New Roman" w:hAnsi="Times New Roman" w:cs="Times New Roman"/>
          <w:sz w:val="28"/>
          <w:szCs w:val="28"/>
        </w:rPr>
      </w:pPr>
      <w:r>
        <w:rPr>
          <w:rFonts w:ascii="Times New Roman" w:hAnsi="Times New Roman" w:cs="Times New Roman"/>
          <w:sz w:val="28"/>
          <w:szCs w:val="28"/>
        </w:rPr>
        <w:t xml:space="preserve">The advantages associated with female migration are similar to general migration. Even though one important benefit attributed to female migration is women empowerment. Women are acquainted with new culture, life style, work experience and status. Through their adoption of these new and advanced way of life, their decision making power is improved. Their progress is </w:t>
      </w:r>
      <w:r w:rsidR="00F06E87">
        <w:rPr>
          <w:rFonts w:ascii="Times New Roman" w:hAnsi="Times New Roman" w:cs="Times New Roman"/>
          <w:sz w:val="28"/>
          <w:szCs w:val="28"/>
        </w:rPr>
        <w:t>trickling</w:t>
      </w:r>
      <w:r>
        <w:rPr>
          <w:rFonts w:ascii="Times New Roman" w:hAnsi="Times New Roman" w:cs="Times New Roman"/>
          <w:sz w:val="28"/>
          <w:szCs w:val="28"/>
        </w:rPr>
        <w:t xml:space="preserve"> down to the society as well as they transfer this to their children.  </w:t>
      </w:r>
      <w:r w:rsidR="00F06E87">
        <w:rPr>
          <w:rFonts w:ascii="Times New Roman" w:hAnsi="Times New Roman" w:cs="Times New Roman"/>
          <w:sz w:val="28"/>
          <w:szCs w:val="28"/>
        </w:rPr>
        <w:t>This way they contribute to the uplifment of society culturally and socially. This will in turn</w:t>
      </w:r>
      <w:r w:rsidR="00212327">
        <w:rPr>
          <w:rFonts w:ascii="Times New Roman" w:hAnsi="Times New Roman" w:cs="Times New Roman"/>
          <w:sz w:val="28"/>
          <w:szCs w:val="28"/>
        </w:rPr>
        <w:t xml:space="preserve"> lead</w:t>
      </w:r>
      <w:r w:rsidR="00F06E87">
        <w:rPr>
          <w:rFonts w:ascii="Times New Roman" w:hAnsi="Times New Roman" w:cs="Times New Roman"/>
          <w:sz w:val="28"/>
          <w:szCs w:val="28"/>
        </w:rPr>
        <w:t xml:space="preserve"> to the economic development.</w:t>
      </w:r>
    </w:p>
    <w:p w:rsidR="002F6CED" w:rsidRDefault="009E541D" w:rsidP="00D61CE0">
      <w:pPr>
        <w:rPr>
          <w:rFonts w:ascii="Times New Roman" w:hAnsi="Times New Roman" w:cs="Times New Roman"/>
          <w:sz w:val="28"/>
          <w:szCs w:val="28"/>
        </w:rPr>
      </w:pPr>
      <w:r>
        <w:rPr>
          <w:rFonts w:ascii="Times New Roman" w:hAnsi="Times New Roman" w:cs="Times New Roman"/>
          <w:sz w:val="28"/>
          <w:szCs w:val="28"/>
        </w:rPr>
        <w:t xml:space="preserve"> Another advantage of migration is the social cultural and political changes and norms that are brought by the migrants to their destination .Women </w:t>
      </w:r>
      <w:r>
        <w:rPr>
          <w:rFonts w:ascii="Times New Roman" w:hAnsi="Times New Roman" w:cs="Times New Roman"/>
          <w:sz w:val="28"/>
          <w:szCs w:val="28"/>
        </w:rPr>
        <w:lastRenderedPageBreak/>
        <w:t>migrants can</w:t>
      </w:r>
      <w:r w:rsidR="002F6CED" w:rsidRPr="002F6CED">
        <w:rPr>
          <w:rFonts w:ascii="Times New Roman" w:hAnsi="Times New Roman" w:cs="Times New Roman"/>
          <w:sz w:val="28"/>
          <w:szCs w:val="28"/>
        </w:rPr>
        <w:t xml:space="preserve"> influence positive social change across households and communities in origin and destination countries</w:t>
      </w:r>
      <w:r w:rsidR="00E17A6B">
        <w:rPr>
          <w:rFonts w:ascii="Times New Roman" w:hAnsi="Times New Roman" w:cs="Times New Roman"/>
          <w:sz w:val="28"/>
          <w:szCs w:val="28"/>
        </w:rPr>
        <w:t>.</w:t>
      </w:r>
    </w:p>
    <w:p w:rsidR="00382A6D" w:rsidRDefault="00E17A6B" w:rsidP="00D61CE0">
      <w:pPr>
        <w:rPr>
          <w:rFonts w:ascii="Times New Roman" w:hAnsi="Times New Roman" w:cs="Times New Roman"/>
          <w:sz w:val="28"/>
          <w:szCs w:val="28"/>
        </w:rPr>
      </w:pPr>
      <w:r>
        <w:rPr>
          <w:rFonts w:ascii="Times New Roman" w:hAnsi="Times New Roman" w:cs="Times New Roman"/>
          <w:sz w:val="28"/>
          <w:szCs w:val="28"/>
        </w:rPr>
        <w:t>Even though they receive less remuneration as compared to their male counterpart, they frequently send lion share of their remittance to ho</w:t>
      </w:r>
      <w:r w:rsidR="001E0FD6">
        <w:rPr>
          <w:rFonts w:ascii="Times New Roman" w:hAnsi="Times New Roman" w:cs="Times New Roman"/>
          <w:sz w:val="28"/>
          <w:szCs w:val="28"/>
        </w:rPr>
        <w:t>u</w:t>
      </w:r>
      <w:r>
        <w:rPr>
          <w:rFonts w:ascii="Times New Roman" w:hAnsi="Times New Roman" w:cs="Times New Roman"/>
          <w:sz w:val="28"/>
          <w:szCs w:val="28"/>
        </w:rPr>
        <w:t xml:space="preserve">seholds. </w:t>
      </w:r>
      <w:r w:rsidR="00382A6D" w:rsidRPr="00382A6D">
        <w:rPr>
          <w:rFonts w:ascii="Times New Roman" w:hAnsi="Times New Roman" w:cs="Times New Roman"/>
          <w:sz w:val="28"/>
          <w:szCs w:val="28"/>
        </w:rPr>
        <w:t>In providing a reproductive labour force, women migrant workers benefit host countries by freeing up more of their workers to engage in the productive labour market, which in tur</w:t>
      </w:r>
      <w:r w:rsidR="00382A6D">
        <w:rPr>
          <w:rFonts w:ascii="Times New Roman" w:hAnsi="Times New Roman" w:cs="Times New Roman"/>
          <w:sz w:val="28"/>
          <w:szCs w:val="28"/>
        </w:rPr>
        <w:t>n contributes to growth in the host</w:t>
      </w:r>
      <w:r w:rsidR="00382A6D" w:rsidRPr="00382A6D">
        <w:rPr>
          <w:rFonts w:ascii="Times New Roman" w:hAnsi="Times New Roman" w:cs="Times New Roman"/>
          <w:sz w:val="28"/>
          <w:szCs w:val="28"/>
        </w:rPr>
        <w:t xml:space="preserve"> countries</w:t>
      </w:r>
      <w:r w:rsidR="00382A6D">
        <w:t>.</w:t>
      </w:r>
    </w:p>
    <w:p w:rsidR="00AF6FF3"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They provide sufficient labor force to the destination.</w:t>
      </w:r>
    </w:p>
    <w:p w:rsidR="00212327"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Availability of cheap labor.</w:t>
      </w:r>
    </w:p>
    <w:p w:rsidR="00212327"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closes gaps in skills</w:t>
      </w:r>
      <w:r w:rsidR="002D53C7">
        <w:rPr>
          <w:rFonts w:ascii="Times New Roman" w:hAnsi="Times New Roman" w:cs="Times New Roman"/>
          <w:sz w:val="28"/>
          <w:szCs w:val="28"/>
        </w:rPr>
        <w:t xml:space="preserve"> and jab vacancies</w:t>
      </w:r>
      <w:r>
        <w:rPr>
          <w:rFonts w:ascii="Times New Roman" w:hAnsi="Times New Roman" w:cs="Times New Roman"/>
          <w:sz w:val="28"/>
          <w:szCs w:val="28"/>
        </w:rPr>
        <w:t>.</w:t>
      </w:r>
    </w:p>
    <w:p w:rsidR="00212327"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leads to integrated development.</w:t>
      </w:r>
    </w:p>
    <w:p w:rsidR="00910EEA" w:rsidRDefault="00212327"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It pushes for inclusive policy making.</w:t>
      </w:r>
    </w:p>
    <w:p w:rsidR="001A0A14" w:rsidRDefault="00910EEA" w:rsidP="00212327">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Women empowerment.</w:t>
      </w:r>
    </w:p>
    <w:p w:rsidR="00FF697D" w:rsidRDefault="001A0A14" w:rsidP="0027454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Enhances their confidence level</w:t>
      </w:r>
      <w:r w:rsidR="00274546">
        <w:rPr>
          <w:rFonts w:ascii="Times New Roman" w:hAnsi="Times New Roman" w:cs="Times New Roman"/>
          <w:sz w:val="28"/>
          <w:szCs w:val="28"/>
        </w:rPr>
        <w:t>.</w:t>
      </w:r>
    </w:p>
    <w:p w:rsidR="00274546" w:rsidRPr="00274546" w:rsidRDefault="00274546" w:rsidP="0027454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Enrichment of cultural diversity</w:t>
      </w:r>
    </w:p>
    <w:p w:rsidR="00FF697D" w:rsidRDefault="00274546" w:rsidP="00212327">
      <w:pPr>
        <w:pStyle w:val="ListParagraph"/>
        <w:numPr>
          <w:ilvl w:val="0"/>
          <w:numId w:val="1"/>
        </w:numPr>
        <w:rPr>
          <w:rFonts w:ascii="Times New Roman" w:hAnsi="Times New Roman" w:cs="Times New Roman"/>
          <w:sz w:val="28"/>
          <w:szCs w:val="28"/>
        </w:rPr>
      </w:pPr>
      <w:r>
        <w:rPr>
          <w:rFonts w:ascii="Times New Roman" w:hAnsi="Times New Roman" w:cs="Times New Roman"/>
          <w:color w:val="333333"/>
          <w:sz w:val="28"/>
          <w:szCs w:val="28"/>
          <w:shd w:val="clear" w:color="auto" w:fill="FCFCFC"/>
        </w:rPr>
        <w:t>Sustained economic growth</w:t>
      </w:r>
    </w:p>
    <w:p w:rsidR="00212327" w:rsidRDefault="001A0A14" w:rsidP="001A0A14">
      <w:pPr>
        <w:pStyle w:val="ListParagraph"/>
        <w:ind w:left="781"/>
        <w:rPr>
          <w:rFonts w:ascii="Times New Roman" w:hAnsi="Times New Roman" w:cs="Times New Roman"/>
          <w:b/>
          <w:sz w:val="28"/>
          <w:szCs w:val="28"/>
          <w:u w:val="single"/>
        </w:rPr>
      </w:pPr>
      <w:r w:rsidRPr="001A0A14">
        <w:rPr>
          <w:rFonts w:ascii="Times New Roman" w:hAnsi="Times New Roman" w:cs="Times New Roman"/>
          <w:b/>
          <w:sz w:val="28"/>
          <w:szCs w:val="28"/>
          <w:u w:val="single"/>
        </w:rPr>
        <w:t>Disadvantages</w:t>
      </w:r>
      <w:r w:rsidR="00212327" w:rsidRPr="001A0A14">
        <w:rPr>
          <w:rFonts w:ascii="Times New Roman" w:hAnsi="Times New Roman" w:cs="Times New Roman"/>
          <w:b/>
          <w:sz w:val="28"/>
          <w:szCs w:val="28"/>
          <w:u w:val="single"/>
        </w:rPr>
        <w:t xml:space="preserve"> </w:t>
      </w:r>
    </w:p>
    <w:p w:rsidR="00643F12" w:rsidRPr="00841B47" w:rsidRDefault="00274546" w:rsidP="00643F12">
      <w:pPr>
        <w:pStyle w:val="NormalWeb"/>
        <w:numPr>
          <w:ilvl w:val="0"/>
          <w:numId w:val="2"/>
        </w:numPr>
        <w:shd w:val="clear" w:color="auto" w:fill="FFFFFF"/>
        <w:spacing w:before="0" w:beforeAutospacing="0" w:after="230" w:afterAutospacing="0" w:line="383" w:lineRule="atLeast"/>
        <w:rPr>
          <w:sz w:val="28"/>
          <w:szCs w:val="28"/>
        </w:rPr>
      </w:pPr>
      <w:r>
        <w:rPr>
          <w:sz w:val="28"/>
          <w:szCs w:val="28"/>
        </w:rPr>
        <w:t xml:space="preserve"> Low wage may induce employers to</w:t>
      </w:r>
      <w:r w:rsidR="007C1F15" w:rsidRPr="00841B47">
        <w:rPr>
          <w:sz w:val="28"/>
          <w:szCs w:val="28"/>
        </w:rPr>
        <w:t xml:space="preserve"> ignore productivity, training and innovation.</w:t>
      </w:r>
    </w:p>
    <w:p w:rsidR="00643F12" w:rsidRPr="00841B47" w:rsidRDefault="00274546" w:rsidP="00643F12">
      <w:pPr>
        <w:pStyle w:val="NormalWeb"/>
        <w:numPr>
          <w:ilvl w:val="0"/>
          <w:numId w:val="2"/>
        </w:numPr>
        <w:shd w:val="clear" w:color="auto" w:fill="FFFFFF"/>
        <w:spacing w:before="0" w:beforeAutospacing="0" w:after="230" w:afterAutospacing="0" w:line="383" w:lineRule="atLeast"/>
        <w:rPr>
          <w:sz w:val="28"/>
          <w:szCs w:val="28"/>
        </w:rPr>
      </w:pPr>
      <w:r>
        <w:rPr>
          <w:sz w:val="28"/>
          <w:szCs w:val="28"/>
        </w:rPr>
        <w:t>Exploitation of migrant women.</w:t>
      </w:r>
    </w:p>
    <w:p w:rsidR="007C1F15" w:rsidRPr="00274546" w:rsidRDefault="00274546" w:rsidP="007C1F15">
      <w:pPr>
        <w:pStyle w:val="NormalWeb"/>
        <w:numPr>
          <w:ilvl w:val="0"/>
          <w:numId w:val="2"/>
        </w:numPr>
        <w:shd w:val="clear" w:color="auto" w:fill="FFFFFF"/>
        <w:spacing w:before="0" w:beforeAutospacing="0" w:after="230" w:afterAutospacing="0" w:line="383" w:lineRule="atLeast"/>
        <w:rPr>
          <w:sz w:val="28"/>
          <w:szCs w:val="28"/>
        </w:rPr>
      </w:pPr>
      <w:r w:rsidRPr="00274546">
        <w:rPr>
          <w:sz w:val="28"/>
          <w:szCs w:val="28"/>
        </w:rPr>
        <w:t xml:space="preserve"> Population increase and associated pressures on resources.</w:t>
      </w:r>
    </w:p>
    <w:p w:rsidR="007C1F15" w:rsidRPr="00841B47" w:rsidRDefault="00274546" w:rsidP="007C1F15">
      <w:pPr>
        <w:pStyle w:val="NormalWeb"/>
        <w:numPr>
          <w:ilvl w:val="0"/>
          <w:numId w:val="2"/>
        </w:numPr>
        <w:shd w:val="clear" w:color="auto" w:fill="FFFFFF"/>
        <w:spacing w:before="0" w:beforeAutospacing="0" w:after="230" w:afterAutospacing="0" w:line="383" w:lineRule="atLeast"/>
        <w:rPr>
          <w:sz w:val="28"/>
          <w:szCs w:val="28"/>
        </w:rPr>
      </w:pPr>
      <w:r>
        <w:rPr>
          <w:sz w:val="28"/>
          <w:szCs w:val="28"/>
        </w:rPr>
        <w:t>Unemployment. Unrestricted numbers of incomers may grab the job opportunsities and local workers may get unemployed.</w:t>
      </w:r>
    </w:p>
    <w:p w:rsidR="007C1F15" w:rsidRPr="00841B47" w:rsidRDefault="00274546" w:rsidP="007C1F15">
      <w:pPr>
        <w:pStyle w:val="NormalWeb"/>
        <w:numPr>
          <w:ilvl w:val="0"/>
          <w:numId w:val="2"/>
        </w:numPr>
        <w:shd w:val="clear" w:color="auto" w:fill="FFFFFF"/>
        <w:spacing w:before="0" w:beforeAutospacing="0" w:after="230" w:afterAutospacing="0" w:line="383" w:lineRule="atLeast"/>
        <w:rPr>
          <w:sz w:val="28"/>
          <w:szCs w:val="28"/>
        </w:rPr>
      </w:pPr>
      <w:r>
        <w:rPr>
          <w:sz w:val="28"/>
          <w:szCs w:val="28"/>
        </w:rPr>
        <w:t>Collision and lack of integration with native people.</w:t>
      </w:r>
    </w:p>
    <w:p w:rsidR="007C1F15" w:rsidRPr="00841B47" w:rsidRDefault="007C1F15" w:rsidP="007C1F15">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t>Large movements of people lead to more security monitoring.</w:t>
      </w:r>
    </w:p>
    <w:p w:rsidR="007C1F15" w:rsidRPr="00841B47" w:rsidRDefault="007C1F15" w:rsidP="007C1F15">
      <w:pPr>
        <w:pStyle w:val="NormalWeb"/>
        <w:numPr>
          <w:ilvl w:val="0"/>
          <w:numId w:val="2"/>
        </w:numPr>
        <w:shd w:val="clear" w:color="auto" w:fill="FFFFFF"/>
        <w:spacing w:before="0" w:beforeAutospacing="0" w:after="230" w:afterAutospacing="0" w:line="383" w:lineRule="atLeast"/>
        <w:rPr>
          <w:sz w:val="28"/>
          <w:szCs w:val="28"/>
        </w:rPr>
      </w:pPr>
      <w:r w:rsidRPr="00841B47">
        <w:rPr>
          <w:sz w:val="28"/>
          <w:szCs w:val="28"/>
        </w:rPr>
        <w:t xml:space="preserve"> Ease of</w:t>
      </w:r>
      <w:r w:rsidR="009E1042" w:rsidRPr="00841B47">
        <w:rPr>
          <w:sz w:val="28"/>
          <w:szCs w:val="28"/>
        </w:rPr>
        <w:t xml:space="preserve"> movement may facilitate organiz</w:t>
      </w:r>
      <w:r w:rsidRPr="00841B47">
        <w:rPr>
          <w:sz w:val="28"/>
          <w:szCs w:val="28"/>
        </w:rPr>
        <w:t>ed crime and people trafficking.</w:t>
      </w:r>
    </w:p>
    <w:p w:rsidR="0056386E" w:rsidRPr="004808A4" w:rsidRDefault="0056386E" w:rsidP="0056386E">
      <w:pPr>
        <w:pStyle w:val="NormalWeb"/>
        <w:shd w:val="clear" w:color="auto" w:fill="FFFFFF"/>
        <w:spacing w:before="0" w:beforeAutospacing="0" w:after="230" w:afterAutospacing="0" w:line="383" w:lineRule="atLeast"/>
        <w:ind w:left="1501"/>
        <w:rPr>
          <w:b/>
          <w:sz w:val="28"/>
          <w:szCs w:val="28"/>
          <w:u w:val="single"/>
        </w:rPr>
      </w:pPr>
      <w:r w:rsidRPr="004808A4">
        <w:rPr>
          <w:b/>
          <w:sz w:val="28"/>
          <w:szCs w:val="28"/>
          <w:u w:val="single"/>
        </w:rPr>
        <w:lastRenderedPageBreak/>
        <w:t>Problems of Women migrants</w:t>
      </w:r>
    </w:p>
    <w:p w:rsidR="0056386E" w:rsidRPr="004808A4" w:rsidRDefault="0056386E" w:rsidP="0056386E">
      <w:pPr>
        <w:pStyle w:val="NormalWeb"/>
        <w:shd w:val="clear" w:color="auto" w:fill="FFFFFF"/>
        <w:spacing w:before="0" w:beforeAutospacing="0" w:after="230" w:afterAutospacing="0" w:line="383" w:lineRule="atLeast"/>
        <w:ind w:left="1501"/>
        <w:rPr>
          <w:sz w:val="28"/>
          <w:szCs w:val="28"/>
        </w:rPr>
      </w:pPr>
      <w:r w:rsidRPr="004808A4">
        <w:rPr>
          <w:sz w:val="28"/>
          <w:szCs w:val="28"/>
        </w:rPr>
        <w:t>Migrants face problems ever.</w:t>
      </w:r>
      <w:r w:rsidR="005A0AE8">
        <w:rPr>
          <w:sz w:val="28"/>
          <w:szCs w:val="28"/>
        </w:rPr>
        <w:t xml:space="preserve"> For migrant workers cultural barriers, competition with local workers, racism, legal status, immobility that might accompany their lack of documentation are all key problems they must contend with.</w:t>
      </w:r>
      <w:r w:rsidR="00407CAD" w:rsidRPr="004808A4">
        <w:rPr>
          <w:sz w:val="28"/>
          <w:szCs w:val="28"/>
        </w:rPr>
        <w:t xml:space="preserve"> Particularly women migrant face challenges and vulnerabilities than men migrants.</w:t>
      </w:r>
      <w:r w:rsidR="005A0AE8">
        <w:rPr>
          <w:sz w:val="28"/>
          <w:szCs w:val="28"/>
        </w:rPr>
        <w:t xml:space="preserve"> For them sexual harassment and gender related discrimination is an added risk. </w:t>
      </w:r>
      <w:r w:rsidR="00385BB4" w:rsidRPr="004808A4">
        <w:rPr>
          <w:sz w:val="28"/>
          <w:szCs w:val="28"/>
        </w:rPr>
        <w:t>They face social, cultural as well as economic challenges and problems. Whether they are int</w:t>
      </w:r>
      <w:r w:rsidR="00C01F33" w:rsidRPr="004808A4">
        <w:rPr>
          <w:sz w:val="28"/>
          <w:szCs w:val="28"/>
        </w:rPr>
        <w:t xml:space="preserve">ernal or international migrants, </w:t>
      </w:r>
      <w:r w:rsidR="00385BB4" w:rsidRPr="004808A4">
        <w:rPr>
          <w:sz w:val="28"/>
          <w:szCs w:val="28"/>
        </w:rPr>
        <w:t xml:space="preserve">they almost face similar problems. </w:t>
      </w:r>
    </w:p>
    <w:p w:rsidR="00FE6518" w:rsidRDefault="00BF4C9F" w:rsidP="00BF4C9F">
      <w:pPr>
        <w:pStyle w:val="NormalWeb"/>
        <w:shd w:val="clear" w:color="auto" w:fill="FFFFFF"/>
        <w:spacing w:before="0" w:beforeAutospacing="0" w:after="230" w:afterAutospacing="0" w:line="383" w:lineRule="atLeast"/>
        <w:rPr>
          <w:sz w:val="28"/>
          <w:szCs w:val="28"/>
        </w:rPr>
      </w:pPr>
      <w:r w:rsidRPr="004808A4">
        <w:rPr>
          <w:sz w:val="28"/>
          <w:szCs w:val="28"/>
        </w:rPr>
        <w:t xml:space="preserve"> </w:t>
      </w:r>
    </w:p>
    <w:p w:rsidR="00BF4C9F" w:rsidRPr="004808A4" w:rsidRDefault="00BF4C9F" w:rsidP="00BF4C9F">
      <w:pPr>
        <w:pStyle w:val="NormalWeb"/>
        <w:shd w:val="clear" w:color="auto" w:fill="FFFFFF"/>
        <w:spacing w:before="0" w:beforeAutospacing="0" w:after="230" w:afterAutospacing="0" w:line="383" w:lineRule="atLeast"/>
        <w:rPr>
          <w:b/>
          <w:sz w:val="28"/>
          <w:szCs w:val="28"/>
          <w:u w:val="single"/>
        </w:rPr>
      </w:pPr>
      <w:r w:rsidRPr="004808A4">
        <w:rPr>
          <w:b/>
          <w:sz w:val="28"/>
          <w:szCs w:val="28"/>
          <w:u w:val="single"/>
        </w:rPr>
        <w:t>Face difficult life in cities</w:t>
      </w:r>
    </w:p>
    <w:p w:rsidR="00645A81" w:rsidRPr="004808A4" w:rsidRDefault="00274546" w:rsidP="00BF4C9F">
      <w:pPr>
        <w:pStyle w:val="NormalWeb"/>
        <w:shd w:val="clear" w:color="auto" w:fill="FFFFFF"/>
        <w:spacing w:before="0" w:beforeAutospacing="0" w:after="230" w:afterAutospacing="0" w:line="383" w:lineRule="atLeast"/>
        <w:rPr>
          <w:sz w:val="28"/>
          <w:szCs w:val="28"/>
        </w:rPr>
      </w:pPr>
      <w:r>
        <w:rPr>
          <w:sz w:val="28"/>
          <w:szCs w:val="28"/>
        </w:rPr>
        <w:t xml:space="preserve"> Though there may be an immediate improvement and well being in migrants’ lif</w:t>
      </w:r>
      <w:r w:rsidR="006F7C7A">
        <w:rPr>
          <w:sz w:val="28"/>
          <w:szCs w:val="28"/>
        </w:rPr>
        <w:t>e</w:t>
      </w:r>
      <w:r>
        <w:rPr>
          <w:sz w:val="28"/>
          <w:szCs w:val="28"/>
        </w:rPr>
        <w:t>,</w:t>
      </w:r>
      <w:r w:rsidR="00BF4C9F" w:rsidRPr="004808A4">
        <w:rPr>
          <w:sz w:val="28"/>
          <w:szCs w:val="28"/>
        </w:rPr>
        <w:t xml:space="preserve"> problems often continues to be part of their lives. Some of them have no choice other than to live in unhygienic crowded and dangerous slums (UN habitat 2004). </w:t>
      </w:r>
      <w:r w:rsidR="00645A81" w:rsidRPr="004808A4">
        <w:rPr>
          <w:sz w:val="28"/>
          <w:szCs w:val="28"/>
        </w:rPr>
        <w:t>Some of them have no access to take treatment or reproductive health care services from cities.</w:t>
      </w:r>
    </w:p>
    <w:p w:rsidR="00645A81" w:rsidRDefault="00043004" w:rsidP="00BF4C9F">
      <w:pPr>
        <w:pStyle w:val="NormalWeb"/>
        <w:shd w:val="clear" w:color="auto" w:fill="FFFFFF"/>
        <w:spacing w:before="0" w:beforeAutospacing="0" w:after="230" w:afterAutospacing="0" w:line="383" w:lineRule="atLeast"/>
        <w:rPr>
          <w:b/>
          <w:sz w:val="28"/>
          <w:szCs w:val="28"/>
          <w:u w:val="single"/>
        </w:rPr>
      </w:pPr>
      <w:r w:rsidRPr="004808A4">
        <w:rPr>
          <w:b/>
          <w:sz w:val="28"/>
          <w:szCs w:val="28"/>
          <w:u w:val="single"/>
        </w:rPr>
        <w:t>Barriers to access health service</w:t>
      </w:r>
    </w:p>
    <w:p w:rsidR="008A2A20" w:rsidRDefault="008A2A20" w:rsidP="00BF4C9F">
      <w:pPr>
        <w:pStyle w:val="NormalWeb"/>
        <w:shd w:val="clear" w:color="auto" w:fill="FFFFFF"/>
        <w:spacing w:before="0" w:beforeAutospacing="0" w:after="230" w:afterAutospacing="0" w:line="383" w:lineRule="atLeast"/>
        <w:rPr>
          <w:sz w:val="28"/>
          <w:szCs w:val="28"/>
        </w:rPr>
      </w:pPr>
      <w:r>
        <w:rPr>
          <w:sz w:val="28"/>
          <w:szCs w:val="28"/>
        </w:rPr>
        <w:t>Health of the migrant workers is not exception to the effects of migration. Inferior social status as well as by their unique biological characteristics accentuates their problems.</w:t>
      </w:r>
      <w:r w:rsidR="00030FFC">
        <w:rPr>
          <w:sz w:val="28"/>
          <w:szCs w:val="28"/>
        </w:rPr>
        <w:t xml:space="preserve"> </w:t>
      </w:r>
      <w:r w:rsidR="00043004" w:rsidRPr="004808A4">
        <w:rPr>
          <w:sz w:val="28"/>
          <w:szCs w:val="28"/>
        </w:rPr>
        <w:t>It is well recognized that the migrant women who do not speak native language and those from less affluent parts of world are at increased risk of high maternal morbidities, mortality and poor pre natal outcomes.</w:t>
      </w:r>
      <w:r>
        <w:rPr>
          <w:sz w:val="28"/>
          <w:szCs w:val="28"/>
        </w:rPr>
        <w:t xml:space="preserve"> As they are migrants, they often excluded from health care systems.</w:t>
      </w:r>
      <w:r w:rsidR="00043004" w:rsidRPr="004808A4">
        <w:rPr>
          <w:sz w:val="28"/>
          <w:szCs w:val="28"/>
        </w:rPr>
        <w:t xml:space="preserve"> </w:t>
      </w:r>
    </w:p>
    <w:p w:rsidR="00EF34CF" w:rsidRDefault="00EF34CF" w:rsidP="00BF4C9F">
      <w:pPr>
        <w:pStyle w:val="NormalWeb"/>
        <w:shd w:val="clear" w:color="auto" w:fill="FFFFFF"/>
        <w:spacing w:before="0" w:beforeAutospacing="0" w:after="230" w:afterAutospacing="0" w:line="383" w:lineRule="atLeast"/>
        <w:rPr>
          <w:b/>
          <w:sz w:val="28"/>
          <w:szCs w:val="28"/>
          <w:u w:val="single"/>
        </w:rPr>
      </w:pPr>
      <w:r w:rsidRPr="00EF34CF">
        <w:rPr>
          <w:b/>
          <w:sz w:val="28"/>
          <w:szCs w:val="28"/>
          <w:u w:val="single"/>
        </w:rPr>
        <w:t>Gender Discrimination</w:t>
      </w:r>
    </w:p>
    <w:p w:rsidR="00EF34CF" w:rsidRDefault="00EF34CF" w:rsidP="00BF4C9F">
      <w:pPr>
        <w:pStyle w:val="NormalWeb"/>
        <w:shd w:val="clear" w:color="auto" w:fill="FFFFFF"/>
        <w:spacing w:before="0" w:beforeAutospacing="0" w:after="230" w:afterAutospacing="0" w:line="383" w:lineRule="atLeast"/>
        <w:rPr>
          <w:sz w:val="28"/>
          <w:szCs w:val="28"/>
        </w:rPr>
      </w:pPr>
      <w:r>
        <w:rPr>
          <w:sz w:val="28"/>
          <w:szCs w:val="28"/>
        </w:rPr>
        <w:t xml:space="preserve">Migrant women face gender discrimination in its worst </w:t>
      </w:r>
      <w:r w:rsidR="008255D7">
        <w:rPr>
          <w:sz w:val="28"/>
          <w:szCs w:val="28"/>
        </w:rPr>
        <w:t xml:space="preserve">form. They receive lower wages </w:t>
      </w:r>
      <w:r>
        <w:rPr>
          <w:sz w:val="28"/>
          <w:szCs w:val="28"/>
        </w:rPr>
        <w:t xml:space="preserve">which is under the minimum baseline and are victims of </w:t>
      </w:r>
      <w:r>
        <w:rPr>
          <w:sz w:val="28"/>
          <w:szCs w:val="28"/>
        </w:rPr>
        <w:lastRenderedPageBreak/>
        <w:t xml:space="preserve">fraudulent </w:t>
      </w:r>
      <w:r w:rsidR="008255D7">
        <w:rPr>
          <w:sz w:val="28"/>
          <w:szCs w:val="28"/>
        </w:rPr>
        <w:t>practices,</w:t>
      </w:r>
      <w:r>
        <w:rPr>
          <w:sz w:val="28"/>
          <w:szCs w:val="28"/>
        </w:rPr>
        <w:t xml:space="preserve"> excessive working hours and illegal confinement by their employers.</w:t>
      </w:r>
      <w:r w:rsidR="008255D7">
        <w:rPr>
          <w:sz w:val="28"/>
          <w:szCs w:val="28"/>
        </w:rPr>
        <w:t xml:space="preserve"> Sometimes they are rejected in promotion and wage hike only because of their gender.</w:t>
      </w:r>
      <w:r w:rsidR="00550B98">
        <w:rPr>
          <w:sz w:val="28"/>
          <w:szCs w:val="28"/>
        </w:rPr>
        <w:t xml:space="preserve"> They are often denied the most basic labour protections, personal securities, due process guarantees, health care and education for their children.</w:t>
      </w:r>
    </w:p>
    <w:p w:rsidR="00A7057D" w:rsidRDefault="00A7057D" w:rsidP="00BF4C9F">
      <w:pPr>
        <w:pStyle w:val="NormalWeb"/>
        <w:shd w:val="clear" w:color="auto" w:fill="FFFFFF"/>
        <w:spacing w:before="0" w:beforeAutospacing="0" w:after="230" w:afterAutospacing="0" w:line="383" w:lineRule="atLeast"/>
        <w:rPr>
          <w:b/>
          <w:sz w:val="28"/>
          <w:szCs w:val="28"/>
          <w:u w:val="single"/>
        </w:rPr>
      </w:pPr>
      <w:r w:rsidRPr="00A7057D">
        <w:rPr>
          <w:b/>
          <w:sz w:val="28"/>
          <w:szCs w:val="28"/>
          <w:u w:val="single"/>
        </w:rPr>
        <w:t>Sexual Harassment</w:t>
      </w:r>
    </w:p>
    <w:p w:rsidR="00A7057D" w:rsidRDefault="00963FF5" w:rsidP="00BF4C9F">
      <w:pPr>
        <w:pStyle w:val="NormalWeb"/>
        <w:shd w:val="clear" w:color="auto" w:fill="FFFFFF"/>
        <w:spacing w:before="0" w:beforeAutospacing="0" w:after="230" w:afterAutospacing="0" w:line="383" w:lineRule="atLeast"/>
        <w:rPr>
          <w:sz w:val="28"/>
          <w:szCs w:val="28"/>
        </w:rPr>
      </w:pPr>
      <w:r>
        <w:rPr>
          <w:sz w:val="28"/>
          <w:szCs w:val="28"/>
        </w:rPr>
        <w:t xml:space="preserve">The female migrants are vulnerable to discrimination, assault and harassments. The violence and attack against them are increasing. </w:t>
      </w:r>
      <w:r w:rsidR="00A7057D">
        <w:rPr>
          <w:sz w:val="28"/>
          <w:szCs w:val="28"/>
        </w:rPr>
        <w:t xml:space="preserve">Sexual </w:t>
      </w:r>
      <w:r>
        <w:rPr>
          <w:sz w:val="28"/>
          <w:szCs w:val="28"/>
        </w:rPr>
        <w:t>harassment;</w:t>
      </w:r>
      <w:r w:rsidR="00A7057D">
        <w:rPr>
          <w:sz w:val="28"/>
          <w:szCs w:val="28"/>
        </w:rPr>
        <w:t xml:space="preserve"> threats and intimidation against migrant women are rampant. </w:t>
      </w:r>
      <w:r w:rsidR="00F02506">
        <w:rPr>
          <w:sz w:val="28"/>
          <w:szCs w:val="28"/>
        </w:rPr>
        <w:t>Meanwhile the suicide among migrant women is increasing. They often face abuse and harassment. And often they risk being trafficked, enslaved or sexually assaulted.</w:t>
      </w:r>
      <w:r w:rsidR="006D0AC2">
        <w:rPr>
          <w:sz w:val="28"/>
          <w:szCs w:val="28"/>
        </w:rPr>
        <w:t xml:space="preserve"> </w:t>
      </w:r>
      <w:r>
        <w:rPr>
          <w:sz w:val="28"/>
          <w:szCs w:val="28"/>
        </w:rPr>
        <w:t xml:space="preserve"> They are not safe at factories and their working sites. </w:t>
      </w:r>
      <w:r w:rsidR="006D0AC2">
        <w:rPr>
          <w:sz w:val="28"/>
          <w:szCs w:val="28"/>
        </w:rPr>
        <w:t xml:space="preserve">It is reported that women migrant workers face sexual harassment from owners and agents both in factories and in the worker dormitories and there are some reports of women being asked for sexual favors in exchange for work promotion. </w:t>
      </w:r>
      <w:r w:rsidR="00F02506">
        <w:rPr>
          <w:sz w:val="28"/>
          <w:szCs w:val="28"/>
        </w:rPr>
        <w:t xml:space="preserve">Domestic workers are most vulnerable group among them. According to ILO 53 million women are employed as </w:t>
      </w:r>
      <w:r w:rsidR="00EB1299">
        <w:rPr>
          <w:sz w:val="28"/>
          <w:szCs w:val="28"/>
        </w:rPr>
        <w:t>domestic workers in private households.</w:t>
      </w:r>
      <w:r w:rsidR="00B1525D">
        <w:rPr>
          <w:sz w:val="28"/>
          <w:szCs w:val="28"/>
        </w:rPr>
        <w:t xml:space="preserve"> Their work is not quantified in financial terms and therefore not adequately compensated.</w:t>
      </w:r>
    </w:p>
    <w:p w:rsidR="005A0AE8" w:rsidRDefault="00C21BAA" w:rsidP="00BF4C9F">
      <w:pPr>
        <w:pStyle w:val="NormalWeb"/>
        <w:shd w:val="clear" w:color="auto" w:fill="FFFFFF"/>
        <w:spacing w:before="0" w:beforeAutospacing="0" w:after="230" w:afterAutospacing="0" w:line="383" w:lineRule="atLeast"/>
        <w:rPr>
          <w:b/>
          <w:sz w:val="28"/>
          <w:szCs w:val="28"/>
          <w:u w:val="single"/>
        </w:rPr>
      </w:pPr>
      <w:r w:rsidRPr="00C21BAA">
        <w:rPr>
          <w:b/>
          <w:sz w:val="28"/>
          <w:szCs w:val="28"/>
          <w:u w:val="single"/>
        </w:rPr>
        <w:t>Difficulties in Recruitment Process</w:t>
      </w:r>
    </w:p>
    <w:p w:rsidR="00BF40C7" w:rsidRDefault="00C21BAA" w:rsidP="00BF4C9F">
      <w:pPr>
        <w:pStyle w:val="NormalWeb"/>
        <w:shd w:val="clear" w:color="auto" w:fill="FFFFFF"/>
        <w:spacing w:before="0" w:beforeAutospacing="0" w:after="230" w:afterAutospacing="0" w:line="383" w:lineRule="atLeast"/>
        <w:rPr>
          <w:sz w:val="28"/>
          <w:szCs w:val="28"/>
        </w:rPr>
      </w:pPr>
      <w:r>
        <w:rPr>
          <w:sz w:val="28"/>
          <w:szCs w:val="28"/>
        </w:rPr>
        <w:t xml:space="preserve">Gender discrimination is seen in their recruitment and employment conditions. In some cases they are forced to migrate with their spouse, father or other relatives and they do not enjoy any right or freedom to decide their destiny. If they migrate voluntarily they often depend on their agents for security. It may lead to abuse in some cases. </w:t>
      </w:r>
    </w:p>
    <w:p w:rsidR="00C1181F" w:rsidRPr="00BF40C7" w:rsidRDefault="00C1181F" w:rsidP="00BF4C9F">
      <w:pPr>
        <w:pStyle w:val="NormalWeb"/>
        <w:shd w:val="clear" w:color="auto" w:fill="FFFFFF"/>
        <w:spacing w:before="0" w:beforeAutospacing="0" w:after="230" w:afterAutospacing="0" w:line="383" w:lineRule="atLeast"/>
        <w:rPr>
          <w:sz w:val="28"/>
          <w:szCs w:val="28"/>
        </w:rPr>
      </w:pPr>
      <w:r w:rsidRPr="00C1181F">
        <w:rPr>
          <w:b/>
          <w:sz w:val="28"/>
          <w:szCs w:val="28"/>
          <w:u w:val="single"/>
        </w:rPr>
        <w:t>Face Inferior Status</w:t>
      </w:r>
    </w:p>
    <w:p w:rsidR="00C1181F" w:rsidRDefault="00C1181F" w:rsidP="00BF4C9F">
      <w:pPr>
        <w:pStyle w:val="NormalWeb"/>
        <w:shd w:val="clear" w:color="auto" w:fill="FFFFFF"/>
        <w:spacing w:before="0" w:beforeAutospacing="0" w:after="230" w:afterAutospacing="0" w:line="383" w:lineRule="atLeast"/>
        <w:rPr>
          <w:sz w:val="28"/>
          <w:szCs w:val="28"/>
        </w:rPr>
      </w:pPr>
      <w:r>
        <w:rPr>
          <w:sz w:val="28"/>
          <w:szCs w:val="28"/>
        </w:rPr>
        <w:t>The migrant often considered as minors and inferior to locals.</w:t>
      </w:r>
      <w:r w:rsidR="0015356A">
        <w:rPr>
          <w:sz w:val="28"/>
          <w:szCs w:val="28"/>
        </w:rPr>
        <w:t xml:space="preserve"> They are denied some basic services because of their migration status.</w:t>
      </w:r>
      <w:r>
        <w:rPr>
          <w:sz w:val="28"/>
          <w:szCs w:val="28"/>
        </w:rPr>
        <w:t xml:space="preserve"> As outsiders in new community migrant women find themselves facing specific challenges </w:t>
      </w:r>
      <w:r>
        <w:rPr>
          <w:sz w:val="28"/>
          <w:szCs w:val="28"/>
        </w:rPr>
        <w:lastRenderedPageBreak/>
        <w:t>all of them which are compounded by separation from family and lack of a support network.</w:t>
      </w:r>
    </w:p>
    <w:p w:rsidR="004A5DF3" w:rsidRDefault="004A5DF3" w:rsidP="00BF4C9F">
      <w:pPr>
        <w:pStyle w:val="NormalWeb"/>
        <w:shd w:val="clear" w:color="auto" w:fill="FFFFFF"/>
        <w:spacing w:before="0" w:beforeAutospacing="0" w:after="230" w:afterAutospacing="0" w:line="383" w:lineRule="atLeast"/>
        <w:rPr>
          <w:b/>
          <w:sz w:val="28"/>
          <w:szCs w:val="28"/>
          <w:u w:val="single"/>
        </w:rPr>
      </w:pPr>
      <w:r w:rsidRPr="004A5DF3">
        <w:rPr>
          <w:b/>
          <w:sz w:val="28"/>
          <w:szCs w:val="28"/>
          <w:u w:val="single"/>
        </w:rPr>
        <w:t>Limited access to formal financial services</w:t>
      </w:r>
    </w:p>
    <w:p w:rsidR="004A5DF3" w:rsidRDefault="004A5DF3" w:rsidP="00BF4C9F">
      <w:pPr>
        <w:pStyle w:val="NormalWeb"/>
        <w:shd w:val="clear" w:color="auto" w:fill="FFFFFF"/>
        <w:spacing w:before="0" w:beforeAutospacing="0" w:after="230" w:afterAutospacing="0" w:line="383" w:lineRule="atLeast"/>
        <w:rPr>
          <w:sz w:val="28"/>
          <w:szCs w:val="28"/>
        </w:rPr>
      </w:pPr>
      <w:r>
        <w:rPr>
          <w:sz w:val="28"/>
          <w:szCs w:val="28"/>
        </w:rPr>
        <w:t xml:space="preserve"> Whether migrants are men or women they often remain an unbanked population. Since they lack original identity proofs and other documents they are ignored by banking services. Therefore they are unable to open bank accounts </w:t>
      </w:r>
      <w:r w:rsidR="00C078E2">
        <w:rPr>
          <w:sz w:val="28"/>
          <w:szCs w:val="28"/>
        </w:rPr>
        <w:t>and be deprived out of</w:t>
      </w:r>
      <w:r>
        <w:rPr>
          <w:sz w:val="28"/>
          <w:szCs w:val="28"/>
        </w:rPr>
        <w:t xml:space="preserve"> formal financial channels.</w:t>
      </w:r>
    </w:p>
    <w:p w:rsidR="005532BE" w:rsidRDefault="003C7126" w:rsidP="00BF4C9F">
      <w:pPr>
        <w:pStyle w:val="NormalWeb"/>
        <w:shd w:val="clear" w:color="auto" w:fill="FFFFFF"/>
        <w:spacing w:before="0" w:beforeAutospacing="0" w:after="230" w:afterAutospacing="0" w:line="383" w:lineRule="atLeast"/>
        <w:rPr>
          <w:sz w:val="28"/>
          <w:szCs w:val="28"/>
        </w:rPr>
      </w:pPr>
      <w:r>
        <w:rPr>
          <w:sz w:val="28"/>
          <w:szCs w:val="28"/>
        </w:rPr>
        <w:t xml:space="preserve">The problems and vulnerabilities of the migrant women should be properly addressed and to be solved soon. It is necessary for the uplifment of the society as a whole. Without resolving their issue no economy can move on to the path of development. So many countries adopted measures and initiatives for the welfare of women migrants. Here I am </w:t>
      </w:r>
      <w:r w:rsidR="00B3693A">
        <w:rPr>
          <w:sz w:val="28"/>
          <w:szCs w:val="28"/>
        </w:rPr>
        <w:t>pointing out some measures which should be taken by the authorities for the satisfactory life of migrant women.</w:t>
      </w:r>
    </w:p>
    <w:p w:rsidR="003C7126" w:rsidRDefault="005532BE" w:rsidP="00BF4C9F">
      <w:pPr>
        <w:pStyle w:val="NormalWeb"/>
        <w:shd w:val="clear" w:color="auto" w:fill="FFFFFF"/>
        <w:spacing w:before="0" w:beforeAutospacing="0" w:after="230" w:afterAutospacing="0" w:line="383" w:lineRule="atLeast"/>
        <w:rPr>
          <w:b/>
          <w:sz w:val="28"/>
          <w:szCs w:val="28"/>
          <w:u w:val="single"/>
        </w:rPr>
      </w:pPr>
      <w:r w:rsidRPr="005532BE">
        <w:rPr>
          <w:b/>
          <w:sz w:val="28"/>
          <w:szCs w:val="28"/>
          <w:u w:val="single"/>
        </w:rPr>
        <w:t>Measures to be taken</w:t>
      </w:r>
      <w:r w:rsidR="003C7126" w:rsidRPr="005532BE">
        <w:rPr>
          <w:b/>
          <w:sz w:val="28"/>
          <w:szCs w:val="28"/>
          <w:u w:val="single"/>
        </w:rPr>
        <w:t xml:space="preserve"> </w:t>
      </w:r>
    </w:p>
    <w:p w:rsidR="005532BE" w:rsidRDefault="005532BE"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t>Ensure the accessibility of food, water, shelter and other basic needs of migrant women.</w:t>
      </w:r>
      <w:r w:rsidR="005328BB" w:rsidRPr="005328BB">
        <w:t xml:space="preserve"> </w:t>
      </w:r>
      <w:r w:rsidR="00501D3A">
        <w:t xml:space="preserve"> </w:t>
      </w:r>
      <w:r w:rsidR="00501D3A" w:rsidRPr="00501D3A">
        <w:rPr>
          <w:sz w:val="28"/>
          <w:szCs w:val="28"/>
        </w:rPr>
        <w:t>Ensuring of</w:t>
      </w:r>
      <w:r w:rsidR="00501D3A">
        <w:t xml:space="preserve"> </w:t>
      </w:r>
      <w:r w:rsidR="00501D3A">
        <w:rPr>
          <w:sz w:val="28"/>
          <w:szCs w:val="28"/>
        </w:rPr>
        <w:t>f</w:t>
      </w:r>
      <w:r w:rsidR="005328BB" w:rsidRPr="005328BB">
        <w:rPr>
          <w:sz w:val="28"/>
          <w:szCs w:val="28"/>
        </w:rPr>
        <w:t>ree provision of es</w:t>
      </w:r>
      <w:r w:rsidR="00501D3A">
        <w:rPr>
          <w:sz w:val="28"/>
          <w:szCs w:val="28"/>
        </w:rPr>
        <w:t>sential food and medicine</w:t>
      </w:r>
      <w:r w:rsidR="005328BB" w:rsidRPr="005328BB">
        <w:rPr>
          <w:sz w:val="28"/>
          <w:szCs w:val="28"/>
        </w:rPr>
        <w:t xml:space="preserve"> for migrant women </w:t>
      </w:r>
      <w:r w:rsidR="00501D3A">
        <w:rPr>
          <w:sz w:val="28"/>
          <w:szCs w:val="28"/>
        </w:rPr>
        <w:t xml:space="preserve">is to be enacted </w:t>
      </w:r>
      <w:r w:rsidR="005328BB" w:rsidRPr="005328BB">
        <w:rPr>
          <w:sz w:val="28"/>
          <w:szCs w:val="28"/>
        </w:rPr>
        <w:t>irrespective of their entitlement or registration status.</w:t>
      </w:r>
    </w:p>
    <w:p w:rsidR="00501D3A" w:rsidRDefault="00B12620"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t>Take necessary legal steps to curb violence, discrimination and abuse against them.</w:t>
      </w:r>
      <w:r w:rsidR="00501D3A">
        <w:rPr>
          <w:sz w:val="28"/>
          <w:szCs w:val="28"/>
        </w:rPr>
        <w:t xml:space="preserve"> Provision of mechanism and appointment of personnel at each level of administration is necessary to ensure welfare of migrant women workers.</w:t>
      </w:r>
      <w:r w:rsidR="00B230B4" w:rsidRPr="00B230B4">
        <w:t xml:space="preserve"> </w:t>
      </w:r>
    </w:p>
    <w:p w:rsidR="00B12620" w:rsidRDefault="00F15AE5"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t>Incorporate right based approach in policies regarding their welfare.</w:t>
      </w:r>
    </w:p>
    <w:p w:rsidR="00F15AE5" w:rsidRDefault="00F15AE5"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t>Provide social and economic security to migrant wom</w:t>
      </w:r>
      <w:r w:rsidR="00DA0A65">
        <w:rPr>
          <w:sz w:val="28"/>
          <w:szCs w:val="28"/>
        </w:rPr>
        <w:t>e</w:t>
      </w:r>
      <w:r>
        <w:rPr>
          <w:sz w:val="28"/>
          <w:szCs w:val="28"/>
        </w:rPr>
        <w:t>n.</w:t>
      </w:r>
    </w:p>
    <w:p w:rsidR="00DA0A65" w:rsidRDefault="00C90DC0" w:rsidP="005532BE">
      <w:pPr>
        <w:pStyle w:val="NormalWeb"/>
        <w:numPr>
          <w:ilvl w:val="0"/>
          <w:numId w:val="4"/>
        </w:numPr>
        <w:shd w:val="clear" w:color="auto" w:fill="FFFFFF"/>
        <w:spacing w:before="0" w:beforeAutospacing="0" w:after="230" w:afterAutospacing="0" w:line="383" w:lineRule="atLeast"/>
        <w:rPr>
          <w:sz w:val="28"/>
          <w:szCs w:val="28"/>
        </w:rPr>
      </w:pPr>
      <w:r w:rsidRPr="002822E9">
        <w:rPr>
          <w:sz w:val="28"/>
          <w:szCs w:val="28"/>
        </w:rPr>
        <w:t>Help lines</w:t>
      </w:r>
      <w:r w:rsidR="002822E9" w:rsidRPr="002822E9">
        <w:rPr>
          <w:sz w:val="28"/>
          <w:szCs w:val="28"/>
        </w:rPr>
        <w:t xml:space="preserve"> to be setup or publicized widely</w:t>
      </w:r>
      <w:r>
        <w:rPr>
          <w:sz w:val="28"/>
          <w:szCs w:val="28"/>
        </w:rPr>
        <w:t xml:space="preserve"> with </w:t>
      </w:r>
      <w:r w:rsidR="002822E9" w:rsidRPr="002822E9">
        <w:rPr>
          <w:sz w:val="28"/>
          <w:szCs w:val="28"/>
        </w:rPr>
        <w:t xml:space="preserve">adequate number of </w:t>
      </w:r>
      <w:r w:rsidRPr="002822E9">
        <w:rPr>
          <w:sz w:val="28"/>
          <w:szCs w:val="28"/>
        </w:rPr>
        <w:t>counselors</w:t>
      </w:r>
      <w:r w:rsidR="002822E9" w:rsidRPr="002822E9">
        <w:rPr>
          <w:sz w:val="28"/>
          <w:szCs w:val="28"/>
        </w:rPr>
        <w:t xml:space="preserve"> to</w:t>
      </w:r>
      <w:r w:rsidR="002822E9">
        <w:rPr>
          <w:sz w:val="28"/>
          <w:szCs w:val="28"/>
        </w:rPr>
        <w:t xml:space="preserve"> help women in distress.</w:t>
      </w:r>
    </w:p>
    <w:p w:rsidR="002822E9" w:rsidRDefault="009167D9" w:rsidP="005532BE">
      <w:pPr>
        <w:pStyle w:val="NormalWeb"/>
        <w:numPr>
          <w:ilvl w:val="0"/>
          <w:numId w:val="4"/>
        </w:numPr>
        <w:shd w:val="clear" w:color="auto" w:fill="FFFFFF"/>
        <w:spacing w:before="0" w:beforeAutospacing="0" w:after="230" w:afterAutospacing="0" w:line="383" w:lineRule="atLeast"/>
        <w:rPr>
          <w:sz w:val="28"/>
          <w:szCs w:val="28"/>
        </w:rPr>
      </w:pPr>
      <w:r w:rsidRPr="00DB583F">
        <w:rPr>
          <w:sz w:val="28"/>
          <w:szCs w:val="28"/>
        </w:rPr>
        <w:lastRenderedPageBreak/>
        <w:t xml:space="preserve">Ensure availability of local grievances redressal mechanisms for the migrants especially women migrants that are accessible and inclusive in terms of language and distance. </w:t>
      </w:r>
    </w:p>
    <w:p w:rsidR="00C963DB" w:rsidRDefault="00C963DB" w:rsidP="005532BE">
      <w:pPr>
        <w:pStyle w:val="NormalWeb"/>
        <w:numPr>
          <w:ilvl w:val="0"/>
          <w:numId w:val="4"/>
        </w:numPr>
        <w:shd w:val="clear" w:color="auto" w:fill="FFFFFF"/>
        <w:spacing w:before="0" w:beforeAutospacing="0" w:after="230" w:afterAutospacing="0" w:line="383" w:lineRule="atLeast"/>
        <w:rPr>
          <w:sz w:val="28"/>
          <w:szCs w:val="28"/>
        </w:rPr>
      </w:pPr>
      <w:r w:rsidRPr="00C963DB">
        <w:rPr>
          <w:sz w:val="28"/>
          <w:szCs w:val="28"/>
        </w:rPr>
        <w:t>Ensure women migrants' access medical care including mental healthcare, medical care and other health care services, depending on their health situation.</w:t>
      </w:r>
    </w:p>
    <w:p w:rsidR="00501D3A" w:rsidRDefault="00501D3A" w:rsidP="005532BE">
      <w:pPr>
        <w:pStyle w:val="NormalWeb"/>
        <w:numPr>
          <w:ilvl w:val="0"/>
          <w:numId w:val="4"/>
        </w:numPr>
        <w:shd w:val="clear" w:color="auto" w:fill="FFFFFF"/>
        <w:spacing w:before="0" w:beforeAutospacing="0" w:after="230" w:afterAutospacing="0" w:line="383" w:lineRule="atLeast"/>
        <w:rPr>
          <w:sz w:val="28"/>
          <w:szCs w:val="28"/>
        </w:rPr>
      </w:pPr>
      <w:r>
        <w:rPr>
          <w:sz w:val="28"/>
          <w:szCs w:val="28"/>
        </w:rPr>
        <w:t>Registration of workers and enable them with programs of local authorities are needed.</w:t>
      </w:r>
    </w:p>
    <w:p w:rsidR="00C963DB" w:rsidRDefault="00C963DB" w:rsidP="005532BE">
      <w:pPr>
        <w:pStyle w:val="NormalWeb"/>
        <w:numPr>
          <w:ilvl w:val="0"/>
          <w:numId w:val="4"/>
        </w:numPr>
        <w:shd w:val="clear" w:color="auto" w:fill="FFFFFF"/>
        <w:spacing w:before="0" w:beforeAutospacing="0" w:after="230" w:afterAutospacing="0" w:line="383" w:lineRule="atLeast"/>
        <w:rPr>
          <w:sz w:val="28"/>
          <w:szCs w:val="28"/>
        </w:rPr>
      </w:pPr>
      <w:r w:rsidRPr="00C963DB">
        <w:rPr>
          <w:sz w:val="28"/>
          <w:szCs w:val="28"/>
        </w:rPr>
        <w:t>Ensure coordination between government authorities at all levels within State government, amongst States and between States and Central governments on all aspects of the protection of women migrant workers</w:t>
      </w:r>
      <w:r>
        <w:rPr>
          <w:sz w:val="28"/>
          <w:szCs w:val="28"/>
        </w:rPr>
        <w:t>.</w:t>
      </w:r>
    </w:p>
    <w:p w:rsidR="0002762C" w:rsidRDefault="003617A5" w:rsidP="003617A5">
      <w:pPr>
        <w:pStyle w:val="NormalWeb"/>
        <w:shd w:val="clear" w:color="auto" w:fill="FFFFFF"/>
        <w:spacing w:before="0" w:beforeAutospacing="0" w:after="230" w:afterAutospacing="0" w:line="383" w:lineRule="atLeast"/>
        <w:ind w:left="360"/>
        <w:rPr>
          <w:sz w:val="28"/>
          <w:szCs w:val="28"/>
        </w:rPr>
      </w:pPr>
      <w:r>
        <w:rPr>
          <w:sz w:val="28"/>
          <w:szCs w:val="28"/>
        </w:rPr>
        <w:t xml:space="preserve">From the view point of economy’s growth and development, it is crucial to address the problems of migrant women. By recognizing their importance to the economy they should be treated well and should be provided every basic necessity as the local workers. The authorities should be vigil to ensure their well being. Hope </w:t>
      </w:r>
      <w:r w:rsidR="0030707B">
        <w:rPr>
          <w:sz w:val="28"/>
          <w:szCs w:val="28"/>
        </w:rPr>
        <w:t>a world which considers</w:t>
      </w:r>
      <w:r>
        <w:rPr>
          <w:sz w:val="28"/>
          <w:szCs w:val="28"/>
        </w:rPr>
        <w:t xml:space="preserve"> them as a key player in labor force.</w:t>
      </w:r>
    </w:p>
    <w:p w:rsidR="003617A5" w:rsidRPr="007B4DEF" w:rsidRDefault="0002762C" w:rsidP="003617A5">
      <w:pPr>
        <w:pStyle w:val="NormalWeb"/>
        <w:shd w:val="clear" w:color="auto" w:fill="FFFFFF"/>
        <w:spacing w:before="0" w:beforeAutospacing="0" w:after="230" w:afterAutospacing="0" w:line="383" w:lineRule="atLeast"/>
        <w:ind w:left="360"/>
        <w:rPr>
          <w:b/>
          <w:sz w:val="28"/>
          <w:szCs w:val="28"/>
        </w:rPr>
      </w:pPr>
      <w:r w:rsidRPr="007B4DEF">
        <w:rPr>
          <w:b/>
          <w:sz w:val="28"/>
          <w:szCs w:val="28"/>
        </w:rPr>
        <w:t xml:space="preserve">References: </w:t>
      </w:r>
      <w:r w:rsidR="003617A5" w:rsidRPr="007B4DEF">
        <w:rPr>
          <w:b/>
          <w:sz w:val="28"/>
          <w:szCs w:val="28"/>
        </w:rPr>
        <w:t xml:space="preserve"> </w:t>
      </w:r>
    </w:p>
    <w:p w:rsidR="008452CA" w:rsidRDefault="00C303C0" w:rsidP="003617A5">
      <w:pPr>
        <w:pStyle w:val="NormalWeb"/>
        <w:shd w:val="clear" w:color="auto" w:fill="FFFFFF"/>
        <w:spacing w:before="0" w:beforeAutospacing="0" w:after="230" w:afterAutospacing="0" w:line="383" w:lineRule="atLeast"/>
        <w:ind w:left="360"/>
        <w:rPr>
          <w:sz w:val="28"/>
          <w:szCs w:val="28"/>
        </w:rPr>
      </w:pPr>
      <w:r>
        <w:rPr>
          <w:sz w:val="28"/>
          <w:szCs w:val="28"/>
        </w:rPr>
        <w:t>Boyd Monica and Grieco Elizabeth(2003), Women and Migration: Incorporating Gender into International Migration Theory,MPI</w:t>
      </w:r>
    </w:p>
    <w:p w:rsidR="00C303C0" w:rsidRDefault="00C303C0" w:rsidP="003617A5">
      <w:pPr>
        <w:pStyle w:val="NormalWeb"/>
        <w:shd w:val="clear" w:color="auto" w:fill="FFFFFF"/>
        <w:spacing w:before="0" w:beforeAutospacing="0" w:after="230" w:afterAutospacing="0" w:line="383" w:lineRule="atLeast"/>
        <w:ind w:left="360"/>
        <w:rPr>
          <w:sz w:val="28"/>
          <w:szCs w:val="28"/>
        </w:rPr>
      </w:pPr>
      <w:r>
        <w:rPr>
          <w:sz w:val="28"/>
          <w:szCs w:val="28"/>
        </w:rPr>
        <w:t>H.Sultana(2017) Factors Influencing migration of female workers: a case of Bangladesh,IZA Jo</w:t>
      </w:r>
      <w:r w:rsidR="00433129">
        <w:rPr>
          <w:sz w:val="28"/>
          <w:szCs w:val="28"/>
        </w:rPr>
        <w:t>u</w:t>
      </w:r>
      <w:r>
        <w:rPr>
          <w:sz w:val="28"/>
          <w:szCs w:val="28"/>
        </w:rPr>
        <w:t xml:space="preserve">rnal of </w:t>
      </w:r>
      <w:r w:rsidR="00433129">
        <w:rPr>
          <w:sz w:val="28"/>
          <w:szCs w:val="28"/>
        </w:rPr>
        <w:t>Development and Migration</w:t>
      </w:r>
    </w:p>
    <w:p w:rsidR="00433129" w:rsidRPr="002574C6" w:rsidRDefault="004959C1" w:rsidP="003617A5">
      <w:pPr>
        <w:pStyle w:val="NormalWeb"/>
        <w:shd w:val="clear" w:color="auto" w:fill="FFFFFF"/>
        <w:spacing w:before="0" w:beforeAutospacing="0" w:after="230" w:afterAutospacing="0" w:line="383" w:lineRule="atLeast"/>
        <w:ind w:left="360"/>
        <w:rPr>
          <w:rStyle w:val="text"/>
        </w:rPr>
      </w:pPr>
      <w:r w:rsidRPr="002574C6">
        <w:rPr>
          <w:rStyle w:val="text"/>
        </w:rPr>
        <w:t xml:space="preserve">Salomone </w:t>
      </w:r>
      <w:r w:rsidR="00433129" w:rsidRPr="002574C6">
        <w:rPr>
          <w:rStyle w:val="text"/>
        </w:rPr>
        <w:t>Sara</w:t>
      </w:r>
      <w:r w:rsidRPr="002574C6">
        <w:rPr>
          <w:rStyle w:val="text"/>
        </w:rPr>
        <w:t xml:space="preserve"> and Ruyssen Illse , Female Migration: a way out of discrimination? Journal of Development Economics,vol 130, page:224-241</w:t>
      </w:r>
    </w:p>
    <w:p w:rsidR="004959C1" w:rsidRPr="002574C6" w:rsidRDefault="004959C1" w:rsidP="003617A5">
      <w:pPr>
        <w:pStyle w:val="NormalWeb"/>
        <w:shd w:val="clear" w:color="auto" w:fill="FFFFFF"/>
        <w:spacing w:before="0" w:beforeAutospacing="0" w:after="230" w:afterAutospacing="0" w:line="383" w:lineRule="atLeast"/>
        <w:ind w:left="360"/>
        <w:rPr>
          <w:sz w:val="28"/>
          <w:szCs w:val="28"/>
        </w:rPr>
      </w:pPr>
      <w:r w:rsidRPr="002574C6">
        <w:rPr>
          <w:rStyle w:val="text"/>
        </w:rPr>
        <w:t>H Zlontik,Migration and the Family female perspective, National Library of Medicine</w:t>
      </w:r>
    </w:p>
    <w:sectPr w:rsidR="004959C1" w:rsidRPr="002574C6" w:rsidSect="007E042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50F02"/>
    <w:multiLevelType w:val="hybridMultilevel"/>
    <w:tmpl w:val="D26AA39C"/>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1">
    <w:nsid w:val="4CDD6DF8"/>
    <w:multiLevelType w:val="multilevel"/>
    <w:tmpl w:val="1C0A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612DAD"/>
    <w:multiLevelType w:val="hybridMultilevel"/>
    <w:tmpl w:val="EDCC325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3">
    <w:nsid w:val="6AFE50F7"/>
    <w:multiLevelType w:val="hybridMultilevel"/>
    <w:tmpl w:val="92D69E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7569A5"/>
    <w:multiLevelType w:val="hybridMultilevel"/>
    <w:tmpl w:val="3B1858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D61CE0"/>
    <w:rsid w:val="00024158"/>
    <w:rsid w:val="0002762C"/>
    <w:rsid w:val="00030FFC"/>
    <w:rsid w:val="00043004"/>
    <w:rsid w:val="00055912"/>
    <w:rsid w:val="000F629D"/>
    <w:rsid w:val="000F7B18"/>
    <w:rsid w:val="00146F36"/>
    <w:rsid w:val="00150187"/>
    <w:rsid w:val="0015356A"/>
    <w:rsid w:val="00163EBE"/>
    <w:rsid w:val="001A0A14"/>
    <w:rsid w:val="001A6DC9"/>
    <w:rsid w:val="001E0FD6"/>
    <w:rsid w:val="00212327"/>
    <w:rsid w:val="002569D0"/>
    <w:rsid w:val="002574C6"/>
    <w:rsid w:val="00274546"/>
    <w:rsid w:val="002822E9"/>
    <w:rsid w:val="00293580"/>
    <w:rsid w:val="002A1804"/>
    <w:rsid w:val="002C0187"/>
    <w:rsid w:val="002D53C7"/>
    <w:rsid w:val="002F6CED"/>
    <w:rsid w:val="0030707B"/>
    <w:rsid w:val="003200AC"/>
    <w:rsid w:val="003617A5"/>
    <w:rsid w:val="00370F89"/>
    <w:rsid w:val="00382A6D"/>
    <w:rsid w:val="00385BB4"/>
    <w:rsid w:val="003C7126"/>
    <w:rsid w:val="003D30A0"/>
    <w:rsid w:val="003E16E7"/>
    <w:rsid w:val="004020C2"/>
    <w:rsid w:val="00407CAD"/>
    <w:rsid w:val="00433129"/>
    <w:rsid w:val="004630B1"/>
    <w:rsid w:val="004808A4"/>
    <w:rsid w:val="004959C1"/>
    <w:rsid w:val="004A518C"/>
    <w:rsid w:val="004A5DF3"/>
    <w:rsid w:val="00501D3A"/>
    <w:rsid w:val="005328BB"/>
    <w:rsid w:val="00550B98"/>
    <w:rsid w:val="005532BE"/>
    <w:rsid w:val="0056386E"/>
    <w:rsid w:val="005A0AE8"/>
    <w:rsid w:val="005C1C0E"/>
    <w:rsid w:val="005C2BAC"/>
    <w:rsid w:val="0063582E"/>
    <w:rsid w:val="00643F12"/>
    <w:rsid w:val="00645A81"/>
    <w:rsid w:val="00654380"/>
    <w:rsid w:val="00677142"/>
    <w:rsid w:val="006911D4"/>
    <w:rsid w:val="006B698A"/>
    <w:rsid w:val="006D0AC2"/>
    <w:rsid w:val="006F7C7A"/>
    <w:rsid w:val="00785F2F"/>
    <w:rsid w:val="00793D97"/>
    <w:rsid w:val="007B4DEF"/>
    <w:rsid w:val="007C1F15"/>
    <w:rsid w:val="007C3633"/>
    <w:rsid w:val="008255D7"/>
    <w:rsid w:val="00841B47"/>
    <w:rsid w:val="008452CA"/>
    <w:rsid w:val="00854AA6"/>
    <w:rsid w:val="00875DE9"/>
    <w:rsid w:val="008A2A20"/>
    <w:rsid w:val="008A683C"/>
    <w:rsid w:val="00910EEA"/>
    <w:rsid w:val="009167D9"/>
    <w:rsid w:val="00963FF5"/>
    <w:rsid w:val="009E1042"/>
    <w:rsid w:val="009E541D"/>
    <w:rsid w:val="00A14516"/>
    <w:rsid w:val="00A218AA"/>
    <w:rsid w:val="00A434D9"/>
    <w:rsid w:val="00A576E8"/>
    <w:rsid w:val="00A63557"/>
    <w:rsid w:val="00A7057D"/>
    <w:rsid w:val="00AF6FF3"/>
    <w:rsid w:val="00B02FD6"/>
    <w:rsid w:val="00B12620"/>
    <w:rsid w:val="00B1525D"/>
    <w:rsid w:val="00B230B4"/>
    <w:rsid w:val="00B3693A"/>
    <w:rsid w:val="00B945C2"/>
    <w:rsid w:val="00BC2040"/>
    <w:rsid w:val="00BD284F"/>
    <w:rsid w:val="00BD62F7"/>
    <w:rsid w:val="00BE2F84"/>
    <w:rsid w:val="00BF40C7"/>
    <w:rsid w:val="00BF4C9F"/>
    <w:rsid w:val="00BF632A"/>
    <w:rsid w:val="00C01F33"/>
    <w:rsid w:val="00C078E2"/>
    <w:rsid w:val="00C1181F"/>
    <w:rsid w:val="00C21BAA"/>
    <w:rsid w:val="00C303C0"/>
    <w:rsid w:val="00C61373"/>
    <w:rsid w:val="00C6687C"/>
    <w:rsid w:val="00C81121"/>
    <w:rsid w:val="00C90DC0"/>
    <w:rsid w:val="00C963DB"/>
    <w:rsid w:val="00D61CE0"/>
    <w:rsid w:val="00DA0A65"/>
    <w:rsid w:val="00DB11DA"/>
    <w:rsid w:val="00DB583F"/>
    <w:rsid w:val="00DD0F83"/>
    <w:rsid w:val="00DF2277"/>
    <w:rsid w:val="00E17A6B"/>
    <w:rsid w:val="00E81634"/>
    <w:rsid w:val="00E90E54"/>
    <w:rsid w:val="00E921EC"/>
    <w:rsid w:val="00EA6B83"/>
    <w:rsid w:val="00EB1299"/>
    <w:rsid w:val="00EB1619"/>
    <w:rsid w:val="00EC171F"/>
    <w:rsid w:val="00EC3DC0"/>
    <w:rsid w:val="00EC799C"/>
    <w:rsid w:val="00EF34CF"/>
    <w:rsid w:val="00F02506"/>
    <w:rsid w:val="00F06E87"/>
    <w:rsid w:val="00F15AE5"/>
    <w:rsid w:val="00F2008B"/>
    <w:rsid w:val="00F35E7E"/>
    <w:rsid w:val="00F8278A"/>
    <w:rsid w:val="00F836B6"/>
    <w:rsid w:val="00FE04D6"/>
    <w:rsid w:val="00FE6518"/>
    <w:rsid w:val="00FF6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CE0"/>
  </w:style>
  <w:style w:type="paragraph" w:styleId="Heading1">
    <w:name w:val="heading 1"/>
    <w:basedOn w:val="Normal"/>
    <w:next w:val="Normal"/>
    <w:link w:val="Heading1Char"/>
    <w:uiPriority w:val="9"/>
    <w:qFormat/>
    <w:rsid w:val="008452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D61C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61CE0"/>
    <w:rPr>
      <w:rFonts w:ascii="Times New Roman" w:eastAsia="Times New Roman" w:hAnsi="Times New Roman" w:cs="Times New Roman"/>
      <w:b/>
      <w:bCs/>
      <w:sz w:val="27"/>
      <w:szCs w:val="27"/>
    </w:rPr>
  </w:style>
  <w:style w:type="paragraph" w:styleId="NormalWeb">
    <w:name w:val="Normal (Web)"/>
    <w:basedOn w:val="Normal"/>
    <w:uiPriority w:val="99"/>
    <w:unhideWhenUsed/>
    <w:rsid w:val="00D61CE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1C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2327"/>
    <w:pPr>
      <w:ind w:left="720"/>
      <w:contextualSpacing/>
    </w:pPr>
  </w:style>
  <w:style w:type="character" w:customStyle="1" w:styleId="Heading1Char">
    <w:name w:val="Heading 1 Char"/>
    <w:basedOn w:val="DefaultParagraphFont"/>
    <w:link w:val="Heading1"/>
    <w:uiPriority w:val="9"/>
    <w:rsid w:val="008452CA"/>
    <w:rPr>
      <w:rFonts w:asciiTheme="majorHAnsi" w:eastAsiaTheme="majorEastAsia" w:hAnsiTheme="majorHAnsi" w:cstheme="majorBidi"/>
      <w:b/>
      <w:bCs/>
      <w:color w:val="365F91" w:themeColor="accent1" w:themeShade="BF"/>
      <w:sz w:val="28"/>
      <w:szCs w:val="28"/>
    </w:rPr>
  </w:style>
  <w:style w:type="character" w:customStyle="1" w:styleId="date-display-single">
    <w:name w:val="date-display-single"/>
    <w:basedOn w:val="DefaultParagraphFont"/>
    <w:rsid w:val="008452CA"/>
  </w:style>
  <w:style w:type="paragraph" w:customStyle="1" w:styleId="c-article-referencestext">
    <w:name w:val="c-article-references__text"/>
    <w:basedOn w:val="Normal"/>
    <w:rsid w:val="00B02F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EC799C"/>
  </w:style>
  <w:style w:type="character" w:customStyle="1" w:styleId="sr-only">
    <w:name w:val="sr-only"/>
    <w:basedOn w:val="DefaultParagraphFont"/>
    <w:rsid w:val="00EC799C"/>
  </w:style>
  <w:style w:type="character" w:customStyle="1" w:styleId="text">
    <w:name w:val="text"/>
    <w:basedOn w:val="DefaultParagraphFont"/>
    <w:rsid w:val="00EC799C"/>
  </w:style>
  <w:style w:type="character" w:customStyle="1" w:styleId="author-ref">
    <w:name w:val="author-ref"/>
    <w:basedOn w:val="DefaultParagraphFont"/>
    <w:rsid w:val="00EC799C"/>
  </w:style>
  <w:style w:type="character" w:customStyle="1" w:styleId="authors-list-item">
    <w:name w:val="authors-list-item"/>
    <w:basedOn w:val="DefaultParagraphFont"/>
    <w:rsid w:val="00A63557"/>
  </w:style>
  <w:style w:type="character" w:styleId="Hyperlink">
    <w:name w:val="Hyperlink"/>
    <w:basedOn w:val="DefaultParagraphFont"/>
    <w:uiPriority w:val="99"/>
    <w:semiHidden/>
    <w:unhideWhenUsed/>
    <w:rsid w:val="00A63557"/>
    <w:rPr>
      <w:color w:val="0000FF"/>
      <w:u w:val="single"/>
    </w:rPr>
  </w:style>
  <w:style w:type="character" w:customStyle="1" w:styleId="id-label">
    <w:name w:val="id-label"/>
    <w:basedOn w:val="DefaultParagraphFont"/>
    <w:rsid w:val="00A63557"/>
  </w:style>
  <w:style w:type="character" w:styleId="Strong">
    <w:name w:val="Strong"/>
    <w:basedOn w:val="DefaultParagraphFont"/>
    <w:uiPriority w:val="22"/>
    <w:qFormat/>
    <w:rsid w:val="00A63557"/>
    <w:rPr>
      <w:b/>
      <w:bCs/>
    </w:rPr>
  </w:style>
  <w:style w:type="character" w:customStyle="1" w:styleId="nlmarticle-title">
    <w:name w:val="nlm_article-title"/>
    <w:basedOn w:val="DefaultParagraphFont"/>
    <w:rsid w:val="00BE2F84"/>
  </w:style>
  <w:style w:type="character" w:customStyle="1" w:styleId="contribdegrees">
    <w:name w:val="contribdegrees"/>
    <w:basedOn w:val="DefaultParagraphFont"/>
    <w:rsid w:val="00BE2F84"/>
  </w:style>
  <w:style w:type="character" w:customStyle="1" w:styleId="orcid-icon">
    <w:name w:val="orcid-icon"/>
    <w:basedOn w:val="DefaultParagraphFont"/>
    <w:rsid w:val="00BE2F84"/>
  </w:style>
</w:styles>
</file>

<file path=word/webSettings.xml><?xml version="1.0" encoding="utf-8"?>
<w:webSettings xmlns:r="http://schemas.openxmlformats.org/officeDocument/2006/relationships" xmlns:w="http://schemas.openxmlformats.org/wordprocessingml/2006/main">
  <w:divs>
    <w:div w:id="43795394">
      <w:bodyDiv w:val="1"/>
      <w:marLeft w:val="0"/>
      <w:marRight w:val="0"/>
      <w:marTop w:val="0"/>
      <w:marBottom w:val="0"/>
      <w:divBdr>
        <w:top w:val="none" w:sz="0" w:space="0" w:color="auto"/>
        <w:left w:val="none" w:sz="0" w:space="0" w:color="auto"/>
        <w:bottom w:val="none" w:sz="0" w:space="0" w:color="auto"/>
        <w:right w:val="none" w:sz="0" w:space="0" w:color="auto"/>
      </w:divBdr>
      <w:divsChild>
        <w:div w:id="929772257">
          <w:marLeft w:val="0"/>
          <w:marRight w:val="0"/>
          <w:marTop w:val="0"/>
          <w:marBottom w:val="123"/>
          <w:divBdr>
            <w:top w:val="none" w:sz="0" w:space="0" w:color="auto"/>
            <w:left w:val="none" w:sz="0" w:space="0" w:color="auto"/>
            <w:bottom w:val="none" w:sz="0" w:space="0" w:color="auto"/>
            <w:right w:val="none" w:sz="0" w:space="0" w:color="auto"/>
          </w:divBdr>
          <w:divsChild>
            <w:div w:id="208035274">
              <w:marLeft w:val="0"/>
              <w:marRight w:val="0"/>
              <w:marTop w:val="0"/>
              <w:marBottom w:val="0"/>
              <w:divBdr>
                <w:top w:val="none" w:sz="0" w:space="0" w:color="auto"/>
                <w:left w:val="none" w:sz="0" w:space="0" w:color="auto"/>
                <w:bottom w:val="none" w:sz="0" w:space="0" w:color="auto"/>
                <w:right w:val="none" w:sz="0" w:space="0" w:color="auto"/>
              </w:divBdr>
              <w:divsChild>
                <w:div w:id="2012177652">
                  <w:marLeft w:val="0"/>
                  <w:marRight w:val="0"/>
                  <w:marTop w:val="0"/>
                  <w:marBottom w:val="0"/>
                  <w:divBdr>
                    <w:top w:val="none" w:sz="0" w:space="0" w:color="auto"/>
                    <w:left w:val="none" w:sz="0" w:space="0" w:color="auto"/>
                    <w:bottom w:val="none" w:sz="0" w:space="0" w:color="auto"/>
                    <w:right w:val="none" w:sz="0" w:space="0" w:color="auto"/>
                  </w:divBdr>
                  <w:divsChild>
                    <w:div w:id="644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9058">
      <w:bodyDiv w:val="1"/>
      <w:marLeft w:val="0"/>
      <w:marRight w:val="0"/>
      <w:marTop w:val="0"/>
      <w:marBottom w:val="0"/>
      <w:divBdr>
        <w:top w:val="none" w:sz="0" w:space="0" w:color="auto"/>
        <w:left w:val="none" w:sz="0" w:space="0" w:color="auto"/>
        <w:bottom w:val="none" w:sz="0" w:space="0" w:color="auto"/>
        <w:right w:val="none" w:sz="0" w:space="0" w:color="auto"/>
      </w:divBdr>
    </w:div>
    <w:div w:id="699673175">
      <w:bodyDiv w:val="1"/>
      <w:marLeft w:val="0"/>
      <w:marRight w:val="0"/>
      <w:marTop w:val="0"/>
      <w:marBottom w:val="0"/>
      <w:divBdr>
        <w:top w:val="none" w:sz="0" w:space="0" w:color="auto"/>
        <w:left w:val="none" w:sz="0" w:space="0" w:color="auto"/>
        <w:bottom w:val="none" w:sz="0" w:space="0" w:color="auto"/>
        <w:right w:val="none" w:sz="0" w:space="0" w:color="auto"/>
      </w:divBdr>
      <w:divsChild>
        <w:div w:id="478348863">
          <w:marLeft w:val="0"/>
          <w:marRight w:val="0"/>
          <w:marTop w:val="0"/>
          <w:marBottom w:val="0"/>
          <w:divBdr>
            <w:top w:val="none" w:sz="0" w:space="0" w:color="auto"/>
            <w:left w:val="none" w:sz="0" w:space="0" w:color="auto"/>
            <w:bottom w:val="none" w:sz="0" w:space="0" w:color="auto"/>
            <w:right w:val="none" w:sz="0" w:space="0" w:color="auto"/>
          </w:divBdr>
          <w:divsChild>
            <w:div w:id="697514195">
              <w:marLeft w:val="0"/>
              <w:marRight w:val="0"/>
              <w:marTop w:val="0"/>
              <w:marBottom w:val="0"/>
              <w:divBdr>
                <w:top w:val="none" w:sz="0" w:space="0" w:color="auto"/>
                <w:left w:val="none" w:sz="0" w:space="0" w:color="auto"/>
                <w:bottom w:val="none" w:sz="0" w:space="0" w:color="auto"/>
                <w:right w:val="none" w:sz="0" w:space="0" w:color="auto"/>
              </w:divBdr>
              <w:divsChild>
                <w:div w:id="728504944">
                  <w:marLeft w:val="0"/>
                  <w:marRight w:val="0"/>
                  <w:marTop w:val="0"/>
                  <w:marBottom w:val="0"/>
                  <w:divBdr>
                    <w:top w:val="none" w:sz="0" w:space="0" w:color="auto"/>
                    <w:left w:val="none" w:sz="0" w:space="0" w:color="auto"/>
                    <w:bottom w:val="none" w:sz="0" w:space="0" w:color="auto"/>
                    <w:right w:val="none" w:sz="0" w:space="0" w:color="auto"/>
                  </w:divBdr>
                </w:div>
                <w:div w:id="1289313049">
                  <w:marLeft w:val="0"/>
                  <w:marRight w:val="0"/>
                  <w:marTop w:val="0"/>
                  <w:marBottom w:val="0"/>
                  <w:divBdr>
                    <w:top w:val="none" w:sz="0" w:space="0" w:color="auto"/>
                    <w:left w:val="none" w:sz="0" w:space="0" w:color="auto"/>
                    <w:bottom w:val="none" w:sz="0" w:space="0" w:color="auto"/>
                    <w:right w:val="none" w:sz="0" w:space="0" w:color="auto"/>
                  </w:divBdr>
                </w:div>
                <w:div w:id="189172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67493">
      <w:bodyDiv w:val="1"/>
      <w:marLeft w:val="0"/>
      <w:marRight w:val="0"/>
      <w:marTop w:val="0"/>
      <w:marBottom w:val="0"/>
      <w:divBdr>
        <w:top w:val="none" w:sz="0" w:space="0" w:color="auto"/>
        <w:left w:val="none" w:sz="0" w:space="0" w:color="auto"/>
        <w:bottom w:val="none" w:sz="0" w:space="0" w:color="auto"/>
        <w:right w:val="none" w:sz="0" w:space="0" w:color="auto"/>
      </w:divBdr>
    </w:div>
    <w:div w:id="1109156540">
      <w:bodyDiv w:val="1"/>
      <w:marLeft w:val="0"/>
      <w:marRight w:val="0"/>
      <w:marTop w:val="0"/>
      <w:marBottom w:val="0"/>
      <w:divBdr>
        <w:top w:val="none" w:sz="0" w:space="0" w:color="auto"/>
        <w:left w:val="none" w:sz="0" w:space="0" w:color="auto"/>
        <w:bottom w:val="none" w:sz="0" w:space="0" w:color="auto"/>
        <w:right w:val="none" w:sz="0" w:space="0" w:color="auto"/>
      </w:divBdr>
      <w:divsChild>
        <w:div w:id="600453349">
          <w:marLeft w:val="0"/>
          <w:marRight w:val="0"/>
          <w:marTop w:val="0"/>
          <w:marBottom w:val="0"/>
          <w:divBdr>
            <w:top w:val="none" w:sz="0" w:space="0" w:color="auto"/>
            <w:left w:val="none" w:sz="0" w:space="0" w:color="auto"/>
            <w:bottom w:val="none" w:sz="0" w:space="0" w:color="auto"/>
            <w:right w:val="none" w:sz="0" w:space="0" w:color="auto"/>
          </w:divBdr>
          <w:divsChild>
            <w:div w:id="1048069352">
              <w:marLeft w:val="0"/>
              <w:marRight w:val="0"/>
              <w:marTop w:val="0"/>
              <w:marBottom w:val="0"/>
              <w:divBdr>
                <w:top w:val="none" w:sz="0" w:space="0" w:color="auto"/>
                <w:left w:val="none" w:sz="0" w:space="0" w:color="auto"/>
                <w:bottom w:val="none" w:sz="0" w:space="0" w:color="auto"/>
                <w:right w:val="none" w:sz="0" w:space="0" w:color="auto"/>
              </w:divBdr>
              <w:divsChild>
                <w:div w:id="113587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54245">
      <w:bodyDiv w:val="1"/>
      <w:marLeft w:val="0"/>
      <w:marRight w:val="0"/>
      <w:marTop w:val="0"/>
      <w:marBottom w:val="0"/>
      <w:divBdr>
        <w:top w:val="none" w:sz="0" w:space="0" w:color="auto"/>
        <w:left w:val="none" w:sz="0" w:space="0" w:color="auto"/>
        <w:bottom w:val="none" w:sz="0" w:space="0" w:color="auto"/>
        <w:right w:val="none" w:sz="0" w:space="0" w:color="auto"/>
      </w:divBdr>
    </w:div>
    <w:div w:id="1652783312">
      <w:bodyDiv w:val="1"/>
      <w:marLeft w:val="0"/>
      <w:marRight w:val="0"/>
      <w:marTop w:val="0"/>
      <w:marBottom w:val="0"/>
      <w:divBdr>
        <w:top w:val="none" w:sz="0" w:space="0" w:color="auto"/>
        <w:left w:val="none" w:sz="0" w:space="0" w:color="auto"/>
        <w:bottom w:val="none" w:sz="0" w:space="0" w:color="auto"/>
        <w:right w:val="none" w:sz="0" w:space="0" w:color="auto"/>
      </w:divBdr>
      <w:divsChild>
        <w:div w:id="973758090">
          <w:marLeft w:val="0"/>
          <w:marRight w:val="0"/>
          <w:marTop w:val="153"/>
          <w:marBottom w:val="153"/>
          <w:divBdr>
            <w:top w:val="none" w:sz="0" w:space="8" w:color="auto"/>
            <w:left w:val="none" w:sz="0" w:space="0" w:color="auto"/>
            <w:bottom w:val="dotted" w:sz="6" w:space="15" w:color="999999"/>
            <w:right w:val="none" w:sz="0" w:space="0" w:color="auto"/>
          </w:divBdr>
          <w:divsChild>
            <w:div w:id="833957542">
              <w:marLeft w:val="0"/>
              <w:marRight w:val="0"/>
              <w:marTop w:val="0"/>
              <w:marBottom w:val="0"/>
              <w:divBdr>
                <w:top w:val="none" w:sz="0" w:space="0" w:color="auto"/>
                <w:left w:val="none" w:sz="0" w:space="0" w:color="auto"/>
                <w:bottom w:val="none" w:sz="0" w:space="0" w:color="auto"/>
                <w:right w:val="none" w:sz="0" w:space="0" w:color="auto"/>
              </w:divBdr>
              <w:divsChild>
                <w:div w:id="165610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235">
          <w:marLeft w:val="0"/>
          <w:marRight w:val="0"/>
          <w:marTop w:val="0"/>
          <w:marBottom w:val="0"/>
          <w:divBdr>
            <w:top w:val="none" w:sz="0" w:space="0" w:color="auto"/>
            <w:left w:val="none" w:sz="0" w:space="0" w:color="auto"/>
            <w:bottom w:val="none" w:sz="0" w:space="0" w:color="auto"/>
            <w:right w:val="none" w:sz="0" w:space="0" w:color="auto"/>
          </w:divBdr>
          <w:divsChild>
            <w:div w:id="1607929414">
              <w:marLeft w:val="0"/>
              <w:marRight w:val="0"/>
              <w:marTop w:val="0"/>
              <w:marBottom w:val="0"/>
              <w:divBdr>
                <w:top w:val="none" w:sz="0" w:space="0" w:color="auto"/>
                <w:left w:val="none" w:sz="0" w:space="0" w:color="auto"/>
                <w:bottom w:val="none" w:sz="0" w:space="0" w:color="auto"/>
                <w:right w:val="none" w:sz="0" w:space="0" w:color="auto"/>
              </w:divBdr>
              <w:divsChild>
                <w:div w:id="18539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604</TotalTime>
  <Pages>9</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MYRIZ</dc:creator>
  <cp:lastModifiedBy>MYRIZ</cp:lastModifiedBy>
  <cp:revision>117</cp:revision>
  <dcterms:created xsi:type="dcterms:W3CDTF">2021-05-27T14:53:00Z</dcterms:created>
  <dcterms:modified xsi:type="dcterms:W3CDTF">2022-07-19T06:08:00Z</dcterms:modified>
</cp:coreProperties>
</file>