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119" w:rsidRPr="003C04A4" w:rsidRDefault="0036364C" w:rsidP="002C7239">
      <w:pPr>
        <w:jc w:val="center"/>
        <w:rPr>
          <w:rFonts w:ascii="Times New Roman" w:hAnsi="Times New Roman" w:cs="Times New Roman"/>
          <w:b/>
          <w:sz w:val="48"/>
          <w:szCs w:val="48"/>
          <w:lang w:val="en-US"/>
        </w:rPr>
      </w:pPr>
      <w:bookmarkStart w:id="0" w:name="_GoBack"/>
      <w:r w:rsidRPr="003C04A4">
        <w:rPr>
          <w:rFonts w:ascii="Times New Roman" w:hAnsi="Times New Roman" w:cs="Times New Roman"/>
          <w:b/>
          <w:sz w:val="48"/>
          <w:szCs w:val="48"/>
          <w:lang w:val="en-US"/>
        </w:rPr>
        <w:t xml:space="preserve">Issues and Challenges of </w:t>
      </w:r>
      <w:r w:rsidR="002C7239" w:rsidRPr="003C04A4">
        <w:rPr>
          <w:rFonts w:ascii="Times New Roman" w:hAnsi="Times New Roman" w:cs="Times New Roman"/>
          <w:b/>
          <w:sz w:val="48"/>
          <w:szCs w:val="48"/>
          <w:lang w:val="en-US"/>
        </w:rPr>
        <w:t>Library and Inform</w:t>
      </w:r>
      <w:r w:rsidR="00696011" w:rsidRPr="003C04A4">
        <w:rPr>
          <w:rFonts w:ascii="Times New Roman" w:hAnsi="Times New Roman" w:cs="Times New Roman"/>
          <w:b/>
          <w:sz w:val="48"/>
          <w:szCs w:val="48"/>
          <w:lang w:val="en-US"/>
        </w:rPr>
        <w:t>ation Science Education</w:t>
      </w:r>
      <w:r w:rsidRPr="003C04A4">
        <w:rPr>
          <w:rFonts w:ascii="Times New Roman" w:hAnsi="Times New Roman" w:cs="Times New Roman"/>
          <w:b/>
          <w:sz w:val="48"/>
          <w:szCs w:val="48"/>
          <w:lang w:val="en-US"/>
        </w:rPr>
        <w:t xml:space="preserve"> </w:t>
      </w:r>
      <w:r w:rsidR="00A7424F" w:rsidRPr="003C04A4">
        <w:rPr>
          <w:rFonts w:ascii="Times New Roman" w:hAnsi="Times New Roman" w:cs="Times New Roman"/>
          <w:b/>
          <w:sz w:val="48"/>
          <w:szCs w:val="48"/>
          <w:lang w:val="en-US"/>
        </w:rPr>
        <w:t>in India</w:t>
      </w:r>
      <w:r w:rsidRPr="003C04A4">
        <w:rPr>
          <w:rFonts w:ascii="Times New Roman" w:hAnsi="Times New Roman" w:cs="Times New Roman"/>
          <w:b/>
          <w:sz w:val="48"/>
          <w:szCs w:val="48"/>
          <w:lang w:val="en-US"/>
        </w:rPr>
        <w:t xml:space="preserve"> </w:t>
      </w:r>
    </w:p>
    <w:bookmarkEnd w:id="0"/>
    <w:p w:rsidR="000D42F5" w:rsidRPr="000D42F5" w:rsidRDefault="000D42F5" w:rsidP="000D42F5">
      <w:pPr>
        <w:spacing w:after="0" w:line="240" w:lineRule="auto"/>
        <w:rPr>
          <w:rFonts w:ascii="Times New Roman" w:hAnsi="Times New Roman" w:cs="Times New Roman"/>
          <w:b/>
          <w:color w:val="333333"/>
          <w:sz w:val="20"/>
          <w:szCs w:val="20"/>
          <w:shd w:val="clear" w:color="auto" w:fill="FFFFFF"/>
        </w:rPr>
      </w:pPr>
      <w:proofErr w:type="spellStart"/>
      <w:proofErr w:type="gramStart"/>
      <w:r w:rsidRPr="000D42F5">
        <w:rPr>
          <w:rFonts w:ascii="Times New Roman" w:hAnsi="Times New Roman" w:cs="Times New Roman"/>
          <w:b/>
          <w:color w:val="333333"/>
          <w:sz w:val="20"/>
          <w:szCs w:val="20"/>
          <w:shd w:val="clear" w:color="auto" w:fill="FFFFFF"/>
        </w:rPr>
        <w:t>Kavitha</w:t>
      </w:r>
      <w:proofErr w:type="spellEnd"/>
      <w:r w:rsidRPr="000D42F5">
        <w:rPr>
          <w:rFonts w:ascii="Times New Roman" w:hAnsi="Times New Roman" w:cs="Times New Roman"/>
          <w:b/>
          <w:color w:val="333333"/>
          <w:sz w:val="20"/>
          <w:szCs w:val="20"/>
          <w:shd w:val="clear" w:color="auto" w:fill="FFFFFF"/>
        </w:rPr>
        <w:t>.</w:t>
      </w:r>
      <w:proofErr w:type="gramEnd"/>
      <w:r w:rsidRPr="000D42F5">
        <w:rPr>
          <w:rFonts w:ascii="Times New Roman" w:hAnsi="Times New Roman" w:cs="Times New Roman"/>
          <w:b/>
          <w:color w:val="333333"/>
          <w:sz w:val="20"/>
          <w:szCs w:val="20"/>
          <w:shd w:val="clear" w:color="auto" w:fill="FFFFFF"/>
        </w:rPr>
        <w:t xml:space="preserve"> N.</w:t>
      </w:r>
      <w:r w:rsidR="00C85B67">
        <w:rPr>
          <w:rFonts w:ascii="Times New Roman" w:hAnsi="Times New Roman" w:cs="Times New Roman"/>
          <w:b/>
          <w:color w:val="333333"/>
          <w:sz w:val="20"/>
          <w:szCs w:val="20"/>
          <w:shd w:val="clear" w:color="auto" w:fill="FFFFFF"/>
        </w:rPr>
        <w:tab/>
      </w:r>
      <w:r w:rsidR="00C85B67">
        <w:rPr>
          <w:rFonts w:ascii="Times New Roman" w:hAnsi="Times New Roman" w:cs="Times New Roman"/>
          <w:b/>
          <w:color w:val="333333"/>
          <w:sz w:val="20"/>
          <w:szCs w:val="20"/>
          <w:shd w:val="clear" w:color="auto" w:fill="FFFFFF"/>
        </w:rPr>
        <w:tab/>
      </w:r>
      <w:r w:rsidR="00C85B67">
        <w:rPr>
          <w:rFonts w:ascii="Times New Roman" w:hAnsi="Times New Roman" w:cs="Times New Roman"/>
          <w:b/>
          <w:color w:val="333333"/>
          <w:sz w:val="20"/>
          <w:szCs w:val="20"/>
          <w:shd w:val="clear" w:color="auto" w:fill="FFFFFF"/>
        </w:rPr>
        <w:tab/>
      </w:r>
      <w:r w:rsidR="00C85B67">
        <w:rPr>
          <w:rFonts w:ascii="Times New Roman" w:hAnsi="Times New Roman" w:cs="Times New Roman"/>
          <w:b/>
          <w:color w:val="333333"/>
          <w:sz w:val="20"/>
          <w:szCs w:val="20"/>
          <w:shd w:val="clear" w:color="auto" w:fill="FFFFFF"/>
        </w:rPr>
        <w:tab/>
      </w:r>
      <w:r w:rsidR="00C85B67">
        <w:rPr>
          <w:rFonts w:ascii="Times New Roman" w:hAnsi="Times New Roman" w:cs="Times New Roman"/>
          <w:b/>
          <w:color w:val="333333"/>
          <w:sz w:val="20"/>
          <w:szCs w:val="20"/>
          <w:shd w:val="clear" w:color="auto" w:fill="FFFFFF"/>
        </w:rPr>
        <w:tab/>
      </w:r>
      <w:r w:rsidR="00C85B67">
        <w:rPr>
          <w:rFonts w:ascii="Times New Roman" w:hAnsi="Times New Roman" w:cs="Times New Roman"/>
          <w:b/>
          <w:color w:val="333333"/>
          <w:sz w:val="20"/>
          <w:szCs w:val="20"/>
          <w:shd w:val="clear" w:color="auto" w:fill="FFFFFF"/>
        </w:rPr>
        <w:tab/>
      </w:r>
      <w:proofErr w:type="spellStart"/>
      <w:r w:rsidR="00C85B67" w:rsidRPr="00C85B67">
        <w:rPr>
          <w:rFonts w:ascii="Times New Roman" w:hAnsi="Times New Roman" w:cs="Times New Roman"/>
          <w:b/>
          <w:color w:val="333333"/>
          <w:sz w:val="20"/>
          <w:szCs w:val="20"/>
          <w:shd w:val="clear" w:color="auto" w:fill="FFFFFF"/>
        </w:rPr>
        <w:t>Dr.</w:t>
      </w:r>
      <w:proofErr w:type="spellEnd"/>
      <w:r w:rsidR="00C85B67" w:rsidRPr="00C85B67">
        <w:rPr>
          <w:rFonts w:ascii="Times New Roman" w:hAnsi="Times New Roman" w:cs="Times New Roman"/>
          <w:b/>
          <w:color w:val="333333"/>
          <w:sz w:val="20"/>
          <w:szCs w:val="20"/>
          <w:shd w:val="clear" w:color="auto" w:fill="FFFFFF"/>
        </w:rPr>
        <w:t xml:space="preserve"> M. </w:t>
      </w:r>
      <w:proofErr w:type="spellStart"/>
      <w:r w:rsidR="00C85B67" w:rsidRPr="00C85B67">
        <w:rPr>
          <w:rFonts w:ascii="Times New Roman" w:hAnsi="Times New Roman" w:cs="Times New Roman"/>
          <w:b/>
          <w:color w:val="333333"/>
          <w:sz w:val="20"/>
          <w:szCs w:val="20"/>
          <w:shd w:val="clear" w:color="auto" w:fill="FFFFFF"/>
        </w:rPr>
        <w:t>Chandrashekara</w:t>
      </w:r>
      <w:proofErr w:type="spellEnd"/>
    </w:p>
    <w:p w:rsidR="00C85B67" w:rsidRDefault="00C85B67" w:rsidP="00C85B67">
      <w:pPr>
        <w:spacing w:after="0" w:line="240" w:lineRule="auto"/>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 xml:space="preserve">Research Scholar, </w:t>
      </w:r>
      <w:proofErr w:type="spellStart"/>
      <w:r>
        <w:rPr>
          <w:rFonts w:ascii="Times New Roman" w:hAnsi="Times New Roman" w:cs="Times New Roman"/>
          <w:b/>
          <w:color w:val="333333"/>
          <w:sz w:val="20"/>
          <w:szCs w:val="20"/>
          <w:shd w:val="clear" w:color="auto" w:fill="FFFFFF"/>
        </w:rPr>
        <w:t>DoS</w:t>
      </w:r>
      <w:proofErr w:type="spellEnd"/>
      <w:r>
        <w:rPr>
          <w:rFonts w:ascii="Times New Roman" w:hAnsi="Times New Roman" w:cs="Times New Roman"/>
          <w:b/>
          <w:color w:val="333333"/>
          <w:sz w:val="20"/>
          <w:szCs w:val="20"/>
          <w:shd w:val="clear" w:color="auto" w:fill="FFFFFF"/>
        </w:rPr>
        <w:t xml:space="preserve"> in</w:t>
      </w:r>
      <w:r w:rsidR="000D42F5" w:rsidRPr="000D42F5">
        <w:rPr>
          <w:rFonts w:ascii="Times New Roman" w:hAnsi="Times New Roman" w:cs="Times New Roman"/>
          <w:b/>
          <w:color w:val="333333"/>
          <w:sz w:val="20"/>
          <w:szCs w:val="20"/>
          <w:shd w:val="clear" w:color="auto" w:fill="FFFFFF"/>
        </w:rPr>
        <w:t xml:space="preserve"> L</w:t>
      </w:r>
      <w:r>
        <w:rPr>
          <w:rFonts w:ascii="Times New Roman" w:hAnsi="Times New Roman" w:cs="Times New Roman"/>
          <w:b/>
          <w:color w:val="333333"/>
          <w:sz w:val="20"/>
          <w:szCs w:val="20"/>
          <w:shd w:val="clear" w:color="auto" w:fill="FFFFFF"/>
        </w:rPr>
        <w:t>IS</w:t>
      </w:r>
      <w:r>
        <w:rPr>
          <w:rFonts w:ascii="Times New Roman" w:hAnsi="Times New Roman" w:cs="Times New Roman"/>
          <w:b/>
          <w:color w:val="333333"/>
          <w:sz w:val="20"/>
          <w:szCs w:val="20"/>
          <w:shd w:val="clear" w:color="auto" w:fill="FFFFFF"/>
        </w:rPr>
        <w:tab/>
      </w:r>
      <w:r>
        <w:rPr>
          <w:rFonts w:ascii="Times New Roman" w:hAnsi="Times New Roman" w:cs="Times New Roman"/>
          <w:b/>
          <w:color w:val="333333"/>
          <w:sz w:val="20"/>
          <w:szCs w:val="20"/>
          <w:shd w:val="clear" w:color="auto" w:fill="FFFFFF"/>
        </w:rPr>
        <w:tab/>
      </w:r>
      <w:r>
        <w:rPr>
          <w:rFonts w:ascii="Times New Roman" w:hAnsi="Times New Roman" w:cs="Times New Roman"/>
          <w:b/>
          <w:color w:val="333333"/>
          <w:sz w:val="20"/>
          <w:szCs w:val="20"/>
          <w:shd w:val="clear" w:color="auto" w:fill="FFFFFF"/>
        </w:rPr>
        <w:tab/>
      </w:r>
      <w:r>
        <w:rPr>
          <w:rFonts w:ascii="Times New Roman" w:hAnsi="Times New Roman" w:cs="Times New Roman"/>
          <w:b/>
          <w:color w:val="333333"/>
          <w:sz w:val="20"/>
          <w:szCs w:val="20"/>
          <w:shd w:val="clear" w:color="auto" w:fill="FFFFFF"/>
        </w:rPr>
        <w:tab/>
      </w:r>
      <w:r w:rsidRPr="00C85B67">
        <w:rPr>
          <w:rFonts w:ascii="Times New Roman" w:hAnsi="Times New Roman" w:cs="Times New Roman"/>
          <w:b/>
          <w:color w:val="333333"/>
          <w:sz w:val="20"/>
          <w:szCs w:val="20"/>
          <w:shd w:val="clear" w:color="auto" w:fill="FFFFFF"/>
        </w:rPr>
        <w:t xml:space="preserve">Professor, </w:t>
      </w:r>
      <w:proofErr w:type="spellStart"/>
      <w:r w:rsidRPr="00C85B67">
        <w:rPr>
          <w:rFonts w:ascii="Times New Roman" w:hAnsi="Times New Roman" w:cs="Times New Roman"/>
          <w:b/>
          <w:color w:val="333333"/>
          <w:sz w:val="20"/>
          <w:szCs w:val="20"/>
          <w:shd w:val="clear" w:color="auto" w:fill="FFFFFF"/>
        </w:rPr>
        <w:t>D</w:t>
      </w:r>
      <w:r>
        <w:rPr>
          <w:rFonts w:ascii="Times New Roman" w:hAnsi="Times New Roman" w:cs="Times New Roman"/>
          <w:b/>
          <w:color w:val="333333"/>
          <w:sz w:val="20"/>
          <w:szCs w:val="20"/>
          <w:shd w:val="clear" w:color="auto" w:fill="FFFFFF"/>
        </w:rPr>
        <w:t>oS</w:t>
      </w:r>
      <w:proofErr w:type="spellEnd"/>
      <w:r>
        <w:rPr>
          <w:rFonts w:ascii="Times New Roman" w:hAnsi="Times New Roman" w:cs="Times New Roman"/>
          <w:b/>
          <w:color w:val="333333"/>
          <w:sz w:val="20"/>
          <w:szCs w:val="20"/>
          <w:shd w:val="clear" w:color="auto" w:fill="FFFFFF"/>
        </w:rPr>
        <w:t xml:space="preserve"> in LIS</w:t>
      </w:r>
    </w:p>
    <w:p w:rsidR="00C85B67" w:rsidRPr="00C85B67" w:rsidRDefault="000D42F5" w:rsidP="00C85B67">
      <w:pPr>
        <w:spacing w:after="0" w:line="240" w:lineRule="auto"/>
        <w:rPr>
          <w:rFonts w:ascii="Times New Roman" w:hAnsi="Times New Roman" w:cs="Times New Roman"/>
          <w:b/>
          <w:color w:val="333333"/>
          <w:sz w:val="20"/>
          <w:szCs w:val="20"/>
          <w:shd w:val="clear" w:color="auto" w:fill="FFFFFF"/>
        </w:rPr>
      </w:pPr>
      <w:r w:rsidRPr="000D42F5">
        <w:rPr>
          <w:rFonts w:ascii="Times New Roman" w:hAnsi="Times New Roman" w:cs="Times New Roman"/>
          <w:b/>
          <w:color w:val="333333"/>
          <w:sz w:val="20"/>
          <w:szCs w:val="20"/>
          <w:shd w:val="clear" w:color="auto" w:fill="FFFFFF"/>
        </w:rPr>
        <w:t xml:space="preserve">University of Mysore, </w:t>
      </w:r>
      <w:proofErr w:type="spellStart"/>
      <w:r w:rsidRPr="000D42F5">
        <w:rPr>
          <w:rFonts w:ascii="Times New Roman" w:hAnsi="Times New Roman" w:cs="Times New Roman"/>
          <w:b/>
          <w:color w:val="333333"/>
          <w:sz w:val="20"/>
          <w:szCs w:val="20"/>
          <w:shd w:val="clear" w:color="auto" w:fill="FFFFFF"/>
        </w:rPr>
        <w:t>Manasagangotri</w:t>
      </w:r>
      <w:proofErr w:type="spellEnd"/>
      <w:r w:rsidRPr="000D42F5">
        <w:rPr>
          <w:rFonts w:ascii="Times New Roman" w:hAnsi="Times New Roman" w:cs="Times New Roman"/>
          <w:b/>
          <w:color w:val="333333"/>
          <w:sz w:val="20"/>
          <w:szCs w:val="20"/>
          <w:shd w:val="clear" w:color="auto" w:fill="FFFFFF"/>
        </w:rPr>
        <w:t xml:space="preserve">, </w:t>
      </w:r>
      <w:r w:rsidR="00C85B67">
        <w:rPr>
          <w:rFonts w:ascii="Times New Roman" w:hAnsi="Times New Roman" w:cs="Times New Roman"/>
          <w:b/>
          <w:color w:val="333333"/>
          <w:sz w:val="20"/>
          <w:szCs w:val="20"/>
          <w:shd w:val="clear" w:color="auto" w:fill="FFFFFF"/>
        </w:rPr>
        <w:tab/>
      </w:r>
      <w:r w:rsidR="00C85B67">
        <w:rPr>
          <w:rFonts w:ascii="Times New Roman" w:hAnsi="Times New Roman" w:cs="Times New Roman"/>
          <w:b/>
          <w:color w:val="333333"/>
          <w:sz w:val="20"/>
          <w:szCs w:val="20"/>
          <w:shd w:val="clear" w:color="auto" w:fill="FFFFFF"/>
        </w:rPr>
        <w:tab/>
      </w:r>
      <w:r w:rsidR="00C85B67">
        <w:rPr>
          <w:rFonts w:ascii="Times New Roman" w:hAnsi="Times New Roman" w:cs="Times New Roman"/>
          <w:b/>
          <w:color w:val="333333"/>
          <w:sz w:val="20"/>
          <w:szCs w:val="20"/>
          <w:shd w:val="clear" w:color="auto" w:fill="FFFFFF"/>
        </w:rPr>
        <w:tab/>
      </w:r>
      <w:r w:rsidR="00C85B67" w:rsidRPr="00C85B67">
        <w:rPr>
          <w:rFonts w:ascii="Times New Roman" w:hAnsi="Times New Roman" w:cs="Times New Roman"/>
          <w:b/>
          <w:color w:val="333333"/>
          <w:sz w:val="20"/>
          <w:szCs w:val="20"/>
          <w:shd w:val="clear" w:color="auto" w:fill="FFFFFF"/>
        </w:rPr>
        <w:t xml:space="preserve">University of Mysore, </w:t>
      </w:r>
      <w:proofErr w:type="spellStart"/>
      <w:r w:rsidR="00C85B67" w:rsidRPr="00C85B67">
        <w:rPr>
          <w:rFonts w:ascii="Times New Roman" w:hAnsi="Times New Roman" w:cs="Times New Roman"/>
          <w:b/>
          <w:color w:val="333333"/>
          <w:sz w:val="20"/>
          <w:szCs w:val="20"/>
          <w:shd w:val="clear" w:color="auto" w:fill="FFFFFF"/>
        </w:rPr>
        <w:t>Manasagangotri</w:t>
      </w:r>
      <w:proofErr w:type="spellEnd"/>
      <w:r w:rsidR="00C85B67" w:rsidRPr="00C85B67">
        <w:rPr>
          <w:rFonts w:ascii="Times New Roman" w:hAnsi="Times New Roman" w:cs="Times New Roman"/>
          <w:b/>
          <w:color w:val="333333"/>
          <w:sz w:val="20"/>
          <w:szCs w:val="20"/>
          <w:shd w:val="clear" w:color="auto" w:fill="FFFFFF"/>
        </w:rPr>
        <w:t xml:space="preserve">, </w:t>
      </w:r>
    </w:p>
    <w:p w:rsidR="00C85B67" w:rsidRDefault="00C85B67" w:rsidP="00C85B67">
      <w:pPr>
        <w:spacing w:after="0" w:line="240" w:lineRule="auto"/>
        <w:rPr>
          <w:rFonts w:ascii="Times New Roman" w:hAnsi="Times New Roman" w:cs="Times New Roman"/>
          <w:b/>
          <w:color w:val="333333"/>
          <w:sz w:val="20"/>
          <w:szCs w:val="20"/>
          <w:shd w:val="clear" w:color="auto" w:fill="FFFFFF"/>
        </w:rPr>
      </w:pPr>
      <w:proofErr w:type="spellStart"/>
      <w:proofErr w:type="gramStart"/>
      <w:r w:rsidRPr="00C85B67">
        <w:rPr>
          <w:rFonts w:ascii="Times New Roman" w:hAnsi="Times New Roman" w:cs="Times New Roman"/>
          <w:b/>
          <w:color w:val="333333"/>
          <w:sz w:val="20"/>
          <w:szCs w:val="20"/>
          <w:shd w:val="clear" w:color="auto" w:fill="FFFFFF"/>
        </w:rPr>
        <w:t>Mysuru</w:t>
      </w:r>
      <w:proofErr w:type="spellEnd"/>
      <w:r w:rsidRPr="00C85B67">
        <w:rPr>
          <w:rFonts w:ascii="Times New Roman" w:hAnsi="Times New Roman" w:cs="Times New Roman"/>
          <w:b/>
          <w:color w:val="333333"/>
          <w:sz w:val="20"/>
          <w:szCs w:val="20"/>
          <w:shd w:val="clear" w:color="auto" w:fill="FFFFFF"/>
        </w:rPr>
        <w:t xml:space="preserve"> – 570006.</w:t>
      </w:r>
      <w:proofErr w:type="gramEnd"/>
      <w:r w:rsidRPr="00C85B67">
        <w:t xml:space="preserve"> </w:t>
      </w:r>
      <w:r>
        <w:tab/>
      </w:r>
      <w:r>
        <w:tab/>
      </w:r>
      <w:r>
        <w:tab/>
      </w:r>
      <w:r>
        <w:tab/>
      </w:r>
      <w:r>
        <w:tab/>
      </w:r>
      <w:proofErr w:type="spellStart"/>
      <w:proofErr w:type="gramStart"/>
      <w:r w:rsidRPr="00C85B67">
        <w:rPr>
          <w:rFonts w:ascii="Times New Roman" w:hAnsi="Times New Roman" w:cs="Times New Roman"/>
          <w:b/>
          <w:color w:val="333333"/>
          <w:sz w:val="20"/>
          <w:szCs w:val="20"/>
          <w:shd w:val="clear" w:color="auto" w:fill="FFFFFF"/>
        </w:rPr>
        <w:t>Mysuru</w:t>
      </w:r>
      <w:proofErr w:type="spellEnd"/>
      <w:r w:rsidRPr="00C85B67">
        <w:rPr>
          <w:rFonts w:ascii="Times New Roman" w:hAnsi="Times New Roman" w:cs="Times New Roman"/>
          <w:b/>
          <w:color w:val="333333"/>
          <w:sz w:val="20"/>
          <w:szCs w:val="20"/>
          <w:shd w:val="clear" w:color="auto" w:fill="FFFFFF"/>
        </w:rPr>
        <w:t xml:space="preserve"> – 570006.</w:t>
      </w:r>
      <w:proofErr w:type="gramEnd"/>
    </w:p>
    <w:p w:rsidR="00C85B67" w:rsidRDefault="00C85B67" w:rsidP="00C85B67">
      <w:pPr>
        <w:spacing w:after="0" w:line="240" w:lineRule="auto"/>
        <w:rPr>
          <w:rFonts w:ascii="Times New Roman" w:hAnsi="Times New Roman" w:cs="Times New Roman"/>
          <w:b/>
          <w:color w:val="333333"/>
          <w:sz w:val="20"/>
          <w:szCs w:val="20"/>
          <w:shd w:val="clear" w:color="auto" w:fill="FFFFFF"/>
        </w:rPr>
      </w:pPr>
      <w:r w:rsidRPr="00C85B67">
        <w:rPr>
          <w:rFonts w:ascii="Times New Roman" w:hAnsi="Times New Roman" w:cs="Times New Roman"/>
          <w:b/>
          <w:color w:val="333333"/>
          <w:sz w:val="20"/>
          <w:szCs w:val="20"/>
          <w:shd w:val="clear" w:color="auto" w:fill="FFFFFF"/>
        </w:rPr>
        <w:t xml:space="preserve">Email: </w:t>
      </w:r>
      <w:hyperlink r:id="rId6" w:history="1">
        <w:r w:rsidRPr="00C85B67">
          <w:rPr>
            <w:rStyle w:val="Hyperlink"/>
            <w:rFonts w:ascii="Times New Roman" w:hAnsi="Times New Roman" w:cs="Times New Roman"/>
            <w:b/>
            <w:color w:val="auto"/>
            <w:sz w:val="20"/>
            <w:szCs w:val="20"/>
            <w:u w:val="none"/>
            <w:shd w:val="clear" w:color="auto" w:fill="FFFFFF"/>
          </w:rPr>
          <w:t>nkavitha1512@gmail.com</w:t>
        </w:r>
      </w:hyperlink>
      <w:r w:rsidRPr="00C85B67">
        <w:t xml:space="preserve"> </w:t>
      </w:r>
      <w:r>
        <w:tab/>
      </w:r>
      <w:r>
        <w:tab/>
      </w:r>
      <w:r>
        <w:tab/>
      </w:r>
      <w:r w:rsidRPr="00C85B67">
        <w:rPr>
          <w:rFonts w:ascii="Times New Roman" w:hAnsi="Times New Roman" w:cs="Times New Roman"/>
          <w:b/>
          <w:color w:val="333333"/>
          <w:sz w:val="20"/>
          <w:szCs w:val="20"/>
          <w:shd w:val="clear" w:color="auto" w:fill="FFFFFF"/>
        </w:rPr>
        <w:t>Email: chandra.uom@gmail.com</w:t>
      </w:r>
    </w:p>
    <w:p w:rsidR="000D42F5" w:rsidRPr="000D42F5" w:rsidRDefault="000D42F5" w:rsidP="00C85B67">
      <w:pPr>
        <w:spacing w:after="0" w:line="240" w:lineRule="auto"/>
        <w:rPr>
          <w:rFonts w:ascii="Times New Roman" w:hAnsi="Times New Roman" w:cs="Times New Roman"/>
          <w:b/>
          <w:color w:val="333333"/>
          <w:sz w:val="20"/>
          <w:szCs w:val="20"/>
          <w:shd w:val="clear" w:color="auto" w:fill="FFFFFF"/>
        </w:rPr>
      </w:pPr>
    </w:p>
    <w:p w:rsidR="000D42F5" w:rsidRPr="000D42F5" w:rsidRDefault="000D42F5" w:rsidP="000D42F5">
      <w:pPr>
        <w:spacing w:after="0" w:line="240" w:lineRule="auto"/>
        <w:jc w:val="center"/>
        <w:rPr>
          <w:rFonts w:ascii="Times New Roman" w:hAnsi="Times New Roman" w:cs="Times New Roman"/>
          <w:b/>
          <w:color w:val="333333"/>
          <w:sz w:val="20"/>
          <w:szCs w:val="20"/>
          <w:shd w:val="clear" w:color="auto" w:fill="FFFFFF"/>
        </w:rPr>
      </w:pPr>
    </w:p>
    <w:p w:rsidR="00E03E6C" w:rsidRDefault="00E03E6C" w:rsidP="000D42F5">
      <w:pPr>
        <w:spacing w:after="0" w:line="240" w:lineRule="auto"/>
        <w:jc w:val="center"/>
        <w:rPr>
          <w:rFonts w:ascii="Times New Roman" w:hAnsi="Times New Roman" w:cs="Times New Roman"/>
          <w:b/>
          <w:color w:val="333333"/>
          <w:sz w:val="20"/>
          <w:szCs w:val="20"/>
          <w:shd w:val="clear" w:color="auto" w:fill="FFFFFF"/>
        </w:rPr>
      </w:pPr>
      <w:r w:rsidRPr="003C04A4">
        <w:rPr>
          <w:rFonts w:ascii="Times New Roman" w:hAnsi="Times New Roman" w:cs="Times New Roman"/>
          <w:b/>
          <w:color w:val="333333"/>
          <w:sz w:val="20"/>
          <w:szCs w:val="20"/>
          <w:shd w:val="clear" w:color="auto" w:fill="FFFFFF"/>
        </w:rPr>
        <w:t>Abstract</w:t>
      </w:r>
    </w:p>
    <w:p w:rsidR="009B78B7" w:rsidRDefault="00BE12F3" w:rsidP="000D42F5">
      <w:pPr>
        <w:spacing w:after="0" w:line="240" w:lineRule="auto"/>
        <w:ind w:firstLine="360"/>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 xml:space="preserve">The COVID-19 pandemic introduced a seismic change happening in Library Environment. This cohort study </w:t>
      </w:r>
      <w:r w:rsidR="00EC7FF4" w:rsidRPr="003C04A4">
        <w:rPr>
          <w:rFonts w:ascii="Times New Roman" w:hAnsi="Times New Roman" w:cs="Times New Roman"/>
          <w:color w:val="333333"/>
          <w:sz w:val="20"/>
          <w:szCs w:val="20"/>
          <w:shd w:val="clear" w:color="auto" w:fill="FFFFFF"/>
        </w:rPr>
        <w:t>discusses the issue</w:t>
      </w:r>
      <w:r w:rsidR="00A7424F" w:rsidRPr="003C04A4">
        <w:rPr>
          <w:rFonts w:ascii="Times New Roman" w:hAnsi="Times New Roman" w:cs="Times New Roman"/>
          <w:color w:val="333333"/>
          <w:sz w:val="20"/>
          <w:szCs w:val="20"/>
          <w:shd w:val="clear" w:color="auto" w:fill="FFFFFF"/>
        </w:rPr>
        <w:t>s influencing the state</w:t>
      </w:r>
      <w:r w:rsidR="003F33B0" w:rsidRPr="003C04A4">
        <w:rPr>
          <w:rFonts w:ascii="Times New Roman" w:hAnsi="Times New Roman" w:cs="Times New Roman"/>
          <w:color w:val="333333"/>
          <w:sz w:val="20"/>
          <w:szCs w:val="20"/>
          <w:shd w:val="clear" w:color="auto" w:fill="FFFFFF"/>
        </w:rPr>
        <w:t xml:space="preserve"> of Library and Information Science </w:t>
      </w:r>
      <w:r w:rsidR="00EC7FF4" w:rsidRPr="003C04A4">
        <w:rPr>
          <w:rFonts w:ascii="Times New Roman" w:hAnsi="Times New Roman" w:cs="Times New Roman"/>
          <w:color w:val="333333"/>
          <w:sz w:val="20"/>
          <w:szCs w:val="20"/>
          <w:shd w:val="clear" w:color="auto" w:fill="FFFFFF"/>
        </w:rPr>
        <w:t xml:space="preserve">instruction and recommends </w:t>
      </w:r>
      <w:r w:rsidR="00C061BF" w:rsidRPr="003C04A4">
        <w:rPr>
          <w:rFonts w:ascii="Times New Roman" w:hAnsi="Times New Roman" w:cs="Times New Roman"/>
          <w:color w:val="333333"/>
          <w:sz w:val="20"/>
          <w:szCs w:val="20"/>
          <w:shd w:val="clear" w:color="auto" w:fill="FFFFFF"/>
        </w:rPr>
        <w:t xml:space="preserve">steps </w:t>
      </w:r>
      <w:r w:rsidR="00EC7FF4" w:rsidRPr="003C04A4">
        <w:rPr>
          <w:rFonts w:ascii="Times New Roman" w:hAnsi="Times New Roman" w:cs="Times New Roman"/>
          <w:color w:val="333333"/>
          <w:sz w:val="20"/>
          <w:szCs w:val="20"/>
          <w:shd w:val="clear" w:color="auto" w:fill="FFFFFF"/>
        </w:rPr>
        <w:t xml:space="preserve">to </w:t>
      </w:r>
      <w:r w:rsidR="00C061BF" w:rsidRPr="003C04A4">
        <w:rPr>
          <w:rFonts w:ascii="Times New Roman" w:hAnsi="Times New Roman" w:cs="Times New Roman"/>
          <w:color w:val="333333"/>
          <w:sz w:val="20"/>
          <w:szCs w:val="20"/>
          <w:shd w:val="clear" w:color="auto" w:fill="FFFFFF"/>
        </w:rPr>
        <w:t xml:space="preserve">resolve these issues and </w:t>
      </w:r>
      <w:r w:rsidR="0036364C" w:rsidRPr="003C04A4">
        <w:rPr>
          <w:rFonts w:ascii="Times New Roman" w:hAnsi="Times New Roman" w:cs="Times New Roman"/>
          <w:color w:val="333333"/>
          <w:sz w:val="20"/>
          <w:szCs w:val="20"/>
          <w:shd w:val="clear" w:color="auto" w:fill="FFFFFF"/>
        </w:rPr>
        <w:t xml:space="preserve">also </w:t>
      </w:r>
      <w:r w:rsidR="003F33B0" w:rsidRPr="003C04A4">
        <w:rPr>
          <w:rFonts w:ascii="Times New Roman" w:hAnsi="Times New Roman" w:cs="Times New Roman"/>
          <w:color w:val="333333"/>
          <w:sz w:val="20"/>
          <w:szCs w:val="20"/>
          <w:shd w:val="clear" w:color="auto" w:fill="FFFFFF"/>
        </w:rPr>
        <w:t>prepare</w:t>
      </w:r>
      <w:r w:rsidR="0036364C" w:rsidRPr="003C04A4">
        <w:rPr>
          <w:rFonts w:ascii="Times New Roman" w:hAnsi="Times New Roman" w:cs="Times New Roman"/>
          <w:color w:val="333333"/>
          <w:sz w:val="20"/>
          <w:szCs w:val="20"/>
          <w:shd w:val="clear" w:color="auto" w:fill="FFFFFF"/>
        </w:rPr>
        <w:t>s</w:t>
      </w:r>
      <w:r w:rsidR="003F33B0" w:rsidRPr="003C04A4">
        <w:rPr>
          <w:rFonts w:ascii="Times New Roman" w:hAnsi="Times New Roman" w:cs="Times New Roman"/>
          <w:color w:val="333333"/>
          <w:sz w:val="20"/>
          <w:szCs w:val="20"/>
          <w:shd w:val="clear" w:color="auto" w:fill="FFFFFF"/>
        </w:rPr>
        <w:t xml:space="preserve"> the Library and Information Science</w:t>
      </w:r>
      <w:r w:rsidR="009B78B7" w:rsidRPr="003C04A4">
        <w:rPr>
          <w:rFonts w:ascii="Times New Roman" w:hAnsi="Times New Roman" w:cs="Times New Roman"/>
          <w:color w:val="333333"/>
          <w:sz w:val="20"/>
          <w:szCs w:val="20"/>
          <w:shd w:val="clear" w:color="auto" w:fill="FFFFFF"/>
        </w:rPr>
        <w:t xml:space="preserve"> professionals</w:t>
      </w:r>
      <w:r w:rsidR="00EC7FF4" w:rsidRPr="003C04A4">
        <w:rPr>
          <w:rFonts w:ascii="Times New Roman" w:hAnsi="Times New Roman" w:cs="Times New Roman"/>
          <w:color w:val="333333"/>
          <w:sz w:val="20"/>
          <w:szCs w:val="20"/>
          <w:shd w:val="clear" w:color="auto" w:fill="FFFFFF"/>
        </w:rPr>
        <w:t xml:space="preserve"> to confront the developing challenges of the work advertise.</w:t>
      </w:r>
      <w:r w:rsidR="009B78B7" w:rsidRPr="003C04A4">
        <w:rPr>
          <w:rFonts w:ascii="Times New Roman" w:hAnsi="Times New Roman" w:cs="Times New Roman"/>
          <w:color w:val="333333"/>
          <w:sz w:val="20"/>
          <w:szCs w:val="20"/>
          <w:shd w:val="clear" w:color="auto" w:fill="FFFFFF"/>
        </w:rPr>
        <w:t xml:space="preserve"> With</w:t>
      </w:r>
      <w:r w:rsidR="009A7090" w:rsidRPr="003C04A4">
        <w:rPr>
          <w:rFonts w:ascii="Times New Roman" w:hAnsi="Times New Roman" w:cs="Times New Roman"/>
          <w:color w:val="333333"/>
          <w:sz w:val="20"/>
          <w:szCs w:val="20"/>
          <w:shd w:val="clear" w:color="auto" w:fill="FFFFFF"/>
        </w:rPr>
        <w:t xml:space="preserve"> the increasing dominance of Information and Communication Technology</w:t>
      </w:r>
      <w:r w:rsidR="00827E22" w:rsidRPr="003C04A4">
        <w:rPr>
          <w:rFonts w:ascii="Times New Roman" w:hAnsi="Times New Roman" w:cs="Times New Roman"/>
          <w:color w:val="333333"/>
          <w:sz w:val="20"/>
          <w:szCs w:val="20"/>
          <w:shd w:val="clear" w:color="auto" w:fill="FFFFFF"/>
        </w:rPr>
        <w:t xml:space="preserve"> in Library and Information Science E</w:t>
      </w:r>
      <w:r w:rsidR="009B78B7" w:rsidRPr="003C04A4">
        <w:rPr>
          <w:rFonts w:ascii="Times New Roman" w:hAnsi="Times New Roman" w:cs="Times New Roman"/>
          <w:color w:val="333333"/>
          <w:sz w:val="20"/>
          <w:szCs w:val="20"/>
          <w:shd w:val="clear" w:color="auto" w:fill="FFFFFF"/>
        </w:rPr>
        <w:t>ducation gaining an understanding of the environmental impacts of the formats has become critical.</w:t>
      </w:r>
      <w:r w:rsidR="00B06395" w:rsidRPr="003C04A4">
        <w:rPr>
          <w:rFonts w:ascii="Times New Roman" w:hAnsi="Times New Roman" w:cs="Times New Roman"/>
          <w:color w:val="333333"/>
          <w:sz w:val="20"/>
          <w:szCs w:val="20"/>
          <w:shd w:val="clear" w:color="auto" w:fill="FFFFFF"/>
        </w:rPr>
        <w:t xml:space="preserve"> This systematic literature review</w:t>
      </w:r>
      <w:r w:rsidR="00827E22" w:rsidRPr="003C04A4">
        <w:rPr>
          <w:rFonts w:ascii="Times New Roman" w:hAnsi="Times New Roman" w:cs="Times New Roman"/>
          <w:color w:val="333333"/>
          <w:sz w:val="20"/>
          <w:szCs w:val="20"/>
          <w:shd w:val="clear" w:color="auto" w:fill="FFFFFF"/>
        </w:rPr>
        <w:t xml:space="preserve"> synthesizes and integrates </w:t>
      </w:r>
      <w:r w:rsidR="00AD4838" w:rsidRPr="003C04A4">
        <w:rPr>
          <w:rFonts w:ascii="Times New Roman" w:hAnsi="Times New Roman" w:cs="Times New Roman"/>
          <w:color w:val="333333"/>
          <w:sz w:val="20"/>
          <w:szCs w:val="20"/>
          <w:shd w:val="clear" w:color="auto" w:fill="FFFFFF"/>
        </w:rPr>
        <w:t xml:space="preserve">Library and Information Science Education to </w:t>
      </w:r>
      <w:r w:rsidR="00B06395" w:rsidRPr="003C04A4">
        <w:rPr>
          <w:rFonts w:ascii="Times New Roman" w:hAnsi="Times New Roman" w:cs="Times New Roman"/>
          <w:color w:val="333333"/>
          <w:sz w:val="20"/>
          <w:szCs w:val="20"/>
          <w:shd w:val="clear" w:color="auto" w:fill="FFFFFF"/>
        </w:rPr>
        <w:t xml:space="preserve">develop manpower for effective and efficient management of Libraries &amp; Information </w:t>
      </w:r>
      <w:proofErr w:type="spellStart"/>
      <w:r w:rsidR="00B06395" w:rsidRPr="003C04A4">
        <w:rPr>
          <w:rFonts w:ascii="Times New Roman" w:hAnsi="Times New Roman" w:cs="Times New Roman"/>
          <w:color w:val="333333"/>
          <w:sz w:val="20"/>
          <w:szCs w:val="20"/>
          <w:shd w:val="clear" w:color="auto" w:fill="FFFFFF"/>
        </w:rPr>
        <w:t>centers</w:t>
      </w:r>
      <w:proofErr w:type="spellEnd"/>
      <w:r w:rsidR="00B06395" w:rsidRPr="003C04A4">
        <w:rPr>
          <w:rFonts w:ascii="Times New Roman" w:hAnsi="Times New Roman" w:cs="Times New Roman"/>
          <w:color w:val="333333"/>
          <w:sz w:val="20"/>
          <w:szCs w:val="20"/>
          <w:shd w:val="clear" w:color="auto" w:fill="FFFFFF"/>
        </w:rPr>
        <w:t>. This study aims to provide stakeholders with more valuable information that is necessary to make environmentally informed decisions.</w:t>
      </w:r>
    </w:p>
    <w:p w:rsidR="003C04A4" w:rsidRPr="003C04A4" w:rsidRDefault="003C04A4" w:rsidP="003C04A4">
      <w:pPr>
        <w:spacing w:after="0" w:line="240" w:lineRule="auto"/>
        <w:jc w:val="both"/>
        <w:rPr>
          <w:rFonts w:ascii="Times New Roman" w:hAnsi="Times New Roman" w:cs="Times New Roman"/>
          <w:color w:val="333333"/>
          <w:sz w:val="20"/>
          <w:szCs w:val="20"/>
          <w:shd w:val="clear" w:color="auto" w:fill="FFFFFF"/>
        </w:rPr>
      </w:pPr>
    </w:p>
    <w:p w:rsidR="007F09DD" w:rsidRDefault="00E03E6C" w:rsidP="003C04A4">
      <w:p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b/>
          <w:color w:val="333333"/>
          <w:sz w:val="20"/>
          <w:szCs w:val="20"/>
          <w:shd w:val="clear" w:color="auto" w:fill="FFFFFF"/>
        </w:rPr>
        <w:t>Keywords:</w:t>
      </w:r>
      <w:r w:rsidRPr="003C04A4">
        <w:rPr>
          <w:rFonts w:ascii="Times New Roman" w:hAnsi="Times New Roman" w:cs="Times New Roman"/>
          <w:color w:val="333333"/>
          <w:sz w:val="20"/>
          <w:szCs w:val="20"/>
          <w:shd w:val="clear" w:color="auto" w:fill="FFFFFF"/>
        </w:rPr>
        <w:t xml:space="preserve"> </w:t>
      </w:r>
      <w:r w:rsidR="00262837" w:rsidRPr="003C04A4">
        <w:rPr>
          <w:rFonts w:ascii="Times New Roman" w:hAnsi="Times New Roman" w:cs="Times New Roman"/>
          <w:color w:val="333333"/>
          <w:sz w:val="20"/>
          <w:szCs w:val="20"/>
          <w:shd w:val="clear" w:color="auto" w:fill="FFFFFF"/>
        </w:rPr>
        <w:t>Curriculum design</w:t>
      </w:r>
      <w:r w:rsidR="00696011" w:rsidRPr="003C04A4">
        <w:rPr>
          <w:rFonts w:ascii="Times New Roman" w:hAnsi="Times New Roman" w:cs="Times New Roman"/>
          <w:color w:val="333333"/>
          <w:sz w:val="20"/>
          <w:szCs w:val="20"/>
          <w:shd w:val="clear" w:color="auto" w:fill="FFFFFF"/>
        </w:rPr>
        <w:t>, Education in India</w:t>
      </w:r>
      <w:r w:rsidR="009A7090" w:rsidRPr="003C04A4">
        <w:rPr>
          <w:rFonts w:ascii="Times New Roman" w:hAnsi="Times New Roman" w:cs="Times New Roman"/>
          <w:color w:val="333333"/>
          <w:sz w:val="20"/>
          <w:szCs w:val="20"/>
          <w:shd w:val="clear" w:color="auto" w:fill="FFFFFF"/>
        </w:rPr>
        <w:t xml:space="preserve">, </w:t>
      </w:r>
      <w:r w:rsidR="00827E22" w:rsidRPr="003C04A4">
        <w:rPr>
          <w:rFonts w:ascii="Times New Roman" w:hAnsi="Times New Roman" w:cs="Times New Roman"/>
          <w:color w:val="333333"/>
          <w:sz w:val="20"/>
          <w:szCs w:val="20"/>
          <w:shd w:val="clear" w:color="auto" w:fill="FFFFFF"/>
        </w:rPr>
        <w:t>Efficient M</w:t>
      </w:r>
      <w:r w:rsidR="009A7090" w:rsidRPr="003C04A4">
        <w:rPr>
          <w:rFonts w:ascii="Times New Roman" w:hAnsi="Times New Roman" w:cs="Times New Roman"/>
          <w:color w:val="333333"/>
          <w:sz w:val="20"/>
          <w:szCs w:val="20"/>
          <w:shd w:val="clear" w:color="auto" w:fill="FFFFFF"/>
        </w:rPr>
        <w:t xml:space="preserve">anagement, Information and Communication Technology, </w:t>
      </w:r>
      <w:r w:rsidR="007F09DD" w:rsidRPr="003C04A4">
        <w:rPr>
          <w:rFonts w:ascii="Times New Roman" w:hAnsi="Times New Roman" w:cs="Times New Roman"/>
          <w:color w:val="333333"/>
          <w:sz w:val="20"/>
          <w:szCs w:val="20"/>
          <w:shd w:val="clear" w:color="auto" w:fill="FFFFFF"/>
        </w:rPr>
        <w:t>Library and Information Science.</w:t>
      </w:r>
    </w:p>
    <w:p w:rsidR="003C04A4" w:rsidRPr="003C04A4" w:rsidRDefault="003C04A4" w:rsidP="003C04A4">
      <w:pPr>
        <w:spacing w:after="0" w:line="240" w:lineRule="auto"/>
        <w:jc w:val="both"/>
        <w:rPr>
          <w:rFonts w:ascii="Times New Roman" w:hAnsi="Times New Roman" w:cs="Times New Roman"/>
          <w:color w:val="333333"/>
          <w:sz w:val="20"/>
          <w:szCs w:val="20"/>
          <w:shd w:val="clear" w:color="auto" w:fill="FFFFFF"/>
        </w:rPr>
      </w:pPr>
    </w:p>
    <w:p w:rsidR="007F09DD" w:rsidRPr="000D42F5" w:rsidRDefault="007F09DD" w:rsidP="000D42F5">
      <w:pPr>
        <w:pStyle w:val="ListParagraph"/>
        <w:numPr>
          <w:ilvl w:val="0"/>
          <w:numId w:val="7"/>
        </w:numPr>
        <w:spacing w:after="0" w:line="240" w:lineRule="auto"/>
        <w:ind w:left="720" w:hanging="360"/>
        <w:jc w:val="center"/>
        <w:rPr>
          <w:rFonts w:ascii="Times New Roman" w:hAnsi="Times New Roman" w:cs="Times New Roman"/>
          <w:b/>
          <w:color w:val="333333"/>
          <w:sz w:val="20"/>
          <w:szCs w:val="20"/>
          <w:shd w:val="clear" w:color="auto" w:fill="FFFFFF"/>
        </w:rPr>
      </w:pPr>
      <w:r w:rsidRPr="000D42F5">
        <w:rPr>
          <w:rFonts w:ascii="Times New Roman" w:hAnsi="Times New Roman" w:cs="Times New Roman"/>
          <w:b/>
          <w:color w:val="333333"/>
          <w:sz w:val="20"/>
          <w:szCs w:val="20"/>
          <w:shd w:val="clear" w:color="auto" w:fill="FFFFFF"/>
        </w:rPr>
        <w:t>Introduction</w:t>
      </w:r>
    </w:p>
    <w:p w:rsidR="002B34E2" w:rsidRPr="003C04A4" w:rsidRDefault="00827E22" w:rsidP="000D42F5">
      <w:pPr>
        <w:autoSpaceDE w:val="0"/>
        <w:autoSpaceDN w:val="0"/>
        <w:adjustRightInd w:val="0"/>
        <w:spacing w:after="0" w:line="240" w:lineRule="auto"/>
        <w:ind w:firstLine="360"/>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 xml:space="preserve">Education </w:t>
      </w:r>
      <w:r w:rsidR="009A37F9" w:rsidRPr="003C04A4">
        <w:rPr>
          <w:rFonts w:ascii="Times New Roman" w:hAnsi="Times New Roman" w:cs="Times New Roman"/>
          <w:color w:val="333333"/>
          <w:sz w:val="20"/>
          <w:szCs w:val="20"/>
          <w:shd w:val="clear" w:color="auto" w:fill="FFFFFF"/>
        </w:rPr>
        <w:t xml:space="preserve">and library are deep-rooted and cut across and contribute to all areas of </w:t>
      </w:r>
      <w:r w:rsidR="002B34E2" w:rsidRPr="003C04A4">
        <w:rPr>
          <w:rFonts w:ascii="Times New Roman" w:hAnsi="Times New Roman" w:cs="Times New Roman"/>
          <w:sz w:val="20"/>
          <w:szCs w:val="20"/>
        </w:rPr>
        <w:t>r</w:t>
      </w:r>
      <w:r w:rsidR="00E76477" w:rsidRPr="003C04A4">
        <w:rPr>
          <w:rFonts w:ascii="Times New Roman" w:hAnsi="Times New Roman" w:cs="Times New Roman"/>
          <w:sz w:val="20"/>
          <w:szCs w:val="20"/>
        </w:rPr>
        <w:t>esearch, the cita</w:t>
      </w:r>
      <w:r w:rsidR="002B34E2" w:rsidRPr="003C04A4">
        <w:rPr>
          <w:rFonts w:ascii="Times New Roman" w:hAnsi="Times New Roman" w:cs="Times New Roman"/>
          <w:sz w:val="20"/>
          <w:szCs w:val="20"/>
        </w:rPr>
        <w:t>del of i</w:t>
      </w:r>
      <w:r w:rsidR="00E76477" w:rsidRPr="003C04A4">
        <w:rPr>
          <w:rFonts w:ascii="Times New Roman" w:hAnsi="Times New Roman" w:cs="Times New Roman"/>
          <w:sz w:val="20"/>
          <w:szCs w:val="20"/>
        </w:rPr>
        <w:t xml:space="preserve">ndividualism, changing dimensions of </w:t>
      </w:r>
      <w:r w:rsidR="009A37F9" w:rsidRPr="003C04A4">
        <w:rPr>
          <w:rFonts w:ascii="Times New Roman" w:hAnsi="Times New Roman" w:cs="Times New Roman"/>
          <w:color w:val="333333"/>
          <w:sz w:val="20"/>
          <w:szCs w:val="20"/>
          <w:shd w:val="clear" w:color="auto" w:fill="FFFFFF"/>
        </w:rPr>
        <w:t xml:space="preserve">social, economic, cultural, </w:t>
      </w:r>
      <w:r w:rsidR="00E76477" w:rsidRPr="003C04A4">
        <w:rPr>
          <w:rFonts w:ascii="Times New Roman" w:hAnsi="Times New Roman" w:cs="Times New Roman"/>
          <w:sz w:val="20"/>
          <w:szCs w:val="20"/>
        </w:rPr>
        <w:t xml:space="preserve">recreation, leisure, </w:t>
      </w:r>
      <w:r w:rsidR="009A37F9" w:rsidRPr="003C04A4">
        <w:rPr>
          <w:rFonts w:ascii="Times New Roman" w:hAnsi="Times New Roman" w:cs="Times New Roman"/>
          <w:color w:val="333333"/>
          <w:sz w:val="20"/>
          <w:szCs w:val="20"/>
          <w:shd w:val="clear" w:color="auto" w:fill="FFFFFF"/>
        </w:rPr>
        <w:t>political life,</w:t>
      </w:r>
      <w:r w:rsidR="00E76477" w:rsidRPr="003C04A4">
        <w:rPr>
          <w:rFonts w:ascii="Times New Roman" w:hAnsi="Times New Roman" w:cs="Times New Roman"/>
          <w:sz w:val="20"/>
          <w:szCs w:val="20"/>
        </w:rPr>
        <w:t xml:space="preserve"> religious and spiritual pursuits </w:t>
      </w:r>
      <w:r w:rsidR="009A37F9" w:rsidRPr="003C04A4">
        <w:rPr>
          <w:rFonts w:ascii="Times New Roman" w:hAnsi="Times New Roman" w:cs="Times New Roman"/>
          <w:color w:val="333333"/>
          <w:sz w:val="20"/>
          <w:szCs w:val="20"/>
          <w:shd w:val="clear" w:color="auto" w:fill="FFFFFF"/>
        </w:rPr>
        <w:t xml:space="preserve">giving everyone equal access to services, resources, and information in the </w:t>
      </w:r>
      <w:r w:rsidR="00E76477" w:rsidRPr="003C04A4">
        <w:rPr>
          <w:rFonts w:ascii="Times New Roman" w:hAnsi="Times New Roman" w:cs="Times New Roman"/>
          <w:color w:val="333333"/>
          <w:sz w:val="20"/>
          <w:szCs w:val="20"/>
          <w:shd w:val="clear" w:color="auto" w:fill="FFFFFF"/>
        </w:rPr>
        <w:t xml:space="preserve">modern society. </w:t>
      </w:r>
      <w:r w:rsidR="007E0E9F" w:rsidRPr="003C04A4">
        <w:rPr>
          <w:rFonts w:ascii="Times New Roman" w:hAnsi="Times New Roman" w:cs="Times New Roman"/>
          <w:color w:val="333333"/>
          <w:sz w:val="20"/>
          <w:szCs w:val="20"/>
          <w:shd w:val="clear" w:color="auto" w:fill="FFFFFF"/>
        </w:rPr>
        <w:t>The l</w:t>
      </w:r>
      <w:r w:rsidR="00E76477" w:rsidRPr="003C04A4">
        <w:rPr>
          <w:rFonts w:ascii="Times New Roman" w:hAnsi="Times New Roman" w:cs="Times New Roman"/>
          <w:color w:val="333333"/>
          <w:sz w:val="20"/>
          <w:szCs w:val="20"/>
          <w:shd w:val="clear" w:color="auto" w:fill="FFFFFF"/>
        </w:rPr>
        <w:t xml:space="preserve">ibrary has the motherhood status in the </w:t>
      </w:r>
      <w:r w:rsidR="00E76477" w:rsidRPr="003C04A4">
        <w:rPr>
          <w:rFonts w:ascii="Times New Roman" w:hAnsi="Times New Roman" w:cs="Times New Roman"/>
          <w:sz w:val="20"/>
          <w:szCs w:val="20"/>
        </w:rPr>
        <w:t>knowledge-based information technology-driven society.</w:t>
      </w:r>
      <w:r w:rsidR="009A37F9" w:rsidRPr="003C04A4">
        <w:rPr>
          <w:rFonts w:ascii="Times New Roman" w:hAnsi="Times New Roman" w:cs="Times New Roman"/>
          <w:color w:val="333333"/>
          <w:sz w:val="20"/>
          <w:szCs w:val="20"/>
          <w:shd w:val="clear" w:color="auto" w:fill="FFFFFF"/>
        </w:rPr>
        <w:t xml:space="preserve"> </w:t>
      </w:r>
      <w:r w:rsidR="003F33B0" w:rsidRPr="003C04A4">
        <w:rPr>
          <w:rFonts w:ascii="Times New Roman" w:hAnsi="Times New Roman" w:cs="Times New Roman"/>
          <w:color w:val="333333"/>
          <w:sz w:val="20"/>
          <w:szCs w:val="20"/>
          <w:shd w:val="clear" w:color="auto" w:fill="FFFFFF"/>
        </w:rPr>
        <w:t xml:space="preserve">The library is in a position to serve almost all sectors of socio-economic development and the disadvantaged groups are not an exception. </w:t>
      </w:r>
      <w:r w:rsidR="002B34E2" w:rsidRPr="003C04A4">
        <w:rPr>
          <w:rFonts w:ascii="Times New Roman" w:hAnsi="Times New Roman" w:cs="Times New Roman"/>
          <w:color w:val="333333"/>
          <w:sz w:val="20"/>
          <w:szCs w:val="20"/>
          <w:shd w:val="clear" w:color="auto" w:fill="FFFFFF"/>
        </w:rPr>
        <w:t xml:space="preserve">Library and Information Science </w:t>
      </w:r>
      <w:r w:rsidR="001E6BD2" w:rsidRPr="003C04A4">
        <w:rPr>
          <w:rFonts w:ascii="Times New Roman" w:hAnsi="Times New Roman" w:cs="Times New Roman"/>
          <w:color w:val="333333"/>
          <w:sz w:val="20"/>
          <w:szCs w:val="20"/>
          <w:shd w:val="clear" w:color="auto" w:fill="FFFFFF"/>
        </w:rPr>
        <w:t xml:space="preserve">(LIS) </w:t>
      </w:r>
      <w:r w:rsidR="00882966" w:rsidRPr="003C04A4">
        <w:rPr>
          <w:rFonts w:ascii="Times New Roman" w:hAnsi="Times New Roman" w:cs="Times New Roman"/>
          <w:color w:val="333333"/>
          <w:sz w:val="20"/>
          <w:szCs w:val="20"/>
          <w:shd w:val="clear" w:color="auto" w:fill="FFFFFF"/>
        </w:rPr>
        <w:t xml:space="preserve">Education play </w:t>
      </w:r>
      <w:r w:rsidR="002B34E2" w:rsidRPr="003C04A4">
        <w:rPr>
          <w:rFonts w:ascii="Times New Roman" w:hAnsi="Times New Roman" w:cs="Times New Roman"/>
          <w:color w:val="333333"/>
          <w:sz w:val="20"/>
          <w:szCs w:val="20"/>
          <w:shd w:val="clear" w:color="auto" w:fill="FFFFFF"/>
        </w:rPr>
        <w:t xml:space="preserve">a </w:t>
      </w:r>
      <w:r w:rsidR="00882966" w:rsidRPr="003C04A4">
        <w:rPr>
          <w:rFonts w:ascii="Times New Roman" w:hAnsi="Times New Roman" w:cs="Times New Roman"/>
          <w:color w:val="333333"/>
          <w:sz w:val="20"/>
          <w:szCs w:val="20"/>
          <w:shd w:val="clear" w:color="auto" w:fill="FFFFFF"/>
        </w:rPr>
        <w:t xml:space="preserve">more </w:t>
      </w:r>
      <w:r w:rsidR="002B34E2" w:rsidRPr="003C04A4">
        <w:rPr>
          <w:rFonts w:ascii="Times New Roman" w:hAnsi="Times New Roman" w:cs="Times New Roman"/>
          <w:color w:val="333333"/>
          <w:sz w:val="20"/>
          <w:szCs w:val="20"/>
          <w:shd w:val="clear" w:color="auto" w:fill="FFFFFF"/>
        </w:rPr>
        <w:t xml:space="preserve">vital </w:t>
      </w:r>
      <w:r w:rsidR="00882966" w:rsidRPr="003C04A4">
        <w:rPr>
          <w:rFonts w:ascii="Times New Roman" w:hAnsi="Times New Roman" w:cs="Times New Roman"/>
          <w:color w:val="333333"/>
          <w:sz w:val="20"/>
          <w:szCs w:val="20"/>
          <w:shd w:val="clear" w:color="auto" w:fill="FFFFFF"/>
        </w:rPr>
        <w:t xml:space="preserve">role in user communities than ever. </w:t>
      </w:r>
      <w:proofErr w:type="spellStart"/>
      <w:r w:rsidR="008D6896" w:rsidRPr="003C04A4">
        <w:rPr>
          <w:rFonts w:ascii="Times New Roman" w:hAnsi="Times New Roman" w:cs="Times New Roman"/>
          <w:color w:val="333333"/>
          <w:sz w:val="20"/>
          <w:szCs w:val="20"/>
          <w:shd w:val="clear" w:color="auto" w:fill="FFFFFF"/>
        </w:rPr>
        <w:t>Dr.</w:t>
      </w:r>
      <w:proofErr w:type="spellEnd"/>
      <w:r w:rsidR="008D6896" w:rsidRPr="003C04A4">
        <w:rPr>
          <w:rFonts w:ascii="Times New Roman" w:hAnsi="Times New Roman" w:cs="Times New Roman"/>
          <w:color w:val="333333"/>
          <w:sz w:val="20"/>
          <w:szCs w:val="20"/>
          <w:shd w:val="clear" w:color="auto" w:fill="FFFFFF"/>
        </w:rPr>
        <w:t xml:space="preserve"> S. R. </w:t>
      </w:r>
      <w:proofErr w:type="spellStart"/>
      <w:r w:rsidR="008D6896" w:rsidRPr="003C04A4">
        <w:rPr>
          <w:rFonts w:ascii="Times New Roman" w:hAnsi="Times New Roman" w:cs="Times New Roman"/>
          <w:color w:val="333333"/>
          <w:sz w:val="20"/>
          <w:szCs w:val="20"/>
          <w:shd w:val="clear" w:color="auto" w:fill="FFFFFF"/>
        </w:rPr>
        <w:t>Ranganathan</w:t>
      </w:r>
      <w:proofErr w:type="spellEnd"/>
      <w:r w:rsidR="007E36D5" w:rsidRPr="003C04A4">
        <w:rPr>
          <w:rFonts w:ascii="Times New Roman" w:hAnsi="Times New Roman" w:cs="Times New Roman"/>
          <w:color w:val="333333"/>
          <w:sz w:val="20"/>
          <w:szCs w:val="20"/>
          <w:shd w:val="clear" w:color="auto" w:fill="FFFFFF"/>
        </w:rPr>
        <w:t xml:space="preserve">, the father of library science, documentation, and information science in India </w:t>
      </w:r>
      <w:r w:rsidR="008D6896" w:rsidRPr="003C04A4">
        <w:rPr>
          <w:rFonts w:ascii="Times New Roman" w:hAnsi="Times New Roman" w:cs="Times New Roman"/>
          <w:color w:val="333333"/>
          <w:sz w:val="20"/>
          <w:szCs w:val="20"/>
          <w:shd w:val="clear" w:color="auto" w:fill="FFFFFF"/>
        </w:rPr>
        <w:t xml:space="preserve">emphasized the need for libraries to grow. LIS educators and librarians are primarily responsible and should be the first to professionally grow and develop. </w:t>
      </w:r>
      <w:r w:rsidR="001E6BD2" w:rsidRPr="003C04A4">
        <w:rPr>
          <w:rFonts w:ascii="Times New Roman" w:hAnsi="Times New Roman" w:cs="Times New Roman"/>
          <w:sz w:val="20"/>
          <w:szCs w:val="20"/>
        </w:rPr>
        <w:t xml:space="preserve">Information and knowledge being </w:t>
      </w:r>
      <w:r w:rsidR="0036364C" w:rsidRPr="003C04A4">
        <w:rPr>
          <w:rFonts w:ascii="Times New Roman" w:hAnsi="Times New Roman" w:cs="Times New Roman"/>
          <w:sz w:val="20"/>
          <w:szCs w:val="20"/>
        </w:rPr>
        <w:t>a strategic tool</w:t>
      </w:r>
      <w:r w:rsidR="001E6BD2" w:rsidRPr="003C04A4">
        <w:rPr>
          <w:rFonts w:ascii="Times New Roman" w:hAnsi="Times New Roman" w:cs="Times New Roman"/>
          <w:sz w:val="20"/>
          <w:szCs w:val="20"/>
        </w:rPr>
        <w:t>, the role and responsibility of the LIS professionals are at the push of transition from its traditional and ethical rigidity.</w:t>
      </w:r>
      <w:r w:rsidR="00CC7D8F" w:rsidRPr="003C04A4">
        <w:rPr>
          <w:rFonts w:ascii="Times New Roman" w:hAnsi="Times New Roman" w:cs="Times New Roman"/>
          <w:sz w:val="20"/>
          <w:szCs w:val="20"/>
        </w:rPr>
        <w:t xml:space="preserve"> </w:t>
      </w:r>
      <w:r w:rsidR="008D6896" w:rsidRPr="003C04A4">
        <w:rPr>
          <w:rFonts w:ascii="Times New Roman" w:hAnsi="Times New Roman" w:cs="Times New Roman"/>
          <w:color w:val="333333"/>
          <w:sz w:val="20"/>
          <w:szCs w:val="20"/>
          <w:shd w:val="clear" w:color="auto" w:fill="FFFFFF"/>
        </w:rPr>
        <w:t xml:space="preserve">This can be done if they are aware of how patrons assess their skills as they carry out their roles and responsibilities. </w:t>
      </w:r>
      <w:r w:rsidR="003F33B0" w:rsidRPr="003C04A4">
        <w:rPr>
          <w:rFonts w:ascii="Times New Roman" w:hAnsi="Times New Roman" w:cs="Times New Roman"/>
          <w:color w:val="333333"/>
          <w:sz w:val="20"/>
          <w:szCs w:val="20"/>
          <w:shd w:val="clear" w:color="auto" w:fill="FFFFFF"/>
        </w:rPr>
        <w:t>LIS professionals share the responsibility of curriculum design, planning, teaching</w:t>
      </w:r>
      <w:r w:rsidR="007E0E9F" w:rsidRPr="003C04A4">
        <w:rPr>
          <w:rFonts w:ascii="Times New Roman" w:hAnsi="Times New Roman" w:cs="Times New Roman"/>
          <w:color w:val="333333"/>
          <w:sz w:val="20"/>
          <w:szCs w:val="20"/>
          <w:shd w:val="clear" w:color="auto" w:fill="FFFFFF"/>
        </w:rPr>
        <w:t>,</w:t>
      </w:r>
      <w:r w:rsidR="003F33B0" w:rsidRPr="003C04A4">
        <w:rPr>
          <w:rFonts w:ascii="Times New Roman" w:hAnsi="Times New Roman" w:cs="Times New Roman"/>
          <w:color w:val="333333"/>
          <w:sz w:val="20"/>
          <w:szCs w:val="20"/>
          <w:shd w:val="clear" w:color="auto" w:fill="FFFFFF"/>
        </w:rPr>
        <w:t xml:space="preserve"> and evaluation with other professionals in the building. </w:t>
      </w:r>
      <w:r w:rsidR="0036364C" w:rsidRPr="003C04A4">
        <w:rPr>
          <w:rFonts w:ascii="Times New Roman" w:hAnsi="Times New Roman" w:cs="Times New Roman"/>
          <w:color w:val="333333"/>
          <w:sz w:val="20"/>
          <w:szCs w:val="20"/>
          <w:shd w:val="clear" w:color="auto" w:fill="FFFFFF"/>
        </w:rPr>
        <w:t>In today's digital age, it is practically impossible to deliver or receive formal education without Information and Communication Technologies (ICTs).</w:t>
      </w:r>
      <w:r w:rsidR="00B206B8" w:rsidRPr="003C04A4">
        <w:rPr>
          <w:rFonts w:ascii="Times New Roman" w:hAnsi="Times New Roman" w:cs="Times New Roman"/>
          <w:color w:val="333333"/>
          <w:sz w:val="20"/>
          <w:szCs w:val="20"/>
          <w:shd w:val="clear" w:color="auto" w:fill="FFFFFF"/>
        </w:rPr>
        <w:t xml:space="preserve"> </w:t>
      </w:r>
      <w:r w:rsidR="00AD4838" w:rsidRPr="003C04A4">
        <w:rPr>
          <w:rFonts w:ascii="Times New Roman" w:hAnsi="Times New Roman" w:cs="Times New Roman"/>
          <w:color w:val="333333"/>
          <w:sz w:val="20"/>
          <w:szCs w:val="20"/>
          <w:shd w:val="clear" w:color="auto" w:fill="FFFFFF"/>
        </w:rPr>
        <w:t>This study</w:t>
      </w:r>
      <w:r w:rsidR="002B34E2" w:rsidRPr="003C04A4">
        <w:rPr>
          <w:rFonts w:ascii="Times New Roman" w:hAnsi="Times New Roman" w:cs="Times New Roman"/>
          <w:color w:val="333333"/>
          <w:sz w:val="20"/>
          <w:szCs w:val="20"/>
          <w:shd w:val="clear" w:color="auto" w:fill="FFFFFF"/>
        </w:rPr>
        <w:t xml:space="preserve"> aims to fill in the literature gap by examining the </w:t>
      </w:r>
      <w:r w:rsidR="00696011" w:rsidRPr="003C04A4">
        <w:rPr>
          <w:rFonts w:ascii="Times New Roman" w:hAnsi="Times New Roman" w:cs="Times New Roman"/>
          <w:color w:val="333333"/>
          <w:sz w:val="20"/>
          <w:szCs w:val="20"/>
          <w:shd w:val="clear" w:color="auto" w:fill="FFFFFF"/>
        </w:rPr>
        <w:t>impact of LIS education in India</w:t>
      </w:r>
      <w:r w:rsidR="002B34E2" w:rsidRPr="003C04A4">
        <w:rPr>
          <w:rFonts w:ascii="Times New Roman" w:hAnsi="Times New Roman" w:cs="Times New Roman"/>
          <w:color w:val="333333"/>
          <w:sz w:val="20"/>
          <w:szCs w:val="20"/>
          <w:shd w:val="clear" w:color="auto" w:fill="FFFFFF"/>
        </w:rPr>
        <w:t>.</w:t>
      </w:r>
    </w:p>
    <w:p w:rsidR="001E6BD2" w:rsidRPr="003C04A4" w:rsidRDefault="001E6BD2" w:rsidP="003C04A4">
      <w:pPr>
        <w:autoSpaceDE w:val="0"/>
        <w:autoSpaceDN w:val="0"/>
        <w:adjustRightInd w:val="0"/>
        <w:spacing w:after="0" w:line="240" w:lineRule="auto"/>
        <w:jc w:val="both"/>
        <w:rPr>
          <w:rFonts w:ascii="Times New Roman" w:hAnsi="Times New Roman" w:cs="Times New Roman"/>
          <w:sz w:val="20"/>
          <w:szCs w:val="20"/>
        </w:rPr>
      </w:pPr>
    </w:p>
    <w:p w:rsidR="00471AC8" w:rsidRDefault="00471AC8" w:rsidP="000D42F5">
      <w:pPr>
        <w:pStyle w:val="Default"/>
        <w:numPr>
          <w:ilvl w:val="0"/>
          <w:numId w:val="7"/>
        </w:numPr>
        <w:ind w:left="720" w:hanging="360"/>
        <w:jc w:val="center"/>
        <w:rPr>
          <w:b/>
          <w:bCs/>
          <w:sz w:val="20"/>
          <w:szCs w:val="20"/>
        </w:rPr>
      </w:pPr>
      <w:r w:rsidRPr="003C04A4">
        <w:rPr>
          <w:b/>
          <w:bCs/>
          <w:sz w:val="20"/>
          <w:szCs w:val="20"/>
        </w:rPr>
        <w:t>Objectives</w:t>
      </w:r>
    </w:p>
    <w:p w:rsidR="00471AC8" w:rsidRPr="003C04A4" w:rsidRDefault="00471AC8" w:rsidP="000D42F5">
      <w:pPr>
        <w:spacing w:after="0" w:line="240" w:lineRule="auto"/>
        <w:ind w:firstLine="360"/>
        <w:jc w:val="both"/>
        <w:rPr>
          <w:rFonts w:ascii="Times New Roman" w:hAnsi="Times New Roman" w:cs="Times New Roman"/>
          <w:color w:val="333333"/>
          <w:sz w:val="20"/>
          <w:szCs w:val="20"/>
          <w:shd w:val="clear" w:color="auto" w:fill="FFFFFF"/>
        </w:rPr>
      </w:pPr>
      <w:r w:rsidRPr="003C04A4">
        <w:rPr>
          <w:rFonts w:ascii="Times New Roman" w:hAnsi="Times New Roman" w:cs="Times New Roman"/>
          <w:sz w:val="20"/>
          <w:szCs w:val="20"/>
        </w:rPr>
        <w:t>The particular aims of the study are as follows:</w:t>
      </w:r>
    </w:p>
    <w:p w:rsidR="00471AC8" w:rsidRPr="003C04A4" w:rsidRDefault="00471AC8" w:rsidP="003C04A4">
      <w:pPr>
        <w:pStyle w:val="ListParagraph"/>
        <w:numPr>
          <w:ilvl w:val="0"/>
          <w:numId w:val="3"/>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 xml:space="preserve">ICT </w:t>
      </w:r>
      <w:r w:rsidR="008D6896" w:rsidRPr="003C04A4">
        <w:rPr>
          <w:rFonts w:ascii="Times New Roman" w:hAnsi="Times New Roman" w:cs="Times New Roman"/>
          <w:color w:val="333333"/>
          <w:sz w:val="20"/>
          <w:szCs w:val="20"/>
          <w:shd w:val="clear" w:color="auto" w:fill="FFFFFF"/>
        </w:rPr>
        <w:t>has a significant impact on building essential skills.</w:t>
      </w:r>
    </w:p>
    <w:p w:rsidR="008D6896" w:rsidRPr="003C04A4" w:rsidRDefault="008D6896" w:rsidP="003C04A4">
      <w:pPr>
        <w:pStyle w:val="ListParagraph"/>
        <w:numPr>
          <w:ilvl w:val="0"/>
          <w:numId w:val="3"/>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Access to digital resources depends on the motivation and orientation program of the LIS education.</w:t>
      </w:r>
    </w:p>
    <w:p w:rsidR="008D6896" w:rsidRPr="003C04A4" w:rsidRDefault="008D6896" w:rsidP="003C04A4">
      <w:pPr>
        <w:pStyle w:val="ListParagraph"/>
        <w:numPr>
          <w:ilvl w:val="0"/>
          <w:numId w:val="3"/>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Inspire excellence in student and librarian services.</w:t>
      </w:r>
    </w:p>
    <w:p w:rsidR="003C04A4" w:rsidRDefault="003C04A4" w:rsidP="003C04A4">
      <w:pPr>
        <w:spacing w:after="0" w:line="240" w:lineRule="auto"/>
        <w:jc w:val="both"/>
        <w:rPr>
          <w:rFonts w:ascii="Times New Roman" w:hAnsi="Times New Roman" w:cs="Times New Roman"/>
          <w:b/>
          <w:color w:val="333333"/>
          <w:sz w:val="20"/>
          <w:szCs w:val="20"/>
          <w:shd w:val="clear" w:color="auto" w:fill="FFFFFF"/>
        </w:rPr>
      </w:pPr>
    </w:p>
    <w:p w:rsidR="00CC7D8F" w:rsidRPr="000D42F5" w:rsidRDefault="008D6896" w:rsidP="000D42F5">
      <w:pPr>
        <w:pStyle w:val="ListParagraph"/>
        <w:numPr>
          <w:ilvl w:val="0"/>
          <w:numId w:val="7"/>
        </w:numPr>
        <w:spacing w:after="0" w:line="240" w:lineRule="auto"/>
        <w:ind w:left="720" w:hanging="360"/>
        <w:jc w:val="center"/>
        <w:rPr>
          <w:rFonts w:ascii="Times New Roman" w:hAnsi="Times New Roman" w:cs="Times New Roman"/>
          <w:b/>
          <w:color w:val="333333"/>
          <w:sz w:val="20"/>
          <w:szCs w:val="20"/>
          <w:shd w:val="clear" w:color="auto" w:fill="FFFFFF"/>
        </w:rPr>
      </w:pPr>
      <w:r w:rsidRPr="000D42F5">
        <w:rPr>
          <w:rFonts w:ascii="Times New Roman" w:hAnsi="Times New Roman" w:cs="Times New Roman"/>
          <w:b/>
          <w:color w:val="333333"/>
          <w:sz w:val="20"/>
          <w:szCs w:val="20"/>
          <w:shd w:val="clear" w:color="auto" w:fill="FFFFFF"/>
        </w:rPr>
        <w:t>Review of related literature</w:t>
      </w:r>
    </w:p>
    <w:p w:rsidR="00984F89" w:rsidRPr="003C04A4" w:rsidRDefault="0036364C" w:rsidP="000D42F5">
      <w:pPr>
        <w:pStyle w:val="Default"/>
        <w:ind w:firstLine="360"/>
        <w:jc w:val="both"/>
        <w:rPr>
          <w:sz w:val="20"/>
          <w:szCs w:val="20"/>
        </w:rPr>
      </w:pPr>
      <w:r w:rsidRPr="003C04A4">
        <w:rPr>
          <w:sz w:val="20"/>
          <w:szCs w:val="20"/>
        </w:rPr>
        <w:t>A fundamental and dramatic shift in the global education system occurred due to the COVID-19 crisis, which increased the adoption of ICTs, particularly the Internet and other related technologies. As a result of this fundamental shift, online learning makes use of computers, the Internet, and intranets to facilitate teaching and learning. It appears that the use of E-learning is now a quintessential part of every field from space to government (</w:t>
      </w:r>
      <w:proofErr w:type="spellStart"/>
      <w:r w:rsidRPr="003C04A4">
        <w:rPr>
          <w:sz w:val="20"/>
          <w:szCs w:val="20"/>
        </w:rPr>
        <w:t>Bhabal</w:t>
      </w:r>
      <w:proofErr w:type="spellEnd"/>
      <w:r w:rsidRPr="003C04A4">
        <w:rPr>
          <w:sz w:val="20"/>
          <w:szCs w:val="20"/>
        </w:rPr>
        <w:t xml:space="preserve">, 2008). Consequently, ICTs have also had an impact on E-learning in education, including in the field of Library and Information Science. </w:t>
      </w:r>
      <w:proofErr w:type="spellStart"/>
      <w:r w:rsidRPr="003C04A4">
        <w:rPr>
          <w:sz w:val="20"/>
          <w:szCs w:val="20"/>
        </w:rPr>
        <w:t>Abubakar</w:t>
      </w:r>
      <w:proofErr w:type="spellEnd"/>
      <w:r w:rsidRPr="003C04A4">
        <w:rPr>
          <w:sz w:val="20"/>
          <w:szCs w:val="20"/>
        </w:rPr>
        <w:t xml:space="preserve"> and Hassan (2011) noted that the use of Information and Communication Technologies has significantly impacted how research is carried out in the field of education in general. According to Hansen (2008), several approaches are currently being implemented to provide quality distance learning in more urban and rural areas via the use of more effective web resources and </w:t>
      </w:r>
      <w:r w:rsidRPr="003C04A4">
        <w:rPr>
          <w:sz w:val="20"/>
          <w:szCs w:val="20"/>
        </w:rPr>
        <w:lastRenderedPageBreak/>
        <w:t xml:space="preserve">practices. In India, the Indian mind set is more receptive to traditional classroom teaching, which presents a major barrier to the adoption of e-learning. Using internet technology for delivering advanced learning solutions, Rosenberg and </w:t>
      </w:r>
      <w:proofErr w:type="spellStart"/>
      <w:r w:rsidRPr="003C04A4">
        <w:rPr>
          <w:sz w:val="20"/>
          <w:szCs w:val="20"/>
        </w:rPr>
        <w:t>Foshay</w:t>
      </w:r>
      <w:proofErr w:type="spellEnd"/>
      <w:r w:rsidRPr="003C04A4">
        <w:rPr>
          <w:sz w:val="20"/>
          <w:szCs w:val="20"/>
        </w:rPr>
        <w:t xml:space="preserve"> (2002) defined E-learning as enhancing knowledge and performance through the use of internet technologies. The Internet has become a common means of updating, retrieving, distributing, and delivering solutions to computer users. The study of Waterhouse (2005) outlined that E-learning incorporates the use of ICTs to enhance instructional strategies and improve teaching and learning. A study by Huang (2010) suggested that e-learning may offer a suitable alternative to conventional instruction for students who want to </w:t>
      </w:r>
      <w:proofErr w:type="spellStart"/>
      <w:r w:rsidRPr="003C04A4">
        <w:rPr>
          <w:sz w:val="20"/>
          <w:szCs w:val="20"/>
        </w:rPr>
        <w:t>enroll</w:t>
      </w:r>
      <w:proofErr w:type="spellEnd"/>
      <w:r w:rsidRPr="003C04A4">
        <w:rPr>
          <w:sz w:val="20"/>
          <w:szCs w:val="20"/>
        </w:rPr>
        <w:t xml:space="preserve"> in a part-time postgraduate program, but who are hampered by work responsibilities and time constraints. </w:t>
      </w:r>
      <w:r w:rsidR="00DA46F5" w:rsidRPr="003C04A4">
        <w:rPr>
          <w:sz w:val="20"/>
          <w:szCs w:val="20"/>
        </w:rPr>
        <w:t>Singh (2003) outlined the problems affecting LIS education and suggested ways to overcome them and prepare LIS professionals for the growing job market.</w:t>
      </w:r>
      <w:r w:rsidRPr="003C04A4">
        <w:rPr>
          <w:sz w:val="20"/>
          <w:szCs w:val="20"/>
        </w:rPr>
        <w:t xml:space="preserve"> Library and Information Science professionals have developed a better e-learning solution using insights gained from the analysis to improve pedagogical practices. ICTs now play such an integral part in the delivery of education worldwide that education without them is virtually impossible.</w:t>
      </w:r>
    </w:p>
    <w:p w:rsidR="0036364C" w:rsidRPr="003C04A4" w:rsidRDefault="0036364C" w:rsidP="003C04A4">
      <w:pPr>
        <w:pStyle w:val="Default"/>
        <w:jc w:val="both"/>
        <w:rPr>
          <w:sz w:val="20"/>
          <w:szCs w:val="20"/>
        </w:rPr>
      </w:pPr>
    </w:p>
    <w:p w:rsidR="001E6BD2" w:rsidRDefault="00AB115A" w:rsidP="003C04A4">
      <w:pPr>
        <w:spacing w:after="0" w:line="240" w:lineRule="auto"/>
        <w:jc w:val="both"/>
        <w:rPr>
          <w:rFonts w:ascii="Times New Roman" w:hAnsi="Times New Roman" w:cs="Times New Roman"/>
          <w:b/>
          <w:color w:val="333333"/>
          <w:sz w:val="20"/>
          <w:szCs w:val="20"/>
          <w:shd w:val="clear" w:color="auto" w:fill="FFFFFF"/>
        </w:rPr>
      </w:pPr>
      <w:r w:rsidRPr="003C04A4">
        <w:rPr>
          <w:rFonts w:ascii="Times New Roman" w:hAnsi="Times New Roman" w:cs="Times New Roman"/>
          <w:b/>
          <w:color w:val="333333"/>
          <w:sz w:val="20"/>
          <w:szCs w:val="20"/>
          <w:shd w:val="clear" w:color="auto" w:fill="FFFFFF"/>
        </w:rPr>
        <w:t>Online</w:t>
      </w:r>
      <w:r w:rsidR="00696011" w:rsidRPr="003C04A4">
        <w:rPr>
          <w:rFonts w:ascii="Times New Roman" w:hAnsi="Times New Roman" w:cs="Times New Roman"/>
          <w:b/>
          <w:color w:val="333333"/>
          <w:sz w:val="20"/>
          <w:szCs w:val="20"/>
          <w:shd w:val="clear" w:color="auto" w:fill="FFFFFF"/>
        </w:rPr>
        <w:t xml:space="preserve"> learning LIS Education in India</w:t>
      </w:r>
    </w:p>
    <w:p w:rsidR="0036364C" w:rsidRPr="003C04A4" w:rsidRDefault="00AB115A" w:rsidP="000D42F5">
      <w:pPr>
        <w:spacing w:after="0" w:line="240" w:lineRule="auto"/>
        <w:ind w:firstLine="360"/>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Due to the rapid expansion of research and development activities in the field of information and communication technology (ICT), the</w:t>
      </w:r>
      <w:r w:rsidR="00696011" w:rsidRPr="003C04A4">
        <w:rPr>
          <w:rFonts w:ascii="Times New Roman" w:hAnsi="Times New Roman" w:cs="Times New Roman"/>
          <w:color w:val="333333"/>
          <w:sz w:val="20"/>
          <w:szCs w:val="20"/>
          <w:shd w:val="clear" w:color="auto" w:fill="FFFFFF"/>
        </w:rPr>
        <w:t xml:space="preserve"> scope of LIS education in India</w:t>
      </w:r>
      <w:r w:rsidRPr="003C04A4">
        <w:rPr>
          <w:rFonts w:ascii="Times New Roman" w:hAnsi="Times New Roman" w:cs="Times New Roman"/>
          <w:color w:val="333333"/>
          <w:sz w:val="20"/>
          <w:szCs w:val="20"/>
          <w:shd w:val="clear" w:color="auto" w:fill="FFFFFF"/>
        </w:rPr>
        <w:t xml:space="preserve"> has changed dramatically. For quality impro</w:t>
      </w:r>
      <w:r w:rsidR="00696011" w:rsidRPr="003C04A4">
        <w:rPr>
          <w:rFonts w:ascii="Times New Roman" w:hAnsi="Times New Roman" w:cs="Times New Roman"/>
          <w:color w:val="333333"/>
          <w:sz w:val="20"/>
          <w:szCs w:val="20"/>
          <w:shd w:val="clear" w:color="auto" w:fill="FFFFFF"/>
        </w:rPr>
        <w:t>vement of LIS education in India</w:t>
      </w:r>
      <w:r w:rsidRPr="003C04A4">
        <w:rPr>
          <w:rFonts w:ascii="Times New Roman" w:hAnsi="Times New Roman" w:cs="Times New Roman"/>
          <w:color w:val="333333"/>
          <w:sz w:val="20"/>
          <w:szCs w:val="20"/>
          <w:shd w:val="clear" w:color="auto" w:fill="FFFFFF"/>
        </w:rPr>
        <w:t xml:space="preserve">, </w:t>
      </w:r>
      <w:r w:rsidR="007E0E9F" w:rsidRPr="003C04A4">
        <w:rPr>
          <w:rFonts w:ascii="Times New Roman" w:hAnsi="Times New Roman" w:cs="Times New Roman"/>
          <w:color w:val="333333"/>
          <w:sz w:val="20"/>
          <w:szCs w:val="20"/>
          <w:shd w:val="clear" w:color="auto" w:fill="FFFFFF"/>
        </w:rPr>
        <w:t xml:space="preserve">the scope of </w:t>
      </w:r>
      <w:r w:rsidR="00696011" w:rsidRPr="003C04A4">
        <w:rPr>
          <w:rFonts w:ascii="Times New Roman" w:hAnsi="Times New Roman" w:cs="Times New Roman"/>
          <w:color w:val="333333"/>
          <w:sz w:val="20"/>
          <w:szCs w:val="20"/>
          <w:shd w:val="clear" w:color="auto" w:fill="FFFFFF"/>
        </w:rPr>
        <w:t>LIS education in India</w:t>
      </w:r>
      <w:r w:rsidR="007E0E9F" w:rsidRPr="003C04A4">
        <w:rPr>
          <w:rFonts w:ascii="Times New Roman" w:hAnsi="Times New Roman" w:cs="Times New Roman"/>
          <w:color w:val="333333"/>
          <w:sz w:val="20"/>
          <w:szCs w:val="20"/>
          <w:shd w:val="clear" w:color="auto" w:fill="FFFFFF"/>
        </w:rPr>
        <w:t xml:space="preserve"> must be</w:t>
      </w:r>
      <w:r w:rsidRPr="003C04A4">
        <w:rPr>
          <w:rFonts w:ascii="Times New Roman" w:hAnsi="Times New Roman" w:cs="Times New Roman"/>
          <w:color w:val="333333"/>
          <w:sz w:val="20"/>
          <w:szCs w:val="20"/>
          <w:shd w:val="clear" w:color="auto" w:fill="FFFFFF"/>
        </w:rPr>
        <w:t xml:space="preserve"> expanded. </w:t>
      </w:r>
      <w:r w:rsidR="0036364C" w:rsidRPr="003C04A4">
        <w:rPr>
          <w:rFonts w:ascii="Times New Roman" w:hAnsi="Times New Roman" w:cs="Times New Roman"/>
          <w:color w:val="333333"/>
          <w:sz w:val="20"/>
          <w:szCs w:val="20"/>
          <w:shd w:val="clear" w:color="auto" w:fill="FFFFFF"/>
        </w:rPr>
        <w:t>A new curriculum design based on ICTs should be introduced in different LIS schools in India to meet new challenges.</w:t>
      </w:r>
      <w:r w:rsidR="0036364C" w:rsidRPr="003C04A4">
        <w:rPr>
          <w:sz w:val="20"/>
          <w:szCs w:val="20"/>
        </w:rPr>
        <w:t xml:space="preserve"> </w:t>
      </w:r>
      <w:r w:rsidR="0036364C" w:rsidRPr="003C04A4">
        <w:rPr>
          <w:rFonts w:ascii="Times New Roman" w:hAnsi="Times New Roman" w:cs="Times New Roman"/>
          <w:color w:val="333333"/>
          <w:sz w:val="20"/>
          <w:szCs w:val="20"/>
          <w:shd w:val="clear" w:color="auto" w:fill="FFFFFF"/>
        </w:rPr>
        <w:t>The use of technology has affected both library operations and LIS education.</w:t>
      </w:r>
      <w:r w:rsidR="0036364C" w:rsidRPr="003C04A4">
        <w:rPr>
          <w:sz w:val="20"/>
          <w:szCs w:val="20"/>
        </w:rPr>
        <w:t xml:space="preserve"> </w:t>
      </w:r>
      <w:r w:rsidR="0036364C" w:rsidRPr="003C04A4">
        <w:rPr>
          <w:rFonts w:ascii="Times New Roman" w:hAnsi="Times New Roman" w:cs="Times New Roman"/>
          <w:color w:val="333333"/>
          <w:sz w:val="20"/>
          <w:szCs w:val="20"/>
          <w:shd w:val="clear" w:color="auto" w:fill="FFFFFF"/>
        </w:rPr>
        <w:t>The LIS education system needs to integrate qualitative changes.</w:t>
      </w:r>
    </w:p>
    <w:p w:rsidR="0036364C" w:rsidRPr="003C04A4" w:rsidRDefault="00FA3E41" w:rsidP="003C04A4">
      <w:pPr>
        <w:pStyle w:val="ListParagraph"/>
        <w:numPr>
          <w:ilvl w:val="0"/>
          <w:numId w:val="4"/>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 xml:space="preserve">To </w:t>
      </w:r>
      <w:r w:rsidR="0036364C" w:rsidRPr="003C04A4">
        <w:rPr>
          <w:rFonts w:ascii="Times New Roman" w:hAnsi="Times New Roman" w:cs="Times New Roman"/>
          <w:color w:val="333333"/>
          <w:sz w:val="20"/>
          <w:szCs w:val="20"/>
          <w:shd w:val="clear" w:color="auto" w:fill="FFFFFF"/>
        </w:rPr>
        <w:t>increase the excellence of LIS students to meet the demands of the digital environment.</w:t>
      </w:r>
    </w:p>
    <w:p w:rsidR="00FA3E41" w:rsidRPr="003C04A4" w:rsidRDefault="00FA3E41" w:rsidP="003C04A4">
      <w:pPr>
        <w:pStyle w:val="ListParagraph"/>
        <w:numPr>
          <w:ilvl w:val="0"/>
          <w:numId w:val="4"/>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LIS professionals must contend with challenges owing to the growing influence of ICT in the LIS field.</w:t>
      </w:r>
    </w:p>
    <w:p w:rsidR="00FA3E41" w:rsidRPr="003C04A4" w:rsidRDefault="00FA3E41" w:rsidP="003C04A4">
      <w:pPr>
        <w:pStyle w:val="ListParagraph"/>
        <w:numPr>
          <w:ilvl w:val="0"/>
          <w:numId w:val="4"/>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Train LIS professionals to meet the increasing demand.</w:t>
      </w:r>
    </w:p>
    <w:p w:rsidR="00FA3E41" w:rsidRPr="003C04A4" w:rsidRDefault="00FA3E41" w:rsidP="003C04A4">
      <w:pPr>
        <w:pStyle w:val="ListParagraph"/>
        <w:numPr>
          <w:ilvl w:val="0"/>
          <w:numId w:val="4"/>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Improve the career prospects for LIS professionals.</w:t>
      </w:r>
    </w:p>
    <w:p w:rsidR="00FA3E41" w:rsidRPr="003C04A4" w:rsidRDefault="00FA3E41" w:rsidP="003C04A4">
      <w:pPr>
        <w:pStyle w:val="ListParagraph"/>
        <w:numPr>
          <w:ilvl w:val="0"/>
          <w:numId w:val="4"/>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Take advantag</w:t>
      </w:r>
      <w:r w:rsidR="00250ABB" w:rsidRPr="003C04A4">
        <w:rPr>
          <w:rFonts w:ascii="Times New Roman" w:hAnsi="Times New Roman" w:cs="Times New Roman"/>
          <w:color w:val="333333"/>
          <w:sz w:val="20"/>
          <w:szCs w:val="20"/>
          <w:shd w:val="clear" w:color="auto" w:fill="FFFFFF"/>
        </w:rPr>
        <w:t>e of internet-based E</w:t>
      </w:r>
      <w:r w:rsidRPr="003C04A4">
        <w:rPr>
          <w:rFonts w:ascii="Times New Roman" w:hAnsi="Times New Roman" w:cs="Times New Roman"/>
          <w:color w:val="333333"/>
          <w:sz w:val="20"/>
          <w:szCs w:val="20"/>
          <w:shd w:val="clear" w:color="auto" w:fill="FFFFFF"/>
        </w:rPr>
        <w:t>-learning courses that grow each day.</w:t>
      </w:r>
    </w:p>
    <w:p w:rsidR="00250ABB" w:rsidRPr="003C04A4" w:rsidRDefault="00250ABB" w:rsidP="003C04A4">
      <w:pPr>
        <w:pStyle w:val="ListParagraph"/>
        <w:numPr>
          <w:ilvl w:val="0"/>
          <w:numId w:val="4"/>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Embrace and advance E-publishing which is being quick</w:t>
      </w:r>
      <w:r w:rsidR="007E0E9F" w:rsidRPr="003C04A4">
        <w:rPr>
          <w:rFonts w:ascii="Times New Roman" w:hAnsi="Times New Roman" w:cs="Times New Roman"/>
          <w:color w:val="333333"/>
          <w:sz w:val="20"/>
          <w:szCs w:val="20"/>
          <w:shd w:val="clear" w:color="auto" w:fill="FFFFFF"/>
        </w:rPr>
        <w:t>ly</w:t>
      </w:r>
      <w:r w:rsidRPr="003C04A4">
        <w:rPr>
          <w:rFonts w:ascii="Times New Roman" w:hAnsi="Times New Roman" w:cs="Times New Roman"/>
          <w:color w:val="333333"/>
          <w:sz w:val="20"/>
          <w:szCs w:val="20"/>
          <w:shd w:val="clear" w:color="auto" w:fill="FFFFFF"/>
        </w:rPr>
        <w:t xml:space="preserve"> acknowledged by the journals.</w:t>
      </w:r>
    </w:p>
    <w:p w:rsidR="003C04A4" w:rsidRDefault="003C04A4" w:rsidP="003C04A4">
      <w:pPr>
        <w:spacing w:after="0" w:line="240" w:lineRule="auto"/>
        <w:jc w:val="both"/>
        <w:rPr>
          <w:rFonts w:ascii="Times New Roman" w:hAnsi="Times New Roman" w:cs="Times New Roman"/>
          <w:b/>
          <w:color w:val="333333"/>
          <w:sz w:val="20"/>
          <w:szCs w:val="20"/>
          <w:shd w:val="clear" w:color="auto" w:fill="FFFFFF"/>
        </w:rPr>
      </w:pPr>
    </w:p>
    <w:p w:rsidR="001F7578" w:rsidRPr="000D42F5" w:rsidRDefault="00832267" w:rsidP="000D42F5">
      <w:pPr>
        <w:pStyle w:val="ListParagraph"/>
        <w:numPr>
          <w:ilvl w:val="0"/>
          <w:numId w:val="7"/>
        </w:numPr>
        <w:spacing w:after="0" w:line="240" w:lineRule="auto"/>
        <w:jc w:val="center"/>
        <w:rPr>
          <w:rFonts w:ascii="Times New Roman" w:hAnsi="Times New Roman" w:cs="Times New Roman"/>
          <w:b/>
          <w:color w:val="333333"/>
          <w:sz w:val="20"/>
          <w:szCs w:val="20"/>
          <w:shd w:val="clear" w:color="auto" w:fill="FFFFFF"/>
        </w:rPr>
      </w:pPr>
      <w:r w:rsidRPr="000D42F5">
        <w:rPr>
          <w:rFonts w:ascii="Times New Roman" w:hAnsi="Times New Roman" w:cs="Times New Roman"/>
          <w:b/>
          <w:color w:val="333333"/>
          <w:sz w:val="20"/>
          <w:szCs w:val="20"/>
          <w:shd w:val="clear" w:color="auto" w:fill="FFFFFF"/>
        </w:rPr>
        <w:t>Curriculum design</w:t>
      </w:r>
    </w:p>
    <w:p w:rsidR="00832267" w:rsidRPr="003C04A4" w:rsidRDefault="00832267" w:rsidP="000D42F5">
      <w:pPr>
        <w:spacing w:after="0" w:line="240" w:lineRule="auto"/>
        <w:ind w:firstLine="360"/>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Curriculum changes in LIS are a well-accepted and continually occurring phenomenon in India. UGC has emphasi</w:t>
      </w:r>
      <w:r w:rsidR="007E0E9F" w:rsidRPr="003C04A4">
        <w:rPr>
          <w:rFonts w:ascii="Times New Roman" w:hAnsi="Times New Roman" w:cs="Times New Roman"/>
          <w:color w:val="333333"/>
          <w:sz w:val="20"/>
          <w:szCs w:val="20"/>
          <w:shd w:val="clear" w:color="auto" w:fill="FFFFFF"/>
        </w:rPr>
        <w:t>z</w:t>
      </w:r>
      <w:r w:rsidRPr="003C04A4">
        <w:rPr>
          <w:rFonts w:ascii="Times New Roman" w:hAnsi="Times New Roman" w:cs="Times New Roman"/>
          <w:color w:val="333333"/>
          <w:sz w:val="20"/>
          <w:szCs w:val="20"/>
          <w:shd w:val="clear" w:color="auto" w:fill="FFFFFF"/>
        </w:rPr>
        <w:t>ed curriculum design for LIS departments and university and college library development since its inception, according to a review of the literature.</w:t>
      </w:r>
      <w:r w:rsidR="001A2FBC" w:rsidRPr="003C04A4">
        <w:rPr>
          <w:rFonts w:ascii="Times New Roman" w:hAnsi="Times New Roman" w:cs="Times New Roman"/>
          <w:color w:val="333333"/>
          <w:sz w:val="20"/>
          <w:szCs w:val="20"/>
          <w:shd w:val="clear" w:color="auto" w:fill="FFFFFF"/>
        </w:rPr>
        <w:t xml:space="preserve"> As an example, the </w:t>
      </w:r>
      <w:proofErr w:type="spellStart"/>
      <w:r w:rsidR="001A2FBC" w:rsidRPr="003C04A4">
        <w:rPr>
          <w:rFonts w:ascii="Times New Roman" w:hAnsi="Times New Roman" w:cs="Times New Roman"/>
          <w:color w:val="333333"/>
          <w:sz w:val="20"/>
          <w:szCs w:val="20"/>
          <w:shd w:val="clear" w:color="auto" w:fill="FFFFFF"/>
        </w:rPr>
        <w:t>Ranganathan</w:t>
      </w:r>
      <w:proofErr w:type="spellEnd"/>
      <w:r w:rsidR="001A2FBC" w:rsidRPr="003C04A4">
        <w:rPr>
          <w:rFonts w:ascii="Times New Roman" w:hAnsi="Times New Roman" w:cs="Times New Roman"/>
          <w:color w:val="333333"/>
          <w:sz w:val="20"/>
          <w:szCs w:val="20"/>
          <w:shd w:val="clear" w:color="auto" w:fill="FFFFFF"/>
        </w:rPr>
        <w:t xml:space="preserve"> committee on Library science education is best known for its "Library science in Indian Universities"</w:t>
      </w:r>
      <w:r w:rsidR="00675D68" w:rsidRPr="003C04A4">
        <w:rPr>
          <w:rFonts w:ascii="Times New Roman" w:hAnsi="Times New Roman" w:cs="Times New Roman"/>
          <w:color w:val="333333"/>
          <w:sz w:val="20"/>
          <w:szCs w:val="20"/>
          <w:shd w:val="clear" w:color="auto" w:fill="FFFFFF"/>
        </w:rPr>
        <w:t xml:space="preserve"> (</w:t>
      </w:r>
      <w:proofErr w:type="spellStart"/>
      <w:r w:rsidR="00675D68" w:rsidRPr="003C04A4">
        <w:rPr>
          <w:rFonts w:ascii="Times New Roman" w:hAnsi="Times New Roman" w:cs="Times New Roman"/>
          <w:color w:val="333333"/>
          <w:sz w:val="20"/>
          <w:szCs w:val="20"/>
          <w:shd w:val="clear" w:color="auto" w:fill="FFFFFF"/>
        </w:rPr>
        <w:t>Ranganathan</w:t>
      </w:r>
      <w:proofErr w:type="spellEnd"/>
      <w:r w:rsidR="00675D68" w:rsidRPr="003C04A4">
        <w:rPr>
          <w:rFonts w:ascii="Times New Roman" w:hAnsi="Times New Roman" w:cs="Times New Roman"/>
          <w:color w:val="333333"/>
          <w:sz w:val="20"/>
          <w:szCs w:val="20"/>
          <w:shd w:val="clear" w:color="auto" w:fill="FFFFFF"/>
        </w:rPr>
        <w:t>, 1960</w:t>
      </w:r>
      <w:r w:rsidR="001A2FBC" w:rsidRPr="003C04A4">
        <w:rPr>
          <w:rFonts w:ascii="Times New Roman" w:hAnsi="Times New Roman" w:cs="Times New Roman"/>
          <w:color w:val="333333"/>
          <w:sz w:val="20"/>
          <w:szCs w:val="20"/>
          <w:shd w:val="clear" w:color="auto" w:fill="FFFFFF"/>
        </w:rPr>
        <w:t xml:space="preserve">). Now, almost all of the universities in India have common syllabi for teaching the LIS subjects. The present </w:t>
      </w:r>
      <w:r w:rsidR="00696011" w:rsidRPr="003C04A4">
        <w:rPr>
          <w:rFonts w:ascii="Times New Roman" w:hAnsi="Times New Roman" w:cs="Times New Roman"/>
          <w:color w:val="333333"/>
          <w:sz w:val="20"/>
          <w:szCs w:val="20"/>
          <w:shd w:val="clear" w:color="auto" w:fill="FFFFFF"/>
        </w:rPr>
        <w:t>curriculum and teaching in India</w:t>
      </w:r>
      <w:r w:rsidR="001A2FBC" w:rsidRPr="003C04A4">
        <w:rPr>
          <w:rFonts w:ascii="Times New Roman" w:hAnsi="Times New Roman" w:cs="Times New Roman"/>
          <w:color w:val="333333"/>
          <w:sz w:val="20"/>
          <w:szCs w:val="20"/>
          <w:shd w:val="clear" w:color="auto" w:fill="FFFFFF"/>
        </w:rPr>
        <w:t xml:space="preserve"> still ha</w:t>
      </w:r>
      <w:r w:rsidR="007E0E9F" w:rsidRPr="003C04A4">
        <w:rPr>
          <w:rFonts w:ascii="Times New Roman" w:hAnsi="Times New Roman" w:cs="Times New Roman"/>
          <w:color w:val="333333"/>
          <w:sz w:val="20"/>
          <w:szCs w:val="20"/>
          <w:shd w:val="clear" w:color="auto" w:fill="FFFFFF"/>
        </w:rPr>
        <w:t>ve</w:t>
      </w:r>
      <w:r w:rsidR="001A2FBC" w:rsidRPr="003C04A4">
        <w:rPr>
          <w:rFonts w:ascii="Times New Roman" w:hAnsi="Times New Roman" w:cs="Times New Roman"/>
          <w:color w:val="333333"/>
          <w:sz w:val="20"/>
          <w:szCs w:val="20"/>
          <w:shd w:val="clear" w:color="auto" w:fill="FFFFFF"/>
        </w:rPr>
        <w:t xml:space="preserve"> some gaps at some level for </w:t>
      </w:r>
      <w:r w:rsidR="00696011" w:rsidRPr="003C04A4">
        <w:rPr>
          <w:rFonts w:ascii="Times New Roman" w:hAnsi="Times New Roman" w:cs="Times New Roman"/>
          <w:color w:val="333333"/>
          <w:sz w:val="20"/>
          <w:szCs w:val="20"/>
          <w:shd w:val="clear" w:color="auto" w:fill="FFFFFF"/>
        </w:rPr>
        <w:t xml:space="preserve">which LIS professionals in India </w:t>
      </w:r>
      <w:r w:rsidR="001A2FBC" w:rsidRPr="003C04A4">
        <w:rPr>
          <w:rFonts w:ascii="Times New Roman" w:hAnsi="Times New Roman" w:cs="Times New Roman"/>
          <w:color w:val="333333"/>
          <w:sz w:val="20"/>
          <w:szCs w:val="20"/>
          <w:shd w:val="clear" w:color="auto" w:fill="FFFFFF"/>
        </w:rPr>
        <w:t>have yet to get satisfaction.</w:t>
      </w:r>
    </w:p>
    <w:p w:rsidR="000D42F5" w:rsidRDefault="000D42F5" w:rsidP="003C04A4">
      <w:pPr>
        <w:spacing w:after="0" w:line="240" w:lineRule="auto"/>
        <w:jc w:val="both"/>
        <w:rPr>
          <w:rFonts w:ascii="Times New Roman" w:hAnsi="Times New Roman" w:cs="Times New Roman"/>
          <w:b/>
          <w:color w:val="333333"/>
          <w:sz w:val="20"/>
          <w:szCs w:val="20"/>
          <w:shd w:val="clear" w:color="auto" w:fill="FFFFFF"/>
        </w:rPr>
      </w:pPr>
    </w:p>
    <w:p w:rsidR="001A2FBC" w:rsidRPr="000D42F5" w:rsidRDefault="001A2FBC" w:rsidP="000D42F5">
      <w:pPr>
        <w:pStyle w:val="ListParagraph"/>
        <w:numPr>
          <w:ilvl w:val="0"/>
          <w:numId w:val="7"/>
        </w:numPr>
        <w:spacing w:after="0" w:line="240" w:lineRule="auto"/>
        <w:jc w:val="center"/>
        <w:rPr>
          <w:rFonts w:ascii="Times New Roman" w:hAnsi="Times New Roman" w:cs="Times New Roman"/>
          <w:b/>
          <w:color w:val="333333"/>
          <w:sz w:val="20"/>
          <w:szCs w:val="20"/>
          <w:shd w:val="clear" w:color="auto" w:fill="FFFFFF"/>
        </w:rPr>
      </w:pPr>
      <w:r w:rsidRPr="000D42F5">
        <w:rPr>
          <w:rFonts w:ascii="Times New Roman" w:hAnsi="Times New Roman" w:cs="Times New Roman"/>
          <w:b/>
          <w:color w:val="333333"/>
          <w:sz w:val="20"/>
          <w:szCs w:val="20"/>
          <w:shd w:val="clear" w:color="auto" w:fill="FFFFFF"/>
        </w:rPr>
        <w:t>Issues and challenges of LIS education</w:t>
      </w:r>
    </w:p>
    <w:p w:rsidR="001A2FBC" w:rsidRPr="003C04A4" w:rsidRDefault="001A2FBC" w:rsidP="000D42F5">
      <w:pPr>
        <w:spacing w:after="0" w:line="240" w:lineRule="auto"/>
        <w:ind w:firstLine="360"/>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In the digitized environ</w:t>
      </w:r>
      <w:r w:rsidR="00696011" w:rsidRPr="003C04A4">
        <w:rPr>
          <w:rFonts w:ascii="Times New Roman" w:hAnsi="Times New Roman" w:cs="Times New Roman"/>
          <w:color w:val="333333"/>
          <w:sz w:val="20"/>
          <w:szCs w:val="20"/>
          <w:shd w:val="clear" w:color="auto" w:fill="FFFFFF"/>
        </w:rPr>
        <w:t>ment, LIS education in India</w:t>
      </w:r>
      <w:r w:rsidRPr="003C04A4">
        <w:rPr>
          <w:rFonts w:ascii="Times New Roman" w:hAnsi="Times New Roman" w:cs="Times New Roman"/>
          <w:color w:val="333333"/>
          <w:sz w:val="20"/>
          <w:szCs w:val="20"/>
          <w:shd w:val="clear" w:color="auto" w:fill="FFFFFF"/>
        </w:rPr>
        <w:t xml:space="preserve"> should have the following vision.</w:t>
      </w:r>
    </w:p>
    <w:p w:rsidR="008022EC" w:rsidRPr="003C04A4" w:rsidRDefault="008022EC" w:rsidP="003C04A4">
      <w:pPr>
        <w:pStyle w:val="ListParagraph"/>
        <w:numPr>
          <w:ilvl w:val="0"/>
          <w:numId w:val="5"/>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Development of online education for the LIS program, as well as online teaching and Learning.</w:t>
      </w:r>
    </w:p>
    <w:p w:rsidR="008022EC" w:rsidRPr="003C04A4" w:rsidRDefault="008022EC" w:rsidP="003C04A4">
      <w:pPr>
        <w:pStyle w:val="ListParagraph"/>
        <w:numPr>
          <w:ilvl w:val="0"/>
          <w:numId w:val="5"/>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 xml:space="preserve">Enhancing the confidence and competencies of professionals through mentorship by giving knowledge of </w:t>
      </w:r>
      <w:r w:rsidR="007E0E9F" w:rsidRPr="003C04A4">
        <w:rPr>
          <w:rFonts w:ascii="Times New Roman" w:hAnsi="Times New Roman" w:cs="Times New Roman"/>
          <w:color w:val="333333"/>
          <w:sz w:val="20"/>
          <w:szCs w:val="20"/>
          <w:shd w:val="clear" w:color="auto" w:fill="FFFFFF"/>
        </w:rPr>
        <w:t xml:space="preserve">the </w:t>
      </w:r>
      <w:r w:rsidRPr="003C04A4">
        <w:rPr>
          <w:rFonts w:ascii="Times New Roman" w:hAnsi="Times New Roman" w:cs="Times New Roman"/>
          <w:color w:val="333333"/>
          <w:sz w:val="20"/>
          <w:szCs w:val="20"/>
          <w:shd w:val="clear" w:color="auto" w:fill="FFFFFF"/>
        </w:rPr>
        <w:t>latest ICT tools.</w:t>
      </w:r>
    </w:p>
    <w:p w:rsidR="008022EC" w:rsidRPr="003C04A4" w:rsidRDefault="008022EC" w:rsidP="003C04A4">
      <w:pPr>
        <w:pStyle w:val="ListParagraph"/>
        <w:numPr>
          <w:ilvl w:val="0"/>
          <w:numId w:val="5"/>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Implementing modular courses to keep up with the latest developments in the field.</w:t>
      </w:r>
    </w:p>
    <w:p w:rsidR="008022EC" w:rsidRPr="003C04A4" w:rsidRDefault="008022EC" w:rsidP="003C04A4">
      <w:pPr>
        <w:pStyle w:val="ListParagraph"/>
        <w:numPr>
          <w:ilvl w:val="0"/>
          <w:numId w:val="5"/>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Research topics should be connected to the issue more extensively when deciding the research topics</w:t>
      </w:r>
      <w:r w:rsidR="001C04C4" w:rsidRPr="003C04A4">
        <w:rPr>
          <w:rFonts w:ascii="Times New Roman" w:hAnsi="Times New Roman" w:cs="Times New Roman"/>
          <w:color w:val="333333"/>
          <w:sz w:val="20"/>
          <w:szCs w:val="20"/>
          <w:shd w:val="clear" w:color="auto" w:fill="FFFFFF"/>
        </w:rPr>
        <w:t>.</w:t>
      </w:r>
    </w:p>
    <w:p w:rsidR="008022EC" w:rsidRPr="003C04A4" w:rsidRDefault="008022EC" w:rsidP="003C04A4">
      <w:pPr>
        <w:pStyle w:val="ListParagraph"/>
        <w:numPr>
          <w:ilvl w:val="0"/>
          <w:numId w:val="5"/>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S</w:t>
      </w:r>
      <w:r w:rsidR="00696011" w:rsidRPr="003C04A4">
        <w:rPr>
          <w:rFonts w:ascii="Times New Roman" w:hAnsi="Times New Roman" w:cs="Times New Roman"/>
          <w:color w:val="333333"/>
          <w:sz w:val="20"/>
          <w:szCs w:val="20"/>
          <w:shd w:val="clear" w:color="auto" w:fill="FFFFFF"/>
        </w:rPr>
        <w:t>ecuring the future of the India</w:t>
      </w:r>
      <w:r w:rsidRPr="003C04A4">
        <w:rPr>
          <w:rFonts w:ascii="Times New Roman" w:hAnsi="Times New Roman" w:cs="Times New Roman"/>
          <w:color w:val="333333"/>
          <w:sz w:val="20"/>
          <w:szCs w:val="20"/>
          <w:shd w:val="clear" w:color="auto" w:fill="FFFFFF"/>
        </w:rPr>
        <w:t xml:space="preserve"> LIS profession ethically.</w:t>
      </w:r>
    </w:p>
    <w:p w:rsidR="00832267" w:rsidRDefault="00984F89" w:rsidP="003C04A4">
      <w:pPr>
        <w:pStyle w:val="ListParagraph"/>
        <w:numPr>
          <w:ilvl w:val="0"/>
          <w:numId w:val="5"/>
        </w:numPr>
        <w:spacing w:after="0" w:line="240" w:lineRule="auto"/>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A face-to-face mode of instruction is also found not to be the most efficient method because of advances in ICT.</w:t>
      </w:r>
    </w:p>
    <w:p w:rsidR="000D42F5" w:rsidRPr="003C04A4" w:rsidRDefault="000D42F5" w:rsidP="000D42F5">
      <w:pPr>
        <w:pStyle w:val="ListParagraph"/>
        <w:spacing w:after="0" w:line="240" w:lineRule="auto"/>
        <w:jc w:val="both"/>
        <w:rPr>
          <w:rFonts w:ascii="Times New Roman" w:hAnsi="Times New Roman" w:cs="Times New Roman"/>
          <w:color w:val="333333"/>
          <w:sz w:val="20"/>
          <w:szCs w:val="20"/>
          <w:shd w:val="clear" w:color="auto" w:fill="FFFFFF"/>
        </w:rPr>
      </w:pPr>
    </w:p>
    <w:p w:rsidR="001F7578" w:rsidRPr="000D42F5" w:rsidRDefault="001F7578" w:rsidP="000D42F5">
      <w:pPr>
        <w:pStyle w:val="ListParagraph"/>
        <w:numPr>
          <w:ilvl w:val="0"/>
          <w:numId w:val="7"/>
        </w:numPr>
        <w:spacing w:after="0" w:line="240" w:lineRule="auto"/>
        <w:jc w:val="center"/>
        <w:rPr>
          <w:rFonts w:ascii="Times New Roman" w:hAnsi="Times New Roman" w:cs="Times New Roman"/>
          <w:b/>
          <w:color w:val="333333"/>
          <w:sz w:val="20"/>
          <w:szCs w:val="20"/>
          <w:shd w:val="clear" w:color="auto" w:fill="FFFFFF"/>
        </w:rPr>
      </w:pPr>
      <w:r w:rsidRPr="000D42F5">
        <w:rPr>
          <w:rFonts w:ascii="Times New Roman" w:hAnsi="Times New Roman" w:cs="Times New Roman"/>
          <w:b/>
          <w:color w:val="333333"/>
          <w:sz w:val="20"/>
          <w:szCs w:val="20"/>
          <w:shd w:val="clear" w:color="auto" w:fill="FFFFFF"/>
        </w:rPr>
        <w:t>Conclusion</w:t>
      </w:r>
    </w:p>
    <w:p w:rsidR="001F7578" w:rsidRPr="003C04A4" w:rsidRDefault="001F7578" w:rsidP="000D42F5">
      <w:pPr>
        <w:spacing w:after="0" w:line="240" w:lineRule="auto"/>
        <w:ind w:firstLine="360"/>
        <w:jc w:val="both"/>
        <w:rPr>
          <w:rFonts w:ascii="Times New Roman" w:hAnsi="Times New Roman" w:cs="Times New Roman"/>
          <w:color w:val="333333"/>
          <w:sz w:val="20"/>
          <w:szCs w:val="20"/>
          <w:shd w:val="clear" w:color="auto" w:fill="FFFFFF"/>
        </w:rPr>
      </w:pPr>
      <w:r w:rsidRPr="003C04A4">
        <w:rPr>
          <w:rFonts w:ascii="Times New Roman" w:hAnsi="Times New Roman" w:cs="Times New Roman"/>
          <w:color w:val="333333"/>
          <w:sz w:val="20"/>
          <w:szCs w:val="20"/>
          <w:shd w:val="clear" w:color="auto" w:fill="FFFFFF"/>
        </w:rPr>
        <w:t>In the 21</w:t>
      </w:r>
      <w:r w:rsidRPr="003C04A4">
        <w:rPr>
          <w:rFonts w:ascii="Times New Roman" w:hAnsi="Times New Roman" w:cs="Times New Roman"/>
          <w:color w:val="333333"/>
          <w:sz w:val="20"/>
          <w:szCs w:val="20"/>
          <w:shd w:val="clear" w:color="auto" w:fill="FFFFFF"/>
          <w:vertAlign w:val="superscript"/>
        </w:rPr>
        <w:t>st</w:t>
      </w:r>
      <w:r w:rsidRPr="003C04A4">
        <w:rPr>
          <w:rFonts w:ascii="Times New Roman" w:hAnsi="Times New Roman" w:cs="Times New Roman"/>
          <w:color w:val="333333"/>
          <w:sz w:val="20"/>
          <w:szCs w:val="20"/>
          <w:shd w:val="clear" w:color="auto" w:fill="FFFFFF"/>
        </w:rPr>
        <w:t xml:space="preserve"> century, LIS professionals are faced with changing information needs and demands. </w:t>
      </w:r>
      <w:r w:rsidR="00250ABB" w:rsidRPr="003C04A4">
        <w:rPr>
          <w:rFonts w:ascii="Times New Roman" w:hAnsi="Times New Roman" w:cs="Times New Roman"/>
          <w:color w:val="333333"/>
          <w:sz w:val="20"/>
          <w:szCs w:val="20"/>
          <w:shd w:val="clear" w:color="auto" w:fill="FFFFFF"/>
        </w:rPr>
        <w:t xml:space="preserve">Online learning is a global </w:t>
      </w:r>
      <w:r w:rsidRPr="003C04A4">
        <w:rPr>
          <w:rFonts w:ascii="Times New Roman" w:hAnsi="Times New Roman" w:cs="Times New Roman"/>
          <w:color w:val="333333"/>
          <w:sz w:val="20"/>
          <w:szCs w:val="20"/>
          <w:shd w:val="clear" w:color="auto" w:fill="FFFFFF"/>
        </w:rPr>
        <w:t>pheno</w:t>
      </w:r>
      <w:r w:rsidR="00696011" w:rsidRPr="003C04A4">
        <w:rPr>
          <w:rFonts w:ascii="Times New Roman" w:hAnsi="Times New Roman" w:cs="Times New Roman"/>
          <w:color w:val="333333"/>
          <w:sz w:val="20"/>
          <w:szCs w:val="20"/>
          <w:shd w:val="clear" w:color="auto" w:fill="FFFFFF"/>
        </w:rPr>
        <w:t>menon and LIS education in India</w:t>
      </w:r>
      <w:r w:rsidRPr="003C04A4">
        <w:rPr>
          <w:rFonts w:ascii="Times New Roman" w:hAnsi="Times New Roman" w:cs="Times New Roman"/>
          <w:color w:val="333333"/>
          <w:sz w:val="20"/>
          <w:szCs w:val="20"/>
          <w:shd w:val="clear" w:color="auto" w:fill="FFFFFF"/>
        </w:rPr>
        <w:t xml:space="preserve"> need</w:t>
      </w:r>
      <w:r w:rsidR="007E0E9F" w:rsidRPr="003C04A4">
        <w:rPr>
          <w:rFonts w:ascii="Times New Roman" w:hAnsi="Times New Roman" w:cs="Times New Roman"/>
          <w:color w:val="333333"/>
          <w:sz w:val="20"/>
          <w:szCs w:val="20"/>
          <w:shd w:val="clear" w:color="auto" w:fill="FFFFFF"/>
        </w:rPr>
        <w:t>s</w:t>
      </w:r>
      <w:r w:rsidRPr="003C04A4">
        <w:rPr>
          <w:rFonts w:ascii="Times New Roman" w:hAnsi="Times New Roman" w:cs="Times New Roman"/>
          <w:color w:val="333333"/>
          <w:sz w:val="20"/>
          <w:szCs w:val="20"/>
          <w:shd w:val="clear" w:color="auto" w:fill="FFFFFF"/>
        </w:rPr>
        <w:t xml:space="preserve"> to avoid confrontations. Various factors strengthen the forces of change, like new technologies, </w:t>
      </w:r>
      <w:r w:rsidR="007E0E9F" w:rsidRPr="003C04A4">
        <w:rPr>
          <w:rFonts w:ascii="Times New Roman" w:hAnsi="Times New Roman" w:cs="Times New Roman"/>
          <w:color w:val="333333"/>
          <w:sz w:val="20"/>
          <w:szCs w:val="20"/>
          <w:shd w:val="clear" w:color="auto" w:fill="FFFFFF"/>
        </w:rPr>
        <w:t xml:space="preserve">and </w:t>
      </w:r>
      <w:r w:rsidRPr="003C04A4">
        <w:rPr>
          <w:rFonts w:ascii="Times New Roman" w:hAnsi="Times New Roman" w:cs="Times New Roman"/>
          <w:color w:val="333333"/>
          <w:sz w:val="20"/>
          <w:szCs w:val="20"/>
          <w:shd w:val="clear" w:color="auto" w:fill="FFFFFF"/>
        </w:rPr>
        <w:t>demographic and economic factors. Teaching and learning strategies have been amended to accommodate these c</w:t>
      </w:r>
      <w:r w:rsidR="00696011" w:rsidRPr="003C04A4">
        <w:rPr>
          <w:rFonts w:ascii="Times New Roman" w:hAnsi="Times New Roman" w:cs="Times New Roman"/>
          <w:color w:val="333333"/>
          <w:sz w:val="20"/>
          <w:szCs w:val="20"/>
          <w:shd w:val="clear" w:color="auto" w:fill="FFFFFF"/>
        </w:rPr>
        <w:t>hanges in LIS education in India</w:t>
      </w:r>
      <w:r w:rsidRPr="003C04A4">
        <w:rPr>
          <w:rFonts w:ascii="Times New Roman" w:hAnsi="Times New Roman" w:cs="Times New Roman"/>
          <w:color w:val="333333"/>
          <w:sz w:val="20"/>
          <w:szCs w:val="20"/>
          <w:shd w:val="clear" w:color="auto" w:fill="FFFFFF"/>
        </w:rPr>
        <w:t xml:space="preserve">. The </w:t>
      </w:r>
      <w:r w:rsidR="00571592" w:rsidRPr="003C04A4">
        <w:rPr>
          <w:rFonts w:ascii="Times New Roman" w:hAnsi="Times New Roman" w:cs="Times New Roman"/>
          <w:color w:val="333333"/>
          <w:sz w:val="20"/>
          <w:szCs w:val="20"/>
          <w:shd w:val="clear" w:color="auto" w:fill="FFFFFF"/>
        </w:rPr>
        <w:t>adoption</w:t>
      </w:r>
      <w:r w:rsidRPr="003C04A4">
        <w:rPr>
          <w:rFonts w:ascii="Times New Roman" w:hAnsi="Times New Roman" w:cs="Times New Roman"/>
          <w:color w:val="333333"/>
          <w:sz w:val="20"/>
          <w:szCs w:val="20"/>
          <w:shd w:val="clear" w:color="auto" w:fill="FFFFFF"/>
        </w:rPr>
        <w:t xml:space="preserve"> of online </w:t>
      </w:r>
      <w:r w:rsidR="00571592" w:rsidRPr="003C04A4">
        <w:rPr>
          <w:rFonts w:ascii="Times New Roman" w:hAnsi="Times New Roman" w:cs="Times New Roman"/>
          <w:color w:val="333333"/>
          <w:sz w:val="20"/>
          <w:szCs w:val="20"/>
          <w:shd w:val="clear" w:color="auto" w:fill="FFFFFF"/>
        </w:rPr>
        <w:t xml:space="preserve">teaching and </w:t>
      </w:r>
      <w:r w:rsidRPr="003C04A4">
        <w:rPr>
          <w:rFonts w:ascii="Times New Roman" w:hAnsi="Times New Roman" w:cs="Times New Roman"/>
          <w:color w:val="333333"/>
          <w:sz w:val="20"/>
          <w:szCs w:val="20"/>
          <w:shd w:val="clear" w:color="auto" w:fill="FFFFFF"/>
        </w:rPr>
        <w:t>learning in LIS education is a s</w:t>
      </w:r>
      <w:r w:rsidR="00571592" w:rsidRPr="003C04A4">
        <w:rPr>
          <w:rFonts w:ascii="Times New Roman" w:hAnsi="Times New Roman" w:cs="Times New Roman"/>
          <w:color w:val="333333"/>
          <w:sz w:val="20"/>
          <w:szCs w:val="20"/>
          <w:shd w:val="clear" w:color="auto" w:fill="FFFFFF"/>
        </w:rPr>
        <w:t xml:space="preserve">trong indicator of technology development. For a developing country like India, creating </w:t>
      </w:r>
      <w:r w:rsidR="007E0E9F" w:rsidRPr="003C04A4">
        <w:rPr>
          <w:rFonts w:ascii="Times New Roman" w:hAnsi="Times New Roman" w:cs="Times New Roman"/>
          <w:color w:val="333333"/>
          <w:sz w:val="20"/>
          <w:szCs w:val="20"/>
          <w:shd w:val="clear" w:color="auto" w:fill="FFFFFF"/>
        </w:rPr>
        <w:t xml:space="preserve">a </w:t>
      </w:r>
      <w:r w:rsidR="00571592" w:rsidRPr="003C04A4">
        <w:rPr>
          <w:rFonts w:ascii="Times New Roman" w:hAnsi="Times New Roman" w:cs="Times New Roman"/>
          <w:color w:val="333333"/>
          <w:sz w:val="20"/>
          <w:szCs w:val="20"/>
          <w:shd w:val="clear" w:color="auto" w:fill="FFFFFF"/>
        </w:rPr>
        <w:t>new curriculum design is challenging</w:t>
      </w:r>
      <w:r w:rsidR="007E0E9F" w:rsidRPr="003C04A4">
        <w:rPr>
          <w:rFonts w:ascii="Times New Roman" w:hAnsi="Times New Roman" w:cs="Times New Roman"/>
          <w:color w:val="333333"/>
          <w:sz w:val="20"/>
          <w:szCs w:val="20"/>
          <w:shd w:val="clear" w:color="auto" w:fill="FFFFFF"/>
        </w:rPr>
        <w:t>,</w:t>
      </w:r>
      <w:r w:rsidR="00571592" w:rsidRPr="003C04A4">
        <w:rPr>
          <w:rFonts w:ascii="Times New Roman" w:hAnsi="Times New Roman" w:cs="Times New Roman"/>
          <w:color w:val="333333"/>
          <w:sz w:val="20"/>
          <w:szCs w:val="20"/>
          <w:shd w:val="clear" w:color="auto" w:fill="FFFFFF"/>
        </w:rPr>
        <w:t xml:space="preserve"> and LIS educational materials for online learning. It is a challenging task, but once put forward, it can easily overcome all its ch</w:t>
      </w:r>
      <w:r w:rsidR="00696011" w:rsidRPr="003C04A4">
        <w:rPr>
          <w:rFonts w:ascii="Times New Roman" w:hAnsi="Times New Roman" w:cs="Times New Roman"/>
          <w:color w:val="333333"/>
          <w:sz w:val="20"/>
          <w:szCs w:val="20"/>
          <w:shd w:val="clear" w:color="auto" w:fill="FFFFFF"/>
        </w:rPr>
        <w:t>allenges. LIS education in India</w:t>
      </w:r>
      <w:r w:rsidR="00571592" w:rsidRPr="003C04A4">
        <w:rPr>
          <w:rFonts w:ascii="Times New Roman" w:hAnsi="Times New Roman" w:cs="Times New Roman"/>
          <w:color w:val="333333"/>
          <w:sz w:val="20"/>
          <w:szCs w:val="20"/>
          <w:shd w:val="clear" w:color="auto" w:fill="FFFFFF"/>
        </w:rPr>
        <w:t xml:space="preserve"> is making gradual but steady progress as well</w:t>
      </w:r>
      <w:r w:rsidR="0050260E" w:rsidRPr="003C04A4">
        <w:rPr>
          <w:rFonts w:ascii="Times New Roman" w:hAnsi="Times New Roman" w:cs="Times New Roman"/>
          <w:color w:val="333333"/>
          <w:sz w:val="20"/>
          <w:szCs w:val="20"/>
          <w:shd w:val="clear" w:color="auto" w:fill="FFFFFF"/>
        </w:rPr>
        <w:t xml:space="preserve"> with society becoming increasingly more reliant on technology, it is incumbent upon librarians to harness the power of digital innovation in order </w:t>
      </w:r>
      <w:proofErr w:type="spellStart"/>
      <w:r w:rsidR="0050260E" w:rsidRPr="003C04A4">
        <w:rPr>
          <w:rFonts w:ascii="Times New Roman" w:hAnsi="Times New Roman" w:cs="Times New Roman"/>
          <w:color w:val="333333"/>
          <w:sz w:val="20"/>
          <w:szCs w:val="20"/>
          <w:shd w:val="clear" w:color="auto" w:fill="FFFFFF"/>
        </w:rPr>
        <w:t>o</w:t>
      </w:r>
      <w:proofErr w:type="spellEnd"/>
      <w:r w:rsidR="0050260E" w:rsidRPr="003C04A4">
        <w:rPr>
          <w:rFonts w:ascii="Times New Roman" w:hAnsi="Times New Roman" w:cs="Times New Roman"/>
          <w:color w:val="333333"/>
          <w:sz w:val="20"/>
          <w:szCs w:val="20"/>
          <w:shd w:val="clear" w:color="auto" w:fill="FFFFFF"/>
        </w:rPr>
        <w:t xml:space="preserve"> create school cultures that are inspiring</w:t>
      </w:r>
      <w:r w:rsidR="00696011" w:rsidRPr="003C04A4">
        <w:rPr>
          <w:rFonts w:ascii="Times New Roman" w:hAnsi="Times New Roman" w:cs="Times New Roman"/>
          <w:color w:val="333333"/>
          <w:sz w:val="20"/>
          <w:szCs w:val="20"/>
          <w:shd w:val="clear" w:color="auto" w:fill="FFFFFF"/>
        </w:rPr>
        <w:t>. In India</w:t>
      </w:r>
      <w:r w:rsidR="00571592" w:rsidRPr="003C04A4">
        <w:rPr>
          <w:rFonts w:ascii="Times New Roman" w:hAnsi="Times New Roman" w:cs="Times New Roman"/>
          <w:color w:val="333333"/>
          <w:sz w:val="20"/>
          <w:szCs w:val="20"/>
          <w:shd w:val="clear" w:color="auto" w:fill="FFFFFF"/>
        </w:rPr>
        <w:t>, LIS online teaching and learning will be boosted by the availability of adequate and appropriate in</w:t>
      </w:r>
      <w:r w:rsidR="00696011" w:rsidRPr="003C04A4">
        <w:rPr>
          <w:rFonts w:ascii="Times New Roman" w:hAnsi="Times New Roman" w:cs="Times New Roman"/>
          <w:color w:val="333333"/>
          <w:sz w:val="20"/>
          <w:szCs w:val="20"/>
          <w:shd w:val="clear" w:color="auto" w:fill="FFFFFF"/>
        </w:rPr>
        <w:t>frastructure. Education in India</w:t>
      </w:r>
      <w:r w:rsidR="00571592" w:rsidRPr="003C04A4">
        <w:rPr>
          <w:rFonts w:ascii="Times New Roman" w:hAnsi="Times New Roman" w:cs="Times New Roman"/>
          <w:color w:val="333333"/>
          <w:sz w:val="20"/>
          <w:szCs w:val="20"/>
          <w:shd w:val="clear" w:color="auto" w:fill="FFFFFF"/>
        </w:rPr>
        <w:t xml:space="preserve"> should encourage the use of new technology to </w:t>
      </w:r>
      <w:r w:rsidR="00571592" w:rsidRPr="003C04A4">
        <w:rPr>
          <w:rFonts w:ascii="Times New Roman" w:hAnsi="Times New Roman" w:cs="Times New Roman"/>
          <w:color w:val="333333"/>
          <w:sz w:val="20"/>
          <w:szCs w:val="20"/>
          <w:shd w:val="clear" w:color="auto" w:fill="FFFFFF"/>
        </w:rPr>
        <w:lastRenderedPageBreak/>
        <w:t>prepare professionals capable of managing knowl</w:t>
      </w:r>
      <w:r w:rsidR="00832267" w:rsidRPr="003C04A4">
        <w:rPr>
          <w:rFonts w:ascii="Times New Roman" w:hAnsi="Times New Roman" w:cs="Times New Roman"/>
          <w:color w:val="333333"/>
          <w:sz w:val="20"/>
          <w:szCs w:val="20"/>
          <w:shd w:val="clear" w:color="auto" w:fill="FFFFFF"/>
        </w:rPr>
        <w:t xml:space="preserve">edge resources in an online teaching and </w:t>
      </w:r>
      <w:r w:rsidR="00571592" w:rsidRPr="003C04A4">
        <w:rPr>
          <w:rFonts w:ascii="Times New Roman" w:hAnsi="Times New Roman" w:cs="Times New Roman"/>
          <w:color w:val="333333"/>
          <w:sz w:val="20"/>
          <w:szCs w:val="20"/>
          <w:shd w:val="clear" w:color="auto" w:fill="FFFFFF"/>
        </w:rPr>
        <w:t>learning environment.</w:t>
      </w:r>
    </w:p>
    <w:p w:rsidR="003C04A4" w:rsidRDefault="003C04A4" w:rsidP="003C04A4">
      <w:pPr>
        <w:spacing w:after="0" w:line="240" w:lineRule="auto"/>
        <w:jc w:val="both"/>
        <w:rPr>
          <w:rFonts w:ascii="Times New Roman" w:hAnsi="Times New Roman" w:cs="Times New Roman"/>
          <w:b/>
          <w:color w:val="333333"/>
          <w:sz w:val="24"/>
          <w:szCs w:val="24"/>
          <w:shd w:val="clear" w:color="auto" w:fill="FFFFFF"/>
        </w:rPr>
      </w:pPr>
    </w:p>
    <w:p w:rsidR="000D42F5" w:rsidRDefault="000D42F5" w:rsidP="00CC7D8F">
      <w:pPr>
        <w:jc w:val="both"/>
        <w:rPr>
          <w:rFonts w:ascii="Times New Roman" w:hAnsi="Times New Roman" w:cs="Times New Roman"/>
          <w:b/>
          <w:color w:val="333333"/>
          <w:sz w:val="16"/>
          <w:szCs w:val="16"/>
          <w:shd w:val="clear" w:color="auto" w:fill="FFFFFF"/>
        </w:rPr>
      </w:pPr>
    </w:p>
    <w:p w:rsidR="000D42F5" w:rsidRDefault="000D42F5" w:rsidP="00CC7D8F">
      <w:pPr>
        <w:jc w:val="both"/>
        <w:rPr>
          <w:rFonts w:ascii="Times New Roman" w:hAnsi="Times New Roman" w:cs="Times New Roman"/>
          <w:b/>
          <w:color w:val="333333"/>
          <w:sz w:val="16"/>
          <w:szCs w:val="16"/>
          <w:shd w:val="clear" w:color="auto" w:fill="FFFFFF"/>
        </w:rPr>
      </w:pPr>
    </w:p>
    <w:p w:rsidR="000D42F5" w:rsidRDefault="000D42F5" w:rsidP="00CC7D8F">
      <w:pPr>
        <w:jc w:val="both"/>
        <w:rPr>
          <w:rFonts w:ascii="Times New Roman" w:hAnsi="Times New Roman" w:cs="Times New Roman"/>
          <w:b/>
          <w:color w:val="333333"/>
          <w:sz w:val="16"/>
          <w:szCs w:val="16"/>
          <w:shd w:val="clear" w:color="auto" w:fill="FFFFFF"/>
        </w:rPr>
      </w:pPr>
    </w:p>
    <w:p w:rsidR="00984F89" w:rsidRPr="003C04A4" w:rsidRDefault="00984F89" w:rsidP="00CC7D8F">
      <w:pPr>
        <w:jc w:val="both"/>
        <w:rPr>
          <w:rFonts w:ascii="Times New Roman" w:hAnsi="Times New Roman" w:cs="Times New Roman"/>
          <w:b/>
          <w:color w:val="333333"/>
          <w:sz w:val="16"/>
          <w:szCs w:val="16"/>
          <w:shd w:val="clear" w:color="auto" w:fill="FFFFFF"/>
        </w:rPr>
      </w:pPr>
      <w:r w:rsidRPr="003C04A4">
        <w:rPr>
          <w:rFonts w:ascii="Times New Roman" w:hAnsi="Times New Roman" w:cs="Times New Roman"/>
          <w:b/>
          <w:color w:val="333333"/>
          <w:sz w:val="16"/>
          <w:szCs w:val="16"/>
          <w:shd w:val="clear" w:color="auto" w:fill="FFFFFF"/>
        </w:rPr>
        <w:t>References</w:t>
      </w:r>
    </w:p>
    <w:p w:rsidR="00984F89" w:rsidRPr="003C04A4" w:rsidRDefault="00984F89" w:rsidP="00CC7D8F">
      <w:pPr>
        <w:jc w:val="both"/>
        <w:rPr>
          <w:rFonts w:ascii="Times New Roman" w:hAnsi="Times New Roman" w:cs="Times New Roman"/>
          <w:sz w:val="16"/>
          <w:szCs w:val="16"/>
        </w:rPr>
      </w:pPr>
      <w:proofErr w:type="spellStart"/>
      <w:proofErr w:type="gramStart"/>
      <w:r w:rsidRPr="003C04A4">
        <w:rPr>
          <w:rFonts w:ascii="Times New Roman" w:hAnsi="Times New Roman" w:cs="Times New Roman"/>
          <w:sz w:val="16"/>
          <w:szCs w:val="16"/>
        </w:rPr>
        <w:t>Abubakar</w:t>
      </w:r>
      <w:proofErr w:type="spellEnd"/>
      <w:r w:rsidRPr="003C04A4">
        <w:rPr>
          <w:rFonts w:ascii="Times New Roman" w:hAnsi="Times New Roman" w:cs="Times New Roman"/>
          <w:sz w:val="16"/>
          <w:szCs w:val="16"/>
        </w:rPr>
        <w:t>, B. M., &amp; Hassan, B. (2011).</w:t>
      </w:r>
      <w:proofErr w:type="gramEnd"/>
      <w:r w:rsidRPr="003C04A4">
        <w:rPr>
          <w:rFonts w:ascii="Times New Roman" w:hAnsi="Times New Roman" w:cs="Times New Roman"/>
          <w:sz w:val="16"/>
          <w:szCs w:val="16"/>
        </w:rPr>
        <w:t xml:space="preserve"> </w:t>
      </w:r>
      <w:proofErr w:type="gramStart"/>
      <w:r w:rsidRPr="003C04A4">
        <w:rPr>
          <w:rFonts w:ascii="Times New Roman" w:hAnsi="Times New Roman" w:cs="Times New Roman"/>
          <w:sz w:val="16"/>
          <w:szCs w:val="16"/>
        </w:rPr>
        <w:t>Strategies for Developing an e-Learning Curriculum for Library and Information Science (LIS) Schools in the Muslim World.</w:t>
      </w:r>
      <w:proofErr w:type="gramEnd"/>
    </w:p>
    <w:p w:rsidR="00CC7D8F" w:rsidRPr="003C04A4" w:rsidRDefault="00675D68" w:rsidP="00CC7D8F">
      <w:pPr>
        <w:jc w:val="both"/>
        <w:rPr>
          <w:rFonts w:ascii="Times New Roman" w:hAnsi="Times New Roman" w:cs="Times New Roman"/>
          <w:sz w:val="16"/>
          <w:szCs w:val="16"/>
        </w:rPr>
      </w:pPr>
      <w:proofErr w:type="spellStart"/>
      <w:r w:rsidRPr="003C04A4">
        <w:rPr>
          <w:rFonts w:ascii="Times New Roman" w:hAnsi="Times New Roman" w:cs="Times New Roman"/>
          <w:sz w:val="16"/>
          <w:szCs w:val="16"/>
        </w:rPr>
        <w:t>Bhabal</w:t>
      </w:r>
      <w:proofErr w:type="spellEnd"/>
      <w:r w:rsidRPr="003C04A4">
        <w:rPr>
          <w:rFonts w:ascii="Times New Roman" w:hAnsi="Times New Roman" w:cs="Times New Roman"/>
          <w:sz w:val="16"/>
          <w:szCs w:val="16"/>
        </w:rPr>
        <w:t>, J. (2008</w:t>
      </w:r>
      <w:r w:rsidR="00CC7D8F" w:rsidRPr="003C04A4">
        <w:rPr>
          <w:rFonts w:ascii="Times New Roman" w:hAnsi="Times New Roman" w:cs="Times New Roman"/>
          <w:sz w:val="16"/>
          <w:szCs w:val="16"/>
        </w:rPr>
        <w:t xml:space="preserve">). </w:t>
      </w:r>
      <w:r w:rsidR="00CC7D8F" w:rsidRPr="003C04A4">
        <w:rPr>
          <w:rFonts w:ascii="Times New Roman" w:hAnsi="Times New Roman" w:cs="Times New Roman"/>
          <w:iCs/>
          <w:sz w:val="16"/>
          <w:szCs w:val="16"/>
        </w:rPr>
        <w:t>E-learning in LIS Education: Case Study of SHPT School of Library Science</w:t>
      </w:r>
      <w:r w:rsidR="00CC7D8F" w:rsidRPr="003C04A4">
        <w:rPr>
          <w:rFonts w:ascii="Times New Roman" w:hAnsi="Times New Roman" w:cs="Times New Roman"/>
          <w:i/>
          <w:iCs/>
          <w:sz w:val="16"/>
          <w:szCs w:val="16"/>
        </w:rPr>
        <w:t xml:space="preserve">. </w:t>
      </w:r>
      <w:r w:rsidR="00CC7D8F" w:rsidRPr="003C04A4">
        <w:rPr>
          <w:rFonts w:ascii="Times New Roman" w:hAnsi="Times New Roman" w:cs="Times New Roman"/>
          <w:sz w:val="16"/>
          <w:szCs w:val="16"/>
        </w:rPr>
        <w:t>Paper presented at the 6th International Conference CALIBER-2008 (pp. 631-638). Allahabad: University of Allahabad.</w:t>
      </w:r>
    </w:p>
    <w:p w:rsidR="00E03E6C" w:rsidRPr="003C04A4" w:rsidRDefault="001E6BD2" w:rsidP="00675D68">
      <w:pPr>
        <w:autoSpaceDE w:val="0"/>
        <w:autoSpaceDN w:val="0"/>
        <w:adjustRightInd w:val="0"/>
        <w:spacing w:after="0" w:line="240" w:lineRule="auto"/>
        <w:rPr>
          <w:rFonts w:ascii="Times New Roman" w:hAnsi="Times New Roman" w:cs="Times New Roman"/>
          <w:color w:val="000000"/>
          <w:sz w:val="16"/>
          <w:szCs w:val="16"/>
        </w:rPr>
      </w:pPr>
      <w:r w:rsidRPr="003C04A4">
        <w:rPr>
          <w:rFonts w:ascii="Times New Roman" w:hAnsi="Times New Roman" w:cs="Times New Roman"/>
          <w:color w:val="000000"/>
          <w:sz w:val="16"/>
          <w:szCs w:val="16"/>
        </w:rPr>
        <w:t xml:space="preserve">Hansen, H. B. (2008). INDIA: E-Learning has Potential to Manage Teacher Shortage, </w:t>
      </w:r>
      <w:r w:rsidRPr="003C04A4">
        <w:rPr>
          <w:rFonts w:ascii="Times New Roman" w:hAnsi="Times New Roman" w:cs="Times New Roman"/>
          <w:i/>
          <w:iCs/>
          <w:color w:val="000000"/>
          <w:sz w:val="16"/>
          <w:szCs w:val="16"/>
        </w:rPr>
        <w:t>OWL Institute</w:t>
      </w:r>
      <w:r w:rsidR="007E0E9F" w:rsidRPr="003C04A4">
        <w:rPr>
          <w:rFonts w:ascii="Times New Roman" w:hAnsi="Times New Roman" w:cs="Times New Roman"/>
          <w:color w:val="000000"/>
          <w:sz w:val="16"/>
          <w:szCs w:val="16"/>
        </w:rPr>
        <w:t xml:space="preserve">. </w:t>
      </w:r>
      <w:r w:rsidRPr="003C04A4">
        <w:rPr>
          <w:rFonts w:ascii="Times New Roman" w:hAnsi="Times New Roman" w:cs="Times New Roman"/>
          <w:color w:val="000000"/>
          <w:sz w:val="16"/>
          <w:szCs w:val="16"/>
        </w:rPr>
        <w:t xml:space="preserve"> </w:t>
      </w:r>
      <w:r w:rsidR="00675D68" w:rsidRPr="003C04A4">
        <w:rPr>
          <w:rFonts w:ascii="Times New Roman" w:hAnsi="Times New Roman" w:cs="Times New Roman"/>
          <w:color w:val="000000"/>
          <w:sz w:val="16"/>
          <w:szCs w:val="16"/>
        </w:rPr>
        <w:t xml:space="preserve"> </w:t>
      </w:r>
      <w:hyperlink r:id="rId7" w:history="1">
        <w:r w:rsidRPr="003C04A4">
          <w:rPr>
            <w:rStyle w:val="Hyperlink"/>
            <w:rFonts w:ascii="Times New Roman" w:hAnsi="Times New Roman" w:cs="Times New Roman"/>
            <w:sz w:val="16"/>
            <w:szCs w:val="16"/>
          </w:rPr>
          <w:t>http://owli.org/oer/node/2469</w:t>
        </w:r>
      </w:hyperlink>
    </w:p>
    <w:p w:rsidR="00675D68" w:rsidRPr="003C04A4" w:rsidRDefault="00675D68" w:rsidP="00B92F1B">
      <w:pPr>
        <w:pStyle w:val="Default"/>
        <w:rPr>
          <w:sz w:val="16"/>
          <w:szCs w:val="16"/>
        </w:rPr>
      </w:pPr>
    </w:p>
    <w:p w:rsidR="00B92F1B" w:rsidRPr="003C04A4" w:rsidRDefault="0098665E" w:rsidP="0050260E">
      <w:pPr>
        <w:pStyle w:val="Default"/>
        <w:rPr>
          <w:sz w:val="16"/>
          <w:szCs w:val="16"/>
        </w:rPr>
      </w:pPr>
      <w:r w:rsidRPr="003C04A4">
        <w:rPr>
          <w:sz w:val="16"/>
          <w:szCs w:val="16"/>
        </w:rPr>
        <w:t>Huang, L. K. (2010). Planning and implementation framework for a hybrid e-learning model: The context of a part-time LIS postgraduate programme. </w:t>
      </w:r>
      <w:r w:rsidRPr="003C04A4">
        <w:rPr>
          <w:i/>
          <w:iCs/>
          <w:sz w:val="16"/>
          <w:szCs w:val="16"/>
        </w:rPr>
        <w:t>Journal of Librarianship and Information Science</w:t>
      </w:r>
      <w:r w:rsidRPr="003C04A4">
        <w:rPr>
          <w:sz w:val="16"/>
          <w:szCs w:val="16"/>
        </w:rPr>
        <w:t>, </w:t>
      </w:r>
      <w:r w:rsidRPr="003C04A4">
        <w:rPr>
          <w:i/>
          <w:iCs/>
          <w:sz w:val="16"/>
          <w:szCs w:val="16"/>
        </w:rPr>
        <w:t>42</w:t>
      </w:r>
      <w:r w:rsidRPr="003C04A4">
        <w:rPr>
          <w:sz w:val="16"/>
          <w:szCs w:val="16"/>
        </w:rPr>
        <w:t>(1), 45-69.</w:t>
      </w:r>
    </w:p>
    <w:p w:rsidR="00832267" w:rsidRPr="003C04A4" w:rsidRDefault="00832267" w:rsidP="0050260E">
      <w:pPr>
        <w:pStyle w:val="Default"/>
        <w:rPr>
          <w:sz w:val="16"/>
          <w:szCs w:val="16"/>
        </w:rPr>
      </w:pPr>
    </w:p>
    <w:p w:rsidR="0098665E" w:rsidRPr="003C04A4" w:rsidRDefault="00675D68" w:rsidP="0050260E">
      <w:pPr>
        <w:spacing w:line="240" w:lineRule="auto"/>
        <w:jc w:val="both"/>
        <w:rPr>
          <w:rFonts w:ascii="Times New Roman" w:hAnsi="Times New Roman" w:cs="Times New Roman"/>
          <w:sz w:val="16"/>
          <w:szCs w:val="16"/>
        </w:rPr>
      </w:pPr>
      <w:proofErr w:type="spellStart"/>
      <w:r w:rsidRPr="003C04A4">
        <w:rPr>
          <w:rFonts w:ascii="Times New Roman" w:hAnsi="Times New Roman" w:cs="Times New Roman"/>
          <w:sz w:val="16"/>
          <w:szCs w:val="16"/>
        </w:rPr>
        <w:t>Ranganathan</w:t>
      </w:r>
      <w:proofErr w:type="spellEnd"/>
      <w:r w:rsidRPr="003C04A4">
        <w:rPr>
          <w:rFonts w:ascii="Times New Roman" w:hAnsi="Times New Roman" w:cs="Times New Roman"/>
          <w:sz w:val="16"/>
          <w:szCs w:val="16"/>
        </w:rPr>
        <w:t>, S.R</w:t>
      </w:r>
      <w:proofErr w:type="gramStart"/>
      <w:r w:rsidRPr="003C04A4">
        <w:rPr>
          <w:rFonts w:ascii="Times New Roman" w:hAnsi="Times New Roman" w:cs="Times New Roman"/>
          <w:sz w:val="16"/>
          <w:szCs w:val="16"/>
        </w:rPr>
        <w:t>.(</w:t>
      </w:r>
      <w:proofErr w:type="gramEnd"/>
      <w:r w:rsidRPr="003C04A4">
        <w:rPr>
          <w:rFonts w:ascii="Times New Roman" w:hAnsi="Times New Roman" w:cs="Times New Roman"/>
          <w:sz w:val="16"/>
          <w:szCs w:val="16"/>
        </w:rPr>
        <w:t>1960</w:t>
      </w:r>
      <w:r w:rsidR="00832267" w:rsidRPr="003C04A4">
        <w:rPr>
          <w:rFonts w:ascii="Times New Roman" w:hAnsi="Times New Roman" w:cs="Times New Roman"/>
          <w:sz w:val="16"/>
          <w:szCs w:val="16"/>
        </w:rPr>
        <w:t xml:space="preserve">). </w:t>
      </w:r>
      <w:proofErr w:type="gramStart"/>
      <w:r w:rsidR="00832267" w:rsidRPr="003C04A4">
        <w:rPr>
          <w:rFonts w:ascii="Times New Roman" w:hAnsi="Times New Roman" w:cs="Times New Roman"/>
          <w:sz w:val="16"/>
          <w:szCs w:val="16"/>
        </w:rPr>
        <w:t>Report of the Library Committee of the University Grants Commission.</w:t>
      </w:r>
      <w:proofErr w:type="gramEnd"/>
      <w:r w:rsidR="00832267" w:rsidRPr="003C04A4">
        <w:rPr>
          <w:rFonts w:ascii="Times New Roman" w:hAnsi="Times New Roman" w:cs="Times New Roman"/>
          <w:sz w:val="16"/>
          <w:szCs w:val="16"/>
        </w:rPr>
        <w:t xml:space="preserve"> </w:t>
      </w:r>
      <w:r w:rsidR="0050260E" w:rsidRPr="003C04A4">
        <w:rPr>
          <w:rFonts w:ascii="Times New Roman" w:hAnsi="Times New Roman" w:cs="Times New Roman"/>
          <w:sz w:val="16"/>
          <w:szCs w:val="16"/>
        </w:rPr>
        <w:t xml:space="preserve">112-124. </w:t>
      </w:r>
      <w:r w:rsidR="00832267" w:rsidRPr="003C04A4">
        <w:rPr>
          <w:rFonts w:ascii="Times New Roman" w:hAnsi="Times New Roman" w:cs="Times New Roman"/>
          <w:sz w:val="16"/>
          <w:szCs w:val="16"/>
        </w:rPr>
        <w:t>New Delhi: UGC,</w:t>
      </w:r>
      <w:r w:rsidRPr="003C04A4">
        <w:rPr>
          <w:rFonts w:ascii="Times New Roman" w:hAnsi="Times New Roman" w:cs="Times New Roman"/>
          <w:sz w:val="16"/>
          <w:szCs w:val="16"/>
        </w:rPr>
        <w:t xml:space="preserve"> </w:t>
      </w:r>
    </w:p>
    <w:p w:rsidR="001E6BD2" w:rsidRPr="003C04A4" w:rsidRDefault="004502B4" w:rsidP="001E6BD2">
      <w:pPr>
        <w:jc w:val="both"/>
        <w:rPr>
          <w:rFonts w:ascii="Times New Roman" w:hAnsi="Times New Roman" w:cs="Times New Roman"/>
          <w:color w:val="333333"/>
          <w:sz w:val="16"/>
          <w:szCs w:val="16"/>
          <w:shd w:val="clear" w:color="auto" w:fill="FFFFFF"/>
        </w:rPr>
      </w:pPr>
      <w:proofErr w:type="gramStart"/>
      <w:r w:rsidRPr="003C04A4">
        <w:rPr>
          <w:rFonts w:ascii="Times New Roman" w:hAnsi="Times New Roman" w:cs="Times New Roman"/>
          <w:sz w:val="16"/>
          <w:szCs w:val="16"/>
        </w:rPr>
        <w:t xml:space="preserve">Rosenberg, M. J. &amp; </w:t>
      </w:r>
      <w:proofErr w:type="spellStart"/>
      <w:r w:rsidRPr="003C04A4">
        <w:rPr>
          <w:rFonts w:ascii="Times New Roman" w:hAnsi="Times New Roman" w:cs="Times New Roman"/>
          <w:sz w:val="16"/>
          <w:szCs w:val="16"/>
        </w:rPr>
        <w:t>Foshay</w:t>
      </w:r>
      <w:proofErr w:type="spellEnd"/>
      <w:r w:rsidRPr="003C04A4">
        <w:rPr>
          <w:rFonts w:ascii="Times New Roman" w:hAnsi="Times New Roman" w:cs="Times New Roman"/>
          <w:sz w:val="16"/>
          <w:szCs w:val="16"/>
        </w:rPr>
        <w:t>, R. (2002</w:t>
      </w:r>
      <w:r w:rsidR="001E6BD2" w:rsidRPr="003C04A4">
        <w:rPr>
          <w:rFonts w:ascii="Times New Roman" w:hAnsi="Times New Roman" w:cs="Times New Roman"/>
          <w:sz w:val="16"/>
          <w:szCs w:val="16"/>
        </w:rPr>
        <w:t>).</w:t>
      </w:r>
      <w:proofErr w:type="gramEnd"/>
      <w:r w:rsidR="001E6BD2" w:rsidRPr="003C04A4">
        <w:rPr>
          <w:rFonts w:ascii="Times New Roman" w:hAnsi="Times New Roman" w:cs="Times New Roman"/>
          <w:sz w:val="16"/>
          <w:szCs w:val="16"/>
        </w:rPr>
        <w:t xml:space="preserve"> </w:t>
      </w:r>
      <w:proofErr w:type="gramStart"/>
      <w:r w:rsidR="001E6BD2" w:rsidRPr="003C04A4">
        <w:rPr>
          <w:rFonts w:ascii="Times New Roman" w:hAnsi="Times New Roman" w:cs="Times New Roman"/>
          <w:iCs/>
          <w:sz w:val="16"/>
          <w:szCs w:val="16"/>
        </w:rPr>
        <w:t>E-learning strategies for delivering knowledge in the digital age</w:t>
      </w:r>
      <w:r w:rsidRPr="003C04A4">
        <w:rPr>
          <w:rFonts w:ascii="Times New Roman" w:hAnsi="Times New Roman" w:cs="Times New Roman"/>
          <w:i/>
          <w:iCs/>
          <w:sz w:val="16"/>
          <w:szCs w:val="16"/>
        </w:rPr>
        <w:t>.</w:t>
      </w:r>
      <w:proofErr w:type="gramEnd"/>
      <w:r w:rsidRPr="003C04A4">
        <w:rPr>
          <w:rFonts w:ascii="Times New Roman" w:hAnsi="Times New Roman" w:cs="Times New Roman"/>
          <w:i/>
          <w:iCs/>
          <w:sz w:val="16"/>
          <w:szCs w:val="16"/>
        </w:rPr>
        <w:t xml:space="preserve"> </w:t>
      </w:r>
      <w:r w:rsidR="001E6BD2" w:rsidRPr="003C04A4">
        <w:rPr>
          <w:rFonts w:ascii="Times New Roman" w:hAnsi="Times New Roman" w:cs="Times New Roman"/>
          <w:sz w:val="16"/>
          <w:szCs w:val="16"/>
        </w:rPr>
        <w:t>New York: McGraw-Hill.</w:t>
      </w:r>
    </w:p>
    <w:p w:rsidR="00DA46F5" w:rsidRPr="003C04A4" w:rsidRDefault="00DA46F5" w:rsidP="00CC7D8F">
      <w:pPr>
        <w:pStyle w:val="Default"/>
        <w:rPr>
          <w:sz w:val="16"/>
          <w:szCs w:val="16"/>
        </w:rPr>
      </w:pPr>
      <w:proofErr w:type="gramStart"/>
      <w:r w:rsidRPr="003C04A4">
        <w:rPr>
          <w:sz w:val="16"/>
          <w:szCs w:val="16"/>
        </w:rPr>
        <w:t>Singh, S. (2003).</w:t>
      </w:r>
      <w:proofErr w:type="gramEnd"/>
      <w:r w:rsidRPr="003C04A4">
        <w:rPr>
          <w:sz w:val="16"/>
          <w:szCs w:val="16"/>
        </w:rPr>
        <w:t xml:space="preserve"> Library and Information in India: Issues and trends. </w:t>
      </w:r>
      <w:r w:rsidRPr="003C04A4">
        <w:rPr>
          <w:i/>
          <w:sz w:val="16"/>
          <w:szCs w:val="16"/>
        </w:rPr>
        <w:t>Malaysian Journal of Library &amp;Amp; Information Science, 8</w:t>
      </w:r>
      <w:r w:rsidRPr="003C04A4">
        <w:rPr>
          <w:sz w:val="16"/>
          <w:szCs w:val="16"/>
        </w:rPr>
        <w:t>(2), 1–17.</w:t>
      </w:r>
    </w:p>
    <w:p w:rsidR="004502B4" w:rsidRPr="003C04A4" w:rsidRDefault="008A7E1B" w:rsidP="00CC7D8F">
      <w:pPr>
        <w:pStyle w:val="Default"/>
        <w:rPr>
          <w:sz w:val="16"/>
          <w:szCs w:val="16"/>
        </w:rPr>
      </w:pPr>
      <w:hyperlink r:id="rId8" w:history="1">
        <w:r w:rsidR="00DA46F5" w:rsidRPr="003C04A4">
          <w:rPr>
            <w:rStyle w:val="Hyperlink"/>
            <w:sz w:val="16"/>
            <w:szCs w:val="16"/>
          </w:rPr>
          <w:t>http://mojes.um.edu.my/index.php/MJLIS/article/view/8389</w:t>
        </w:r>
      </w:hyperlink>
    </w:p>
    <w:p w:rsidR="00DA46F5" w:rsidRPr="003C04A4" w:rsidRDefault="00DA46F5" w:rsidP="00CC7D8F">
      <w:pPr>
        <w:pStyle w:val="Default"/>
        <w:rPr>
          <w:sz w:val="16"/>
          <w:szCs w:val="16"/>
        </w:rPr>
      </w:pPr>
    </w:p>
    <w:p w:rsidR="00E03E6C" w:rsidRPr="003C04A4" w:rsidRDefault="00CC7D8F" w:rsidP="00CC7D8F">
      <w:pPr>
        <w:jc w:val="both"/>
        <w:rPr>
          <w:rFonts w:ascii="Times New Roman" w:hAnsi="Times New Roman" w:cs="Times New Roman"/>
          <w:sz w:val="16"/>
          <w:szCs w:val="16"/>
        </w:rPr>
      </w:pPr>
      <w:proofErr w:type="gramStart"/>
      <w:r w:rsidRPr="003C04A4">
        <w:rPr>
          <w:rFonts w:ascii="Times New Roman" w:hAnsi="Times New Roman" w:cs="Times New Roman"/>
          <w:sz w:val="16"/>
          <w:szCs w:val="16"/>
        </w:rPr>
        <w:t>Waterhouse, S. (2005).</w:t>
      </w:r>
      <w:proofErr w:type="gramEnd"/>
      <w:r w:rsidRPr="003C04A4">
        <w:rPr>
          <w:rFonts w:ascii="Times New Roman" w:hAnsi="Times New Roman" w:cs="Times New Roman"/>
          <w:sz w:val="16"/>
          <w:szCs w:val="16"/>
        </w:rPr>
        <w:t xml:space="preserve"> </w:t>
      </w:r>
      <w:r w:rsidRPr="003C04A4">
        <w:rPr>
          <w:rFonts w:ascii="Times New Roman" w:hAnsi="Times New Roman" w:cs="Times New Roman"/>
          <w:iCs/>
          <w:sz w:val="16"/>
          <w:szCs w:val="16"/>
        </w:rPr>
        <w:t>The Power of e-Learning: The Essential Guide for Teaching in the Digital Age</w:t>
      </w:r>
      <w:r w:rsidRPr="003C04A4">
        <w:rPr>
          <w:rFonts w:ascii="Times New Roman" w:hAnsi="Times New Roman" w:cs="Times New Roman"/>
          <w:i/>
          <w:iCs/>
          <w:sz w:val="16"/>
          <w:szCs w:val="16"/>
        </w:rPr>
        <w:t xml:space="preserve">. </w:t>
      </w:r>
      <w:r w:rsidRPr="003C04A4">
        <w:rPr>
          <w:rFonts w:ascii="Times New Roman" w:hAnsi="Times New Roman" w:cs="Times New Roman"/>
          <w:sz w:val="16"/>
          <w:szCs w:val="16"/>
        </w:rPr>
        <w:t>Boston:</w:t>
      </w:r>
      <w:r w:rsidR="00DA63C3" w:rsidRPr="003C04A4">
        <w:rPr>
          <w:rFonts w:ascii="Times New Roman" w:hAnsi="Times New Roman" w:cs="Times New Roman"/>
          <w:sz w:val="16"/>
          <w:szCs w:val="16"/>
        </w:rPr>
        <w:t xml:space="preserve"> Pearson Education Inc. pp. 30-47</w:t>
      </w:r>
      <w:r w:rsidRPr="003C04A4">
        <w:rPr>
          <w:rFonts w:ascii="Times New Roman" w:hAnsi="Times New Roman" w:cs="Times New Roman"/>
          <w:sz w:val="16"/>
          <w:szCs w:val="16"/>
        </w:rPr>
        <w:t>.</w:t>
      </w:r>
    </w:p>
    <w:p w:rsidR="008F5116" w:rsidRPr="003C04A4" w:rsidRDefault="008F5116" w:rsidP="008F5116">
      <w:pPr>
        <w:rPr>
          <w:rFonts w:ascii="Times New Roman" w:hAnsi="Times New Roman" w:cs="Times New Roman"/>
          <w:sz w:val="16"/>
          <w:szCs w:val="16"/>
          <w:lang w:val="en-US"/>
        </w:rPr>
      </w:pPr>
    </w:p>
    <w:sectPr w:rsidR="008F5116" w:rsidRPr="003C04A4" w:rsidSect="003C04A4">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7920"/>
    <w:multiLevelType w:val="multilevel"/>
    <w:tmpl w:val="4510D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110ACF"/>
    <w:multiLevelType w:val="hybridMultilevel"/>
    <w:tmpl w:val="7F3208C0"/>
    <w:lvl w:ilvl="0" w:tplc="5EC4F3E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67E1A48"/>
    <w:multiLevelType w:val="hybridMultilevel"/>
    <w:tmpl w:val="D3CCC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E7A74B9"/>
    <w:multiLevelType w:val="multilevel"/>
    <w:tmpl w:val="6EA65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43464E"/>
    <w:multiLevelType w:val="hybridMultilevel"/>
    <w:tmpl w:val="E73C7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CCC74C1"/>
    <w:multiLevelType w:val="hybridMultilevel"/>
    <w:tmpl w:val="B3EAA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EF26695"/>
    <w:multiLevelType w:val="hybridMultilevel"/>
    <w:tmpl w:val="A0824250"/>
    <w:lvl w:ilvl="0" w:tplc="8D4C00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AzNTEwNDM3NgWyTZV0lIJTi4sz8/NACgwNagHQLrZsLQAAAA=="/>
  </w:docVars>
  <w:rsids>
    <w:rsidRoot w:val="009D41E2"/>
    <w:rsid w:val="00097331"/>
    <w:rsid w:val="000D42F5"/>
    <w:rsid w:val="000D4A2F"/>
    <w:rsid w:val="00104DD7"/>
    <w:rsid w:val="001473C7"/>
    <w:rsid w:val="001A2FBC"/>
    <w:rsid w:val="001C04C4"/>
    <w:rsid w:val="001E6BD2"/>
    <w:rsid w:val="001F7578"/>
    <w:rsid w:val="00250ABB"/>
    <w:rsid w:val="00262837"/>
    <w:rsid w:val="002B34E2"/>
    <w:rsid w:val="002C7239"/>
    <w:rsid w:val="0036364C"/>
    <w:rsid w:val="003C04A4"/>
    <w:rsid w:val="003F33B0"/>
    <w:rsid w:val="004502B4"/>
    <w:rsid w:val="00471AC8"/>
    <w:rsid w:val="0050260E"/>
    <w:rsid w:val="00571592"/>
    <w:rsid w:val="00595119"/>
    <w:rsid w:val="00627414"/>
    <w:rsid w:val="00675D68"/>
    <w:rsid w:val="00696011"/>
    <w:rsid w:val="00700C44"/>
    <w:rsid w:val="007E0E9F"/>
    <w:rsid w:val="007E36D5"/>
    <w:rsid w:val="007F09DD"/>
    <w:rsid w:val="008022EC"/>
    <w:rsid w:val="00827E22"/>
    <w:rsid w:val="00832267"/>
    <w:rsid w:val="00882966"/>
    <w:rsid w:val="008A7E1B"/>
    <w:rsid w:val="008B6CA5"/>
    <w:rsid w:val="008D6896"/>
    <w:rsid w:val="008F5116"/>
    <w:rsid w:val="00973E80"/>
    <w:rsid w:val="00984F89"/>
    <w:rsid w:val="0098665E"/>
    <w:rsid w:val="009A37F9"/>
    <w:rsid w:val="009A7090"/>
    <w:rsid w:val="009B78B7"/>
    <w:rsid w:val="009D41E2"/>
    <w:rsid w:val="00A7424F"/>
    <w:rsid w:val="00AB115A"/>
    <w:rsid w:val="00AD4838"/>
    <w:rsid w:val="00B06395"/>
    <w:rsid w:val="00B206B8"/>
    <w:rsid w:val="00B92F1B"/>
    <w:rsid w:val="00BA7435"/>
    <w:rsid w:val="00BE12F3"/>
    <w:rsid w:val="00C061BF"/>
    <w:rsid w:val="00C85B67"/>
    <w:rsid w:val="00CC7D8F"/>
    <w:rsid w:val="00D519A3"/>
    <w:rsid w:val="00DA46F5"/>
    <w:rsid w:val="00DA63C3"/>
    <w:rsid w:val="00E03E6C"/>
    <w:rsid w:val="00E76477"/>
    <w:rsid w:val="00EC7FF4"/>
    <w:rsid w:val="00FA3E41"/>
    <w:rsid w:val="00FB56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A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71AC8"/>
    <w:pPr>
      <w:ind w:left="720"/>
      <w:contextualSpacing/>
    </w:pPr>
  </w:style>
  <w:style w:type="character" w:styleId="Hyperlink">
    <w:name w:val="Hyperlink"/>
    <w:basedOn w:val="DefaultParagraphFont"/>
    <w:uiPriority w:val="99"/>
    <w:unhideWhenUsed/>
    <w:rsid w:val="001E6B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71AC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471AC8"/>
    <w:pPr>
      <w:ind w:left="720"/>
      <w:contextualSpacing/>
    </w:pPr>
  </w:style>
  <w:style w:type="character" w:styleId="Hyperlink">
    <w:name w:val="Hyperlink"/>
    <w:basedOn w:val="DefaultParagraphFont"/>
    <w:uiPriority w:val="99"/>
    <w:unhideWhenUsed/>
    <w:rsid w:val="001E6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456793">
      <w:bodyDiv w:val="1"/>
      <w:marLeft w:val="0"/>
      <w:marRight w:val="0"/>
      <w:marTop w:val="0"/>
      <w:marBottom w:val="0"/>
      <w:divBdr>
        <w:top w:val="none" w:sz="0" w:space="0" w:color="auto"/>
        <w:left w:val="none" w:sz="0" w:space="0" w:color="auto"/>
        <w:bottom w:val="none" w:sz="0" w:space="0" w:color="auto"/>
        <w:right w:val="none" w:sz="0" w:space="0" w:color="auto"/>
      </w:divBdr>
      <w:divsChild>
        <w:div w:id="445589660">
          <w:marLeft w:val="0"/>
          <w:marRight w:val="0"/>
          <w:marTop w:val="0"/>
          <w:marBottom w:val="0"/>
          <w:divBdr>
            <w:top w:val="none" w:sz="0" w:space="0" w:color="auto"/>
            <w:left w:val="none" w:sz="0" w:space="0" w:color="auto"/>
            <w:bottom w:val="none" w:sz="0" w:space="0" w:color="auto"/>
            <w:right w:val="none" w:sz="0" w:space="0" w:color="auto"/>
          </w:divBdr>
        </w:div>
        <w:div w:id="1863401490">
          <w:marLeft w:val="0"/>
          <w:marRight w:val="0"/>
          <w:marTop w:val="0"/>
          <w:marBottom w:val="0"/>
          <w:divBdr>
            <w:top w:val="none" w:sz="0" w:space="0" w:color="auto"/>
            <w:left w:val="none" w:sz="0" w:space="0" w:color="auto"/>
            <w:bottom w:val="none" w:sz="0" w:space="0" w:color="auto"/>
            <w:right w:val="none" w:sz="0" w:space="0" w:color="auto"/>
          </w:divBdr>
        </w:div>
        <w:div w:id="330178688">
          <w:marLeft w:val="0"/>
          <w:marRight w:val="0"/>
          <w:marTop w:val="0"/>
          <w:marBottom w:val="0"/>
          <w:divBdr>
            <w:top w:val="none" w:sz="0" w:space="0" w:color="auto"/>
            <w:left w:val="none" w:sz="0" w:space="0" w:color="auto"/>
            <w:bottom w:val="none" w:sz="0" w:space="0" w:color="auto"/>
            <w:right w:val="none" w:sz="0" w:space="0" w:color="auto"/>
          </w:divBdr>
        </w:div>
        <w:div w:id="1468670446">
          <w:marLeft w:val="0"/>
          <w:marRight w:val="0"/>
          <w:marTop w:val="0"/>
          <w:marBottom w:val="0"/>
          <w:divBdr>
            <w:top w:val="none" w:sz="0" w:space="0" w:color="auto"/>
            <w:left w:val="none" w:sz="0" w:space="0" w:color="auto"/>
            <w:bottom w:val="none" w:sz="0" w:space="0" w:color="auto"/>
            <w:right w:val="none" w:sz="0" w:space="0" w:color="auto"/>
          </w:divBdr>
        </w:div>
        <w:div w:id="729302923">
          <w:marLeft w:val="0"/>
          <w:marRight w:val="0"/>
          <w:marTop w:val="0"/>
          <w:marBottom w:val="0"/>
          <w:divBdr>
            <w:top w:val="none" w:sz="0" w:space="0" w:color="auto"/>
            <w:left w:val="none" w:sz="0" w:space="0" w:color="auto"/>
            <w:bottom w:val="none" w:sz="0" w:space="0" w:color="auto"/>
            <w:right w:val="none" w:sz="0" w:space="0" w:color="auto"/>
          </w:divBdr>
        </w:div>
        <w:div w:id="1113478751">
          <w:marLeft w:val="0"/>
          <w:marRight w:val="0"/>
          <w:marTop w:val="0"/>
          <w:marBottom w:val="0"/>
          <w:divBdr>
            <w:top w:val="none" w:sz="0" w:space="0" w:color="auto"/>
            <w:left w:val="none" w:sz="0" w:space="0" w:color="auto"/>
            <w:bottom w:val="none" w:sz="0" w:space="0" w:color="auto"/>
            <w:right w:val="none" w:sz="0" w:space="0" w:color="auto"/>
          </w:divBdr>
        </w:div>
      </w:divsChild>
    </w:div>
    <w:div w:id="1987777472">
      <w:bodyDiv w:val="1"/>
      <w:marLeft w:val="0"/>
      <w:marRight w:val="0"/>
      <w:marTop w:val="0"/>
      <w:marBottom w:val="0"/>
      <w:divBdr>
        <w:top w:val="none" w:sz="0" w:space="0" w:color="auto"/>
        <w:left w:val="none" w:sz="0" w:space="0" w:color="auto"/>
        <w:bottom w:val="none" w:sz="0" w:space="0" w:color="auto"/>
        <w:right w:val="none" w:sz="0" w:space="0" w:color="auto"/>
      </w:divBdr>
      <w:divsChild>
        <w:div w:id="533419436">
          <w:marLeft w:val="0"/>
          <w:marRight w:val="0"/>
          <w:marTop w:val="0"/>
          <w:marBottom w:val="0"/>
          <w:divBdr>
            <w:top w:val="none" w:sz="0" w:space="0" w:color="auto"/>
            <w:left w:val="none" w:sz="0" w:space="0" w:color="auto"/>
            <w:bottom w:val="none" w:sz="0" w:space="0" w:color="auto"/>
            <w:right w:val="none" w:sz="0" w:space="0" w:color="auto"/>
          </w:divBdr>
        </w:div>
        <w:div w:id="1067535681">
          <w:marLeft w:val="0"/>
          <w:marRight w:val="0"/>
          <w:marTop w:val="0"/>
          <w:marBottom w:val="0"/>
          <w:divBdr>
            <w:top w:val="none" w:sz="0" w:space="0" w:color="auto"/>
            <w:left w:val="none" w:sz="0" w:space="0" w:color="auto"/>
            <w:bottom w:val="none" w:sz="0" w:space="0" w:color="auto"/>
            <w:right w:val="none" w:sz="0" w:space="0" w:color="auto"/>
          </w:divBdr>
        </w:div>
        <w:div w:id="1226334676">
          <w:marLeft w:val="0"/>
          <w:marRight w:val="0"/>
          <w:marTop w:val="0"/>
          <w:marBottom w:val="0"/>
          <w:divBdr>
            <w:top w:val="none" w:sz="0" w:space="0" w:color="auto"/>
            <w:left w:val="none" w:sz="0" w:space="0" w:color="auto"/>
            <w:bottom w:val="none" w:sz="0" w:space="0" w:color="auto"/>
            <w:right w:val="none" w:sz="0" w:space="0" w:color="auto"/>
          </w:divBdr>
        </w:div>
        <w:div w:id="792867565">
          <w:marLeft w:val="0"/>
          <w:marRight w:val="0"/>
          <w:marTop w:val="0"/>
          <w:marBottom w:val="0"/>
          <w:divBdr>
            <w:top w:val="none" w:sz="0" w:space="0" w:color="auto"/>
            <w:left w:val="none" w:sz="0" w:space="0" w:color="auto"/>
            <w:bottom w:val="none" w:sz="0" w:space="0" w:color="auto"/>
            <w:right w:val="none" w:sz="0" w:space="0" w:color="auto"/>
          </w:divBdr>
        </w:div>
        <w:div w:id="10969062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es.um.edu.my/index.php/MJLIS/article/view/8389" TargetMode="External"/><Relationship Id="rId3" Type="http://schemas.microsoft.com/office/2007/relationships/stylesWithEffects" Target="stylesWithEffects.xml"/><Relationship Id="rId7" Type="http://schemas.openxmlformats.org/officeDocument/2006/relationships/hyperlink" Target="http://owli.org/oer/node/24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kavitha151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737</TotalTime>
  <Pages>3</Pages>
  <Words>1624</Words>
  <Characters>9260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2021-07-13T12:37:00Z</dcterms:created>
  <dcterms:modified xsi:type="dcterms:W3CDTF">2022-08-31T18:33:00Z</dcterms:modified>
</cp:coreProperties>
</file>