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04F4" w:rsidRPr="00CA3011" w:rsidRDefault="00C5397B" w:rsidP="00C5397B">
      <w:pPr>
        <w:jc w:val="center"/>
        <w:rPr>
          <w:rFonts w:ascii="Times New Roman" w:hAnsi="Times New Roman" w:cs="Times New Roman"/>
          <w:b/>
          <w:sz w:val="48"/>
          <w:szCs w:val="48"/>
        </w:rPr>
      </w:pPr>
      <w:bookmarkStart w:id="0" w:name="_Hlk112317736"/>
      <w:r w:rsidRPr="00CA3011">
        <w:rPr>
          <w:rFonts w:ascii="Times New Roman" w:hAnsi="Times New Roman" w:cs="Times New Roman"/>
          <w:b/>
          <w:sz w:val="48"/>
          <w:szCs w:val="48"/>
        </w:rPr>
        <w:t>Polyploidy: An evolutionary plant breeding approach</w:t>
      </w:r>
      <w:bookmarkEnd w:id="0"/>
    </w:p>
    <w:tbl>
      <w:tblPr>
        <w:tblW w:w="10188" w:type="dxa"/>
        <w:jc w:val="center"/>
        <w:tblLook w:val="04A0"/>
      </w:tblPr>
      <w:tblGrid>
        <w:gridCol w:w="5274"/>
        <w:gridCol w:w="4914"/>
      </w:tblGrid>
      <w:tr w:rsidR="003E2DBB" w:rsidRPr="00E5105F" w:rsidTr="00A64ACA">
        <w:trPr>
          <w:jc w:val="center"/>
        </w:trPr>
        <w:tc>
          <w:tcPr>
            <w:tcW w:w="5274" w:type="dxa"/>
            <w:shd w:val="clear" w:color="auto" w:fill="auto"/>
          </w:tcPr>
          <w:p w:rsidR="003E2DBB" w:rsidRPr="00E5105F" w:rsidRDefault="00AA2B6F" w:rsidP="00591412">
            <w:pPr>
              <w:spacing w:after="0" w:line="240" w:lineRule="auto"/>
              <w:jc w:val="center"/>
              <w:rPr>
                <w:rFonts w:ascii="Times New Roman" w:hAnsi="Times New Roman" w:cs="Times New Roman"/>
                <w:b/>
                <w:sz w:val="24"/>
                <w:szCs w:val="24"/>
              </w:rPr>
            </w:pPr>
            <w:r w:rsidRPr="00AA2B6F">
              <w:rPr>
                <w:rFonts w:ascii="Times New Roman" w:hAnsi="Times New Roman" w:cs="Times New Roman"/>
                <w:b/>
                <w:sz w:val="24"/>
                <w:szCs w:val="24"/>
              </w:rPr>
              <w:t>A. V. Shinde</w:t>
            </w:r>
          </w:p>
        </w:tc>
        <w:tc>
          <w:tcPr>
            <w:tcW w:w="4914" w:type="dxa"/>
            <w:shd w:val="clear" w:color="auto" w:fill="auto"/>
          </w:tcPr>
          <w:p w:rsidR="003E2DBB" w:rsidRPr="00E5105F" w:rsidRDefault="00AA2B6F" w:rsidP="00811906">
            <w:pPr>
              <w:spacing w:after="0" w:line="240" w:lineRule="auto"/>
              <w:jc w:val="center"/>
              <w:rPr>
                <w:rFonts w:ascii="Times New Roman" w:hAnsi="Times New Roman" w:cs="Times New Roman"/>
                <w:b/>
                <w:bCs/>
                <w:sz w:val="24"/>
                <w:szCs w:val="24"/>
              </w:rPr>
            </w:pPr>
            <w:r w:rsidRPr="00AA2B6F">
              <w:rPr>
                <w:rFonts w:ascii="Times New Roman" w:hAnsi="Times New Roman" w:cs="Times New Roman"/>
                <w:b/>
                <w:sz w:val="24"/>
                <w:szCs w:val="24"/>
              </w:rPr>
              <w:t>R. A. Jadhav</w:t>
            </w:r>
          </w:p>
        </w:tc>
      </w:tr>
      <w:tr w:rsidR="00811906" w:rsidRPr="00E5105F" w:rsidTr="00A64ACA">
        <w:trPr>
          <w:jc w:val="center"/>
        </w:trPr>
        <w:tc>
          <w:tcPr>
            <w:tcW w:w="5274" w:type="dxa"/>
            <w:shd w:val="clear" w:color="auto" w:fill="auto"/>
          </w:tcPr>
          <w:p w:rsidR="00811906" w:rsidRPr="00E5105F" w:rsidRDefault="00AA2B6F" w:rsidP="00811906">
            <w:pPr>
              <w:spacing w:after="0" w:line="240" w:lineRule="auto"/>
              <w:jc w:val="center"/>
              <w:rPr>
                <w:rFonts w:ascii="Times New Roman" w:hAnsi="Times New Roman" w:cs="Times New Roman"/>
                <w:sz w:val="24"/>
                <w:szCs w:val="24"/>
              </w:rPr>
            </w:pPr>
            <w:r w:rsidRPr="00AA2B6F">
              <w:rPr>
                <w:rFonts w:ascii="Times New Roman" w:hAnsi="Times New Roman" w:cs="Times New Roman"/>
                <w:sz w:val="24"/>
                <w:szCs w:val="24"/>
              </w:rPr>
              <w:t>Assistant Professor,</w:t>
            </w:r>
          </w:p>
          <w:p w:rsidR="00811906" w:rsidRPr="00E5105F" w:rsidRDefault="00AA2B6F" w:rsidP="00811906">
            <w:pPr>
              <w:spacing w:after="0" w:line="240" w:lineRule="auto"/>
              <w:jc w:val="center"/>
              <w:rPr>
                <w:rFonts w:ascii="Times New Roman" w:hAnsi="Times New Roman" w:cs="Times New Roman"/>
                <w:b/>
                <w:bCs/>
                <w:sz w:val="24"/>
                <w:szCs w:val="24"/>
              </w:rPr>
            </w:pPr>
            <w:r w:rsidRPr="00AA2B6F">
              <w:rPr>
                <w:rFonts w:ascii="Times New Roman" w:hAnsi="Times New Roman" w:cs="Times New Roman"/>
                <w:sz w:val="24"/>
                <w:szCs w:val="24"/>
              </w:rPr>
              <w:t>Department of Genetics and Plant Breeding</w:t>
            </w:r>
          </w:p>
        </w:tc>
        <w:tc>
          <w:tcPr>
            <w:tcW w:w="4914" w:type="dxa"/>
            <w:shd w:val="clear" w:color="auto" w:fill="auto"/>
          </w:tcPr>
          <w:p w:rsidR="00811906" w:rsidRPr="00E5105F" w:rsidRDefault="00AA2B6F" w:rsidP="00811906">
            <w:pPr>
              <w:spacing w:after="0" w:line="240" w:lineRule="auto"/>
              <w:jc w:val="center"/>
              <w:rPr>
                <w:rFonts w:ascii="Times New Roman" w:hAnsi="Times New Roman" w:cs="Times New Roman"/>
                <w:sz w:val="24"/>
                <w:szCs w:val="24"/>
              </w:rPr>
            </w:pPr>
            <w:r w:rsidRPr="00AA2B6F">
              <w:rPr>
                <w:rFonts w:ascii="Times New Roman" w:hAnsi="Times New Roman" w:cs="Times New Roman"/>
                <w:sz w:val="24"/>
                <w:szCs w:val="24"/>
              </w:rPr>
              <w:t>Junior Research Fellow,</w:t>
            </w:r>
          </w:p>
          <w:p w:rsidR="00811906" w:rsidRPr="00E5105F" w:rsidRDefault="00AA2B6F" w:rsidP="00811906">
            <w:pPr>
              <w:spacing w:after="0" w:line="240" w:lineRule="auto"/>
              <w:jc w:val="center"/>
              <w:rPr>
                <w:rFonts w:ascii="Times New Roman" w:hAnsi="Times New Roman" w:cs="Times New Roman"/>
                <w:sz w:val="24"/>
                <w:szCs w:val="24"/>
              </w:rPr>
            </w:pPr>
            <w:r w:rsidRPr="00AA2B6F">
              <w:rPr>
                <w:rFonts w:ascii="Times New Roman" w:hAnsi="Times New Roman" w:cs="Times New Roman"/>
                <w:sz w:val="24"/>
                <w:szCs w:val="24"/>
              </w:rPr>
              <w:t>AICRP on Linseed &amp;mustard,</w:t>
            </w:r>
          </w:p>
        </w:tc>
      </w:tr>
      <w:tr w:rsidR="00811906" w:rsidRPr="00E5105F" w:rsidTr="00A64ACA">
        <w:trPr>
          <w:jc w:val="center"/>
        </w:trPr>
        <w:tc>
          <w:tcPr>
            <w:tcW w:w="5274" w:type="dxa"/>
            <w:shd w:val="clear" w:color="auto" w:fill="auto"/>
          </w:tcPr>
          <w:p w:rsidR="00811906" w:rsidRPr="00E5105F" w:rsidRDefault="00AA2B6F" w:rsidP="00811906">
            <w:pPr>
              <w:spacing w:after="0" w:line="240" w:lineRule="auto"/>
              <w:jc w:val="center"/>
              <w:rPr>
                <w:rFonts w:ascii="Times New Roman" w:hAnsi="Times New Roman" w:cs="Times New Roman"/>
                <w:sz w:val="24"/>
                <w:szCs w:val="24"/>
              </w:rPr>
            </w:pPr>
            <w:r w:rsidRPr="00AA2B6F">
              <w:rPr>
                <w:rFonts w:ascii="Times New Roman" w:hAnsi="Times New Roman" w:cs="Times New Roman"/>
                <w:sz w:val="24"/>
                <w:szCs w:val="24"/>
              </w:rPr>
              <w:t>MGM Nanasaheb Kadam College of Agriculture</w:t>
            </w:r>
          </w:p>
        </w:tc>
        <w:tc>
          <w:tcPr>
            <w:tcW w:w="4914" w:type="dxa"/>
            <w:shd w:val="clear" w:color="auto" w:fill="auto"/>
          </w:tcPr>
          <w:p w:rsidR="00811906" w:rsidRPr="00E5105F" w:rsidRDefault="00AA2B6F" w:rsidP="00811906">
            <w:pPr>
              <w:spacing w:after="0" w:line="240" w:lineRule="auto"/>
              <w:jc w:val="center"/>
              <w:rPr>
                <w:rFonts w:ascii="Times New Roman" w:hAnsi="Times New Roman" w:cs="Times New Roman"/>
                <w:sz w:val="24"/>
                <w:szCs w:val="24"/>
              </w:rPr>
            </w:pPr>
            <w:r w:rsidRPr="00AA2B6F">
              <w:rPr>
                <w:rFonts w:ascii="Times New Roman" w:hAnsi="Times New Roman" w:cs="Times New Roman"/>
                <w:sz w:val="24"/>
                <w:szCs w:val="24"/>
              </w:rPr>
              <w:t>College of Agriculture, Nagpur,</w:t>
            </w:r>
          </w:p>
        </w:tc>
      </w:tr>
      <w:tr w:rsidR="00811906" w:rsidRPr="00E5105F" w:rsidTr="00A64ACA">
        <w:trPr>
          <w:jc w:val="center"/>
        </w:trPr>
        <w:tc>
          <w:tcPr>
            <w:tcW w:w="5274" w:type="dxa"/>
            <w:shd w:val="clear" w:color="auto" w:fill="auto"/>
          </w:tcPr>
          <w:p w:rsidR="00811906" w:rsidRPr="00E5105F" w:rsidRDefault="00AA2B6F" w:rsidP="00811906">
            <w:pPr>
              <w:spacing w:after="0" w:line="240" w:lineRule="auto"/>
              <w:jc w:val="center"/>
              <w:rPr>
                <w:rFonts w:ascii="Times New Roman" w:hAnsi="Times New Roman" w:cs="Times New Roman"/>
                <w:sz w:val="24"/>
                <w:szCs w:val="24"/>
              </w:rPr>
            </w:pPr>
            <w:r w:rsidRPr="00AA2B6F">
              <w:rPr>
                <w:rFonts w:ascii="Times New Roman" w:hAnsi="Times New Roman" w:cs="Times New Roman"/>
                <w:sz w:val="24"/>
                <w:szCs w:val="24"/>
              </w:rPr>
              <w:t>Gandheli, Aurangabad. MS. India.431 001.</w:t>
            </w:r>
          </w:p>
        </w:tc>
        <w:tc>
          <w:tcPr>
            <w:tcW w:w="4914" w:type="dxa"/>
            <w:shd w:val="clear" w:color="auto" w:fill="auto"/>
          </w:tcPr>
          <w:p w:rsidR="00811906" w:rsidRPr="00E5105F" w:rsidRDefault="00AA2B6F" w:rsidP="00811906">
            <w:pPr>
              <w:spacing w:after="0" w:line="240" w:lineRule="auto"/>
              <w:jc w:val="center"/>
              <w:rPr>
                <w:rFonts w:ascii="Times New Roman" w:hAnsi="Times New Roman" w:cs="Times New Roman"/>
                <w:b/>
                <w:bCs/>
                <w:sz w:val="24"/>
                <w:szCs w:val="24"/>
              </w:rPr>
            </w:pPr>
            <w:r w:rsidRPr="00AA2B6F">
              <w:rPr>
                <w:rFonts w:ascii="Times New Roman" w:hAnsi="Times New Roman" w:cs="Times New Roman"/>
                <w:sz w:val="24"/>
                <w:szCs w:val="24"/>
              </w:rPr>
              <w:t>Dr. PDKV, Akola. MS. India. 444 001.</w:t>
            </w:r>
          </w:p>
        </w:tc>
      </w:tr>
      <w:tr w:rsidR="00811906" w:rsidRPr="00E5105F" w:rsidTr="00A64ACA">
        <w:trPr>
          <w:jc w:val="center"/>
        </w:trPr>
        <w:tc>
          <w:tcPr>
            <w:tcW w:w="5274" w:type="dxa"/>
            <w:shd w:val="clear" w:color="auto" w:fill="auto"/>
          </w:tcPr>
          <w:p w:rsidR="00811906" w:rsidRPr="00E5105F" w:rsidRDefault="00AA2B6F" w:rsidP="00811906">
            <w:pPr>
              <w:spacing w:after="0" w:line="240" w:lineRule="auto"/>
              <w:jc w:val="center"/>
              <w:rPr>
                <w:rFonts w:ascii="Times New Roman" w:hAnsi="Times New Roman" w:cs="Times New Roman"/>
                <w:sz w:val="24"/>
                <w:szCs w:val="24"/>
              </w:rPr>
            </w:pPr>
            <w:r w:rsidRPr="00AA2B6F">
              <w:rPr>
                <w:rFonts w:ascii="Times New Roman" w:hAnsi="Times New Roman" w:cs="Times New Roman"/>
                <w:sz w:val="24"/>
                <w:szCs w:val="24"/>
              </w:rPr>
              <w:t xml:space="preserve">E-mail- </w:t>
            </w:r>
            <w:hyperlink r:id="rId8" w:history="1">
              <w:r w:rsidRPr="00AA2B6F">
                <w:rPr>
                  <w:rStyle w:val="Hyperlink"/>
                  <w:rFonts w:ascii="Times New Roman" w:hAnsi="Times New Roman" w:cs="Times New Roman"/>
                  <w:sz w:val="24"/>
                  <w:szCs w:val="24"/>
                </w:rPr>
                <w:t>akshatavshinde13@gmail.com</w:t>
              </w:r>
            </w:hyperlink>
          </w:p>
        </w:tc>
        <w:tc>
          <w:tcPr>
            <w:tcW w:w="4914" w:type="dxa"/>
            <w:shd w:val="clear" w:color="auto" w:fill="auto"/>
          </w:tcPr>
          <w:p w:rsidR="00811906" w:rsidRPr="00E5105F" w:rsidRDefault="00AA2B6F" w:rsidP="00811906">
            <w:pPr>
              <w:spacing w:after="0" w:line="240" w:lineRule="auto"/>
              <w:jc w:val="center"/>
              <w:rPr>
                <w:rFonts w:ascii="Times New Roman" w:hAnsi="Times New Roman" w:cs="Times New Roman"/>
                <w:sz w:val="24"/>
                <w:szCs w:val="24"/>
              </w:rPr>
            </w:pPr>
            <w:r w:rsidRPr="00AA2B6F">
              <w:rPr>
                <w:rFonts w:ascii="Times New Roman" w:hAnsi="Times New Roman" w:cs="Times New Roman"/>
                <w:sz w:val="24"/>
                <w:szCs w:val="24"/>
              </w:rPr>
              <w:t xml:space="preserve">Email- </w:t>
            </w:r>
            <w:hyperlink r:id="rId9" w:history="1">
              <w:r w:rsidRPr="00AA2B6F">
                <w:rPr>
                  <w:rStyle w:val="Hyperlink"/>
                  <w:rFonts w:ascii="Times New Roman" w:hAnsi="Times New Roman" w:cs="Times New Roman"/>
                  <w:sz w:val="24"/>
                  <w:szCs w:val="24"/>
                </w:rPr>
                <w:t>ranijadhav74@gmail.com</w:t>
              </w:r>
            </w:hyperlink>
          </w:p>
        </w:tc>
      </w:tr>
      <w:tr w:rsidR="00811906" w:rsidRPr="00E5105F" w:rsidTr="00A64ACA">
        <w:trPr>
          <w:jc w:val="center"/>
        </w:trPr>
        <w:tc>
          <w:tcPr>
            <w:tcW w:w="5274" w:type="dxa"/>
            <w:shd w:val="clear" w:color="auto" w:fill="auto"/>
          </w:tcPr>
          <w:p w:rsidR="00811906" w:rsidRPr="00E5105F" w:rsidRDefault="00811906" w:rsidP="00811906">
            <w:pPr>
              <w:spacing w:after="0" w:line="240" w:lineRule="auto"/>
              <w:jc w:val="center"/>
              <w:rPr>
                <w:rFonts w:ascii="Times New Roman" w:hAnsi="Times New Roman" w:cs="Times New Roman"/>
                <w:sz w:val="24"/>
                <w:szCs w:val="24"/>
              </w:rPr>
            </w:pPr>
          </w:p>
        </w:tc>
        <w:tc>
          <w:tcPr>
            <w:tcW w:w="4914" w:type="dxa"/>
            <w:shd w:val="clear" w:color="auto" w:fill="auto"/>
          </w:tcPr>
          <w:p w:rsidR="00811906" w:rsidRPr="00E5105F" w:rsidRDefault="00811906" w:rsidP="00811906">
            <w:pPr>
              <w:spacing w:after="0" w:line="240" w:lineRule="auto"/>
              <w:jc w:val="center"/>
              <w:rPr>
                <w:rFonts w:ascii="Times New Roman" w:hAnsi="Times New Roman" w:cs="Times New Roman"/>
                <w:sz w:val="24"/>
                <w:szCs w:val="24"/>
              </w:rPr>
            </w:pPr>
          </w:p>
        </w:tc>
      </w:tr>
      <w:tr w:rsidR="00811906" w:rsidRPr="00E5105F" w:rsidTr="00A64ACA">
        <w:trPr>
          <w:jc w:val="center"/>
        </w:trPr>
        <w:tc>
          <w:tcPr>
            <w:tcW w:w="5274" w:type="dxa"/>
            <w:shd w:val="clear" w:color="auto" w:fill="auto"/>
          </w:tcPr>
          <w:p w:rsidR="00811906" w:rsidRPr="00E5105F" w:rsidRDefault="00AA2B6F" w:rsidP="00811906">
            <w:pPr>
              <w:spacing w:after="0" w:line="240" w:lineRule="auto"/>
              <w:jc w:val="center"/>
              <w:rPr>
                <w:rFonts w:ascii="Times New Roman" w:hAnsi="Times New Roman" w:cs="Times New Roman"/>
                <w:b/>
                <w:bCs/>
                <w:sz w:val="24"/>
                <w:szCs w:val="24"/>
              </w:rPr>
            </w:pPr>
            <w:r w:rsidRPr="00AA2B6F">
              <w:rPr>
                <w:rFonts w:ascii="Times New Roman" w:hAnsi="Times New Roman" w:cs="Times New Roman"/>
                <w:b/>
                <w:sz w:val="24"/>
                <w:szCs w:val="24"/>
              </w:rPr>
              <w:t>A. S. Deshmukh</w:t>
            </w:r>
          </w:p>
        </w:tc>
        <w:tc>
          <w:tcPr>
            <w:tcW w:w="4914" w:type="dxa"/>
            <w:shd w:val="clear" w:color="auto" w:fill="auto"/>
          </w:tcPr>
          <w:p w:rsidR="00811906" w:rsidRPr="00E5105F" w:rsidRDefault="00867360" w:rsidP="00811906">
            <w:pPr>
              <w:spacing w:after="0" w:line="240" w:lineRule="auto"/>
              <w:jc w:val="center"/>
              <w:rPr>
                <w:rFonts w:ascii="Times New Roman" w:hAnsi="Times New Roman" w:cs="Times New Roman"/>
                <w:b/>
                <w:bCs/>
                <w:sz w:val="24"/>
                <w:szCs w:val="24"/>
              </w:rPr>
            </w:pPr>
            <w:r w:rsidRPr="00867360">
              <w:rPr>
                <w:rFonts w:ascii="Times New Roman" w:hAnsi="Times New Roman" w:cs="Times New Roman"/>
                <w:b/>
                <w:bCs/>
                <w:sz w:val="24"/>
                <w:szCs w:val="24"/>
              </w:rPr>
              <w:t>N. R. Thakur</w:t>
            </w:r>
          </w:p>
        </w:tc>
      </w:tr>
      <w:tr w:rsidR="00811906" w:rsidRPr="00E5105F" w:rsidTr="00A64ACA">
        <w:trPr>
          <w:jc w:val="center"/>
        </w:trPr>
        <w:tc>
          <w:tcPr>
            <w:tcW w:w="5274" w:type="dxa"/>
            <w:shd w:val="clear" w:color="auto" w:fill="auto"/>
          </w:tcPr>
          <w:p w:rsidR="00811906" w:rsidRPr="00E5105F" w:rsidRDefault="00AA2B6F" w:rsidP="00543A9D">
            <w:pPr>
              <w:spacing w:after="0" w:line="240" w:lineRule="auto"/>
              <w:jc w:val="center"/>
              <w:rPr>
                <w:rFonts w:ascii="Times New Roman" w:hAnsi="Times New Roman" w:cs="Times New Roman"/>
                <w:b/>
                <w:bCs/>
                <w:sz w:val="24"/>
                <w:szCs w:val="24"/>
              </w:rPr>
            </w:pPr>
            <w:r w:rsidRPr="00AA2B6F">
              <w:rPr>
                <w:rFonts w:ascii="Times New Roman" w:hAnsi="Times New Roman" w:cs="Times New Roman"/>
                <w:sz w:val="24"/>
                <w:szCs w:val="24"/>
              </w:rPr>
              <w:t>Department of Agricultural Botany,</w:t>
            </w:r>
          </w:p>
        </w:tc>
        <w:tc>
          <w:tcPr>
            <w:tcW w:w="4914" w:type="dxa"/>
            <w:shd w:val="clear" w:color="auto" w:fill="auto"/>
          </w:tcPr>
          <w:p w:rsidR="00591412" w:rsidRDefault="00AA2B6F">
            <w:pPr>
              <w:spacing w:after="0" w:line="240" w:lineRule="auto"/>
              <w:jc w:val="center"/>
              <w:rPr>
                <w:rFonts w:ascii="Times New Roman" w:hAnsi="Times New Roman" w:cs="Times New Roman"/>
                <w:b/>
                <w:bCs/>
                <w:sz w:val="24"/>
                <w:szCs w:val="24"/>
              </w:rPr>
            </w:pPr>
            <w:r w:rsidRPr="00AA2B6F">
              <w:rPr>
                <w:rFonts w:ascii="Times New Roman" w:hAnsi="Times New Roman" w:cs="Times New Roman"/>
                <w:sz w:val="24"/>
                <w:szCs w:val="24"/>
              </w:rPr>
              <w:t>Sorghum Breeding,Accelerated Crop Improvement</w:t>
            </w:r>
          </w:p>
        </w:tc>
      </w:tr>
      <w:tr w:rsidR="00811906" w:rsidRPr="00E5105F" w:rsidTr="00A64ACA">
        <w:trPr>
          <w:jc w:val="center"/>
        </w:trPr>
        <w:tc>
          <w:tcPr>
            <w:tcW w:w="5274" w:type="dxa"/>
            <w:shd w:val="clear" w:color="auto" w:fill="auto"/>
          </w:tcPr>
          <w:p w:rsidR="00811906" w:rsidRPr="00E5105F" w:rsidRDefault="00AA2B6F" w:rsidP="00811906">
            <w:pPr>
              <w:spacing w:after="0" w:line="240" w:lineRule="auto"/>
              <w:jc w:val="center"/>
              <w:rPr>
                <w:rFonts w:ascii="Times New Roman" w:hAnsi="Times New Roman" w:cs="Times New Roman"/>
                <w:sz w:val="24"/>
                <w:szCs w:val="24"/>
              </w:rPr>
            </w:pPr>
            <w:r w:rsidRPr="00AA2B6F">
              <w:rPr>
                <w:rFonts w:ascii="Times New Roman" w:hAnsi="Times New Roman" w:cs="Times New Roman"/>
                <w:sz w:val="24"/>
                <w:szCs w:val="24"/>
              </w:rPr>
              <w:t>College of Agriculture, Parbhani.</w:t>
            </w:r>
          </w:p>
        </w:tc>
        <w:tc>
          <w:tcPr>
            <w:tcW w:w="4914" w:type="dxa"/>
            <w:shd w:val="clear" w:color="auto" w:fill="auto"/>
          </w:tcPr>
          <w:p w:rsidR="00811906" w:rsidRPr="00E5105F" w:rsidRDefault="00AA2B6F" w:rsidP="00811906">
            <w:pPr>
              <w:spacing w:after="0" w:line="240" w:lineRule="auto"/>
              <w:jc w:val="center"/>
              <w:rPr>
                <w:rFonts w:ascii="Times New Roman" w:hAnsi="Times New Roman" w:cs="Times New Roman"/>
                <w:b/>
                <w:bCs/>
                <w:sz w:val="24"/>
                <w:szCs w:val="24"/>
              </w:rPr>
            </w:pPr>
            <w:r w:rsidRPr="00AA2B6F">
              <w:rPr>
                <w:rFonts w:ascii="Times New Roman" w:hAnsi="Times New Roman" w:cs="Times New Roman"/>
                <w:sz w:val="24"/>
                <w:szCs w:val="24"/>
              </w:rPr>
              <w:t>ICRISAT, Patancheru.</w:t>
            </w:r>
          </w:p>
        </w:tc>
      </w:tr>
      <w:tr w:rsidR="00811906" w:rsidRPr="00E5105F" w:rsidTr="00A64ACA">
        <w:trPr>
          <w:jc w:val="center"/>
        </w:trPr>
        <w:tc>
          <w:tcPr>
            <w:tcW w:w="5274" w:type="dxa"/>
            <w:shd w:val="clear" w:color="auto" w:fill="auto"/>
          </w:tcPr>
          <w:p w:rsidR="00811906" w:rsidRPr="00E5105F" w:rsidRDefault="00AA2B6F" w:rsidP="00811906">
            <w:pPr>
              <w:spacing w:after="0" w:line="240" w:lineRule="auto"/>
              <w:jc w:val="center"/>
              <w:rPr>
                <w:rFonts w:ascii="Times New Roman" w:hAnsi="Times New Roman" w:cs="Times New Roman"/>
                <w:sz w:val="24"/>
                <w:szCs w:val="24"/>
              </w:rPr>
            </w:pPr>
            <w:r w:rsidRPr="00AA2B6F">
              <w:rPr>
                <w:rFonts w:ascii="Times New Roman" w:hAnsi="Times New Roman" w:cs="Times New Roman"/>
                <w:sz w:val="24"/>
                <w:szCs w:val="24"/>
              </w:rPr>
              <w:t>V.N.M.K.V., Parbhani. MS. India 431 402</w:t>
            </w:r>
          </w:p>
        </w:tc>
        <w:tc>
          <w:tcPr>
            <w:tcW w:w="4914" w:type="dxa"/>
            <w:shd w:val="clear" w:color="auto" w:fill="auto"/>
          </w:tcPr>
          <w:p w:rsidR="00811906" w:rsidRPr="00E5105F" w:rsidRDefault="00867360" w:rsidP="00811906">
            <w:pPr>
              <w:spacing w:after="0" w:line="240" w:lineRule="auto"/>
              <w:jc w:val="center"/>
              <w:rPr>
                <w:rFonts w:ascii="Times New Roman" w:hAnsi="Times New Roman" w:cs="Times New Roman"/>
                <w:sz w:val="24"/>
                <w:szCs w:val="24"/>
              </w:rPr>
            </w:pPr>
            <w:r w:rsidRPr="00867360">
              <w:rPr>
                <w:rFonts w:ascii="Times New Roman" w:hAnsi="Times New Roman" w:cs="Times New Roman"/>
                <w:sz w:val="24"/>
                <w:szCs w:val="24"/>
              </w:rPr>
              <w:t>TS. India. 502 324.</w:t>
            </w:r>
          </w:p>
        </w:tc>
      </w:tr>
      <w:tr w:rsidR="00811906" w:rsidRPr="00E5105F" w:rsidTr="00A64ACA">
        <w:trPr>
          <w:jc w:val="center"/>
        </w:trPr>
        <w:tc>
          <w:tcPr>
            <w:tcW w:w="5274" w:type="dxa"/>
            <w:shd w:val="clear" w:color="auto" w:fill="auto"/>
          </w:tcPr>
          <w:p w:rsidR="00811906" w:rsidRPr="00E5105F" w:rsidRDefault="00AA2B6F" w:rsidP="00811906">
            <w:pPr>
              <w:spacing w:after="0" w:line="240" w:lineRule="auto"/>
              <w:jc w:val="center"/>
              <w:rPr>
                <w:rFonts w:ascii="Times New Roman" w:hAnsi="Times New Roman" w:cs="Times New Roman"/>
                <w:sz w:val="24"/>
                <w:szCs w:val="24"/>
              </w:rPr>
            </w:pPr>
            <w:r w:rsidRPr="00AA2B6F">
              <w:rPr>
                <w:rFonts w:ascii="Times New Roman" w:hAnsi="Times New Roman" w:cs="Times New Roman"/>
                <w:sz w:val="24"/>
                <w:szCs w:val="24"/>
              </w:rPr>
              <w:t xml:space="preserve">E-mail- </w:t>
            </w:r>
            <w:hyperlink r:id="rId10" w:history="1">
              <w:r w:rsidRPr="00AA2B6F">
                <w:rPr>
                  <w:rStyle w:val="Hyperlink"/>
                  <w:rFonts w:ascii="Times New Roman" w:hAnsi="Times New Roman" w:cs="Times New Roman"/>
                  <w:sz w:val="24"/>
                  <w:szCs w:val="24"/>
                </w:rPr>
                <w:t>akshaydeshmukh1415@gmail.com</w:t>
              </w:r>
            </w:hyperlink>
          </w:p>
        </w:tc>
        <w:tc>
          <w:tcPr>
            <w:tcW w:w="4914" w:type="dxa"/>
            <w:shd w:val="clear" w:color="auto" w:fill="auto"/>
          </w:tcPr>
          <w:p w:rsidR="00811906" w:rsidRPr="00E5105F" w:rsidRDefault="00AA2B6F" w:rsidP="00811906">
            <w:pPr>
              <w:spacing w:after="0" w:line="240" w:lineRule="auto"/>
              <w:jc w:val="center"/>
              <w:rPr>
                <w:rFonts w:ascii="Times New Roman" w:hAnsi="Times New Roman" w:cs="Times New Roman"/>
                <w:sz w:val="24"/>
                <w:szCs w:val="24"/>
              </w:rPr>
            </w:pPr>
            <w:r w:rsidRPr="00AA2B6F">
              <w:rPr>
                <w:rFonts w:ascii="Times New Roman" w:hAnsi="Times New Roman" w:cs="Times New Roman"/>
                <w:sz w:val="24"/>
                <w:szCs w:val="24"/>
              </w:rPr>
              <w:t xml:space="preserve">E-mail- </w:t>
            </w:r>
            <w:hyperlink r:id="rId11" w:history="1">
              <w:r w:rsidRPr="00AA2B6F">
                <w:rPr>
                  <w:rStyle w:val="Hyperlink"/>
                  <w:rFonts w:ascii="Times New Roman" w:hAnsi="Times New Roman" w:cs="Times New Roman"/>
                  <w:sz w:val="24"/>
                  <w:szCs w:val="24"/>
                </w:rPr>
                <w:t>niranjan.thakur95@gmail.com</w:t>
              </w:r>
            </w:hyperlink>
          </w:p>
        </w:tc>
      </w:tr>
    </w:tbl>
    <w:p w:rsidR="00591412" w:rsidRDefault="00C5397B">
      <w:pPr>
        <w:spacing w:before="240"/>
        <w:jc w:val="center"/>
        <w:rPr>
          <w:rFonts w:ascii="Times New Roman" w:hAnsi="Times New Roman" w:cs="Times New Roman"/>
          <w:b/>
          <w:sz w:val="24"/>
          <w:szCs w:val="24"/>
        </w:rPr>
      </w:pPr>
      <w:r w:rsidRPr="00543A9D">
        <w:rPr>
          <w:rFonts w:ascii="Times New Roman" w:hAnsi="Times New Roman" w:cs="Times New Roman"/>
          <w:b/>
          <w:sz w:val="24"/>
          <w:szCs w:val="24"/>
        </w:rPr>
        <w:t>ABSTRACT</w:t>
      </w:r>
    </w:p>
    <w:p w:rsidR="00591412" w:rsidRDefault="00AA2B6F">
      <w:pPr>
        <w:spacing w:line="360" w:lineRule="auto"/>
        <w:jc w:val="both"/>
        <w:rPr>
          <w:rFonts w:ascii="Times New Roman" w:hAnsi="Times New Roman" w:cs="Times New Roman"/>
          <w:sz w:val="24"/>
          <w:szCs w:val="24"/>
        </w:rPr>
      </w:pPr>
      <w:r w:rsidRPr="00AA2B6F">
        <w:rPr>
          <w:rFonts w:ascii="Times New Roman" w:hAnsi="Times New Roman" w:cs="Times New Roman"/>
          <w:sz w:val="24"/>
          <w:szCs w:val="24"/>
        </w:rPr>
        <w:t xml:space="preserve">Plants have a favourable impact on human life and supply food, medicine, and fuel. To address the issue of the need to diversify crop plants, modern breeding techniques are developed. These techniques significantly reduce the length of the breeding period and also have an impact on the breeding of some plants whose improvement is not possible using conventional techniques. The new sources of germplasm that can be exploited to create new cultivars or in breeding programmes are haploid, double haploid, and polyploid plants. Artificial polyploidy induction is one of the breeding techniques used to enhance the desirable traits of plants. Improvements in varieties, the creation of sterile lines, the recovery of hybrid fertility, growth and increased vigour, an increase in allelic diversity, and heterozygosity etc. All of these aspects must be taken into account in a genome-wide context to </w:t>
      </w:r>
      <w:r w:rsidR="00543A9D" w:rsidRPr="00543A9D">
        <w:rPr>
          <w:rFonts w:ascii="Times New Roman" w:hAnsi="Times New Roman" w:cs="Times New Roman"/>
          <w:sz w:val="24"/>
          <w:szCs w:val="24"/>
        </w:rPr>
        <w:t>maximize</w:t>
      </w:r>
      <w:r w:rsidR="004330AC">
        <w:rPr>
          <w:rFonts w:ascii="Times New Roman" w:hAnsi="Times New Roman" w:cs="Times New Roman"/>
          <w:sz w:val="24"/>
          <w:szCs w:val="24"/>
        </w:rPr>
        <w:t xml:space="preserve"> </w:t>
      </w:r>
      <w:r w:rsidR="00543A9D">
        <w:rPr>
          <w:rFonts w:ascii="Times New Roman" w:hAnsi="Times New Roman" w:cs="Times New Roman"/>
          <w:sz w:val="24"/>
          <w:szCs w:val="24"/>
        </w:rPr>
        <w:t>marker-assisted</w:t>
      </w:r>
      <w:r w:rsidRPr="00AA2B6F">
        <w:rPr>
          <w:rFonts w:ascii="Times New Roman" w:hAnsi="Times New Roman" w:cs="Times New Roman"/>
          <w:sz w:val="24"/>
          <w:szCs w:val="24"/>
        </w:rPr>
        <w:t xml:space="preserve"> selection and crop plant improvement. Plants that have all of their chromosomes duplicated (instead of only some of them) have more distinguishing characteristics, such as altered phytochemical properties, a higher concentration of therapeutic compounds, and unique plant shapes, colours, sizes, scents, and flowering times. The genotype of the plant and the type of sample must be taken into account in order to create an effective protocol for chromosomal duplication. Principal aspects that must be taken into acc</w:t>
      </w:r>
      <w:r w:rsidR="00B654D4">
        <w:rPr>
          <w:rFonts w:ascii="Times New Roman" w:hAnsi="Times New Roman" w:cs="Times New Roman"/>
          <w:sz w:val="24"/>
          <w:szCs w:val="24"/>
        </w:rPr>
        <w:t>ount include the kind, quantity</w:t>
      </w:r>
      <w:r w:rsidRPr="00AA2B6F">
        <w:rPr>
          <w:rFonts w:ascii="Times New Roman" w:hAnsi="Times New Roman" w:cs="Times New Roman"/>
          <w:sz w:val="24"/>
          <w:szCs w:val="24"/>
        </w:rPr>
        <w:t xml:space="preserve"> and length of mitotic inhibitors.</w:t>
      </w:r>
    </w:p>
    <w:p w:rsidR="00591412" w:rsidRDefault="005D4A7E">
      <w:pPr>
        <w:spacing w:line="360" w:lineRule="auto"/>
        <w:jc w:val="both"/>
        <w:rPr>
          <w:rFonts w:ascii="Times New Roman" w:hAnsi="Times New Roman" w:cs="Times New Roman"/>
          <w:sz w:val="24"/>
          <w:szCs w:val="24"/>
        </w:rPr>
      </w:pPr>
      <w:r w:rsidRPr="00543A9D">
        <w:rPr>
          <w:rFonts w:ascii="Times New Roman" w:hAnsi="Times New Roman" w:cs="Times New Roman"/>
          <w:b/>
          <w:sz w:val="24"/>
          <w:szCs w:val="24"/>
        </w:rPr>
        <w:t>Keywords</w:t>
      </w:r>
      <w:r w:rsidR="00726274" w:rsidRPr="00543A9D">
        <w:rPr>
          <w:rFonts w:ascii="Times New Roman" w:hAnsi="Times New Roman" w:cs="Times New Roman"/>
          <w:b/>
          <w:sz w:val="24"/>
          <w:szCs w:val="24"/>
        </w:rPr>
        <w:t>:</w:t>
      </w:r>
      <w:r w:rsidRPr="00543A9D">
        <w:rPr>
          <w:rFonts w:ascii="Times New Roman" w:hAnsi="Times New Roman" w:cs="Times New Roman"/>
          <w:sz w:val="24"/>
          <w:szCs w:val="24"/>
        </w:rPr>
        <w:t xml:space="preserve">Diversity, </w:t>
      </w:r>
      <w:r w:rsidR="00726274" w:rsidRPr="00543A9D">
        <w:rPr>
          <w:rFonts w:ascii="Times New Roman" w:hAnsi="Times New Roman" w:cs="Times New Roman"/>
          <w:sz w:val="24"/>
          <w:szCs w:val="24"/>
        </w:rPr>
        <w:t>Germplasm,</w:t>
      </w:r>
      <w:r w:rsidRPr="00543A9D">
        <w:rPr>
          <w:rFonts w:ascii="Times New Roman" w:hAnsi="Times New Roman" w:cs="Times New Roman"/>
          <w:sz w:val="24"/>
          <w:szCs w:val="24"/>
        </w:rPr>
        <w:t xml:space="preserve"> Heterozygosity and</w:t>
      </w:r>
      <w:r w:rsidR="00726274" w:rsidRPr="00543A9D">
        <w:rPr>
          <w:rFonts w:ascii="Times New Roman" w:hAnsi="Times New Roman" w:cs="Times New Roman"/>
          <w:sz w:val="24"/>
          <w:szCs w:val="24"/>
        </w:rPr>
        <w:t xml:space="preserve"> Polyploidy</w:t>
      </w:r>
      <w:r w:rsidRPr="00543A9D">
        <w:rPr>
          <w:rFonts w:ascii="Times New Roman" w:hAnsi="Times New Roman" w:cs="Times New Roman"/>
          <w:sz w:val="24"/>
          <w:szCs w:val="24"/>
        </w:rPr>
        <w:t>.</w:t>
      </w:r>
    </w:p>
    <w:p w:rsidR="00591412" w:rsidRDefault="00AA2B6F">
      <w:pPr>
        <w:spacing w:before="240" w:line="360" w:lineRule="auto"/>
        <w:jc w:val="center"/>
        <w:rPr>
          <w:rFonts w:ascii="Times New Roman" w:hAnsi="Times New Roman" w:cs="Times New Roman"/>
          <w:b/>
          <w:sz w:val="24"/>
          <w:szCs w:val="24"/>
        </w:rPr>
      </w:pPr>
      <w:r w:rsidRPr="00AA2B6F">
        <w:rPr>
          <w:rFonts w:ascii="Times New Roman" w:hAnsi="Times New Roman" w:cs="Times New Roman"/>
          <w:b/>
          <w:sz w:val="24"/>
          <w:szCs w:val="24"/>
        </w:rPr>
        <w:lastRenderedPageBreak/>
        <w:t>I. INTRODUCTION</w:t>
      </w:r>
    </w:p>
    <w:p w:rsidR="00591412" w:rsidRDefault="00AA2B6F">
      <w:pPr>
        <w:spacing w:line="360" w:lineRule="auto"/>
        <w:ind w:firstLine="720"/>
        <w:jc w:val="both"/>
        <w:rPr>
          <w:rFonts w:ascii="Times New Roman" w:hAnsi="Times New Roman" w:cs="Times New Roman"/>
          <w:sz w:val="24"/>
          <w:szCs w:val="24"/>
        </w:rPr>
      </w:pPr>
      <w:r w:rsidRPr="00AA2B6F">
        <w:rPr>
          <w:rFonts w:ascii="Times New Roman" w:hAnsi="Times New Roman" w:cs="Times New Roman"/>
          <w:sz w:val="24"/>
          <w:szCs w:val="24"/>
        </w:rPr>
        <w:t xml:space="preserve">The term "polyploidy" refers to the presence of more than two basic sets of chromosomes in an organism (Acquaah 2007; Chen 2010; Comai 2005; Ramsey and Schemske 1998). Polyploidy breeding refers to the genetic enhancement of crop plants through chromosome number manipulation. Widespread in nature, polyploidy allows for adaptability and the emergence of new species. Many crop plants have undergone polyploidy during their evolutionary process, according to Chen </w:t>
      </w:r>
      <w:r w:rsidRPr="00AA2B6F">
        <w:rPr>
          <w:rFonts w:ascii="Times New Roman" w:hAnsi="Times New Roman" w:cs="Times New Roman"/>
          <w:i/>
          <w:sz w:val="24"/>
          <w:szCs w:val="24"/>
        </w:rPr>
        <w:t>et al.</w:t>
      </w:r>
      <w:r w:rsidRPr="00AA2B6F">
        <w:rPr>
          <w:rFonts w:ascii="Times New Roman" w:hAnsi="Times New Roman" w:cs="Times New Roman"/>
          <w:sz w:val="24"/>
          <w:szCs w:val="24"/>
        </w:rPr>
        <w:t xml:space="preserve"> (2007). According to Comai (2005), angiosperms create polyploid plants much more frequently than other plant types, with one plant becoming polyploid for every 100,000 plants</w:t>
      </w:r>
      <w:r w:rsidR="005F1537">
        <w:rPr>
          <w:rFonts w:ascii="Times New Roman" w:hAnsi="Times New Roman" w:cs="Times New Roman"/>
          <w:sz w:val="24"/>
          <w:szCs w:val="24"/>
        </w:rPr>
        <w:t>, as it is estimated</w:t>
      </w:r>
      <w:r w:rsidR="00A64ACA">
        <w:rPr>
          <w:rFonts w:ascii="Times New Roman" w:hAnsi="Times New Roman" w:cs="Times New Roman"/>
          <w:sz w:val="24"/>
          <w:szCs w:val="24"/>
        </w:rPr>
        <w:t>.</w:t>
      </w:r>
    </w:p>
    <w:p w:rsidR="00591412" w:rsidRDefault="00AA2B6F">
      <w:pPr>
        <w:spacing w:line="360" w:lineRule="auto"/>
        <w:ind w:firstLine="720"/>
        <w:jc w:val="both"/>
        <w:rPr>
          <w:rFonts w:ascii="Times New Roman" w:hAnsi="Times New Roman" w:cs="Times New Roman"/>
          <w:sz w:val="24"/>
          <w:szCs w:val="24"/>
        </w:rPr>
      </w:pPr>
      <w:r w:rsidRPr="00AA2B6F">
        <w:rPr>
          <w:rFonts w:ascii="Times New Roman" w:hAnsi="Times New Roman" w:cs="Times New Roman"/>
          <w:sz w:val="24"/>
          <w:szCs w:val="24"/>
        </w:rPr>
        <w:t xml:space="preserve">Numerous studies have been conducted to better understand the nature of polyploidy, and the current chapter aims to shed light on the uses and consequences of polyploidy in plant breeding and other commercial </w:t>
      </w:r>
      <w:r w:rsidR="00EF35D5" w:rsidRPr="00EF35D5">
        <w:rPr>
          <w:rFonts w:ascii="Times New Roman" w:hAnsi="Times New Roman" w:cs="Times New Roman"/>
          <w:sz w:val="24"/>
          <w:szCs w:val="24"/>
        </w:rPr>
        <w:t>endeavors</w:t>
      </w:r>
      <w:r w:rsidRPr="00AA2B6F">
        <w:rPr>
          <w:rFonts w:ascii="Times New Roman" w:hAnsi="Times New Roman" w:cs="Times New Roman"/>
          <w:sz w:val="24"/>
          <w:szCs w:val="24"/>
        </w:rPr>
        <w:t>. A few fundamental concepts must be defined in order to comprehend polyploidy. "</w:t>
      </w:r>
      <w:r w:rsidR="00E76126">
        <w:rPr>
          <w:rFonts w:ascii="Times New Roman" w:hAnsi="Times New Roman" w:cs="Times New Roman"/>
          <w:sz w:val="24"/>
          <w:szCs w:val="24"/>
        </w:rPr>
        <w:t>x</w:t>
      </w:r>
      <w:r w:rsidRPr="00AA2B6F">
        <w:rPr>
          <w:rFonts w:ascii="Times New Roman" w:hAnsi="Times New Roman" w:cs="Times New Roman"/>
          <w:sz w:val="24"/>
          <w:szCs w:val="24"/>
        </w:rPr>
        <w:t xml:space="preserve">" stands for the entire basic set of chromosomes, while "2n" stands for the total number of chromosomes in a somatic cell. While gametes only have a haploid pair of chromosomes, somatic cells have twice as many (Acquaah 2007; Otto and Whitton 2000). Stebbins </w:t>
      </w:r>
      <w:r w:rsidR="00145FE1">
        <w:rPr>
          <w:rFonts w:ascii="Times New Roman" w:hAnsi="Times New Roman" w:cs="Times New Roman"/>
          <w:sz w:val="24"/>
          <w:szCs w:val="24"/>
        </w:rPr>
        <w:t xml:space="preserve">in 1947 </w:t>
      </w:r>
      <w:r w:rsidRPr="00AA2B6F">
        <w:rPr>
          <w:rFonts w:ascii="Times New Roman" w:hAnsi="Times New Roman" w:cs="Times New Roman"/>
          <w:sz w:val="24"/>
          <w:szCs w:val="24"/>
        </w:rPr>
        <w:t xml:space="preserve">has </w:t>
      </w:r>
      <w:r w:rsidR="00145FE1">
        <w:rPr>
          <w:rFonts w:ascii="Times New Roman" w:hAnsi="Times New Roman" w:cs="Times New Roman"/>
          <w:sz w:val="24"/>
          <w:szCs w:val="24"/>
        </w:rPr>
        <w:t>described</w:t>
      </w:r>
      <w:r w:rsidR="00840C63">
        <w:rPr>
          <w:rFonts w:ascii="Times New Roman" w:hAnsi="Times New Roman" w:cs="Times New Roman"/>
          <w:sz w:val="24"/>
          <w:szCs w:val="24"/>
        </w:rPr>
        <w:t xml:space="preserve"> </w:t>
      </w:r>
      <w:r w:rsidRPr="00AA2B6F">
        <w:rPr>
          <w:rFonts w:ascii="Times New Roman" w:hAnsi="Times New Roman" w:cs="Times New Roman"/>
          <w:sz w:val="24"/>
          <w:szCs w:val="24"/>
        </w:rPr>
        <w:t>three different types of polyploid</w:t>
      </w:r>
      <w:r w:rsidR="00F66B8C">
        <w:rPr>
          <w:rFonts w:ascii="Times New Roman" w:hAnsi="Times New Roman" w:cs="Times New Roman"/>
          <w:sz w:val="24"/>
          <w:szCs w:val="24"/>
        </w:rPr>
        <w:t>s</w:t>
      </w:r>
      <w:r w:rsidR="00145FE1">
        <w:rPr>
          <w:rFonts w:ascii="Times New Roman" w:hAnsi="Times New Roman" w:cs="Times New Roman"/>
          <w:sz w:val="24"/>
          <w:szCs w:val="24"/>
        </w:rPr>
        <w:t xml:space="preserve"> in the</w:t>
      </w:r>
      <w:r w:rsidR="00840C63">
        <w:rPr>
          <w:rFonts w:ascii="Times New Roman" w:hAnsi="Times New Roman" w:cs="Times New Roman"/>
          <w:sz w:val="24"/>
          <w:szCs w:val="24"/>
        </w:rPr>
        <w:t xml:space="preserve"> </w:t>
      </w:r>
      <w:r w:rsidR="00145FE1">
        <w:rPr>
          <w:rFonts w:ascii="Times New Roman" w:hAnsi="Times New Roman" w:cs="Times New Roman"/>
          <w:sz w:val="24"/>
          <w:szCs w:val="24"/>
        </w:rPr>
        <w:t xml:space="preserve">plants </w:t>
      </w:r>
      <w:r w:rsidR="00145FE1" w:rsidRPr="004366ED">
        <w:rPr>
          <w:rFonts w:ascii="Times New Roman" w:hAnsi="Times New Roman" w:cs="Times New Roman"/>
          <w:i/>
          <w:sz w:val="24"/>
          <w:szCs w:val="24"/>
        </w:rPr>
        <w:t>viz.</w:t>
      </w:r>
      <w:r w:rsidR="00840C63">
        <w:rPr>
          <w:rFonts w:ascii="Times New Roman" w:hAnsi="Times New Roman" w:cs="Times New Roman"/>
          <w:i/>
          <w:sz w:val="24"/>
          <w:szCs w:val="24"/>
        </w:rPr>
        <w:t xml:space="preserve"> </w:t>
      </w:r>
      <w:r w:rsidRPr="00AA2B6F">
        <w:rPr>
          <w:rFonts w:ascii="Times New Roman" w:hAnsi="Times New Roman" w:cs="Times New Roman"/>
          <w:sz w:val="24"/>
          <w:szCs w:val="24"/>
        </w:rPr>
        <w:t>autopolyploidy, allopolyploidy, and segmented allopolyploidy. In first, every genome is similar and develops as a result of genome duplication within a single species.</w:t>
      </w:r>
      <w:r w:rsidR="002D30B0" w:rsidRPr="00543A9D">
        <w:rPr>
          <w:rFonts w:ascii="Times New Roman" w:hAnsi="Times New Roman" w:cs="Times New Roman"/>
          <w:sz w:val="24"/>
          <w:szCs w:val="24"/>
        </w:rPr>
        <w:t xml:space="preserve"> (Stebbins 1947; Lewis 1980). </w:t>
      </w:r>
      <w:r w:rsidRPr="00AA2B6F">
        <w:rPr>
          <w:rFonts w:ascii="Times New Roman" w:hAnsi="Times New Roman" w:cs="Times New Roman"/>
          <w:sz w:val="24"/>
          <w:szCs w:val="24"/>
        </w:rPr>
        <w:t xml:space="preserve">Allopolyploids can result from the hybridization of two different species and can have two or more different genomes (Stebbins 1947; Grant 1975). Segmental allopolyploids, the third type, contain more than two incompletely different genomes, which can </w:t>
      </w:r>
      <w:r w:rsidR="00145FE1">
        <w:rPr>
          <w:rFonts w:ascii="Times New Roman" w:hAnsi="Times New Roman" w:cs="Times New Roman"/>
          <w:sz w:val="24"/>
          <w:szCs w:val="24"/>
        </w:rPr>
        <w:t>create</w:t>
      </w:r>
      <w:r w:rsidRPr="00AA2B6F">
        <w:rPr>
          <w:rFonts w:ascii="Times New Roman" w:hAnsi="Times New Roman" w:cs="Times New Roman"/>
          <w:sz w:val="24"/>
          <w:szCs w:val="24"/>
        </w:rPr>
        <w:t xml:space="preserve"> both bivalents and </w:t>
      </w:r>
      <w:r w:rsidR="00B26A62" w:rsidRPr="00AA2B6F">
        <w:rPr>
          <w:rFonts w:ascii="Times New Roman" w:hAnsi="Times New Roman" w:cs="Times New Roman"/>
          <w:sz w:val="24"/>
          <w:szCs w:val="24"/>
        </w:rPr>
        <w:t>multivalent</w:t>
      </w:r>
      <w:r w:rsidRPr="00AA2B6F">
        <w:rPr>
          <w:rFonts w:ascii="Times New Roman" w:hAnsi="Times New Roman" w:cs="Times New Roman"/>
          <w:sz w:val="24"/>
          <w:szCs w:val="24"/>
        </w:rPr>
        <w:t xml:space="preserve"> following chromosome pairing (Stebbins 1947; Levin 2002). Early in the 20th century, the occurrence of polyploidy became much more significant. One of the earliest </w:t>
      </w:r>
      <w:r w:rsidR="00B26A62">
        <w:rPr>
          <w:rFonts w:ascii="Times New Roman" w:hAnsi="Times New Roman" w:cs="Times New Roman"/>
          <w:sz w:val="24"/>
          <w:szCs w:val="24"/>
        </w:rPr>
        <w:t>examples</w:t>
      </w:r>
      <w:r w:rsidRPr="00AA2B6F">
        <w:rPr>
          <w:rFonts w:ascii="Times New Roman" w:hAnsi="Times New Roman" w:cs="Times New Roman"/>
          <w:sz w:val="24"/>
          <w:szCs w:val="24"/>
        </w:rPr>
        <w:t xml:space="preserve"> of natural polyploidy was Hugo De Vries' initial </w:t>
      </w:r>
      <w:r w:rsidR="008763A9">
        <w:rPr>
          <w:rFonts w:ascii="Times New Roman" w:hAnsi="Times New Roman" w:cs="Times New Roman"/>
          <w:sz w:val="24"/>
          <w:szCs w:val="24"/>
        </w:rPr>
        <w:t xml:space="preserve">work on </w:t>
      </w:r>
      <w:r w:rsidRPr="00AA2B6F">
        <w:rPr>
          <w:rFonts w:ascii="Times New Roman" w:hAnsi="Times New Roman" w:cs="Times New Roman"/>
          <w:sz w:val="24"/>
          <w:szCs w:val="24"/>
        </w:rPr>
        <w:t xml:space="preserve">mutation of </w:t>
      </w:r>
      <w:r w:rsidRPr="00AA2B6F">
        <w:rPr>
          <w:rFonts w:ascii="Times New Roman" w:hAnsi="Times New Roman" w:cs="Times New Roman"/>
          <w:i/>
          <w:iCs/>
          <w:sz w:val="24"/>
          <w:szCs w:val="24"/>
        </w:rPr>
        <w:t>Oenothera lamarckiana</w:t>
      </w:r>
      <w:r w:rsidR="008763A9">
        <w:rPr>
          <w:rFonts w:ascii="Times New Roman" w:hAnsi="Times New Roman" w:cs="Times New Roman"/>
          <w:sz w:val="24"/>
          <w:szCs w:val="24"/>
        </w:rPr>
        <w:t>, where he described his work in ‘Theory of Mutation’ in 1990 later,</w:t>
      </w:r>
      <w:r w:rsidRPr="00AA2B6F">
        <w:rPr>
          <w:rFonts w:ascii="Times New Roman" w:hAnsi="Times New Roman" w:cs="Times New Roman"/>
          <w:sz w:val="24"/>
          <w:szCs w:val="24"/>
        </w:rPr>
        <w:t xml:space="preserve"> Digby (1912) discovered that a fertile-type </w:t>
      </w:r>
      <w:r w:rsidRPr="00AA2B6F">
        <w:rPr>
          <w:rFonts w:ascii="Times New Roman" w:hAnsi="Times New Roman" w:cs="Times New Roman"/>
          <w:i/>
          <w:iCs/>
          <w:sz w:val="24"/>
          <w:szCs w:val="24"/>
        </w:rPr>
        <w:t>Primula kewensis</w:t>
      </w:r>
      <w:r w:rsidRPr="00AA2B6F">
        <w:rPr>
          <w:rFonts w:ascii="Times New Roman" w:hAnsi="Times New Roman" w:cs="Times New Roman"/>
          <w:sz w:val="24"/>
          <w:szCs w:val="24"/>
        </w:rPr>
        <w:t xml:space="preserve"> could arise from a sterile interspecific hybrid through chromosome doubling, but the author was unaware of the significance of this in the context of polyploidy. Numerous agricultural crops, including wheat, maize, sugarcane, coffee, cotton, and tobacco, are polyploid either as a result of deliberate hybridization and selective breeding (such as some blueberry varieties) or an ancient polyploidization event (such as maize) </w:t>
      </w:r>
      <w:r w:rsidRPr="00AA2B6F">
        <w:rPr>
          <w:rFonts w:ascii="Times New Roman" w:hAnsi="Times New Roman" w:cs="Times New Roman"/>
          <w:sz w:val="24"/>
          <w:szCs w:val="24"/>
        </w:rPr>
        <w:lastRenderedPageBreak/>
        <w:t xml:space="preserve">(Ramsey and Schemske 2002). Polyploidy appears to be extremely advantageous in long-lived perennials with a variety of vegetative methods of propagation (such as </w:t>
      </w:r>
      <w:r w:rsidRPr="00AA2B6F">
        <w:rPr>
          <w:rFonts w:ascii="Times New Roman" w:hAnsi="Times New Roman" w:cs="Times New Roman"/>
          <w:i/>
          <w:iCs/>
          <w:sz w:val="24"/>
          <w:szCs w:val="24"/>
        </w:rPr>
        <w:t>Fragaria</w:t>
      </w:r>
      <w:r w:rsidRPr="00AA2B6F">
        <w:rPr>
          <w:rFonts w:ascii="Times New Roman" w:hAnsi="Times New Roman" w:cs="Times New Roman"/>
          <w:sz w:val="24"/>
          <w:szCs w:val="24"/>
        </w:rPr>
        <w:t xml:space="preserve">, </w:t>
      </w:r>
      <w:r w:rsidRPr="00AA2B6F">
        <w:rPr>
          <w:rFonts w:ascii="Times New Roman" w:hAnsi="Times New Roman" w:cs="Times New Roman"/>
          <w:i/>
          <w:iCs/>
          <w:sz w:val="24"/>
          <w:szCs w:val="24"/>
        </w:rPr>
        <w:t>Rubus</w:t>
      </w:r>
      <w:r w:rsidRPr="00AA2B6F">
        <w:rPr>
          <w:rFonts w:ascii="Times New Roman" w:hAnsi="Times New Roman" w:cs="Times New Roman"/>
          <w:sz w:val="24"/>
          <w:szCs w:val="24"/>
        </w:rPr>
        <w:t xml:space="preserve">, </w:t>
      </w:r>
      <w:r w:rsidRPr="00AA2B6F">
        <w:rPr>
          <w:rFonts w:ascii="Times New Roman" w:hAnsi="Times New Roman" w:cs="Times New Roman"/>
          <w:i/>
          <w:iCs/>
          <w:sz w:val="24"/>
          <w:szCs w:val="24"/>
        </w:rPr>
        <w:t>Artemisia</w:t>
      </w:r>
      <w:r w:rsidR="00651887">
        <w:rPr>
          <w:rFonts w:ascii="Times New Roman" w:hAnsi="Times New Roman" w:cs="Times New Roman"/>
          <w:i/>
          <w:iCs/>
          <w:sz w:val="24"/>
          <w:szCs w:val="24"/>
        </w:rPr>
        <w:t xml:space="preserve"> </w:t>
      </w:r>
      <w:r w:rsidR="00E76126">
        <w:rPr>
          <w:rFonts w:ascii="Times New Roman" w:hAnsi="Times New Roman" w:cs="Times New Roman"/>
          <w:sz w:val="24"/>
          <w:szCs w:val="24"/>
        </w:rPr>
        <w:t>and</w:t>
      </w:r>
      <w:r w:rsidR="00651887">
        <w:rPr>
          <w:rFonts w:ascii="Times New Roman" w:hAnsi="Times New Roman" w:cs="Times New Roman"/>
          <w:sz w:val="24"/>
          <w:szCs w:val="24"/>
        </w:rPr>
        <w:t xml:space="preserve"> </w:t>
      </w:r>
      <w:r w:rsidRPr="00AA2B6F">
        <w:rPr>
          <w:rFonts w:ascii="Times New Roman" w:hAnsi="Times New Roman" w:cs="Times New Roman"/>
          <w:i/>
          <w:iCs/>
          <w:sz w:val="24"/>
          <w:szCs w:val="24"/>
        </w:rPr>
        <w:t>Potamogeton</w:t>
      </w:r>
      <w:r w:rsidRPr="00AA2B6F">
        <w:rPr>
          <w:rFonts w:ascii="Times New Roman" w:hAnsi="Times New Roman" w:cs="Times New Roman"/>
          <w:sz w:val="24"/>
          <w:szCs w:val="24"/>
        </w:rPr>
        <w:t>, etc.) and those with frequent occurrences of natural interspecific hybridizations (Hilu 1993).</w:t>
      </w:r>
    </w:p>
    <w:p w:rsidR="004F465E" w:rsidRPr="00543A9D" w:rsidRDefault="00AA2B6F" w:rsidP="00E5105F">
      <w:pPr>
        <w:spacing w:line="360" w:lineRule="auto"/>
        <w:jc w:val="center"/>
        <w:rPr>
          <w:rFonts w:ascii="Times New Roman" w:hAnsi="Times New Roman" w:cs="Times New Roman"/>
          <w:b/>
          <w:sz w:val="24"/>
          <w:szCs w:val="24"/>
        </w:rPr>
      </w:pPr>
      <w:r w:rsidRPr="00AA2B6F">
        <w:rPr>
          <w:rFonts w:ascii="Times New Roman" w:hAnsi="Times New Roman" w:cs="Times New Roman"/>
          <w:b/>
          <w:sz w:val="24"/>
          <w:szCs w:val="24"/>
        </w:rPr>
        <w:t>II. CHANGES IN CHROMOSOME NUMBER</w:t>
      </w:r>
    </w:p>
    <w:p w:rsidR="00591412" w:rsidRDefault="00AA2B6F">
      <w:pPr>
        <w:spacing w:line="360" w:lineRule="auto"/>
        <w:ind w:firstLine="720"/>
        <w:jc w:val="both"/>
        <w:rPr>
          <w:rFonts w:ascii="Times New Roman" w:hAnsi="Times New Roman" w:cs="Times New Roman"/>
          <w:sz w:val="24"/>
          <w:szCs w:val="24"/>
        </w:rPr>
      </w:pPr>
      <w:r w:rsidRPr="00AA2B6F">
        <w:rPr>
          <w:rFonts w:ascii="Times New Roman" w:hAnsi="Times New Roman" w:cs="Times New Roman"/>
          <w:sz w:val="24"/>
          <w:szCs w:val="24"/>
        </w:rPr>
        <w:t>Aneuploidy results from alterations in one or more chromosomes. These chromosome number variations are calculated in proportion to the somatic chromosome number (2n) of the species. Nullisomic aneuploid creatures are those that are missing one pair of chromosomes (2n</w:t>
      </w:r>
      <w:r w:rsidR="00F66B8C">
        <w:rPr>
          <w:rFonts w:ascii="Times New Roman" w:hAnsi="Times New Roman" w:cs="Times New Roman"/>
          <w:sz w:val="24"/>
          <w:szCs w:val="24"/>
        </w:rPr>
        <w:t>-</w:t>
      </w:r>
      <w:r w:rsidRPr="00AA2B6F">
        <w:rPr>
          <w:rFonts w:ascii="Times New Roman" w:hAnsi="Times New Roman" w:cs="Times New Roman"/>
          <w:sz w:val="24"/>
          <w:szCs w:val="24"/>
        </w:rPr>
        <w:t>2). While monosomic aneuploids (2n</w:t>
      </w:r>
      <w:r w:rsidR="00E76126">
        <w:rPr>
          <w:rFonts w:ascii="Times New Roman" w:hAnsi="Times New Roman" w:cs="Times New Roman"/>
          <w:sz w:val="24"/>
          <w:szCs w:val="24"/>
        </w:rPr>
        <w:t>-</w:t>
      </w:r>
      <w:r w:rsidRPr="00AA2B6F">
        <w:rPr>
          <w:rFonts w:ascii="Times New Roman" w:hAnsi="Times New Roman" w:cs="Times New Roman"/>
          <w:sz w:val="24"/>
          <w:szCs w:val="24"/>
        </w:rPr>
        <w:t>1) are those that have just one chromosome. Two chromosomes from two separate chromosome pairs (2n</w:t>
      </w:r>
      <w:r w:rsidR="00F66B8C">
        <w:rPr>
          <w:rFonts w:ascii="Times New Roman" w:hAnsi="Times New Roman" w:cs="Times New Roman"/>
          <w:sz w:val="24"/>
          <w:szCs w:val="24"/>
        </w:rPr>
        <w:t>-</w:t>
      </w:r>
      <w:r w:rsidRPr="00AA2B6F">
        <w:rPr>
          <w:rFonts w:ascii="Times New Roman" w:hAnsi="Times New Roman" w:cs="Times New Roman"/>
          <w:sz w:val="24"/>
          <w:szCs w:val="24"/>
        </w:rPr>
        <w:t xml:space="preserve">1-1) are absent in double monosomic individuals. Trisomy (2n+1) refers to the presence of one additional chromosome in an aneuploid person, and double trisomy (2n+1+1) refers to the presence of two extra chromosomes from two separate chromosomal pairs. A tetrasomic individual possesses an additional pair of chromosomes (2n+2). Euploidy, on the other hand, entails a change in the entire set of the genome, which is an exact multiple of the </w:t>
      </w:r>
      <w:r w:rsidR="00C05C76">
        <w:rPr>
          <w:rFonts w:ascii="Times New Roman" w:hAnsi="Times New Roman" w:cs="Times New Roman"/>
          <w:sz w:val="24"/>
          <w:szCs w:val="24"/>
        </w:rPr>
        <w:t>species’</w:t>
      </w:r>
      <w:r w:rsidR="00C106D6">
        <w:rPr>
          <w:rFonts w:ascii="Times New Roman" w:hAnsi="Times New Roman" w:cs="Times New Roman"/>
          <w:sz w:val="24"/>
          <w:szCs w:val="24"/>
        </w:rPr>
        <w:t xml:space="preserve"> </w:t>
      </w:r>
      <w:r w:rsidRPr="00AA2B6F">
        <w:rPr>
          <w:rFonts w:ascii="Times New Roman" w:hAnsi="Times New Roman" w:cs="Times New Roman"/>
          <w:sz w:val="24"/>
          <w:szCs w:val="24"/>
        </w:rPr>
        <w:t>basic chromosome number. It is commonly referred to as polyploidy. An autopolyploid is a polyploid with identical genomes across the board. Allopolyploids, on the other hand, contain two or more distinct genomes. Euploids may have 3, 4, 5, 6, 7, 8, or more somatic chromosomes, which are made up of different genomes. Table 1. provides a summary of the heteroploidy terminology that is frequently used.</w:t>
      </w:r>
    </w:p>
    <w:p w:rsidR="00591412" w:rsidRDefault="00766F7F">
      <w:pPr>
        <w:spacing w:before="240" w:line="360" w:lineRule="auto"/>
        <w:jc w:val="both"/>
        <w:rPr>
          <w:rFonts w:ascii="Times New Roman" w:hAnsi="Times New Roman" w:cs="Times New Roman"/>
          <w:b/>
          <w:sz w:val="24"/>
          <w:szCs w:val="24"/>
        </w:rPr>
      </w:pPr>
      <w:r w:rsidRPr="00543A9D">
        <w:rPr>
          <w:rFonts w:ascii="Times New Roman" w:hAnsi="Times New Roman" w:cs="Times New Roman"/>
          <w:b/>
          <w:sz w:val="24"/>
          <w:szCs w:val="24"/>
        </w:rPr>
        <w:t>Table 1: Type of variation</w:t>
      </w:r>
      <w:r w:rsidR="00B47F39" w:rsidRPr="00543A9D">
        <w:rPr>
          <w:rFonts w:ascii="Times New Roman" w:hAnsi="Times New Roman" w:cs="Times New Roman"/>
          <w:b/>
          <w:sz w:val="24"/>
          <w:szCs w:val="24"/>
        </w:rPr>
        <w:t>s</w:t>
      </w:r>
      <w:r w:rsidRPr="00543A9D">
        <w:rPr>
          <w:rFonts w:ascii="Times New Roman" w:hAnsi="Times New Roman" w:cs="Times New Roman"/>
          <w:b/>
          <w:sz w:val="24"/>
          <w:szCs w:val="24"/>
        </w:rPr>
        <w:t xml:space="preserve"> in chromosome number</w:t>
      </w:r>
    </w:p>
    <w:tbl>
      <w:tblPr>
        <w:tblStyle w:val="TableGrid"/>
        <w:tblW w:w="9812" w:type="dxa"/>
        <w:jc w:val="center"/>
        <w:tblLook w:val="04A0"/>
      </w:tblPr>
      <w:tblGrid>
        <w:gridCol w:w="608"/>
        <w:gridCol w:w="1852"/>
        <w:gridCol w:w="5713"/>
        <w:gridCol w:w="1639"/>
      </w:tblGrid>
      <w:tr w:rsidR="00FD20AE" w:rsidRPr="00FD20AE" w:rsidTr="00FD20AE">
        <w:trPr>
          <w:jc w:val="center"/>
        </w:trPr>
        <w:tc>
          <w:tcPr>
            <w:tcW w:w="0" w:type="auto"/>
            <w:vAlign w:val="center"/>
          </w:tcPr>
          <w:p w:rsidR="00C05C76" w:rsidRPr="00FD20AE" w:rsidRDefault="00C05C76" w:rsidP="00FD20AE">
            <w:pPr>
              <w:spacing w:line="360" w:lineRule="auto"/>
              <w:jc w:val="center"/>
              <w:rPr>
                <w:rFonts w:ascii="Times New Roman" w:hAnsi="Times New Roman" w:cs="Times New Roman"/>
                <w:b/>
              </w:rPr>
            </w:pPr>
            <w:r w:rsidRPr="00FD20AE">
              <w:rPr>
                <w:rFonts w:ascii="Times New Roman" w:hAnsi="Times New Roman" w:cs="Times New Roman"/>
                <w:b/>
              </w:rPr>
              <w:t>S</w:t>
            </w:r>
            <w:r w:rsidR="00FD20AE" w:rsidRPr="00FD20AE">
              <w:rPr>
                <w:rFonts w:ascii="Times New Roman" w:hAnsi="Times New Roman" w:cs="Times New Roman"/>
                <w:b/>
              </w:rPr>
              <w:t>.</w:t>
            </w:r>
            <w:r w:rsidRPr="00FD20AE">
              <w:rPr>
                <w:rFonts w:ascii="Times New Roman" w:hAnsi="Times New Roman" w:cs="Times New Roman"/>
                <w:b/>
              </w:rPr>
              <w:t>N</w:t>
            </w:r>
            <w:r w:rsidR="00FD20AE" w:rsidRPr="00FD20AE">
              <w:rPr>
                <w:rFonts w:ascii="Times New Roman" w:hAnsi="Times New Roman" w:cs="Times New Roman"/>
                <w:b/>
              </w:rPr>
              <w:t>.</w:t>
            </w:r>
          </w:p>
        </w:tc>
        <w:tc>
          <w:tcPr>
            <w:tcW w:w="0" w:type="auto"/>
            <w:vAlign w:val="center"/>
          </w:tcPr>
          <w:p w:rsidR="00C05C76" w:rsidRPr="00FD20AE" w:rsidRDefault="00C05C76" w:rsidP="00FD20AE">
            <w:pPr>
              <w:spacing w:line="360" w:lineRule="auto"/>
              <w:jc w:val="center"/>
              <w:rPr>
                <w:rFonts w:ascii="Times New Roman" w:hAnsi="Times New Roman" w:cs="Times New Roman"/>
                <w:b/>
              </w:rPr>
            </w:pPr>
            <w:r w:rsidRPr="00FD20AE">
              <w:rPr>
                <w:rFonts w:ascii="Times New Roman" w:hAnsi="Times New Roman" w:cs="Times New Roman"/>
                <w:b/>
              </w:rPr>
              <w:t>Term</w:t>
            </w:r>
          </w:p>
        </w:tc>
        <w:tc>
          <w:tcPr>
            <w:tcW w:w="5713" w:type="dxa"/>
            <w:vAlign w:val="center"/>
          </w:tcPr>
          <w:p w:rsidR="00C05C76" w:rsidRPr="00FD20AE" w:rsidRDefault="00C05C76" w:rsidP="00FD20AE">
            <w:pPr>
              <w:spacing w:line="360" w:lineRule="auto"/>
              <w:jc w:val="center"/>
              <w:rPr>
                <w:rFonts w:ascii="Times New Roman" w:hAnsi="Times New Roman" w:cs="Times New Roman"/>
                <w:b/>
              </w:rPr>
            </w:pPr>
            <w:r w:rsidRPr="00FD20AE">
              <w:rPr>
                <w:rFonts w:ascii="Times New Roman" w:hAnsi="Times New Roman" w:cs="Times New Roman"/>
                <w:b/>
              </w:rPr>
              <w:t>Type of change</w:t>
            </w:r>
          </w:p>
        </w:tc>
        <w:tc>
          <w:tcPr>
            <w:tcW w:w="0" w:type="auto"/>
            <w:vAlign w:val="center"/>
          </w:tcPr>
          <w:p w:rsidR="00C05C76" w:rsidRPr="00FD20AE" w:rsidRDefault="00C05C76" w:rsidP="00FD20AE">
            <w:pPr>
              <w:spacing w:line="360" w:lineRule="auto"/>
              <w:jc w:val="center"/>
              <w:rPr>
                <w:rFonts w:ascii="Times New Roman" w:hAnsi="Times New Roman" w:cs="Times New Roman"/>
                <w:b/>
              </w:rPr>
            </w:pPr>
            <w:r w:rsidRPr="00FD20AE">
              <w:rPr>
                <w:rFonts w:ascii="Times New Roman" w:hAnsi="Times New Roman" w:cs="Times New Roman"/>
                <w:b/>
              </w:rPr>
              <w:t>Symbol</w:t>
            </w:r>
          </w:p>
        </w:tc>
      </w:tr>
      <w:tr w:rsidR="00FD20AE" w:rsidRPr="00FD20AE" w:rsidTr="00FD20AE">
        <w:trPr>
          <w:jc w:val="center"/>
        </w:trPr>
        <w:tc>
          <w:tcPr>
            <w:tcW w:w="0" w:type="auto"/>
            <w:vAlign w:val="center"/>
          </w:tcPr>
          <w:p w:rsidR="00C05C76" w:rsidRPr="00FD20AE" w:rsidRDefault="00C05C76" w:rsidP="00C05C76">
            <w:pPr>
              <w:spacing w:line="360" w:lineRule="auto"/>
              <w:jc w:val="center"/>
              <w:rPr>
                <w:rFonts w:ascii="Times New Roman" w:hAnsi="Times New Roman" w:cs="Times New Roman"/>
              </w:rPr>
            </w:pPr>
            <w:r w:rsidRPr="00FD20AE">
              <w:rPr>
                <w:rFonts w:ascii="Times New Roman" w:hAnsi="Times New Roman" w:cs="Times New Roman"/>
              </w:rPr>
              <w:t>1</w:t>
            </w:r>
          </w:p>
        </w:tc>
        <w:tc>
          <w:tcPr>
            <w:tcW w:w="0" w:type="auto"/>
            <w:vAlign w:val="center"/>
          </w:tcPr>
          <w:p w:rsidR="001B15E4" w:rsidRDefault="00C05C76" w:rsidP="00B26A62">
            <w:pPr>
              <w:spacing w:line="360" w:lineRule="auto"/>
              <w:jc w:val="center"/>
              <w:rPr>
                <w:rFonts w:ascii="Times New Roman" w:hAnsi="Times New Roman" w:cs="Times New Roman"/>
              </w:rPr>
            </w:pPr>
            <w:r w:rsidRPr="00FD20AE">
              <w:rPr>
                <w:rFonts w:ascii="Times New Roman" w:hAnsi="Times New Roman" w:cs="Times New Roman"/>
              </w:rPr>
              <w:t>Aneuploid</w:t>
            </w:r>
          </w:p>
        </w:tc>
        <w:tc>
          <w:tcPr>
            <w:tcW w:w="5713" w:type="dxa"/>
            <w:vAlign w:val="center"/>
          </w:tcPr>
          <w:p w:rsidR="00C05C76" w:rsidRPr="00FD20AE" w:rsidRDefault="00C05C76" w:rsidP="00FD20AE">
            <w:pPr>
              <w:spacing w:line="360" w:lineRule="auto"/>
              <w:rPr>
                <w:rFonts w:ascii="Times New Roman" w:hAnsi="Times New Roman" w:cs="Times New Roman"/>
              </w:rPr>
            </w:pPr>
            <w:r w:rsidRPr="00FD20AE">
              <w:rPr>
                <w:rFonts w:ascii="Times New Roman" w:hAnsi="Times New Roman" w:cs="Times New Roman"/>
              </w:rPr>
              <w:t>One or few chromosomes or missing from 2n</w:t>
            </w:r>
          </w:p>
        </w:tc>
        <w:tc>
          <w:tcPr>
            <w:tcW w:w="0" w:type="auto"/>
          </w:tcPr>
          <w:p w:rsidR="00C05C76" w:rsidRPr="00FD20AE" w:rsidRDefault="00C05C76" w:rsidP="00C05C76">
            <w:pPr>
              <w:spacing w:line="360" w:lineRule="auto"/>
              <w:jc w:val="center"/>
              <w:rPr>
                <w:rFonts w:ascii="Times New Roman" w:hAnsi="Times New Roman" w:cs="Times New Roman"/>
              </w:rPr>
            </w:pPr>
            <w:r w:rsidRPr="00FD20AE">
              <w:rPr>
                <w:rFonts w:ascii="Times New Roman" w:hAnsi="Times New Roman" w:cs="Times New Roman"/>
              </w:rPr>
              <w:t>2n</w:t>
            </w:r>
            <w:r w:rsidR="00667BB5" w:rsidRPr="00667BB5">
              <w:rPr>
                <w:rFonts w:ascii="Times New Roman" w:hAnsi="Times New Roman" w:cs="Times New Roman"/>
              </w:rPr>
              <w:t>±</w:t>
            </w:r>
            <w:r w:rsidRPr="00FD20AE">
              <w:rPr>
                <w:rFonts w:ascii="Times New Roman" w:hAnsi="Times New Roman" w:cs="Times New Roman"/>
              </w:rPr>
              <w:t>few</w:t>
            </w:r>
          </w:p>
        </w:tc>
      </w:tr>
      <w:tr w:rsidR="00FD20AE" w:rsidRPr="00FD20AE" w:rsidTr="00FD20AE">
        <w:trPr>
          <w:jc w:val="center"/>
        </w:trPr>
        <w:tc>
          <w:tcPr>
            <w:tcW w:w="0" w:type="auto"/>
            <w:vAlign w:val="center"/>
          </w:tcPr>
          <w:p w:rsidR="00C05C76" w:rsidRPr="00FD20AE" w:rsidRDefault="00C05C76" w:rsidP="00C05C76">
            <w:pPr>
              <w:spacing w:line="360" w:lineRule="auto"/>
              <w:jc w:val="center"/>
              <w:rPr>
                <w:rFonts w:ascii="Times New Roman" w:hAnsi="Times New Roman" w:cs="Times New Roman"/>
              </w:rPr>
            </w:pPr>
            <w:r w:rsidRPr="00FD20AE">
              <w:rPr>
                <w:rFonts w:ascii="Times New Roman" w:hAnsi="Times New Roman" w:cs="Times New Roman"/>
              </w:rPr>
              <w:t>2</w:t>
            </w:r>
          </w:p>
        </w:tc>
        <w:tc>
          <w:tcPr>
            <w:tcW w:w="0" w:type="auto"/>
            <w:vAlign w:val="center"/>
          </w:tcPr>
          <w:p w:rsidR="00C67544" w:rsidRDefault="00C05C76" w:rsidP="00C67544">
            <w:pPr>
              <w:spacing w:line="360" w:lineRule="auto"/>
              <w:jc w:val="center"/>
              <w:rPr>
                <w:rFonts w:ascii="Times New Roman" w:hAnsi="Times New Roman" w:cs="Times New Roman"/>
              </w:rPr>
            </w:pPr>
            <w:r w:rsidRPr="00FD20AE">
              <w:rPr>
                <w:rFonts w:ascii="Times New Roman" w:hAnsi="Times New Roman" w:cs="Times New Roman"/>
              </w:rPr>
              <w:t>Nullisomic</w:t>
            </w:r>
          </w:p>
        </w:tc>
        <w:tc>
          <w:tcPr>
            <w:tcW w:w="5713" w:type="dxa"/>
            <w:vAlign w:val="center"/>
          </w:tcPr>
          <w:p w:rsidR="00C05C76" w:rsidRPr="00FD20AE" w:rsidRDefault="00C05C76" w:rsidP="00FD20AE">
            <w:pPr>
              <w:spacing w:line="360" w:lineRule="auto"/>
              <w:rPr>
                <w:rFonts w:ascii="Times New Roman" w:hAnsi="Times New Roman" w:cs="Times New Roman"/>
              </w:rPr>
            </w:pPr>
            <w:r w:rsidRPr="00FD20AE">
              <w:rPr>
                <w:rFonts w:ascii="Times New Roman" w:hAnsi="Times New Roman" w:cs="Times New Roman"/>
              </w:rPr>
              <w:t>One chromosome pair missing</w:t>
            </w:r>
          </w:p>
        </w:tc>
        <w:tc>
          <w:tcPr>
            <w:tcW w:w="0" w:type="auto"/>
          </w:tcPr>
          <w:p w:rsidR="00C05C76" w:rsidRPr="00FD20AE" w:rsidRDefault="00C05C76" w:rsidP="00C05C76">
            <w:pPr>
              <w:spacing w:line="360" w:lineRule="auto"/>
              <w:jc w:val="center"/>
              <w:rPr>
                <w:rFonts w:ascii="Times New Roman" w:hAnsi="Times New Roman" w:cs="Times New Roman"/>
              </w:rPr>
            </w:pPr>
            <w:r w:rsidRPr="00FD20AE">
              <w:rPr>
                <w:rFonts w:ascii="Times New Roman" w:hAnsi="Times New Roman" w:cs="Times New Roman"/>
              </w:rPr>
              <w:t>2n-2</w:t>
            </w:r>
          </w:p>
        </w:tc>
      </w:tr>
      <w:tr w:rsidR="00FD20AE" w:rsidRPr="00FD20AE" w:rsidTr="00FD20AE">
        <w:trPr>
          <w:jc w:val="center"/>
        </w:trPr>
        <w:tc>
          <w:tcPr>
            <w:tcW w:w="0" w:type="auto"/>
            <w:vAlign w:val="center"/>
          </w:tcPr>
          <w:p w:rsidR="00C05C76" w:rsidRPr="00FD20AE" w:rsidRDefault="00C05C76" w:rsidP="00C05C76">
            <w:pPr>
              <w:spacing w:line="360" w:lineRule="auto"/>
              <w:jc w:val="center"/>
              <w:rPr>
                <w:rFonts w:ascii="Times New Roman" w:hAnsi="Times New Roman" w:cs="Times New Roman"/>
              </w:rPr>
            </w:pPr>
            <w:r w:rsidRPr="00FD20AE">
              <w:rPr>
                <w:rFonts w:ascii="Times New Roman" w:hAnsi="Times New Roman" w:cs="Times New Roman"/>
              </w:rPr>
              <w:t>3</w:t>
            </w:r>
          </w:p>
        </w:tc>
        <w:tc>
          <w:tcPr>
            <w:tcW w:w="0" w:type="auto"/>
            <w:vAlign w:val="center"/>
          </w:tcPr>
          <w:p w:rsidR="00C67544" w:rsidRDefault="00C05C76" w:rsidP="00C67544">
            <w:pPr>
              <w:spacing w:line="360" w:lineRule="auto"/>
              <w:jc w:val="center"/>
              <w:rPr>
                <w:rFonts w:ascii="Times New Roman" w:hAnsi="Times New Roman" w:cs="Times New Roman"/>
              </w:rPr>
            </w:pPr>
            <w:r w:rsidRPr="00FD20AE">
              <w:rPr>
                <w:rFonts w:ascii="Times New Roman" w:hAnsi="Times New Roman" w:cs="Times New Roman"/>
              </w:rPr>
              <w:t>Monosomic</w:t>
            </w:r>
          </w:p>
        </w:tc>
        <w:tc>
          <w:tcPr>
            <w:tcW w:w="5713" w:type="dxa"/>
            <w:vAlign w:val="center"/>
          </w:tcPr>
          <w:p w:rsidR="00C05C76" w:rsidRPr="00FD20AE" w:rsidRDefault="00C05C76" w:rsidP="00FD20AE">
            <w:pPr>
              <w:spacing w:line="360" w:lineRule="auto"/>
              <w:rPr>
                <w:rFonts w:ascii="Times New Roman" w:hAnsi="Times New Roman" w:cs="Times New Roman"/>
              </w:rPr>
            </w:pPr>
            <w:r w:rsidRPr="00FD20AE">
              <w:rPr>
                <w:rFonts w:ascii="Times New Roman" w:hAnsi="Times New Roman" w:cs="Times New Roman"/>
              </w:rPr>
              <w:t>One chromosome missing</w:t>
            </w:r>
          </w:p>
        </w:tc>
        <w:tc>
          <w:tcPr>
            <w:tcW w:w="0" w:type="auto"/>
          </w:tcPr>
          <w:p w:rsidR="00C05C76" w:rsidRPr="00FD20AE" w:rsidRDefault="00C05C76" w:rsidP="00C05C76">
            <w:pPr>
              <w:spacing w:line="360" w:lineRule="auto"/>
              <w:jc w:val="center"/>
              <w:rPr>
                <w:rFonts w:ascii="Times New Roman" w:hAnsi="Times New Roman" w:cs="Times New Roman"/>
              </w:rPr>
            </w:pPr>
            <w:r w:rsidRPr="00FD20AE">
              <w:rPr>
                <w:rFonts w:ascii="Times New Roman" w:hAnsi="Times New Roman" w:cs="Times New Roman"/>
              </w:rPr>
              <w:t>2n-1</w:t>
            </w:r>
          </w:p>
        </w:tc>
      </w:tr>
      <w:tr w:rsidR="00FD20AE" w:rsidRPr="00FD20AE" w:rsidTr="00FD20AE">
        <w:trPr>
          <w:jc w:val="center"/>
        </w:trPr>
        <w:tc>
          <w:tcPr>
            <w:tcW w:w="0" w:type="auto"/>
            <w:vAlign w:val="center"/>
          </w:tcPr>
          <w:p w:rsidR="00C05C76" w:rsidRPr="00FD20AE" w:rsidRDefault="00C05C76" w:rsidP="00C05C76">
            <w:pPr>
              <w:spacing w:line="360" w:lineRule="auto"/>
              <w:jc w:val="center"/>
              <w:rPr>
                <w:rFonts w:ascii="Times New Roman" w:hAnsi="Times New Roman" w:cs="Times New Roman"/>
              </w:rPr>
            </w:pPr>
            <w:r w:rsidRPr="00FD20AE">
              <w:rPr>
                <w:rFonts w:ascii="Times New Roman" w:hAnsi="Times New Roman" w:cs="Times New Roman"/>
              </w:rPr>
              <w:t>4</w:t>
            </w:r>
          </w:p>
        </w:tc>
        <w:tc>
          <w:tcPr>
            <w:tcW w:w="0" w:type="auto"/>
            <w:vAlign w:val="center"/>
          </w:tcPr>
          <w:p w:rsidR="00C67544" w:rsidRDefault="00C05C76" w:rsidP="00C67544">
            <w:pPr>
              <w:spacing w:line="276" w:lineRule="auto"/>
              <w:jc w:val="center"/>
              <w:rPr>
                <w:rFonts w:ascii="Times New Roman" w:hAnsi="Times New Roman" w:cs="Times New Roman"/>
              </w:rPr>
            </w:pPr>
            <w:r w:rsidRPr="00FD20AE">
              <w:rPr>
                <w:rFonts w:ascii="Times New Roman" w:hAnsi="Times New Roman" w:cs="Times New Roman"/>
              </w:rPr>
              <w:t>Double monosomic</w:t>
            </w:r>
          </w:p>
        </w:tc>
        <w:tc>
          <w:tcPr>
            <w:tcW w:w="5713" w:type="dxa"/>
            <w:vAlign w:val="center"/>
          </w:tcPr>
          <w:p w:rsidR="00C67544" w:rsidRDefault="00C05C76" w:rsidP="00C67544">
            <w:pPr>
              <w:spacing w:line="276" w:lineRule="auto"/>
              <w:rPr>
                <w:rFonts w:ascii="Times New Roman" w:hAnsi="Times New Roman" w:cs="Times New Roman"/>
              </w:rPr>
            </w:pPr>
            <w:r w:rsidRPr="00FD20AE">
              <w:rPr>
                <w:rFonts w:ascii="Times New Roman" w:hAnsi="Times New Roman" w:cs="Times New Roman"/>
              </w:rPr>
              <w:t>One chromosome from each of the two different chromosome pairs missing</w:t>
            </w:r>
          </w:p>
        </w:tc>
        <w:tc>
          <w:tcPr>
            <w:tcW w:w="0" w:type="auto"/>
          </w:tcPr>
          <w:p w:rsidR="00C05C76" w:rsidRPr="00FD20AE" w:rsidRDefault="00C05C76" w:rsidP="00C05C76">
            <w:pPr>
              <w:spacing w:line="360" w:lineRule="auto"/>
              <w:jc w:val="center"/>
              <w:rPr>
                <w:rFonts w:ascii="Times New Roman" w:hAnsi="Times New Roman" w:cs="Times New Roman"/>
              </w:rPr>
            </w:pPr>
            <w:r w:rsidRPr="00FD20AE">
              <w:rPr>
                <w:rFonts w:ascii="Times New Roman" w:hAnsi="Times New Roman" w:cs="Times New Roman"/>
              </w:rPr>
              <w:t>2n-1-1</w:t>
            </w:r>
          </w:p>
        </w:tc>
      </w:tr>
      <w:tr w:rsidR="00FD20AE" w:rsidRPr="00FD20AE" w:rsidTr="00FD20AE">
        <w:trPr>
          <w:jc w:val="center"/>
        </w:trPr>
        <w:tc>
          <w:tcPr>
            <w:tcW w:w="0" w:type="auto"/>
            <w:vAlign w:val="center"/>
          </w:tcPr>
          <w:p w:rsidR="00C05C76" w:rsidRPr="00FD20AE" w:rsidRDefault="00C05C76" w:rsidP="00C05C76">
            <w:pPr>
              <w:spacing w:line="360" w:lineRule="auto"/>
              <w:jc w:val="center"/>
              <w:rPr>
                <w:rFonts w:ascii="Times New Roman" w:hAnsi="Times New Roman" w:cs="Times New Roman"/>
              </w:rPr>
            </w:pPr>
            <w:r w:rsidRPr="00FD20AE">
              <w:rPr>
                <w:rFonts w:ascii="Times New Roman" w:hAnsi="Times New Roman" w:cs="Times New Roman"/>
              </w:rPr>
              <w:t>5</w:t>
            </w:r>
          </w:p>
        </w:tc>
        <w:tc>
          <w:tcPr>
            <w:tcW w:w="0" w:type="auto"/>
            <w:vAlign w:val="center"/>
          </w:tcPr>
          <w:p w:rsidR="00C67544" w:rsidRDefault="00C05C76" w:rsidP="00C67544">
            <w:pPr>
              <w:spacing w:line="360" w:lineRule="auto"/>
              <w:jc w:val="center"/>
              <w:rPr>
                <w:rFonts w:ascii="Times New Roman" w:hAnsi="Times New Roman" w:cs="Times New Roman"/>
              </w:rPr>
            </w:pPr>
            <w:r w:rsidRPr="00FD20AE">
              <w:rPr>
                <w:rFonts w:ascii="Times New Roman" w:hAnsi="Times New Roman" w:cs="Times New Roman"/>
              </w:rPr>
              <w:t>Trisomic</w:t>
            </w:r>
          </w:p>
        </w:tc>
        <w:tc>
          <w:tcPr>
            <w:tcW w:w="5713" w:type="dxa"/>
            <w:vAlign w:val="center"/>
          </w:tcPr>
          <w:p w:rsidR="00C05C76" w:rsidRPr="00FD20AE" w:rsidRDefault="00C05C76" w:rsidP="00FD20AE">
            <w:pPr>
              <w:spacing w:line="360" w:lineRule="auto"/>
              <w:rPr>
                <w:rFonts w:ascii="Times New Roman" w:hAnsi="Times New Roman" w:cs="Times New Roman"/>
              </w:rPr>
            </w:pPr>
            <w:r w:rsidRPr="00FD20AE">
              <w:rPr>
                <w:rFonts w:ascii="Times New Roman" w:hAnsi="Times New Roman" w:cs="Times New Roman"/>
              </w:rPr>
              <w:t>One chromosome extra</w:t>
            </w:r>
          </w:p>
        </w:tc>
        <w:tc>
          <w:tcPr>
            <w:tcW w:w="0" w:type="auto"/>
          </w:tcPr>
          <w:p w:rsidR="00C05C76" w:rsidRPr="00FD20AE" w:rsidRDefault="00C05C76" w:rsidP="00C05C76">
            <w:pPr>
              <w:spacing w:line="360" w:lineRule="auto"/>
              <w:jc w:val="center"/>
              <w:rPr>
                <w:rFonts w:ascii="Times New Roman" w:hAnsi="Times New Roman" w:cs="Times New Roman"/>
              </w:rPr>
            </w:pPr>
            <w:r w:rsidRPr="00FD20AE">
              <w:rPr>
                <w:rFonts w:ascii="Times New Roman" w:hAnsi="Times New Roman" w:cs="Times New Roman"/>
              </w:rPr>
              <w:t>2n+1</w:t>
            </w:r>
          </w:p>
        </w:tc>
      </w:tr>
      <w:tr w:rsidR="00FD20AE" w:rsidRPr="00FD20AE" w:rsidTr="00FD20AE">
        <w:trPr>
          <w:jc w:val="center"/>
        </w:trPr>
        <w:tc>
          <w:tcPr>
            <w:tcW w:w="0" w:type="auto"/>
            <w:vAlign w:val="center"/>
          </w:tcPr>
          <w:p w:rsidR="00C05C76" w:rsidRPr="00FD20AE" w:rsidRDefault="00C05C76" w:rsidP="00C05C76">
            <w:pPr>
              <w:spacing w:line="360" w:lineRule="auto"/>
              <w:jc w:val="center"/>
              <w:rPr>
                <w:rFonts w:ascii="Times New Roman" w:hAnsi="Times New Roman" w:cs="Times New Roman"/>
              </w:rPr>
            </w:pPr>
            <w:r w:rsidRPr="00FD20AE">
              <w:rPr>
                <w:rFonts w:ascii="Times New Roman" w:hAnsi="Times New Roman" w:cs="Times New Roman"/>
              </w:rPr>
              <w:t>6</w:t>
            </w:r>
          </w:p>
        </w:tc>
        <w:tc>
          <w:tcPr>
            <w:tcW w:w="0" w:type="auto"/>
            <w:vAlign w:val="center"/>
          </w:tcPr>
          <w:p w:rsidR="00C67544" w:rsidRDefault="00C05C76" w:rsidP="00C67544">
            <w:pPr>
              <w:spacing w:line="360" w:lineRule="auto"/>
              <w:jc w:val="center"/>
              <w:rPr>
                <w:rFonts w:ascii="Times New Roman" w:hAnsi="Times New Roman" w:cs="Times New Roman"/>
              </w:rPr>
            </w:pPr>
            <w:r w:rsidRPr="00FD20AE">
              <w:rPr>
                <w:rFonts w:ascii="Times New Roman" w:hAnsi="Times New Roman" w:cs="Times New Roman"/>
              </w:rPr>
              <w:t>Double trisomic</w:t>
            </w:r>
          </w:p>
        </w:tc>
        <w:tc>
          <w:tcPr>
            <w:tcW w:w="5713" w:type="dxa"/>
            <w:vAlign w:val="center"/>
          </w:tcPr>
          <w:p w:rsidR="00C05C76" w:rsidRPr="00FD20AE" w:rsidRDefault="00C05C76" w:rsidP="00FD20AE">
            <w:pPr>
              <w:spacing w:line="360" w:lineRule="auto"/>
              <w:rPr>
                <w:rFonts w:ascii="Times New Roman" w:hAnsi="Times New Roman" w:cs="Times New Roman"/>
              </w:rPr>
            </w:pPr>
            <w:r w:rsidRPr="00FD20AE">
              <w:rPr>
                <w:rFonts w:ascii="Times New Roman" w:hAnsi="Times New Roman" w:cs="Times New Roman"/>
              </w:rPr>
              <w:t>One extra chromosome from each of the two different chromosome pairs</w:t>
            </w:r>
          </w:p>
        </w:tc>
        <w:tc>
          <w:tcPr>
            <w:tcW w:w="0" w:type="auto"/>
          </w:tcPr>
          <w:p w:rsidR="00C05C76" w:rsidRPr="00FD20AE" w:rsidRDefault="00C05C76" w:rsidP="00C05C76">
            <w:pPr>
              <w:spacing w:line="360" w:lineRule="auto"/>
              <w:jc w:val="center"/>
              <w:rPr>
                <w:rFonts w:ascii="Times New Roman" w:hAnsi="Times New Roman" w:cs="Times New Roman"/>
              </w:rPr>
            </w:pPr>
            <w:r w:rsidRPr="00FD20AE">
              <w:rPr>
                <w:rFonts w:ascii="Times New Roman" w:hAnsi="Times New Roman" w:cs="Times New Roman"/>
              </w:rPr>
              <w:t>2n+1+1</w:t>
            </w:r>
          </w:p>
        </w:tc>
      </w:tr>
      <w:tr w:rsidR="00FD20AE" w:rsidRPr="00FD20AE" w:rsidTr="00FD20AE">
        <w:trPr>
          <w:jc w:val="center"/>
        </w:trPr>
        <w:tc>
          <w:tcPr>
            <w:tcW w:w="0" w:type="auto"/>
            <w:vAlign w:val="center"/>
          </w:tcPr>
          <w:p w:rsidR="00C05C76" w:rsidRPr="00FD20AE" w:rsidRDefault="00C05C76" w:rsidP="00C05C76">
            <w:pPr>
              <w:spacing w:line="360" w:lineRule="auto"/>
              <w:jc w:val="center"/>
              <w:rPr>
                <w:rFonts w:ascii="Times New Roman" w:hAnsi="Times New Roman" w:cs="Times New Roman"/>
              </w:rPr>
            </w:pPr>
            <w:r w:rsidRPr="00FD20AE">
              <w:rPr>
                <w:rFonts w:ascii="Times New Roman" w:hAnsi="Times New Roman" w:cs="Times New Roman"/>
              </w:rPr>
              <w:t>7</w:t>
            </w:r>
          </w:p>
        </w:tc>
        <w:tc>
          <w:tcPr>
            <w:tcW w:w="0" w:type="auto"/>
            <w:vAlign w:val="center"/>
          </w:tcPr>
          <w:p w:rsidR="00C67544" w:rsidRDefault="00C05C76" w:rsidP="00C67544">
            <w:pPr>
              <w:spacing w:line="360" w:lineRule="auto"/>
              <w:jc w:val="center"/>
              <w:rPr>
                <w:rFonts w:ascii="Times New Roman" w:hAnsi="Times New Roman" w:cs="Times New Roman"/>
              </w:rPr>
            </w:pPr>
            <w:r w:rsidRPr="00FD20AE">
              <w:rPr>
                <w:rFonts w:ascii="Times New Roman" w:hAnsi="Times New Roman" w:cs="Times New Roman"/>
              </w:rPr>
              <w:t>Tetrasomic</w:t>
            </w:r>
          </w:p>
        </w:tc>
        <w:tc>
          <w:tcPr>
            <w:tcW w:w="5713" w:type="dxa"/>
            <w:vAlign w:val="center"/>
          </w:tcPr>
          <w:p w:rsidR="00C05C76" w:rsidRPr="00FD20AE" w:rsidRDefault="00C05C76" w:rsidP="00FD20AE">
            <w:pPr>
              <w:spacing w:line="360" w:lineRule="auto"/>
              <w:rPr>
                <w:rFonts w:ascii="Times New Roman" w:hAnsi="Times New Roman" w:cs="Times New Roman"/>
              </w:rPr>
            </w:pPr>
            <w:r w:rsidRPr="00FD20AE">
              <w:rPr>
                <w:rFonts w:ascii="Times New Roman" w:hAnsi="Times New Roman" w:cs="Times New Roman"/>
              </w:rPr>
              <w:t>One extra chromosome pair</w:t>
            </w:r>
          </w:p>
        </w:tc>
        <w:tc>
          <w:tcPr>
            <w:tcW w:w="0" w:type="auto"/>
          </w:tcPr>
          <w:p w:rsidR="00C05C76" w:rsidRPr="00FD20AE" w:rsidRDefault="00C05C76" w:rsidP="00C05C76">
            <w:pPr>
              <w:spacing w:line="360" w:lineRule="auto"/>
              <w:jc w:val="center"/>
              <w:rPr>
                <w:rFonts w:ascii="Times New Roman" w:hAnsi="Times New Roman" w:cs="Times New Roman"/>
              </w:rPr>
            </w:pPr>
            <w:r w:rsidRPr="00FD20AE">
              <w:rPr>
                <w:rFonts w:ascii="Times New Roman" w:hAnsi="Times New Roman" w:cs="Times New Roman"/>
              </w:rPr>
              <w:t>2n+2</w:t>
            </w:r>
          </w:p>
        </w:tc>
      </w:tr>
      <w:tr w:rsidR="00FD20AE" w:rsidRPr="00FD20AE" w:rsidTr="00FD20AE">
        <w:trPr>
          <w:jc w:val="center"/>
        </w:trPr>
        <w:tc>
          <w:tcPr>
            <w:tcW w:w="0" w:type="auto"/>
            <w:vAlign w:val="center"/>
          </w:tcPr>
          <w:p w:rsidR="00C05C76" w:rsidRPr="00FD20AE" w:rsidRDefault="00C05C76" w:rsidP="00C05C76">
            <w:pPr>
              <w:spacing w:line="360" w:lineRule="auto"/>
              <w:jc w:val="center"/>
              <w:rPr>
                <w:rFonts w:ascii="Times New Roman" w:hAnsi="Times New Roman" w:cs="Times New Roman"/>
              </w:rPr>
            </w:pPr>
          </w:p>
        </w:tc>
        <w:tc>
          <w:tcPr>
            <w:tcW w:w="0" w:type="auto"/>
            <w:vAlign w:val="center"/>
          </w:tcPr>
          <w:p w:rsidR="00C67544" w:rsidRDefault="00C05C76" w:rsidP="00C67544">
            <w:pPr>
              <w:spacing w:line="360" w:lineRule="auto"/>
              <w:jc w:val="center"/>
              <w:rPr>
                <w:rFonts w:ascii="Times New Roman" w:hAnsi="Times New Roman" w:cs="Times New Roman"/>
              </w:rPr>
            </w:pPr>
            <w:r w:rsidRPr="00FD20AE">
              <w:rPr>
                <w:rFonts w:ascii="Times New Roman" w:hAnsi="Times New Roman" w:cs="Times New Roman"/>
              </w:rPr>
              <w:t>Euploid</w:t>
            </w:r>
          </w:p>
        </w:tc>
        <w:tc>
          <w:tcPr>
            <w:tcW w:w="5713" w:type="dxa"/>
            <w:vAlign w:val="center"/>
          </w:tcPr>
          <w:p w:rsidR="00C05C76" w:rsidRPr="00FD20AE" w:rsidRDefault="00C05C76" w:rsidP="00FD20AE">
            <w:pPr>
              <w:spacing w:line="360" w:lineRule="auto"/>
              <w:rPr>
                <w:rFonts w:ascii="Times New Roman" w:hAnsi="Times New Roman" w:cs="Times New Roman"/>
              </w:rPr>
            </w:pPr>
            <w:r w:rsidRPr="00FD20AE">
              <w:rPr>
                <w:rFonts w:ascii="Times New Roman" w:hAnsi="Times New Roman" w:cs="Times New Roman"/>
              </w:rPr>
              <w:t>Copies of a single genome more or less than two</w:t>
            </w:r>
          </w:p>
        </w:tc>
        <w:tc>
          <w:tcPr>
            <w:tcW w:w="0" w:type="auto"/>
          </w:tcPr>
          <w:p w:rsidR="00C05C76" w:rsidRPr="00FD20AE" w:rsidRDefault="00C05C76" w:rsidP="00C05C76">
            <w:pPr>
              <w:spacing w:line="360" w:lineRule="auto"/>
              <w:jc w:val="center"/>
              <w:rPr>
                <w:rFonts w:ascii="Times New Roman" w:hAnsi="Times New Roman" w:cs="Times New Roman"/>
                <w:b/>
              </w:rPr>
            </w:pPr>
          </w:p>
        </w:tc>
      </w:tr>
      <w:tr w:rsidR="00FD20AE" w:rsidRPr="00FD20AE" w:rsidTr="00FD20AE">
        <w:trPr>
          <w:jc w:val="center"/>
        </w:trPr>
        <w:tc>
          <w:tcPr>
            <w:tcW w:w="0" w:type="auto"/>
            <w:vAlign w:val="center"/>
          </w:tcPr>
          <w:p w:rsidR="00C05C76" w:rsidRPr="00FD20AE" w:rsidRDefault="00C106D6" w:rsidP="00C05C76">
            <w:pPr>
              <w:spacing w:line="360" w:lineRule="auto"/>
              <w:jc w:val="center"/>
              <w:rPr>
                <w:rFonts w:ascii="Times New Roman" w:hAnsi="Times New Roman" w:cs="Times New Roman"/>
              </w:rPr>
            </w:pPr>
            <w:r>
              <w:rPr>
                <w:rFonts w:ascii="Times New Roman" w:hAnsi="Times New Roman" w:cs="Times New Roman"/>
              </w:rPr>
              <w:t>8</w:t>
            </w:r>
          </w:p>
        </w:tc>
        <w:tc>
          <w:tcPr>
            <w:tcW w:w="0" w:type="auto"/>
            <w:vAlign w:val="center"/>
          </w:tcPr>
          <w:p w:rsidR="00C67544" w:rsidRDefault="00C05C76" w:rsidP="00C67544">
            <w:pPr>
              <w:spacing w:line="360" w:lineRule="auto"/>
              <w:jc w:val="center"/>
              <w:rPr>
                <w:rFonts w:ascii="Times New Roman" w:hAnsi="Times New Roman" w:cs="Times New Roman"/>
              </w:rPr>
            </w:pPr>
            <w:r w:rsidRPr="00FD20AE">
              <w:rPr>
                <w:rFonts w:ascii="Times New Roman" w:hAnsi="Times New Roman" w:cs="Times New Roman"/>
              </w:rPr>
              <w:t>Monoploid</w:t>
            </w:r>
          </w:p>
        </w:tc>
        <w:tc>
          <w:tcPr>
            <w:tcW w:w="5713" w:type="dxa"/>
            <w:vAlign w:val="center"/>
          </w:tcPr>
          <w:p w:rsidR="00C05C76" w:rsidRPr="00FD20AE" w:rsidRDefault="00C05C76" w:rsidP="00FD20AE">
            <w:pPr>
              <w:spacing w:line="360" w:lineRule="auto"/>
              <w:rPr>
                <w:rFonts w:ascii="Times New Roman" w:hAnsi="Times New Roman" w:cs="Times New Roman"/>
              </w:rPr>
            </w:pPr>
            <w:r w:rsidRPr="00FD20AE">
              <w:rPr>
                <w:rFonts w:ascii="Times New Roman" w:hAnsi="Times New Roman" w:cs="Times New Roman"/>
              </w:rPr>
              <w:t>One copy of a single genome</w:t>
            </w:r>
          </w:p>
        </w:tc>
        <w:tc>
          <w:tcPr>
            <w:tcW w:w="0" w:type="auto"/>
          </w:tcPr>
          <w:p w:rsidR="00C05C76" w:rsidRPr="00FD20AE" w:rsidRDefault="00C05C76" w:rsidP="00C05C76">
            <w:pPr>
              <w:spacing w:line="360" w:lineRule="auto"/>
              <w:jc w:val="center"/>
              <w:rPr>
                <w:rFonts w:ascii="Times New Roman" w:hAnsi="Times New Roman" w:cs="Times New Roman"/>
              </w:rPr>
            </w:pPr>
            <w:r w:rsidRPr="00FD20AE">
              <w:rPr>
                <w:rFonts w:ascii="Times New Roman" w:hAnsi="Times New Roman" w:cs="Times New Roman"/>
              </w:rPr>
              <w:t>x</w:t>
            </w:r>
          </w:p>
        </w:tc>
      </w:tr>
      <w:tr w:rsidR="00FD20AE" w:rsidRPr="00FD20AE" w:rsidTr="00FD20AE">
        <w:trPr>
          <w:jc w:val="center"/>
        </w:trPr>
        <w:tc>
          <w:tcPr>
            <w:tcW w:w="0" w:type="auto"/>
            <w:vAlign w:val="center"/>
          </w:tcPr>
          <w:p w:rsidR="00C05C76" w:rsidRPr="00FD20AE" w:rsidRDefault="00C106D6" w:rsidP="00C05C76">
            <w:pPr>
              <w:spacing w:line="360" w:lineRule="auto"/>
              <w:jc w:val="center"/>
              <w:rPr>
                <w:rFonts w:ascii="Times New Roman" w:hAnsi="Times New Roman" w:cs="Times New Roman"/>
              </w:rPr>
            </w:pPr>
            <w:r>
              <w:rPr>
                <w:rFonts w:ascii="Times New Roman" w:hAnsi="Times New Roman" w:cs="Times New Roman"/>
              </w:rPr>
              <w:t>9</w:t>
            </w:r>
          </w:p>
        </w:tc>
        <w:tc>
          <w:tcPr>
            <w:tcW w:w="0" w:type="auto"/>
            <w:vAlign w:val="center"/>
          </w:tcPr>
          <w:p w:rsidR="00C67544" w:rsidRDefault="00C05C76" w:rsidP="00C67544">
            <w:pPr>
              <w:spacing w:line="360" w:lineRule="auto"/>
              <w:jc w:val="center"/>
              <w:rPr>
                <w:rFonts w:ascii="Times New Roman" w:hAnsi="Times New Roman" w:cs="Times New Roman"/>
              </w:rPr>
            </w:pPr>
            <w:r w:rsidRPr="00FD20AE">
              <w:rPr>
                <w:rFonts w:ascii="Times New Roman" w:hAnsi="Times New Roman" w:cs="Times New Roman"/>
              </w:rPr>
              <w:t>Haploid</w:t>
            </w:r>
          </w:p>
        </w:tc>
        <w:tc>
          <w:tcPr>
            <w:tcW w:w="5713" w:type="dxa"/>
            <w:vAlign w:val="center"/>
          </w:tcPr>
          <w:p w:rsidR="00C05C76" w:rsidRPr="00FD20AE" w:rsidRDefault="00C05C76" w:rsidP="00FD20AE">
            <w:pPr>
              <w:spacing w:line="360" w:lineRule="auto"/>
              <w:rPr>
                <w:rFonts w:ascii="Times New Roman" w:hAnsi="Times New Roman" w:cs="Times New Roman"/>
              </w:rPr>
            </w:pPr>
            <w:r w:rsidRPr="00FD20AE">
              <w:rPr>
                <w:rFonts w:ascii="Times New Roman" w:hAnsi="Times New Roman" w:cs="Times New Roman"/>
              </w:rPr>
              <w:t>The Gametic chromosome complement of the species</w:t>
            </w:r>
          </w:p>
        </w:tc>
        <w:tc>
          <w:tcPr>
            <w:tcW w:w="0" w:type="auto"/>
          </w:tcPr>
          <w:p w:rsidR="00C05C76" w:rsidRPr="00FD20AE" w:rsidRDefault="00C05C76" w:rsidP="00C05C76">
            <w:pPr>
              <w:spacing w:line="360" w:lineRule="auto"/>
              <w:jc w:val="center"/>
              <w:rPr>
                <w:rFonts w:ascii="Times New Roman" w:hAnsi="Times New Roman" w:cs="Times New Roman"/>
              </w:rPr>
            </w:pPr>
            <w:r w:rsidRPr="00FD20AE">
              <w:rPr>
                <w:rFonts w:ascii="Times New Roman" w:hAnsi="Times New Roman" w:cs="Times New Roman"/>
              </w:rPr>
              <w:t>n</w:t>
            </w:r>
          </w:p>
        </w:tc>
      </w:tr>
      <w:tr w:rsidR="00FD20AE" w:rsidRPr="00FD20AE" w:rsidTr="00FD20AE">
        <w:trPr>
          <w:jc w:val="center"/>
        </w:trPr>
        <w:tc>
          <w:tcPr>
            <w:tcW w:w="0" w:type="auto"/>
            <w:vAlign w:val="center"/>
          </w:tcPr>
          <w:p w:rsidR="00C05C76" w:rsidRPr="00FD20AE" w:rsidRDefault="00C05C76" w:rsidP="00C05C76">
            <w:pPr>
              <w:spacing w:line="360" w:lineRule="auto"/>
              <w:jc w:val="center"/>
              <w:rPr>
                <w:rFonts w:ascii="Times New Roman" w:hAnsi="Times New Roman" w:cs="Times New Roman"/>
              </w:rPr>
            </w:pPr>
          </w:p>
        </w:tc>
        <w:tc>
          <w:tcPr>
            <w:tcW w:w="0" w:type="auto"/>
            <w:vAlign w:val="center"/>
          </w:tcPr>
          <w:p w:rsidR="00C67544" w:rsidRDefault="00C05C76" w:rsidP="00C67544">
            <w:pPr>
              <w:spacing w:line="360" w:lineRule="auto"/>
              <w:jc w:val="center"/>
              <w:rPr>
                <w:rFonts w:ascii="Times New Roman" w:hAnsi="Times New Roman" w:cs="Times New Roman"/>
              </w:rPr>
            </w:pPr>
            <w:r w:rsidRPr="00FD20AE">
              <w:rPr>
                <w:rFonts w:ascii="Times New Roman" w:hAnsi="Times New Roman" w:cs="Times New Roman"/>
              </w:rPr>
              <w:t>Polyploid</w:t>
            </w:r>
          </w:p>
        </w:tc>
        <w:tc>
          <w:tcPr>
            <w:tcW w:w="5713" w:type="dxa"/>
            <w:vAlign w:val="center"/>
          </w:tcPr>
          <w:p w:rsidR="00C05C76" w:rsidRPr="00FD20AE" w:rsidRDefault="00C05C76" w:rsidP="00FD20AE">
            <w:pPr>
              <w:spacing w:line="360" w:lineRule="auto"/>
              <w:rPr>
                <w:rFonts w:ascii="Times New Roman" w:hAnsi="Times New Roman" w:cs="Times New Roman"/>
              </w:rPr>
            </w:pPr>
            <w:r w:rsidRPr="00FD20AE">
              <w:rPr>
                <w:rFonts w:ascii="Times New Roman" w:hAnsi="Times New Roman" w:cs="Times New Roman"/>
              </w:rPr>
              <w:t>More than two copies of one genome</w:t>
            </w:r>
          </w:p>
        </w:tc>
        <w:tc>
          <w:tcPr>
            <w:tcW w:w="0" w:type="auto"/>
          </w:tcPr>
          <w:p w:rsidR="00C05C76" w:rsidRPr="00FD20AE" w:rsidRDefault="00C05C76" w:rsidP="00C05C76">
            <w:pPr>
              <w:spacing w:line="360" w:lineRule="auto"/>
              <w:jc w:val="center"/>
              <w:rPr>
                <w:rFonts w:ascii="Times New Roman" w:hAnsi="Times New Roman" w:cs="Times New Roman"/>
                <w:b/>
              </w:rPr>
            </w:pPr>
          </w:p>
        </w:tc>
      </w:tr>
      <w:tr w:rsidR="00FD20AE" w:rsidRPr="00FD20AE" w:rsidTr="00FD20AE">
        <w:trPr>
          <w:jc w:val="center"/>
        </w:trPr>
        <w:tc>
          <w:tcPr>
            <w:tcW w:w="0" w:type="auto"/>
            <w:vAlign w:val="center"/>
          </w:tcPr>
          <w:p w:rsidR="00C05C76" w:rsidRPr="00FD20AE" w:rsidRDefault="00C05C76" w:rsidP="00C05C76">
            <w:pPr>
              <w:spacing w:line="360" w:lineRule="auto"/>
              <w:jc w:val="center"/>
              <w:rPr>
                <w:rFonts w:ascii="Times New Roman" w:hAnsi="Times New Roman" w:cs="Times New Roman"/>
              </w:rPr>
            </w:pPr>
          </w:p>
        </w:tc>
        <w:tc>
          <w:tcPr>
            <w:tcW w:w="0" w:type="auto"/>
            <w:vAlign w:val="center"/>
          </w:tcPr>
          <w:p w:rsidR="00C67544" w:rsidRDefault="00C05C76" w:rsidP="00C67544">
            <w:pPr>
              <w:spacing w:line="360" w:lineRule="auto"/>
              <w:jc w:val="center"/>
              <w:rPr>
                <w:rFonts w:ascii="Times New Roman" w:hAnsi="Times New Roman" w:cs="Times New Roman"/>
              </w:rPr>
            </w:pPr>
            <w:r w:rsidRPr="00FD20AE">
              <w:rPr>
                <w:rFonts w:ascii="Times New Roman" w:hAnsi="Times New Roman" w:cs="Times New Roman"/>
              </w:rPr>
              <w:t>Autopolyploid</w:t>
            </w:r>
          </w:p>
        </w:tc>
        <w:tc>
          <w:tcPr>
            <w:tcW w:w="5713" w:type="dxa"/>
            <w:vAlign w:val="center"/>
          </w:tcPr>
          <w:p w:rsidR="00C05C76" w:rsidRPr="00FD20AE" w:rsidRDefault="00C05C76" w:rsidP="00FD20AE">
            <w:pPr>
              <w:spacing w:line="360" w:lineRule="auto"/>
              <w:rPr>
                <w:rFonts w:ascii="Times New Roman" w:hAnsi="Times New Roman" w:cs="Times New Roman"/>
              </w:rPr>
            </w:pPr>
            <w:r w:rsidRPr="00FD20AE">
              <w:rPr>
                <w:rFonts w:ascii="Times New Roman" w:hAnsi="Times New Roman" w:cs="Times New Roman"/>
              </w:rPr>
              <w:t>Genomes identical with each other</w:t>
            </w:r>
          </w:p>
        </w:tc>
        <w:tc>
          <w:tcPr>
            <w:tcW w:w="0" w:type="auto"/>
          </w:tcPr>
          <w:p w:rsidR="00C05C76" w:rsidRPr="00FD20AE" w:rsidRDefault="00C05C76" w:rsidP="00C05C76">
            <w:pPr>
              <w:spacing w:line="360" w:lineRule="auto"/>
              <w:jc w:val="center"/>
              <w:rPr>
                <w:rFonts w:ascii="Times New Roman" w:hAnsi="Times New Roman" w:cs="Times New Roman"/>
                <w:b/>
              </w:rPr>
            </w:pPr>
          </w:p>
        </w:tc>
      </w:tr>
      <w:tr w:rsidR="00FD20AE" w:rsidRPr="00FD20AE" w:rsidTr="00FD20AE">
        <w:trPr>
          <w:jc w:val="center"/>
        </w:trPr>
        <w:tc>
          <w:tcPr>
            <w:tcW w:w="0" w:type="auto"/>
            <w:vAlign w:val="center"/>
          </w:tcPr>
          <w:p w:rsidR="00C05C76" w:rsidRPr="00FD20AE" w:rsidRDefault="00C05C76" w:rsidP="00C05C76">
            <w:pPr>
              <w:spacing w:line="360" w:lineRule="auto"/>
              <w:jc w:val="center"/>
              <w:rPr>
                <w:rFonts w:ascii="Times New Roman" w:hAnsi="Times New Roman" w:cs="Times New Roman"/>
              </w:rPr>
            </w:pPr>
            <w:r w:rsidRPr="00FD20AE">
              <w:rPr>
                <w:rFonts w:ascii="Times New Roman" w:hAnsi="Times New Roman" w:cs="Times New Roman"/>
              </w:rPr>
              <w:t>1</w:t>
            </w:r>
            <w:r w:rsidR="00C106D6">
              <w:rPr>
                <w:rFonts w:ascii="Times New Roman" w:hAnsi="Times New Roman" w:cs="Times New Roman"/>
              </w:rPr>
              <w:t>0</w:t>
            </w:r>
          </w:p>
        </w:tc>
        <w:tc>
          <w:tcPr>
            <w:tcW w:w="0" w:type="auto"/>
            <w:vAlign w:val="center"/>
          </w:tcPr>
          <w:p w:rsidR="00C67544" w:rsidRDefault="00C05C76" w:rsidP="00C67544">
            <w:pPr>
              <w:spacing w:line="360" w:lineRule="auto"/>
              <w:jc w:val="center"/>
              <w:rPr>
                <w:rFonts w:ascii="Times New Roman" w:hAnsi="Times New Roman" w:cs="Times New Roman"/>
              </w:rPr>
            </w:pPr>
            <w:r w:rsidRPr="00FD20AE">
              <w:rPr>
                <w:rFonts w:ascii="Times New Roman" w:hAnsi="Times New Roman" w:cs="Times New Roman"/>
              </w:rPr>
              <w:t>Autotriploid</w:t>
            </w:r>
          </w:p>
        </w:tc>
        <w:tc>
          <w:tcPr>
            <w:tcW w:w="5713" w:type="dxa"/>
            <w:vAlign w:val="center"/>
          </w:tcPr>
          <w:p w:rsidR="00C05C76" w:rsidRPr="00FD20AE" w:rsidRDefault="00C05C76" w:rsidP="00FD20AE">
            <w:pPr>
              <w:spacing w:line="360" w:lineRule="auto"/>
              <w:rPr>
                <w:rFonts w:ascii="Times New Roman" w:hAnsi="Times New Roman" w:cs="Times New Roman"/>
              </w:rPr>
            </w:pPr>
            <w:r w:rsidRPr="00FD20AE">
              <w:rPr>
                <w:rFonts w:ascii="Times New Roman" w:hAnsi="Times New Roman" w:cs="Times New Roman"/>
              </w:rPr>
              <w:t>Three copies of one genome</w:t>
            </w:r>
          </w:p>
        </w:tc>
        <w:tc>
          <w:tcPr>
            <w:tcW w:w="0" w:type="auto"/>
          </w:tcPr>
          <w:p w:rsidR="00C05C76" w:rsidRPr="00FD20AE" w:rsidRDefault="00C05C76" w:rsidP="00C05C76">
            <w:pPr>
              <w:spacing w:line="360" w:lineRule="auto"/>
              <w:jc w:val="center"/>
              <w:rPr>
                <w:rFonts w:ascii="Times New Roman" w:hAnsi="Times New Roman" w:cs="Times New Roman"/>
              </w:rPr>
            </w:pPr>
            <w:r w:rsidRPr="00FD20AE">
              <w:rPr>
                <w:rFonts w:ascii="Times New Roman" w:hAnsi="Times New Roman" w:cs="Times New Roman"/>
              </w:rPr>
              <w:t>3x</w:t>
            </w:r>
          </w:p>
        </w:tc>
      </w:tr>
      <w:tr w:rsidR="00FD20AE" w:rsidRPr="00FD20AE" w:rsidTr="00FD20AE">
        <w:trPr>
          <w:jc w:val="center"/>
        </w:trPr>
        <w:tc>
          <w:tcPr>
            <w:tcW w:w="0" w:type="auto"/>
            <w:vAlign w:val="center"/>
          </w:tcPr>
          <w:p w:rsidR="00C05C76" w:rsidRPr="00FD20AE" w:rsidRDefault="00C05C76" w:rsidP="00C05C76">
            <w:pPr>
              <w:spacing w:line="360" w:lineRule="auto"/>
              <w:jc w:val="center"/>
              <w:rPr>
                <w:rFonts w:ascii="Times New Roman" w:hAnsi="Times New Roman" w:cs="Times New Roman"/>
              </w:rPr>
            </w:pPr>
            <w:r w:rsidRPr="00FD20AE">
              <w:rPr>
                <w:rFonts w:ascii="Times New Roman" w:hAnsi="Times New Roman" w:cs="Times New Roman"/>
              </w:rPr>
              <w:t>1</w:t>
            </w:r>
            <w:r w:rsidR="00C106D6">
              <w:rPr>
                <w:rFonts w:ascii="Times New Roman" w:hAnsi="Times New Roman" w:cs="Times New Roman"/>
              </w:rPr>
              <w:t>1</w:t>
            </w:r>
          </w:p>
        </w:tc>
        <w:tc>
          <w:tcPr>
            <w:tcW w:w="0" w:type="auto"/>
            <w:vAlign w:val="center"/>
          </w:tcPr>
          <w:p w:rsidR="00C67544" w:rsidRDefault="00C05C76" w:rsidP="00C67544">
            <w:pPr>
              <w:spacing w:line="360" w:lineRule="auto"/>
              <w:jc w:val="center"/>
              <w:rPr>
                <w:rFonts w:ascii="Times New Roman" w:hAnsi="Times New Roman" w:cs="Times New Roman"/>
              </w:rPr>
            </w:pPr>
            <w:r w:rsidRPr="00FD20AE">
              <w:rPr>
                <w:rFonts w:ascii="Times New Roman" w:hAnsi="Times New Roman" w:cs="Times New Roman"/>
              </w:rPr>
              <w:t>Autotetraploid</w:t>
            </w:r>
          </w:p>
        </w:tc>
        <w:tc>
          <w:tcPr>
            <w:tcW w:w="5713" w:type="dxa"/>
            <w:vAlign w:val="center"/>
          </w:tcPr>
          <w:p w:rsidR="00C05C76" w:rsidRPr="00FD20AE" w:rsidRDefault="00C05C76" w:rsidP="00FD20AE">
            <w:pPr>
              <w:spacing w:line="360" w:lineRule="auto"/>
              <w:rPr>
                <w:rFonts w:ascii="Times New Roman" w:hAnsi="Times New Roman" w:cs="Times New Roman"/>
              </w:rPr>
            </w:pPr>
            <w:r w:rsidRPr="00FD20AE">
              <w:rPr>
                <w:rFonts w:ascii="Times New Roman" w:hAnsi="Times New Roman" w:cs="Times New Roman"/>
              </w:rPr>
              <w:t>Four copies of one genome</w:t>
            </w:r>
          </w:p>
        </w:tc>
        <w:tc>
          <w:tcPr>
            <w:tcW w:w="0" w:type="auto"/>
          </w:tcPr>
          <w:p w:rsidR="00C05C76" w:rsidRPr="00FD20AE" w:rsidRDefault="00C05C76" w:rsidP="00C05C76">
            <w:pPr>
              <w:spacing w:line="360" w:lineRule="auto"/>
              <w:jc w:val="center"/>
              <w:rPr>
                <w:rFonts w:ascii="Times New Roman" w:hAnsi="Times New Roman" w:cs="Times New Roman"/>
              </w:rPr>
            </w:pPr>
            <w:r w:rsidRPr="00FD20AE">
              <w:rPr>
                <w:rFonts w:ascii="Times New Roman" w:hAnsi="Times New Roman" w:cs="Times New Roman"/>
              </w:rPr>
              <w:t>4x</w:t>
            </w:r>
          </w:p>
        </w:tc>
      </w:tr>
      <w:tr w:rsidR="00FD20AE" w:rsidRPr="00FD20AE" w:rsidTr="00FD20AE">
        <w:trPr>
          <w:jc w:val="center"/>
        </w:trPr>
        <w:tc>
          <w:tcPr>
            <w:tcW w:w="0" w:type="auto"/>
            <w:vAlign w:val="center"/>
          </w:tcPr>
          <w:p w:rsidR="00C05C76" w:rsidRPr="00FD20AE" w:rsidRDefault="00C05C76" w:rsidP="00C05C76">
            <w:pPr>
              <w:spacing w:line="360" w:lineRule="auto"/>
              <w:jc w:val="center"/>
              <w:rPr>
                <w:rFonts w:ascii="Times New Roman" w:hAnsi="Times New Roman" w:cs="Times New Roman"/>
              </w:rPr>
            </w:pPr>
            <w:r w:rsidRPr="00FD20AE">
              <w:rPr>
                <w:rFonts w:ascii="Times New Roman" w:hAnsi="Times New Roman" w:cs="Times New Roman"/>
              </w:rPr>
              <w:t>1</w:t>
            </w:r>
            <w:r w:rsidR="00C106D6">
              <w:rPr>
                <w:rFonts w:ascii="Times New Roman" w:hAnsi="Times New Roman" w:cs="Times New Roman"/>
              </w:rPr>
              <w:t>2</w:t>
            </w:r>
          </w:p>
        </w:tc>
        <w:tc>
          <w:tcPr>
            <w:tcW w:w="0" w:type="auto"/>
            <w:vAlign w:val="center"/>
          </w:tcPr>
          <w:p w:rsidR="00C67544" w:rsidRDefault="00C05C76" w:rsidP="00C67544">
            <w:pPr>
              <w:spacing w:line="360" w:lineRule="auto"/>
              <w:jc w:val="center"/>
              <w:rPr>
                <w:rFonts w:ascii="Times New Roman" w:hAnsi="Times New Roman" w:cs="Times New Roman"/>
              </w:rPr>
            </w:pPr>
            <w:r w:rsidRPr="00FD20AE">
              <w:rPr>
                <w:rFonts w:ascii="Times New Roman" w:hAnsi="Times New Roman" w:cs="Times New Roman"/>
              </w:rPr>
              <w:t>Autopentaploid</w:t>
            </w:r>
          </w:p>
        </w:tc>
        <w:tc>
          <w:tcPr>
            <w:tcW w:w="5713" w:type="dxa"/>
            <w:vAlign w:val="center"/>
          </w:tcPr>
          <w:p w:rsidR="00C05C76" w:rsidRPr="00FD20AE" w:rsidRDefault="00C05C76" w:rsidP="00FD20AE">
            <w:pPr>
              <w:spacing w:line="360" w:lineRule="auto"/>
              <w:rPr>
                <w:rFonts w:ascii="Times New Roman" w:hAnsi="Times New Roman" w:cs="Times New Roman"/>
              </w:rPr>
            </w:pPr>
            <w:r w:rsidRPr="00FD20AE">
              <w:rPr>
                <w:rFonts w:ascii="Times New Roman" w:hAnsi="Times New Roman" w:cs="Times New Roman"/>
              </w:rPr>
              <w:t>Five copies of one genome</w:t>
            </w:r>
          </w:p>
        </w:tc>
        <w:tc>
          <w:tcPr>
            <w:tcW w:w="0" w:type="auto"/>
          </w:tcPr>
          <w:p w:rsidR="00C05C76" w:rsidRPr="00FD20AE" w:rsidRDefault="00C05C76" w:rsidP="00C05C76">
            <w:pPr>
              <w:spacing w:line="360" w:lineRule="auto"/>
              <w:jc w:val="center"/>
              <w:rPr>
                <w:rFonts w:ascii="Times New Roman" w:hAnsi="Times New Roman" w:cs="Times New Roman"/>
              </w:rPr>
            </w:pPr>
            <w:r w:rsidRPr="00FD20AE">
              <w:rPr>
                <w:rFonts w:ascii="Times New Roman" w:hAnsi="Times New Roman" w:cs="Times New Roman"/>
              </w:rPr>
              <w:t>5x</w:t>
            </w:r>
          </w:p>
        </w:tc>
      </w:tr>
      <w:tr w:rsidR="00FD20AE" w:rsidRPr="00FD20AE" w:rsidTr="00FD20AE">
        <w:trPr>
          <w:jc w:val="center"/>
        </w:trPr>
        <w:tc>
          <w:tcPr>
            <w:tcW w:w="0" w:type="auto"/>
            <w:vAlign w:val="center"/>
          </w:tcPr>
          <w:p w:rsidR="00C05C76" w:rsidRPr="00FD20AE" w:rsidRDefault="00C05C76" w:rsidP="00C05C76">
            <w:pPr>
              <w:spacing w:line="360" w:lineRule="auto"/>
              <w:jc w:val="center"/>
              <w:rPr>
                <w:rFonts w:ascii="Times New Roman" w:hAnsi="Times New Roman" w:cs="Times New Roman"/>
              </w:rPr>
            </w:pPr>
            <w:r w:rsidRPr="00FD20AE">
              <w:rPr>
                <w:rFonts w:ascii="Times New Roman" w:hAnsi="Times New Roman" w:cs="Times New Roman"/>
              </w:rPr>
              <w:t>1</w:t>
            </w:r>
            <w:r w:rsidR="00C106D6">
              <w:rPr>
                <w:rFonts w:ascii="Times New Roman" w:hAnsi="Times New Roman" w:cs="Times New Roman"/>
              </w:rPr>
              <w:t>3</w:t>
            </w:r>
          </w:p>
        </w:tc>
        <w:tc>
          <w:tcPr>
            <w:tcW w:w="0" w:type="auto"/>
            <w:vAlign w:val="center"/>
          </w:tcPr>
          <w:p w:rsidR="00C67544" w:rsidRDefault="00C05C76" w:rsidP="00C67544">
            <w:pPr>
              <w:spacing w:line="360" w:lineRule="auto"/>
              <w:jc w:val="center"/>
              <w:rPr>
                <w:rFonts w:ascii="Times New Roman" w:hAnsi="Times New Roman" w:cs="Times New Roman"/>
              </w:rPr>
            </w:pPr>
            <w:r w:rsidRPr="00FD20AE">
              <w:rPr>
                <w:rFonts w:ascii="Times New Roman" w:hAnsi="Times New Roman" w:cs="Times New Roman"/>
              </w:rPr>
              <w:t>Autohexaploid</w:t>
            </w:r>
          </w:p>
        </w:tc>
        <w:tc>
          <w:tcPr>
            <w:tcW w:w="5713" w:type="dxa"/>
            <w:vAlign w:val="center"/>
          </w:tcPr>
          <w:p w:rsidR="00C05C76" w:rsidRPr="00FD20AE" w:rsidRDefault="00C05C76" w:rsidP="00FD20AE">
            <w:pPr>
              <w:spacing w:line="360" w:lineRule="auto"/>
              <w:rPr>
                <w:rFonts w:ascii="Times New Roman" w:hAnsi="Times New Roman" w:cs="Times New Roman"/>
              </w:rPr>
            </w:pPr>
            <w:r w:rsidRPr="00FD20AE">
              <w:rPr>
                <w:rFonts w:ascii="Times New Roman" w:hAnsi="Times New Roman" w:cs="Times New Roman"/>
              </w:rPr>
              <w:t>Six copies of one genome</w:t>
            </w:r>
          </w:p>
        </w:tc>
        <w:tc>
          <w:tcPr>
            <w:tcW w:w="0" w:type="auto"/>
          </w:tcPr>
          <w:p w:rsidR="00C05C76" w:rsidRPr="00FD20AE" w:rsidRDefault="00C05C76" w:rsidP="00C05C76">
            <w:pPr>
              <w:spacing w:line="360" w:lineRule="auto"/>
              <w:jc w:val="center"/>
              <w:rPr>
                <w:rFonts w:ascii="Times New Roman" w:hAnsi="Times New Roman" w:cs="Times New Roman"/>
              </w:rPr>
            </w:pPr>
            <w:r w:rsidRPr="00FD20AE">
              <w:rPr>
                <w:rFonts w:ascii="Times New Roman" w:hAnsi="Times New Roman" w:cs="Times New Roman"/>
              </w:rPr>
              <w:t>6x</w:t>
            </w:r>
          </w:p>
        </w:tc>
      </w:tr>
      <w:tr w:rsidR="00FD20AE" w:rsidRPr="00FD20AE" w:rsidTr="00FD20AE">
        <w:trPr>
          <w:jc w:val="center"/>
        </w:trPr>
        <w:tc>
          <w:tcPr>
            <w:tcW w:w="0" w:type="auto"/>
            <w:vAlign w:val="center"/>
          </w:tcPr>
          <w:p w:rsidR="00C05C76" w:rsidRPr="00FD20AE" w:rsidRDefault="00C05C76" w:rsidP="00C05C76">
            <w:pPr>
              <w:spacing w:line="360" w:lineRule="auto"/>
              <w:jc w:val="center"/>
              <w:rPr>
                <w:rFonts w:ascii="Times New Roman" w:hAnsi="Times New Roman" w:cs="Times New Roman"/>
              </w:rPr>
            </w:pPr>
          </w:p>
        </w:tc>
        <w:tc>
          <w:tcPr>
            <w:tcW w:w="0" w:type="auto"/>
            <w:vAlign w:val="center"/>
          </w:tcPr>
          <w:p w:rsidR="00C67544" w:rsidRDefault="00C05C76" w:rsidP="00C67544">
            <w:pPr>
              <w:spacing w:line="360" w:lineRule="auto"/>
              <w:jc w:val="center"/>
              <w:rPr>
                <w:rFonts w:ascii="Times New Roman" w:hAnsi="Times New Roman" w:cs="Times New Roman"/>
              </w:rPr>
            </w:pPr>
            <w:r w:rsidRPr="00FD20AE">
              <w:rPr>
                <w:rFonts w:ascii="Times New Roman" w:hAnsi="Times New Roman" w:cs="Times New Roman"/>
              </w:rPr>
              <w:t>Allopolyploid</w:t>
            </w:r>
          </w:p>
        </w:tc>
        <w:tc>
          <w:tcPr>
            <w:tcW w:w="5713" w:type="dxa"/>
            <w:vAlign w:val="center"/>
          </w:tcPr>
          <w:p w:rsidR="00C05C76" w:rsidRPr="00FD20AE" w:rsidRDefault="00C05C76" w:rsidP="00FD20AE">
            <w:pPr>
              <w:spacing w:line="360" w:lineRule="auto"/>
              <w:rPr>
                <w:rFonts w:ascii="Times New Roman" w:hAnsi="Times New Roman" w:cs="Times New Roman"/>
              </w:rPr>
            </w:pPr>
            <w:r w:rsidRPr="00FD20AE">
              <w:rPr>
                <w:rFonts w:ascii="Times New Roman" w:hAnsi="Times New Roman" w:cs="Times New Roman"/>
              </w:rPr>
              <w:t>Two or more distinct genomes</w:t>
            </w:r>
          </w:p>
        </w:tc>
        <w:tc>
          <w:tcPr>
            <w:tcW w:w="0" w:type="auto"/>
          </w:tcPr>
          <w:p w:rsidR="00C05C76" w:rsidRPr="00FD20AE" w:rsidRDefault="00C05C76" w:rsidP="00C05C76">
            <w:pPr>
              <w:spacing w:line="360" w:lineRule="auto"/>
              <w:jc w:val="center"/>
              <w:rPr>
                <w:rFonts w:ascii="Times New Roman" w:hAnsi="Times New Roman" w:cs="Times New Roman"/>
              </w:rPr>
            </w:pPr>
          </w:p>
        </w:tc>
      </w:tr>
      <w:tr w:rsidR="00FD20AE" w:rsidRPr="00FD20AE" w:rsidTr="00FD20AE">
        <w:trPr>
          <w:jc w:val="center"/>
        </w:trPr>
        <w:tc>
          <w:tcPr>
            <w:tcW w:w="0" w:type="auto"/>
            <w:vAlign w:val="center"/>
          </w:tcPr>
          <w:p w:rsidR="00C05C76" w:rsidRPr="00FD20AE" w:rsidRDefault="00C05C76" w:rsidP="00C05C76">
            <w:pPr>
              <w:spacing w:line="360" w:lineRule="auto"/>
              <w:jc w:val="center"/>
              <w:rPr>
                <w:rFonts w:ascii="Times New Roman" w:hAnsi="Times New Roman" w:cs="Times New Roman"/>
              </w:rPr>
            </w:pPr>
            <w:r w:rsidRPr="00FD20AE">
              <w:rPr>
                <w:rFonts w:ascii="Times New Roman" w:hAnsi="Times New Roman" w:cs="Times New Roman"/>
              </w:rPr>
              <w:t>1</w:t>
            </w:r>
            <w:r w:rsidR="00C106D6">
              <w:rPr>
                <w:rFonts w:ascii="Times New Roman" w:hAnsi="Times New Roman" w:cs="Times New Roman"/>
              </w:rPr>
              <w:t>4</w:t>
            </w:r>
          </w:p>
        </w:tc>
        <w:tc>
          <w:tcPr>
            <w:tcW w:w="0" w:type="auto"/>
            <w:vAlign w:val="center"/>
          </w:tcPr>
          <w:p w:rsidR="00C67544" w:rsidRDefault="00C05C76" w:rsidP="00C67544">
            <w:pPr>
              <w:spacing w:line="360" w:lineRule="auto"/>
              <w:jc w:val="center"/>
              <w:rPr>
                <w:rFonts w:ascii="Times New Roman" w:hAnsi="Times New Roman" w:cs="Times New Roman"/>
              </w:rPr>
            </w:pPr>
            <w:r w:rsidRPr="00FD20AE">
              <w:rPr>
                <w:rFonts w:ascii="Times New Roman" w:hAnsi="Times New Roman" w:cs="Times New Roman"/>
              </w:rPr>
              <w:t>Allotetraploid</w:t>
            </w:r>
          </w:p>
        </w:tc>
        <w:tc>
          <w:tcPr>
            <w:tcW w:w="5713" w:type="dxa"/>
            <w:vAlign w:val="center"/>
          </w:tcPr>
          <w:p w:rsidR="00C05C76" w:rsidRPr="00FD20AE" w:rsidRDefault="00C05C76" w:rsidP="00FD20AE">
            <w:pPr>
              <w:spacing w:line="360" w:lineRule="auto"/>
              <w:rPr>
                <w:rFonts w:ascii="Times New Roman" w:hAnsi="Times New Roman" w:cs="Times New Roman"/>
              </w:rPr>
            </w:pPr>
            <w:r w:rsidRPr="00FD20AE">
              <w:rPr>
                <w:rFonts w:ascii="Times New Roman" w:hAnsi="Times New Roman" w:cs="Times New Roman"/>
              </w:rPr>
              <w:t>Two distinct genomes</w:t>
            </w:r>
          </w:p>
        </w:tc>
        <w:tc>
          <w:tcPr>
            <w:tcW w:w="0" w:type="auto"/>
          </w:tcPr>
          <w:p w:rsidR="00C05C76" w:rsidRPr="00FD20AE" w:rsidRDefault="00C05C76" w:rsidP="00C05C76">
            <w:pPr>
              <w:spacing w:line="360" w:lineRule="auto"/>
              <w:jc w:val="center"/>
              <w:rPr>
                <w:rFonts w:ascii="Times New Roman" w:hAnsi="Times New Roman" w:cs="Times New Roman"/>
              </w:rPr>
            </w:pPr>
            <w:r w:rsidRPr="00FD20AE">
              <w:rPr>
                <w:rFonts w:ascii="Times New Roman" w:hAnsi="Times New Roman" w:cs="Times New Roman"/>
              </w:rPr>
              <w:t>2x</w:t>
            </w:r>
            <w:r w:rsidRPr="00FD20AE">
              <w:rPr>
                <w:rFonts w:ascii="Times New Roman" w:hAnsi="Times New Roman" w:cs="Times New Roman"/>
                <w:vertAlign w:val="subscript"/>
              </w:rPr>
              <w:t xml:space="preserve">1 </w:t>
            </w:r>
            <w:r w:rsidRPr="00FD20AE">
              <w:rPr>
                <w:rFonts w:ascii="Times New Roman" w:hAnsi="Times New Roman" w:cs="Times New Roman"/>
              </w:rPr>
              <w:t>+ 2x</w:t>
            </w:r>
            <w:r w:rsidRPr="00FD20AE">
              <w:rPr>
                <w:rFonts w:ascii="Times New Roman" w:hAnsi="Times New Roman" w:cs="Times New Roman"/>
                <w:vertAlign w:val="subscript"/>
              </w:rPr>
              <w:t>2</w:t>
            </w:r>
          </w:p>
        </w:tc>
      </w:tr>
      <w:tr w:rsidR="00FD20AE" w:rsidRPr="00FD20AE" w:rsidTr="00FD20AE">
        <w:trPr>
          <w:jc w:val="center"/>
        </w:trPr>
        <w:tc>
          <w:tcPr>
            <w:tcW w:w="0" w:type="auto"/>
            <w:vAlign w:val="center"/>
          </w:tcPr>
          <w:p w:rsidR="00C05C76" w:rsidRPr="00FD20AE" w:rsidRDefault="00C05C76" w:rsidP="00C05C76">
            <w:pPr>
              <w:spacing w:line="360" w:lineRule="auto"/>
              <w:jc w:val="center"/>
              <w:rPr>
                <w:rFonts w:ascii="Times New Roman" w:hAnsi="Times New Roman" w:cs="Times New Roman"/>
              </w:rPr>
            </w:pPr>
            <w:r w:rsidRPr="00FD20AE">
              <w:rPr>
                <w:rFonts w:ascii="Times New Roman" w:hAnsi="Times New Roman" w:cs="Times New Roman"/>
              </w:rPr>
              <w:t>1</w:t>
            </w:r>
            <w:r w:rsidR="00C106D6">
              <w:rPr>
                <w:rFonts w:ascii="Times New Roman" w:hAnsi="Times New Roman" w:cs="Times New Roman"/>
              </w:rPr>
              <w:t>5</w:t>
            </w:r>
          </w:p>
        </w:tc>
        <w:tc>
          <w:tcPr>
            <w:tcW w:w="0" w:type="auto"/>
            <w:vAlign w:val="center"/>
          </w:tcPr>
          <w:p w:rsidR="00C67544" w:rsidRDefault="00C05C76" w:rsidP="00C67544">
            <w:pPr>
              <w:spacing w:line="360" w:lineRule="auto"/>
              <w:jc w:val="center"/>
              <w:rPr>
                <w:rFonts w:ascii="Times New Roman" w:hAnsi="Times New Roman" w:cs="Times New Roman"/>
              </w:rPr>
            </w:pPr>
            <w:r w:rsidRPr="00FD20AE">
              <w:rPr>
                <w:rFonts w:ascii="Times New Roman" w:hAnsi="Times New Roman" w:cs="Times New Roman"/>
              </w:rPr>
              <w:t>Allohexaploid</w:t>
            </w:r>
          </w:p>
        </w:tc>
        <w:tc>
          <w:tcPr>
            <w:tcW w:w="5713" w:type="dxa"/>
            <w:vAlign w:val="center"/>
          </w:tcPr>
          <w:p w:rsidR="00C05C76" w:rsidRPr="00FD20AE" w:rsidRDefault="00C05C76" w:rsidP="00FD20AE">
            <w:pPr>
              <w:spacing w:line="360" w:lineRule="auto"/>
              <w:rPr>
                <w:rFonts w:ascii="Times New Roman" w:hAnsi="Times New Roman" w:cs="Times New Roman"/>
              </w:rPr>
            </w:pPr>
            <w:r w:rsidRPr="00FD20AE">
              <w:rPr>
                <w:rFonts w:ascii="Times New Roman" w:hAnsi="Times New Roman" w:cs="Times New Roman"/>
              </w:rPr>
              <w:t>Three distinct genomes</w:t>
            </w:r>
          </w:p>
        </w:tc>
        <w:tc>
          <w:tcPr>
            <w:tcW w:w="0" w:type="auto"/>
          </w:tcPr>
          <w:p w:rsidR="00C05C76" w:rsidRPr="00FD20AE" w:rsidRDefault="00C05C76" w:rsidP="00C05C76">
            <w:pPr>
              <w:spacing w:line="360" w:lineRule="auto"/>
              <w:jc w:val="center"/>
              <w:rPr>
                <w:rFonts w:ascii="Times New Roman" w:hAnsi="Times New Roman" w:cs="Times New Roman"/>
                <w:b/>
              </w:rPr>
            </w:pPr>
            <w:r w:rsidRPr="00FD20AE">
              <w:rPr>
                <w:rFonts w:ascii="Times New Roman" w:hAnsi="Times New Roman" w:cs="Times New Roman"/>
              </w:rPr>
              <w:t>2x</w:t>
            </w:r>
            <w:r w:rsidRPr="00FD20AE">
              <w:rPr>
                <w:rFonts w:ascii="Times New Roman" w:hAnsi="Times New Roman" w:cs="Times New Roman"/>
                <w:vertAlign w:val="subscript"/>
              </w:rPr>
              <w:t xml:space="preserve">1 </w:t>
            </w:r>
            <w:r w:rsidRPr="00FD20AE">
              <w:rPr>
                <w:rFonts w:ascii="Times New Roman" w:hAnsi="Times New Roman" w:cs="Times New Roman"/>
              </w:rPr>
              <w:t>+ 2x</w:t>
            </w:r>
            <w:r w:rsidRPr="00FD20AE">
              <w:rPr>
                <w:rFonts w:ascii="Times New Roman" w:hAnsi="Times New Roman" w:cs="Times New Roman"/>
                <w:vertAlign w:val="subscript"/>
              </w:rPr>
              <w:t xml:space="preserve">2 + </w:t>
            </w:r>
            <w:r w:rsidRPr="00FD20AE">
              <w:rPr>
                <w:rFonts w:ascii="Times New Roman" w:hAnsi="Times New Roman" w:cs="Times New Roman"/>
              </w:rPr>
              <w:t>2x</w:t>
            </w:r>
            <w:r w:rsidRPr="00FD20AE">
              <w:rPr>
                <w:rFonts w:ascii="Times New Roman" w:hAnsi="Times New Roman" w:cs="Times New Roman"/>
                <w:vertAlign w:val="subscript"/>
              </w:rPr>
              <w:t>3</w:t>
            </w:r>
          </w:p>
        </w:tc>
      </w:tr>
      <w:tr w:rsidR="00FD20AE" w:rsidRPr="00FD20AE" w:rsidTr="00FD20AE">
        <w:trPr>
          <w:jc w:val="center"/>
        </w:trPr>
        <w:tc>
          <w:tcPr>
            <w:tcW w:w="0" w:type="auto"/>
            <w:vAlign w:val="center"/>
          </w:tcPr>
          <w:p w:rsidR="00C05C76" w:rsidRPr="00FD20AE" w:rsidRDefault="00C106D6" w:rsidP="00C05C76">
            <w:pPr>
              <w:spacing w:line="360" w:lineRule="auto"/>
              <w:jc w:val="center"/>
              <w:rPr>
                <w:rFonts w:ascii="Times New Roman" w:hAnsi="Times New Roman" w:cs="Times New Roman"/>
              </w:rPr>
            </w:pPr>
            <w:r>
              <w:rPr>
                <w:rFonts w:ascii="Times New Roman" w:hAnsi="Times New Roman" w:cs="Times New Roman"/>
              </w:rPr>
              <w:t>16</w:t>
            </w:r>
          </w:p>
        </w:tc>
        <w:tc>
          <w:tcPr>
            <w:tcW w:w="0" w:type="auto"/>
            <w:vAlign w:val="center"/>
          </w:tcPr>
          <w:p w:rsidR="00C67544" w:rsidRDefault="00C05C76" w:rsidP="00C67544">
            <w:pPr>
              <w:spacing w:line="360" w:lineRule="auto"/>
              <w:jc w:val="center"/>
              <w:rPr>
                <w:rFonts w:ascii="Times New Roman" w:hAnsi="Times New Roman" w:cs="Times New Roman"/>
              </w:rPr>
            </w:pPr>
            <w:r w:rsidRPr="00FD20AE">
              <w:rPr>
                <w:rFonts w:ascii="Times New Roman" w:hAnsi="Times New Roman" w:cs="Times New Roman"/>
              </w:rPr>
              <w:t>Allooctaploid</w:t>
            </w:r>
          </w:p>
        </w:tc>
        <w:tc>
          <w:tcPr>
            <w:tcW w:w="5713" w:type="dxa"/>
            <w:vAlign w:val="center"/>
          </w:tcPr>
          <w:p w:rsidR="00C05C76" w:rsidRPr="00FD20AE" w:rsidRDefault="00C05C76" w:rsidP="00FD20AE">
            <w:pPr>
              <w:spacing w:line="360" w:lineRule="auto"/>
              <w:rPr>
                <w:rFonts w:ascii="Times New Roman" w:hAnsi="Times New Roman" w:cs="Times New Roman"/>
              </w:rPr>
            </w:pPr>
            <w:r w:rsidRPr="00FD20AE">
              <w:rPr>
                <w:rFonts w:ascii="Times New Roman" w:hAnsi="Times New Roman" w:cs="Times New Roman"/>
              </w:rPr>
              <w:t>Four distinct genomes</w:t>
            </w:r>
          </w:p>
        </w:tc>
        <w:tc>
          <w:tcPr>
            <w:tcW w:w="0" w:type="auto"/>
          </w:tcPr>
          <w:p w:rsidR="00C05C76" w:rsidRPr="00FD20AE" w:rsidRDefault="00C05C76" w:rsidP="00C05C76">
            <w:pPr>
              <w:spacing w:line="360" w:lineRule="auto"/>
              <w:jc w:val="center"/>
              <w:rPr>
                <w:rFonts w:ascii="Times New Roman" w:hAnsi="Times New Roman" w:cs="Times New Roman"/>
                <w:b/>
              </w:rPr>
            </w:pPr>
            <w:r w:rsidRPr="00FD20AE">
              <w:rPr>
                <w:rFonts w:ascii="Times New Roman" w:hAnsi="Times New Roman" w:cs="Times New Roman"/>
              </w:rPr>
              <w:t>2x</w:t>
            </w:r>
            <w:r w:rsidRPr="00FD20AE">
              <w:rPr>
                <w:rFonts w:ascii="Times New Roman" w:hAnsi="Times New Roman" w:cs="Times New Roman"/>
                <w:vertAlign w:val="subscript"/>
              </w:rPr>
              <w:t xml:space="preserve">1 </w:t>
            </w:r>
            <w:r w:rsidRPr="00FD20AE">
              <w:rPr>
                <w:rFonts w:ascii="Times New Roman" w:hAnsi="Times New Roman" w:cs="Times New Roman"/>
              </w:rPr>
              <w:t>+ 2x</w:t>
            </w:r>
            <w:r w:rsidRPr="00FD20AE">
              <w:rPr>
                <w:rFonts w:ascii="Times New Roman" w:hAnsi="Times New Roman" w:cs="Times New Roman"/>
                <w:vertAlign w:val="subscript"/>
              </w:rPr>
              <w:t xml:space="preserve">2 + </w:t>
            </w:r>
            <w:r w:rsidRPr="00FD20AE">
              <w:rPr>
                <w:rFonts w:ascii="Times New Roman" w:hAnsi="Times New Roman" w:cs="Times New Roman"/>
              </w:rPr>
              <w:t>2x</w:t>
            </w:r>
            <w:r w:rsidRPr="00FD20AE">
              <w:rPr>
                <w:rFonts w:ascii="Times New Roman" w:hAnsi="Times New Roman" w:cs="Times New Roman"/>
                <w:vertAlign w:val="subscript"/>
              </w:rPr>
              <w:t xml:space="preserve">3 + </w:t>
            </w:r>
            <w:r w:rsidRPr="00FD20AE">
              <w:rPr>
                <w:rFonts w:ascii="Times New Roman" w:hAnsi="Times New Roman" w:cs="Times New Roman"/>
              </w:rPr>
              <w:t>2x</w:t>
            </w:r>
            <w:r w:rsidRPr="00FD20AE">
              <w:rPr>
                <w:rFonts w:ascii="Times New Roman" w:hAnsi="Times New Roman" w:cs="Times New Roman"/>
                <w:vertAlign w:val="subscript"/>
              </w:rPr>
              <w:t>4</w:t>
            </w:r>
          </w:p>
        </w:tc>
      </w:tr>
    </w:tbl>
    <w:p w:rsidR="00766F7F" w:rsidRPr="00543A9D" w:rsidRDefault="00B47F39" w:rsidP="00C557C7">
      <w:pPr>
        <w:spacing w:line="360" w:lineRule="auto"/>
        <w:jc w:val="both"/>
        <w:rPr>
          <w:rFonts w:ascii="Times New Roman" w:hAnsi="Times New Roman" w:cs="Times New Roman"/>
          <w:sz w:val="24"/>
          <w:szCs w:val="24"/>
        </w:rPr>
      </w:pPr>
      <w:r w:rsidRPr="00543A9D">
        <w:rPr>
          <w:rFonts w:ascii="Times New Roman" w:hAnsi="Times New Roman" w:cs="Times New Roman"/>
          <w:sz w:val="24"/>
          <w:szCs w:val="24"/>
        </w:rPr>
        <w:t>Source: Singh B.D. (2012). Plant breeding, Principles and Methods.</w:t>
      </w:r>
    </w:p>
    <w:p w:rsidR="009A21E4" w:rsidRPr="00543A9D" w:rsidRDefault="008771A1" w:rsidP="009A21E4">
      <w:pPr>
        <w:spacing w:line="360" w:lineRule="auto"/>
        <w:jc w:val="center"/>
        <w:rPr>
          <w:rFonts w:ascii="Times New Roman" w:hAnsi="Times New Roman" w:cs="Times New Roman"/>
          <w:b/>
          <w:sz w:val="24"/>
          <w:szCs w:val="24"/>
        </w:rPr>
      </w:pPr>
      <w:r w:rsidRPr="00543A9D">
        <w:rPr>
          <w:rFonts w:ascii="Times New Roman" w:hAnsi="Times New Roman" w:cs="Times New Roman"/>
          <w:b/>
          <w:sz w:val="24"/>
          <w:szCs w:val="24"/>
        </w:rPr>
        <w:t>III. ORIGIN OF POPYPLOIDY</w:t>
      </w:r>
    </w:p>
    <w:p w:rsidR="00591412" w:rsidRDefault="00AA2B6F">
      <w:pPr>
        <w:spacing w:line="360" w:lineRule="auto"/>
        <w:ind w:firstLine="720"/>
        <w:jc w:val="both"/>
        <w:rPr>
          <w:rFonts w:ascii="Times New Roman" w:hAnsi="Times New Roman" w:cs="Times New Roman"/>
          <w:sz w:val="24"/>
          <w:szCs w:val="24"/>
        </w:rPr>
      </w:pPr>
      <w:r w:rsidRPr="00AA2B6F">
        <w:rPr>
          <w:rFonts w:ascii="Times New Roman" w:hAnsi="Times New Roman" w:cs="Times New Roman"/>
          <w:sz w:val="24"/>
          <w:szCs w:val="24"/>
        </w:rPr>
        <w:t>Different factors can cause polyploidy to develop. Some of the fundamental processes that result in polyploidy include somatic doubling during mitosis, nonreduction in meiosis resulting in the generation of unreduced gametes, polyspermy (fertili</w:t>
      </w:r>
      <w:r w:rsidR="00FD20AE">
        <w:rPr>
          <w:rFonts w:ascii="Times New Roman" w:hAnsi="Times New Roman" w:cs="Times New Roman"/>
          <w:sz w:val="24"/>
          <w:szCs w:val="24"/>
        </w:rPr>
        <w:t>z</w:t>
      </w:r>
      <w:r w:rsidRPr="00AA2B6F">
        <w:rPr>
          <w:rFonts w:ascii="Times New Roman" w:hAnsi="Times New Roman" w:cs="Times New Roman"/>
          <w:sz w:val="24"/>
          <w:szCs w:val="24"/>
        </w:rPr>
        <w:t>ation</w:t>
      </w:r>
      <w:r w:rsidR="002F44F0">
        <w:rPr>
          <w:rFonts w:ascii="Times New Roman" w:hAnsi="Times New Roman" w:cs="Times New Roman"/>
          <w:sz w:val="24"/>
          <w:szCs w:val="24"/>
        </w:rPr>
        <w:t xml:space="preserve"> of the egg by two male nuclei)</w:t>
      </w:r>
      <w:r w:rsidRPr="00AA2B6F">
        <w:rPr>
          <w:rFonts w:ascii="Times New Roman" w:hAnsi="Times New Roman" w:cs="Times New Roman"/>
          <w:sz w:val="24"/>
          <w:szCs w:val="24"/>
        </w:rPr>
        <w:t xml:space="preserve"> and endoreduplication (DNA replication without cytokinesis). several authors have claimed that endoreduplication and somatic doubling are more similar than distinct mechanisms. Chromosome duplication can result in polyploidy chimaeras</w:t>
      </w:r>
      <w:r w:rsidR="002F44F0">
        <w:rPr>
          <w:rFonts w:ascii="Times New Roman" w:hAnsi="Times New Roman" w:cs="Times New Roman"/>
          <w:sz w:val="24"/>
          <w:szCs w:val="24"/>
        </w:rPr>
        <w:t xml:space="preserve"> </w:t>
      </w:r>
      <w:r w:rsidR="009F6613">
        <w:rPr>
          <w:rFonts w:ascii="Times New Roman" w:hAnsi="Times New Roman" w:cs="Times New Roman"/>
          <w:sz w:val="24"/>
          <w:szCs w:val="24"/>
        </w:rPr>
        <w:t xml:space="preserve">(a kind of </w:t>
      </w:r>
      <w:r w:rsidR="009F6613" w:rsidRPr="009F6613">
        <w:rPr>
          <w:rFonts w:ascii="Times New Roman" w:hAnsi="Times New Roman" w:cs="Times New Roman"/>
          <w:sz w:val="24"/>
          <w:szCs w:val="24"/>
        </w:rPr>
        <w:t>cartilaginous fish</w:t>
      </w:r>
      <w:r w:rsidR="009F6613">
        <w:rPr>
          <w:rFonts w:ascii="Times New Roman" w:hAnsi="Times New Roman" w:cs="Times New Roman"/>
          <w:sz w:val="24"/>
          <w:szCs w:val="24"/>
        </w:rPr>
        <w:t>)</w:t>
      </w:r>
      <w:r w:rsidRPr="00AA2B6F">
        <w:rPr>
          <w:rFonts w:ascii="Times New Roman" w:hAnsi="Times New Roman" w:cs="Times New Roman"/>
          <w:sz w:val="24"/>
          <w:szCs w:val="24"/>
        </w:rPr>
        <w:t xml:space="preserve"> and full polyploids, depending on whether it happens in the zygote or certain apical meristems. Some non-meristematic plant tissues show somatic polyploidy, according to Ramsey and Schemske (1998) (</w:t>
      </w:r>
      <w:r w:rsidRPr="00AA2B6F">
        <w:rPr>
          <w:rFonts w:ascii="Times New Roman" w:hAnsi="Times New Roman" w:cs="Times New Roman"/>
          <w:i/>
          <w:sz w:val="24"/>
          <w:szCs w:val="24"/>
        </w:rPr>
        <w:t>eg</w:t>
      </w:r>
      <w:r w:rsidRPr="00AA2B6F">
        <w:rPr>
          <w:rFonts w:ascii="Times New Roman" w:hAnsi="Times New Roman" w:cs="Times New Roman"/>
          <w:sz w:val="24"/>
          <w:szCs w:val="24"/>
        </w:rPr>
        <w:t xml:space="preserve">., tetraploid and octoploid cells in the cortex and pith of </w:t>
      </w:r>
      <w:r w:rsidRPr="00AA2B6F">
        <w:rPr>
          <w:rFonts w:ascii="Times New Roman" w:hAnsi="Times New Roman" w:cs="Times New Roman"/>
          <w:i/>
          <w:sz w:val="24"/>
          <w:szCs w:val="24"/>
        </w:rPr>
        <w:t>Vicia faba</w:t>
      </w:r>
      <w:r w:rsidRPr="00AA2B6F">
        <w:rPr>
          <w:rFonts w:ascii="Times New Roman" w:hAnsi="Times New Roman" w:cs="Times New Roman"/>
          <w:sz w:val="24"/>
          <w:szCs w:val="24"/>
        </w:rPr>
        <w:t>). Somatic doubling is mostly caused by mitotic non-disjunction, according to Grant (1981). Early embryonic divisions, branches that could bear flowers, and purely vegetative tissues can all experience somatic doubling (Grant 1981). The heat shock studies, in which immature embryos were temporarily exposed to high temperatures, provided the best explanation for how chromosome doubling in the zygotes occurred (Lewis 1980).</w:t>
      </w:r>
    </w:p>
    <w:p w:rsidR="009A21E4" w:rsidRPr="00543A9D" w:rsidRDefault="009F6613" w:rsidP="00A473EA">
      <w:pPr>
        <w:jc w:val="both"/>
        <w:rPr>
          <w:rFonts w:ascii="Times New Roman" w:hAnsi="Times New Roman" w:cs="Times New Roman"/>
          <w:sz w:val="24"/>
          <w:szCs w:val="24"/>
        </w:rPr>
      </w:pPr>
      <w:r>
        <w:rPr>
          <w:rFonts w:ascii="Times New Roman" w:hAnsi="Times New Roman" w:cs="Times New Roman"/>
          <w:sz w:val="24"/>
          <w:szCs w:val="24"/>
        </w:rPr>
        <w:t xml:space="preserve">There are two types of </w:t>
      </w:r>
      <w:r w:rsidR="00B26A62">
        <w:rPr>
          <w:rFonts w:ascii="Times New Roman" w:hAnsi="Times New Roman" w:cs="Times New Roman"/>
          <w:sz w:val="24"/>
          <w:szCs w:val="24"/>
        </w:rPr>
        <w:t>polyploidies</w:t>
      </w:r>
      <w:r>
        <w:rPr>
          <w:rFonts w:ascii="Times New Roman" w:hAnsi="Times New Roman" w:cs="Times New Roman"/>
          <w:sz w:val="24"/>
          <w:szCs w:val="24"/>
        </w:rPr>
        <w:t xml:space="preserve"> which are mentioned as follows;</w:t>
      </w:r>
    </w:p>
    <w:p w:rsidR="000B758C" w:rsidRPr="00543A9D" w:rsidRDefault="000B758C" w:rsidP="000B758C">
      <w:pPr>
        <w:pStyle w:val="ListParagraph"/>
        <w:numPr>
          <w:ilvl w:val="0"/>
          <w:numId w:val="2"/>
        </w:numPr>
        <w:spacing w:line="360" w:lineRule="auto"/>
        <w:jc w:val="both"/>
        <w:rPr>
          <w:rFonts w:ascii="Times New Roman" w:hAnsi="Times New Roman" w:cs="Times New Roman"/>
          <w:sz w:val="24"/>
          <w:szCs w:val="24"/>
        </w:rPr>
      </w:pPr>
      <w:r w:rsidRPr="00543A9D">
        <w:rPr>
          <w:rFonts w:ascii="Times New Roman" w:hAnsi="Times New Roman" w:cs="Times New Roman"/>
          <w:sz w:val="24"/>
          <w:szCs w:val="24"/>
        </w:rPr>
        <w:lastRenderedPageBreak/>
        <w:t>Autopolyploidy</w:t>
      </w:r>
    </w:p>
    <w:p w:rsidR="000B758C" w:rsidRPr="00543A9D" w:rsidRDefault="000B758C" w:rsidP="000B758C">
      <w:pPr>
        <w:pStyle w:val="ListParagraph"/>
        <w:numPr>
          <w:ilvl w:val="0"/>
          <w:numId w:val="2"/>
        </w:numPr>
        <w:spacing w:line="360" w:lineRule="auto"/>
        <w:jc w:val="both"/>
        <w:rPr>
          <w:rFonts w:ascii="Times New Roman" w:hAnsi="Times New Roman" w:cs="Times New Roman"/>
          <w:b/>
          <w:sz w:val="24"/>
          <w:szCs w:val="24"/>
        </w:rPr>
      </w:pPr>
      <w:r w:rsidRPr="00543A9D">
        <w:rPr>
          <w:rFonts w:ascii="Times New Roman" w:hAnsi="Times New Roman" w:cs="Times New Roman"/>
          <w:sz w:val="24"/>
          <w:szCs w:val="24"/>
        </w:rPr>
        <w:t>Allopolyploidy</w:t>
      </w:r>
    </w:p>
    <w:p w:rsidR="000B758C" w:rsidRPr="00543A9D" w:rsidRDefault="000B758C" w:rsidP="000B758C">
      <w:pPr>
        <w:pStyle w:val="ListParagraph"/>
        <w:spacing w:line="360" w:lineRule="auto"/>
        <w:jc w:val="both"/>
        <w:rPr>
          <w:rFonts w:ascii="Times New Roman" w:hAnsi="Times New Roman" w:cs="Times New Roman"/>
          <w:b/>
          <w:sz w:val="24"/>
          <w:szCs w:val="24"/>
        </w:rPr>
      </w:pPr>
    </w:p>
    <w:p w:rsidR="00644FDE" w:rsidRPr="00543A9D" w:rsidRDefault="002A0F6B" w:rsidP="00E5105F">
      <w:pPr>
        <w:pStyle w:val="ListParagraph"/>
        <w:numPr>
          <w:ilvl w:val="0"/>
          <w:numId w:val="4"/>
        </w:numPr>
        <w:spacing w:line="360" w:lineRule="auto"/>
        <w:ind w:left="0" w:firstLine="0"/>
        <w:jc w:val="both"/>
        <w:rPr>
          <w:rFonts w:ascii="Times New Roman" w:hAnsi="Times New Roman" w:cs="Times New Roman"/>
          <w:b/>
          <w:sz w:val="24"/>
          <w:szCs w:val="24"/>
        </w:rPr>
      </w:pPr>
      <w:r w:rsidRPr="00543A9D">
        <w:rPr>
          <w:rFonts w:ascii="Times New Roman" w:hAnsi="Times New Roman" w:cs="Times New Roman"/>
          <w:b/>
          <w:sz w:val="24"/>
          <w:szCs w:val="24"/>
        </w:rPr>
        <w:t>Autopolyploidy</w:t>
      </w:r>
      <w:r>
        <w:rPr>
          <w:rFonts w:ascii="Times New Roman" w:hAnsi="Times New Roman" w:cs="Times New Roman"/>
          <w:b/>
          <w:sz w:val="24"/>
          <w:szCs w:val="24"/>
        </w:rPr>
        <w:t>:</w:t>
      </w:r>
    </w:p>
    <w:p w:rsidR="00591412" w:rsidRDefault="00AA2B6F">
      <w:pPr>
        <w:spacing w:line="360" w:lineRule="auto"/>
        <w:ind w:firstLine="720"/>
        <w:jc w:val="both"/>
        <w:rPr>
          <w:rFonts w:ascii="Times New Roman" w:hAnsi="Times New Roman" w:cs="Times New Roman"/>
          <w:sz w:val="24"/>
          <w:szCs w:val="24"/>
        </w:rPr>
      </w:pPr>
      <w:r w:rsidRPr="00AA2B6F">
        <w:rPr>
          <w:rFonts w:ascii="Times New Roman" w:hAnsi="Times New Roman" w:cs="Times New Roman"/>
          <w:sz w:val="24"/>
          <w:szCs w:val="24"/>
        </w:rPr>
        <w:t>Autopolyploids are polyploids that develop through the multiplication of</w:t>
      </w:r>
      <w:r w:rsidR="00944D98">
        <w:rPr>
          <w:rFonts w:ascii="Times New Roman" w:hAnsi="Times New Roman" w:cs="Times New Roman"/>
          <w:sz w:val="24"/>
          <w:szCs w:val="24"/>
        </w:rPr>
        <w:t xml:space="preserve"> chromosome of</w:t>
      </w:r>
      <w:r w:rsidR="004007DD">
        <w:rPr>
          <w:rFonts w:ascii="Times New Roman" w:hAnsi="Times New Roman" w:cs="Times New Roman"/>
          <w:sz w:val="24"/>
          <w:szCs w:val="24"/>
        </w:rPr>
        <w:t xml:space="preserve"> a single species</w:t>
      </w:r>
      <w:r w:rsidRPr="00AA2B6F">
        <w:rPr>
          <w:rFonts w:ascii="Times New Roman" w:hAnsi="Times New Roman" w:cs="Times New Roman"/>
          <w:sz w:val="24"/>
          <w:szCs w:val="24"/>
        </w:rPr>
        <w:t xml:space="preserve"> and this situation is referred to as autopolyploidy. Low frequency spontaneous occurrences of autopolyploids are possible in nature, and they can also be artificially created using a variety of techniques, including decapitation, heat and chemical treatments, and selection from twin seedlings.</w:t>
      </w:r>
      <w:r w:rsidR="00C11A39">
        <w:rPr>
          <w:rFonts w:ascii="Times New Roman" w:hAnsi="Times New Roman" w:cs="Times New Roman"/>
          <w:sz w:val="24"/>
          <w:szCs w:val="24"/>
        </w:rPr>
        <w:t xml:space="preserve"> </w:t>
      </w:r>
      <w:r w:rsidR="00944D98">
        <w:rPr>
          <w:rFonts w:ascii="Times New Roman" w:hAnsi="Times New Roman" w:cs="Times New Roman"/>
          <w:sz w:val="24"/>
          <w:szCs w:val="24"/>
        </w:rPr>
        <w:t>Autopolypoidy occurs when</w:t>
      </w:r>
      <w:r w:rsidRPr="00AA2B6F">
        <w:rPr>
          <w:rFonts w:ascii="Times New Roman" w:hAnsi="Times New Roman" w:cs="Times New Roman"/>
          <w:sz w:val="24"/>
          <w:szCs w:val="24"/>
        </w:rPr>
        <w:t xml:space="preserve"> meiosis fails,</w:t>
      </w:r>
      <w:r w:rsidR="00944D98">
        <w:rPr>
          <w:rFonts w:ascii="Times New Roman" w:hAnsi="Times New Roman" w:cs="Times New Roman"/>
          <w:sz w:val="24"/>
          <w:szCs w:val="24"/>
        </w:rPr>
        <w:t xml:space="preserve"> resulting failure of splitting of the</w:t>
      </w:r>
      <w:r w:rsidR="00C32151">
        <w:rPr>
          <w:rFonts w:ascii="Times New Roman" w:hAnsi="Times New Roman" w:cs="Times New Roman"/>
          <w:sz w:val="24"/>
          <w:szCs w:val="24"/>
        </w:rPr>
        <w:t xml:space="preserve"> </w:t>
      </w:r>
      <w:r w:rsidRPr="00AA2B6F">
        <w:rPr>
          <w:rFonts w:ascii="Times New Roman" w:hAnsi="Times New Roman" w:cs="Times New Roman"/>
          <w:sz w:val="24"/>
          <w:szCs w:val="24"/>
        </w:rPr>
        <w:t>chromosomes</w:t>
      </w:r>
      <w:r w:rsidR="00944D98">
        <w:rPr>
          <w:rFonts w:ascii="Times New Roman" w:hAnsi="Times New Roman" w:cs="Times New Roman"/>
          <w:sz w:val="24"/>
          <w:szCs w:val="24"/>
        </w:rPr>
        <w:t>.</w:t>
      </w:r>
      <w:r w:rsidR="00C11A39">
        <w:rPr>
          <w:rFonts w:ascii="Times New Roman" w:hAnsi="Times New Roman" w:cs="Times New Roman"/>
          <w:sz w:val="24"/>
          <w:szCs w:val="24"/>
        </w:rPr>
        <w:t xml:space="preserve"> </w:t>
      </w:r>
      <w:r w:rsidR="00944D98">
        <w:rPr>
          <w:rFonts w:ascii="Times New Roman" w:hAnsi="Times New Roman" w:cs="Times New Roman"/>
          <w:sz w:val="24"/>
          <w:szCs w:val="24"/>
        </w:rPr>
        <w:t xml:space="preserve">As, </w:t>
      </w:r>
      <w:r w:rsidRPr="00AA2B6F">
        <w:rPr>
          <w:rFonts w:ascii="Times New Roman" w:hAnsi="Times New Roman" w:cs="Times New Roman"/>
          <w:sz w:val="24"/>
          <w:szCs w:val="24"/>
        </w:rPr>
        <w:t>gametes have twice as many chromosomes as normal (2n)</w:t>
      </w:r>
      <w:r w:rsidR="006540FA">
        <w:rPr>
          <w:rFonts w:ascii="Times New Roman" w:hAnsi="Times New Roman" w:cs="Times New Roman"/>
          <w:sz w:val="24"/>
          <w:szCs w:val="24"/>
        </w:rPr>
        <w:t xml:space="preserve"> thus,</w:t>
      </w:r>
      <w:r w:rsidR="00953AEB">
        <w:rPr>
          <w:rFonts w:ascii="Times New Roman" w:hAnsi="Times New Roman" w:cs="Times New Roman"/>
          <w:sz w:val="24"/>
          <w:szCs w:val="24"/>
        </w:rPr>
        <w:t xml:space="preserve"> </w:t>
      </w:r>
      <w:r w:rsidR="006540FA">
        <w:rPr>
          <w:rFonts w:ascii="Times New Roman" w:hAnsi="Times New Roman" w:cs="Times New Roman"/>
          <w:sz w:val="24"/>
          <w:szCs w:val="24"/>
        </w:rPr>
        <w:t>u</w:t>
      </w:r>
      <w:r w:rsidRPr="00AA2B6F">
        <w:rPr>
          <w:rFonts w:ascii="Times New Roman" w:hAnsi="Times New Roman" w:cs="Times New Roman"/>
          <w:sz w:val="24"/>
          <w:szCs w:val="24"/>
        </w:rPr>
        <w:t>nreduced 2n gametes that are created as a result of gametic nonreduction or meiotic nuclear restoration during micro</w:t>
      </w:r>
      <w:r w:rsidR="006540FA">
        <w:rPr>
          <w:rFonts w:ascii="Times New Roman" w:hAnsi="Times New Roman" w:cs="Times New Roman"/>
          <w:sz w:val="24"/>
          <w:szCs w:val="24"/>
        </w:rPr>
        <w:t>sporogenesis</w:t>
      </w:r>
      <w:r w:rsidRPr="00AA2B6F">
        <w:rPr>
          <w:rFonts w:ascii="Times New Roman" w:hAnsi="Times New Roman" w:cs="Times New Roman"/>
          <w:sz w:val="24"/>
          <w:szCs w:val="24"/>
        </w:rPr>
        <w:t xml:space="preserve"> and megasporogenesis can develop into autopolyploids.</w:t>
      </w:r>
      <w:r w:rsidR="003540E6">
        <w:rPr>
          <w:rFonts w:ascii="Times New Roman" w:hAnsi="Times New Roman" w:cs="Times New Roman"/>
          <w:sz w:val="24"/>
          <w:szCs w:val="24"/>
        </w:rPr>
        <w:t xml:space="preserve"> Fig. 1. Shows the origin of autopolyploidy from two non reduced gametes.</w:t>
      </w:r>
      <w:r w:rsidRPr="00AA2B6F">
        <w:rPr>
          <w:rFonts w:ascii="Times New Roman" w:hAnsi="Times New Roman" w:cs="Times New Roman"/>
          <w:sz w:val="24"/>
          <w:szCs w:val="24"/>
        </w:rPr>
        <w:t xml:space="preserve"> Triploids (3x), tetraploids (4x), pentaploids (5x), hexaploids (6x), septaploids (7x), octaploids (8x) and </w:t>
      </w:r>
      <w:r w:rsidR="006540FA">
        <w:rPr>
          <w:rFonts w:ascii="Times New Roman" w:hAnsi="Times New Roman" w:cs="Times New Roman"/>
          <w:sz w:val="24"/>
          <w:szCs w:val="24"/>
        </w:rPr>
        <w:t>further</w:t>
      </w:r>
      <w:r w:rsidR="002947A1">
        <w:rPr>
          <w:rFonts w:ascii="Times New Roman" w:hAnsi="Times New Roman" w:cs="Times New Roman"/>
          <w:sz w:val="24"/>
          <w:szCs w:val="24"/>
        </w:rPr>
        <w:t xml:space="preserve"> </w:t>
      </w:r>
      <w:r w:rsidRPr="00AA2B6F">
        <w:rPr>
          <w:rFonts w:ascii="Times New Roman" w:hAnsi="Times New Roman" w:cs="Times New Roman"/>
          <w:sz w:val="24"/>
          <w:szCs w:val="24"/>
        </w:rPr>
        <w:t>polyploids are examples of autoploids. It is also referred to as single species polyploids or simple polyploids.</w:t>
      </w:r>
      <w:r w:rsidR="006540FA">
        <w:rPr>
          <w:rFonts w:ascii="Times New Roman" w:hAnsi="Times New Roman" w:cs="Times New Roman"/>
          <w:sz w:val="24"/>
          <w:szCs w:val="24"/>
        </w:rPr>
        <w:t xml:space="preserve"> Let</w:t>
      </w:r>
      <w:r w:rsidR="00667BB5">
        <w:rPr>
          <w:rFonts w:ascii="Times New Roman" w:hAnsi="Times New Roman" w:cs="Times New Roman"/>
          <w:sz w:val="24"/>
          <w:szCs w:val="24"/>
        </w:rPr>
        <w:t>’</w:t>
      </w:r>
      <w:r w:rsidR="006540FA">
        <w:rPr>
          <w:rFonts w:ascii="Times New Roman" w:hAnsi="Times New Roman" w:cs="Times New Roman"/>
          <w:sz w:val="24"/>
          <w:szCs w:val="24"/>
        </w:rPr>
        <w:t>s discuss this theory in more details,</w:t>
      </w:r>
    </w:p>
    <w:p w:rsidR="0090459C" w:rsidRPr="00543A9D" w:rsidRDefault="0090459C" w:rsidP="00E5105F">
      <w:pPr>
        <w:pStyle w:val="ListParagraph"/>
        <w:numPr>
          <w:ilvl w:val="0"/>
          <w:numId w:val="5"/>
        </w:numPr>
        <w:spacing w:line="360" w:lineRule="auto"/>
        <w:jc w:val="both"/>
        <w:rPr>
          <w:rFonts w:ascii="Times New Roman" w:hAnsi="Times New Roman" w:cs="Times New Roman"/>
          <w:b/>
          <w:sz w:val="24"/>
          <w:szCs w:val="24"/>
        </w:rPr>
      </w:pPr>
      <w:r w:rsidRPr="00543A9D">
        <w:rPr>
          <w:rFonts w:ascii="Times New Roman" w:hAnsi="Times New Roman" w:cs="Times New Roman"/>
          <w:b/>
          <w:sz w:val="24"/>
          <w:szCs w:val="24"/>
        </w:rPr>
        <w:t>Autotriploids</w:t>
      </w:r>
      <w:r w:rsidR="002A0F6B">
        <w:rPr>
          <w:rFonts w:ascii="Times New Roman" w:hAnsi="Times New Roman" w:cs="Times New Roman"/>
          <w:b/>
          <w:sz w:val="24"/>
          <w:szCs w:val="24"/>
        </w:rPr>
        <w:t>:</w:t>
      </w:r>
    </w:p>
    <w:p w:rsidR="00591412" w:rsidRDefault="00AA2B6F">
      <w:pPr>
        <w:pStyle w:val="ListParagraph"/>
        <w:numPr>
          <w:ilvl w:val="0"/>
          <w:numId w:val="17"/>
        </w:numPr>
        <w:spacing w:line="360" w:lineRule="auto"/>
        <w:jc w:val="both"/>
        <w:rPr>
          <w:rFonts w:ascii="Times New Roman" w:hAnsi="Times New Roman" w:cs="Times New Roman"/>
          <w:sz w:val="24"/>
          <w:szCs w:val="24"/>
        </w:rPr>
      </w:pPr>
      <w:r w:rsidRPr="00AA2B6F">
        <w:rPr>
          <w:rFonts w:ascii="Times New Roman" w:hAnsi="Times New Roman" w:cs="Times New Roman"/>
          <w:sz w:val="24"/>
          <w:szCs w:val="24"/>
        </w:rPr>
        <w:t xml:space="preserve">They can be created experimentally by crossing autotetraploid and diploid species, or </w:t>
      </w:r>
      <w:r w:rsidR="006540FA">
        <w:rPr>
          <w:rFonts w:ascii="Times New Roman" w:hAnsi="Times New Roman" w:cs="Times New Roman"/>
          <w:sz w:val="24"/>
          <w:szCs w:val="24"/>
        </w:rPr>
        <w:t xml:space="preserve">in some cases </w:t>
      </w:r>
      <w:r w:rsidRPr="00AA2B6F">
        <w:rPr>
          <w:rFonts w:ascii="Times New Roman" w:hAnsi="Times New Roman" w:cs="Times New Roman"/>
          <w:sz w:val="24"/>
          <w:szCs w:val="24"/>
        </w:rPr>
        <w:t xml:space="preserve">they can arise naturally. </w:t>
      </w:r>
    </w:p>
    <w:p w:rsidR="00591412" w:rsidRDefault="00AA2B6F">
      <w:pPr>
        <w:pStyle w:val="ListParagraph"/>
        <w:numPr>
          <w:ilvl w:val="0"/>
          <w:numId w:val="17"/>
        </w:numPr>
        <w:spacing w:line="360" w:lineRule="auto"/>
        <w:jc w:val="both"/>
        <w:rPr>
          <w:rFonts w:ascii="Times New Roman" w:hAnsi="Times New Roman" w:cs="Times New Roman"/>
          <w:sz w:val="24"/>
          <w:szCs w:val="24"/>
        </w:rPr>
      </w:pPr>
      <w:r w:rsidRPr="00AA2B6F">
        <w:rPr>
          <w:rFonts w:ascii="Times New Roman" w:hAnsi="Times New Roman" w:cs="Times New Roman"/>
          <w:sz w:val="24"/>
          <w:szCs w:val="24"/>
        </w:rPr>
        <w:t xml:space="preserve">They have the three sets of chromosomes that are specific to the species. </w:t>
      </w:r>
    </w:p>
    <w:p w:rsidR="00591412" w:rsidRDefault="00AA2B6F">
      <w:pPr>
        <w:pStyle w:val="ListParagraph"/>
        <w:numPr>
          <w:ilvl w:val="0"/>
          <w:numId w:val="17"/>
        </w:numPr>
        <w:spacing w:line="360" w:lineRule="auto"/>
        <w:jc w:val="both"/>
        <w:rPr>
          <w:rFonts w:ascii="Times New Roman" w:hAnsi="Times New Roman" w:cs="Times New Roman"/>
          <w:sz w:val="24"/>
          <w:szCs w:val="24"/>
        </w:rPr>
      </w:pPr>
      <w:r w:rsidRPr="00AA2B6F">
        <w:rPr>
          <w:rFonts w:ascii="Times New Roman" w:hAnsi="Times New Roman" w:cs="Times New Roman"/>
          <w:sz w:val="24"/>
          <w:szCs w:val="24"/>
        </w:rPr>
        <w:t>Triploids usually have faulty gamete production</w:t>
      </w:r>
      <w:r w:rsidR="000064E1">
        <w:rPr>
          <w:rFonts w:ascii="Times New Roman" w:hAnsi="Times New Roman" w:cs="Times New Roman"/>
          <w:sz w:val="24"/>
          <w:szCs w:val="24"/>
        </w:rPr>
        <w:t xml:space="preserve"> </w:t>
      </w:r>
      <w:r w:rsidR="006540FA">
        <w:rPr>
          <w:rFonts w:ascii="Times New Roman" w:hAnsi="Times New Roman" w:cs="Times New Roman"/>
          <w:sz w:val="24"/>
          <w:szCs w:val="24"/>
        </w:rPr>
        <w:t>thus,</w:t>
      </w:r>
      <w:r w:rsidR="000064E1">
        <w:rPr>
          <w:rFonts w:ascii="Times New Roman" w:hAnsi="Times New Roman" w:cs="Times New Roman"/>
          <w:sz w:val="24"/>
          <w:szCs w:val="24"/>
        </w:rPr>
        <w:t xml:space="preserve"> </w:t>
      </w:r>
      <w:r w:rsidRPr="00AA2B6F">
        <w:rPr>
          <w:rFonts w:ascii="Times New Roman" w:hAnsi="Times New Roman" w:cs="Times New Roman"/>
          <w:sz w:val="24"/>
          <w:szCs w:val="24"/>
        </w:rPr>
        <w:t>makes them infertile.</w:t>
      </w:r>
      <w:r w:rsidR="000064E1">
        <w:rPr>
          <w:rFonts w:ascii="Times New Roman" w:hAnsi="Times New Roman" w:cs="Times New Roman"/>
          <w:sz w:val="24"/>
          <w:szCs w:val="24"/>
        </w:rPr>
        <w:t xml:space="preserve"> </w:t>
      </w:r>
      <w:r w:rsidRPr="00AA2B6F">
        <w:rPr>
          <w:rFonts w:ascii="Times New Roman" w:hAnsi="Times New Roman" w:cs="Times New Roman"/>
          <w:sz w:val="24"/>
          <w:szCs w:val="24"/>
        </w:rPr>
        <w:t>Only asexually reproducing plant species, such as banana, sugarcane, and apple benefit</w:t>
      </w:r>
      <w:r w:rsidR="006540FA">
        <w:rPr>
          <w:rFonts w:ascii="Times New Roman" w:hAnsi="Times New Roman" w:cs="Times New Roman"/>
          <w:sz w:val="24"/>
          <w:szCs w:val="24"/>
        </w:rPr>
        <w:t>s</w:t>
      </w:r>
      <w:r w:rsidRPr="00AA2B6F">
        <w:rPr>
          <w:rFonts w:ascii="Times New Roman" w:hAnsi="Times New Roman" w:cs="Times New Roman"/>
          <w:sz w:val="24"/>
          <w:szCs w:val="24"/>
        </w:rPr>
        <w:t xml:space="preserve"> from triploids.</w:t>
      </w:r>
    </w:p>
    <w:p w:rsidR="00591412" w:rsidRDefault="00591412">
      <w:pPr>
        <w:pStyle w:val="ListParagraph"/>
        <w:spacing w:line="360" w:lineRule="auto"/>
        <w:jc w:val="both"/>
        <w:rPr>
          <w:rFonts w:ascii="Times New Roman" w:hAnsi="Times New Roman" w:cs="Times New Roman"/>
          <w:sz w:val="24"/>
          <w:szCs w:val="24"/>
        </w:rPr>
      </w:pPr>
    </w:p>
    <w:p w:rsidR="00591412" w:rsidRDefault="00AA2B6F">
      <w:pPr>
        <w:pStyle w:val="ListParagraph"/>
        <w:numPr>
          <w:ilvl w:val="0"/>
          <w:numId w:val="20"/>
        </w:numPr>
        <w:spacing w:before="240" w:line="360" w:lineRule="auto"/>
        <w:jc w:val="both"/>
        <w:rPr>
          <w:rFonts w:ascii="Times New Roman" w:hAnsi="Times New Roman" w:cs="Times New Roman"/>
          <w:sz w:val="24"/>
          <w:szCs w:val="24"/>
        </w:rPr>
      </w:pPr>
      <w:r w:rsidRPr="00AA2B6F">
        <w:rPr>
          <w:rFonts w:ascii="Times New Roman" w:hAnsi="Times New Roman" w:cs="Times New Roman"/>
          <w:b/>
          <w:sz w:val="24"/>
          <w:szCs w:val="24"/>
        </w:rPr>
        <w:t>Banana:</w:t>
      </w:r>
      <w:r w:rsidR="002020DC">
        <w:rPr>
          <w:rFonts w:ascii="Times New Roman" w:hAnsi="Times New Roman" w:cs="Times New Roman"/>
          <w:sz w:val="24"/>
          <w:szCs w:val="24"/>
        </w:rPr>
        <w:t>Bananas are t</w:t>
      </w:r>
      <w:r w:rsidRPr="00AA2B6F">
        <w:rPr>
          <w:rFonts w:ascii="Times New Roman" w:hAnsi="Times New Roman" w:cs="Times New Roman"/>
          <w:sz w:val="24"/>
          <w:szCs w:val="24"/>
        </w:rPr>
        <w:t>riploid and seedless cultivars. The fruits of such bananas are larger than those of diploids</w:t>
      </w:r>
      <w:r w:rsidR="002020DC">
        <w:rPr>
          <w:rFonts w:ascii="Times New Roman" w:hAnsi="Times New Roman" w:cs="Times New Roman"/>
          <w:sz w:val="24"/>
          <w:szCs w:val="24"/>
        </w:rPr>
        <w:t xml:space="preserve"> species</w:t>
      </w:r>
    </w:p>
    <w:p w:rsidR="00591412" w:rsidRDefault="00AA2B6F">
      <w:pPr>
        <w:pStyle w:val="ListParagraph"/>
        <w:numPr>
          <w:ilvl w:val="0"/>
          <w:numId w:val="20"/>
        </w:numPr>
        <w:spacing w:before="240" w:line="360" w:lineRule="auto"/>
        <w:jc w:val="both"/>
        <w:rPr>
          <w:rFonts w:ascii="Times New Roman" w:hAnsi="Times New Roman" w:cs="Times New Roman"/>
          <w:sz w:val="24"/>
          <w:szCs w:val="24"/>
        </w:rPr>
      </w:pPr>
      <w:r w:rsidRPr="00AA2B6F">
        <w:rPr>
          <w:rFonts w:ascii="Times New Roman" w:hAnsi="Times New Roman" w:cs="Times New Roman"/>
          <w:b/>
          <w:sz w:val="24"/>
          <w:szCs w:val="24"/>
        </w:rPr>
        <w:t>Apples:</w:t>
      </w:r>
      <w:r w:rsidRPr="00AA2B6F">
        <w:rPr>
          <w:rFonts w:ascii="Times New Roman" w:hAnsi="Times New Roman" w:cs="Times New Roman"/>
          <w:sz w:val="24"/>
          <w:szCs w:val="24"/>
        </w:rPr>
        <w:t xml:space="preserve"> Certain triploid apple types are propagated asexually through budding or grafting.</w:t>
      </w:r>
    </w:p>
    <w:p w:rsidR="0042584C" w:rsidRPr="00A95198" w:rsidRDefault="00AA2B6F" w:rsidP="00A95198">
      <w:pPr>
        <w:pStyle w:val="ListParagraph"/>
        <w:numPr>
          <w:ilvl w:val="0"/>
          <w:numId w:val="20"/>
        </w:numPr>
        <w:spacing w:before="240" w:line="360" w:lineRule="auto"/>
        <w:jc w:val="both"/>
        <w:rPr>
          <w:rFonts w:ascii="Times New Roman" w:hAnsi="Times New Roman" w:cs="Times New Roman"/>
          <w:sz w:val="24"/>
          <w:szCs w:val="24"/>
        </w:rPr>
      </w:pPr>
      <w:r w:rsidRPr="00A95198">
        <w:rPr>
          <w:rFonts w:ascii="Times New Roman" w:hAnsi="Times New Roman" w:cs="Times New Roman"/>
          <w:b/>
          <w:sz w:val="24"/>
          <w:szCs w:val="24"/>
        </w:rPr>
        <w:t>Sugarbee</w:t>
      </w:r>
      <w:r w:rsidRPr="00A95198">
        <w:rPr>
          <w:rFonts w:ascii="Times New Roman" w:hAnsi="Times New Roman" w:cs="Times New Roman"/>
          <w:b/>
          <w:bCs/>
          <w:sz w:val="24"/>
          <w:szCs w:val="24"/>
        </w:rPr>
        <w:t>t</w:t>
      </w:r>
      <w:r w:rsidRPr="00A95198">
        <w:rPr>
          <w:rFonts w:ascii="Times New Roman" w:hAnsi="Times New Roman" w:cs="Times New Roman"/>
          <w:b/>
          <w:sz w:val="24"/>
          <w:szCs w:val="24"/>
        </w:rPr>
        <w:t>:</w:t>
      </w:r>
      <w:r w:rsidRPr="00A95198">
        <w:rPr>
          <w:rFonts w:ascii="Times New Roman" w:hAnsi="Times New Roman" w:cs="Times New Roman"/>
          <w:sz w:val="24"/>
          <w:szCs w:val="24"/>
        </w:rPr>
        <w:t xml:space="preserve"> Triploid sugarbeet</w:t>
      </w:r>
      <w:r w:rsidR="002020DC" w:rsidRPr="00A95198">
        <w:rPr>
          <w:rFonts w:ascii="Times New Roman" w:hAnsi="Times New Roman" w:cs="Times New Roman"/>
          <w:sz w:val="24"/>
          <w:szCs w:val="24"/>
        </w:rPr>
        <w:t xml:space="preserve"> specie</w:t>
      </w:r>
      <w:r w:rsidR="00A00752" w:rsidRPr="00A95198">
        <w:rPr>
          <w:rFonts w:ascii="Times New Roman" w:hAnsi="Times New Roman" w:cs="Times New Roman"/>
          <w:sz w:val="24"/>
          <w:szCs w:val="24"/>
        </w:rPr>
        <w:t>s</w:t>
      </w:r>
      <w:r w:rsidRPr="00A95198">
        <w:rPr>
          <w:rFonts w:ascii="Times New Roman" w:hAnsi="Times New Roman" w:cs="Times New Roman"/>
          <w:sz w:val="24"/>
          <w:szCs w:val="24"/>
        </w:rPr>
        <w:t xml:space="preserve"> contain more sugar than diploids and are typically mold-resistant.</w:t>
      </w:r>
    </w:p>
    <w:p w:rsidR="0042584C" w:rsidRPr="00A95198" w:rsidRDefault="00AA2B6F" w:rsidP="00A95198">
      <w:pPr>
        <w:pStyle w:val="ListParagraph"/>
        <w:numPr>
          <w:ilvl w:val="0"/>
          <w:numId w:val="20"/>
        </w:numPr>
        <w:spacing w:before="240" w:line="360" w:lineRule="auto"/>
        <w:jc w:val="both"/>
        <w:rPr>
          <w:rFonts w:ascii="Times New Roman" w:hAnsi="Times New Roman" w:cs="Times New Roman"/>
          <w:sz w:val="24"/>
          <w:szCs w:val="24"/>
        </w:rPr>
      </w:pPr>
      <w:r w:rsidRPr="00A95198">
        <w:rPr>
          <w:rFonts w:ascii="Times New Roman" w:hAnsi="Times New Roman" w:cs="Times New Roman"/>
          <w:b/>
          <w:sz w:val="24"/>
          <w:szCs w:val="24"/>
        </w:rPr>
        <w:lastRenderedPageBreak/>
        <w:t>Watermelon:</w:t>
      </w:r>
      <w:r w:rsidRPr="00A95198">
        <w:rPr>
          <w:rFonts w:ascii="Times New Roman" w:hAnsi="Times New Roman" w:cs="Times New Roman"/>
          <w:sz w:val="24"/>
          <w:szCs w:val="24"/>
        </w:rPr>
        <w:t xml:space="preserve"> Triploid watermelons are either seedless or have little, cucumber-like seeds. Tetraploid females and diploid males are crossed to create these seedless watermelons. However, a reciprocal cross does not work.</w:t>
      </w:r>
    </w:p>
    <w:p w:rsidR="00591412" w:rsidRDefault="00591412">
      <w:pPr>
        <w:pStyle w:val="ListParagraph"/>
        <w:spacing w:line="360" w:lineRule="auto"/>
        <w:jc w:val="both"/>
        <w:rPr>
          <w:rFonts w:ascii="Times New Roman" w:hAnsi="Times New Roman" w:cs="Times New Roman"/>
          <w:sz w:val="24"/>
          <w:szCs w:val="24"/>
        </w:rPr>
      </w:pPr>
    </w:p>
    <w:p w:rsidR="00961F3D" w:rsidRPr="006E5191" w:rsidRDefault="00961F3D" w:rsidP="00E5105F">
      <w:pPr>
        <w:pStyle w:val="ListParagraph"/>
        <w:numPr>
          <w:ilvl w:val="0"/>
          <w:numId w:val="5"/>
        </w:numPr>
        <w:spacing w:line="360" w:lineRule="auto"/>
        <w:jc w:val="both"/>
        <w:rPr>
          <w:rFonts w:ascii="Times New Roman" w:hAnsi="Times New Roman" w:cs="Times New Roman"/>
          <w:b/>
          <w:sz w:val="24"/>
          <w:szCs w:val="24"/>
        </w:rPr>
      </w:pPr>
      <w:r w:rsidRPr="006E5191">
        <w:rPr>
          <w:rFonts w:ascii="Times New Roman" w:hAnsi="Times New Roman" w:cs="Times New Roman"/>
          <w:b/>
          <w:sz w:val="24"/>
          <w:szCs w:val="24"/>
        </w:rPr>
        <w:t>Autotetraploids</w:t>
      </w:r>
      <w:r w:rsidR="002A0F6B" w:rsidRPr="006E5191">
        <w:rPr>
          <w:rFonts w:ascii="Times New Roman" w:hAnsi="Times New Roman" w:cs="Times New Roman"/>
          <w:b/>
          <w:sz w:val="24"/>
          <w:szCs w:val="24"/>
        </w:rPr>
        <w:t>:</w:t>
      </w:r>
    </w:p>
    <w:p w:rsidR="00591412" w:rsidRDefault="00AA2B6F">
      <w:pPr>
        <w:pStyle w:val="ListParagraph"/>
        <w:numPr>
          <w:ilvl w:val="0"/>
          <w:numId w:val="19"/>
        </w:numPr>
        <w:spacing w:line="360" w:lineRule="auto"/>
        <w:jc w:val="both"/>
        <w:rPr>
          <w:rFonts w:ascii="Times New Roman" w:hAnsi="Times New Roman" w:cs="Times New Roman"/>
          <w:sz w:val="24"/>
          <w:szCs w:val="24"/>
        </w:rPr>
      </w:pPr>
      <w:r w:rsidRPr="00AA2B6F">
        <w:rPr>
          <w:rFonts w:ascii="Times New Roman" w:hAnsi="Times New Roman" w:cs="Times New Roman"/>
          <w:sz w:val="24"/>
          <w:szCs w:val="24"/>
        </w:rPr>
        <w:t xml:space="preserve">They can develop naturally or can be intentionally produced by doubling the chromosomes of a diploid species with colchicine therapy.  </w:t>
      </w:r>
    </w:p>
    <w:p w:rsidR="00591412" w:rsidRDefault="00AA2B6F">
      <w:pPr>
        <w:pStyle w:val="ListParagraph"/>
        <w:numPr>
          <w:ilvl w:val="0"/>
          <w:numId w:val="19"/>
        </w:numPr>
        <w:spacing w:line="360" w:lineRule="auto"/>
        <w:jc w:val="both"/>
        <w:rPr>
          <w:rFonts w:ascii="Times New Roman" w:hAnsi="Times New Roman" w:cs="Times New Roman"/>
          <w:sz w:val="24"/>
          <w:szCs w:val="24"/>
        </w:rPr>
      </w:pPr>
      <w:r w:rsidRPr="00AA2B6F">
        <w:rPr>
          <w:rFonts w:ascii="Times New Roman" w:hAnsi="Times New Roman" w:cs="Times New Roman"/>
          <w:sz w:val="24"/>
          <w:szCs w:val="24"/>
        </w:rPr>
        <w:t>They have four copies of the DNA</w:t>
      </w:r>
      <w:r w:rsidR="00171002">
        <w:rPr>
          <w:rFonts w:ascii="Times New Roman" w:hAnsi="Times New Roman" w:cs="Times New Roman"/>
          <w:sz w:val="24"/>
          <w:szCs w:val="24"/>
        </w:rPr>
        <w:t xml:space="preserve"> </w:t>
      </w:r>
      <w:r w:rsidR="003A7594">
        <w:rPr>
          <w:rFonts w:ascii="Times New Roman" w:hAnsi="Times New Roman" w:cs="Times New Roman"/>
          <w:sz w:val="24"/>
          <w:szCs w:val="24"/>
        </w:rPr>
        <w:t>of the</w:t>
      </w:r>
      <w:r w:rsidR="00171002">
        <w:rPr>
          <w:rFonts w:ascii="Times New Roman" w:hAnsi="Times New Roman" w:cs="Times New Roman"/>
          <w:sz w:val="24"/>
          <w:szCs w:val="24"/>
        </w:rPr>
        <w:t xml:space="preserve"> </w:t>
      </w:r>
      <w:r w:rsidR="003A7594" w:rsidRPr="007B6D13">
        <w:rPr>
          <w:rFonts w:ascii="Times New Roman" w:hAnsi="Times New Roman" w:cs="Times New Roman"/>
          <w:sz w:val="24"/>
          <w:szCs w:val="24"/>
        </w:rPr>
        <w:t>same species</w:t>
      </w:r>
      <w:r w:rsidRPr="00AA2B6F">
        <w:rPr>
          <w:rFonts w:ascii="Times New Roman" w:hAnsi="Times New Roman" w:cs="Times New Roman"/>
          <w:sz w:val="24"/>
          <w:szCs w:val="24"/>
        </w:rPr>
        <w:t>. Because pairing partners are accessible during meiosis, tetraploids are typically stable and fruitful.</w:t>
      </w:r>
    </w:p>
    <w:p w:rsidR="00591412" w:rsidRDefault="00AA2B6F">
      <w:pPr>
        <w:pStyle w:val="ListParagraph"/>
        <w:numPr>
          <w:ilvl w:val="0"/>
          <w:numId w:val="19"/>
        </w:numPr>
        <w:spacing w:line="360" w:lineRule="auto"/>
        <w:jc w:val="both"/>
        <w:rPr>
          <w:rFonts w:ascii="Times New Roman" w:hAnsi="Times New Roman" w:cs="Times New Roman"/>
          <w:sz w:val="24"/>
          <w:szCs w:val="24"/>
        </w:rPr>
      </w:pPr>
      <w:r w:rsidRPr="00AA2B6F">
        <w:rPr>
          <w:rFonts w:ascii="Times New Roman" w:hAnsi="Times New Roman" w:cs="Times New Roman"/>
          <w:sz w:val="24"/>
          <w:szCs w:val="24"/>
        </w:rPr>
        <w:t>Diploid gametes (2n)</w:t>
      </w:r>
      <w:r w:rsidR="0048427D">
        <w:rPr>
          <w:rFonts w:ascii="Times New Roman" w:hAnsi="Times New Roman" w:cs="Times New Roman"/>
          <w:sz w:val="24"/>
          <w:szCs w:val="24"/>
        </w:rPr>
        <w:t xml:space="preserve"> are</w:t>
      </w:r>
      <w:r w:rsidRPr="00AA2B6F">
        <w:rPr>
          <w:rFonts w:ascii="Times New Roman" w:hAnsi="Times New Roman" w:cs="Times New Roman"/>
          <w:sz w:val="24"/>
          <w:szCs w:val="24"/>
        </w:rPr>
        <w:t xml:space="preserve"> develop</w:t>
      </w:r>
      <w:r w:rsidR="0048427D">
        <w:rPr>
          <w:rFonts w:ascii="Times New Roman" w:hAnsi="Times New Roman" w:cs="Times New Roman"/>
          <w:sz w:val="24"/>
          <w:szCs w:val="24"/>
        </w:rPr>
        <w:t>ed</w:t>
      </w:r>
      <w:r w:rsidRPr="00AA2B6F">
        <w:rPr>
          <w:rFonts w:ascii="Times New Roman" w:hAnsi="Times New Roman" w:cs="Times New Roman"/>
          <w:sz w:val="24"/>
          <w:szCs w:val="24"/>
        </w:rPr>
        <w:t xml:space="preserve"> in </w:t>
      </w:r>
      <w:r w:rsidR="0048427D">
        <w:rPr>
          <w:rFonts w:ascii="Times New Roman" w:hAnsi="Times New Roman" w:cs="Times New Roman"/>
          <w:sz w:val="24"/>
          <w:szCs w:val="24"/>
        </w:rPr>
        <w:t>such</w:t>
      </w:r>
      <w:r w:rsidR="00BB110D">
        <w:rPr>
          <w:rFonts w:ascii="Times New Roman" w:hAnsi="Times New Roman" w:cs="Times New Roman"/>
          <w:sz w:val="24"/>
          <w:szCs w:val="24"/>
        </w:rPr>
        <w:t xml:space="preserve"> </w:t>
      </w:r>
      <w:r w:rsidR="0048427D">
        <w:rPr>
          <w:rFonts w:ascii="Times New Roman" w:hAnsi="Times New Roman" w:cs="Times New Roman"/>
          <w:sz w:val="24"/>
          <w:szCs w:val="24"/>
        </w:rPr>
        <w:t>plants</w:t>
      </w:r>
      <w:r w:rsidRPr="00AA2B6F">
        <w:rPr>
          <w:rFonts w:ascii="Times New Roman" w:hAnsi="Times New Roman" w:cs="Times New Roman"/>
          <w:sz w:val="24"/>
          <w:szCs w:val="24"/>
        </w:rPr>
        <w:t xml:space="preserve">. Rye, grapes, alfalfa, groundnuts, potatoes, and coffee are a few well-known examples of autotetraploid plants. They are typically larger and </w:t>
      </w:r>
      <w:r w:rsidR="008C0C28">
        <w:rPr>
          <w:rFonts w:ascii="Times New Roman" w:hAnsi="Times New Roman" w:cs="Times New Roman"/>
          <w:sz w:val="24"/>
          <w:szCs w:val="24"/>
        </w:rPr>
        <w:t>a</w:t>
      </w:r>
      <w:r w:rsidRPr="00AA2B6F">
        <w:rPr>
          <w:rFonts w:ascii="Times New Roman" w:hAnsi="Times New Roman" w:cs="Times New Roman"/>
          <w:sz w:val="24"/>
          <w:szCs w:val="24"/>
        </w:rPr>
        <w:t>re vigorous than diploid species.</w:t>
      </w:r>
    </w:p>
    <w:p w:rsidR="00591412" w:rsidRDefault="00591412">
      <w:pPr>
        <w:pStyle w:val="ListParagraph"/>
        <w:spacing w:line="360" w:lineRule="auto"/>
        <w:jc w:val="both"/>
        <w:rPr>
          <w:rFonts w:ascii="Times New Roman" w:hAnsi="Times New Roman" w:cs="Times New Roman"/>
          <w:sz w:val="24"/>
          <w:szCs w:val="24"/>
        </w:rPr>
      </w:pPr>
    </w:p>
    <w:p w:rsidR="00591412" w:rsidRDefault="00AA2B6F">
      <w:pPr>
        <w:pStyle w:val="ListParagraph"/>
        <w:numPr>
          <w:ilvl w:val="0"/>
          <w:numId w:val="21"/>
        </w:numPr>
        <w:spacing w:line="360" w:lineRule="auto"/>
        <w:jc w:val="both"/>
        <w:rPr>
          <w:rFonts w:ascii="Times New Roman" w:hAnsi="Times New Roman" w:cs="Times New Roman"/>
          <w:sz w:val="24"/>
          <w:szCs w:val="24"/>
        </w:rPr>
      </w:pPr>
      <w:r w:rsidRPr="00AA2B6F">
        <w:rPr>
          <w:rFonts w:ascii="Times New Roman" w:hAnsi="Times New Roman" w:cs="Times New Roman"/>
          <w:b/>
          <w:sz w:val="24"/>
          <w:szCs w:val="24"/>
        </w:rPr>
        <w:t>Rye:</w:t>
      </w:r>
      <w:r w:rsidRPr="00AA2B6F">
        <w:rPr>
          <w:rFonts w:ascii="Times New Roman" w:hAnsi="Times New Roman" w:cs="Times New Roman"/>
          <w:sz w:val="24"/>
          <w:szCs w:val="24"/>
        </w:rPr>
        <w:t xml:space="preserve"> Germany and Sweden both grow autotetraploid rye. They have larger seeds and greater proteins than diploids.</w:t>
      </w:r>
    </w:p>
    <w:p w:rsidR="00591412" w:rsidRDefault="00AA2B6F">
      <w:pPr>
        <w:pStyle w:val="ListParagraph"/>
        <w:numPr>
          <w:ilvl w:val="0"/>
          <w:numId w:val="21"/>
        </w:numPr>
        <w:spacing w:line="360" w:lineRule="auto"/>
        <w:jc w:val="both"/>
        <w:rPr>
          <w:rFonts w:ascii="Times New Roman" w:hAnsi="Times New Roman" w:cs="Times New Roman"/>
          <w:sz w:val="24"/>
          <w:szCs w:val="24"/>
        </w:rPr>
      </w:pPr>
      <w:r w:rsidRPr="00AA2B6F">
        <w:rPr>
          <w:rFonts w:ascii="Times New Roman" w:hAnsi="Times New Roman" w:cs="Times New Roman"/>
          <w:b/>
          <w:sz w:val="24"/>
          <w:szCs w:val="24"/>
        </w:rPr>
        <w:t>Grapes:</w:t>
      </w:r>
      <w:r w:rsidRPr="00AA2B6F">
        <w:rPr>
          <w:rFonts w:ascii="Times New Roman" w:hAnsi="Times New Roman" w:cs="Times New Roman"/>
          <w:sz w:val="24"/>
          <w:szCs w:val="24"/>
        </w:rPr>
        <w:t xml:space="preserve"> Tetraploid grapes with larger fruits and fewer seeds per fruit than diploids have been developed </w:t>
      </w:r>
      <w:r w:rsidR="000E6F02">
        <w:rPr>
          <w:rFonts w:ascii="Times New Roman" w:hAnsi="Times New Roman" w:cs="Times New Roman"/>
          <w:sz w:val="24"/>
          <w:szCs w:val="24"/>
        </w:rPr>
        <w:t xml:space="preserve">and using </w:t>
      </w:r>
      <w:r w:rsidRPr="00AA2B6F">
        <w:rPr>
          <w:rFonts w:ascii="Times New Roman" w:hAnsi="Times New Roman" w:cs="Times New Roman"/>
          <w:sz w:val="24"/>
          <w:szCs w:val="24"/>
        </w:rPr>
        <w:t>in USA</w:t>
      </w:r>
      <w:r w:rsidR="000E6F02">
        <w:rPr>
          <w:rFonts w:ascii="Times New Roman" w:hAnsi="Times New Roman" w:cs="Times New Roman"/>
          <w:sz w:val="24"/>
          <w:szCs w:val="24"/>
        </w:rPr>
        <w:t xml:space="preserve"> and Japan</w:t>
      </w:r>
      <w:r w:rsidRPr="00AA2B6F">
        <w:rPr>
          <w:rFonts w:ascii="Times New Roman" w:hAnsi="Times New Roman" w:cs="Times New Roman"/>
          <w:sz w:val="24"/>
          <w:szCs w:val="24"/>
        </w:rPr>
        <w:t>.</w:t>
      </w:r>
    </w:p>
    <w:p w:rsidR="00591412" w:rsidRDefault="00AA2B6F">
      <w:pPr>
        <w:pStyle w:val="ListParagraph"/>
        <w:numPr>
          <w:ilvl w:val="0"/>
          <w:numId w:val="21"/>
        </w:numPr>
        <w:spacing w:line="360" w:lineRule="auto"/>
        <w:jc w:val="both"/>
        <w:rPr>
          <w:rFonts w:ascii="Times New Roman" w:hAnsi="Times New Roman" w:cs="Times New Roman"/>
          <w:sz w:val="24"/>
          <w:szCs w:val="24"/>
        </w:rPr>
      </w:pPr>
      <w:r w:rsidRPr="00AA2B6F">
        <w:rPr>
          <w:rFonts w:ascii="Times New Roman" w:hAnsi="Times New Roman" w:cs="Times New Roman"/>
          <w:b/>
          <w:sz w:val="24"/>
          <w:szCs w:val="24"/>
        </w:rPr>
        <w:t>Alfalfa:</w:t>
      </w:r>
      <w:r w:rsidRPr="00AA2B6F">
        <w:rPr>
          <w:rFonts w:ascii="Times New Roman" w:hAnsi="Times New Roman" w:cs="Times New Roman"/>
          <w:sz w:val="24"/>
          <w:szCs w:val="24"/>
        </w:rPr>
        <w:t xml:space="preserve"> Tetraploid cultivars of alfalfa yield more and recover faster from grazing than diploid ones do.</w:t>
      </w:r>
    </w:p>
    <w:p w:rsidR="00E7704B" w:rsidRPr="00543A9D" w:rsidRDefault="00E7704B" w:rsidP="00E7704B">
      <w:pPr>
        <w:pStyle w:val="ListParagraph"/>
        <w:jc w:val="both"/>
        <w:rPr>
          <w:rFonts w:ascii="Times New Roman" w:hAnsi="Times New Roman" w:cs="Times New Roman"/>
          <w:sz w:val="24"/>
          <w:szCs w:val="24"/>
        </w:rPr>
      </w:pPr>
    </w:p>
    <w:p w:rsidR="00706634" w:rsidRPr="00543A9D" w:rsidRDefault="00B26A62" w:rsidP="00B26A62">
      <w:pPr>
        <w:pStyle w:val="ListParagraph"/>
        <w:spacing w:line="360" w:lineRule="auto"/>
        <w:ind w:left="1440"/>
        <w:rPr>
          <w:rFonts w:ascii="Times New Roman" w:hAnsi="Times New Roman" w:cs="Times New Roman"/>
          <w:sz w:val="24"/>
          <w:szCs w:val="24"/>
        </w:rPr>
      </w:pPr>
      <w:r>
        <w:rPr>
          <w:noProof/>
        </w:rPr>
        <w:lastRenderedPageBreak/>
        <w:drawing>
          <wp:inline distT="0" distB="0" distL="0" distR="0">
            <wp:extent cx="5010150" cy="3192942"/>
            <wp:effectExtent l="19050" t="19050" r="0"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l="1303" t="7147" b="3840"/>
                    <a:stretch/>
                  </pic:blipFill>
                  <pic:spPr bwMode="auto">
                    <a:xfrm>
                      <a:off x="0" y="0"/>
                      <a:ext cx="5025171" cy="3202514"/>
                    </a:xfrm>
                    <a:prstGeom prst="rect">
                      <a:avLst/>
                    </a:prstGeom>
                    <a:noFill/>
                    <a:ln w="12700">
                      <a:solidFill>
                        <a:schemeClr val="tx1"/>
                      </a:solid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inline>
        </w:drawing>
      </w:r>
    </w:p>
    <w:p w:rsidR="00A64ACA" w:rsidRDefault="00706634" w:rsidP="00B26A62">
      <w:pPr>
        <w:pStyle w:val="ListParagraph"/>
        <w:ind w:left="1440"/>
        <w:jc w:val="center"/>
        <w:rPr>
          <w:rFonts w:ascii="Times New Roman" w:hAnsi="Times New Roman" w:cs="Times New Roman"/>
          <w:sz w:val="24"/>
          <w:szCs w:val="24"/>
        </w:rPr>
      </w:pPr>
      <w:r w:rsidRPr="00543A9D">
        <w:rPr>
          <w:rFonts w:ascii="Times New Roman" w:hAnsi="Times New Roman" w:cs="Times New Roman"/>
          <w:sz w:val="24"/>
          <w:szCs w:val="24"/>
        </w:rPr>
        <w:t xml:space="preserve">Fig 1: </w:t>
      </w:r>
      <w:r w:rsidR="00B26A62">
        <w:rPr>
          <w:rFonts w:ascii="Times New Roman" w:hAnsi="Times New Roman" w:cs="Times New Roman"/>
          <w:sz w:val="24"/>
          <w:szCs w:val="24"/>
        </w:rPr>
        <w:t xml:space="preserve">Illustration </w:t>
      </w:r>
      <w:r w:rsidRPr="00543A9D">
        <w:rPr>
          <w:rFonts w:ascii="Times New Roman" w:hAnsi="Times New Roman" w:cs="Times New Roman"/>
          <w:sz w:val="24"/>
          <w:szCs w:val="24"/>
        </w:rPr>
        <w:t>showing the origin of autopolyploid from unreduced gametes</w:t>
      </w:r>
    </w:p>
    <w:p w:rsidR="00B26A62" w:rsidRPr="00B26A62" w:rsidRDefault="00B26A62" w:rsidP="00B26A62">
      <w:pPr>
        <w:rPr>
          <w:rFonts w:ascii="Times New Roman" w:hAnsi="Times New Roman" w:cs="Times New Roman"/>
          <w:sz w:val="24"/>
          <w:szCs w:val="24"/>
        </w:rPr>
      </w:pPr>
    </w:p>
    <w:p w:rsidR="00591412" w:rsidRDefault="002A0F6B" w:rsidP="00B26A62">
      <w:pPr>
        <w:pStyle w:val="ListParagraph"/>
        <w:numPr>
          <w:ilvl w:val="0"/>
          <w:numId w:val="4"/>
        </w:numPr>
        <w:spacing w:before="240" w:line="360" w:lineRule="auto"/>
        <w:ind w:hanging="720"/>
        <w:jc w:val="both"/>
        <w:rPr>
          <w:rFonts w:ascii="Times New Roman" w:hAnsi="Times New Roman" w:cs="Times New Roman"/>
          <w:b/>
          <w:sz w:val="24"/>
          <w:szCs w:val="24"/>
        </w:rPr>
      </w:pPr>
      <w:r w:rsidRPr="00543A9D">
        <w:rPr>
          <w:rFonts w:ascii="Times New Roman" w:hAnsi="Times New Roman" w:cs="Times New Roman"/>
          <w:b/>
          <w:sz w:val="24"/>
          <w:szCs w:val="24"/>
        </w:rPr>
        <w:t>Allopolyploidy:</w:t>
      </w:r>
    </w:p>
    <w:p w:rsidR="00E5105F" w:rsidRDefault="00AA2B6F" w:rsidP="00E5105F">
      <w:pPr>
        <w:spacing w:line="360" w:lineRule="auto"/>
        <w:ind w:firstLine="720"/>
        <w:jc w:val="both"/>
        <w:rPr>
          <w:rFonts w:ascii="Times New Roman" w:hAnsi="Times New Roman" w:cs="Times New Roman"/>
          <w:sz w:val="24"/>
          <w:szCs w:val="24"/>
        </w:rPr>
      </w:pPr>
      <w:r w:rsidRPr="00AA2B6F">
        <w:rPr>
          <w:rFonts w:ascii="Times New Roman" w:hAnsi="Times New Roman" w:cs="Times New Roman"/>
          <w:sz w:val="24"/>
          <w:szCs w:val="24"/>
        </w:rPr>
        <w:t xml:space="preserve">Allopolyploidy is the term used to describe a polyploidy organism that results from the union of whole chromosomal sets from two or more species. A tetraploid individual is created by the subsequent mating of a reduced </w:t>
      </w:r>
      <w:r w:rsidR="008F0EEB">
        <w:rPr>
          <w:rFonts w:ascii="Times New Roman" w:hAnsi="Times New Roman" w:cs="Times New Roman"/>
          <w:sz w:val="24"/>
          <w:szCs w:val="24"/>
        </w:rPr>
        <w:t>‘</w:t>
      </w:r>
      <w:r w:rsidRPr="00AA2B6F">
        <w:rPr>
          <w:rFonts w:ascii="Times New Roman" w:hAnsi="Times New Roman" w:cs="Times New Roman"/>
          <w:sz w:val="24"/>
          <w:szCs w:val="24"/>
        </w:rPr>
        <w:t>1n</w:t>
      </w:r>
      <w:r w:rsidR="008F0EEB">
        <w:rPr>
          <w:rFonts w:ascii="Times New Roman" w:hAnsi="Times New Roman" w:cs="Times New Roman"/>
          <w:sz w:val="24"/>
          <w:szCs w:val="24"/>
        </w:rPr>
        <w:t>’</w:t>
      </w:r>
      <w:r w:rsidRPr="00AA2B6F">
        <w:rPr>
          <w:rFonts w:ascii="Times New Roman" w:hAnsi="Times New Roman" w:cs="Times New Roman"/>
          <w:sz w:val="24"/>
          <w:szCs w:val="24"/>
        </w:rPr>
        <w:t xml:space="preserve"> gamete with a </w:t>
      </w:r>
      <w:r w:rsidR="008F0EEB">
        <w:rPr>
          <w:rFonts w:ascii="Times New Roman" w:hAnsi="Times New Roman" w:cs="Times New Roman"/>
          <w:sz w:val="24"/>
          <w:szCs w:val="24"/>
        </w:rPr>
        <w:t>‘</w:t>
      </w:r>
      <w:r w:rsidRPr="00AA2B6F">
        <w:rPr>
          <w:rFonts w:ascii="Times New Roman" w:hAnsi="Times New Roman" w:cs="Times New Roman"/>
          <w:sz w:val="24"/>
          <w:szCs w:val="24"/>
        </w:rPr>
        <w:t>3n</w:t>
      </w:r>
      <w:r w:rsidR="008F0EEB">
        <w:rPr>
          <w:rFonts w:ascii="Times New Roman" w:hAnsi="Times New Roman" w:cs="Times New Roman"/>
          <w:sz w:val="24"/>
          <w:szCs w:val="24"/>
        </w:rPr>
        <w:t>’</w:t>
      </w:r>
      <w:r w:rsidRPr="00AA2B6F">
        <w:rPr>
          <w:rFonts w:ascii="Times New Roman" w:hAnsi="Times New Roman" w:cs="Times New Roman"/>
          <w:sz w:val="24"/>
          <w:szCs w:val="24"/>
        </w:rPr>
        <w:t xml:space="preserve"> gamete in the following generation, which results from the fusion of a reduced </w:t>
      </w:r>
      <w:r w:rsidR="008F0EEB">
        <w:rPr>
          <w:rFonts w:ascii="Times New Roman" w:hAnsi="Times New Roman" w:cs="Times New Roman"/>
          <w:sz w:val="24"/>
          <w:szCs w:val="24"/>
        </w:rPr>
        <w:t>‘</w:t>
      </w:r>
      <w:r w:rsidRPr="00AA2B6F">
        <w:rPr>
          <w:rFonts w:ascii="Times New Roman" w:hAnsi="Times New Roman" w:cs="Times New Roman"/>
          <w:sz w:val="24"/>
          <w:szCs w:val="24"/>
        </w:rPr>
        <w:t>1n</w:t>
      </w:r>
      <w:r w:rsidR="008F0EEB">
        <w:rPr>
          <w:rFonts w:ascii="Times New Roman" w:hAnsi="Times New Roman" w:cs="Times New Roman"/>
          <w:sz w:val="24"/>
          <w:szCs w:val="24"/>
        </w:rPr>
        <w:t>’</w:t>
      </w:r>
      <w:r w:rsidRPr="00AA2B6F">
        <w:rPr>
          <w:rFonts w:ascii="Times New Roman" w:hAnsi="Times New Roman" w:cs="Times New Roman"/>
          <w:sz w:val="24"/>
          <w:szCs w:val="24"/>
        </w:rPr>
        <w:t xml:space="preserve"> gamete with an unreduced </w:t>
      </w:r>
      <w:r w:rsidR="008F0EEB">
        <w:rPr>
          <w:rFonts w:ascii="Times New Roman" w:hAnsi="Times New Roman" w:cs="Times New Roman"/>
          <w:sz w:val="24"/>
          <w:szCs w:val="24"/>
        </w:rPr>
        <w:t>‘</w:t>
      </w:r>
      <w:r w:rsidRPr="00AA2B6F">
        <w:rPr>
          <w:rFonts w:ascii="Times New Roman" w:hAnsi="Times New Roman" w:cs="Times New Roman"/>
          <w:sz w:val="24"/>
          <w:szCs w:val="24"/>
        </w:rPr>
        <w:t>2n</w:t>
      </w:r>
      <w:r w:rsidR="008F0EEB">
        <w:rPr>
          <w:rFonts w:ascii="Times New Roman" w:hAnsi="Times New Roman" w:cs="Times New Roman"/>
          <w:sz w:val="24"/>
          <w:szCs w:val="24"/>
        </w:rPr>
        <w:t>’</w:t>
      </w:r>
      <w:r w:rsidRPr="00AA2B6F">
        <w:rPr>
          <w:rFonts w:ascii="Times New Roman" w:hAnsi="Times New Roman" w:cs="Times New Roman"/>
          <w:sz w:val="24"/>
          <w:szCs w:val="24"/>
        </w:rPr>
        <w:t xml:space="preserve"> gamete. Sometimes referred to as a triploid bridge, this two-step method </w:t>
      </w:r>
      <w:r w:rsidR="008F0EEB">
        <w:rPr>
          <w:rFonts w:ascii="Times New Roman" w:hAnsi="Times New Roman" w:cs="Times New Roman"/>
          <w:sz w:val="24"/>
          <w:szCs w:val="24"/>
        </w:rPr>
        <w:t xml:space="preserve">allows to the formation of </w:t>
      </w:r>
      <w:r w:rsidRPr="00AA2B6F">
        <w:rPr>
          <w:rFonts w:ascii="Times New Roman" w:hAnsi="Times New Roman" w:cs="Times New Roman"/>
          <w:sz w:val="24"/>
          <w:szCs w:val="24"/>
        </w:rPr>
        <w:t xml:space="preserve">allopolyploid. In the </w:t>
      </w:r>
      <w:r w:rsidR="00D64394">
        <w:rPr>
          <w:rFonts w:ascii="Times New Roman" w:hAnsi="Times New Roman" w:cs="Times New Roman"/>
          <w:sz w:val="24"/>
          <w:szCs w:val="24"/>
        </w:rPr>
        <w:t>other example</w:t>
      </w:r>
      <w:r w:rsidR="008341DC">
        <w:rPr>
          <w:rFonts w:ascii="Times New Roman" w:hAnsi="Times New Roman" w:cs="Times New Roman"/>
          <w:sz w:val="24"/>
          <w:szCs w:val="24"/>
        </w:rPr>
        <w:t xml:space="preserve"> </w:t>
      </w:r>
      <w:r w:rsidRPr="00AA2B6F">
        <w:rPr>
          <w:rFonts w:ascii="Times New Roman" w:hAnsi="Times New Roman" w:cs="Times New Roman"/>
          <w:sz w:val="24"/>
          <w:szCs w:val="24"/>
        </w:rPr>
        <w:t xml:space="preserve">it was discovered that the elongate gene on chromosome 3 </w:t>
      </w:r>
      <w:r w:rsidR="00D64394">
        <w:rPr>
          <w:rFonts w:ascii="Times New Roman" w:hAnsi="Times New Roman" w:cs="Times New Roman"/>
          <w:sz w:val="24"/>
          <w:szCs w:val="24"/>
        </w:rPr>
        <w:t xml:space="preserve">in maize </w:t>
      </w:r>
      <w:r w:rsidRPr="00AA2B6F">
        <w:rPr>
          <w:rFonts w:ascii="Times New Roman" w:hAnsi="Times New Roman" w:cs="Times New Roman"/>
          <w:sz w:val="24"/>
          <w:szCs w:val="24"/>
        </w:rPr>
        <w:t xml:space="preserve">increased the proportion of diploid eggs, serving as an illustration of how genotype can influence the development of nonreduced gametes (Grant 1981; Lewis 1980). Studies on unreduced gametes in both plants and animals benefit from the use of quick screening techniques such as flow cytometry, chromosomal pairing, and other genomic approaches (Mable 2003). Except for some orchids, Ramsey and Schemske (1998) claim that the contribution of polyspermy as a process of polyploidy generation is uncommon. Endosperm as well as the cotyledons of growing seeds, leaves, and stems of bolting plants have all been documented to </w:t>
      </w:r>
      <w:r w:rsidRPr="00AA2B6F">
        <w:rPr>
          <w:rFonts w:ascii="Times New Roman" w:hAnsi="Times New Roman" w:cs="Times New Roman"/>
          <w:sz w:val="24"/>
          <w:szCs w:val="24"/>
        </w:rPr>
        <w:lastRenderedPageBreak/>
        <w:t xml:space="preserve">experience endoreduplication (Larkins </w:t>
      </w:r>
      <w:r w:rsidRPr="00AA2B6F">
        <w:rPr>
          <w:rFonts w:ascii="Times New Roman" w:hAnsi="Times New Roman" w:cs="Times New Roman"/>
          <w:i/>
          <w:sz w:val="24"/>
          <w:szCs w:val="24"/>
        </w:rPr>
        <w:t>et al.</w:t>
      </w:r>
      <w:r w:rsidRPr="00AA2B6F">
        <w:rPr>
          <w:rFonts w:ascii="Times New Roman" w:hAnsi="Times New Roman" w:cs="Times New Roman"/>
          <w:sz w:val="24"/>
          <w:szCs w:val="24"/>
        </w:rPr>
        <w:t xml:space="preserve"> 2001).</w:t>
      </w:r>
      <w:r w:rsidR="0090346B">
        <w:rPr>
          <w:rFonts w:ascii="Times New Roman" w:hAnsi="Times New Roman" w:cs="Times New Roman"/>
          <w:sz w:val="24"/>
          <w:szCs w:val="24"/>
        </w:rPr>
        <w:t xml:space="preserve"> The </w:t>
      </w:r>
      <w:r w:rsidR="00D25B74">
        <w:rPr>
          <w:rFonts w:ascii="Times New Roman" w:hAnsi="Times New Roman" w:cs="Times New Roman"/>
          <w:sz w:val="24"/>
          <w:szCs w:val="24"/>
        </w:rPr>
        <w:t>diagrammatic</w:t>
      </w:r>
      <w:r w:rsidR="0090346B">
        <w:rPr>
          <w:rFonts w:ascii="Times New Roman" w:hAnsi="Times New Roman" w:cs="Times New Roman"/>
          <w:sz w:val="24"/>
          <w:szCs w:val="24"/>
        </w:rPr>
        <w:t xml:space="preserve"> representation of allopolyploidy formation was shown in Fig. 2.</w:t>
      </w:r>
    </w:p>
    <w:p w:rsidR="009734D6" w:rsidRDefault="00B26A62" w:rsidP="00B26A62">
      <w:pPr>
        <w:jc w:val="center"/>
        <w:rPr>
          <w:rFonts w:ascii="Times New Roman" w:hAnsi="Times New Roman" w:cs="Times New Roman"/>
          <w:sz w:val="24"/>
          <w:szCs w:val="24"/>
        </w:rPr>
      </w:pPr>
      <w:r>
        <w:rPr>
          <w:noProof/>
        </w:rPr>
        <w:drawing>
          <wp:inline distT="0" distB="0" distL="0" distR="0">
            <wp:extent cx="5943600" cy="3350895"/>
            <wp:effectExtent l="19050" t="19050" r="0" b="190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943600" cy="3350895"/>
                    </a:xfrm>
                    <a:prstGeom prst="rect">
                      <a:avLst/>
                    </a:prstGeom>
                    <a:noFill/>
                    <a:ln w="12700">
                      <a:solidFill>
                        <a:schemeClr val="tx1"/>
                      </a:solidFill>
                    </a:ln>
                  </pic:spPr>
                </pic:pic>
              </a:graphicData>
            </a:graphic>
          </wp:inline>
        </w:drawing>
      </w:r>
    </w:p>
    <w:p w:rsidR="009734D6" w:rsidRDefault="009734D6" w:rsidP="00B26A62">
      <w:pPr>
        <w:pStyle w:val="ListParagraph"/>
        <w:jc w:val="center"/>
        <w:rPr>
          <w:rFonts w:ascii="Times New Roman" w:hAnsi="Times New Roman" w:cs="Times New Roman"/>
          <w:sz w:val="24"/>
          <w:szCs w:val="24"/>
          <w:lang w:bidi="mr-IN"/>
        </w:rPr>
      </w:pPr>
      <w:r w:rsidRPr="00543A9D">
        <w:rPr>
          <w:rFonts w:ascii="Times New Roman" w:hAnsi="Times New Roman" w:cs="Times New Roman"/>
          <w:sz w:val="24"/>
          <w:szCs w:val="24"/>
          <w:lang w:bidi="mr-IN"/>
        </w:rPr>
        <w:t xml:space="preserve">Fig. 2: </w:t>
      </w:r>
      <w:r w:rsidR="00B26A62">
        <w:rPr>
          <w:rFonts w:ascii="Times New Roman" w:hAnsi="Times New Roman" w:cs="Times New Roman"/>
          <w:sz w:val="24"/>
          <w:szCs w:val="24"/>
          <w:lang w:bidi="mr-IN"/>
        </w:rPr>
        <w:t>Illustration s</w:t>
      </w:r>
      <w:r w:rsidRPr="00543A9D">
        <w:rPr>
          <w:rFonts w:ascii="Times New Roman" w:hAnsi="Times New Roman" w:cs="Times New Roman"/>
          <w:sz w:val="24"/>
          <w:szCs w:val="24"/>
          <w:lang w:bidi="mr-IN"/>
        </w:rPr>
        <w:t>howing the origin of allopolyploid from unreduced and reduced gametes</w:t>
      </w:r>
    </w:p>
    <w:p w:rsidR="00113C06" w:rsidRDefault="00113C06" w:rsidP="00113C06">
      <w:pPr>
        <w:pStyle w:val="ListParagraph"/>
        <w:spacing w:before="240" w:line="360" w:lineRule="auto"/>
        <w:jc w:val="center"/>
        <w:rPr>
          <w:rFonts w:ascii="Times New Roman" w:hAnsi="Times New Roman" w:cs="Times New Roman"/>
          <w:b/>
          <w:bCs/>
          <w:sz w:val="24"/>
          <w:szCs w:val="24"/>
          <w:lang w:bidi="mr-IN"/>
        </w:rPr>
      </w:pPr>
    </w:p>
    <w:p w:rsidR="00591412" w:rsidRPr="00B26A62" w:rsidRDefault="00B26A62" w:rsidP="00B26A62">
      <w:pPr>
        <w:spacing w:before="240" w:line="360" w:lineRule="auto"/>
        <w:rPr>
          <w:rFonts w:ascii="Times New Roman" w:hAnsi="Times New Roman" w:cs="Times New Roman"/>
          <w:b/>
          <w:bCs/>
          <w:sz w:val="24"/>
          <w:szCs w:val="24"/>
          <w:lang w:bidi="mr-IN"/>
        </w:rPr>
      </w:pPr>
      <w:r w:rsidRPr="00B26A62">
        <w:rPr>
          <w:rFonts w:ascii="Times New Roman" w:hAnsi="Times New Roman" w:cs="Times New Roman"/>
          <w:b/>
          <w:bCs/>
          <w:sz w:val="24"/>
          <w:szCs w:val="24"/>
          <w:lang w:bidi="mr-IN"/>
        </w:rPr>
        <w:t>I.</w:t>
      </w:r>
      <w:r w:rsidR="00BB110D">
        <w:rPr>
          <w:rFonts w:ascii="Times New Roman" w:hAnsi="Times New Roman" w:cs="Times New Roman"/>
          <w:b/>
          <w:bCs/>
          <w:sz w:val="24"/>
          <w:szCs w:val="24"/>
          <w:lang w:bidi="mr-IN"/>
        </w:rPr>
        <w:t xml:space="preserve"> </w:t>
      </w:r>
      <w:r w:rsidR="00F73822" w:rsidRPr="00B26A62">
        <w:rPr>
          <w:rFonts w:ascii="Times New Roman" w:hAnsi="Times New Roman" w:cs="Times New Roman"/>
          <w:b/>
          <w:bCs/>
          <w:sz w:val="24"/>
          <w:szCs w:val="24"/>
          <w:lang w:bidi="mr-IN"/>
        </w:rPr>
        <w:t>Natural Allopolyploids:</w:t>
      </w:r>
    </w:p>
    <w:p w:rsidR="00591412" w:rsidRDefault="00AA2B6F">
      <w:pPr>
        <w:spacing w:before="240" w:line="360" w:lineRule="auto"/>
        <w:jc w:val="both"/>
        <w:rPr>
          <w:rFonts w:ascii="Times New Roman" w:hAnsi="Times New Roman" w:cs="Times New Roman"/>
          <w:sz w:val="24"/>
          <w:szCs w:val="24"/>
          <w:lang w:bidi="mr-IN"/>
        </w:rPr>
      </w:pPr>
      <w:r w:rsidRPr="00AA2B6F">
        <w:rPr>
          <w:rFonts w:ascii="Times New Roman" w:hAnsi="Times New Roman" w:cs="Times New Roman"/>
          <w:sz w:val="24"/>
          <w:szCs w:val="24"/>
          <w:lang w:bidi="mr-IN"/>
        </w:rPr>
        <w:t>Let</w:t>
      </w:r>
      <w:r w:rsidR="00667BB5">
        <w:rPr>
          <w:rFonts w:ascii="Times New Roman" w:hAnsi="Times New Roman" w:cs="Times New Roman"/>
          <w:sz w:val="24"/>
          <w:szCs w:val="24"/>
          <w:lang w:bidi="mr-IN"/>
        </w:rPr>
        <w:t>’</w:t>
      </w:r>
      <w:r w:rsidRPr="00AA2B6F">
        <w:rPr>
          <w:rFonts w:ascii="Times New Roman" w:hAnsi="Times New Roman" w:cs="Times New Roman"/>
          <w:sz w:val="24"/>
          <w:szCs w:val="24"/>
          <w:lang w:bidi="mr-IN"/>
        </w:rPr>
        <w:t>s try to</w:t>
      </w:r>
      <w:r w:rsidR="00003D66">
        <w:rPr>
          <w:rFonts w:ascii="Times New Roman" w:hAnsi="Times New Roman" w:cs="Times New Roman"/>
          <w:sz w:val="24"/>
          <w:szCs w:val="24"/>
          <w:lang w:bidi="mr-IN"/>
        </w:rPr>
        <w:t xml:space="preserve"> </w:t>
      </w:r>
      <w:r w:rsidRPr="00AA2B6F">
        <w:rPr>
          <w:rFonts w:ascii="Times New Roman" w:hAnsi="Times New Roman" w:cs="Times New Roman"/>
          <w:sz w:val="24"/>
          <w:szCs w:val="24"/>
          <w:lang w:bidi="mr-IN"/>
        </w:rPr>
        <w:t xml:space="preserve">understand </w:t>
      </w:r>
      <w:r w:rsidR="00163EAF">
        <w:rPr>
          <w:rFonts w:ascii="Times New Roman" w:hAnsi="Times New Roman" w:cs="Times New Roman"/>
          <w:sz w:val="24"/>
          <w:szCs w:val="24"/>
          <w:lang w:bidi="mr-IN"/>
        </w:rPr>
        <w:t xml:space="preserve">the </w:t>
      </w:r>
      <w:r w:rsidRPr="00AA2B6F">
        <w:rPr>
          <w:rFonts w:ascii="Times New Roman" w:hAnsi="Times New Roman" w:cs="Times New Roman"/>
          <w:sz w:val="24"/>
          <w:szCs w:val="24"/>
          <w:lang w:bidi="mr-IN"/>
        </w:rPr>
        <w:t>concept of natural allopolyploids with the following examples,</w:t>
      </w:r>
    </w:p>
    <w:p w:rsidR="00591412" w:rsidRDefault="00AA2B6F">
      <w:pPr>
        <w:pStyle w:val="ListParagraph"/>
        <w:numPr>
          <w:ilvl w:val="0"/>
          <w:numId w:val="22"/>
        </w:numPr>
        <w:spacing w:line="360" w:lineRule="auto"/>
        <w:jc w:val="both"/>
        <w:rPr>
          <w:rFonts w:ascii="Times New Roman" w:hAnsi="Times New Roman" w:cs="Times New Roman"/>
          <w:b/>
          <w:bCs/>
          <w:sz w:val="24"/>
          <w:szCs w:val="24"/>
          <w:lang w:bidi="mr-IN"/>
        </w:rPr>
      </w:pPr>
      <w:r w:rsidRPr="00AA2B6F">
        <w:rPr>
          <w:rFonts w:ascii="Times New Roman" w:hAnsi="Times New Roman" w:cs="Times New Roman"/>
          <w:b/>
          <w:bCs/>
          <w:sz w:val="24"/>
          <w:szCs w:val="24"/>
          <w:lang w:bidi="mr-IN"/>
        </w:rPr>
        <w:t>Wheat:</w:t>
      </w:r>
    </w:p>
    <w:p w:rsidR="00591412" w:rsidRDefault="00AA2B6F">
      <w:pPr>
        <w:spacing w:line="360" w:lineRule="auto"/>
        <w:ind w:firstLine="720"/>
        <w:jc w:val="both"/>
        <w:rPr>
          <w:rFonts w:ascii="Times New Roman" w:hAnsi="Times New Roman" w:cs="Times New Roman"/>
          <w:sz w:val="24"/>
          <w:szCs w:val="24"/>
        </w:rPr>
      </w:pPr>
      <w:r w:rsidRPr="00AA2B6F">
        <w:rPr>
          <w:rFonts w:ascii="Times New Roman" w:hAnsi="Times New Roman" w:cs="Times New Roman"/>
          <w:sz w:val="24"/>
          <w:szCs w:val="24"/>
        </w:rPr>
        <w:t xml:space="preserve">The bread wheat's evolutionary origin has received the greatest </w:t>
      </w:r>
      <w:r w:rsidR="006715EB" w:rsidRPr="00AA2B6F">
        <w:rPr>
          <w:rFonts w:ascii="Times New Roman" w:hAnsi="Times New Roman" w:cs="Times New Roman"/>
          <w:sz w:val="24"/>
          <w:szCs w:val="24"/>
        </w:rPr>
        <w:t>attention</w:t>
      </w:r>
      <w:r w:rsidR="006715EB">
        <w:rPr>
          <w:rFonts w:ascii="Times New Roman" w:hAnsi="Times New Roman" w:cs="Times New Roman"/>
          <w:sz w:val="24"/>
          <w:szCs w:val="24"/>
        </w:rPr>
        <w:t xml:space="preserve"> till</w:t>
      </w:r>
      <w:r w:rsidR="00C92CAC">
        <w:rPr>
          <w:rFonts w:ascii="Times New Roman" w:hAnsi="Times New Roman" w:cs="Times New Roman"/>
          <w:sz w:val="24"/>
          <w:szCs w:val="24"/>
        </w:rPr>
        <w:t xml:space="preserve"> date because it’s one of the major cereals in the world</w:t>
      </w:r>
      <w:r w:rsidRPr="00AA2B6F">
        <w:rPr>
          <w:rFonts w:ascii="Times New Roman" w:hAnsi="Times New Roman" w:cs="Times New Roman"/>
          <w:sz w:val="24"/>
          <w:szCs w:val="24"/>
        </w:rPr>
        <w:t xml:space="preserve">. Numerous researchers have looked into the identity of the diploid species that contributed </w:t>
      </w:r>
      <w:r w:rsidR="00163EAF">
        <w:rPr>
          <w:rFonts w:ascii="Times New Roman" w:hAnsi="Times New Roman" w:cs="Times New Roman"/>
          <w:sz w:val="24"/>
          <w:szCs w:val="24"/>
        </w:rPr>
        <w:t xml:space="preserve">to </w:t>
      </w:r>
      <w:r w:rsidRPr="00AA2B6F">
        <w:rPr>
          <w:rFonts w:ascii="Times New Roman" w:hAnsi="Times New Roman" w:cs="Times New Roman"/>
          <w:sz w:val="24"/>
          <w:szCs w:val="24"/>
        </w:rPr>
        <w:t xml:space="preserve">the three distinct genomes (A, B, and D) of </w:t>
      </w:r>
      <w:r w:rsidRPr="00AA2B6F">
        <w:rPr>
          <w:rFonts w:ascii="Times New Roman" w:hAnsi="Times New Roman" w:cs="Times New Roman"/>
          <w:i/>
          <w:sz w:val="24"/>
          <w:szCs w:val="24"/>
        </w:rPr>
        <w:t>Triticum aestivum</w:t>
      </w:r>
      <w:r w:rsidRPr="00AA2B6F">
        <w:rPr>
          <w:rFonts w:ascii="Times New Roman" w:hAnsi="Times New Roman" w:cs="Times New Roman"/>
          <w:sz w:val="24"/>
          <w:szCs w:val="24"/>
        </w:rPr>
        <w:t>, most notably</w:t>
      </w:r>
      <w:r w:rsidR="00AF4841">
        <w:rPr>
          <w:rFonts w:ascii="Times New Roman" w:hAnsi="Times New Roman" w:cs="Times New Roman"/>
          <w:sz w:val="24"/>
          <w:szCs w:val="24"/>
        </w:rPr>
        <w:t xml:space="preserve"> </w:t>
      </w:r>
      <w:r w:rsidR="0078243D">
        <w:rPr>
          <w:rFonts w:ascii="Times New Roman" w:hAnsi="Times New Roman" w:cs="Times New Roman"/>
          <w:sz w:val="24"/>
          <w:szCs w:val="24"/>
        </w:rPr>
        <w:t xml:space="preserve">pioneer work demonstrated by </w:t>
      </w:r>
      <w:r w:rsidRPr="00AA2B6F">
        <w:rPr>
          <w:rFonts w:ascii="Times New Roman" w:hAnsi="Times New Roman" w:cs="Times New Roman"/>
          <w:sz w:val="24"/>
          <w:szCs w:val="24"/>
        </w:rPr>
        <w:t>Kihara</w:t>
      </w:r>
      <w:r w:rsidR="0078243D">
        <w:rPr>
          <w:rFonts w:ascii="Times New Roman" w:hAnsi="Times New Roman" w:cs="Times New Roman"/>
          <w:sz w:val="24"/>
          <w:szCs w:val="24"/>
        </w:rPr>
        <w:t xml:space="preserve"> (1944)</w:t>
      </w:r>
      <w:r w:rsidRPr="00AA2B6F">
        <w:rPr>
          <w:rFonts w:ascii="Times New Roman" w:hAnsi="Times New Roman" w:cs="Times New Roman"/>
          <w:sz w:val="24"/>
          <w:szCs w:val="24"/>
        </w:rPr>
        <w:t>,</w:t>
      </w:r>
      <w:r w:rsidR="00AF4841">
        <w:rPr>
          <w:rFonts w:ascii="Times New Roman" w:hAnsi="Times New Roman" w:cs="Times New Roman"/>
          <w:sz w:val="24"/>
          <w:szCs w:val="24"/>
        </w:rPr>
        <w:t xml:space="preserve"> </w:t>
      </w:r>
      <w:r w:rsidR="0078243D" w:rsidRPr="0078243D">
        <w:rPr>
          <w:rFonts w:ascii="Times New Roman" w:hAnsi="Times New Roman" w:cs="Times New Roman"/>
          <w:sz w:val="24"/>
          <w:szCs w:val="24"/>
        </w:rPr>
        <w:t>McFadden and Sears (1944, 1946</w:t>
      </w:r>
      <w:r w:rsidR="0078243D">
        <w:rPr>
          <w:rFonts w:ascii="Times New Roman" w:hAnsi="Times New Roman" w:cs="Times New Roman"/>
          <w:sz w:val="24"/>
          <w:szCs w:val="24"/>
        </w:rPr>
        <w:t>)</w:t>
      </w:r>
      <w:r w:rsidR="00AF4841">
        <w:rPr>
          <w:rFonts w:ascii="Times New Roman" w:hAnsi="Times New Roman" w:cs="Times New Roman"/>
          <w:sz w:val="24"/>
          <w:szCs w:val="24"/>
        </w:rPr>
        <w:t xml:space="preserve"> </w:t>
      </w:r>
      <w:r w:rsidR="007865B3" w:rsidRPr="007865B3">
        <w:rPr>
          <w:rFonts w:ascii="Times New Roman" w:hAnsi="Times New Roman" w:cs="Times New Roman"/>
          <w:sz w:val="24"/>
          <w:szCs w:val="24"/>
        </w:rPr>
        <w:t xml:space="preserve">in the identification of </w:t>
      </w:r>
      <w:r w:rsidRPr="00AA2B6F">
        <w:rPr>
          <w:rFonts w:ascii="Times New Roman" w:hAnsi="Times New Roman" w:cs="Times New Roman"/>
          <w:i/>
          <w:iCs/>
          <w:sz w:val="24"/>
          <w:szCs w:val="24"/>
        </w:rPr>
        <w:t>Aegilops tauschii</w:t>
      </w:r>
      <w:r w:rsidR="007865B3" w:rsidRPr="007865B3">
        <w:rPr>
          <w:rFonts w:ascii="Times New Roman" w:hAnsi="Times New Roman" w:cs="Times New Roman"/>
          <w:sz w:val="24"/>
          <w:szCs w:val="24"/>
        </w:rPr>
        <w:t xml:space="preserve"> (syn </w:t>
      </w:r>
      <w:r w:rsidR="007865B3" w:rsidRPr="0050721A">
        <w:rPr>
          <w:rFonts w:ascii="Times New Roman" w:hAnsi="Times New Roman" w:cs="Times New Roman"/>
          <w:i/>
          <w:iCs/>
          <w:sz w:val="24"/>
          <w:szCs w:val="24"/>
        </w:rPr>
        <w:t>Ae. squarrosa</w:t>
      </w:r>
      <w:r w:rsidR="007865B3" w:rsidRPr="007865B3">
        <w:rPr>
          <w:rFonts w:ascii="Times New Roman" w:hAnsi="Times New Roman" w:cs="Times New Roman"/>
          <w:sz w:val="24"/>
          <w:szCs w:val="24"/>
        </w:rPr>
        <w:t>,</w:t>
      </w:r>
      <w:r w:rsidR="008341DC">
        <w:rPr>
          <w:rFonts w:ascii="Times New Roman" w:hAnsi="Times New Roman" w:cs="Times New Roman"/>
          <w:sz w:val="24"/>
          <w:szCs w:val="24"/>
        </w:rPr>
        <w:t xml:space="preserve"> </w:t>
      </w:r>
      <w:r w:rsidRPr="00AA2B6F">
        <w:rPr>
          <w:rFonts w:ascii="Times New Roman" w:hAnsi="Times New Roman" w:cs="Times New Roman"/>
          <w:i/>
          <w:iCs/>
          <w:sz w:val="24"/>
          <w:szCs w:val="24"/>
        </w:rPr>
        <w:t>Triticum tauschii</w:t>
      </w:r>
      <w:r w:rsidR="007865B3" w:rsidRPr="007865B3">
        <w:rPr>
          <w:rFonts w:ascii="Times New Roman" w:hAnsi="Times New Roman" w:cs="Times New Roman"/>
          <w:sz w:val="24"/>
          <w:szCs w:val="24"/>
        </w:rPr>
        <w:t>)</w:t>
      </w:r>
      <w:r w:rsidR="00764C2B">
        <w:rPr>
          <w:rFonts w:ascii="Times New Roman" w:hAnsi="Times New Roman" w:cs="Times New Roman"/>
          <w:sz w:val="24"/>
          <w:szCs w:val="24"/>
        </w:rPr>
        <w:t xml:space="preserve"> </w:t>
      </w:r>
      <w:r w:rsidR="007865B3" w:rsidRPr="007865B3">
        <w:rPr>
          <w:rFonts w:ascii="Times New Roman" w:hAnsi="Times New Roman" w:cs="Times New Roman"/>
          <w:sz w:val="24"/>
          <w:szCs w:val="24"/>
        </w:rPr>
        <w:t>as the progenitor of the D genome of hexaploid wheat (</w:t>
      </w:r>
      <w:r w:rsidRPr="00AA2B6F">
        <w:rPr>
          <w:rFonts w:ascii="Times New Roman" w:hAnsi="Times New Roman" w:cs="Times New Roman"/>
          <w:i/>
          <w:iCs/>
          <w:sz w:val="24"/>
          <w:szCs w:val="24"/>
        </w:rPr>
        <w:t>T. aestivum</w:t>
      </w:r>
      <w:r w:rsidR="007865B3" w:rsidRPr="007865B3">
        <w:rPr>
          <w:rFonts w:ascii="Times New Roman" w:hAnsi="Times New Roman" w:cs="Times New Roman"/>
          <w:sz w:val="24"/>
          <w:szCs w:val="24"/>
        </w:rPr>
        <w:t xml:space="preserve">) for more than </w:t>
      </w:r>
      <w:r w:rsidR="007865B3">
        <w:rPr>
          <w:rFonts w:ascii="Times New Roman" w:hAnsi="Times New Roman" w:cs="Times New Roman"/>
          <w:sz w:val="24"/>
          <w:szCs w:val="24"/>
        </w:rPr>
        <w:t>7</w:t>
      </w:r>
      <w:r w:rsidR="006C63D4">
        <w:rPr>
          <w:rFonts w:ascii="Times New Roman" w:hAnsi="Times New Roman" w:cs="Times New Roman"/>
          <w:sz w:val="24"/>
          <w:szCs w:val="24"/>
        </w:rPr>
        <w:t>5</w:t>
      </w:r>
      <w:r w:rsidR="007865B3" w:rsidRPr="007865B3">
        <w:rPr>
          <w:rFonts w:ascii="Times New Roman" w:hAnsi="Times New Roman" w:cs="Times New Roman"/>
          <w:sz w:val="24"/>
          <w:szCs w:val="24"/>
        </w:rPr>
        <w:t xml:space="preserve"> years</w:t>
      </w:r>
      <w:r w:rsidR="007865B3">
        <w:rPr>
          <w:rFonts w:ascii="Times New Roman" w:hAnsi="Times New Roman" w:cs="Times New Roman"/>
          <w:sz w:val="24"/>
          <w:szCs w:val="24"/>
        </w:rPr>
        <w:t xml:space="preserve"> now</w:t>
      </w:r>
      <w:r w:rsidRPr="00AA2B6F">
        <w:rPr>
          <w:rFonts w:ascii="Times New Roman" w:hAnsi="Times New Roman" w:cs="Times New Roman"/>
          <w:sz w:val="24"/>
          <w:szCs w:val="24"/>
        </w:rPr>
        <w:t xml:space="preserve">. The genome A found in diploid wheat is thought to be similar to that found in tetraploid and hexaploid wheat. Furthermore, the tetraploid emmer wheat genome B is similar to the hexaploid </w:t>
      </w:r>
      <w:r w:rsidRPr="00AA2B6F">
        <w:rPr>
          <w:rFonts w:ascii="Times New Roman" w:hAnsi="Times New Roman" w:cs="Times New Roman"/>
          <w:sz w:val="24"/>
          <w:szCs w:val="24"/>
        </w:rPr>
        <w:lastRenderedPageBreak/>
        <w:t>wheat genome B. This is demonstrated by chromosome pairing in crosses between wheat</w:t>
      </w:r>
      <w:r w:rsidR="002B090E">
        <w:rPr>
          <w:rFonts w:ascii="Times New Roman" w:hAnsi="Times New Roman" w:cs="Times New Roman"/>
          <w:sz w:val="24"/>
          <w:szCs w:val="24"/>
        </w:rPr>
        <w:t>,</w:t>
      </w:r>
      <w:r w:rsidR="003A72DA">
        <w:rPr>
          <w:rFonts w:ascii="Times New Roman" w:hAnsi="Times New Roman" w:cs="Times New Roman"/>
          <w:sz w:val="24"/>
          <w:szCs w:val="24"/>
        </w:rPr>
        <w:t xml:space="preserve"> </w:t>
      </w:r>
      <w:r w:rsidR="002B090E">
        <w:rPr>
          <w:rFonts w:ascii="Times New Roman" w:hAnsi="Times New Roman" w:cs="Times New Roman"/>
          <w:sz w:val="24"/>
          <w:szCs w:val="24"/>
        </w:rPr>
        <w:t>which</w:t>
      </w:r>
      <w:r w:rsidR="003A72DA">
        <w:rPr>
          <w:rFonts w:ascii="Times New Roman" w:hAnsi="Times New Roman" w:cs="Times New Roman"/>
          <w:sz w:val="24"/>
          <w:szCs w:val="24"/>
        </w:rPr>
        <w:t xml:space="preserve"> </w:t>
      </w:r>
      <w:r w:rsidR="002B090E">
        <w:rPr>
          <w:rFonts w:ascii="Times New Roman" w:hAnsi="Times New Roman" w:cs="Times New Roman"/>
          <w:sz w:val="24"/>
          <w:szCs w:val="24"/>
        </w:rPr>
        <w:t>are</w:t>
      </w:r>
      <w:r w:rsidR="003A72DA">
        <w:rPr>
          <w:rFonts w:ascii="Times New Roman" w:hAnsi="Times New Roman" w:cs="Times New Roman"/>
          <w:sz w:val="24"/>
          <w:szCs w:val="24"/>
        </w:rPr>
        <w:t xml:space="preserve"> diploid, tetraploid</w:t>
      </w:r>
      <w:r w:rsidRPr="00AA2B6F">
        <w:rPr>
          <w:rFonts w:ascii="Times New Roman" w:hAnsi="Times New Roman" w:cs="Times New Roman"/>
          <w:sz w:val="24"/>
          <w:szCs w:val="24"/>
        </w:rPr>
        <w:t xml:space="preserve"> and hexaploid. While hybrids between tetraploid and hexaploid wheat display around 14II and 7I, those between diploid and tetraploid wheat display 7II and 7I. </w:t>
      </w:r>
      <w:r w:rsidRPr="00AA2B6F">
        <w:rPr>
          <w:rFonts w:ascii="Times New Roman" w:hAnsi="Times New Roman" w:cs="Times New Roman"/>
          <w:i/>
          <w:sz w:val="24"/>
          <w:szCs w:val="24"/>
        </w:rPr>
        <w:t>Triticum monococcum</w:t>
      </w:r>
      <w:r w:rsidRPr="00AA2B6F">
        <w:rPr>
          <w:rFonts w:ascii="Times New Roman" w:hAnsi="Times New Roman" w:cs="Times New Roman"/>
          <w:sz w:val="24"/>
          <w:szCs w:val="24"/>
        </w:rPr>
        <w:t xml:space="preserve"> is thought to have provided the wheat genome A, </w:t>
      </w:r>
      <w:r w:rsidRPr="00AA2B6F">
        <w:rPr>
          <w:rFonts w:ascii="Times New Roman" w:hAnsi="Times New Roman" w:cs="Times New Roman"/>
          <w:i/>
          <w:sz w:val="24"/>
          <w:szCs w:val="24"/>
        </w:rPr>
        <w:t>Triticum tauschii</w:t>
      </w:r>
      <w:r w:rsidR="008C013B">
        <w:rPr>
          <w:rFonts w:ascii="Times New Roman" w:hAnsi="Times New Roman" w:cs="Times New Roman"/>
          <w:sz w:val="24"/>
          <w:szCs w:val="24"/>
        </w:rPr>
        <w:t xml:space="preserve"> the genome D</w:t>
      </w:r>
      <w:r w:rsidRPr="00AA2B6F">
        <w:rPr>
          <w:rFonts w:ascii="Times New Roman" w:hAnsi="Times New Roman" w:cs="Times New Roman"/>
          <w:sz w:val="24"/>
          <w:szCs w:val="24"/>
        </w:rPr>
        <w:t xml:space="preserve"> and an unidentified source that most likely provided the genome B (2n = 14).</w:t>
      </w:r>
    </w:p>
    <w:p w:rsidR="008C0C28" w:rsidRDefault="002B627F">
      <w:pPr>
        <w:spacing w:line="360" w:lineRule="auto"/>
        <w:ind w:firstLine="720"/>
        <w:jc w:val="center"/>
        <w:rPr>
          <w:rFonts w:ascii="Times New Roman" w:hAnsi="Times New Roman" w:cs="Times New Roman"/>
          <w:sz w:val="24"/>
          <w:szCs w:val="24"/>
        </w:rPr>
      </w:pPr>
      <w:r>
        <w:rPr>
          <w:noProof/>
        </w:rPr>
        <w:drawing>
          <wp:inline distT="0" distB="0" distL="0" distR="0">
            <wp:extent cx="3338299" cy="5789421"/>
            <wp:effectExtent l="19050" t="19050" r="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361327" cy="5829357"/>
                    </a:xfrm>
                    <a:prstGeom prst="rect">
                      <a:avLst/>
                    </a:prstGeom>
                    <a:noFill/>
                    <a:ln w="12700">
                      <a:solidFill>
                        <a:schemeClr val="tx1"/>
                      </a:solidFill>
                    </a:ln>
                  </pic:spPr>
                </pic:pic>
              </a:graphicData>
            </a:graphic>
          </wp:inline>
        </w:drawing>
      </w:r>
    </w:p>
    <w:p w:rsidR="00FB3A15" w:rsidRDefault="00FB3A15" w:rsidP="00163EAF">
      <w:pPr>
        <w:spacing w:line="360" w:lineRule="auto"/>
        <w:ind w:firstLine="720"/>
        <w:jc w:val="center"/>
        <w:rPr>
          <w:rFonts w:ascii="Times New Roman" w:hAnsi="Times New Roman" w:cs="Times New Roman"/>
          <w:sz w:val="24"/>
          <w:szCs w:val="24"/>
        </w:rPr>
      </w:pPr>
      <w:r w:rsidRPr="00134939">
        <w:rPr>
          <w:rFonts w:ascii="Times New Roman" w:hAnsi="Times New Roman" w:cs="Times New Roman"/>
          <w:sz w:val="24"/>
          <w:szCs w:val="24"/>
        </w:rPr>
        <w:t>Fig</w:t>
      </w:r>
      <w:r>
        <w:rPr>
          <w:rFonts w:ascii="Times New Roman" w:hAnsi="Times New Roman" w:cs="Times New Roman"/>
          <w:sz w:val="24"/>
          <w:szCs w:val="24"/>
        </w:rPr>
        <w:t xml:space="preserve"> 3</w:t>
      </w:r>
      <w:r w:rsidRPr="00134939">
        <w:rPr>
          <w:rFonts w:ascii="Times New Roman" w:hAnsi="Times New Roman" w:cs="Times New Roman"/>
          <w:sz w:val="24"/>
          <w:szCs w:val="24"/>
        </w:rPr>
        <w:t>.</w:t>
      </w:r>
      <w:r w:rsidR="00124A3D">
        <w:rPr>
          <w:rFonts w:ascii="Times New Roman" w:hAnsi="Times New Roman" w:cs="Times New Roman"/>
          <w:sz w:val="24"/>
          <w:szCs w:val="24"/>
        </w:rPr>
        <w:t xml:space="preserve"> Evolution of</w:t>
      </w:r>
      <w:r w:rsidR="004735BB">
        <w:rPr>
          <w:rFonts w:ascii="Times New Roman" w:hAnsi="Times New Roman" w:cs="Times New Roman"/>
          <w:sz w:val="24"/>
          <w:szCs w:val="24"/>
        </w:rPr>
        <w:t xml:space="preserve"> </w:t>
      </w:r>
      <w:r w:rsidR="00163EAF" w:rsidRPr="00163EAF">
        <w:rPr>
          <w:rFonts w:ascii="Times New Roman" w:hAnsi="Times New Roman" w:cs="Times New Roman"/>
          <w:sz w:val="24"/>
          <w:szCs w:val="24"/>
        </w:rPr>
        <w:t>allohexaploid</w:t>
      </w:r>
      <w:r w:rsidR="00163EAF">
        <w:rPr>
          <w:rFonts w:ascii="Times New Roman" w:hAnsi="Times New Roman" w:cs="Times New Roman"/>
          <w:sz w:val="24"/>
          <w:szCs w:val="24"/>
        </w:rPr>
        <w:t xml:space="preserve"> wheat</w:t>
      </w:r>
      <w:r w:rsidR="004735BB">
        <w:rPr>
          <w:rFonts w:ascii="Times New Roman" w:hAnsi="Times New Roman" w:cs="Times New Roman"/>
          <w:sz w:val="24"/>
          <w:szCs w:val="24"/>
        </w:rPr>
        <w:t xml:space="preserve"> </w:t>
      </w:r>
      <w:r w:rsidR="00163EAF">
        <w:rPr>
          <w:rFonts w:ascii="Times New Roman" w:hAnsi="Times New Roman" w:cs="Times New Roman"/>
          <w:sz w:val="24"/>
          <w:szCs w:val="24"/>
        </w:rPr>
        <w:t>(</w:t>
      </w:r>
      <w:r w:rsidR="00124A3D" w:rsidRPr="00124A3D">
        <w:rPr>
          <w:rFonts w:ascii="Times New Roman" w:hAnsi="Times New Roman" w:cs="Times New Roman"/>
          <w:i/>
          <w:sz w:val="24"/>
          <w:szCs w:val="24"/>
        </w:rPr>
        <w:t>T. aestivum</w:t>
      </w:r>
      <w:r w:rsidR="00163EAF">
        <w:rPr>
          <w:rFonts w:ascii="Times New Roman" w:hAnsi="Times New Roman" w:cs="Times New Roman"/>
          <w:sz w:val="24"/>
          <w:szCs w:val="24"/>
        </w:rPr>
        <w:t>)</w:t>
      </w:r>
      <w:r w:rsidR="004735BB">
        <w:rPr>
          <w:rFonts w:ascii="Times New Roman" w:hAnsi="Times New Roman" w:cs="Times New Roman"/>
          <w:sz w:val="24"/>
          <w:szCs w:val="24"/>
        </w:rPr>
        <w:t xml:space="preserve"> </w:t>
      </w:r>
      <w:r w:rsidR="00B4190F" w:rsidRPr="00B4190F">
        <w:rPr>
          <w:rFonts w:ascii="Times New Roman" w:hAnsi="Times New Roman" w:cs="Times New Roman"/>
          <w:sz w:val="18"/>
          <w:szCs w:val="18"/>
        </w:rPr>
        <w:t>(Image is created in ‘Lucidchart</w:t>
      </w:r>
      <w:r w:rsidR="00163EAF">
        <w:rPr>
          <w:rFonts w:ascii="Times New Roman" w:hAnsi="Times New Roman" w:cs="Times New Roman"/>
          <w:sz w:val="18"/>
          <w:szCs w:val="18"/>
        </w:rPr>
        <w:t>’</w:t>
      </w:r>
      <w:r w:rsidR="00B4190F" w:rsidRPr="00B4190F">
        <w:rPr>
          <w:rFonts w:ascii="Times New Roman" w:hAnsi="Times New Roman" w:cs="Times New Roman"/>
          <w:sz w:val="18"/>
          <w:szCs w:val="18"/>
        </w:rPr>
        <w:t>)</w:t>
      </w:r>
      <w:r>
        <w:rPr>
          <w:rFonts w:ascii="Times New Roman" w:hAnsi="Times New Roman" w:cs="Times New Roman"/>
          <w:sz w:val="24"/>
          <w:szCs w:val="24"/>
        </w:rPr>
        <w:t>.</w:t>
      </w:r>
    </w:p>
    <w:p w:rsidR="00591412" w:rsidRDefault="00E34082">
      <w:pPr>
        <w:pStyle w:val="ListParagraph"/>
        <w:numPr>
          <w:ilvl w:val="0"/>
          <w:numId w:val="22"/>
        </w:numPr>
        <w:spacing w:line="360" w:lineRule="auto"/>
        <w:jc w:val="both"/>
        <w:rPr>
          <w:rFonts w:ascii="Times New Roman" w:hAnsi="Times New Roman" w:cs="Times New Roman"/>
          <w:b/>
          <w:bCs/>
          <w:i/>
          <w:iCs/>
          <w:sz w:val="24"/>
          <w:szCs w:val="24"/>
          <w:lang w:bidi="mr-IN"/>
        </w:rPr>
      </w:pPr>
      <w:r>
        <w:rPr>
          <w:rFonts w:ascii="Times New Roman" w:hAnsi="Times New Roman" w:cs="Times New Roman"/>
          <w:b/>
          <w:bCs/>
          <w:sz w:val="24"/>
          <w:szCs w:val="24"/>
          <w:lang w:bidi="mr-IN"/>
        </w:rPr>
        <w:t>Tobacco</w:t>
      </w:r>
      <w:r w:rsidR="00AA2B6F" w:rsidRPr="00AA2B6F">
        <w:rPr>
          <w:rFonts w:ascii="Times New Roman" w:hAnsi="Times New Roman" w:cs="Times New Roman"/>
          <w:b/>
          <w:bCs/>
          <w:sz w:val="24"/>
          <w:szCs w:val="24"/>
          <w:lang w:bidi="mr-IN"/>
        </w:rPr>
        <w:t>:</w:t>
      </w:r>
    </w:p>
    <w:p w:rsidR="00591412" w:rsidRDefault="00AA2B6F">
      <w:pPr>
        <w:spacing w:line="360" w:lineRule="auto"/>
        <w:ind w:firstLine="720"/>
        <w:jc w:val="both"/>
        <w:rPr>
          <w:rFonts w:ascii="Times New Roman" w:hAnsi="Times New Roman" w:cs="Times New Roman"/>
          <w:sz w:val="24"/>
          <w:szCs w:val="24"/>
        </w:rPr>
      </w:pPr>
      <w:r w:rsidRPr="00AA2B6F">
        <w:rPr>
          <w:rFonts w:ascii="Times New Roman" w:hAnsi="Times New Roman" w:cs="Times New Roman"/>
          <w:sz w:val="24"/>
          <w:szCs w:val="24"/>
        </w:rPr>
        <w:lastRenderedPageBreak/>
        <w:t xml:space="preserve">About 76 currently identified naturally occurring species are included in the genus </w:t>
      </w:r>
      <w:r w:rsidRPr="00AA2B6F">
        <w:rPr>
          <w:rFonts w:ascii="Times New Roman" w:hAnsi="Times New Roman" w:cs="Times New Roman"/>
          <w:i/>
          <w:iCs/>
          <w:sz w:val="24"/>
          <w:szCs w:val="24"/>
        </w:rPr>
        <w:t>Nicotiana</w:t>
      </w:r>
      <w:r w:rsidRPr="00AA2B6F">
        <w:rPr>
          <w:rFonts w:ascii="Times New Roman" w:hAnsi="Times New Roman" w:cs="Times New Roman"/>
          <w:sz w:val="24"/>
          <w:szCs w:val="24"/>
        </w:rPr>
        <w:t xml:space="preserve">, which is classified into 13 sections (Knapp </w:t>
      </w:r>
      <w:r w:rsidRPr="001829A2">
        <w:rPr>
          <w:rFonts w:ascii="Times New Roman" w:hAnsi="Times New Roman" w:cs="Times New Roman"/>
          <w:i/>
          <w:sz w:val="24"/>
          <w:szCs w:val="24"/>
        </w:rPr>
        <w:t>et al</w:t>
      </w:r>
      <w:r w:rsidRPr="00AA2B6F">
        <w:rPr>
          <w:rFonts w:ascii="Times New Roman" w:hAnsi="Times New Roman" w:cs="Times New Roman"/>
          <w:sz w:val="24"/>
          <w:szCs w:val="24"/>
        </w:rPr>
        <w:t xml:space="preserve">. 2004). The typical </w:t>
      </w:r>
      <w:r w:rsidR="005B5DC1">
        <w:rPr>
          <w:rFonts w:ascii="Times New Roman" w:hAnsi="Times New Roman" w:cs="Times New Roman"/>
          <w:sz w:val="24"/>
          <w:szCs w:val="24"/>
        </w:rPr>
        <w:t xml:space="preserve">allotetraploid </w:t>
      </w:r>
      <w:r w:rsidR="00867360" w:rsidRPr="00867360">
        <w:rPr>
          <w:rFonts w:ascii="Times New Roman" w:hAnsi="Times New Roman" w:cs="Times New Roman"/>
          <w:sz w:val="24"/>
          <w:szCs w:val="24"/>
        </w:rPr>
        <w:t xml:space="preserve">species </w:t>
      </w:r>
      <w:r w:rsidR="00867360" w:rsidRPr="00867360">
        <w:rPr>
          <w:rFonts w:ascii="Times New Roman" w:hAnsi="Times New Roman" w:cs="Times New Roman"/>
          <w:i/>
          <w:sz w:val="24"/>
          <w:szCs w:val="24"/>
        </w:rPr>
        <w:t>Nicotiana tabacum</w:t>
      </w:r>
      <w:r w:rsidR="00867360" w:rsidRPr="00867360">
        <w:rPr>
          <w:rFonts w:ascii="Times New Roman" w:hAnsi="Times New Roman" w:cs="Times New Roman"/>
          <w:sz w:val="24"/>
          <w:szCs w:val="24"/>
        </w:rPr>
        <w:t xml:space="preserve"> (</w:t>
      </w:r>
      <w:r w:rsidR="003B376A">
        <w:rPr>
          <w:rFonts w:ascii="Times New Roman" w:hAnsi="Times New Roman" w:cs="Times New Roman"/>
          <w:sz w:val="24"/>
          <w:szCs w:val="24"/>
        </w:rPr>
        <w:t>2</w:t>
      </w:r>
      <w:r w:rsidRPr="00AA2B6F">
        <w:rPr>
          <w:rFonts w:ascii="Times New Roman" w:hAnsi="Times New Roman" w:cs="Times New Roman"/>
          <w:sz w:val="24"/>
          <w:szCs w:val="24"/>
        </w:rPr>
        <w:t>n</w:t>
      </w:r>
      <w:r w:rsidR="003B376A">
        <w:rPr>
          <w:rFonts w:ascii="Times New Roman" w:hAnsi="Times New Roman" w:cs="Times New Roman"/>
          <w:sz w:val="24"/>
          <w:szCs w:val="24"/>
        </w:rPr>
        <w:t>=4x</w:t>
      </w:r>
      <w:r w:rsidRPr="00AA2B6F">
        <w:rPr>
          <w:rFonts w:ascii="Times New Roman" w:hAnsi="Times New Roman" w:cs="Times New Roman"/>
          <w:sz w:val="24"/>
          <w:szCs w:val="24"/>
        </w:rPr>
        <w:t>=</w:t>
      </w:r>
      <w:r w:rsidR="003B376A">
        <w:rPr>
          <w:rFonts w:ascii="Times New Roman" w:hAnsi="Times New Roman" w:cs="Times New Roman"/>
          <w:sz w:val="24"/>
          <w:szCs w:val="24"/>
        </w:rPr>
        <w:t>48</w:t>
      </w:r>
      <w:r w:rsidRPr="00AA2B6F">
        <w:rPr>
          <w:rFonts w:ascii="Times New Roman" w:hAnsi="Times New Roman" w:cs="Times New Roman"/>
          <w:sz w:val="24"/>
          <w:szCs w:val="24"/>
        </w:rPr>
        <w:t xml:space="preserve">) resulted </w:t>
      </w:r>
      <w:r w:rsidR="0095311D">
        <w:rPr>
          <w:rFonts w:ascii="Times New Roman" w:hAnsi="Times New Roman" w:cs="Times New Roman"/>
          <w:sz w:val="24"/>
          <w:szCs w:val="24"/>
        </w:rPr>
        <w:t>from</w:t>
      </w:r>
      <w:r w:rsidR="00D60193">
        <w:rPr>
          <w:rFonts w:ascii="Times New Roman" w:hAnsi="Times New Roman" w:cs="Times New Roman"/>
          <w:sz w:val="24"/>
          <w:szCs w:val="24"/>
        </w:rPr>
        <w:t xml:space="preserve"> </w:t>
      </w:r>
      <w:r w:rsidR="00F8768E">
        <w:rPr>
          <w:rFonts w:ascii="Times New Roman" w:hAnsi="Times New Roman" w:cs="Times New Roman"/>
          <w:sz w:val="24"/>
          <w:szCs w:val="24"/>
        </w:rPr>
        <w:t xml:space="preserve">interspecific </w:t>
      </w:r>
      <w:r w:rsidRPr="00AA2B6F">
        <w:rPr>
          <w:rFonts w:ascii="Times New Roman" w:hAnsi="Times New Roman" w:cs="Times New Roman"/>
          <w:sz w:val="24"/>
          <w:szCs w:val="24"/>
        </w:rPr>
        <w:t xml:space="preserve">hybridization between </w:t>
      </w:r>
      <w:r w:rsidRPr="00AA2B6F">
        <w:rPr>
          <w:rFonts w:ascii="Times New Roman" w:hAnsi="Times New Roman" w:cs="Times New Roman"/>
          <w:i/>
          <w:sz w:val="24"/>
          <w:szCs w:val="24"/>
        </w:rPr>
        <w:t>Nicotiana sylvestris</w:t>
      </w:r>
      <w:r w:rsidR="00F8768E">
        <w:rPr>
          <w:rFonts w:ascii="Times New Roman" w:hAnsi="Times New Roman" w:cs="Times New Roman"/>
          <w:iCs/>
          <w:sz w:val="24"/>
          <w:szCs w:val="24"/>
        </w:rPr>
        <w:t xml:space="preserve"> (female donor)</w:t>
      </w:r>
      <w:r w:rsidRPr="00AA2B6F">
        <w:rPr>
          <w:rFonts w:ascii="Times New Roman" w:hAnsi="Times New Roman" w:cs="Times New Roman"/>
          <w:sz w:val="24"/>
          <w:szCs w:val="24"/>
        </w:rPr>
        <w:t xml:space="preserve"> and </w:t>
      </w:r>
      <w:r w:rsidRPr="00AA2B6F">
        <w:rPr>
          <w:rFonts w:ascii="Times New Roman" w:hAnsi="Times New Roman" w:cs="Times New Roman"/>
          <w:i/>
          <w:sz w:val="24"/>
          <w:szCs w:val="24"/>
        </w:rPr>
        <w:t>Nicotiana tomento</w:t>
      </w:r>
      <w:r w:rsidR="00D05A75">
        <w:rPr>
          <w:rFonts w:ascii="Times New Roman" w:hAnsi="Times New Roman" w:cs="Times New Roman"/>
          <w:i/>
          <w:sz w:val="24"/>
          <w:szCs w:val="24"/>
        </w:rPr>
        <w:t>siformis</w:t>
      </w:r>
      <w:r w:rsidR="00F8768E">
        <w:rPr>
          <w:rFonts w:ascii="Times New Roman" w:hAnsi="Times New Roman" w:cs="Times New Roman"/>
          <w:iCs/>
          <w:sz w:val="24"/>
          <w:szCs w:val="24"/>
        </w:rPr>
        <w:t xml:space="preserve"> (male donor)</w:t>
      </w:r>
      <w:r w:rsidRPr="00AA2B6F">
        <w:rPr>
          <w:rFonts w:ascii="Times New Roman" w:hAnsi="Times New Roman" w:cs="Times New Roman"/>
          <w:sz w:val="24"/>
          <w:szCs w:val="24"/>
        </w:rPr>
        <w:t xml:space="preserve">, both of which are diploid with </w:t>
      </w:r>
      <w:r w:rsidR="003B376A">
        <w:rPr>
          <w:rFonts w:ascii="Times New Roman" w:hAnsi="Times New Roman" w:cs="Times New Roman"/>
          <w:sz w:val="24"/>
          <w:szCs w:val="24"/>
        </w:rPr>
        <w:t>2</w:t>
      </w:r>
      <w:r w:rsidRPr="00AA2B6F">
        <w:rPr>
          <w:rFonts w:ascii="Times New Roman" w:hAnsi="Times New Roman" w:cs="Times New Roman"/>
          <w:sz w:val="24"/>
          <w:szCs w:val="24"/>
        </w:rPr>
        <w:t>n=</w:t>
      </w:r>
      <w:r w:rsidR="003B376A">
        <w:rPr>
          <w:rFonts w:ascii="Times New Roman" w:hAnsi="Times New Roman" w:cs="Times New Roman"/>
          <w:sz w:val="24"/>
          <w:szCs w:val="24"/>
        </w:rPr>
        <w:t>24</w:t>
      </w:r>
      <w:r w:rsidRPr="00AA2B6F">
        <w:rPr>
          <w:rFonts w:ascii="Times New Roman" w:hAnsi="Times New Roman" w:cs="Times New Roman"/>
          <w:sz w:val="24"/>
          <w:szCs w:val="24"/>
        </w:rPr>
        <w:t>.</w:t>
      </w:r>
      <w:r w:rsidR="00D05A75">
        <w:rPr>
          <w:rFonts w:ascii="Times New Roman" w:hAnsi="Times New Roman" w:cs="Times New Roman"/>
          <w:sz w:val="24"/>
          <w:szCs w:val="24"/>
        </w:rPr>
        <w:t xml:space="preserve"> This hybridization took around 200,000 years back</w:t>
      </w:r>
      <w:r w:rsidR="003B376A">
        <w:rPr>
          <w:rFonts w:ascii="Times New Roman" w:hAnsi="Times New Roman" w:cs="Times New Roman"/>
          <w:sz w:val="24"/>
          <w:szCs w:val="24"/>
        </w:rPr>
        <w:t xml:space="preserve"> (Leitch </w:t>
      </w:r>
      <w:r w:rsidR="003B376A" w:rsidRPr="001829A2">
        <w:rPr>
          <w:rFonts w:ascii="Times New Roman" w:hAnsi="Times New Roman" w:cs="Times New Roman"/>
          <w:i/>
          <w:sz w:val="24"/>
          <w:szCs w:val="24"/>
        </w:rPr>
        <w:t>et al</w:t>
      </w:r>
      <w:r w:rsidR="003B376A">
        <w:rPr>
          <w:rFonts w:ascii="Times New Roman" w:hAnsi="Times New Roman" w:cs="Times New Roman"/>
          <w:sz w:val="24"/>
          <w:szCs w:val="24"/>
        </w:rPr>
        <w:t xml:space="preserve"> 2008)</w:t>
      </w:r>
      <w:r w:rsidR="00E00662">
        <w:rPr>
          <w:rFonts w:ascii="Times New Roman" w:hAnsi="Times New Roman" w:cs="Times New Roman"/>
          <w:sz w:val="24"/>
          <w:szCs w:val="24"/>
        </w:rPr>
        <w:t>.</w:t>
      </w:r>
      <w:r w:rsidR="00D60193">
        <w:rPr>
          <w:rFonts w:ascii="Times New Roman" w:hAnsi="Times New Roman" w:cs="Times New Roman"/>
          <w:sz w:val="24"/>
          <w:szCs w:val="24"/>
        </w:rPr>
        <w:t xml:space="preserve"> </w:t>
      </w:r>
      <w:r w:rsidRPr="00AA2B6F">
        <w:rPr>
          <w:rFonts w:ascii="Times New Roman" w:hAnsi="Times New Roman" w:cs="Times New Roman"/>
          <w:i/>
          <w:sz w:val="24"/>
          <w:szCs w:val="24"/>
        </w:rPr>
        <w:t>Nicotiana sylvestris</w:t>
      </w:r>
      <w:r w:rsidRPr="00AA2B6F">
        <w:rPr>
          <w:rFonts w:ascii="Times New Roman" w:hAnsi="Times New Roman" w:cs="Times New Roman"/>
          <w:sz w:val="24"/>
          <w:szCs w:val="24"/>
        </w:rPr>
        <w:t xml:space="preserve"> has been identified as the section Tomentosae's maternal parent and </w:t>
      </w:r>
      <w:r w:rsidR="00D05A75" w:rsidRPr="00D05A75">
        <w:rPr>
          <w:rFonts w:ascii="Times New Roman" w:hAnsi="Times New Roman" w:cs="Times New Roman"/>
          <w:sz w:val="24"/>
          <w:szCs w:val="24"/>
        </w:rPr>
        <w:t xml:space="preserve">the, </w:t>
      </w:r>
      <w:r w:rsidR="00FB7491">
        <w:rPr>
          <w:rFonts w:ascii="Times New Roman" w:hAnsi="Times New Roman" w:cs="Times New Roman"/>
          <w:sz w:val="24"/>
          <w:szCs w:val="24"/>
        </w:rPr>
        <w:t>another donor</w:t>
      </w:r>
      <w:r w:rsidRPr="00AA2B6F">
        <w:rPr>
          <w:rFonts w:ascii="Times New Roman" w:hAnsi="Times New Roman" w:cs="Times New Roman"/>
          <w:sz w:val="24"/>
          <w:szCs w:val="24"/>
        </w:rPr>
        <w:t xml:space="preserve"> of the S genome (Bland et al. 1985; Olmstead and Palmer 1991; Aoki and Ito 2000; Yukawa et al. 2006), while </w:t>
      </w:r>
      <w:r w:rsidRPr="00AA2B6F">
        <w:rPr>
          <w:rFonts w:ascii="Times New Roman" w:hAnsi="Times New Roman" w:cs="Times New Roman"/>
          <w:i/>
          <w:sz w:val="24"/>
          <w:szCs w:val="24"/>
        </w:rPr>
        <w:t>Nicotiana tomentosiformis</w:t>
      </w:r>
      <w:r w:rsidRPr="00AA2B6F">
        <w:rPr>
          <w:rFonts w:ascii="Times New Roman" w:hAnsi="Times New Roman" w:cs="Times New Roman"/>
          <w:sz w:val="24"/>
          <w:szCs w:val="24"/>
        </w:rPr>
        <w:t xml:space="preserve">, </w:t>
      </w:r>
      <w:r w:rsidRPr="00AA2B6F">
        <w:rPr>
          <w:rFonts w:ascii="Times New Roman" w:hAnsi="Times New Roman" w:cs="Times New Roman"/>
          <w:i/>
          <w:sz w:val="24"/>
          <w:szCs w:val="24"/>
        </w:rPr>
        <w:t>Nicotiana otophora</w:t>
      </w:r>
      <w:r w:rsidRPr="00AA2B6F">
        <w:rPr>
          <w:rFonts w:ascii="Times New Roman" w:hAnsi="Times New Roman" w:cs="Times New Roman"/>
          <w:sz w:val="24"/>
          <w:szCs w:val="24"/>
        </w:rPr>
        <w:t xml:space="preserve">, or an introgressive hybrid between the two has been identified as the section Tomentosae's donor (Kenton </w:t>
      </w:r>
      <w:r w:rsidRPr="00D60193">
        <w:rPr>
          <w:rFonts w:ascii="Times New Roman" w:hAnsi="Times New Roman" w:cs="Times New Roman"/>
          <w:i/>
          <w:sz w:val="24"/>
          <w:szCs w:val="24"/>
        </w:rPr>
        <w:t>et al</w:t>
      </w:r>
      <w:r w:rsidRPr="00AA2B6F">
        <w:rPr>
          <w:rFonts w:ascii="Times New Roman" w:hAnsi="Times New Roman" w:cs="Times New Roman"/>
          <w:sz w:val="24"/>
          <w:szCs w:val="24"/>
        </w:rPr>
        <w:t xml:space="preserve">. 1993; Riechers and Timko 1999; Lim </w:t>
      </w:r>
      <w:r w:rsidRPr="00D60193">
        <w:rPr>
          <w:rFonts w:ascii="Times New Roman" w:hAnsi="Times New Roman" w:cs="Times New Roman"/>
          <w:i/>
          <w:sz w:val="24"/>
          <w:szCs w:val="24"/>
        </w:rPr>
        <w:t>et al</w:t>
      </w:r>
      <w:r w:rsidRPr="00AA2B6F">
        <w:rPr>
          <w:rFonts w:ascii="Times New Roman" w:hAnsi="Times New Roman" w:cs="Times New Roman"/>
          <w:sz w:val="24"/>
          <w:szCs w:val="24"/>
        </w:rPr>
        <w:t xml:space="preserve">. 2000; Kitamura </w:t>
      </w:r>
      <w:r w:rsidRPr="00D60193">
        <w:rPr>
          <w:rFonts w:ascii="Times New Roman" w:hAnsi="Times New Roman" w:cs="Times New Roman"/>
          <w:i/>
          <w:sz w:val="24"/>
          <w:szCs w:val="24"/>
        </w:rPr>
        <w:t>et al</w:t>
      </w:r>
      <w:r w:rsidRPr="00AA2B6F">
        <w:rPr>
          <w:rFonts w:ascii="Times New Roman" w:hAnsi="Times New Roman" w:cs="Times New Roman"/>
          <w:sz w:val="24"/>
          <w:szCs w:val="24"/>
        </w:rPr>
        <w:t>. 2001; Ren and Timko 2001).</w:t>
      </w:r>
    </w:p>
    <w:p w:rsidR="00591412" w:rsidRDefault="00E34082">
      <w:pPr>
        <w:pStyle w:val="ListParagraph"/>
        <w:numPr>
          <w:ilvl w:val="0"/>
          <w:numId w:val="22"/>
        </w:numPr>
        <w:autoSpaceDE w:val="0"/>
        <w:autoSpaceDN w:val="0"/>
        <w:adjustRightInd w:val="0"/>
        <w:spacing w:after="0" w:line="360" w:lineRule="auto"/>
        <w:jc w:val="both"/>
        <w:rPr>
          <w:rFonts w:ascii="Times New Roman" w:hAnsi="Times New Roman" w:cs="Times New Roman"/>
          <w:b/>
          <w:bCs/>
          <w:color w:val="000000"/>
          <w:sz w:val="24"/>
          <w:szCs w:val="24"/>
          <w:lang w:bidi="mr-IN"/>
        </w:rPr>
      </w:pPr>
      <w:r>
        <w:rPr>
          <w:rFonts w:ascii="Times New Roman" w:hAnsi="Times New Roman" w:cs="Times New Roman"/>
          <w:b/>
          <w:bCs/>
          <w:color w:val="000000"/>
          <w:sz w:val="24"/>
          <w:szCs w:val="24"/>
          <w:lang w:bidi="mr-IN"/>
        </w:rPr>
        <w:t>Cotton</w:t>
      </w:r>
      <w:r w:rsidR="00AA2B6F" w:rsidRPr="00AA2B6F">
        <w:rPr>
          <w:rFonts w:ascii="Times New Roman" w:hAnsi="Times New Roman" w:cs="Times New Roman"/>
          <w:b/>
          <w:bCs/>
          <w:color w:val="000000"/>
          <w:sz w:val="24"/>
          <w:szCs w:val="24"/>
          <w:lang w:bidi="mr-IN"/>
        </w:rPr>
        <w:t>:</w:t>
      </w:r>
    </w:p>
    <w:p w:rsidR="00591412" w:rsidRDefault="00AA2B6F">
      <w:pPr>
        <w:spacing w:before="240" w:line="360" w:lineRule="auto"/>
        <w:ind w:firstLine="720"/>
        <w:jc w:val="both"/>
        <w:rPr>
          <w:rFonts w:ascii="Times New Roman" w:hAnsi="Times New Roman" w:cs="Times New Roman"/>
          <w:sz w:val="24"/>
          <w:szCs w:val="24"/>
        </w:rPr>
      </w:pPr>
      <w:r w:rsidRPr="00AA2B6F">
        <w:rPr>
          <w:rFonts w:ascii="Times New Roman" w:hAnsi="Times New Roman" w:cs="Times New Roman"/>
          <w:sz w:val="24"/>
          <w:szCs w:val="24"/>
        </w:rPr>
        <w:t xml:space="preserve">All of the diploid species in the genus </w:t>
      </w:r>
      <w:r w:rsidRPr="00AA2B6F">
        <w:rPr>
          <w:rFonts w:ascii="Times New Roman" w:hAnsi="Times New Roman" w:cs="Times New Roman"/>
          <w:i/>
          <w:iCs/>
          <w:sz w:val="24"/>
          <w:szCs w:val="24"/>
        </w:rPr>
        <w:t>Gossypium</w:t>
      </w:r>
      <w:r w:rsidRPr="00AA2B6F">
        <w:rPr>
          <w:rFonts w:ascii="Times New Roman" w:hAnsi="Times New Roman" w:cs="Times New Roman"/>
          <w:sz w:val="24"/>
          <w:szCs w:val="24"/>
        </w:rPr>
        <w:t xml:space="preserve"> have 13 haploid chromosomes and fall under one of seven different genome types that were created from A to G using chromosome pairing interactions (Beasley 1942; Endrizzi</w:t>
      </w:r>
      <w:r w:rsidR="00D60193">
        <w:rPr>
          <w:rFonts w:ascii="Times New Roman" w:hAnsi="Times New Roman" w:cs="Times New Roman"/>
          <w:sz w:val="24"/>
          <w:szCs w:val="24"/>
        </w:rPr>
        <w:t xml:space="preserve"> </w:t>
      </w:r>
      <w:r w:rsidRPr="00AA2B6F">
        <w:rPr>
          <w:rFonts w:ascii="Times New Roman" w:hAnsi="Times New Roman" w:cs="Times New Roman"/>
          <w:i/>
          <w:sz w:val="24"/>
          <w:szCs w:val="24"/>
        </w:rPr>
        <w:t>et al.</w:t>
      </w:r>
      <w:r w:rsidRPr="00AA2B6F">
        <w:rPr>
          <w:rFonts w:ascii="Times New Roman" w:hAnsi="Times New Roman" w:cs="Times New Roman"/>
          <w:sz w:val="24"/>
          <w:szCs w:val="24"/>
        </w:rPr>
        <w:t xml:space="preserve"> 1984). </w:t>
      </w:r>
      <w:r w:rsidRPr="00AA2B6F">
        <w:rPr>
          <w:rFonts w:ascii="Times New Roman" w:hAnsi="Times New Roman" w:cs="Times New Roman"/>
          <w:i/>
          <w:sz w:val="24"/>
          <w:szCs w:val="24"/>
        </w:rPr>
        <w:t>Gossypium</w:t>
      </w:r>
      <w:r w:rsidRPr="00AA2B6F">
        <w:rPr>
          <w:rFonts w:ascii="Times New Roman" w:hAnsi="Times New Roman" w:cs="Times New Roman"/>
          <w:sz w:val="24"/>
          <w:szCs w:val="24"/>
        </w:rPr>
        <w:t xml:space="preserve"> contains a total of five tetraploid species (n=2x=26). All tetraploid species have disomic chromosomal pairing, according to Kimber (1961). Tetraploid cotton may have two distinct genomes that resemble the A genome of </w:t>
      </w:r>
      <w:r w:rsidRPr="00AA2B6F">
        <w:rPr>
          <w:rFonts w:ascii="Times New Roman" w:hAnsi="Times New Roman" w:cs="Times New Roman"/>
          <w:i/>
          <w:sz w:val="24"/>
          <w:szCs w:val="24"/>
        </w:rPr>
        <w:t>G. hirsutum</w:t>
      </w:r>
      <w:r w:rsidRPr="00AA2B6F">
        <w:rPr>
          <w:rFonts w:ascii="Times New Roman" w:hAnsi="Times New Roman" w:cs="Times New Roman"/>
          <w:sz w:val="24"/>
          <w:szCs w:val="24"/>
        </w:rPr>
        <w:t xml:space="preserve"> (n = 13) and the D genome of </w:t>
      </w:r>
      <w:r w:rsidRPr="00AA2B6F">
        <w:rPr>
          <w:rFonts w:ascii="Times New Roman" w:hAnsi="Times New Roman" w:cs="Times New Roman"/>
          <w:i/>
          <w:sz w:val="24"/>
          <w:szCs w:val="24"/>
        </w:rPr>
        <w:t>G. raimondii</w:t>
      </w:r>
      <w:r w:rsidRPr="00AA2B6F">
        <w:rPr>
          <w:rFonts w:ascii="Times New Roman" w:hAnsi="Times New Roman" w:cs="Times New Roman"/>
          <w:sz w:val="24"/>
          <w:szCs w:val="24"/>
        </w:rPr>
        <w:t xml:space="preserve"> (n = 13), according to chromosome pairing in interspecific crosses between diploid and tetraploid cotton. About 6–11 million years ago, the A and D genome species separated from a common ancestor (Wendeil 1989). About 1.1–1.9 million years ago, the putative A x D polyploidization event took place in the New World, and the female parent was the old world-native A gene donor (Wendeil 1989; Wendeil and Albert 1992). It is believed that the five allotetraploid species (</w:t>
      </w:r>
      <w:r w:rsidRPr="00AA2B6F">
        <w:rPr>
          <w:rFonts w:ascii="Times New Roman" w:hAnsi="Times New Roman" w:cs="Times New Roman"/>
          <w:i/>
          <w:sz w:val="24"/>
          <w:szCs w:val="24"/>
        </w:rPr>
        <w:t>G. hirsutum</w:t>
      </w:r>
      <w:r w:rsidRPr="00AA2B6F">
        <w:rPr>
          <w:rFonts w:ascii="Times New Roman" w:hAnsi="Times New Roman" w:cs="Times New Roman"/>
          <w:sz w:val="24"/>
          <w:szCs w:val="24"/>
        </w:rPr>
        <w:t xml:space="preserve">, </w:t>
      </w:r>
      <w:r w:rsidRPr="00AA2B6F">
        <w:rPr>
          <w:rFonts w:ascii="Times New Roman" w:hAnsi="Times New Roman" w:cs="Times New Roman"/>
          <w:i/>
          <w:sz w:val="24"/>
          <w:szCs w:val="24"/>
        </w:rPr>
        <w:t>G. barbadense</w:t>
      </w:r>
      <w:r w:rsidRPr="00AA2B6F">
        <w:rPr>
          <w:rFonts w:ascii="Times New Roman" w:hAnsi="Times New Roman" w:cs="Times New Roman"/>
          <w:sz w:val="24"/>
          <w:szCs w:val="24"/>
        </w:rPr>
        <w:t xml:space="preserve">, </w:t>
      </w:r>
      <w:r w:rsidRPr="00AA2B6F">
        <w:rPr>
          <w:rFonts w:ascii="Times New Roman" w:hAnsi="Times New Roman" w:cs="Times New Roman"/>
          <w:i/>
          <w:sz w:val="24"/>
          <w:szCs w:val="24"/>
        </w:rPr>
        <w:t>G. darwini</w:t>
      </w:r>
      <w:r w:rsidRPr="00AA2B6F">
        <w:rPr>
          <w:rFonts w:ascii="Times New Roman" w:hAnsi="Times New Roman" w:cs="Times New Roman"/>
          <w:sz w:val="24"/>
          <w:szCs w:val="24"/>
        </w:rPr>
        <w:t xml:space="preserve">, </w:t>
      </w:r>
      <w:r w:rsidRPr="00AA2B6F">
        <w:rPr>
          <w:rFonts w:ascii="Times New Roman" w:hAnsi="Times New Roman" w:cs="Times New Roman"/>
          <w:i/>
          <w:sz w:val="24"/>
          <w:szCs w:val="24"/>
        </w:rPr>
        <w:t>G. mustelinum</w:t>
      </w:r>
      <w:r w:rsidRPr="00AA2B6F">
        <w:rPr>
          <w:rFonts w:ascii="Times New Roman" w:hAnsi="Times New Roman" w:cs="Times New Roman"/>
          <w:sz w:val="24"/>
          <w:szCs w:val="24"/>
        </w:rPr>
        <w:t xml:space="preserve">, and </w:t>
      </w:r>
      <w:r w:rsidRPr="00AA2B6F">
        <w:rPr>
          <w:rFonts w:ascii="Times New Roman" w:hAnsi="Times New Roman" w:cs="Times New Roman"/>
          <w:i/>
          <w:sz w:val="24"/>
          <w:szCs w:val="24"/>
        </w:rPr>
        <w:t>G. tomentosum</w:t>
      </w:r>
      <w:r w:rsidRPr="00AA2B6F">
        <w:rPr>
          <w:rFonts w:ascii="Times New Roman" w:hAnsi="Times New Roman" w:cs="Times New Roman"/>
          <w:sz w:val="24"/>
          <w:szCs w:val="24"/>
        </w:rPr>
        <w:t>) developed through polyploidy-level diversification.</w:t>
      </w:r>
    </w:p>
    <w:p w:rsidR="00591412" w:rsidRPr="00FB7491" w:rsidRDefault="00E34082">
      <w:pPr>
        <w:pStyle w:val="ListParagraph"/>
        <w:numPr>
          <w:ilvl w:val="0"/>
          <w:numId w:val="22"/>
        </w:numPr>
        <w:autoSpaceDE w:val="0"/>
        <w:autoSpaceDN w:val="0"/>
        <w:adjustRightInd w:val="0"/>
        <w:spacing w:after="0" w:line="360" w:lineRule="auto"/>
        <w:jc w:val="both"/>
        <w:rPr>
          <w:rFonts w:ascii="Times New Roman" w:hAnsi="Times New Roman" w:cs="Times New Roman"/>
          <w:b/>
          <w:bCs/>
          <w:color w:val="000000"/>
          <w:sz w:val="24"/>
          <w:szCs w:val="24"/>
          <w:lang w:bidi="mr-IN"/>
        </w:rPr>
      </w:pPr>
      <w:r w:rsidRPr="00FB7491">
        <w:rPr>
          <w:rFonts w:ascii="Times New Roman" w:hAnsi="Times New Roman" w:cs="Times New Roman"/>
          <w:b/>
          <w:bCs/>
          <w:color w:val="000000"/>
          <w:sz w:val="24"/>
          <w:szCs w:val="24"/>
          <w:lang w:bidi="mr-IN"/>
        </w:rPr>
        <w:t>Oat</w:t>
      </w:r>
      <w:r w:rsidR="00B4190F" w:rsidRPr="00B4190F">
        <w:rPr>
          <w:rFonts w:ascii="Times New Roman" w:hAnsi="Times New Roman" w:cs="Times New Roman"/>
          <w:b/>
          <w:bCs/>
          <w:color w:val="000000"/>
          <w:sz w:val="24"/>
          <w:szCs w:val="24"/>
          <w:lang w:bidi="mr-IN"/>
        </w:rPr>
        <w:t>:</w:t>
      </w:r>
    </w:p>
    <w:p w:rsidR="00591412" w:rsidRDefault="00AA2B6F">
      <w:pPr>
        <w:spacing w:line="360" w:lineRule="auto"/>
        <w:ind w:firstLine="720"/>
        <w:jc w:val="both"/>
        <w:rPr>
          <w:rFonts w:ascii="Times New Roman" w:hAnsi="Times New Roman" w:cs="Times New Roman"/>
          <w:sz w:val="24"/>
          <w:szCs w:val="24"/>
        </w:rPr>
      </w:pPr>
      <w:r w:rsidRPr="00AA2B6F">
        <w:rPr>
          <w:rFonts w:ascii="Times New Roman" w:hAnsi="Times New Roman" w:cs="Times New Roman"/>
          <w:sz w:val="24"/>
          <w:szCs w:val="24"/>
        </w:rPr>
        <w:t xml:space="preserve">The allohexaploid, cultivated oat (n=21), is thought to have developed </w:t>
      </w:r>
      <w:r w:rsidRPr="00F66A58">
        <w:rPr>
          <w:rFonts w:ascii="Times New Roman" w:hAnsi="Times New Roman" w:cs="Times New Roman"/>
          <w:i/>
          <w:sz w:val="24"/>
          <w:szCs w:val="24"/>
        </w:rPr>
        <w:t>via</w:t>
      </w:r>
      <w:r w:rsidRPr="00AA2B6F">
        <w:rPr>
          <w:rFonts w:ascii="Times New Roman" w:hAnsi="Times New Roman" w:cs="Times New Roman"/>
          <w:sz w:val="24"/>
          <w:szCs w:val="24"/>
        </w:rPr>
        <w:t xml:space="preserve"> a hybrid between the tetraploid </w:t>
      </w:r>
      <w:r w:rsidRPr="00AA2B6F">
        <w:rPr>
          <w:rFonts w:ascii="Times New Roman" w:hAnsi="Times New Roman" w:cs="Times New Roman"/>
          <w:i/>
          <w:sz w:val="24"/>
          <w:szCs w:val="24"/>
        </w:rPr>
        <w:t>A. barbata</w:t>
      </w:r>
      <w:r w:rsidRPr="00AA2B6F">
        <w:rPr>
          <w:rFonts w:ascii="Times New Roman" w:hAnsi="Times New Roman" w:cs="Times New Roman"/>
          <w:sz w:val="24"/>
          <w:szCs w:val="24"/>
        </w:rPr>
        <w:t xml:space="preserve"> (n=14) and the diploid </w:t>
      </w:r>
      <w:r w:rsidRPr="00AA2B6F">
        <w:rPr>
          <w:rFonts w:ascii="Times New Roman" w:hAnsi="Times New Roman" w:cs="Times New Roman"/>
          <w:i/>
          <w:sz w:val="24"/>
          <w:szCs w:val="24"/>
        </w:rPr>
        <w:t>A. strigosa</w:t>
      </w:r>
      <w:r w:rsidRPr="00AA2B6F">
        <w:rPr>
          <w:rFonts w:ascii="Times New Roman" w:hAnsi="Times New Roman" w:cs="Times New Roman"/>
          <w:sz w:val="24"/>
          <w:szCs w:val="24"/>
        </w:rPr>
        <w:t xml:space="preserve"> (n=7).</w:t>
      </w:r>
    </w:p>
    <w:p w:rsidR="00591412" w:rsidRDefault="00AA2B6F">
      <w:pPr>
        <w:pStyle w:val="ListParagraph"/>
        <w:numPr>
          <w:ilvl w:val="0"/>
          <w:numId w:val="22"/>
        </w:numPr>
        <w:autoSpaceDE w:val="0"/>
        <w:autoSpaceDN w:val="0"/>
        <w:adjustRightInd w:val="0"/>
        <w:spacing w:after="0" w:line="360" w:lineRule="auto"/>
        <w:jc w:val="both"/>
        <w:rPr>
          <w:rFonts w:ascii="Times New Roman" w:hAnsi="Times New Roman" w:cs="Times New Roman"/>
          <w:b/>
          <w:bCs/>
          <w:color w:val="000000"/>
          <w:sz w:val="24"/>
          <w:szCs w:val="24"/>
          <w:lang w:bidi="mr-IN"/>
        </w:rPr>
      </w:pPr>
      <w:r w:rsidRPr="00AA2B6F">
        <w:rPr>
          <w:rFonts w:ascii="Times New Roman" w:hAnsi="Times New Roman" w:cs="Times New Roman"/>
          <w:b/>
          <w:bCs/>
          <w:i/>
          <w:iCs/>
          <w:color w:val="000000"/>
          <w:sz w:val="24"/>
          <w:szCs w:val="24"/>
          <w:lang w:bidi="mr-IN"/>
        </w:rPr>
        <w:t xml:space="preserve">Brassica </w:t>
      </w:r>
      <w:r w:rsidRPr="00AA2B6F">
        <w:rPr>
          <w:rFonts w:ascii="Times New Roman" w:hAnsi="Times New Roman" w:cs="Times New Roman"/>
          <w:b/>
          <w:bCs/>
          <w:color w:val="000000"/>
          <w:sz w:val="24"/>
          <w:szCs w:val="24"/>
          <w:lang w:bidi="mr-IN"/>
        </w:rPr>
        <w:t>spp</w:t>
      </w:r>
      <w:r w:rsidR="00867360" w:rsidRPr="00867360">
        <w:rPr>
          <w:rFonts w:ascii="Times New Roman" w:hAnsi="Times New Roman" w:cs="Times New Roman"/>
          <w:b/>
          <w:bCs/>
          <w:color w:val="000000"/>
          <w:sz w:val="24"/>
          <w:szCs w:val="24"/>
          <w:lang w:bidi="mr-IN"/>
        </w:rPr>
        <w:t>.:</w:t>
      </w:r>
    </w:p>
    <w:p w:rsidR="00591412" w:rsidRDefault="009A1959">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Nagaharu</w:t>
      </w:r>
      <w:r w:rsidR="00F176DD">
        <w:rPr>
          <w:rFonts w:ascii="Times New Roman" w:hAnsi="Times New Roman" w:cs="Times New Roman"/>
          <w:sz w:val="24"/>
          <w:szCs w:val="24"/>
        </w:rPr>
        <w:t xml:space="preserve"> (1935)</w:t>
      </w:r>
      <w:r>
        <w:rPr>
          <w:rFonts w:ascii="Times New Roman" w:hAnsi="Times New Roman" w:cs="Times New Roman"/>
          <w:sz w:val="24"/>
          <w:szCs w:val="24"/>
        </w:rPr>
        <w:t xml:space="preserve"> suggested a theory for the </w:t>
      </w:r>
      <w:r w:rsidR="00F176DD">
        <w:rPr>
          <w:rFonts w:ascii="Times New Roman" w:hAnsi="Times New Roman" w:cs="Times New Roman"/>
          <w:sz w:val="24"/>
          <w:szCs w:val="24"/>
        </w:rPr>
        <w:t xml:space="preserve">evolution and </w:t>
      </w:r>
      <w:r>
        <w:rPr>
          <w:rFonts w:ascii="Times New Roman" w:hAnsi="Times New Roman" w:cs="Times New Roman"/>
          <w:sz w:val="24"/>
          <w:szCs w:val="24"/>
        </w:rPr>
        <w:t>development of</w:t>
      </w:r>
      <w:r w:rsidR="00D60193">
        <w:rPr>
          <w:rFonts w:ascii="Times New Roman" w:hAnsi="Times New Roman" w:cs="Times New Roman"/>
          <w:sz w:val="24"/>
          <w:szCs w:val="24"/>
        </w:rPr>
        <w:t xml:space="preserve"> </w:t>
      </w:r>
      <w:r w:rsidR="00F176DD">
        <w:rPr>
          <w:rFonts w:ascii="Times New Roman" w:hAnsi="Times New Roman" w:cs="Times New Roman"/>
          <w:sz w:val="24"/>
          <w:szCs w:val="24"/>
        </w:rPr>
        <w:t>the six most common members of plants</w:t>
      </w:r>
      <w:r w:rsidR="00D60193">
        <w:rPr>
          <w:rFonts w:ascii="Times New Roman" w:hAnsi="Times New Roman" w:cs="Times New Roman"/>
          <w:sz w:val="24"/>
          <w:szCs w:val="24"/>
        </w:rPr>
        <w:t xml:space="preserve"> </w:t>
      </w:r>
      <w:r w:rsidR="00F176DD">
        <w:rPr>
          <w:rFonts w:ascii="Times New Roman" w:hAnsi="Times New Roman" w:cs="Times New Roman"/>
          <w:sz w:val="24"/>
          <w:szCs w:val="24"/>
        </w:rPr>
        <w:t xml:space="preserve">belonging to </w:t>
      </w:r>
      <w:r w:rsidR="00AA2B6F" w:rsidRPr="00AA2B6F">
        <w:rPr>
          <w:rFonts w:ascii="Times New Roman" w:hAnsi="Times New Roman" w:cs="Times New Roman"/>
          <w:i/>
          <w:iCs/>
          <w:sz w:val="24"/>
          <w:szCs w:val="24"/>
        </w:rPr>
        <w:t>Brassica</w:t>
      </w:r>
      <w:r w:rsidR="00BD3660">
        <w:rPr>
          <w:rFonts w:ascii="Times New Roman" w:hAnsi="Times New Roman" w:cs="Times New Roman"/>
          <w:i/>
          <w:iCs/>
          <w:sz w:val="24"/>
          <w:szCs w:val="24"/>
        </w:rPr>
        <w:t xml:space="preserve"> </w:t>
      </w:r>
      <w:r>
        <w:rPr>
          <w:rFonts w:ascii="Times New Roman" w:hAnsi="Times New Roman" w:cs="Times New Roman"/>
          <w:sz w:val="24"/>
          <w:szCs w:val="24"/>
        </w:rPr>
        <w:t>species.</w:t>
      </w:r>
      <w:r w:rsidR="00F176DD">
        <w:rPr>
          <w:rFonts w:ascii="Times New Roman" w:hAnsi="Times New Roman" w:cs="Times New Roman"/>
          <w:sz w:val="24"/>
          <w:szCs w:val="24"/>
        </w:rPr>
        <w:t xml:space="preserve"> This theory is commonly known as </w:t>
      </w:r>
      <w:r w:rsidR="00AA2B6F" w:rsidRPr="00AA2B6F">
        <w:rPr>
          <w:rFonts w:ascii="Times New Roman" w:hAnsi="Times New Roman" w:cs="Times New Roman"/>
          <w:i/>
          <w:iCs/>
          <w:sz w:val="24"/>
          <w:szCs w:val="24"/>
        </w:rPr>
        <w:t>Brassica</w:t>
      </w:r>
      <w:r w:rsidR="00F176DD">
        <w:rPr>
          <w:rFonts w:ascii="Times New Roman" w:hAnsi="Times New Roman" w:cs="Times New Roman"/>
          <w:sz w:val="24"/>
          <w:szCs w:val="24"/>
        </w:rPr>
        <w:t xml:space="preserve"> triangle or the ‘Triangle of U’.</w:t>
      </w:r>
      <w:r w:rsidR="00D60193">
        <w:rPr>
          <w:rFonts w:ascii="Times New Roman" w:hAnsi="Times New Roman" w:cs="Times New Roman"/>
          <w:sz w:val="24"/>
          <w:szCs w:val="24"/>
        </w:rPr>
        <w:t xml:space="preserve"> </w:t>
      </w:r>
      <w:r w:rsidR="00867360" w:rsidRPr="00867360">
        <w:rPr>
          <w:rFonts w:ascii="Times New Roman" w:hAnsi="Times New Roman" w:cs="Times New Roman"/>
          <w:sz w:val="24"/>
          <w:szCs w:val="24"/>
        </w:rPr>
        <w:t xml:space="preserve">The Brassica triangle provides an intriguing illustration of the part that allopolyploidy played in the evolution of several </w:t>
      </w:r>
      <w:r w:rsidR="00867360" w:rsidRPr="00867360">
        <w:rPr>
          <w:rFonts w:ascii="Times New Roman" w:hAnsi="Times New Roman" w:cs="Times New Roman"/>
          <w:i/>
          <w:sz w:val="24"/>
          <w:szCs w:val="24"/>
        </w:rPr>
        <w:t xml:space="preserve">Brassica </w:t>
      </w:r>
      <w:r w:rsidR="00867360" w:rsidRPr="00867360">
        <w:rPr>
          <w:rFonts w:ascii="Times New Roman" w:hAnsi="Times New Roman" w:cs="Times New Roman"/>
          <w:iCs/>
          <w:sz w:val="24"/>
          <w:szCs w:val="24"/>
        </w:rPr>
        <w:t>species</w:t>
      </w:r>
      <w:r w:rsidR="00867360" w:rsidRPr="00867360">
        <w:rPr>
          <w:rFonts w:ascii="Times New Roman" w:hAnsi="Times New Roman" w:cs="Times New Roman"/>
          <w:sz w:val="24"/>
          <w:szCs w:val="24"/>
        </w:rPr>
        <w:t xml:space="preserve">. According to </w:t>
      </w:r>
      <w:r w:rsidR="00C20AA0">
        <w:rPr>
          <w:rFonts w:ascii="Times New Roman" w:hAnsi="Times New Roman" w:cs="Times New Roman"/>
          <w:sz w:val="24"/>
          <w:szCs w:val="24"/>
        </w:rPr>
        <w:t>his theory,</w:t>
      </w:r>
      <w:r w:rsidR="00F9087B">
        <w:rPr>
          <w:rFonts w:ascii="Times New Roman" w:hAnsi="Times New Roman" w:cs="Times New Roman"/>
          <w:sz w:val="24"/>
          <w:szCs w:val="24"/>
        </w:rPr>
        <w:t>Indian mustard [</w:t>
      </w:r>
      <w:r w:rsidR="00867360" w:rsidRPr="00867360">
        <w:rPr>
          <w:rFonts w:ascii="Times New Roman" w:hAnsi="Times New Roman" w:cs="Times New Roman"/>
          <w:i/>
          <w:sz w:val="24"/>
          <w:szCs w:val="24"/>
        </w:rPr>
        <w:t>Brassica juncea</w:t>
      </w:r>
      <w:r w:rsidR="00867360" w:rsidRPr="00867360">
        <w:rPr>
          <w:rFonts w:ascii="Times New Roman" w:hAnsi="Times New Roman" w:cs="Times New Roman"/>
          <w:sz w:val="24"/>
          <w:szCs w:val="24"/>
        </w:rPr>
        <w:t xml:space="preserve"> (n=18)</w:t>
      </w:r>
      <w:r w:rsidR="00F9087B">
        <w:rPr>
          <w:rFonts w:ascii="Times New Roman" w:hAnsi="Times New Roman" w:cs="Times New Roman"/>
          <w:sz w:val="24"/>
          <w:szCs w:val="24"/>
        </w:rPr>
        <w:t>]</w:t>
      </w:r>
      <w:r w:rsidR="00867360" w:rsidRPr="00867360">
        <w:rPr>
          <w:rFonts w:ascii="Times New Roman" w:hAnsi="Times New Roman" w:cs="Times New Roman"/>
          <w:sz w:val="24"/>
          <w:szCs w:val="24"/>
        </w:rPr>
        <w:t xml:space="preserve"> is an amphidiploid produced by an interspecific cross between </w:t>
      </w:r>
      <w:r w:rsidR="00F9087B">
        <w:rPr>
          <w:rFonts w:ascii="Times New Roman" w:hAnsi="Times New Roman" w:cs="Times New Roman"/>
          <w:sz w:val="24"/>
          <w:szCs w:val="24"/>
        </w:rPr>
        <w:t>Black mustard [</w:t>
      </w:r>
      <w:r w:rsidR="00867360" w:rsidRPr="00867360">
        <w:rPr>
          <w:rFonts w:ascii="Times New Roman" w:hAnsi="Times New Roman" w:cs="Times New Roman"/>
          <w:i/>
          <w:sz w:val="24"/>
          <w:szCs w:val="24"/>
        </w:rPr>
        <w:t>Brassica nigra</w:t>
      </w:r>
      <w:r w:rsidR="00867360" w:rsidRPr="00867360">
        <w:rPr>
          <w:rFonts w:ascii="Times New Roman" w:hAnsi="Times New Roman" w:cs="Times New Roman"/>
          <w:sz w:val="24"/>
          <w:szCs w:val="24"/>
        </w:rPr>
        <w:t xml:space="preserve"> (n=8)</w:t>
      </w:r>
      <w:r w:rsidR="00F9087B">
        <w:rPr>
          <w:rFonts w:ascii="Times New Roman" w:hAnsi="Times New Roman" w:cs="Times New Roman"/>
          <w:sz w:val="24"/>
          <w:szCs w:val="24"/>
        </w:rPr>
        <w:t>]</w:t>
      </w:r>
      <w:r w:rsidR="00867360" w:rsidRPr="00867360">
        <w:rPr>
          <w:rFonts w:ascii="Times New Roman" w:hAnsi="Times New Roman" w:cs="Times New Roman"/>
          <w:sz w:val="24"/>
          <w:szCs w:val="24"/>
        </w:rPr>
        <w:t xml:space="preserve"> and </w:t>
      </w:r>
      <w:r w:rsidR="00F9087B">
        <w:rPr>
          <w:rFonts w:ascii="Times New Roman" w:hAnsi="Times New Roman" w:cs="Times New Roman"/>
          <w:sz w:val="24"/>
          <w:szCs w:val="24"/>
        </w:rPr>
        <w:t xml:space="preserve">Turnip/Field mustard </w:t>
      </w:r>
      <w:r w:rsidR="00B4190F" w:rsidRPr="00B4190F">
        <w:rPr>
          <w:rFonts w:ascii="Times New Roman" w:hAnsi="Times New Roman" w:cs="Times New Roman"/>
          <w:color w:val="000000" w:themeColor="text1"/>
          <w:sz w:val="24"/>
          <w:szCs w:val="24"/>
        </w:rPr>
        <w:t>[</w:t>
      </w:r>
      <w:r w:rsidR="00B4190F" w:rsidRPr="00B4190F">
        <w:rPr>
          <w:rFonts w:ascii="Times New Roman" w:hAnsi="Times New Roman" w:cs="Times New Roman"/>
          <w:i/>
          <w:color w:val="000000" w:themeColor="text1"/>
          <w:sz w:val="24"/>
          <w:szCs w:val="24"/>
          <w:u w:val="single"/>
        </w:rPr>
        <w:t>Brassica campestris</w:t>
      </w:r>
      <w:r w:rsidR="00BD3660">
        <w:rPr>
          <w:rFonts w:ascii="Times New Roman" w:hAnsi="Times New Roman" w:cs="Times New Roman"/>
          <w:i/>
          <w:color w:val="000000" w:themeColor="text1"/>
          <w:sz w:val="24"/>
          <w:szCs w:val="24"/>
          <w:u w:val="single"/>
        </w:rPr>
        <w:t xml:space="preserve"> </w:t>
      </w:r>
      <w:r w:rsidR="00B4190F" w:rsidRPr="00B4190F">
        <w:rPr>
          <w:rFonts w:ascii="Times New Roman" w:hAnsi="Times New Roman" w:cs="Times New Roman"/>
          <w:color w:val="000000" w:themeColor="text1"/>
          <w:sz w:val="24"/>
          <w:szCs w:val="24"/>
        </w:rPr>
        <w:t>(n=10)], whereas amphidiploid Rapeseed/Canola [</w:t>
      </w:r>
      <w:r w:rsidR="00B4190F" w:rsidRPr="00B4190F">
        <w:rPr>
          <w:rFonts w:ascii="Times New Roman" w:hAnsi="Times New Roman" w:cs="Times New Roman"/>
          <w:i/>
          <w:color w:val="000000" w:themeColor="text1"/>
          <w:sz w:val="24"/>
          <w:szCs w:val="24"/>
        </w:rPr>
        <w:t>Brassica napus</w:t>
      </w:r>
      <w:r w:rsidR="00B4190F" w:rsidRPr="00B4190F">
        <w:rPr>
          <w:rFonts w:ascii="Times New Roman" w:hAnsi="Times New Roman" w:cs="Times New Roman"/>
          <w:color w:val="000000" w:themeColor="text1"/>
          <w:sz w:val="24"/>
          <w:szCs w:val="24"/>
        </w:rPr>
        <w:t xml:space="preserve"> (n=19)]</w:t>
      </w:r>
      <w:r w:rsidR="00867360" w:rsidRPr="00867360">
        <w:rPr>
          <w:rFonts w:ascii="Times New Roman" w:hAnsi="Times New Roman" w:cs="Times New Roman"/>
          <w:sz w:val="24"/>
          <w:szCs w:val="24"/>
        </w:rPr>
        <w:t xml:space="preserve"> was produced by an interspecific cross between </w:t>
      </w:r>
      <w:r w:rsidR="003E30BA">
        <w:rPr>
          <w:rFonts w:ascii="Times New Roman" w:hAnsi="Times New Roman" w:cs="Times New Roman"/>
          <w:sz w:val="24"/>
          <w:szCs w:val="24"/>
        </w:rPr>
        <w:t>Wild cabbage [</w:t>
      </w:r>
      <w:r w:rsidR="00867360" w:rsidRPr="00867360">
        <w:rPr>
          <w:rFonts w:ascii="Times New Roman" w:hAnsi="Times New Roman" w:cs="Times New Roman"/>
          <w:i/>
          <w:sz w:val="24"/>
          <w:szCs w:val="24"/>
        </w:rPr>
        <w:t>Brassica oleracea</w:t>
      </w:r>
      <w:r w:rsidR="00867360" w:rsidRPr="00867360">
        <w:rPr>
          <w:rFonts w:ascii="Times New Roman" w:hAnsi="Times New Roman" w:cs="Times New Roman"/>
          <w:sz w:val="24"/>
          <w:szCs w:val="24"/>
        </w:rPr>
        <w:t xml:space="preserve"> (n=9)</w:t>
      </w:r>
      <w:r w:rsidR="003E30BA">
        <w:rPr>
          <w:rFonts w:ascii="Times New Roman" w:hAnsi="Times New Roman" w:cs="Times New Roman"/>
          <w:sz w:val="24"/>
          <w:szCs w:val="24"/>
        </w:rPr>
        <w:t>]</w:t>
      </w:r>
      <w:r w:rsidR="00867360" w:rsidRPr="00867360">
        <w:rPr>
          <w:rFonts w:ascii="Times New Roman" w:hAnsi="Times New Roman" w:cs="Times New Roman"/>
          <w:sz w:val="24"/>
          <w:szCs w:val="24"/>
        </w:rPr>
        <w:t xml:space="preserve"> and </w:t>
      </w:r>
      <w:r w:rsidR="003E30BA">
        <w:rPr>
          <w:rFonts w:ascii="Times New Roman" w:hAnsi="Times New Roman" w:cs="Times New Roman"/>
          <w:sz w:val="24"/>
          <w:szCs w:val="24"/>
        </w:rPr>
        <w:t>Turnip/Field mustard [</w:t>
      </w:r>
      <w:r w:rsidR="00867360" w:rsidRPr="00867360">
        <w:rPr>
          <w:rFonts w:ascii="Times New Roman" w:hAnsi="Times New Roman" w:cs="Times New Roman"/>
          <w:i/>
          <w:sz w:val="24"/>
          <w:szCs w:val="24"/>
        </w:rPr>
        <w:t>Brassica campestris</w:t>
      </w:r>
      <w:r w:rsidR="00BD3660">
        <w:rPr>
          <w:rFonts w:ascii="Times New Roman" w:hAnsi="Times New Roman" w:cs="Times New Roman"/>
          <w:i/>
          <w:sz w:val="24"/>
          <w:szCs w:val="24"/>
        </w:rPr>
        <w:t xml:space="preserve"> </w:t>
      </w:r>
      <w:r w:rsidR="00867360" w:rsidRPr="00867360">
        <w:rPr>
          <w:rFonts w:ascii="Times New Roman" w:hAnsi="Times New Roman" w:cs="Times New Roman"/>
          <w:sz w:val="24"/>
          <w:szCs w:val="24"/>
        </w:rPr>
        <w:t>(n=10)</w:t>
      </w:r>
      <w:r w:rsidR="003E30BA">
        <w:rPr>
          <w:rFonts w:ascii="Times New Roman" w:hAnsi="Times New Roman" w:cs="Times New Roman"/>
          <w:sz w:val="24"/>
          <w:szCs w:val="24"/>
        </w:rPr>
        <w:t>]</w:t>
      </w:r>
      <w:r w:rsidR="00C20AA0">
        <w:rPr>
          <w:rFonts w:ascii="Times New Roman" w:hAnsi="Times New Roman" w:cs="Times New Roman"/>
          <w:sz w:val="24"/>
          <w:szCs w:val="24"/>
        </w:rPr>
        <w:t xml:space="preserve"> and</w:t>
      </w:r>
      <w:r w:rsidR="003E30BA">
        <w:rPr>
          <w:rFonts w:ascii="Times New Roman" w:hAnsi="Times New Roman" w:cs="Times New Roman"/>
          <w:sz w:val="24"/>
          <w:szCs w:val="24"/>
        </w:rPr>
        <w:t>Wild cabbage [</w:t>
      </w:r>
      <w:r w:rsidR="00867360" w:rsidRPr="00867360">
        <w:rPr>
          <w:rFonts w:ascii="Times New Roman" w:hAnsi="Times New Roman" w:cs="Times New Roman"/>
          <w:i/>
          <w:sz w:val="24"/>
          <w:szCs w:val="24"/>
        </w:rPr>
        <w:t>Brassica oleracea</w:t>
      </w:r>
      <w:r w:rsidR="00867360" w:rsidRPr="00867360">
        <w:rPr>
          <w:rFonts w:ascii="Times New Roman" w:hAnsi="Times New Roman" w:cs="Times New Roman"/>
          <w:sz w:val="24"/>
          <w:szCs w:val="24"/>
        </w:rPr>
        <w:t xml:space="preserve"> (n=9)</w:t>
      </w:r>
      <w:r w:rsidR="003E30BA">
        <w:rPr>
          <w:rFonts w:ascii="Times New Roman" w:hAnsi="Times New Roman" w:cs="Times New Roman"/>
          <w:sz w:val="24"/>
          <w:szCs w:val="24"/>
        </w:rPr>
        <w:t>]</w:t>
      </w:r>
      <w:r w:rsidR="00867360" w:rsidRPr="00867360">
        <w:rPr>
          <w:rFonts w:ascii="Times New Roman" w:hAnsi="Times New Roman" w:cs="Times New Roman"/>
          <w:sz w:val="24"/>
          <w:szCs w:val="24"/>
        </w:rPr>
        <w:t xml:space="preserve"> and </w:t>
      </w:r>
      <w:r w:rsidR="003E30BA">
        <w:rPr>
          <w:rFonts w:ascii="Times New Roman" w:hAnsi="Times New Roman" w:cs="Times New Roman"/>
          <w:sz w:val="24"/>
          <w:szCs w:val="24"/>
        </w:rPr>
        <w:t>Black mustard [</w:t>
      </w:r>
      <w:r w:rsidR="00867360" w:rsidRPr="00867360">
        <w:rPr>
          <w:rFonts w:ascii="Times New Roman" w:hAnsi="Times New Roman" w:cs="Times New Roman"/>
          <w:i/>
          <w:sz w:val="24"/>
          <w:szCs w:val="24"/>
        </w:rPr>
        <w:t>Brassica nigra</w:t>
      </w:r>
      <w:r w:rsidR="00867360" w:rsidRPr="00867360">
        <w:rPr>
          <w:rFonts w:ascii="Times New Roman" w:hAnsi="Times New Roman" w:cs="Times New Roman"/>
          <w:sz w:val="24"/>
          <w:szCs w:val="24"/>
        </w:rPr>
        <w:t xml:space="preserve"> (n=8)</w:t>
      </w:r>
      <w:r w:rsidR="003E30BA">
        <w:rPr>
          <w:rFonts w:ascii="Times New Roman" w:hAnsi="Times New Roman" w:cs="Times New Roman"/>
          <w:sz w:val="24"/>
          <w:szCs w:val="24"/>
        </w:rPr>
        <w:t>]</w:t>
      </w:r>
      <w:r w:rsidR="00867360" w:rsidRPr="00867360">
        <w:rPr>
          <w:rFonts w:ascii="Times New Roman" w:hAnsi="Times New Roman" w:cs="Times New Roman"/>
          <w:sz w:val="24"/>
          <w:szCs w:val="24"/>
        </w:rPr>
        <w:t xml:space="preserve"> were interspecifically crossed to produce </w:t>
      </w:r>
      <w:r w:rsidR="003E30BA">
        <w:rPr>
          <w:rFonts w:ascii="Times New Roman" w:hAnsi="Times New Roman" w:cs="Times New Roman"/>
          <w:sz w:val="24"/>
          <w:szCs w:val="24"/>
        </w:rPr>
        <w:t>Ethipian mustard [</w:t>
      </w:r>
      <w:r w:rsidR="00867360" w:rsidRPr="00867360">
        <w:rPr>
          <w:rFonts w:ascii="Times New Roman" w:hAnsi="Times New Roman" w:cs="Times New Roman"/>
          <w:i/>
          <w:sz w:val="24"/>
          <w:szCs w:val="24"/>
        </w:rPr>
        <w:t>Brassica carinata</w:t>
      </w:r>
      <w:r w:rsidR="00867360" w:rsidRPr="00867360">
        <w:rPr>
          <w:rFonts w:ascii="Times New Roman" w:hAnsi="Times New Roman" w:cs="Times New Roman"/>
          <w:sz w:val="24"/>
          <w:szCs w:val="24"/>
        </w:rPr>
        <w:t xml:space="preserve"> (n=17)</w:t>
      </w:r>
      <w:r w:rsidR="003E30BA">
        <w:rPr>
          <w:rFonts w:ascii="Times New Roman" w:hAnsi="Times New Roman" w:cs="Times New Roman"/>
          <w:sz w:val="24"/>
          <w:szCs w:val="24"/>
        </w:rPr>
        <w:t>]</w:t>
      </w:r>
      <w:r w:rsidR="00867360" w:rsidRPr="00867360">
        <w:rPr>
          <w:rFonts w:ascii="Times New Roman" w:hAnsi="Times New Roman" w:cs="Times New Roman"/>
          <w:sz w:val="24"/>
          <w:szCs w:val="24"/>
        </w:rPr>
        <w:t>.</w:t>
      </w:r>
    </w:p>
    <w:p w:rsidR="00C67544" w:rsidRDefault="00FB063B">
      <w:pPr>
        <w:spacing w:after="0" w:line="360" w:lineRule="auto"/>
        <w:ind w:firstLine="720"/>
        <w:jc w:val="center"/>
        <w:rPr>
          <w:rFonts w:ascii="Times New Roman" w:hAnsi="Times New Roman" w:cs="Times New Roman"/>
          <w:sz w:val="24"/>
          <w:szCs w:val="24"/>
        </w:rPr>
      </w:pPr>
      <w:r>
        <w:rPr>
          <w:noProof/>
        </w:rPr>
        <w:drawing>
          <wp:inline distT="0" distB="0" distL="0" distR="0">
            <wp:extent cx="4902200" cy="3854450"/>
            <wp:effectExtent l="19050" t="1905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l="8547" t="5142" r="8974" b="3084"/>
                    <a:stretch/>
                  </pic:blipFill>
                  <pic:spPr bwMode="auto">
                    <a:xfrm>
                      <a:off x="0" y="0"/>
                      <a:ext cx="4902200" cy="3854450"/>
                    </a:xfrm>
                    <a:prstGeom prst="rect">
                      <a:avLst/>
                    </a:prstGeom>
                    <a:noFill/>
                    <a:ln w="12700">
                      <a:solidFill>
                        <a:schemeClr val="tx1"/>
                      </a:solid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inline>
        </w:drawing>
      </w:r>
    </w:p>
    <w:p w:rsidR="00C67544" w:rsidRDefault="00B22A15">
      <w:pPr>
        <w:spacing w:after="0" w:line="360" w:lineRule="auto"/>
        <w:ind w:firstLine="720"/>
        <w:jc w:val="center"/>
        <w:rPr>
          <w:rFonts w:ascii="Times New Roman" w:hAnsi="Times New Roman" w:cs="Times New Roman"/>
          <w:sz w:val="24"/>
          <w:szCs w:val="24"/>
        </w:rPr>
      </w:pPr>
      <w:r w:rsidRPr="00134939">
        <w:rPr>
          <w:rFonts w:ascii="Times New Roman" w:hAnsi="Times New Roman" w:cs="Times New Roman"/>
          <w:sz w:val="24"/>
          <w:szCs w:val="24"/>
        </w:rPr>
        <w:t>Fig</w:t>
      </w:r>
      <w:r w:rsidR="00D16C4F">
        <w:rPr>
          <w:rFonts w:ascii="Times New Roman" w:hAnsi="Times New Roman" w:cs="Times New Roman"/>
          <w:sz w:val="24"/>
          <w:szCs w:val="24"/>
        </w:rPr>
        <w:t>4</w:t>
      </w:r>
      <w:r w:rsidRPr="00134939">
        <w:rPr>
          <w:rFonts w:ascii="Times New Roman" w:hAnsi="Times New Roman" w:cs="Times New Roman"/>
          <w:sz w:val="24"/>
          <w:szCs w:val="24"/>
        </w:rPr>
        <w:t>. Brassica triangle</w:t>
      </w:r>
      <w:r w:rsidR="00FB7491">
        <w:rPr>
          <w:rFonts w:ascii="Times New Roman" w:hAnsi="Times New Roman" w:cs="Times New Roman"/>
          <w:sz w:val="24"/>
          <w:szCs w:val="24"/>
        </w:rPr>
        <w:t xml:space="preserve"> showing the relation between diploid and naturally occurring amphidiploid</w:t>
      </w:r>
      <w:r w:rsidR="004D7148">
        <w:rPr>
          <w:rFonts w:ascii="Times New Roman" w:hAnsi="Times New Roman" w:cs="Times New Roman"/>
          <w:sz w:val="24"/>
          <w:szCs w:val="24"/>
        </w:rPr>
        <w:t xml:space="preserve">species of </w:t>
      </w:r>
      <w:r w:rsidR="00B4190F" w:rsidRPr="00B4190F">
        <w:rPr>
          <w:rFonts w:ascii="Times New Roman" w:hAnsi="Times New Roman" w:cs="Times New Roman"/>
          <w:i/>
          <w:iCs/>
          <w:sz w:val="24"/>
          <w:szCs w:val="24"/>
        </w:rPr>
        <w:t>brassica</w:t>
      </w:r>
      <w:r w:rsidR="004D7148">
        <w:rPr>
          <w:rFonts w:ascii="Times New Roman" w:hAnsi="Times New Roman" w:cs="Times New Roman"/>
          <w:sz w:val="24"/>
          <w:szCs w:val="24"/>
        </w:rPr>
        <w:t>. Three diploid species can be seen on the tips of the triangle, while amphidiploids are represented in the middle of two parents.</w:t>
      </w:r>
    </w:p>
    <w:p w:rsidR="00C67544" w:rsidRDefault="00B4190F" w:rsidP="00C67544">
      <w:pPr>
        <w:spacing w:line="360" w:lineRule="auto"/>
        <w:ind w:firstLine="720"/>
        <w:jc w:val="center"/>
        <w:rPr>
          <w:rFonts w:ascii="Times New Roman" w:hAnsi="Times New Roman" w:cs="Times New Roman"/>
          <w:sz w:val="18"/>
          <w:szCs w:val="18"/>
        </w:rPr>
      </w:pPr>
      <w:r w:rsidRPr="00B4190F">
        <w:rPr>
          <w:rFonts w:ascii="Times New Roman" w:hAnsi="Times New Roman" w:cs="Times New Roman"/>
          <w:sz w:val="18"/>
          <w:szCs w:val="18"/>
        </w:rPr>
        <w:t>(Image is created in ‘Lucidchart and Vecteezy’).</w:t>
      </w:r>
    </w:p>
    <w:p w:rsidR="00C67544" w:rsidRDefault="00F73822">
      <w:pPr>
        <w:spacing w:before="240" w:line="360" w:lineRule="auto"/>
        <w:rPr>
          <w:rFonts w:ascii="Times New Roman" w:hAnsi="Times New Roman" w:cs="Times New Roman"/>
          <w:b/>
          <w:bCs/>
          <w:sz w:val="24"/>
          <w:szCs w:val="24"/>
          <w:lang w:bidi="mr-IN"/>
        </w:rPr>
      </w:pPr>
      <w:r>
        <w:rPr>
          <w:rFonts w:ascii="Times New Roman" w:hAnsi="Times New Roman" w:cs="Times New Roman"/>
          <w:b/>
          <w:bCs/>
          <w:sz w:val="24"/>
          <w:szCs w:val="24"/>
          <w:lang w:bidi="mr-IN"/>
        </w:rPr>
        <w:lastRenderedPageBreak/>
        <w:t xml:space="preserve">II. </w:t>
      </w:r>
      <w:r w:rsidRPr="00543A9D">
        <w:rPr>
          <w:rFonts w:ascii="Times New Roman" w:hAnsi="Times New Roman" w:cs="Times New Roman"/>
          <w:b/>
          <w:bCs/>
          <w:sz w:val="24"/>
          <w:szCs w:val="24"/>
          <w:lang w:bidi="mr-IN"/>
        </w:rPr>
        <w:t>Artificial Allopolyploids</w:t>
      </w:r>
      <w:r>
        <w:rPr>
          <w:rFonts w:ascii="Times New Roman" w:hAnsi="Times New Roman" w:cs="Times New Roman"/>
          <w:b/>
          <w:bCs/>
          <w:sz w:val="24"/>
          <w:szCs w:val="24"/>
          <w:lang w:bidi="mr-IN"/>
        </w:rPr>
        <w:t>:</w:t>
      </w:r>
    </w:p>
    <w:p w:rsidR="00591412" w:rsidRDefault="00AA2B6F">
      <w:pPr>
        <w:pStyle w:val="ListParagraph"/>
        <w:numPr>
          <w:ilvl w:val="0"/>
          <w:numId w:val="24"/>
        </w:numPr>
        <w:spacing w:line="360" w:lineRule="auto"/>
        <w:jc w:val="both"/>
        <w:rPr>
          <w:rFonts w:ascii="Times New Roman" w:hAnsi="Times New Roman" w:cs="Times New Roman"/>
          <w:b/>
          <w:bCs/>
          <w:iCs/>
          <w:sz w:val="24"/>
          <w:szCs w:val="24"/>
          <w:lang w:bidi="mr-IN"/>
        </w:rPr>
      </w:pPr>
      <w:r w:rsidRPr="00AA2B6F">
        <w:rPr>
          <w:rFonts w:ascii="Times New Roman" w:hAnsi="Times New Roman" w:cs="Times New Roman"/>
          <w:b/>
          <w:bCs/>
          <w:i/>
          <w:iCs/>
          <w:sz w:val="24"/>
          <w:szCs w:val="24"/>
          <w:lang w:bidi="mr-IN"/>
        </w:rPr>
        <w:t>Raphanobrassica:</w:t>
      </w:r>
    </w:p>
    <w:p w:rsidR="0042584C" w:rsidRDefault="00AA2B6F">
      <w:pPr>
        <w:spacing w:line="360" w:lineRule="auto"/>
        <w:ind w:firstLine="720"/>
        <w:jc w:val="both"/>
        <w:rPr>
          <w:rFonts w:ascii="Times New Roman" w:hAnsi="Times New Roman" w:cs="Times New Roman"/>
          <w:sz w:val="24"/>
          <w:szCs w:val="24"/>
        </w:rPr>
      </w:pPr>
      <w:r w:rsidRPr="00AA2B6F">
        <w:rPr>
          <w:rFonts w:ascii="Times New Roman" w:hAnsi="Times New Roman" w:cs="Times New Roman"/>
          <w:sz w:val="24"/>
          <w:szCs w:val="24"/>
        </w:rPr>
        <w:t>This is a classic instance of an allopolyploid that was created artificially. In 1928, Russian geneticist Karpechenko created this cross between the radish (</w:t>
      </w:r>
      <w:r w:rsidRPr="00AA2B6F">
        <w:rPr>
          <w:rFonts w:ascii="Times New Roman" w:hAnsi="Times New Roman" w:cs="Times New Roman"/>
          <w:i/>
          <w:sz w:val="24"/>
          <w:szCs w:val="24"/>
        </w:rPr>
        <w:t>Raphanus sativus</w:t>
      </w:r>
      <w:r w:rsidRPr="00AA2B6F">
        <w:rPr>
          <w:rFonts w:ascii="Times New Roman" w:hAnsi="Times New Roman" w:cs="Times New Roman"/>
          <w:sz w:val="24"/>
          <w:szCs w:val="24"/>
        </w:rPr>
        <w:t xml:space="preserve">, </w:t>
      </w:r>
      <w:r w:rsidR="009956A5">
        <w:rPr>
          <w:rFonts w:ascii="Times New Roman" w:hAnsi="Times New Roman" w:cs="Times New Roman"/>
          <w:sz w:val="24"/>
          <w:szCs w:val="24"/>
        </w:rPr>
        <w:t>2</w:t>
      </w:r>
      <w:r w:rsidRPr="00AA2B6F">
        <w:rPr>
          <w:rFonts w:ascii="Times New Roman" w:hAnsi="Times New Roman" w:cs="Times New Roman"/>
          <w:sz w:val="24"/>
          <w:szCs w:val="24"/>
        </w:rPr>
        <w:t>n=9) and the cabbage (</w:t>
      </w:r>
      <w:r w:rsidRPr="00AA2B6F">
        <w:rPr>
          <w:rFonts w:ascii="Times New Roman" w:hAnsi="Times New Roman" w:cs="Times New Roman"/>
          <w:i/>
          <w:sz w:val="24"/>
          <w:szCs w:val="24"/>
        </w:rPr>
        <w:t>Brassica oleraceae</w:t>
      </w:r>
      <w:r w:rsidRPr="00AA2B6F">
        <w:rPr>
          <w:rFonts w:ascii="Times New Roman" w:hAnsi="Times New Roman" w:cs="Times New Roman"/>
          <w:sz w:val="24"/>
          <w:szCs w:val="24"/>
        </w:rPr>
        <w:t xml:space="preserve">, </w:t>
      </w:r>
      <w:r w:rsidR="009956A5">
        <w:rPr>
          <w:rFonts w:ascii="Times New Roman" w:hAnsi="Times New Roman" w:cs="Times New Roman"/>
          <w:sz w:val="24"/>
          <w:szCs w:val="24"/>
        </w:rPr>
        <w:t>2</w:t>
      </w:r>
      <w:r w:rsidRPr="00AA2B6F">
        <w:rPr>
          <w:rFonts w:ascii="Times New Roman" w:hAnsi="Times New Roman" w:cs="Times New Roman"/>
          <w:sz w:val="24"/>
          <w:szCs w:val="24"/>
        </w:rPr>
        <w:t>n=9). He sought to create a fruitful cross between these two species using cabbage leaves and radish roots. However, he was able to produce a fertile amphidiploid (4n=36) through spontaneous chromosomal doubling, which tragically had radish</w:t>
      </w:r>
      <w:r w:rsidR="00931B76">
        <w:rPr>
          <w:rFonts w:ascii="Times New Roman" w:hAnsi="Times New Roman" w:cs="Times New Roman"/>
          <w:sz w:val="24"/>
          <w:szCs w:val="24"/>
        </w:rPr>
        <w:t xml:space="preserve"> leaves</w:t>
      </w:r>
      <w:r w:rsidRPr="00AA2B6F">
        <w:rPr>
          <w:rFonts w:ascii="Times New Roman" w:hAnsi="Times New Roman" w:cs="Times New Roman"/>
          <w:sz w:val="24"/>
          <w:szCs w:val="24"/>
        </w:rPr>
        <w:t xml:space="preserve"> and cabbage roots. It was therefore useless.</w:t>
      </w:r>
    </w:p>
    <w:p w:rsidR="004975BF" w:rsidRDefault="009D0A0E" w:rsidP="004975BF">
      <w:pPr>
        <w:spacing w:line="360" w:lineRule="auto"/>
        <w:ind w:firstLine="720"/>
        <w:jc w:val="center"/>
        <w:rPr>
          <w:rFonts w:ascii="Times New Roman" w:hAnsi="Times New Roman" w:cs="Times New Roman"/>
          <w:b/>
          <w:bCs/>
          <w:iCs/>
          <w:sz w:val="24"/>
          <w:szCs w:val="24"/>
          <w:lang w:bidi="mr-IN"/>
        </w:rPr>
      </w:pPr>
      <w:r>
        <w:rPr>
          <w:noProof/>
        </w:rPr>
        <w:drawing>
          <wp:inline distT="0" distB="0" distL="0" distR="0">
            <wp:extent cx="3574287" cy="4948735"/>
            <wp:effectExtent l="19050" t="19050" r="7620" b="444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l="3677" t="2193" r="2546" b="5997"/>
                    <a:stretch/>
                  </pic:blipFill>
                  <pic:spPr bwMode="auto">
                    <a:xfrm>
                      <a:off x="0" y="0"/>
                      <a:ext cx="3611282" cy="4999956"/>
                    </a:xfrm>
                    <a:prstGeom prst="rect">
                      <a:avLst/>
                    </a:prstGeom>
                    <a:noFill/>
                    <a:ln w="12700" cap="flat" cmpd="sng" algn="ctr">
                      <a:solidFill>
                        <a:sysClr val="windowText" lastClr="000000"/>
                      </a:solidFill>
                      <a:prstDash val="solid"/>
                      <a:round/>
                      <a:headEnd type="none" w="med" len="med"/>
                      <a:tailEnd type="none" w="med" len="med"/>
                      <a:extLst>
                        <a:ext uri="{C807C97D-BFC1-408E-A445-0C87EB9F89A2}">
                          <ask:lineSketchStyleProps xmlns:ask="http://schemas.microsoft.com/office/drawing/2018/sketchyshapes"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sd="0">
                            <a:custGeom>
                              <a:avLst/>
                              <a:gdLst/>
                              <a:ahLst/>
                              <a:cxnLst/>
                              <a:rect l="0" t="0" r="0" b="0"/>
                              <a:pathLst/>
                            </a:custGeom>
                            <ask:type/>
                          </ask:lineSketchStyleProps>
                        </a:ext>
                      </a:extLst>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inline>
        </w:drawing>
      </w:r>
    </w:p>
    <w:p w:rsidR="004975BF" w:rsidRPr="00931B76" w:rsidRDefault="004975BF" w:rsidP="004975BF">
      <w:pPr>
        <w:spacing w:line="360" w:lineRule="auto"/>
        <w:ind w:firstLine="720"/>
        <w:jc w:val="center"/>
        <w:rPr>
          <w:rFonts w:ascii="Times New Roman" w:hAnsi="Times New Roman" w:cs="Times New Roman"/>
          <w:bCs/>
          <w:iCs/>
          <w:sz w:val="24"/>
          <w:szCs w:val="24"/>
          <w:lang w:bidi="mr-IN"/>
        </w:rPr>
      </w:pPr>
      <w:r w:rsidRPr="00931B76">
        <w:rPr>
          <w:rFonts w:ascii="Times New Roman" w:hAnsi="Times New Roman" w:cs="Times New Roman"/>
          <w:bCs/>
          <w:iCs/>
          <w:sz w:val="24"/>
          <w:szCs w:val="24"/>
          <w:lang w:bidi="mr-IN"/>
        </w:rPr>
        <w:t>Fig</w:t>
      </w:r>
      <w:r w:rsidR="00A555DA" w:rsidRPr="00931B76">
        <w:rPr>
          <w:rFonts w:ascii="Times New Roman" w:hAnsi="Times New Roman" w:cs="Times New Roman"/>
          <w:bCs/>
          <w:iCs/>
          <w:sz w:val="24"/>
          <w:szCs w:val="24"/>
          <w:lang w:bidi="mr-IN"/>
        </w:rPr>
        <w:t xml:space="preserve"> 5: Evolution of</w:t>
      </w:r>
      <w:r w:rsidR="00493E36">
        <w:rPr>
          <w:rFonts w:ascii="Times New Roman" w:hAnsi="Times New Roman" w:cs="Times New Roman"/>
          <w:bCs/>
          <w:iCs/>
          <w:sz w:val="24"/>
          <w:szCs w:val="24"/>
          <w:lang w:bidi="mr-IN"/>
        </w:rPr>
        <w:t xml:space="preserve"> </w:t>
      </w:r>
      <w:r w:rsidR="00A555DA" w:rsidRPr="00B26A62">
        <w:rPr>
          <w:rFonts w:ascii="Times New Roman" w:hAnsi="Times New Roman" w:cs="Times New Roman"/>
          <w:bCs/>
          <w:i/>
          <w:sz w:val="24"/>
          <w:szCs w:val="24"/>
          <w:lang w:bidi="mr-IN"/>
        </w:rPr>
        <w:t>Raphanabrassica</w:t>
      </w:r>
      <w:r w:rsidR="00931B76" w:rsidRPr="00931B76">
        <w:rPr>
          <w:rFonts w:ascii="Times New Roman" w:hAnsi="Times New Roman" w:cs="Times New Roman"/>
          <w:bCs/>
          <w:iCs/>
          <w:sz w:val="24"/>
          <w:szCs w:val="24"/>
          <w:lang w:bidi="mr-IN"/>
        </w:rPr>
        <w:t xml:space="preserve"> (Artificial allopolyploid) from cross between Radish</w:t>
      </w:r>
      <w:r w:rsidR="00493E36">
        <w:rPr>
          <w:rFonts w:ascii="Times New Roman" w:hAnsi="Times New Roman" w:cs="Times New Roman"/>
          <w:bCs/>
          <w:iCs/>
          <w:sz w:val="24"/>
          <w:szCs w:val="24"/>
          <w:lang w:bidi="mr-IN"/>
        </w:rPr>
        <w:t xml:space="preserve"> </w:t>
      </w:r>
      <w:r w:rsidR="00931B76" w:rsidRPr="00931B76">
        <w:rPr>
          <w:rFonts w:ascii="Times New Roman" w:hAnsi="Times New Roman" w:cs="Times New Roman"/>
          <w:bCs/>
          <w:iCs/>
          <w:sz w:val="24"/>
          <w:szCs w:val="24"/>
          <w:lang w:bidi="mr-IN"/>
        </w:rPr>
        <w:t>x cabbage</w:t>
      </w:r>
      <w:r w:rsidR="00112E4C">
        <w:rPr>
          <w:rFonts w:ascii="Times New Roman" w:hAnsi="Times New Roman" w:cs="Times New Roman"/>
          <w:bCs/>
          <w:iCs/>
          <w:sz w:val="24"/>
          <w:szCs w:val="24"/>
          <w:lang w:bidi="mr-IN"/>
        </w:rPr>
        <w:t xml:space="preserve"> </w:t>
      </w:r>
      <w:r w:rsidR="00312AE2" w:rsidRPr="00B4190F">
        <w:rPr>
          <w:rFonts w:ascii="Times New Roman" w:hAnsi="Times New Roman" w:cs="Times New Roman"/>
          <w:sz w:val="18"/>
          <w:szCs w:val="18"/>
        </w:rPr>
        <w:t>(Image is created in ‘Lucidchart</w:t>
      </w:r>
      <w:r w:rsidR="00312AE2">
        <w:rPr>
          <w:rFonts w:ascii="Times New Roman" w:hAnsi="Times New Roman" w:cs="Times New Roman"/>
          <w:sz w:val="18"/>
          <w:szCs w:val="18"/>
        </w:rPr>
        <w:t>’</w:t>
      </w:r>
      <w:r w:rsidR="00312AE2" w:rsidRPr="00B4190F">
        <w:rPr>
          <w:rFonts w:ascii="Times New Roman" w:hAnsi="Times New Roman" w:cs="Times New Roman"/>
          <w:sz w:val="18"/>
          <w:szCs w:val="18"/>
        </w:rPr>
        <w:t>)</w:t>
      </w:r>
      <w:r w:rsidR="00312AE2">
        <w:rPr>
          <w:rFonts w:ascii="Times New Roman" w:hAnsi="Times New Roman" w:cs="Times New Roman"/>
          <w:sz w:val="24"/>
          <w:szCs w:val="24"/>
        </w:rPr>
        <w:t>.</w:t>
      </w:r>
    </w:p>
    <w:p w:rsidR="0042584C" w:rsidRDefault="00AA2B6F">
      <w:pPr>
        <w:pStyle w:val="ListParagraph"/>
        <w:numPr>
          <w:ilvl w:val="0"/>
          <w:numId w:val="24"/>
        </w:numPr>
        <w:spacing w:line="360" w:lineRule="auto"/>
        <w:jc w:val="both"/>
        <w:rPr>
          <w:rFonts w:ascii="Times New Roman" w:hAnsi="Times New Roman" w:cs="Times New Roman"/>
          <w:b/>
          <w:bCs/>
          <w:sz w:val="24"/>
          <w:szCs w:val="24"/>
          <w:lang w:bidi="mr-IN"/>
        </w:rPr>
      </w:pPr>
      <w:r w:rsidRPr="00AA2B6F">
        <w:rPr>
          <w:rFonts w:ascii="Times New Roman" w:hAnsi="Times New Roman" w:cs="Times New Roman"/>
          <w:b/>
          <w:bCs/>
          <w:i/>
          <w:iCs/>
          <w:sz w:val="24"/>
          <w:szCs w:val="24"/>
          <w:lang w:bidi="mr-IN"/>
        </w:rPr>
        <w:lastRenderedPageBreak/>
        <w:t>Triticale</w:t>
      </w:r>
      <w:r w:rsidRPr="00AA2B6F">
        <w:rPr>
          <w:rFonts w:ascii="Times New Roman" w:hAnsi="Times New Roman" w:cs="Times New Roman"/>
          <w:b/>
          <w:bCs/>
          <w:sz w:val="24"/>
          <w:szCs w:val="24"/>
          <w:lang w:bidi="mr-IN"/>
        </w:rPr>
        <w:t>:</w:t>
      </w:r>
    </w:p>
    <w:p w:rsidR="00591412" w:rsidRDefault="00AA2B6F">
      <w:pPr>
        <w:spacing w:line="360" w:lineRule="auto"/>
        <w:ind w:firstLine="720"/>
        <w:jc w:val="both"/>
        <w:rPr>
          <w:rFonts w:ascii="Times New Roman" w:hAnsi="Times New Roman" w:cs="Times New Roman"/>
          <w:sz w:val="24"/>
          <w:szCs w:val="24"/>
        </w:rPr>
      </w:pPr>
      <w:r w:rsidRPr="00AA2B6F">
        <w:rPr>
          <w:rFonts w:ascii="Times New Roman" w:hAnsi="Times New Roman" w:cs="Times New Roman"/>
          <w:sz w:val="24"/>
          <w:szCs w:val="24"/>
        </w:rPr>
        <w:t xml:space="preserve">A new crop species called </w:t>
      </w:r>
      <w:r w:rsidRPr="00AA2B6F">
        <w:rPr>
          <w:rFonts w:ascii="Times New Roman" w:hAnsi="Times New Roman" w:cs="Times New Roman"/>
          <w:i/>
          <w:iCs/>
          <w:sz w:val="24"/>
          <w:szCs w:val="24"/>
        </w:rPr>
        <w:t>triticale</w:t>
      </w:r>
      <w:r w:rsidRPr="00AA2B6F">
        <w:rPr>
          <w:rFonts w:ascii="Times New Roman" w:hAnsi="Times New Roman" w:cs="Times New Roman"/>
          <w:sz w:val="24"/>
          <w:szCs w:val="24"/>
        </w:rPr>
        <w:t xml:space="preserve"> was </w:t>
      </w:r>
      <w:r w:rsidR="004D7148">
        <w:rPr>
          <w:rFonts w:ascii="Times New Roman" w:hAnsi="Times New Roman" w:cs="Times New Roman"/>
          <w:sz w:val="24"/>
          <w:szCs w:val="24"/>
        </w:rPr>
        <w:t xml:space="preserve">the </w:t>
      </w:r>
      <w:r w:rsidR="00463FD8">
        <w:rPr>
          <w:rFonts w:ascii="Times New Roman" w:hAnsi="Times New Roman" w:cs="Times New Roman"/>
          <w:sz w:val="24"/>
          <w:szCs w:val="24"/>
        </w:rPr>
        <w:t>first man</w:t>
      </w:r>
      <w:r w:rsidR="004D7148">
        <w:rPr>
          <w:rFonts w:ascii="Times New Roman" w:hAnsi="Times New Roman" w:cs="Times New Roman"/>
          <w:sz w:val="24"/>
          <w:szCs w:val="24"/>
        </w:rPr>
        <w:t>-</w:t>
      </w:r>
      <w:r w:rsidR="00463FD8">
        <w:rPr>
          <w:rFonts w:ascii="Times New Roman" w:hAnsi="Times New Roman" w:cs="Times New Roman"/>
          <w:sz w:val="24"/>
          <w:szCs w:val="24"/>
        </w:rPr>
        <w:t xml:space="preserve">made </w:t>
      </w:r>
      <w:r w:rsidR="00EC3E43">
        <w:rPr>
          <w:rFonts w:ascii="Times New Roman" w:hAnsi="Times New Roman" w:cs="Times New Roman"/>
          <w:sz w:val="24"/>
          <w:szCs w:val="24"/>
        </w:rPr>
        <w:t xml:space="preserve">artificially </w:t>
      </w:r>
      <w:r w:rsidRPr="00AA2B6F">
        <w:rPr>
          <w:rFonts w:ascii="Times New Roman" w:hAnsi="Times New Roman" w:cs="Times New Roman"/>
          <w:sz w:val="24"/>
          <w:szCs w:val="24"/>
        </w:rPr>
        <w:t>created</w:t>
      </w:r>
      <w:r w:rsidR="004D7148">
        <w:rPr>
          <w:rFonts w:ascii="Times New Roman" w:hAnsi="Times New Roman" w:cs="Times New Roman"/>
          <w:sz w:val="24"/>
          <w:szCs w:val="24"/>
        </w:rPr>
        <w:t xml:space="preserve"> cereal</w:t>
      </w:r>
      <w:r w:rsidR="0065580D">
        <w:rPr>
          <w:rFonts w:ascii="Times New Roman" w:hAnsi="Times New Roman" w:cs="Times New Roman"/>
          <w:sz w:val="24"/>
          <w:szCs w:val="24"/>
        </w:rPr>
        <w:t xml:space="preserve"> </w:t>
      </w:r>
      <w:r w:rsidR="00647471">
        <w:rPr>
          <w:rFonts w:ascii="Times New Roman" w:hAnsi="Times New Roman" w:cs="Times New Roman"/>
          <w:sz w:val="24"/>
          <w:szCs w:val="24"/>
        </w:rPr>
        <w:t>crop</w:t>
      </w:r>
      <w:r w:rsidR="00463FD8">
        <w:rPr>
          <w:rFonts w:ascii="Times New Roman" w:hAnsi="Times New Roman" w:cs="Times New Roman"/>
          <w:sz w:val="24"/>
          <w:szCs w:val="24"/>
        </w:rPr>
        <w:t xml:space="preserve">. </w:t>
      </w:r>
      <w:r w:rsidR="00647471">
        <w:rPr>
          <w:rFonts w:ascii="Times New Roman" w:hAnsi="Times New Roman" w:cs="Times New Roman"/>
          <w:sz w:val="24"/>
          <w:szCs w:val="24"/>
        </w:rPr>
        <w:t>Depending upon whether tetraploid (2n=4x=28) or hexaploid (2n=6x=42), derivations are different as sho</w:t>
      </w:r>
      <w:r w:rsidR="008E26C9">
        <w:rPr>
          <w:rFonts w:ascii="Times New Roman" w:hAnsi="Times New Roman" w:cs="Times New Roman"/>
          <w:sz w:val="24"/>
          <w:szCs w:val="24"/>
        </w:rPr>
        <w:t>w</w:t>
      </w:r>
      <w:r w:rsidR="00647471">
        <w:rPr>
          <w:rFonts w:ascii="Times New Roman" w:hAnsi="Times New Roman" w:cs="Times New Roman"/>
          <w:sz w:val="24"/>
          <w:szCs w:val="24"/>
        </w:rPr>
        <w:t xml:space="preserve">n in </w:t>
      </w:r>
      <w:r w:rsidRPr="00365003">
        <w:rPr>
          <w:rFonts w:ascii="Times New Roman" w:hAnsi="Times New Roman" w:cs="Times New Roman"/>
          <w:bCs/>
          <w:sz w:val="24"/>
          <w:szCs w:val="24"/>
        </w:rPr>
        <w:t xml:space="preserve">figure </w:t>
      </w:r>
      <w:r w:rsidR="00365003" w:rsidRPr="00365003">
        <w:rPr>
          <w:rFonts w:ascii="Times New Roman" w:hAnsi="Times New Roman" w:cs="Times New Roman"/>
          <w:bCs/>
          <w:sz w:val="24"/>
          <w:szCs w:val="24"/>
        </w:rPr>
        <w:t>5</w:t>
      </w:r>
      <w:r w:rsidR="00647471" w:rsidRPr="00365003">
        <w:rPr>
          <w:rFonts w:ascii="Times New Roman" w:hAnsi="Times New Roman" w:cs="Times New Roman"/>
          <w:bCs/>
          <w:sz w:val="24"/>
          <w:szCs w:val="24"/>
        </w:rPr>
        <w:t xml:space="preserve">. </w:t>
      </w:r>
      <w:r w:rsidRPr="00AA2B6F">
        <w:rPr>
          <w:rFonts w:ascii="Times New Roman" w:hAnsi="Times New Roman" w:cs="Times New Roman"/>
          <w:sz w:val="24"/>
          <w:szCs w:val="24"/>
        </w:rPr>
        <w:t>Hexaploi</w:t>
      </w:r>
      <w:r w:rsidR="00647471">
        <w:rPr>
          <w:rFonts w:ascii="Times New Roman" w:hAnsi="Times New Roman" w:cs="Times New Roman"/>
          <w:sz w:val="24"/>
          <w:szCs w:val="24"/>
        </w:rPr>
        <w:t xml:space="preserve">d triticale (2n=42) is created using </w:t>
      </w:r>
      <w:r w:rsidRPr="00AA2B6F">
        <w:rPr>
          <w:rFonts w:ascii="Times New Roman" w:hAnsi="Times New Roman" w:cs="Times New Roman"/>
          <w:i/>
          <w:iCs/>
          <w:sz w:val="24"/>
          <w:szCs w:val="24"/>
        </w:rPr>
        <w:t>Triticum durum</w:t>
      </w:r>
      <w:r w:rsidR="00174453">
        <w:rPr>
          <w:rFonts w:ascii="Times New Roman" w:hAnsi="Times New Roman" w:cs="Times New Roman"/>
          <w:sz w:val="24"/>
          <w:szCs w:val="24"/>
        </w:rPr>
        <w:t xml:space="preserve">(2n=28) and Secale cereale (2n=14). This crossing programme results in the formation of sterile F1 hybrid (2n=21). After colchicine treatment, </w:t>
      </w:r>
      <w:r w:rsidR="004D7148">
        <w:rPr>
          <w:rFonts w:ascii="Times New Roman" w:hAnsi="Times New Roman" w:cs="Times New Roman"/>
          <w:sz w:val="24"/>
          <w:szCs w:val="24"/>
        </w:rPr>
        <w:t>chromosomes get</w:t>
      </w:r>
      <w:r w:rsidR="00174453">
        <w:rPr>
          <w:rFonts w:ascii="Times New Roman" w:hAnsi="Times New Roman" w:cs="Times New Roman"/>
          <w:sz w:val="24"/>
          <w:szCs w:val="24"/>
        </w:rPr>
        <w:t>doubled in number and we get hexaploid triticale (2n=42). Similarly</w:t>
      </w:r>
      <w:r w:rsidR="008E26C9">
        <w:rPr>
          <w:rFonts w:ascii="Times New Roman" w:hAnsi="Times New Roman" w:cs="Times New Roman"/>
          <w:sz w:val="24"/>
          <w:szCs w:val="24"/>
        </w:rPr>
        <w:t>,</w:t>
      </w:r>
      <w:r w:rsidR="00174453">
        <w:rPr>
          <w:rFonts w:ascii="Times New Roman" w:hAnsi="Times New Roman" w:cs="Times New Roman"/>
          <w:sz w:val="24"/>
          <w:szCs w:val="24"/>
        </w:rPr>
        <w:t>octoploid triticale</w:t>
      </w:r>
      <w:r w:rsidR="008E26C9">
        <w:rPr>
          <w:rFonts w:ascii="Times New Roman" w:hAnsi="Times New Roman" w:cs="Times New Roman"/>
          <w:sz w:val="24"/>
          <w:szCs w:val="24"/>
        </w:rPr>
        <w:t xml:space="preserve"> (2n=56)is obtained using </w:t>
      </w:r>
      <w:r w:rsidRPr="00AA2B6F">
        <w:rPr>
          <w:rFonts w:ascii="Times New Roman" w:hAnsi="Times New Roman" w:cs="Times New Roman"/>
          <w:i/>
          <w:iCs/>
          <w:sz w:val="24"/>
          <w:szCs w:val="24"/>
        </w:rPr>
        <w:t>Triticum aestivum</w:t>
      </w:r>
      <w:r w:rsidR="008E26C9">
        <w:rPr>
          <w:rFonts w:ascii="Times New Roman" w:hAnsi="Times New Roman" w:cs="Times New Roman"/>
          <w:sz w:val="24"/>
          <w:szCs w:val="24"/>
        </w:rPr>
        <w:t xml:space="preserve"> (2n=42) and </w:t>
      </w:r>
      <w:r w:rsidR="008E26C9" w:rsidRPr="00C953FB">
        <w:rPr>
          <w:rFonts w:ascii="Times New Roman" w:hAnsi="Times New Roman" w:cs="Times New Roman"/>
          <w:i/>
          <w:iCs/>
          <w:sz w:val="24"/>
          <w:szCs w:val="24"/>
        </w:rPr>
        <w:t>Secale cereale</w:t>
      </w:r>
      <w:r w:rsidR="008E26C9">
        <w:rPr>
          <w:rFonts w:ascii="Times New Roman" w:hAnsi="Times New Roman" w:cs="Times New Roman"/>
          <w:sz w:val="24"/>
          <w:szCs w:val="24"/>
        </w:rPr>
        <w:t xml:space="preserve"> (2n=14). This crossing programme also sterile F1 hybrid (2n=28) and after colchicine treatment, we get stable and fertile octoploid </w:t>
      </w:r>
      <w:r w:rsidRPr="00AA2B6F">
        <w:rPr>
          <w:rFonts w:ascii="Times New Roman" w:hAnsi="Times New Roman" w:cs="Times New Roman"/>
          <w:i/>
          <w:iCs/>
          <w:sz w:val="24"/>
          <w:szCs w:val="24"/>
        </w:rPr>
        <w:t>triticale</w:t>
      </w:r>
      <w:r w:rsidR="008E26C9">
        <w:rPr>
          <w:rFonts w:ascii="Times New Roman" w:hAnsi="Times New Roman" w:cs="Times New Roman"/>
          <w:sz w:val="24"/>
          <w:szCs w:val="24"/>
        </w:rPr>
        <w:t xml:space="preserve"> (2n=56)</w:t>
      </w:r>
      <w:r w:rsidR="00636909">
        <w:rPr>
          <w:rFonts w:ascii="Times New Roman" w:hAnsi="Times New Roman" w:cs="Times New Roman"/>
          <w:sz w:val="24"/>
          <w:szCs w:val="24"/>
        </w:rPr>
        <w:t xml:space="preserve">. </w:t>
      </w:r>
      <w:r w:rsidRPr="00AA2B6F">
        <w:rPr>
          <w:rFonts w:ascii="Times New Roman" w:hAnsi="Times New Roman" w:cs="Times New Roman"/>
          <w:sz w:val="24"/>
          <w:szCs w:val="24"/>
        </w:rPr>
        <w:t>Hexaploid</w:t>
      </w:r>
      <w:r w:rsidR="008076C7" w:rsidRPr="00F06320">
        <w:rPr>
          <w:rFonts w:ascii="Times New Roman" w:hAnsi="Times New Roman" w:cs="Times New Roman"/>
          <w:i/>
          <w:iCs/>
          <w:sz w:val="24"/>
          <w:szCs w:val="24"/>
        </w:rPr>
        <w:t>triticale</w:t>
      </w:r>
      <w:r w:rsidR="008076C7">
        <w:rPr>
          <w:rFonts w:ascii="Times New Roman" w:hAnsi="Times New Roman" w:cs="Times New Roman"/>
          <w:sz w:val="24"/>
          <w:szCs w:val="24"/>
        </w:rPr>
        <w:t>(2n=6x=42)</w:t>
      </w:r>
      <w:r w:rsidRPr="00AA2B6F">
        <w:rPr>
          <w:rFonts w:ascii="Times New Roman" w:hAnsi="Times New Roman" w:cs="Times New Roman"/>
          <w:sz w:val="24"/>
          <w:szCs w:val="24"/>
        </w:rPr>
        <w:t>and oct</w:t>
      </w:r>
      <w:r w:rsidR="00174453">
        <w:rPr>
          <w:rFonts w:ascii="Times New Roman" w:hAnsi="Times New Roman" w:cs="Times New Roman"/>
          <w:sz w:val="24"/>
          <w:szCs w:val="24"/>
        </w:rPr>
        <w:t>o</w:t>
      </w:r>
      <w:r w:rsidRPr="00AA2B6F">
        <w:rPr>
          <w:rFonts w:ascii="Times New Roman" w:hAnsi="Times New Roman" w:cs="Times New Roman"/>
          <w:sz w:val="24"/>
          <w:szCs w:val="24"/>
        </w:rPr>
        <w:t xml:space="preserve">ploid </w:t>
      </w:r>
      <w:r w:rsidR="008076C7" w:rsidRPr="00F06320">
        <w:rPr>
          <w:rFonts w:ascii="Times New Roman" w:hAnsi="Times New Roman" w:cs="Times New Roman"/>
          <w:i/>
          <w:iCs/>
          <w:sz w:val="24"/>
          <w:szCs w:val="24"/>
        </w:rPr>
        <w:t>triticale</w:t>
      </w:r>
      <w:r w:rsidR="008076C7">
        <w:rPr>
          <w:rFonts w:ascii="Times New Roman" w:hAnsi="Times New Roman" w:cs="Times New Roman"/>
          <w:sz w:val="24"/>
          <w:szCs w:val="24"/>
        </w:rPr>
        <w:t xml:space="preserve">(2n=8x=56) </w:t>
      </w:r>
      <w:r w:rsidRPr="00AA2B6F">
        <w:rPr>
          <w:rFonts w:ascii="Times New Roman" w:hAnsi="Times New Roman" w:cs="Times New Roman"/>
          <w:sz w:val="24"/>
          <w:szCs w:val="24"/>
        </w:rPr>
        <w:t>are generated using wheat that is tetraploid</w:t>
      </w:r>
      <w:r w:rsidR="008076C7">
        <w:rPr>
          <w:rFonts w:ascii="Times New Roman" w:hAnsi="Times New Roman" w:cs="Times New Roman"/>
          <w:sz w:val="24"/>
          <w:szCs w:val="24"/>
        </w:rPr>
        <w:t xml:space="preserve"> (2n=4x=28)</w:t>
      </w:r>
      <w:r w:rsidRPr="00AA2B6F">
        <w:rPr>
          <w:rFonts w:ascii="Times New Roman" w:hAnsi="Times New Roman" w:cs="Times New Roman"/>
          <w:sz w:val="24"/>
          <w:szCs w:val="24"/>
        </w:rPr>
        <w:t xml:space="preserve"> and hexaploid</w:t>
      </w:r>
      <w:r w:rsidR="008076C7">
        <w:rPr>
          <w:rFonts w:ascii="Times New Roman" w:hAnsi="Times New Roman" w:cs="Times New Roman"/>
          <w:sz w:val="24"/>
          <w:szCs w:val="24"/>
        </w:rPr>
        <w:t xml:space="preserve"> (2n=6x=42)</w:t>
      </w:r>
      <w:r w:rsidRPr="00AA2B6F">
        <w:rPr>
          <w:rFonts w:ascii="Times New Roman" w:hAnsi="Times New Roman" w:cs="Times New Roman"/>
          <w:sz w:val="24"/>
          <w:szCs w:val="24"/>
        </w:rPr>
        <w:t xml:space="preserve">, respectively. </w:t>
      </w:r>
      <w:r w:rsidR="000B4276" w:rsidRPr="00AA2B6F">
        <w:rPr>
          <w:rFonts w:ascii="Times New Roman" w:hAnsi="Times New Roman" w:cs="Times New Roman"/>
          <w:sz w:val="24"/>
          <w:szCs w:val="24"/>
        </w:rPr>
        <w:t>Nowaday</w:t>
      </w:r>
      <w:r w:rsidRPr="00AA2B6F">
        <w:rPr>
          <w:rFonts w:ascii="Times New Roman" w:hAnsi="Times New Roman" w:cs="Times New Roman"/>
          <w:sz w:val="24"/>
          <w:szCs w:val="24"/>
        </w:rPr>
        <w:t>, triticale is widely farmed in Canada, Mexico, Hungary and other nations.</w:t>
      </w:r>
    </w:p>
    <w:p w:rsidR="00C67544" w:rsidRDefault="00FB063B" w:rsidP="009D0A0E">
      <w:pPr>
        <w:spacing w:after="0" w:line="360" w:lineRule="auto"/>
        <w:jc w:val="center"/>
        <w:rPr>
          <w:rFonts w:ascii="Times New Roman" w:hAnsi="Times New Roman" w:cs="Times New Roman"/>
          <w:sz w:val="24"/>
          <w:szCs w:val="24"/>
        </w:rPr>
      </w:pPr>
      <w:r>
        <w:rPr>
          <w:noProof/>
        </w:rPr>
        <w:drawing>
          <wp:inline distT="0" distB="0" distL="0" distR="0">
            <wp:extent cx="5883607" cy="3557193"/>
            <wp:effectExtent l="19050" t="19050" r="3175" b="571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987809" cy="3620193"/>
                    </a:xfrm>
                    <a:prstGeom prst="rect">
                      <a:avLst/>
                    </a:prstGeom>
                    <a:noFill/>
                    <a:ln w="12700">
                      <a:solidFill>
                        <a:schemeClr val="tx1"/>
                      </a:solidFill>
                    </a:ln>
                  </pic:spPr>
                </pic:pic>
              </a:graphicData>
            </a:graphic>
          </wp:inline>
        </w:drawing>
      </w:r>
    </w:p>
    <w:p w:rsidR="009D0A0E" w:rsidRDefault="00365003">
      <w:pPr>
        <w:pStyle w:val="ListParagraph"/>
        <w:ind w:left="1080"/>
        <w:jc w:val="center"/>
        <w:rPr>
          <w:rFonts w:ascii="Times New Roman" w:hAnsi="Times New Roman" w:cs="Times New Roman"/>
          <w:i/>
          <w:iCs/>
          <w:sz w:val="24"/>
          <w:szCs w:val="24"/>
        </w:rPr>
      </w:pPr>
      <w:r>
        <w:rPr>
          <w:rFonts w:ascii="Times New Roman" w:hAnsi="Times New Roman" w:cs="Times New Roman"/>
          <w:sz w:val="24"/>
          <w:szCs w:val="24"/>
        </w:rPr>
        <w:t xml:space="preserve">Fig. 5: Evolution of </w:t>
      </w:r>
      <w:r w:rsidR="006A1C9F" w:rsidRPr="00AA2B6F">
        <w:rPr>
          <w:rFonts w:ascii="Times New Roman" w:hAnsi="Times New Roman" w:cs="Times New Roman"/>
          <w:i/>
          <w:iCs/>
          <w:sz w:val="24"/>
          <w:szCs w:val="24"/>
        </w:rPr>
        <w:t>triticale</w:t>
      </w:r>
      <w:r w:rsidR="006A1C9F">
        <w:rPr>
          <w:rFonts w:ascii="Times New Roman" w:hAnsi="Times New Roman" w:cs="Times New Roman"/>
          <w:sz w:val="24"/>
          <w:szCs w:val="24"/>
        </w:rPr>
        <w:t xml:space="preserve">. </w:t>
      </w:r>
      <w:r w:rsidR="009D0A0E">
        <w:rPr>
          <w:rFonts w:ascii="Times New Roman" w:hAnsi="Times New Roman" w:cs="Times New Roman"/>
          <w:sz w:val="24"/>
          <w:szCs w:val="24"/>
        </w:rPr>
        <w:t>Left</w:t>
      </w:r>
      <w:r w:rsidR="006A1C9F">
        <w:rPr>
          <w:rFonts w:ascii="Times New Roman" w:hAnsi="Times New Roman" w:cs="Times New Roman"/>
          <w:sz w:val="24"/>
          <w:szCs w:val="24"/>
        </w:rPr>
        <w:t xml:space="preserve"> side (A) illustrat</w:t>
      </w:r>
      <w:r w:rsidR="009D0A0E">
        <w:rPr>
          <w:rFonts w:ascii="Times New Roman" w:hAnsi="Times New Roman" w:cs="Times New Roman"/>
          <w:sz w:val="24"/>
          <w:szCs w:val="24"/>
        </w:rPr>
        <w:t>ion of</w:t>
      </w:r>
      <w:r w:rsidR="006A1C9F">
        <w:rPr>
          <w:rFonts w:ascii="Times New Roman" w:hAnsi="Times New Roman" w:cs="Times New Roman"/>
          <w:sz w:val="24"/>
          <w:szCs w:val="24"/>
        </w:rPr>
        <w:t xml:space="preserve"> evolution of </w:t>
      </w:r>
      <w:r w:rsidR="009D0A0E">
        <w:rPr>
          <w:rFonts w:ascii="Times New Roman" w:hAnsi="Times New Roman" w:cs="Times New Roman"/>
          <w:sz w:val="24"/>
          <w:szCs w:val="24"/>
        </w:rPr>
        <w:t xml:space="preserve">the </w:t>
      </w:r>
      <w:r w:rsidR="006A1C9F">
        <w:rPr>
          <w:rFonts w:ascii="Times New Roman" w:hAnsi="Times New Roman" w:cs="Times New Roman"/>
          <w:sz w:val="24"/>
          <w:szCs w:val="24"/>
        </w:rPr>
        <w:t>hexaploid</w:t>
      </w:r>
      <w:r w:rsidR="0065580D">
        <w:rPr>
          <w:rFonts w:ascii="Times New Roman" w:hAnsi="Times New Roman" w:cs="Times New Roman"/>
          <w:sz w:val="24"/>
          <w:szCs w:val="24"/>
        </w:rPr>
        <w:t xml:space="preserve"> </w:t>
      </w:r>
      <w:r w:rsidR="006A1C9F" w:rsidRPr="00AA2B6F">
        <w:rPr>
          <w:rFonts w:ascii="Times New Roman" w:hAnsi="Times New Roman" w:cs="Times New Roman"/>
          <w:i/>
          <w:iCs/>
          <w:sz w:val="24"/>
          <w:szCs w:val="24"/>
        </w:rPr>
        <w:t>triticale</w:t>
      </w:r>
      <w:r w:rsidR="0065580D">
        <w:rPr>
          <w:rFonts w:ascii="Times New Roman" w:hAnsi="Times New Roman" w:cs="Times New Roman"/>
          <w:i/>
          <w:iCs/>
          <w:sz w:val="24"/>
          <w:szCs w:val="24"/>
        </w:rPr>
        <w:t xml:space="preserve"> </w:t>
      </w:r>
      <w:r w:rsidR="006A1C9F">
        <w:rPr>
          <w:rFonts w:ascii="Times New Roman" w:hAnsi="Times New Roman" w:cs="Times New Roman"/>
          <w:sz w:val="24"/>
          <w:szCs w:val="24"/>
        </w:rPr>
        <w:t xml:space="preserve">and </w:t>
      </w:r>
      <w:r w:rsidR="009D0A0E">
        <w:rPr>
          <w:rFonts w:ascii="Times New Roman" w:hAnsi="Times New Roman" w:cs="Times New Roman"/>
          <w:sz w:val="24"/>
          <w:szCs w:val="24"/>
        </w:rPr>
        <w:t xml:space="preserve">the </w:t>
      </w:r>
      <w:r w:rsidR="006A1C9F">
        <w:rPr>
          <w:rFonts w:ascii="Times New Roman" w:hAnsi="Times New Roman" w:cs="Times New Roman"/>
          <w:sz w:val="24"/>
          <w:szCs w:val="24"/>
        </w:rPr>
        <w:t>right side (B) illustrat</w:t>
      </w:r>
      <w:r w:rsidR="009D0A0E">
        <w:rPr>
          <w:rFonts w:ascii="Times New Roman" w:hAnsi="Times New Roman" w:cs="Times New Roman"/>
          <w:sz w:val="24"/>
          <w:szCs w:val="24"/>
        </w:rPr>
        <w:t>ion of</w:t>
      </w:r>
      <w:r w:rsidR="006A1C9F">
        <w:rPr>
          <w:rFonts w:ascii="Times New Roman" w:hAnsi="Times New Roman" w:cs="Times New Roman"/>
          <w:sz w:val="24"/>
          <w:szCs w:val="24"/>
        </w:rPr>
        <w:t xml:space="preserve"> evolution of octoploid</w:t>
      </w:r>
      <w:r w:rsidR="0065580D">
        <w:rPr>
          <w:rFonts w:ascii="Times New Roman" w:hAnsi="Times New Roman" w:cs="Times New Roman"/>
          <w:sz w:val="24"/>
          <w:szCs w:val="24"/>
        </w:rPr>
        <w:t xml:space="preserve"> </w:t>
      </w:r>
      <w:r w:rsidR="006A1C9F" w:rsidRPr="00AA2B6F">
        <w:rPr>
          <w:rFonts w:ascii="Times New Roman" w:hAnsi="Times New Roman" w:cs="Times New Roman"/>
          <w:i/>
          <w:iCs/>
          <w:sz w:val="24"/>
          <w:szCs w:val="24"/>
        </w:rPr>
        <w:t>triticale</w:t>
      </w:r>
    </w:p>
    <w:p w:rsidR="00C67544" w:rsidRDefault="00B4190F">
      <w:pPr>
        <w:pStyle w:val="ListParagraph"/>
        <w:ind w:left="1080"/>
        <w:jc w:val="center"/>
        <w:rPr>
          <w:rFonts w:ascii="Times New Roman" w:hAnsi="Times New Roman" w:cs="Times New Roman"/>
          <w:sz w:val="24"/>
          <w:szCs w:val="24"/>
        </w:rPr>
      </w:pPr>
      <w:r w:rsidRPr="00B4190F">
        <w:rPr>
          <w:rFonts w:ascii="Times New Roman" w:hAnsi="Times New Roman" w:cs="Times New Roman"/>
          <w:sz w:val="18"/>
          <w:szCs w:val="18"/>
        </w:rPr>
        <w:t>(Image is created in ‘Lucidchart and Vecteezy’)</w:t>
      </w:r>
      <w:r w:rsidR="00365003">
        <w:rPr>
          <w:rFonts w:ascii="Times New Roman" w:hAnsi="Times New Roman" w:cs="Times New Roman"/>
          <w:sz w:val="24"/>
          <w:szCs w:val="24"/>
        </w:rPr>
        <w:t>.</w:t>
      </w:r>
    </w:p>
    <w:p w:rsidR="0042584C" w:rsidRDefault="00867360">
      <w:pPr>
        <w:pStyle w:val="ListParagraph"/>
        <w:numPr>
          <w:ilvl w:val="0"/>
          <w:numId w:val="24"/>
        </w:numPr>
        <w:spacing w:line="360" w:lineRule="auto"/>
        <w:jc w:val="both"/>
        <w:rPr>
          <w:rFonts w:ascii="Times New Roman" w:hAnsi="Times New Roman" w:cs="Times New Roman"/>
          <w:b/>
          <w:bCs/>
          <w:sz w:val="24"/>
          <w:szCs w:val="24"/>
          <w:lang w:bidi="mr-IN"/>
        </w:rPr>
      </w:pPr>
      <w:r w:rsidRPr="00867360">
        <w:rPr>
          <w:rFonts w:ascii="Times New Roman" w:hAnsi="Times New Roman" w:cs="Times New Roman"/>
          <w:b/>
          <w:bCs/>
          <w:sz w:val="24"/>
          <w:szCs w:val="24"/>
          <w:lang w:bidi="mr-IN"/>
        </w:rPr>
        <w:t>Wheat:</w:t>
      </w:r>
    </w:p>
    <w:p w:rsidR="00591412" w:rsidRDefault="00AA2B6F">
      <w:pPr>
        <w:spacing w:before="240" w:line="360" w:lineRule="auto"/>
        <w:ind w:firstLine="720"/>
        <w:jc w:val="both"/>
        <w:rPr>
          <w:rFonts w:ascii="Times New Roman" w:hAnsi="Times New Roman" w:cs="Times New Roman"/>
          <w:sz w:val="24"/>
          <w:szCs w:val="24"/>
        </w:rPr>
      </w:pPr>
      <w:r w:rsidRPr="00AA2B6F">
        <w:rPr>
          <w:rFonts w:ascii="Times New Roman" w:hAnsi="Times New Roman" w:cs="Times New Roman"/>
          <w:sz w:val="24"/>
          <w:szCs w:val="24"/>
        </w:rPr>
        <w:lastRenderedPageBreak/>
        <w:t xml:space="preserve">McFadden and Sears </w:t>
      </w:r>
      <w:r w:rsidR="00E109BE">
        <w:rPr>
          <w:rFonts w:ascii="Times New Roman" w:hAnsi="Times New Roman" w:cs="Times New Roman"/>
          <w:sz w:val="24"/>
          <w:szCs w:val="24"/>
        </w:rPr>
        <w:t>(1944) re</w:t>
      </w:r>
      <w:r w:rsidRPr="00AA2B6F">
        <w:rPr>
          <w:rFonts w:ascii="Times New Roman" w:hAnsi="Times New Roman" w:cs="Times New Roman"/>
          <w:sz w:val="24"/>
          <w:szCs w:val="24"/>
        </w:rPr>
        <w:t xml:space="preserve">created </w:t>
      </w:r>
      <w:r w:rsidR="00E109BE">
        <w:rPr>
          <w:rFonts w:ascii="Times New Roman" w:hAnsi="Times New Roman" w:cs="Times New Roman"/>
          <w:sz w:val="24"/>
          <w:szCs w:val="24"/>
        </w:rPr>
        <w:t>hexaploid wheat</w:t>
      </w:r>
      <w:r w:rsidR="00973EF7">
        <w:rPr>
          <w:rFonts w:ascii="Times New Roman" w:hAnsi="Times New Roman" w:cs="Times New Roman"/>
          <w:sz w:val="24"/>
          <w:szCs w:val="24"/>
        </w:rPr>
        <w:t xml:space="preserve"> </w:t>
      </w:r>
      <w:r w:rsidR="00E109BE">
        <w:rPr>
          <w:rFonts w:ascii="Times New Roman" w:hAnsi="Times New Roman" w:cs="Times New Roman"/>
          <w:sz w:val="24"/>
          <w:szCs w:val="24"/>
        </w:rPr>
        <w:t xml:space="preserve">as an </w:t>
      </w:r>
      <w:r w:rsidR="00973EF7">
        <w:rPr>
          <w:rFonts w:ascii="Times New Roman" w:hAnsi="Times New Roman" w:cs="Times New Roman"/>
          <w:sz w:val="24"/>
          <w:szCs w:val="24"/>
        </w:rPr>
        <w:t xml:space="preserve">amphidiploids </w:t>
      </w:r>
      <w:r w:rsidR="00E109BE" w:rsidRPr="00E109BE">
        <w:rPr>
          <w:rFonts w:ascii="Times New Roman" w:hAnsi="Times New Roman" w:cs="Times New Roman"/>
          <w:sz w:val="24"/>
          <w:szCs w:val="24"/>
        </w:rPr>
        <w:t xml:space="preserve">of wild or domesticated emmer with </w:t>
      </w:r>
      <w:r w:rsidR="00E109BE" w:rsidRPr="00E109BE">
        <w:rPr>
          <w:rFonts w:ascii="Times New Roman" w:hAnsi="Times New Roman" w:cs="Times New Roman"/>
          <w:i/>
          <w:iCs/>
          <w:sz w:val="24"/>
          <w:szCs w:val="24"/>
        </w:rPr>
        <w:t>A. tauschii</w:t>
      </w:r>
      <w:r w:rsidR="00E109BE" w:rsidRPr="00E109BE">
        <w:rPr>
          <w:rFonts w:ascii="Times New Roman" w:hAnsi="Times New Roman" w:cs="Times New Roman"/>
          <w:sz w:val="24"/>
          <w:szCs w:val="24"/>
        </w:rPr>
        <w:t>.</w:t>
      </w:r>
      <w:r w:rsidR="00973EF7">
        <w:rPr>
          <w:rFonts w:ascii="Times New Roman" w:hAnsi="Times New Roman" w:cs="Times New Roman"/>
          <w:sz w:val="24"/>
          <w:szCs w:val="24"/>
        </w:rPr>
        <w:t xml:space="preserve"> </w:t>
      </w:r>
      <w:r w:rsidR="004C6B39" w:rsidRPr="004C6B39">
        <w:rPr>
          <w:rFonts w:ascii="Times New Roman" w:hAnsi="Times New Roman" w:cs="Times New Roman"/>
          <w:sz w:val="24"/>
          <w:szCs w:val="24"/>
        </w:rPr>
        <w:t>The synthetic hexaploid wheat looked like spelt (</w:t>
      </w:r>
      <w:r w:rsidR="004C6B39" w:rsidRPr="004C6B39">
        <w:rPr>
          <w:rFonts w:ascii="Times New Roman" w:hAnsi="Times New Roman" w:cs="Times New Roman"/>
          <w:i/>
          <w:iCs/>
          <w:sz w:val="24"/>
          <w:szCs w:val="24"/>
        </w:rPr>
        <w:t>T. aestivum</w:t>
      </w:r>
      <w:r w:rsidR="004C6B39" w:rsidRPr="004C6B39">
        <w:rPr>
          <w:rFonts w:ascii="Times New Roman" w:hAnsi="Times New Roman" w:cs="Times New Roman"/>
          <w:sz w:val="24"/>
          <w:szCs w:val="24"/>
        </w:rPr>
        <w:t xml:space="preserve"> sp</w:t>
      </w:r>
      <w:r w:rsidR="004C6B39">
        <w:rPr>
          <w:rFonts w:ascii="Times New Roman" w:hAnsi="Times New Roman" w:cs="Times New Roman"/>
          <w:sz w:val="24"/>
          <w:szCs w:val="24"/>
        </w:rPr>
        <w:t>.</w:t>
      </w:r>
      <w:r w:rsidR="004C6B39" w:rsidRPr="004C6B39">
        <w:rPr>
          <w:rFonts w:ascii="Times New Roman" w:hAnsi="Times New Roman" w:cs="Times New Roman"/>
          <w:sz w:val="24"/>
          <w:szCs w:val="24"/>
        </w:rPr>
        <w:t xml:space="preserve"> spelta, genomes BBAADD). </w:t>
      </w:r>
      <w:r w:rsidR="004C6B39">
        <w:rPr>
          <w:rFonts w:ascii="Times New Roman" w:hAnsi="Times New Roman" w:cs="Times New Roman"/>
          <w:sz w:val="24"/>
          <w:szCs w:val="24"/>
        </w:rPr>
        <w:t>That’s why t</w:t>
      </w:r>
      <w:r w:rsidR="004C6B39" w:rsidRPr="004C6B39">
        <w:rPr>
          <w:rFonts w:ascii="Times New Roman" w:hAnsi="Times New Roman" w:cs="Times New Roman"/>
          <w:sz w:val="24"/>
          <w:szCs w:val="24"/>
        </w:rPr>
        <w:t xml:space="preserve">hey concluded that spelt was the ancestor of </w:t>
      </w:r>
      <w:r w:rsidR="004C6B39" w:rsidRPr="004C6B39">
        <w:rPr>
          <w:rFonts w:ascii="Times New Roman" w:hAnsi="Times New Roman" w:cs="Times New Roman"/>
          <w:i/>
          <w:iCs/>
          <w:sz w:val="24"/>
          <w:szCs w:val="24"/>
        </w:rPr>
        <w:t>T. aestivum</w:t>
      </w:r>
      <w:r w:rsidR="004C6B39" w:rsidRPr="004C6B39">
        <w:rPr>
          <w:rFonts w:ascii="Times New Roman" w:hAnsi="Times New Roman" w:cs="Times New Roman"/>
          <w:sz w:val="24"/>
          <w:szCs w:val="24"/>
        </w:rPr>
        <w:t xml:space="preserve"> and that free-threshing </w:t>
      </w:r>
      <w:r w:rsidR="004C6B39" w:rsidRPr="004C6B39">
        <w:rPr>
          <w:rFonts w:ascii="Times New Roman" w:hAnsi="Times New Roman" w:cs="Times New Roman"/>
          <w:i/>
          <w:iCs/>
          <w:sz w:val="24"/>
          <w:szCs w:val="24"/>
        </w:rPr>
        <w:t>T. aestivum</w:t>
      </w:r>
      <w:r w:rsidR="004C6B39" w:rsidRPr="004C6B39">
        <w:rPr>
          <w:rFonts w:ascii="Times New Roman" w:hAnsi="Times New Roman" w:cs="Times New Roman"/>
          <w:sz w:val="24"/>
          <w:szCs w:val="24"/>
        </w:rPr>
        <w:t xml:space="preserve"> evolved from spelt.</w:t>
      </w:r>
    </w:p>
    <w:p w:rsidR="00591412" w:rsidRDefault="00EF6C78">
      <w:pPr>
        <w:spacing w:before="240" w:line="360" w:lineRule="auto"/>
        <w:ind w:left="720"/>
        <w:jc w:val="center"/>
        <w:rPr>
          <w:rFonts w:ascii="Times New Roman" w:hAnsi="Times New Roman" w:cs="Times New Roman"/>
          <w:b/>
          <w:bCs/>
          <w:sz w:val="24"/>
          <w:szCs w:val="24"/>
          <w:lang w:bidi="mr-IN"/>
        </w:rPr>
      </w:pPr>
      <w:r>
        <w:rPr>
          <w:rFonts w:ascii="Times New Roman" w:hAnsi="Times New Roman" w:cs="Times New Roman"/>
          <w:b/>
          <w:bCs/>
          <w:sz w:val="24"/>
          <w:szCs w:val="24"/>
          <w:lang w:bidi="mr-IN"/>
        </w:rPr>
        <w:t>IV</w:t>
      </w:r>
      <w:r w:rsidR="008771A1" w:rsidRPr="00543A9D">
        <w:rPr>
          <w:rFonts w:ascii="Times New Roman" w:hAnsi="Times New Roman" w:cs="Times New Roman"/>
          <w:b/>
          <w:bCs/>
          <w:sz w:val="24"/>
          <w:szCs w:val="24"/>
          <w:lang w:bidi="mr-IN"/>
        </w:rPr>
        <w:t xml:space="preserve">. INDUCTION </w:t>
      </w:r>
      <w:r w:rsidR="00676D8D">
        <w:rPr>
          <w:rFonts w:ascii="Times New Roman" w:hAnsi="Times New Roman" w:cs="Times New Roman"/>
          <w:b/>
          <w:bCs/>
          <w:sz w:val="24"/>
          <w:szCs w:val="24"/>
          <w:lang w:bidi="mr-IN"/>
        </w:rPr>
        <w:t>TO</w:t>
      </w:r>
      <w:r w:rsidR="008771A1" w:rsidRPr="00543A9D">
        <w:rPr>
          <w:rFonts w:ascii="Times New Roman" w:hAnsi="Times New Roman" w:cs="Times New Roman"/>
          <w:b/>
          <w:bCs/>
          <w:sz w:val="24"/>
          <w:szCs w:val="24"/>
          <w:lang w:bidi="mr-IN"/>
        </w:rPr>
        <w:t xml:space="preserve"> POLYPLOIDY</w:t>
      </w:r>
    </w:p>
    <w:p w:rsidR="00676D8D" w:rsidRDefault="00AA2B6F" w:rsidP="00676D8D">
      <w:pPr>
        <w:spacing w:line="360" w:lineRule="auto"/>
        <w:ind w:firstLine="720"/>
        <w:jc w:val="both"/>
        <w:rPr>
          <w:rFonts w:ascii="Times New Roman" w:hAnsi="Times New Roman" w:cs="Times New Roman"/>
        </w:rPr>
      </w:pPr>
      <w:r w:rsidRPr="00AA2B6F">
        <w:rPr>
          <w:rFonts w:ascii="Times New Roman" w:hAnsi="Times New Roman" w:cs="Times New Roman"/>
          <w:sz w:val="24"/>
          <w:szCs w:val="24"/>
        </w:rPr>
        <w:t xml:space="preserve">Colchicine slows the development of spindle </w:t>
      </w:r>
      <w:r w:rsidR="00B16D72" w:rsidRPr="00B16D72">
        <w:rPr>
          <w:rFonts w:ascii="Times New Roman" w:hAnsi="Times New Roman" w:cs="Times New Roman"/>
          <w:sz w:val="24"/>
          <w:szCs w:val="24"/>
        </w:rPr>
        <w:t>fibers</w:t>
      </w:r>
      <w:r w:rsidRPr="00AA2B6F">
        <w:rPr>
          <w:rFonts w:ascii="Times New Roman" w:hAnsi="Times New Roman" w:cs="Times New Roman"/>
          <w:sz w:val="24"/>
          <w:szCs w:val="24"/>
        </w:rPr>
        <w:t xml:space="preserve"> and momentarily halts chromosomes at the anaphase stage, it was </w:t>
      </w:r>
      <w:r w:rsidR="00B16D72">
        <w:rPr>
          <w:rFonts w:ascii="Times New Roman" w:hAnsi="Times New Roman" w:cs="Times New Roman"/>
          <w:sz w:val="24"/>
          <w:szCs w:val="24"/>
        </w:rPr>
        <w:t>discovered</w:t>
      </w:r>
      <w:r w:rsidR="00B233C4">
        <w:rPr>
          <w:rFonts w:ascii="Times New Roman" w:hAnsi="Times New Roman" w:cs="Times New Roman"/>
          <w:sz w:val="24"/>
          <w:szCs w:val="24"/>
        </w:rPr>
        <w:t xml:space="preserve"> </w:t>
      </w:r>
      <w:r w:rsidRPr="00AA2B6F">
        <w:rPr>
          <w:rFonts w:ascii="Times New Roman" w:hAnsi="Times New Roman" w:cs="Times New Roman"/>
          <w:sz w:val="24"/>
          <w:szCs w:val="24"/>
        </w:rPr>
        <w:t>in the 1930s (Blakeslee and Avery 1937). The chromosomes have duplicated at this point, but cell division has not yet occurred, leading to the formation of polyploidy cells. Oryzalin, trifluralin, amiprophos-methyl, and N</w:t>
      </w:r>
      <w:r w:rsidRPr="00AA2B6F">
        <w:rPr>
          <w:rFonts w:ascii="Times New Roman" w:hAnsi="Times New Roman" w:cs="Times New Roman"/>
          <w:sz w:val="24"/>
          <w:szCs w:val="24"/>
          <w:vertAlign w:val="subscript"/>
        </w:rPr>
        <w:t>2</w:t>
      </w:r>
      <w:r w:rsidRPr="00AA2B6F">
        <w:rPr>
          <w:rFonts w:ascii="Times New Roman" w:hAnsi="Times New Roman" w:cs="Times New Roman"/>
          <w:sz w:val="24"/>
          <w:szCs w:val="24"/>
        </w:rPr>
        <w:t xml:space="preserve">O gas are some more mitotic inhibitors that have been discovered and </w:t>
      </w:r>
      <w:r w:rsidR="00B16D72" w:rsidRPr="00B16D72">
        <w:rPr>
          <w:rFonts w:ascii="Times New Roman" w:hAnsi="Times New Roman" w:cs="Times New Roman"/>
          <w:sz w:val="24"/>
          <w:szCs w:val="24"/>
        </w:rPr>
        <w:t>utilized</w:t>
      </w:r>
      <w:r w:rsidRPr="00AA2B6F">
        <w:rPr>
          <w:rFonts w:ascii="Times New Roman" w:hAnsi="Times New Roman" w:cs="Times New Roman"/>
          <w:sz w:val="24"/>
          <w:szCs w:val="24"/>
        </w:rPr>
        <w:t xml:space="preserve"> as doubling agents (Bouvier </w:t>
      </w:r>
      <w:r w:rsidRPr="00AA2B6F">
        <w:rPr>
          <w:rFonts w:ascii="Times New Roman" w:hAnsi="Times New Roman" w:cs="Times New Roman"/>
          <w:i/>
          <w:sz w:val="24"/>
          <w:szCs w:val="24"/>
        </w:rPr>
        <w:t>et al</w:t>
      </w:r>
      <w:r w:rsidRPr="00AA2B6F">
        <w:rPr>
          <w:rFonts w:ascii="Times New Roman" w:hAnsi="Times New Roman" w:cs="Times New Roman"/>
          <w:sz w:val="24"/>
          <w:szCs w:val="24"/>
        </w:rPr>
        <w:t>. 1994; Van Tuyl</w:t>
      </w:r>
      <w:r w:rsidR="00B233C4">
        <w:rPr>
          <w:rFonts w:ascii="Times New Roman" w:hAnsi="Times New Roman" w:cs="Times New Roman"/>
          <w:sz w:val="24"/>
          <w:szCs w:val="24"/>
        </w:rPr>
        <w:t xml:space="preserve"> </w:t>
      </w:r>
      <w:r w:rsidRPr="00AA2B6F">
        <w:rPr>
          <w:rFonts w:ascii="Times New Roman" w:hAnsi="Times New Roman" w:cs="Times New Roman"/>
          <w:i/>
          <w:sz w:val="24"/>
          <w:szCs w:val="24"/>
        </w:rPr>
        <w:t>et al.</w:t>
      </w:r>
      <w:r w:rsidRPr="00AA2B6F">
        <w:rPr>
          <w:rFonts w:ascii="Times New Roman" w:hAnsi="Times New Roman" w:cs="Times New Roman"/>
          <w:sz w:val="24"/>
          <w:szCs w:val="24"/>
        </w:rPr>
        <w:t xml:space="preserve"> 1992; Taylor </w:t>
      </w:r>
      <w:r w:rsidRPr="00AA2B6F">
        <w:rPr>
          <w:rFonts w:ascii="Times New Roman" w:hAnsi="Times New Roman" w:cs="Times New Roman"/>
          <w:i/>
          <w:sz w:val="24"/>
          <w:szCs w:val="24"/>
        </w:rPr>
        <w:t>et al.</w:t>
      </w:r>
      <w:r w:rsidRPr="00AA2B6F">
        <w:rPr>
          <w:rFonts w:ascii="Times New Roman" w:hAnsi="Times New Roman" w:cs="Times New Roman"/>
          <w:sz w:val="24"/>
          <w:szCs w:val="24"/>
        </w:rPr>
        <w:t xml:space="preserve"> 1976). These doubling agents can be applied in a variety of ways. Working with a lot of seedlings with small, active meristems is one of the simplest and most efficient approaches.</w:t>
      </w:r>
      <w:r w:rsidR="00B233C4">
        <w:rPr>
          <w:rFonts w:ascii="Times New Roman" w:hAnsi="Times New Roman" w:cs="Times New Roman"/>
          <w:sz w:val="24"/>
          <w:szCs w:val="24"/>
        </w:rPr>
        <w:t xml:space="preserve"> </w:t>
      </w:r>
      <w:r w:rsidRPr="00AA2B6F">
        <w:rPr>
          <w:rFonts w:ascii="Times New Roman" w:hAnsi="Times New Roman" w:cs="Times New Roman"/>
          <w:sz w:val="24"/>
          <w:szCs w:val="24"/>
        </w:rPr>
        <w:t>Different concentrations, times or frequencies of a particular doubling agent can be applied to seedlings or the apical meristems. Although older plants shoots can be treated, doing so frequently has less success and produces more cytochimeras. Sometimes it is more successful to treat smaller axillary or sub</w:t>
      </w:r>
      <w:r w:rsidR="00B16D72">
        <w:rPr>
          <w:rFonts w:ascii="Times New Roman" w:hAnsi="Times New Roman" w:cs="Times New Roman"/>
          <w:sz w:val="24"/>
          <w:szCs w:val="24"/>
        </w:rPr>
        <w:t>-</w:t>
      </w:r>
      <w:r w:rsidRPr="00AA2B6F">
        <w:rPr>
          <w:rFonts w:ascii="Times New Roman" w:hAnsi="Times New Roman" w:cs="Times New Roman"/>
          <w:sz w:val="24"/>
          <w:szCs w:val="24"/>
        </w:rPr>
        <w:t xml:space="preserve">axillary meristems. By dipping branch tips into a solution for a </w:t>
      </w:r>
      <w:r w:rsidR="00B16D72">
        <w:rPr>
          <w:rFonts w:ascii="Times New Roman" w:hAnsi="Times New Roman" w:cs="Times New Roman"/>
          <w:sz w:val="24"/>
          <w:szCs w:val="24"/>
        </w:rPr>
        <w:t>stipulated period of time</w:t>
      </w:r>
      <w:r w:rsidR="00BD7020">
        <w:rPr>
          <w:rFonts w:ascii="Times New Roman" w:hAnsi="Times New Roman" w:cs="Times New Roman"/>
          <w:sz w:val="24"/>
          <w:szCs w:val="24"/>
        </w:rPr>
        <w:t xml:space="preserve"> and using</w:t>
      </w:r>
      <w:r w:rsidRPr="00AA2B6F">
        <w:rPr>
          <w:rFonts w:ascii="Times New Roman" w:hAnsi="Times New Roman" w:cs="Times New Roman"/>
          <w:sz w:val="24"/>
          <w:szCs w:val="24"/>
        </w:rPr>
        <w:t xml:space="preserve"> cotton, agar, or lanolin can be used to apply chemical solutions to buds. To increase effica</w:t>
      </w:r>
      <w:r w:rsidR="00E9424F">
        <w:rPr>
          <w:rFonts w:ascii="Times New Roman" w:hAnsi="Times New Roman" w:cs="Times New Roman"/>
          <w:sz w:val="24"/>
          <w:szCs w:val="24"/>
        </w:rPr>
        <w:t>cy, surfactants, wetting agents</w:t>
      </w:r>
      <w:r w:rsidRPr="00AA2B6F">
        <w:rPr>
          <w:rFonts w:ascii="Times New Roman" w:hAnsi="Times New Roman" w:cs="Times New Roman"/>
          <w:sz w:val="24"/>
          <w:szCs w:val="24"/>
        </w:rPr>
        <w:t xml:space="preserve"> and other carriers (dimethyl sulfoxide) are occasionally </w:t>
      </w:r>
      <w:r w:rsidR="00BD7020">
        <w:rPr>
          <w:rFonts w:ascii="Times New Roman" w:hAnsi="Times New Roman" w:cs="Times New Roman"/>
          <w:sz w:val="24"/>
          <w:szCs w:val="24"/>
        </w:rPr>
        <w:t>used</w:t>
      </w:r>
      <w:r w:rsidRPr="00AA2B6F">
        <w:rPr>
          <w:rFonts w:ascii="Times New Roman" w:hAnsi="Times New Roman" w:cs="Times New Roman"/>
          <w:sz w:val="24"/>
          <w:szCs w:val="24"/>
        </w:rPr>
        <w:t>. X-ray, gamma </w:t>
      </w:r>
      <w:r w:rsidR="00BD7020">
        <w:rPr>
          <w:rFonts w:ascii="Times New Roman" w:hAnsi="Times New Roman" w:cs="Times New Roman"/>
          <w:sz w:val="24"/>
          <w:szCs w:val="24"/>
        </w:rPr>
        <w:t xml:space="preserve">rays </w:t>
      </w:r>
      <w:r w:rsidRPr="00AA2B6F">
        <w:rPr>
          <w:rFonts w:ascii="Times New Roman" w:hAnsi="Times New Roman" w:cs="Times New Roman"/>
          <w:sz w:val="24"/>
          <w:szCs w:val="24"/>
        </w:rPr>
        <w:t>and heat or cold treatment can also cause polyploidy in low frequencies. In Datura, triploid branches have been created by applying cold treatment</w:t>
      </w:r>
      <w:r w:rsidR="00867360" w:rsidRPr="00867360">
        <w:rPr>
          <w:rFonts w:ascii="Times New Roman" w:hAnsi="Times New Roman" w:cs="Times New Roman"/>
          <w:sz w:val="24"/>
          <w:szCs w:val="24"/>
        </w:rPr>
        <w:t>. During the initial zygotic division, when maize plants or ears are exposed to extreme heat (38–45 °C), 2-5% of the progeny are tetraploid (Randolph 1941). Barley, wheat, rye, and a few more crop species have all been successfully heat-treated to induce polyploidy.</w:t>
      </w:r>
    </w:p>
    <w:p w:rsidR="00106A94" w:rsidRPr="00676D8D" w:rsidRDefault="008771A1" w:rsidP="00676D8D">
      <w:pPr>
        <w:spacing w:line="360" w:lineRule="auto"/>
        <w:jc w:val="center"/>
        <w:rPr>
          <w:rFonts w:ascii="Times New Roman" w:hAnsi="Times New Roman" w:cs="Times New Roman"/>
        </w:rPr>
      </w:pPr>
      <w:r w:rsidRPr="00543A9D">
        <w:rPr>
          <w:rFonts w:ascii="Times New Roman" w:hAnsi="Times New Roman" w:cs="Times New Roman"/>
          <w:b/>
          <w:bCs/>
          <w:color w:val="000000"/>
          <w:sz w:val="24"/>
          <w:szCs w:val="24"/>
          <w:lang w:bidi="mr-IN"/>
        </w:rPr>
        <w:t>V. APPLICATIONS OF POLYPLOIDY</w:t>
      </w:r>
    </w:p>
    <w:p w:rsidR="0042584C" w:rsidRDefault="00AA2B6F">
      <w:pPr>
        <w:pStyle w:val="ListParagraph"/>
        <w:numPr>
          <w:ilvl w:val="0"/>
          <w:numId w:val="27"/>
        </w:numPr>
        <w:autoSpaceDE w:val="0"/>
        <w:autoSpaceDN w:val="0"/>
        <w:adjustRightInd w:val="0"/>
        <w:spacing w:after="0" w:line="360" w:lineRule="auto"/>
        <w:jc w:val="both"/>
        <w:rPr>
          <w:rFonts w:ascii="Times New Roman" w:hAnsi="Times New Roman" w:cs="Times New Roman"/>
          <w:b/>
          <w:bCs/>
          <w:color w:val="000000"/>
          <w:sz w:val="24"/>
          <w:szCs w:val="24"/>
          <w:lang w:bidi="mr-IN"/>
        </w:rPr>
      </w:pPr>
      <w:r w:rsidRPr="00AA2B6F">
        <w:rPr>
          <w:rFonts w:ascii="Times New Roman" w:hAnsi="Times New Roman" w:cs="Times New Roman"/>
          <w:b/>
          <w:bCs/>
          <w:color w:val="000000"/>
          <w:sz w:val="24"/>
          <w:szCs w:val="24"/>
          <w:lang w:bidi="mr-IN"/>
        </w:rPr>
        <w:t>Mutation breeding:</w:t>
      </w:r>
    </w:p>
    <w:p w:rsidR="0042584C" w:rsidRDefault="00AA2B6F">
      <w:pPr>
        <w:spacing w:line="360" w:lineRule="auto"/>
        <w:ind w:firstLine="720"/>
        <w:jc w:val="both"/>
        <w:rPr>
          <w:rFonts w:ascii="Times New Roman" w:hAnsi="Times New Roman" w:cs="Times New Roman"/>
          <w:sz w:val="24"/>
          <w:szCs w:val="24"/>
        </w:rPr>
      </w:pPr>
      <w:r w:rsidRPr="00AA2B6F">
        <w:rPr>
          <w:rFonts w:ascii="Times New Roman" w:hAnsi="Times New Roman" w:cs="Times New Roman"/>
          <w:sz w:val="24"/>
          <w:szCs w:val="24"/>
        </w:rPr>
        <w:t xml:space="preserve">In contemporary breeding methods like tilling, high frequencies of chromosomal mutations are desired as they offer new sources of variety. There are numerous benefits to polyploid loci's multiallelic nature that are helpful in breeding. Polyploids are protected against </w:t>
      </w:r>
      <w:r w:rsidRPr="00AA2B6F">
        <w:rPr>
          <w:rFonts w:ascii="Times New Roman" w:hAnsi="Times New Roman" w:cs="Times New Roman"/>
          <w:sz w:val="24"/>
          <w:szCs w:val="24"/>
        </w:rPr>
        <w:lastRenderedPageBreak/>
        <w:t xml:space="preserve">deadly conditions frequently associated with inbred diploid crops by the dominant forms of any potentially harmful alleles that may result from induced mutation (Gaul, 1958). This idea has played a crucial role in the evolution of polyploids during bottlenecks where forced inbreeding occurs (Comai, 2005). In polyploid crop improvement, mutation breeding uses the ideas of gene redundancy and mutation tolerance in two different ways. As a result of their enormous genomes, which are the result of their genes being duplicated, polyploids are able to survive harmful allele alterations after mutation and also have an enhanced mutation frequency (Gaul, 1958). When trying to cause mutations in diploid cultivars that don't yield enough genetic variety following a mutagenic treatment, the high mutation frequencies seen with polyploids may be taken advantage of. This method has been used to breed mutations in </w:t>
      </w:r>
      <w:r w:rsidRPr="00AA2B6F">
        <w:rPr>
          <w:rFonts w:ascii="Times New Roman" w:hAnsi="Times New Roman" w:cs="Times New Roman"/>
          <w:i/>
          <w:sz w:val="24"/>
          <w:szCs w:val="24"/>
        </w:rPr>
        <w:t>Achimenes sp</w:t>
      </w:r>
      <w:r w:rsidR="000B715B">
        <w:rPr>
          <w:rFonts w:ascii="Times New Roman" w:hAnsi="Times New Roman" w:cs="Times New Roman"/>
          <w:i/>
          <w:sz w:val="24"/>
          <w:szCs w:val="24"/>
        </w:rPr>
        <w:t>p</w:t>
      </w:r>
      <w:r w:rsidRPr="00AA2B6F">
        <w:rPr>
          <w:rFonts w:ascii="Times New Roman" w:hAnsi="Times New Roman" w:cs="Times New Roman"/>
          <w:i/>
          <w:sz w:val="24"/>
          <w:szCs w:val="24"/>
        </w:rPr>
        <w:t>.</w:t>
      </w:r>
      <w:r w:rsidR="000B715B">
        <w:rPr>
          <w:rFonts w:ascii="Times New Roman" w:hAnsi="Times New Roman" w:cs="Times New Roman"/>
          <w:i/>
          <w:sz w:val="24"/>
          <w:szCs w:val="24"/>
        </w:rPr>
        <w:t xml:space="preserve"> </w:t>
      </w:r>
      <w:r w:rsidRPr="00AA2B6F">
        <w:rPr>
          <w:rFonts w:ascii="Times New Roman" w:hAnsi="Times New Roman" w:cs="Times New Roman"/>
          <w:sz w:val="24"/>
          <w:szCs w:val="24"/>
        </w:rPr>
        <w:t>by first creating autotetraploids by the use of colchicine, then using fast neutrons and X-rays. Due to their huge genomes, it was discovered in this study that autotetraploids had mutation frequencies that were 20–40 times greater than those of the corresponding diploid cultivars (Broertjes, 1976).</w:t>
      </w:r>
    </w:p>
    <w:p w:rsidR="00591412" w:rsidRPr="006C707D" w:rsidRDefault="00AA2B6F" w:rsidP="006C707D">
      <w:pPr>
        <w:pStyle w:val="ListParagraph"/>
        <w:numPr>
          <w:ilvl w:val="0"/>
          <w:numId w:val="27"/>
        </w:numPr>
        <w:spacing w:line="360" w:lineRule="auto"/>
        <w:jc w:val="both"/>
        <w:rPr>
          <w:rFonts w:ascii="Times New Roman" w:hAnsi="Times New Roman" w:cs="Times New Roman"/>
          <w:b/>
          <w:bCs/>
          <w:color w:val="000000"/>
          <w:sz w:val="24"/>
          <w:szCs w:val="24"/>
          <w:lang w:bidi="mr-IN"/>
        </w:rPr>
      </w:pPr>
      <w:r w:rsidRPr="006C707D">
        <w:rPr>
          <w:rFonts w:ascii="Times New Roman" w:hAnsi="Times New Roman" w:cs="Times New Roman"/>
          <w:b/>
          <w:bCs/>
          <w:color w:val="000000"/>
          <w:sz w:val="24"/>
          <w:szCs w:val="24"/>
          <w:lang w:bidi="mr-IN"/>
        </w:rPr>
        <w:t>Seedless fruits:</w:t>
      </w:r>
    </w:p>
    <w:p w:rsidR="00591412" w:rsidRDefault="00AA2B6F">
      <w:pPr>
        <w:spacing w:line="360" w:lineRule="auto"/>
        <w:ind w:firstLine="720"/>
        <w:jc w:val="both"/>
        <w:rPr>
          <w:rFonts w:ascii="Times New Roman" w:hAnsi="Times New Roman" w:cs="Times New Roman"/>
          <w:sz w:val="24"/>
          <w:szCs w:val="24"/>
        </w:rPr>
      </w:pPr>
      <w:r w:rsidRPr="00AA2B6F">
        <w:rPr>
          <w:rFonts w:ascii="Times New Roman" w:hAnsi="Times New Roman" w:cs="Times New Roman"/>
          <w:sz w:val="24"/>
          <w:szCs w:val="24"/>
        </w:rPr>
        <w:t xml:space="preserve">Triploids seedlessness has been </w:t>
      </w:r>
      <w:r w:rsidR="00171F12" w:rsidRPr="00AA2B6F">
        <w:rPr>
          <w:rFonts w:ascii="Times New Roman" w:hAnsi="Times New Roman" w:cs="Times New Roman"/>
          <w:sz w:val="24"/>
          <w:szCs w:val="24"/>
        </w:rPr>
        <w:t>favored</w:t>
      </w:r>
      <w:r w:rsidRPr="00AA2B6F">
        <w:rPr>
          <w:rFonts w:ascii="Times New Roman" w:hAnsi="Times New Roman" w:cs="Times New Roman"/>
          <w:sz w:val="24"/>
          <w:szCs w:val="24"/>
        </w:rPr>
        <w:t>, particularly in fruits. Commercially useful triploid fruits</w:t>
      </w:r>
      <w:r w:rsidR="005C32E2">
        <w:rPr>
          <w:rFonts w:ascii="Times New Roman" w:hAnsi="Times New Roman" w:cs="Times New Roman"/>
          <w:sz w:val="24"/>
          <w:szCs w:val="24"/>
        </w:rPr>
        <w:t xml:space="preserve"> like watermelon</w:t>
      </w:r>
      <w:r w:rsidRPr="00AA2B6F">
        <w:rPr>
          <w:rFonts w:ascii="Times New Roman" w:hAnsi="Times New Roman" w:cs="Times New Roman"/>
          <w:sz w:val="24"/>
          <w:szCs w:val="24"/>
        </w:rPr>
        <w:t xml:space="preserve"> are created artificially by first creating tetraploids, which are then crossed with diploid </w:t>
      </w:r>
      <w:r w:rsidR="005C32E2">
        <w:rPr>
          <w:rFonts w:ascii="Times New Roman" w:hAnsi="Times New Roman" w:cs="Times New Roman"/>
          <w:sz w:val="24"/>
          <w:szCs w:val="24"/>
        </w:rPr>
        <w:t>species</w:t>
      </w:r>
      <w:r w:rsidRPr="00AA2B6F">
        <w:rPr>
          <w:rFonts w:ascii="Times New Roman" w:hAnsi="Times New Roman" w:cs="Times New Roman"/>
          <w:sz w:val="24"/>
          <w:szCs w:val="24"/>
        </w:rPr>
        <w:t>. The triploid watermelon is crossed with a desired diploid pollen donor in order to set frui</w:t>
      </w:r>
      <w:r w:rsidR="005C32E2">
        <w:rPr>
          <w:rFonts w:ascii="Times New Roman" w:hAnsi="Times New Roman" w:cs="Times New Roman"/>
          <w:sz w:val="24"/>
          <w:szCs w:val="24"/>
        </w:rPr>
        <w:t>ts.</w:t>
      </w:r>
    </w:p>
    <w:p w:rsidR="00591412" w:rsidRDefault="00AA2B6F">
      <w:pPr>
        <w:pStyle w:val="ListParagraph"/>
        <w:numPr>
          <w:ilvl w:val="0"/>
          <w:numId w:val="27"/>
        </w:numPr>
        <w:autoSpaceDE w:val="0"/>
        <w:autoSpaceDN w:val="0"/>
        <w:adjustRightInd w:val="0"/>
        <w:spacing w:after="0" w:line="360" w:lineRule="auto"/>
        <w:jc w:val="both"/>
        <w:rPr>
          <w:rFonts w:ascii="Times New Roman" w:hAnsi="Times New Roman" w:cs="Times New Roman"/>
          <w:b/>
          <w:bCs/>
          <w:color w:val="000000"/>
          <w:sz w:val="24"/>
          <w:szCs w:val="24"/>
          <w:lang w:bidi="mr-IN"/>
        </w:rPr>
      </w:pPr>
      <w:r w:rsidRPr="00AA2B6F">
        <w:rPr>
          <w:rFonts w:ascii="Times New Roman" w:hAnsi="Times New Roman" w:cs="Times New Roman"/>
          <w:b/>
          <w:bCs/>
          <w:color w:val="000000"/>
          <w:sz w:val="24"/>
          <w:szCs w:val="24"/>
          <w:lang w:bidi="mr-IN"/>
        </w:rPr>
        <w:t>Bridge crossing:</w:t>
      </w:r>
    </w:p>
    <w:p w:rsidR="0042584C" w:rsidRDefault="00AA2B6F">
      <w:pPr>
        <w:autoSpaceDE w:val="0"/>
        <w:autoSpaceDN w:val="0"/>
        <w:adjustRightInd w:val="0"/>
        <w:spacing w:before="240" w:after="0" w:line="360" w:lineRule="auto"/>
        <w:ind w:firstLine="720"/>
        <w:jc w:val="both"/>
        <w:rPr>
          <w:rFonts w:ascii="Times New Roman" w:hAnsi="Times New Roman" w:cs="Times New Roman"/>
          <w:sz w:val="24"/>
          <w:szCs w:val="24"/>
        </w:rPr>
      </w:pPr>
      <w:r w:rsidRPr="00AA2B6F">
        <w:rPr>
          <w:rFonts w:ascii="Times New Roman" w:hAnsi="Times New Roman" w:cs="Times New Roman"/>
          <w:sz w:val="24"/>
          <w:szCs w:val="24"/>
        </w:rPr>
        <w:t>Bridge crossing is another breeding method that makes use of polyploids superiority in reproduction. When ploidy levels between two species cause incompatibilities in sexual reproduction, transitional crossings can be performed, followed by chromosomal doubling, to create fertile bridge hybrids. Using meadow grass (</w:t>
      </w:r>
      <w:r w:rsidRPr="00AA2B6F">
        <w:rPr>
          <w:rFonts w:ascii="Times New Roman" w:hAnsi="Times New Roman" w:cs="Times New Roman"/>
          <w:i/>
          <w:sz w:val="24"/>
          <w:szCs w:val="24"/>
        </w:rPr>
        <w:t>Fescue pratensis</w:t>
      </w:r>
      <w:r w:rsidRPr="00AA2B6F">
        <w:rPr>
          <w:rFonts w:ascii="Times New Roman" w:hAnsi="Times New Roman" w:cs="Times New Roman"/>
          <w:sz w:val="24"/>
          <w:szCs w:val="24"/>
        </w:rPr>
        <w:t xml:space="preserve">) as a bridge species, this technique has been </w:t>
      </w:r>
      <w:r w:rsidR="00F90610" w:rsidRPr="00F90610">
        <w:rPr>
          <w:rFonts w:ascii="Times New Roman" w:hAnsi="Times New Roman" w:cs="Times New Roman"/>
          <w:sz w:val="24"/>
          <w:szCs w:val="24"/>
        </w:rPr>
        <w:t>utilized</w:t>
      </w:r>
      <w:r w:rsidRPr="00AA2B6F">
        <w:rPr>
          <w:rFonts w:ascii="Times New Roman" w:hAnsi="Times New Roman" w:cs="Times New Roman"/>
          <w:sz w:val="24"/>
          <w:szCs w:val="24"/>
        </w:rPr>
        <w:t xml:space="preserve"> to breed for superior tall </w:t>
      </w:r>
      <w:r w:rsidRPr="00AA2B6F">
        <w:rPr>
          <w:rFonts w:ascii="Times New Roman" w:hAnsi="Times New Roman" w:cs="Times New Roman"/>
          <w:i/>
          <w:iCs/>
          <w:sz w:val="24"/>
          <w:szCs w:val="24"/>
        </w:rPr>
        <w:t>fescue</w:t>
      </w:r>
      <w:r w:rsidRPr="00AA2B6F">
        <w:rPr>
          <w:rFonts w:ascii="Times New Roman" w:hAnsi="Times New Roman" w:cs="Times New Roman"/>
          <w:sz w:val="24"/>
          <w:szCs w:val="24"/>
        </w:rPr>
        <w:t xml:space="preserve"> grass (</w:t>
      </w:r>
      <w:r w:rsidRPr="00AA2B6F">
        <w:rPr>
          <w:rFonts w:ascii="Times New Roman" w:hAnsi="Times New Roman" w:cs="Times New Roman"/>
          <w:i/>
          <w:sz w:val="24"/>
          <w:szCs w:val="24"/>
        </w:rPr>
        <w:t>F. arundinacea</w:t>
      </w:r>
      <w:r w:rsidRPr="00AA2B6F">
        <w:rPr>
          <w:rFonts w:ascii="Times New Roman" w:hAnsi="Times New Roman" w:cs="Times New Roman"/>
          <w:sz w:val="24"/>
          <w:szCs w:val="24"/>
        </w:rPr>
        <w:t>) from Italian ryegrass (2n=2x=14) and tall fescue (2n=6x=42</w:t>
      </w:r>
      <w:r w:rsidR="00F31BF5">
        <w:rPr>
          <w:rFonts w:ascii="Times New Roman" w:hAnsi="Times New Roman" w:cs="Times New Roman"/>
          <w:sz w:val="24"/>
          <w:szCs w:val="24"/>
        </w:rPr>
        <w:t>.</w:t>
      </w:r>
      <w:r w:rsidRPr="00AA2B6F">
        <w:rPr>
          <w:rFonts w:ascii="Times New Roman" w:hAnsi="Times New Roman" w:cs="Times New Roman"/>
          <w:sz w:val="24"/>
          <w:szCs w:val="24"/>
        </w:rPr>
        <w:t xml:space="preserve"> (Acquaah, 2007). By increasing the number of chromosomes in the superior progeny of hybrids, the same theory has been used to fix heterozygosity in those hybrids (Comai, 2005).</w:t>
      </w:r>
    </w:p>
    <w:p w:rsidR="0042584C" w:rsidRDefault="00AA2B6F">
      <w:pPr>
        <w:pStyle w:val="ListParagraph"/>
        <w:numPr>
          <w:ilvl w:val="0"/>
          <w:numId w:val="27"/>
        </w:numPr>
        <w:autoSpaceDE w:val="0"/>
        <w:autoSpaceDN w:val="0"/>
        <w:adjustRightInd w:val="0"/>
        <w:spacing w:before="240" w:after="0" w:line="360" w:lineRule="auto"/>
        <w:jc w:val="both"/>
        <w:rPr>
          <w:rFonts w:ascii="Times New Roman" w:hAnsi="Times New Roman" w:cs="Times New Roman"/>
          <w:b/>
          <w:bCs/>
          <w:color w:val="000000"/>
          <w:sz w:val="24"/>
          <w:szCs w:val="24"/>
          <w:lang w:bidi="mr-IN"/>
        </w:rPr>
      </w:pPr>
      <w:r w:rsidRPr="00AA2B6F">
        <w:rPr>
          <w:rFonts w:ascii="Times New Roman" w:hAnsi="Times New Roman" w:cs="Times New Roman"/>
          <w:b/>
          <w:bCs/>
          <w:color w:val="000000"/>
          <w:sz w:val="24"/>
          <w:szCs w:val="24"/>
          <w:lang w:bidi="mr-IN"/>
        </w:rPr>
        <w:t>Ornamental and forage breeding:</w:t>
      </w:r>
    </w:p>
    <w:p w:rsidR="00A248AB" w:rsidRDefault="00AA2B6F" w:rsidP="00A248AB">
      <w:pPr>
        <w:autoSpaceDE w:val="0"/>
        <w:autoSpaceDN w:val="0"/>
        <w:adjustRightInd w:val="0"/>
        <w:spacing w:before="240" w:after="0" w:line="360" w:lineRule="auto"/>
        <w:jc w:val="both"/>
        <w:rPr>
          <w:rFonts w:ascii="Times New Roman" w:hAnsi="Times New Roman" w:cs="Times New Roman"/>
          <w:sz w:val="24"/>
          <w:szCs w:val="24"/>
        </w:rPr>
      </w:pPr>
      <w:r w:rsidRPr="00AA2B6F">
        <w:rPr>
          <w:rFonts w:ascii="Times New Roman" w:hAnsi="Times New Roman" w:cs="Times New Roman"/>
          <w:sz w:val="24"/>
          <w:szCs w:val="24"/>
        </w:rPr>
        <w:lastRenderedPageBreak/>
        <w:t>One of the most noticeable and immediate effects of polyploidy in plants is a rise in cell size, which results in larger plant organs. This phenomenon is known as the gigas effect (Acquaah, 2007; Levin, 1983; Stebbins, 1971). Chromosome doubling may produce noticeably larger seeds and more seed protein in cereal crops, but this benefit is countered by reduced seed set (Dhawan and Lavania, 1996). The gigas effect, on the other hand, has been studied in the breeding of trees, ornamentals, feed crops, and fruits (Emsweller and Ruttle, 1941; Schepper</w:t>
      </w:r>
      <w:r w:rsidR="00127437">
        <w:rPr>
          <w:rFonts w:ascii="Times New Roman" w:hAnsi="Times New Roman" w:cs="Times New Roman"/>
          <w:sz w:val="24"/>
          <w:szCs w:val="24"/>
        </w:rPr>
        <w:t xml:space="preserve"> </w:t>
      </w:r>
      <w:r w:rsidRPr="00AA2B6F">
        <w:rPr>
          <w:rFonts w:ascii="Times New Roman" w:hAnsi="Times New Roman" w:cs="Times New Roman"/>
          <w:i/>
          <w:sz w:val="24"/>
          <w:szCs w:val="24"/>
        </w:rPr>
        <w:t>et al</w:t>
      </w:r>
      <w:r w:rsidRPr="00AA2B6F">
        <w:rPr>
          <w:rFonts w:ascii="Times New Roman" w:hAnsi="Times New Roman" w:cs="Times New Roman"/>
          <w:sz w:val="24"/>
          <w:szCs w:val="24"/>
        </w:rPr>
        <w:t>., 2001). The quality and size of the blooms on ornamental plants like snapdragons and marigolds have been enhanced through chromosomal doubling breeding (Emsweller and Ruttle, 1941). Numerous authors have discovered a substantial inverse relationship between plant development rates and DNA concentration (Levin, 1983; Smith and Bennett, 1975). Less auxin, a lower surface-to-volume ratio, and a different nuclear surface-to-cell volume ratio have all been linked to it (Acquaah, 2007; Levin, 1983). Polyploids are able to flower later and for a longer length of time than their diploid ancestors due to their slower growth rate (Levin, 1983). This trait may be particularly valuable in breeding ornamental plants.</w:t>
      </w:r>
    </w:p>
    <w:p w:rsidR="00591412" w:rsidRDefault="00AA2B6F">
      <w:pPr>
        <w:pStyle w:val="ListParagraph"/>
        <w:numPr>
          <w:ilvl w:val="0"/>
          <w:numId w:val="27"/>
        </w:numPr>
        <w:autoSpaceDE w:val="0"/>
        <w:autoSpaceDN w:val="0"/>
        <w:adjustRightInd w:val="0"/>
        <w:spacing w:before="240" w:after="0" w:line="360" w:lineRule="auto"/>
        <w:jc w:val="both"/>
        <w:rPr>
          <w:rFonts w:ascii="Times New Roman" w:hAnsi="Times New Roman" w:cs="Times New Roman"/>
          <w:b/>
          <w:bCs/>
          <w:sz w:val="24"/>
          <w:szCs w:val="24"/>
          <w:lang w:bidi="mr-IN"/>
        </w:rPr>
      </w:pPr>
      <w:r w:rsidRPr="00AA2B6F">
        <w:rPr>
          <w:rFonts w:ascii="Times New Roman" w:hAnsi="Times New Roman" w:cs="Times New Roman"/>
          <w:b/>
          <w:bCs/>
          <w:sz w:val="24"/>
          <w:szCs w:val="24"/>
          <w:lang w:bidi="mr-IN"/>
        </w:rPr>
        <w:t>Production of apomictic crops:</w:t>
      </w:r>
    </w:p>
    <w:p w:rsidR="00591412" w:rsidRDefault="00AA2B6F">
      <w:pPr>
        <w:autoSpaceDE w:val="0"/>
        <w:autoSpaceDN w:val="0"/>
        <w:adjustRightInd w:val="0"/>
        <w:spacing w:before="240" w:after="0" w:line="360" w:lineRule="auto"/>
        <w:ind w:firstLine="720"/>
        <w:jc w:val="both"/>
        <w:rPr>
          <w:rFonts w:ascii="Times New Roman" w:hAnsi="Times New Roman" w:cs="Times New Roman"/>
          <w:sz w:val="24"/>
          <w:szCs w:val="24"/>
        </w:rPr>
      </w:pPr>
      <w:r w:rsidRPr="00AA2B6F">
        <w:rPr>
          <w:rFonts w:ascii="Times New Roman" w:hAnsi="Times New Roman" w:cs="Times New Roman"/>
          <w:sz w:val="24"/>
          <w:szCs w:val="24"/>
        </w:rPr>
        <w:t xml:space="preserve">Another way to employ polyploids in breeding is through apomixis. Through parthenogenesis, apomixis offers a method for the asexual generation of seeds. Although most polyploid plants are not apomictic, the majority of apomictic plants are polyploid (Otto and Whitton, 2000). In plants that can reproduce asexually as well as sexually, polyploidy </w:t>
      </w:r>
      <w:r w:rsidR="00F314EA" w:rsidRPr="00F314EA">
        <w:rPr>
          <w:rFonts w:ascii="Times New Roman" w:hAnsi="Times New Roman" w:cs="Times New Roman"/>
          <w:sz w:val="24"/>
          <w:szCs w:val="24"/>
        </w:rPr>
        <w:t>favors</w:t>
      </w:r>
      <w:r w:rsidRPr="00AA2B6F">
        <w:rPr>
          <w:rFonts w:ascii="Times New Roman" w:hAnsi="Times New Roman" w:cs="Times New Roman"/>
          <w:sz w:val="24"/>
          <w:szCs w:val="24"/>
        </w:rPr>
        <w:t xml:space="preserve"> the latter (Dhawan and Lavania, 1996; Levin, 1983). The most coveted hybrids are termed apomicts, but little progress has been made in their advancement. However, it has been proposed that the growth of plants with extremely high ploidy levels may be used to create obligate apomicts (Levin, 1983). The octoploid of the grass </w:t>
      </w:r>
      <w:r w:rsidRPr="00AA2B6F">
        <w:rPr>
          <w:rFonts w:ascii="Times New Roman" w:hAnsi="Times New Roman" w:cs="Times New Roman"/>
          <w:i/>
          <w:sz w:val="24"/>
          <w:szCs w:val="24"/>
        </w:rPr>
        <w:t>Themedatriandra</w:t>
      </w:r>
      <w:r w:rsidRPr="00AA2B6F">
        <w:rPr>
          <w:rFonts w:ascii="Times New Roman" w:hAnsi="Times New Roman" w:cs="Times New Roman"/>
          <w:sz w:val="24"/>
          <w:szCs w:val="24"/>
        </w:rPr>
        <w:t xml:space="preserve"> is a prime example of an obligatory apomict produced at a high ploidy level (Levin, 1983).</w:t>
      </w:r>
    </w:p>
    <w:p w:rsidR="00591412" w:rsidRDefault="00AA2B6F">
      <w:pPr>
        <w:pStyle w:val="ListParagraph"/>
        <w:numPr>
          <w:ilvl w:val="0"/>
          <w:numId w:val="27"/>
        </w:numPr>
        <w:autoSpaceDE w:val="0"/>
        <w:autoSpaceDN w:val="0"/>
        <w:adjustRightInd w:val="0"/>
        <w:spacing w:before="240" w:after="0" w:line="360" w:lineRule="auto"/>
        <w:jc w:val="both"/>
        <w:rPr>
          <w:rFonts w:ascii="Times New Roman" w:hAnsi="Times New Roman" w:cs="Times New Roman"/>
          <w:b/>
          <w:bCs/>
          <w:sz w:val="24"/>
          <w:szCs w:val="24"/>
          <w:lang w:bidi="mr-IN"/>
        </w:rPr>
      </w:pPr>
      <w:r w:rsidRPr="00AA2B6F">
        <w:rPr>
          <w:rFonts w:ascii="Times New Roman" w:hAnsi="Times New Roman" w:cs="Times New Roman"/>
          <w:b/>
          <w:bCs/>
          <w:sz w:val="24"/>
          <w:szCs w:val="24"/>
          <w:lang w:bidi="mr-IN"/>
        </w:rPr>
        <w:t>Disease resistance through aneuploidy:</w:t>
      </w:r>
    </w:p>
    <w:p w:rsidR="00591412" w:rsidRDefault="00AA2B6F">
      <w:pPr>
        <w:autoSpaceDE w:val="0"/>
        <w:autoSpaceDN w:val="0"/>
        <w:adjustRightInd w:val="0"/>
        <w:spacing w:before="240" w:after="0" w:line="360" w:lineRule="auto"/>
        <w:ind w:firstLine="720"/>
        <w:jc w:val="both"/>
        <w:rPr>
          <w:rFonts w:ascii="Times New Roman" w:hAnsi="Times New Roman" w:cs="Times New Roman"/>
          <w:sz w:val="24"/>
          <w:szCs w:val="24"/>
        </w:rPr>
      </w:pPr>
      <w:r w:rsidRPr="00AA2B6F">
        <w:rPr>
          <w:rFonts w:ascii="Times New Roman" w:hAnsi="Times New Roman" w:cs="Times New Roman"/>
          <w:sz w:val="24"/>
          <w:szCs w:val="24"/>
        </w:rPr>
        <w:t xml:space="preserve">By inserting an additional chromosome into the progeny genome, aneuploidy has been used in plant breeding to create disease-resistant plants. One illustration is the backcrossing of </w:t>
      </w:r>
      <w:r w:rsidRPr="00AA2B6F">
        <w:rPr>
          <w:rFonts w:ascii="Times New Roman" w:hAnsi="Times New Roman" w:cs="Times New Roman"/>
          <w:i/>
          <w:sz w:val="24"/>
          <w:szCs w:val="24"/>
        </w:rPr>
        <w:t>Tricum aestivum</w:t>
      </w:r>
      <w:r w:rsidRPr="00AA2B6F">
        <w:rPr>
          <w:rFonts w:ascii="Times New Roman" w:hAnsi="Times New Roman" w:cs="Times New Roman"/>
          <w:sz w:val="24"/>
          <w:szCs w:val="24"/>
        </w:rPr>
        <w:t xml:space="preserve"> with </w:t>
      </w:r>
      <w:r w:rsidRPr="00AA2B6F">
        <w:rPr>
          <w:rFonts w:ascii="Times New Roman" w:hAnsi="Times New Roman" w:cs="Times New Roman"/>
          <w:i/>
          <w:sz w:val="24"/>
          <w:szCs w:val="24"/>
        </w:rPr>
        <w:t>Aegilops umbellulata</w:t>
      </w:r>
      <w:r w:rsidRPr="00AA2B6F">
        <w:rPr>
          <w:rFonts w:ascii="Times New Roman" w:hAnsi="Times New Roman" w:cs="Times New Roman"/>
          <w:sz w:val="24"/>
          <w:szCs w:val="24"/>
        </w:rPr>
        <w:t xml:space="preserve"> to impart its resistance to leaf rust. Additionally, alternative breeding techniques involving aneuploidy, such as chromosome deletion, </w:t>
      </w:r>
      <w:r w:rsidRPr="00AA2B6F">
        <w:rPr>
          <w:rFonts w:ascii="Times New Roman" w:hAnsi="Times New Roman" w:cs="Times New Roman"/>
          <w:sz w:val="24"/>
          <w:szCs w:val="24"/>
        </w:rPr>
        <w:lastRenderedPageBreak/>
        <w:t>chromosome replacement and supernumerary chromosomes, have been investigated (Acquaah, 2007).</w:t>
      </w:r>
    </w:p>
    <w:p w:rsidR="00591412" w:rsidRDefault="00AA2B6F">
      <w:pPr>
        <w:pStyle w:val="ListParagraph"/>
        <w:numPr>
          <w:ilvl w:val="0"/>
          <w:numId w:val="27"/>
        </w:numPr>
        <w:rPr>
          <w:rFonts w:ascii="Times New Roman" w:hAnsi="Times New Roman" w:cs="Times New Roman"/>
          <w:b/>
          <w:bCs/>
          <w:sz w:val="24"/>
          <w:szCs w:val="24"/>
        </w:rPr>
      </w:pPr>
      <w:r w:rsidRPr="00AA2B6F">
        <w:rPr>
          <w:rFonts w:ascii="Times New Roman" w:hAnsi="Times New Roman" w:cs="Times New Roman"/>
          <w:b/>
          <w:bCs/>
          <w:sz w:val="24"/>
          <w:szCs w:val="24"/>
        </w:rPr>
        <w:t>Restoring fertility in wide hybrids:</w:t>
      </w:r>
    </w:p>
    <w:p w:rsidR="0042584C" w:rsidRDefault="00AA2B6F">
      <w:pPr>
        <w:autoSpaceDE w:val="0"/>
        <w:autoSpaceDN w:val="0"/>
        <w:adjustRightInd w:val="0"/>
        <w:spacing w:before="240" w:after="0" w:line="360" w:lineRule="auto"/>
        <w:ind w:firstLine="720"/>
        <w:jc w:val="both"/>
        <w:rPr>
          <w:rFonts w:ascii="Times New Roman" w:hAnsi="Times New Roman" w:cs="Times New Roman"/>
          <w:sz w:val="24"/>
          <w:szCs w:val="24"/>
        </w:rPr>
      </w:pPr>
      <w:r w:rsidRPr="00AA2B6F">
        <w:rPr>
          <w:rFonts w:ascii="Times New Roman" w:hAnsi="Times New Roman" w:cs="Times New Roman"/>
          <w:sz w:val="24"/>
          <w:szCs w:val="24"/>
        </w:rPr>
        <w:t xml:space="preserve">Hybrids between different taxa do not always need to be sterile. Chromosome sterility, or the inability of the chromosomes to pair properly during meiosis, is a common cause of this. A broad hybrid's fertility can be recovered by doubling its chromosomal count. This strategy has been employed with effectiveness in </w:t>
      </w:r>
      <w:r w:rsidR="00464926" w:rsidRPr="00464926">
        <w:rPr>
          <w:rFonts w:ascii="Times New Roman" w:hAnsi="Times New Roman" w:cs="Times New Roman"/>
          <w:sz w:val="24"/>
          <w:szCs w:val="24"/>
        </w:rPr>
        <w:t xml:space="preserve">× </w:t>
      </w:r>
      <w:r w:rsidRPr="00AA2B6F">
        <w:rPr>
          <w:rFonts w:ascii="Times New Roman" w:hAnsi="Times New Roman" w:cs="Times New Roman"/>
          <w:i/>
          <w:iCs/>
          <w:sz w:val="24"/>
          <w:szCs w:val="24"/>
        </w:rPr>
        <w:t>Chitalpatashkentensis</w:t>
      </w:r>
      <w:r w:rsidRPr="00AA2B6F">
        <w:rPr>
          <w:rFonts w:ascii="Times New Roman" w:hAnsi="Times New Roman" w:cs="Times New Roman"/>
          <w:sz w:val="24"/>
          <w:szCs w:val="24"/>
        </w:rPr>
        <w:t xml:space="preserve"> and </w:t>
      </w:r>
      <w:r w:rsidRPr="00AA2B6F">
        <w:rPr>
          <w:rFonts w:ascii="Times New Roman" w:hAnsi="Times New Roman" w:cs="Times New Roman"/>
          <w:i/>
          <w:iCs/>
          <w:sz w:val="24"/>
          <w:szCs w:val="24"/>
        </w:rPr>
        <w:t>Rhododendron</w:t>
      </w:r>
      <w:r w:rsidRPr="00AA2B6F">
        <w:rPr>
          <w:rFonts w:ascii="Times New Roman" w:hAnsi="Times New Roman" w:cs="Times New Roman"/>
          <w:sz w:val="24"/>
          <w:szCs w:val="24"/>
        </w:rPr>
        <w:t xml:space="preserve"> (Contreras 2006; Olsen 2006). However, in certain instances, such as with tetraploid hybrids of </w:t>
      </w:r>
      <w:r w:rsidRPr="00AA2B6F">
        <w:rPr>
          <w:rFonts w:ascii="Times New Roman" w:hAnsi="Times New Roman" w:cs="Times New Roman"/>
          <w:i/>
          <w:iCs/>
          <w:sz w:val="24"/>
          <w:szCs w:val="24"/>
        </w:rPr>
        <w:t>Alstroemeria aurea</w:t>
      </w:r>
      <w:r w:rsidRPr="00AA2B6F">
        <w:rPr>
          <w:rFonts w:ascii="Times New Roman" w:hAnsi="Times New Roman" w:cs="Times New Roman"/>
          <w:sz w:val="24"/>
          <w:szCs w:val="24"/>
        </w:rPr>
        <w:t xml:space="preserve"> and </w:t>
      </w:r>
      <w:r w:rsidRPr="00AA2B6F">
        <w:rPr>
          <w:rFonts w:ascii="Times New Roman" w:hAnsi="Times New Roman" w:cs="Times New Roman"/>
          <w:i/>
          <w:iCs/>
          <w:sz w:val="24"/>
          <w:szCs w:val="24"/>
        </w:rPr>
        <w:t>A. caryophyllaceae</w:t>
      </w:r>
      <w:r w:rsidRPr="00AA2B6F">
        <w:rPr>
          <w:rFonts w:ascii="Times New Roman" w:hAnsi="Times New Roman" w:cs="Times New Roman"/>
          <w:sz w:val="24"/>
          <w:szCs w:val="24"/>
        </w:rPr>
        <w:t>, this strategy has been successful in restoring fertility (Lu and Bridgen 1997).</w:t>
      </w:r>
    </w:p>
    <w:p w:rsidR="00591412" w:rsidRDefault="00AA2B6F">
      <w:pPr>
        <w:pStyle w:val="ListParagraph"/>
        <w:numPr>
          <w:ilvl w:val="0"/>
          <w:numId w:val="27"/>
        </w:numPr>
        <w:autoSpaceDE w:val="0"/>
        <w:autoSpaceDN w:val="0"/>
        <w:adjustRightInd w:val="0"/>
        <w:spacing w:before="240" w:after="0" w:line="360" w:lineRule="auto"/>
        <w:jc w:val="both"/>
        <w:rPr>
          <w:rFonts w:ascii="Times New Roman" w:hAnsi="Times New Roman" w:cs="Times New Roman"/>
          <w:b/>
          <w:bCs/>
          <w:color w:val="000000"/>
          <w:sz w:val="24"/>
          <w:szCs w:val="24"/>
          <w:lang w:bidi="mr-IN"/>
        </w:rPr>
      </w:pPr>
      <w:r w:rsidRPr="00AA2B6F">
        <w:rPr>
          <w:rFonts w:ascii="Times New Roman" w:hAnsi="Times New Roman" w:cs="Times New Roman"/>
          <w:b/>
          <w:bCs/>
          <w:color w:val="000000"/>
          <w:sz w:val="24"/>
          <w:szCs w:val="24"/>
          <w:lang w:bidi="mr-IN"/>
        </w:rPr>
        <w:t>Increased allelic diversity and heterozygosity:</w:t>
      </w:r>
    </w:p>
    <w:p w:rsidR="00676D8D" w:rsidRDefault="00AA2B6F" w:rsidP="00676D8D">
      <w:pPr>
        <w:autoSpaceDE w:val="0"/>
        <w:autoSpaceDN w:val="0"/>
        <w:adjustRightInd w:val="0"/>
        <w:spacing w:before="240" w:after="0" w:line="360" w:lineRule="auto"/>
        <w:ind w:firstLine="720"/>
        <w:jc w:val="both"/>
        <w:rPr>
          <w:rFonts w:ascii="Times New Roman" w:hAnsi="Times New Roman" w:cs="Times New Roman"/>
          <w:sz w:val="24"/>
          <w:szCs w:val="24"/>
        </w:rPr>
      </w:pPr>
      <w:r w:rsidRPr="00AA2B6F">
        <w:rPr>
          <w:rFonts w:ascii="Times New Roman" w:hAnsi="Times New Roman" w:cs="Times New Roman"/>
          <w:sz w:val="24"/>
          <w:szCs w:val="24"/>
        </w:rPr>
        <w:t xml:space="preserve">Increased allelic copy number and heterozygosity have contributed significantly to the emergence of new traits. When two (or more) distinct genomes coexist in the same nucleus, a process known as allopolyploidy, allelic diversity likewise rises. According to Osborn </w:t>
      </w:r>
      <w:r w:rsidRPr="00AA2B6F">
        <w:rPr>
          <w:rFonts w:ascii="Times New Roman" w:hAnsi="Times New Roman" w:cs="Times New Roman"/>
          <w:i/>
          <w:sz w:val="24"/>
          <w:szCs w:val="24"/>
        </w:rPr>
        <w:t>et al.</w:t>
      </w:r>
      <w:r w:rsidRPr="00AA2B6F">
        <w:rPr>
          <w:rFonts w:ascii="Times New Roman" w:hAnsi="Times New Roman" w:cs="Times New Roman"/>
          <w:sz w:val="24"/>
          <w:szCs w:val="24"/>
        </w:rPr>
        <w:t xml:space="preserve"> (2003), intergenomic heterozygosity has a favourable impact on the development of oil seeds in </w:t>
      </w:r>
      <w:r w:rsidRPr="00AA2B6F">
        <w:rPr>
          <w:rFonts w:ascii="Times New Roman" w:hAnsi="Times New Roman" w:cs="Times New Roman"/>
          <w:i/>
          <w:sz w:val="24"/>
          <w:szCs w:val="24"/>
        </w:rPr>
        <w:t>B. napus</w:t>
      </w:r>
      <w:r w:rsidRPr="00AA2B6F">
        <w:rPr>
          <w:rFonts w:ascii="Times New Roman" w:hAnsi="Times New Roman" w:cs="Times New Roman"/>
          <w:sz w:val="24"/>
          <w:szCs w:val="24"/>
        </w:rPr>
        <w:t xml:space="preserve">. Intergenomic heterozygosity also affects the QTL for seed yield and other variables in different populations of </w:t>
      </w:r>
      <w:r w:rsidRPr="00AA2B6F">
        <w:rPr>
          <w:rFonts w:ascii="Times New Roman" w:hAnsi="Times New Roman" w:cs="Times New Roman"/>
          <w:i/>
          <w:sz w:val="24"/>
          <w:szCs w:val="24"/>
        </w:rPr>
        <w:t>B. napus</w:t>
      </w:r>
      <w:r w:rsidRPr="00AA2B6F">
        <w:rPr>
          <w:rFonts w:ascii="Times New Roman" w:hAnsi="Times New Roman" w:cs="Times New Roman"/>
          <w:sz w:val="24"/>
          <w:szCs w:val="24"/>
        </w:rPr>
        <w:t xml:space="preserve"> (Udall </w:t>
      </w:r>
      <w:r w:rsidRPr="00AA2B6F">
        <w:rPr>
          <w:rFonts w:ascii="Times New Roman" w:hAnsi="Times New Roman" w:cs="Times New Roman"/>
          <w:i/>
          <w:sz w:val="24"/>
          <w:szCs w:val="24"/>
        </w:rPr>
        <w:t>et al</w:t>
      </w:r>
      <w:r w:rsidRPr="00AA2B6F">
        <w:rPr>
          <w:rFonts w:ascii="Times New Roman" w:hAnsi="Times New Roman" w:cs="Times New Roman"/>
          <w:sz w:val="24"/>
          <w:szCs w:val="24"/>
        </w:rPr>
        <w:t xml:space="preserve">. 2006; Quijada </w:t>
      </w:r>
      <w:r w:rsidRPr="00AA2B6F">
        <w:rPr>
          <w:rFonts w:ascii="Times New Roman" w:hAnsi="Times New Roman" w:cs="Times New Roman"/>
          <w:i/>
          <w:sz w:val="24"/>
          <w:szCs w:val="24"/>
        </w:rPr>
        <w:t>et al.</w:t>
      </w:r>
      <w:r w:rsidRPr="00AA2B6F">
        <w:rPr>
          <w:rFonts w:ascii="Times New Roman" w:hAnsi="Times New Roman" w:cs="Times New Roman"/>
          <w:sz w:val="24"/>
          <w:szCs w:val="24"/>
        </w:rPr>
        <w:t xml:space="preserve"> 2006). Due to their ability to produce fabric that is longer, finer, and stronger than their diploid siblings, tetraploid cotton also controls the global market for textiles. Jiang </w:t>
      </w:r>
      <w:r w:rsidRPr="00AA2B6F">
        <w:rPr>
          <w:rFonts w:ascii="Times New Roman" w:hAnsi="Times New Roman" w:cs="Times New Roman"/>
          <w:i/>
          <w:sz w:val="24"/>
          <w:szCs w:val="24"/>
        </w:rPr>
        <w:t>et al.</w:t>
      </w:r>
      <w:r w:rsidRPr="00AA2B6F">
        <w:rPr>
          <w:rFonts w:ascii="Times New Roman" w:hAnsi="Times New Roman" w:cs="Times New Roman"/>
          <w:sz w:val="24"/>
          <w:szCs w:val="24"/>
        </w:rPr>
        <w:t xml:space="preserve"> (1998) reported that a number of QTL found on the D genome revealed that D genome loci had been employed for the synthesis of fibre after polyploidy formed.</w:t>
      </w:r>
    </w:p>
    <w:p w:rsidR="0054101A" w:rsidRPr="00676D8D" w:rsidRDefault="008771A1" w:rsidP="00676D8D">
      <w:pPr>
        <w:autoSpaceDE w:val="0"/>
        <w:autoSpaceDN w:val="0"/>
        <w:adjustRightInd w:val="0"/>
        <w:spacing w:before="240" w:after="0" w:line="360" w:lineRule="auto"/>
        <w:jc w:val="center"/>
        <w:rPr>
          <w:rFonts w:ascii="Times New Roman" w:hAnsi="Times New Roman" w:cs="Times New Roman"/>
          <w:sz w:val="24"/>
          <w:szCs w:val="24"/>
        </w:rPr>
      </w:pPr>
      <w:r w:rsidRPr="00676D8D">
        <w:rPr>
          <w:rFonts w:ascii="Times New Roman" w:hAnsi="Times New Roman" w:cs="Times New Roman"/>
          <w:b/>
          <w:bCs/>
          <w:color w:val="000000"/>
          <w:sz w:val="24"/>
          <w:szCs w:val="24"/>
          <w:lang w:bidi="mr-IN"/>
        </w:rPr>
        <w:t>VI. LIMITATIONS OF POLYPLOIDY</w:t>
      </w:r>
    </w:p>
    <w:p w:rsidR="00591412" w:rsidRDefault="00AA2B6F" w:rsidP="005B65A1">
      <w:pPr>
        <w:pStyle w:val="ListParagraph"/>
        <w:numPr>
          <w:ilvl w:val="0"/>
          <w:numId w:val="36"/>
        </w:numPr>
        <w:spacing w:before="240" w:line="360" w:lineRule="auto"/>
        <w:jc w:val="both"/>
      </w:pPr>
      <w:r w:rsidRPr="00AA2B6F">
        <w:rPr>
          <w:rFonts w:ascii="Times New Roman" w:hAnsi="Times New Roman" w:cs="Times New Roman"/>
          <w:b/>
          <w:sz w:val="24"/>
          <w:szCs w:val="24"/>
        </w:rPr>
        <w:t>Limited applications:</w:t>
      </w:r>
      <w:r w:rsidRPr="00AA2B6F">
        <w:rPr>
          <w:rFonts w:ascii="Times New Roman" w:hAnsi="Times New Roman" w:cs="Times New Roman"/>
          <w:sz w:val="24"/>
          <w:szCs w:val="24"/>
        </w:rPr>
        <w:t xml:space="preserve"> The single species polyploidy has few uses. It is typically helpful in crop species that reproduce asexually, such as</w:t>
      </w:r>
      <w:r w:rsidR="005B65A1">
        <w:rPr>
          <w:rFonts w:ascii="Times New Roman" w:hAnsi="Times New Roman" w:cs="Times New Roman"/>
          <w:sz w:val="24"/>
          <w:szCs w:val="24"/>
        </w:rPr>
        <w:t xml:space="preserve"> grapes, potatoes, bananas, and </w:t>
      </w:r>
      <w:r w:rsidRPr="00AA2B6F">
        <w:rPr>
          <w:rFonts w:ascii="Times New Roman" w:hAnsi="Times New Roman" w:cs="Times New Roman"/>
          <w:sz w:val="24"/>
          <w:szCs w:val="24"/>
        </w:rPr>
        <w:t>sugarcane.</w:t>
      </w:r>
    </w:p>
    <w:p w:rsidR="00591412" w:rsidRDefault="00AA2B6F" w:rsidP="005B65A1">
      <w:pPr>
        <w:pStyle w:val="ListParagraph"/>
        <w:numPr>
          <w:ilvl w:val="0"/>
          <w:numId w:val="36"/>
        </w:numPr>
        <w:spacing w:line="360" w:lineRule="auto"/>
        <w:jc w:val="both"/>
      </w:pPr>
      <w:r w:rsidRPr="00AA2B6F">
        <w:rPr>
          <w:rFonts w:ascii="Times New Roman" w:hAnsi="Times New Roman" w:cs="Times New Roman"/>
          <w:b/>
          <w:sz w:val="24"/>
          <w:szCs w:val="24"/>
        </w:rPr>
        <w:t>Difficult to maintain:</w:t>
      </w:r>
      <w:r w:rsidRPr="00AA2B6F">
        <w:rPr>
          <w:rFonts w:ascii="Times New Roman" w:hAnsi="Times New Roman" w:cs="Times New Roman"/>
          <w:sz w:val="24"/>
          <w:szCs w:val="24"/>
        </w:rPr>
        <w:t xml:space="preserve"> In the case of crop species that reproduce sexually, maintaining monoploids and triploids is impossible.</w:t>
      </w:r>
    </w:p>
    <w:p w:rsidR="00591412" w:rsidRDefault="00AA2B6F" w:rsidP="005B65A1">
      <w:pPr>
        <w:pStyle w:val="ListParagraph"/>
        <w:numPr>
          <w:ilvl w:val="0"/>
          <w:numId w:val="36"/>
        </w:numPr>
        <w:spacing w:line="360" w:lineRule="auto"/>
        <w:jc w:val="both"/>
      </w:pPr>
      <w:r w:rsidRPr="00AA2B6F">
        <w:rPr>
          <w:rFonts w:ascii="Times New Roman" w:hAnsi="Times New Roman" w:cs="Times New Roman"/>
          <w:b/>
          <w:sz w:val="24"/>
          <w:szCs w:val="24"/>
        </w:rPr>
        <w:lastRenderedPageBreak/>
        <w:t>Unwanted traits:</w:t>
      </w:r>
      <w:r w:rsidRPr="00AA2B6F">
        <w:rPr>
          <w:rFonts w:ascii="Times New Roman" w:hAnsi="Times New Roman" w:cs="Times New Roman"/>
          <w:sz w:val="24"/>
          <w:szCs w:val="24"/>
        </w:rPr>
        <w:t xml:space="preserve"> In bispecific or multispecific polyploids, traits come from both parental species. In some cases, such as in the case of </w:t>
      </w:r>
      <w:r w:rsidRPr="00AA2B6F">
        <w:rPr>
          <w:rFonts w:ascii="Times New Roman" w:hAnsi="Times New Roman" w:cs="Times New Roman"/>
          <w:i/>
          <w:iCs/>
          <w:sz w:val="24"/>
          <w:szCs w:val="24"/>
        </w:rPr>
        <w:t>Raphanobrassica</w:t>
      </w:r>
      <w:r w:rsidRPr="00AA2B6F">
        <w:rPr>
          <w:rFonts w:ascii="Times New Roman" w:hAnsi="Times New Roman" w:cs="Times New Roman"/>
          <w:sz w:val="24"/>
          <w:szCs w:val="24"/>
        </w:rPr>
        <w:t>, these characters may be undesirable.</w:t>
      </w:r>
    </w:p>
    <w:p w:rsidR="00591412" w:rsidRDefault="00AA2B6F" w:rsidP="005B65A1">
      <w:pPr>
        <w:pStyle w:val="ListParagraph"/>
        <w:numPr>
          <w:ilvl w:val="0"/>
          <w:numId w:val="36"/>
        </w:numPr>
        <w:spacing w:line="360" w:lineRule="auto"/>
        <w:jc w:val="both"/>
      </w:pPr>
      <w:r w:rsidRPr="00AA2B6F">
        <w:rPr>
          <w:rFonts w:ascii="Times New Roman" w:hAnsi="Times New Roman" w:cs="Times New Roman"/>
          <w:b/>
          <w:sz w:val="24"/>
          <w:szCs w:val="24"/>
        </w:rPr>
        <w:t>Additional flaws:</w:t>
      </w:r>
      <w:r w:rsidRPr="00AA2B6F">
        <w:rPr>
          <w:rFonts w:ascii="Times New Roman" w:hAnsi="Times New Roman" w:cs="Times New Roman"/>
          <w:sz w:val="24"/>
          <w:szCs w:val="24"/>
        </w:rPr>
        <w:t xml:space="preserve"> Numerous flaws, including low fertility, genetic instability, slow development, late maturation, etc., are present in induced polyploids.</w:t>
      </w:r>
    </w:p>
    <w:p w:rsidR="00591412" w:rsidRDefault="00AA2B6F" w:rsidP="005B65A1">
      <w:pPr>
        <w:pStyle w:val="ListParagraph"/>
        <w:numPr>
          <w:ilvl w:val="0"/>
          <w:numId w:val="36"/>
        </w:numPr>
        <w:spacing w:line="360" w:lineRule="auto"/>
        <w:jc w:val="both"/>
        <w:rPr>
          <w:rFonts w:ascii="Times New Roman" w:hAnsi="Times New Roman" w:cs="Times New Roman"/>
          <w:sz w:val="24"/>
          <w:szCs w:val="24"/>
        </w:rPr>
      </w:pPr>
      <w:r w:rsidRPr="00AA2B6F">
        <w:rPr>
          <w:rFonts w:ascii="Times New Roman" w:hAnsi="Times New Roman" w:cs="Times New Roman"/>
          <w:b/>
          <w:bCs/>
          <w:sz w:val="24"/>
          <w:szCs w:val="24"/>
        </w:rPr>
        <w:t>Opportunities:</w:t>
      </w:r>
      <w:r w:rsidRPr="00AA2B6F">
        <w:rPr>
          <w:rFonts w:ascii="Times New Roman" w:hAnsi="Times New Roman" w:cs="Times New Roman"/>
          <w:sz w:val="24"/>
          <w:szCs w:val="24"/>
        </w:rPr>
        <w:t>There are very few opportunities for allopolyploidy to create new species.</w:t>
      </w:r>
    </w:p>
    <w:p w:rsidR="000416C8" w:rsidRPr="00676D8D" w:rsidRDefault="00E93122" w:rsidP="00676D8D">
      <w:pPr>
        <w:autoSpaceDE w:val="0"/>
        <w:autoSpaceDN w:val="0"/>
        <w:adjustRightInd w:val="0"/>
        <w:spacing w:before="240" w:after="0" w:line="360" w:lineRule="auto"/>
        <w:ind w:left="360"/>
        <w:jc w:val="center"/>
        <w:rPr>
          <w:rFonts w:ascii="Times New Roman" w:hAnsi="Times New Roman" w:cs="Times New Roman"/>
          <w:b/>
          <w:bCs/>
          <w:color w:val="000000"/>
          <w:sz w:val="24"/>
          <w:szCs w:val="24"/>
          <w:lang w:bidi="mr-IN"/>
        </w:rPr>
      </w:pPr>
      <w:r w:rsidRPr="00676D8D">
        <w:rPr>
          <w:rFonts w:ascii="Times New Roman" w:hAnsi="Times New Roman" w:cs="Times New Roman"/>
          <w:b/>
          <w:bCs/>
          <w:color w:val="000000"/>
          <w:sz w:val="24"/>
          <w:szCs w:val="24"/>
          <w:lang w:bidi="mr-IN"/>
        </w:rPr>
        <w:t>VI</w:t>
      </w:r>
      <w:r w:rsidR="008771A1" w:rsidRPr="00676D8D">
        <w:rPr>
          <w:rFonts w:ascii="Times New Roman" w:hAnsi="Times New Roman" w:cs="Times New Roman"/>
          <w:b/>
          <w:bCs/>
          <w:color w:val="000000"/>
          <w:sz w:val="24"/>
          <w:szCs w:val="24"/>
          <w:lang w:bidi="mr-IN"/>
        </w:rPr>
        <w:t>I. CONCLUSION</w:t>
      </w:r>
    </w:p>
    <w:p w:rsidR="00591412" w:rsidRDefault="00AA2B6F">
      <w:pPr>
        <w:spacing w:before="240" w:line="360" w:lineRule="auto"/>
        <w:ind w:firstLine="720"/>
        <w:jc w:val="both"/>
        <w:rPr>
          <w:rFonts w:ascii="Times New Roman" w:hAnsi="Times New Roman" w:cs="Times New Roman"/>
          <w:sz w:val="24"/>
          <w:szCs w:val="24"/>
        </w:rPr>
      </w:pPr>
      <w:r w:rsidRPr="00AA2B6F">
        <w:rPr>
          <w:rFonts w:ascii="Times New Roman" w:hAnsi="Times New Roman" w:cs="Times New Roman"/>
          <w:sz w:val="24"/>
          <w:szCs w:val="24"/>
        </w:rPr>
        <w:t>It is currently unclear how polyploidy affects a species evolutionary path, despite the fact that it occurs frequently in nature and leaves its mark on all angiospermic genomes. With the help of modern genomic technologies, old concerns like how polyploidy responds to environmental stress or whether genome doubling is beneficial or detrimental to evolutionary survival are being explored. Studies at the molecular level have shown that polyploidization</w:t>
      </w:r>
      <w:r w:rsidR="005B65A1">
        <w:rPr>
          <w:rFonts w:ascii="Times New Roman" w:hAnsi="Times New Roman" w:cs="Times New Roman"/>
          <w:sz w:val="24"/>
          <w:szCs w:val="24"/>
        </w:rPr>
        <w:t xml:space="preserve"> </w:t>
      </w:r>
      <w:r w:rsidRPr="00AA2B6F">
        <w:rPr>
          <w:rFonts w:ascii="Times New Roman" w:hAnsi="Times New Roman" w:cs="Times New Roman"/>
          <w:sz w:val="24"/>
          <w:szCs w:val="24"/>
        </w:rPr>
        <w:t>related genomic alteration occurs at many different regulatory levels. In many cases, the implications of polyploidy on fitness under various environmental settings are still unknown, and there is few evidence that the observed transcriptional and genomic modifications in natural populations actually speed up evolution or increase adaption. In terms of physical, ecological, physiological, and cytological traits, polyploids generally differ from their progenitors, which can both help them fill a new niche and cause reproductive isolation. Polyploidy is a key process for adaptability and speciation in plants, as a result. Polyploidy breeding can be used to track the evolution of new crops, interspecific gene transfer, as well as the source of new crops. In order to show how agricultural plants have evolved and to take advantage of their variability in crop breeding, polyploidy is an intriguing area of study.</w:t>
      </w:r>
    </w:p>
    <w:p w:rsidR="00522E7E" w:rsidRPr="00543A9D" w:rsidRDefault="008771A1" w:rsidP="00C53F07">
      <w:pPr>
        <w:autoSpaceDE w:val="0"/>
        <w:autoSpaceDN w:val="0"/>
        <w:adjustRightInd w:val="0"/>
        <w:spacing w:before="240" w:after="0" w:line="360" w:lineRule="auto"/>
        <w:jc w:val="center"/>
        <w:rPr>
          <w:rFonts w:ascii="Times New Roman" w:hAnsi="Times New Roman" w:cs="Times New Roman"/>
          <w:b/>
          <w:bCs/>
          <w:sz w:val="24"/>
          <w:szCs w:val="24"/>
          <w:lang w:bidi="mr-IN"/>
        </w:rPr>
      </w:pPr>
      <w:r w:rsidRPr="00543A9D">
        <w:rPr>
          <w:rFonts w:ascii="Times New Roman" w:hAnsi="Times New Roman" w:cs="Times New Roman"/>
          <w:b/>
          <w:bCs/>
          <w:sz w:val="24"/>
          <w:szCs w:val="24"/>
          <w:lang w:bidi="mr-IN"/>
        </w:rPr>
        <w:t>REFERENCES</w:t>
      </w:r>
    </w:p>
    <w:p w:rsidR="005A0E25" w:rsidRDefault="005A0E25">
      <w:pPr>
        <w:autoSpaceDE w:val="0"/>
        <w:autoSpaceDN w:val="0"/>
        <w:adjustRightInd w:val="0"/>
        <w:spacing w:before="240" w:after="0" w:line="360" w:lineRule="auto"/>
        <w:ind w:left="720" w:hanging="720"/>
        <w:jc w:val="both"/>
        <w:rPr>
          <w:rFonts w:ascii="Times New Roman" w:hAnsi="Times New Roman" w:cs="Times New Roman"/>
          <w:sz w:val="24"/>
          <w:szCs w:val="24"/>
        </w:rPr>
      </w:pPr>
      <w:r w:rsidRPr="009D5DDF">
        <w:rPr>
          <w:rFonts w:ascii="Times New Roman" w:hAnsi="Times New Roman" w:cs="Times New Roman"/>
          <w:sz w:val="24"/>
          <w:szCs w:val="24"/>
        </w:rPr>
        <w:t>Acquaah, G.</w:t>
      </w:r>
      <w:r>
        <w:rPr>
          <w:rFonts w:ascii="Times New Roman" w:hAnsi="Times New Roman" w:cs="Times New Roman"/>
          <w:sz w:val="24"/>
          <w:szCs w:val="24"/>
        </w:rPr>
        <w:t xml:space="preserve"> 2007. </w:t>
      </w:r>
      <w:r w:rsidRPr="009D5DDF">
        <w:rPr>
          <w:rFonts w:ascii="Times New Roman" w:hAnsi="Times New Roman" w:cs="Times New Roman"/>
          <w:sz w:val="24"/>
          <w:szCs w:val="24"/>
        </w:rPr>
        <w:t>Principles of Plant Genetics and Breeding</w:t>
      </w:r>
      <w:r>
        <w:rPr>
          <w:rFonts w:ascii="Times New Roman" w:hAnsi="Times New Roman" w:cs="Times New Roman"/>
          <w:sz w:val="24"/>
          <w:szCs w:val="24"/>
        </w:rPr>
        <w:t>.</w:t>
      </w:r>
      <w:r w:rsidRPr="009D5DDF">
        <w:rPr>
          <w:rFonts w:ascii="Times New Roman" w:hAnsi="Times New Roman" w:cs="Times New Roman"/>
          <w:sz w:val="24"/>
          <w:szCs w:val="24"/>
        </w:rPr>
        <w:t xml:space="preserve"> 2nd Edition. </w:t>
      </w:r>
      <w:r>
        <w:rPr>
          <w:rFonts w:ascii="Times New Roman" w:hAnsi="Times New Roman" w:cs="Times New Roman"/>
          <w:sz w:val="24"/>
          <w:szCs w:val="24"/>
        </w:rPr>
        <w:t>Willey-Blackwell.</w:t>
      </w:r>
    </w:p>
    <w:p w:rsidR="005A0E25" w:rsidRDefault="005A0E25">
      <w:pPr>
        <w:autoSpaceDE w:val="0"/>
        <w:autoSpaceDN w:val="0"/>
        <w:adjustRightInd w:val="0"/>
        <w:spacing w:before="240" w:after="0" w:line="360" w:lineRule="auto"/>
        <w:ind w:left="720" w:hanging="720"/>
        <w:jc w:val="both"/>
        <w:rPr>
          <w:rFonts w:ascii="Times New Roman" w:hAnsi="Times New Roman" w:cs="Times New Roman"/>
          <w:b/>
          <w:bCs/>
          <w:sz w:val="24"/>
          <w:szCs w:val="24"/>
          <w:lang w:bidi="mr-IN"/>
        </w:rPr>
      </w:pPr>
      <w:r w:rsidRPr="00AA2B6F">
        <w:rPr>
          <w:rFonts w:ascii="Times New Roman" w:hAnsi="Times New Roman" w:cs="Times New Roman"/>
          <w:sz w:val="24"/>
          <w:szCs w:val="24"/>
        </w:rPr>
        <w:t>Aoki S</w:t>
      </w:r>
      <w:r>
        <w:rPr>
          <w:rFonts w:ascii="Times New Roman" w:hAnsi="Times New Roman" w:cs="Times New Roman"/>
          <w:sz w:val="24"/>
          <w:szCs w:val="24"/>
        </w:rPr>
        <w:t xml:space="preserve"> and</w:t>
      </w:r>
      <w:r w:rsidRPr="00AA2B6F">
        <w:rPr>
          <w:rFonts w:ascii="Times New Roman" w:hAnsi="Times New Roman" w:cs="Times New Roman"/>
          <w:sz w:val="24"/>
          <w:szCs w:val="24"/>
        </w:rPr>
        <w:t xml:space="preserve"> Ito M</w:t>
      </w:r>
      <w:r>
        <w:rPr>
          <w:rFonts w:ascii="Times New Roman" w:hAnsi="Times New Roman" w:cs="Times New Roman"/>
          <w:sz w:val="24"/>
          <w:szCs w:val="24"/>
        </w:rPr>
        <w:t>.</w:t>
      </w:r>
      <w:r w:rsidRPr="00F06320">
        <w:rPr>
          <w:rFonts w:ascii="Times New Roman" w:hAnsi="Times New Roman" w:cs="Times New Roman"/>
          <w:sz w:val="24"/>
          <w:szCs w:val="24"/>
        </w:rPr>
        <w:t>2000</w:t>
      </w:r>
      <w:r>
        <w:rPr>
          <w:rFonts w:ascii="Times New Roman" w:hAnsi="Times New Roman" w:cs="Times New Roman"/>
          <w:sz w:val="24"/>
          <w:szCs w:val="24"/>
        </w:rPr>
        <w:t>.</w:t>
      </w:r>
      <w:r w:rsidRPr="00AA2B6F">
        <w:rPr>
          <w:rFonts w:ascii="Times New Roman" w:hAnsi="Times New Roman" w:cs="Times New Roman"/>
          <w:sz w:val="24"/>
          <w:szCs w:val="24"/>
        </w:rPr>
        <w:t>Molecular phylogeny of Nicotiana (Solanaceae) based on the nucleotide sequence of the matK gene. Plant Bio</w:t>
      </w:r>
      <w:r>
        <w:rPr>
          <w:rFonts w:ascii="Times New Roman" w:hAnsi="Times New Roman" w:cs="Times New Roman"/>
          <w:sz w:val="24"/>
          <w:szCs w:val="24"/>
        </w:rPr>
        <w:t>logy.</w:t>
      </w:r>
      <w:r w:rsidRPr="00AA2B6F">
        <w:rPr>
          <w:rFonts w:ascii="Times New Roman" w:hAnsi="Times New Roman" w:cs="Times New Roman"/>
          <w:sz w:val="24"/>
          <w:szCs w:val="24"/>
        </w:rPr>
        <w:t xml:space="preserve"> 2(3):316–324</w:t>
      </w:r>
      <w:r>
        <w:rPr>
          <w:rFonts w:ascii="Times New Roman" w:hAnsi="Times New Roman" w:cs="Times New Roman"/>
          <w:sz w:val="24"/>
          <w:szCs w:val="24"/>
        </w:rPr>
        <w:t xml:space="preserve">. </w:t>
      </w:r>
      <w:hyperlink r:id="rId18" w:history="1">
        <w:r w:rsidRPr="00612AEC">
          <w:rPr>
            <w:rStyle w:val="Hyperlink"/>
            <w:rFonts w:ascii="Times New Roman" w:hAnsi="Times New Roman" w:cs="Times New Roman"/>
            <w:sz w:val="24"/>
            <w:szCs w:val="24"/>
          </w:rPr>
          <w:t>https://doi.org/10.1055/s-2000-3710</w:t>
        </w:r>
      </w:hyperlink>
    </w:p>
    <w:p w:rsidR="005A0E25" w:rsidRDefault="005A0E25">
      <w:pPr>
        <w:autoSpaceDE w:val="0"/>
        <w:autoSpaceDN w:val="0"/>
        <w:adjustRightInd w:val="0"/>
        <w:spacing w:before="240" w:after="0" w:line="360" w:lineRule="auto"/>
        <w:ind w:left="720" w:hanging="720"/>
        <w:jc w:val="both"/>
        <w:rPr>
          <w:rFonts w:ascii="Times New Roman" w:hAnsi="Times New Roman" w:cs="Times New Roman"/>
          <w:sz w:val="24"/>
          <w:szCs w:val="24"/>
        </w:rPr>
      </w:pPr>
      <w:r w:rsidRPr="00AA2B6F">
        <w:rPr>
          <w:rFonts w:ascii="Times New Roman" w:hAnsi="Times New Roman" w:cs="Times New Roman"/>
          <w:sz w:val="24"/>
          <w:szCs w:val="24"/>
        </w:rPr>
        <w:lastRenderedPageBreak/>
        <w:t>Beasley YO</w:t>
      </w:r>
      <w:r>
        <w:rPr>
          <w:rFonts w:ascii="Times New Roman" w:hAnsi="Times New Roman" w:cs="Times New Roman"/>
          <w:sz w:val="24"/>
          <w:szCs w:val="24"/>
        </w:rPr>
        <w:t xml:space="preserve">. 1942. </w:t>
      </w:r>
      <w:r w:rsidRPr="00AA2B6F">
        <w:rPr>
          <w:rFonts w:ascii="Times New Roman" w:hAnsi="Times New Roman" w:cs="Times New Roman"/>
          <w:sz w:val="24"/>
          <w:szCs w:val="24"/>
        </w:rPr>
        <w:t>Meiotic chromosome behavior in species hybrids, haploids, and induced polyploidsof Gossypium</w:t>
      </w:r>
      <w:r>
        <w:rPr>
          <w:rFonts w:ascii="Times New Roman" w:hAnsi="Times New Roman" w:cs="Times New Roman"/>
          <w:sz w:val="24"/>
          <w:szCs w:val="24"/>
        </w:rPr>
        <w:t xml:space="preserve">. </w:t>
      </w:r>
      <w:r w:rsidRPr="00AA2B6F">
        <w:rPr>
          <w:rFonts w:ascii="Times New Roman" w:hAnsi="Times New Roman" w:cs="Times New Roman"/>
          <w:sz w:val="24"/>
          <w:szCs w:val="24"/>
        </w:rPr>
        <w:t>Genetics</w:t>
      </w:r>
      <w:r>
        <w:rPr>
          <w:rFonts w:ascii="Times New Roman" w:hAnsi="Times New Roman" w:cs="Times New Roman"/>
          <w:sz w:val="24"/>
          <w:szCs w:val="24"/>
        </w:rPr>
        <w:t xml:space="preserve">. </w:t>
      </w:r>
      <w:r w:rsidRPr="001F7370">
        <w:rPr>
          <w:rFonts w:ascii="Times New Roman" w:hAnsi="Times New Roman" w:cs="Times New Roman"/>
          <w:sz w:val="24"/>
          <w:szCs w:val="24"/>
        </w:rPr>
        <w:t xml:space="preserve">27(1): </w:t>
      </w:r>
      <w:r w:rsidRPr="00AA2B6F">
        <w:rPr>
          <w:rFonts w:ascii="Times New Roman" w:hAnsi="Times New Roman" w:cs="Times New Roman"/>
          <w:sz w:val="24"/>
          <w:szCs w:val="24"/>
        </w:rPr>
        <w:t>27:25</w:t>
      </w:r>
      <w:r>
        <w:rPr>
          <w:rFonts w:ascii="Times New Roman" w:hAnsi="Times New Roman" w:cs="Times New Roman"/>
          <w:sz w:val="24"/>
          <w:szCs w:val="24"/>
        </w:rPr>
        <w:t xml:space="preserve">. </w:t>
      </w:r>
      <w:hyperlink r:id="rId19" w:history="1">
        <w:r w:rsidRPr="00612AEC">
          <w:rPr>
            <w:rStyle w:val="Hyperlink"/>
            <w:rFonts w:ascii="Times New Roman" w:hAnsi="Times New Roman" w:cs="Times New Roman"/>
            <w:sz w:val="24"/>
            <w:szCs w:val="24"/>
          </w:rPr>
          <w:t>https://doi.org/10.1093/genetics/27.1.25</w:t>
        </w:r>
      </w:hyperlink>
    </w:p>
    <w:p w:rsidR="005A0E25" w:rsidRDefault="005A0E25">
      <w:pPr>
        <w:autoSpaceDE w:val="0"/>
        <w:autoSpaceDN w:val="0"/>
        <w:adjustRightInd w:val="0"/>
        <w:spacing w:before="240" w:after="0" w:line="360" w:lineRule="auto"/>
        <w:ind w:left="720" w:hanging="720"/>
        <w:jc w:val="both"/>
        <w:rPr>
          <w:rFonts w:ascii="Times New Roman" w:hAnsi="Times New Roman" w:cs="Times New Roman"/>
          <w:sz w:val="24"/>
          <w:szCs w:val="24"/>
        </w:rPr>
      </w:pPr>
      <w:r w:rsidRPr="00AA2B6F">
        <w:rPr>
          <w:rFonts w:ascii="Times New Roman" w:hAnsi="Times New Roman" w:cs="Times New Roman"/>
          <w:sz w:val="24"/>
          <w:szCs w:val="24"/>
        </w:rPr>
        <w:t>Blakeslee AF</w:t>
      </w:r>
      <w:r>
        <w:rPr>
          <w:rFonts w:ascii="Times New Roman" w:hAnsi="Times New Roman" w:cs="Times New Roman"/>
          <w:sz w:val="24"/>
          <w:szCs w:val="24"/>
        </w:rPr>
        <w:t xml:space="preserve"> and </w:t>
      </w:r>
      <w:r w:rsidRPr="00AA2B6F">
        <w:rPr>
          <w:rFonts w:ascii="Times New Roman" w:hAnsi="Times New Roman" w:cs="Times New Roman"/>
          <w:sz w:val="24"/>
          <w:szCs w:val="24"/>
        </w:rPr>
        <w:t>Avery AG</w:t>
      </w:r>
      <w:r>
        <w:rPr>
          <w:rFonts w:ascii="Times New Roman" w:hAnsi="Times New Roman" w:cs="Times New Roman"/>
          <w:sz w:val="24"/>
          <w:szCs w:val="24"/>
        </w:rPr>
        <w:t>. 1937.</w:t>
      </w:r>
      <w:r w:rsidRPr="00AA2B6F">
        <w:rPr>
          <w:rFonts w:ascii="Times New Roman" w:hAnsi="Times New Roman" w:cs="Times New Roman"/>
          <w:sz w:val="24"/>
          <w:szCs w:val="24"/>
        </w:rPr>
        <w:t>Method of inducing doubling of chromosomes in plants by treatment with colchicine</w:t>
      </w:r>
      <w:r>
        <w:rPr>
          <w:rFonts w:ascii="Times New Roman" w:hAnsi="Times New Roman" w:cs="Times New Roman"/>
          <w:sz w:val="24"/>
          <w:szCs w:val="24"/>
        </w:rPr>
        <w:t>.</w:t>
      </w:r>
      <w:r w:rsidRPr="00AA2B6F">
        <w:rPr>
          <w:rFonts w:ascii="Times New Roman" w:hAnsi="Times New Roman" w:cs="Times New Roman"/>
          <w:sz w:val="24"/>
          <w:szCs w:val="24"/>
        </w:rPr>
        <w:t xml:space="preserve"> J</w:t>
      </w:r>
      <w:r>
        <w:rPr>
          <w:rFonts w:ascii="Times New Roman" w:hAnsi="Times New Roman" w:cs="Times New Roman"/>
          <w:sz w:val="24"/>
          <w:szCs w:val="24"/>
        </w:rPr>
        <w:t>ournal of</w:t>
      </w:r>
      <w:r w:rsidRPr="00AA2B6F">
        <w:rPr>
          <w:rFonts w:ascii="Times New Roman" w:hAnsi="Times New Roman" w:cs="Times New Roman"/>
          <w:sz w:val="24"/>
          <w:szCs w:val="24"/>
        </w:rPr>
        <w:t xml:space="preserve"> Hered</w:t>
      </w:r>
      <w:r>
        <w:rPr>
          <w:rFonts w:ascii="Times New Roman" w:hAnsi="Times New Roman" w:cs="Times New Roman"/>
          <w:sz w:val="24"/>
          <w:szCs w:val="24"/>
        </w:rPr>
        <w:t>ity.</w:t>
      </w:r>
      <w:r w:rsidRPr="00AA2B6F">
        <w:rPr>
          <w:rFonts w:ascii="Times New Roman" w:hAnsi="Times New Roman" w:cs="Times New Roman"/>
          <w:sz w:val="24"/>
          <w:szCs w:val="24"/>
        </w:rPr>
        <w:t xml:space="preserve"> 28</w:t>
      </w:r>
      <w:r>
        <w:rPr>
          <w:rFonts w:ascii="Times New Roman" w:hAnsi="Times New Roman" w:cs="Times New Roman"/>
          <w:sz w:val="24"/>
          <w:szCs w:val="24"/>
        </w:rPr>
        <w:t xml:space="preserve">(12): </w:t>
      </w:r>
      <w:r w:rsidRPr="00AA2B6F">
        <w:rPr>
          <w:rFonts w:ascii="Times New Roman" w:hAnsi="Times New Roman" w:cs="Times New Roman"/>
          <w:sz w:val="24"/>
          <w:szCs w:val="24"/>
        </w:rPr>
        <w:t>393–41</w:t>
      </w:r>
      <w:r>
        <w:rPr>
          <w:rFonts w:ascii="Times New Roman" w:hAnsi="Times New Roman" w:cs="Times New Roman"/>
          <w:sz w:val="24"/>
          <w:szCs w:val="24"/>
        </w:rPr>
        <w:t xml:space="preserve">1. </w:t>
      </w:r>
      <w:hyperlink r:id="rId20" w:history="1">
        <w:r w:rsidRPr="00612AEC">
          <w:rPr>
            <w:rStyle w:val="Hyperlink"/>
            <w:rFonts w:ascii="Times New Roman" w:hAnsi="Times New Roman" w:cs="Times New Roman"/>
            <w:sz w:val="24"/>
            <w:szCs w:val="24"/>
          </w:rPr>
          <w:t>https://doi.org/10.1093/oxfordjournals.jhered.a104294</w:t>
        </w:r>
      </w:hyperlink>
    </w:p>
    <w:p w:rsidR="005A0E25" w:rsidRDefault="005A0E25">
      <w:pPr>
        <w:autoSpaceDE w:val="0"/>
        <w:autoSpaceDN w:val="0"/>
        <w:adjustRightInd w:val="0"/>
        <w:spacing w:before="240" w:after="0" w:line="360" w:lineRule="auto"/>
        <w:ind w:left="720" w:hanging="720"/>
        <w:jc w:val="both"/>
        <w:rPr>
          <w:rFonts w:ascii="Times New Roman" w:hAnsi="Times New Roman" w:cs="Times New Roman"/>
          <w:sz w:val="24"/>
          <w:szCs w:val="24"/>
        </w:rPr>
      </w:pPr>
      <w:r w:rsidRPr="00AA2B6F">
        <w:rPr>
          <w:rFonts w:ascii="Times New Roman" w:hAnsi="Times New Roman" w:cs="Times New Roman"/>
          <w:sz w:val="24"/>
          <w:szCs w:val="24"/>
        </w:rPr>
        <w:t>Bland MM, Matzinger DF</w:t>
      </w:r>
      <w:r>
        <w:rPr>
          <w:rFonts w:ascii="Times New Roman" w:hAnsi="Times New Roman" w:cs="Times New Roman"/>
          <w:sz w:val="24"/>
          <w:szCs w:val="24"/>
        </w:rPr>
        <w:t xml:space="preserve"> and</w:t>
      </w:r>
      <w:r w:rsidRPr="00AA2B6F">
        <w:rPr>
          <w:rFonts w:ascii="Times New Roman" w:hAnsi="Times New Roman" w:cs="Times New Roman"/>
          <w:sz w:val="24"/>
          <w:szCs w:val="24"/>
        </w:rPr>
        <w:t>Levings CS</w:t>
      </w:r>
      <w:r>
        <w:rPr>
          <w:rFonts w:ascii="Times New Roman" w:hAnsi="Times New Roman" w:cs="Times New Roman"/>
          <w:sz w:val="24"/>
          <w:szCs w:val="24"/>
        </w:rPr>
        <w:t xml:space="preserve">. </w:t>
      </w:r>
      <w:r w:rsidRPr="00AA2B6F">
        <w:rPr>
          <w:rFonts w:ascii="Times New Roman" w:hAnsi="Times New Roman" w:cs="Times New Roman"/>
          <w:sz w:val="24"/>
          <w:szCs w:val="24"/>
        </w:rPr>
        <w:t>198</w:t>
      </w:r>
      <w:r>
        <w:rPr>
          <w:rFonts w:ascii="Times New Roman" w:hAnsi="Times New Roman" w:cs="Times New Roman"/>
          <w:sz w:val="24"/>
          <w:szCs w:val="24"/>
        </w:rPr>
        <w:t>5.</w:t>
      </w:r>
      <w:r w:rsidRPr="00AA2B6F">
        <w:rPr>
          <w:rFonts w:ascii="Times New Roman" w:hAnsi="Times New Roman" w:cs="Times New Roman"/>
          <w:sz w:val="24"/>
          <w:szCs w:val="24"/>
        </w:rPr>
        <w:t xml:space="preserve"> Comparison of the mitochondrial genome of </w:t>
      </w:r>
      <w:r w:rsidRPr="001E0D75">
        <w:rPr>
          <w:rFonts w:ascii="Times New Roman" w:hAnsi="Times New Roman" w:cs="Times New Roman"/>
          <w:i/>
          <w:sz w:val="24"/>
          <w:szCs w:val="24"/>
        </w:rPr>
        <w:t>Nicotiana tabacum</w:t>
      </w:r>
      <w:r w:rsidRPr="00AA2B6F">
        <w:rPr>
          <w:rFonts w:ascii="Times New Roman" w:hAnsi="Times New Roman" w:cs="Times New Roman"/>
          <w:sz w:val="24"/>
          <w:szCs w:val="24"/>
        </w:rPr>
        <w:t xml:space="preserve"> with its progenitor species. Theor</w:t>
      </w:r>
      <w:r w:rsidR="009D589A">
        <w:rPr>
          <w:rFonts w:ascii="Times New Roman" w:hAnsi="Times New Roman" w:cs="Times New Roman"/>
          <w:sz w:val="24"/>
          <w:szCs w:val="24"/>
        </w:rPr>
        <w:t>etical and applied genetics.</w:t>
      </w:r>
      <w:r w:rsidRPr="00AA2B6F">
        <w:rPr>
          <w:rFonts w:ascii="Times New Roman" w:hAnsi="Times New Roman" w:cs="Times New Roman"/>
          <w:sz w:val="24"/>
          <w:szCs w:val="24"/>
        </w:rPr>
        <w:t xml:space="preserve"> 69:535–541</w:t>
      </w:r>
      <w:r w:rsidR="008D4AC6">
        <w:rPr>
          <w:rFonts w:ascii="Times New Roman" w:hAnsi="Times New Roman" w:cs="Times New Roman"/>
          <w:sz w:val="24"/>
          <w:szCs w:val="24"/>
        </w:rPr>
        <w:t>.</w:t>
      </w:r>
      <w:r w:rsidR="008D4AC6" w:rsidRPr="008D4AC6">
        <w:rPr>
          <w:rFonts w:ascii="Times New Roman" w:hAnsi="Times New Roman" w:cs="Times New Roman"/>
          <w:sz w:val="24"/>
          <w:szCs w:val="24"/>
          <w:u w:val="single"/>
        </w:rPr>
        <w:t>https://doi.org/10.1007/BF00251100</w:t>
      </w:r>
      <w:r w:rsidR="008D4AC6">
        <w:rPr>
          <w:rFonts w:ascii="Times New Roman" w:hAnsi="Times New Roman" w:cs="Times New Roman"/>
          <w:sz w:val="24"/>
          <w:szCs w:val="24"/>
        </w:rPr>
        <w:t>.</w:t>
      </w:r>
    </w:p>
    <w:p w:rsidR="005A0E25" w:rsidRDefault="005A0E25">
      <w:pPr>
        <w:autoSpaceDE w:val="0"/>
        <w:autoSpaceDN w:val="0"/>
        <w:adjustRightInd w:val="0"/>
        <w:spacing w:before="240" w:after="0" w:line="360" w:lineRule="auto"/>
        <w:ind w:left="720" w:hanging="720"/>
        <w:jc w:val="both"/>
        <w:rPr>
          <w:rFonts w:ascii="Times New Roman" w:hAnsi="Times New Roman" w:cs="Times New Roman"/>
          <w:sz w:val="24"/>
          <w:szCs w:val="24"/>
        </w:rPr>
      </w:pPr>
      <w:r w:rsidRPr="00AA2B6F">
        <w:rPr>
          <w:rFonts w:ascii="Times New Roman" w:hAnsi="Times New Roman" w:cs="Times New Roman"/>
          <w:sz w:val="24"/>
          <w:szCs w:val="24"/>
        </w:rPr>
        <w:t>Bouvier L, Fillon F</w:t>
      </w:r>
      <w:r>
        <w:rPr>
          <w:rFonts w:ascii="Times New Roman" w:hAnsi="Times New Roman" w:cs="Times New Roman"/>
          <w:sz w:val="24"/>
          <w:szCs w:val="24"/>
        </w:rPr>
        <w:t xml:space="preserve"> and</w:t>
      </w:r>
      <w:r w:rsidRPr="00AA2B6F">
        <w:rPr>
          <w:rFonts w:ascii="Times New Roman" w:hAnsi="Times New Roman" w:cs="Times New Roman"/>
          <w:sz w:val="24"/>
          <w:szCs w:val="24"/>
        </w:rPr>
        <w:t>Lespinasse Y</w:t>
      </w:r>
      <w:r>
        <w:rPr>
          <w:rFonts w:ascii="Times New Roman" w:hAnsi="Times New Roman" w:cs="Times New Roman"/>
          <w:sz w:val="24"/>
          <w:szCs w:val="24"/>
        </w:rPr>
        <w:t xml:space="preserve">. </w:t>
      </w:r>
      <w:r w:rsidRPr="00AA2B6F">
        <w:rPr>
          <w:rFonts w:ascii="Times New Roman" w:hAnsi="Times New Roman" w:cs="Times New Roman"/>
          <w:sz w:val="24"/>
          <w:szCs w:val="24"/>
        </w:rPr>
        <w:t>1994</w:t>
      </w:r>
      <w:r>
        <w:rPr>
          <w:rFonts w:ascii="Times New Roman" w:hAnsi="Times New Roman" w:cs="Times New Roman"/>
          <w:sz w:val="24"/>
          <w:szCs w:val="24"/>
        </w:rPr>
        <w:t>.</w:t>
      </w:r>
      <w:r w:rsidRPr="00AA2B6F">
        <w:rPr>
          <w:rFonts w:ascii="Times New Roman" w:hAnsi="Times New Roman" w:cs="Times New Roman"/>
          <w:sz w:val="24"/>
          <w:szCs w:val="24"/>
        </w:rPr>
        <w:t xml:space="preserve"> Oryzalin as an efficient agent for chromosome doubling of haploid apple shoots in vitro. Plant Breed</w:t>
      </w:r>
      <w:r w:rsidR="00FC6B5F">
        <w:rPr>
          <w:rFonts w:ascii="Times New Roman" w:hAnsi="Times New Roman" w:cs="Times New Roman"/>
          <w:sz w:val="24"/>
          <w:szCs w:val="24"/>
        </w:rPr>
        <w:t>ing</w:t>
      </w:r>
      <w:r>
        <w:rPr>
          <w:rFonts w:ascii="Times New Roman" w:hAnsi="Times New Roman" w:cs="Times New Roman"/>
          <w:sz w:val="24"/>
          <w:szCs w:val="24"/>
        </w:rPr>
        <w:t>.</w:t>
      </w:r>
      <w:r w:rsidRPr="00AA2B6F">
        <w:rPr>
          <w:rFonts w:ascii="Times New Roman" w:hAnsi="Times New Roman" w:cs="Times New Roman"/>
          <w:sz w:val="24"/>
          <w:szCs w:val="24"/>
        </w:rPr>
        <w:t xml:space="preserve"> 113:343–346</w:t>
      </w:r>
    </w:p>
    <w:p w:rsidR="005A0E25" w:rsidRDefault="005A0E25">
      <w:pPr>
        <w:autoSpaceDE w:val="0"/>
        <w:autoSpaceDN w:val="0"/>
        <w:adjustRightInd w:val="0"/>
        <w:spacing w:before="240" w:after="0" w:line="360" w:lineRule="auto"/>
        <w:ind w:left="720" w:hanging="720"/>
        <w:jc w:val="both"/>
        <w:rPr>
          <w:rFonts w:ascii="Times New Roman" w:hAnsi="Times New Roman" w:cs="Times New Roman"/>
          <w:sz w:val="24"/>
          <w:szCs w:val="24"/>
        </w:rPr>
      </w:pPr>
      <w:r w:rsidRPr="00AA2B6F">
        <w:rPr>
          <w:rFonts w:ascii="Times New Roman" w:hAnsi="Times New Roman" w:cs="Times New Roman"/>
          <w:sz w:val="24"/>
          <w:szCs w:val="24"/>
        </w:rPr>
        <w:t>Broertjes C. 1976</w:t>
      </w:r>
      <w:r>
        <w:rPr>
          <w:rFonts w:ascii="Times New Roman" w:hAnsi="Times New Roman" w:cs="Times New Roman"/>
          <w:sz w:val="24"/>
          <w:szCs w:val="24"/>
        </w:rPr>
        <w:t>.</w:t>
      </w:r>
      <w:r w:rsidRPr="00AA2B6F">
        <w:rPr>
          <w:rFonts w:ascii="Times New Roman" w:hAnsi="Times New Roman" w:cs="Times New Roman"/>
          <w:sz w:val="24"/>
          <w:szCs w:val="24"/>
        </w:rPr>
        <w:t xml:space="preserve"> Mutation breeding of autotetraploid Achimenes cultivars. Euphytica</w:t>
      </w:r>
      <w:r w:rsidR="009D589A">
        <w:rPr>
          <w:rFonts w:ascii="Times New Roman" w:hAnsi="Times New Roman" w:cs="Times New Roman"/>
          <w:sz w:val="24"/>
          <w:szCs w:val="24"/>
        </w:rPr>
        <w:t>.</w:t>
      </w:r>
      <w:r w:rsidRPr="00AA2B6F">
        <w:rPr>
          <w:rFonts w:ascii="Times New Roman" w:hAnsi="Times New Roman" w:cs="Times New Roman"/>
          <w:sz w:val="24"/>
          <w:szCs w:val="24"/>
        </w:rPr>
        <w:t xml:space="preserve"> 25:297- 304.</w:t>
      </w:r>
      <w:r w:rsidR="003630B8">
        <w:rPr>
          <w:rFonts w:ascii="Times New Roman" w:hAnsi="Times New Roman" w:cs="Times New Roman"/>
          <w:sz w:val="24"/>
          <w:szCs w:val="24"/>
        </w:rPr>
        <w:t>https://doi.org/10.1007/BF00041560.</w:t>
      </w:r>
    </w:p>
    <w:p w:rsidR="005A0E25" w:rsidRDefault="005A0E25">
      <w:pPr>
        <w:autoSpaceDE w:val="0"/>
        <w:autoSpaceDN w:val="0"/>
        <w:adjustRightInd w:val="0"/>
        <w:spacing w:before="240" w:after="0" w:line="360" w:lineRule="auto"/>
        <w:ind w:left="720" w:hanging="720"/>
        <w:jc w:val="both"/>
        <w:rPr>
          <w:rFonts w:ascii="Times New Roman" w:hAnsi="Times New Roman" w:cs="Times New Roman"/>
          <w:sz w:val="24"/>
          <w:szCs w:val="24"/>
        </w:rPr>
      </w:pPr>
      <w:r w:rsidRPr="00867360">
        <w:rPr>
          <w:rFonts w:ascii="Times New Roman" w:hAnsi="Times New Roman" w:cs="Times New Roman"/>
          <w:sz w:val="24"/>
          <w:szCs w:val="24"/>
        </w:rPr>
        <w:t>Chen L., Lou Q., Zhuang Y., Chen J., Zhang X., Wolukau J.N. 2007</w:t>
      </w:r>
      <w:r>
        <w:rPr>
          <w:rFonts w:ascii="Times New Roman" w:hAnsi="Times New Roman" w:cs="Times New Roman"/>
          <w:sz w:val="24"/>
          <w:szCs w:val="24"/>
        </w:rPr>
        <w:t>.</w:t>
      </w:r>
      <w:r w:rsidRPr="00867360">
        <w:rPr>
          <w:rFonts w:ascii="Times New Roman" w:hAnsi="Times New Roman" w:cs="Times New Roman"/>
          <w:sz w:val="24"/>
          <w:szCs w:val="24"/>
        </w:rPr>
        <w:t xml:space="preserve"> Cytological diploidization and rapid genome changes of the newly synthesized allotetraploids Cucumis× hytivus. Planta 225:603-614.</w:t>
      </w:r>
      <w:r w:rsidR="003630B8">
        <w:rPr>
          <w:rFonts w:ascii="Times New Roman" w:hAnsi="Times New Roman" w:cs="Times New Roman"/>
          <w:sz w:val="24"/>
          <w:szCs w:val="24"/>
        </w:rPr>
        <w:t>https://doi.org/10.1007/s00425-006-0381-2.</w:t>
      </w:r>
    </w:p>
    <w:p w:rsidR="006D2E04" w:rsidRDefault="005A0E25" w:rsidP="006D2E04">
      <w:pPr>
        <w:autoSpaceDE w:val="0"/>
        <w:autoSpaceDN w:val="0"/>
        <w:adjustRightInd w:val="0"/>
        <w:spacing w:before="240" w:after="0" w:line="360" w:lineRule="auto"/>
        <w:ind w:left="720" w:hanging="720"/>
        <w:jc w:val="both"/>
        <w:rPr>
          <w:rFonts w:ascii="Times New Roman" w:hAnsi="Times New Roman" w:cs="Times New Roman"/>
          <w:sz w:val="24"/>
          <w:szCs w:val="24"/>
        </w:rPr>
      </w:pPr>
      <w:r w:rsidRPr="00AA2B6F">
        <w:rPr>
          <w:rFonts w:ascii="Times New Roman" w:hAnsi="Times New Roman" w:cs="Times New Roman"/>
          <w:sz w:val="24"/>
          <w:szCs w:val="24"/>
        </w:rPr>
        <w:t>Chen Z. 2010</w:t>
      </w:r>
      <w:r>
        <w:rPr>
          <w:rFonts w:ascii="Times New Roman" w:hAnsi="Times New Roman" w:cs="Times New Roman"/>
          <w:sz w:val="24"/>
          <w:szCs w:val="24"/>
        </w:rPr>
        <w:t>.</w:t>
      </w:r>
      <w:r w:rsidRPr="00AA2B6F">
        <w:rPr>
          <w:rFonts w:ascii="Times New Roman" w:hAnsi="Times New Roman" w:cs="Times New Roman"/>
          <w:sz w:val="24"/>
          <w:szCs w:val="24"/>
        </w:rPr>
        <w:t xml:space="preserve"> Molecular mechanisms of polyploidy and hybrid vigor. Trends in plant science 15:57-71.</w:t>
      </w:r>
      <w:hyperlink r:id="rId21" w:history="1">
        <w:r w:rsidR="006D2E04" w:rsidRPr="00304EDA">
          <w:rPr>
            <w:rStyle w:val="Hyperlink"/>
            <w:rFonts w:ascii="Times New Roman" w:hAnsi="Times New Roman" w:cs="Times New Roman"/>
            <w:sz w:val="24"/>
            <w:szCs w:val="24"/>
          </w:rPr>
          <w:t>https://doi.org/10.1016/tplants.2009.12</w:t>
        </w:r>
      </w:hyperlink>
      <w:r w:rsidR="006D2E04">
        <w:rPr>
          <w:rFonts w:ascii="Times New Roman" w:hAnsi="Times New Roman" w:cs="Times New Roman"/>
          <w:sz w:val="24"/>
          <w:szCs w:val="24"/>
        </w:rPr>
        <w:t>.003.</w:t>
      </w:r>
    </w:p>
    <w:p w:rsidR="005A0E25" w:rsidRDefault="005A0E25">
      <w:pPr>
        <w:autoSpaceDE w:val="0"/>
        <w:autoSpaceDN w:val="0"/>
        <w:adjustRightInd w:val="0"/>
        <w:spacing w:before="240" w:after="0" w:line="360" w:lineRule="auto"/>
        <w:ind w:left="720" w:hanging="720"/>
        <w:jc w:val="both"/>
        <w:rPr>
          <w:rFonts w:ascii="Times New Roman" w:hAnsi="Times New Roman" w:cs="Times New Roman"/>
          <w:sz w:val="24"/>
          <w:szCs w:val="24"/>
        </w:rPr>
      </w:pPr>
      <w:r w:rsidRPr="00AA2B6F">
        <w:rPr>
          <w:rFonts w:ascii="Times New Roman" w:hAnsi="Times New Roman" w:cs="Times New Roman"/>
          <w:sz w:val="24"/>
          <w:szCs w:val="24"/>
        </w:rPr>
        <w:t>Comai L. 2005</w:t>
      </w:r>
      <w:r>
        <w:rPr>
          <w:rFonts w:ascii="Times New Roman" w:hAnsi="Times New Roman" w:cs="Times New Roman"/>
          <w:sz w:val="24"/>
          <w:szCs w:val="24"/>
        </w:rPr>
        <w:t>.</w:t>
      </w:r>
      <w:r w:rsidRPr="00AA2B6F">
        <w:rPr>
          <w:rFonts w:ascii="Times New Roman" w:hAnsi="Times New Roman" w:cs="Times New Roman"/>
          <w:sz w:val="24"/>
          <w:szCs w:val="24"/>
        </w:rPr>
        <w:t xml:space="preserve"> The advantages and disadvantages of being polyploid. Nature Reviews Genetics 6:836-846.</w:t>
      </w:r>
      <w:r w:rsidR="00E014F2">
        <w:rPr>
          <w:rFonts w:ascii="Times New Roman" w:hAnsi="Times New Roman" w:cs="Times New Roman"/>
          <w:sz w:val="24"/>
          <w:szCs w:val="24"/>
        </w:rPr>
        <w:t xml:space="preserve"> https://doi.org/10.1038/nrg1711.</w:t>
      </w:r>
    </w:p>
    <w:p w:rsidR="005A0E25" w:rsidRDefault="005A0E25">
      <w:pPr>
        <w:autoSpaceDE w:val="0"/>
        <w:autoSpaceDN w:val="0"/>
        <w:adjustRightInd w:val="0"/>
        <w:spacing w:before="240" w:after="0" w:line="360" w:lineRule="auto"/>
        <w:ind w:left="720" w:hanging="720"/>
        <w:jc w:val="both"/>
        <w:rPr>
          <w:rFonts w:ascii="Times New Roman" w:hAnsi="Times New Roman" w:cs="Times New Roman"/>
          <w:sz w:val="24"/>
          <w:szCs w:val="24"/>
        </w:rPr>
      </w:pPr>
      <w:r w:rsidRPr="00AA2B6F">
        <w:rPr>
          <w:rFonts w:ascii="Times New Roman" w:hAnsi="Times New Roman" w:cs="Times New Roman"/>
          <w:sz w:val="24"/>
          <w:szCs w:val="24"/>
        </w:rPr>
        <w:t>Contreras RN</w:t>
      </w:r>
      <w:r>
        <w:rPr>
          <w:rFonts w:ascii="Times New Roman" w:hAnsi="Times New Roman" w:cs="Times New Roman"/>
          <w:sz w:val="24"/>
          <w:szCs w:val="24"/>
        </w:rPr>
        <w:t xml:space="preserve">. </w:t>
      </w:r>
      <w:r w:rsidRPr="00AA2B6F">
        <w:rPr>
          <w:rFonts w:ascii="Times New Roman" w:hAnsi="Times New Roman" w:cs="Times New Roman"/>
          <w:sz w:val="24"/>
          <w:szCs w:val="24"/>
        </w:rPr>
        <w:t>2006</w:t>
      </w:r>
      <w:r>
        <w:rPr>
          <w:rFonts w:ascii="Times New Roman" w:hAnsi="Times New Roman" w:cs="Times New Roman"/>
          <w:sz w:val="24"/>
          <w:szCs w:val="24"/>
        </w:rPr>
        <w:t>.</w:t>
      </w:r>
      <w:r w:rsidRPr="00AA2B6F">
        <w:rPr>
          <w:rFonts w:ascii="Times New Roman" w:hAnsi="Times New Roman" w:cs="Times New Roman"/>
          <w:sz w:val="24"/>
          <w:szCs w:val="24"/>
        </w:rPr>
        <w:t xml:space="preserve"> Using polyploidy to restore fertility in azaleodendrons and investigating parentage of these wide hybrids. MS thesis, North Carolina State University, Raleigh</w:t>
      </w:r>
    </w:p>
    <w:p w:rsidR="005A0E25" w:rsidRDefault="005A0E25">
      <w:pPr>
        <w:autoSpaceDE w:val="0"/>
        <w:autoSpaceDN w:val="0"/>
        <w:adjustRightInd w:val="0"/>
        <w:spacing w:before="240" w:after="0" w:line="360" w:lineRule="auto"/>
        <w:ind w:left="720" w:hanging="720"/>
        <w:jc w:val="both"/>
        <w:rPr>
          <w:rFonts w:ascii="Times New Roman" w:hAnsi="Times New Roman" w:cs="Times New Roman"/>
          <w:sz w:val="24"/>
          <w:szCs w:val="24"/>
        </w:rPr>
      </w:pPr>
      <w:r w:rsidRPr="00AA2B6F">
        <w:rPr>
          <w:rFonts w:ascii="Times New Roman" w:hAnsi="Times New Roman" w:cs="Times New Roman"/>
          <w:sz w:val="24"/>
          <w:szCs w:val="24"/>
        </w:rPr>
        <w:t>Dhawan O. and Lavania U</w:t>
      </w:r>
      <w:r>
        <w:rPr>
          <w:rFonts w:ascii="Times New Roman" w:hAnsi="Times New Roman" w:cs="Times New Roman"/>
          <w:sz w:val="24"/>
          <w:szCs w:val="24"/>
        </w:rPr>
        <w:t xml:space="preserve">. </w:t>
      </w:r>
      <w:r w:rsidRPr="00AA2B6F">
        <w:rPr>
          <w:rFonts w:ascii="Times New Roman" w:hAnsi="Times New Roman" w:cs="Times New Roman"/>
          <w:sz w:val="24"/>
          <w:szCs w:val="24"/>
        </w:rPr>
        <w:t>1996</w:t>
      </w:r>
      <w:r>
        <w:rPr>
          <w:rFonts w:ascii="Times New Roman" w:hAnsi="Times New Roman" w:cs="Times New Roman"/>
          <w:sz w:val="24"/>
          <w:szCs w:val="24"/>
        </w:rPr>
        <w:t>.</w:t>
      </w:r>
      <w:r w:rsidRPr="00AA2B6F">
        <w:rPr>
          <w:rFonts w:ascii="Times New Roman" w:hAnsi="Times New Roman" w:cs="Times New Roman"/>
          <w:sz w:val="24"/>
          <w:szCs w:val="24"/>
        </w:rPr>
        <w:t xml:space="preserve"> Enhancing the productivity of secondary metabolites via induced polyploidy: a review. Euphytica 87:81-89.</w:t>
      </w:r>
      <w:r w:rsidR="00C54CBF">
        <w:rPr>
          <w:rFonts w:ascii="Times New Roman" w:hAnsi="Times New Roman" w:cs="Times New Roman"/>
          <w:sz w:val="24"/>
          <w:szCs w:val="24"/>
        </w:rPr>
        <w:t xml:space="preserve"> https://doi.org/10.1007/BF00021879.</w:t>
      </w:r>
    </w:p>
    <w:p w:rsidR="005A0E25" w:rsidRDefault="005A0E25">
      <w:pPr>
        <w:autoSpaceDE w:val="0"/>
        <w:autoSpaceDN w:val="0"/>
        <w:adjustRightInd w:val="0"/>
        <w:spacing w:before="240" w:after="0" w:line="360" w:lineRule="auto"/>
        <w:ind w:left="720" w:hanging="720"/>
        <w:jc w:val="both"/>
        <w:rPr>
          <w:rFonts w:ascii="Times New Roman" w:hAnsi="Times New Roman" w:cs="Times New Roman"/>
          <w:sz w:val="24"/>
          <w:szCs w:val="24"/>
        </w:rPr>
      </w:pPr>
      <w:r w:rsidRPr="00AA2B6F">
        <w:rPr>
          <w:rFonts w:ascii="Times New Roman" w:hAnsi="Times New Roman" w:cs="Times New Roman"/>
          <w:sz w:val="24"/>
          <w:szCs w:val="24"/>
        </w:rPr>
        <w:t>Digby L</w:t>
      </w:r>
      <w:r>
        <w:rPr>
          <w:rFonts w:ascii="Times New Roman" w:hAnsi="Times New Roman" w:cs="Times New Roman"/>
          <w:sz w:val="24"/>
          <w:szCs w:val="24"/>
        </w:rPr>
        <w:t xml:space="preserve">. </w:t>
      </w:r>
      <w:r w:rsidRPr="00AA2B6F">
        <w:rPr>
          <w:rFonts w:ascii="Times New Roman" w:hAnsi="Times New Roman" w:cs="Times New Roman"/>
          <w:sz w:val="24"/>
          <w:szCs w:val="24"/>
        </w:rPr>
        <w:t>1912</w:t>
      </w:r>
      <w:r>
        <w:rPr>
          <w:rFonts w:ascii="Times New Roman" w:hAnsi="Times New Roman" w:cs="Times New Roman"/>
          <w:sz w:val="24"/>
          <w:szCs w:val="24"/>
        </w:rPr>
        <w:t>.</w:t>
      </w:r>
      <w:r w:rsidRPr="00AA2B6F">
        <w:rPr>
          <w:rFonts w:ascii="Times New Roman" w:hAnsi="Times New Roman" w:cs="Times New Roman"/>
          <w:sz w:val="24"/>
          <w:szCs w:val="24"/>
        </w:rPr>
        <w:t xml:space="preserve"> The cytology of </w:t>
      </w:r>
      <w:r w:rsidRPr="00A54965">
        <w:rPr>
          <w:rFonts w:ascii="Times New Roman" w:hAnsi="Times New Roman" w:cs="Times New Roman"/>
          <w:i/>
          <w:sz w:val="24"/>
          <w:szCs w:val="24"/>
        </w:rPr>
        <w:t>Primula kewensis</w:t>
      </w:r>
      <w:r w:rsidRPr="00AA2B6F">
        <w:rPr>
          <w:rFonts w:ascii="Times New Roman" w:hAnsi="Times New Roman" w:cs="Times New Roman"/>
          <w:sz w:val="24"/>
          <w:szCs w:val="24"/>
        </w:rPr>
        <w:t xml:space="preserve"> and of other related Primula hybrids. Ann</w:t>
      </w:r>
      <w:r w:rsidR="008D5BCD">
        <w:rPr>
          <w:rFonts w:ascii="Times New Roman" w:hAnsi="Times New Roman" w:cs="Times New Roman"/>
          <w:sz w:val="24"/>
          <w:szCs w:val="24"/>
        </w:rPr>
        <w:t xml:space="preserve">als </w:t>
      </w:r>
      <w:r w:rsidR="00676D8D">
        <w:rPr>
          <w:rFonts w:ascii="Times New Roman" w:hAnsi="Times New Roman" w:cs="Times New Roman"/>
          <w:sz w:val="24"/>
          <w:szCs w:val="24"/>
        </w:rPr>
        <w:t xml:space="preserve">of </w:t>
      </w:r>
      <w:r w:rsidR="00676D8D" w:rsidRPr="00AA2B6F">
        <w:rPr>
          <w:rFonts w:ascii="Times New Roman" w:hAnsi="Times New Roman" w:cs="Times New Roman"/>
          <w:sz w:val="24"/>
          <w:szCs w:val="24"/>
        </w:rPr>
        <w:t>Botany</w:t>
      </w:r>
      <w:r w:rsidR="008D5BCD">
        <w:rPr>
          <w:rFonts w:ascii="Times New Roman" w:hAnsi="Times New Roman" w:cs="Times New Roman"/>
          <w:sz w:val="24"/>
          <w:szCs w:val="24"/>
        </w:rPr>
        <w:t>.</w:t>
      </w:r>
      <w:r w:rsidRPr="00AA2B6F">
        <w:rPr>
          <w:rFonts w:ascii="Times New Roman" w:hAnsi="Times New Roman" w:cs="Times New Roman"/>
          <w:sz w:val="24"/>
          <w:szCs w:val="24"/>
        </w:rPr>
        <w:t xml:space="preserve"> 26:357–388</w:t>
      </w:r>
      <w:r w:rsidR="000515B4">
        <w:rPr>
          <w:rFonts w:ascii="Times New Roman" w:hAnsi="Times New Roman" w:cs="Times New Roman"/>
          <w:sz w:val="24"/>
          <w:szCs w:val="24"/>
        </w:rPr>
        <w:t xml:space="preserve">. </w:t>
      </w:r>
      <w:r w:rsidR="00645E10">
        <w:rPr>
          <w:rFonts w:ascii="Times New Roman" w:hAnsi="Times New Roman" w:cs="Times New Roman"/>
          <w:sz w:val="24"/>
          <w:szCs w:val="24"/>
        </w:rPr>
        <w:t>https://doi.org/10.1093/oxfordjournals.aob.a089395.</w:t>
      </w:r>
    </w:p>
    <w:p w:rsidR="005A0E25" w:rsidRDefault="005A0E25">
      <w:pPr>
        <w:autoSpaceDE w:val="0"/>
        <w:autoSpaceDN w:val="0"/>
        <w:adjustRightInd w:val="0"/>
        <w:spacing w:before="240" w:after="0" w:line="360" w:lineRule="auto"/>
        <w:ind w:left="720" w:hanging="720"/>
        <w:jc w:val="both"/>
        <w:rPr>
          <w:rFonts w:ascii="Times New Roman" w:hAnsi="Times New Roman" w:cs="Times New Roman"/>
          <w:sz w:val="24"/>
          <w:szCs w:val="24"/>
        </w:rPr>
      </w:pPr>
      <w:r w:rsidRPr="00AA2B6F">
        <w:rPr>
          <w:rFonts w:ascii="Times New Roman" w:hAnsi="Times New Roman" w:cs="Times New Roman"/>
          <w:sz w:val="24"/>
          <w:szCs w:val="24"/>
        </w:rPr>
        <w:lastRenderedPageBreak/>
        <w:t>Emsweller S. and Ruttle M. 1941</w:t>
      </w:r>
      <w:r>
        <w:rPr>
          <w:rFonts w:ascii="Times New Roman" w:hAnsi="Times New Roman" w:cs="Times New Roman"/>
          <w:sz w:val="24"/>
          <w:szCs w:val="24"/>
        </w:rPr>
        <w:t>.</w:t>
      </w:r>
      <w:r w:rsidRPr="00AA2B6F">
        <w:rPr>
          <w:rFonts w:ascii="Times New Roman" w:hAnsi="Times New Roman" w:cs="Times New Roman"/>
          <w:sz w:val="24"/>
          <w:szCs w:val="24"/>
        </w:rPr>
        <w:t xml:space="preserve"> Induced polyploidy in floriculture. American Naturalist:310-328.</w:t>
      </w:r>
      <w:r w:rsidR="00392EF9">
        <w:rPr>
          <w:rFonts w:ascii="Times New Roman" w:hAnsi="Times New Roman" w:cs="Times New Roman"/>
          <w:sz w:val="24"/>
          <w:szCs w:val="24"/>
        </w:rPr>
        <w:t>https://doi.org/10.2307/2457403.</w:t>
      </w:r>
    </w:p>
    <w:p w:rsidR="005A0E25" w:rsidRDefault="005A0E25">
      <w:pPr>
        <w:autoSpaceDE w:val="0"/>
        <w:autoSpaceDN w:val="0"/>
        <w:adjustRightInd w:val="0"/>
        <w:spacing w:before="240" w:after="0" w:line="360" w:lineRule="auto"/>
        <w:ind w:left="720" w:hanging="720"/>
        <w:jc w:val="both"/>
        <w:rPr>
          <w:rFonts w:ascii="Times New Roman" w:hAnsi="Times New Roman" w:cs="Times New Roman"/>
          <w:sz w:val="24"/>
          <w:szCs w:val="24"/>
        </w:rPr>
      </w:pPr>
      <w:r w:rsidRPr="00AA2B6F">
        <w:rPr>
          <w:rFonts w:ascii="Times New Roman" w:hAnsi="Times New Roman" w:cs="Times New Roman"/>
          <w:sz w:val="24"/>
          <w:szCs w:val="24"/>
        </w:rPr>
        <w:t>Endrizzi JE, Turcotte EL</w:t>
      </w:r>
      <w:r>
        <w:rPr>
          <w:rFonts w:ascii="Times New Roman" w:hAnsi="Times New Roman" w:cs="Times New Roman"/>
          <w:sz w:val="24"/>
          <w:szCs w:val="24"/>
        </w:rPr>
        <w:t xml:space="preserve">and </w:t>
      </w:r>
      <w:r w:rsidRPr="00AA2B6F">
        <w:rPr>
          <w:rFonts w:ascii="Times New Roman" w:hAnsi="Times New Roman" w:cs="Times New Roman"/>
          <w:sz w:val="24"/>
          <w:szCs w:val="24"/>
        </w:rPr>
        <w:t>Kohel RJ</w:t>
      </w:r>
      <w:r>
        <w:rPr>
          <w:rFonts w:ascii="Times New Roman" w:hAnsi="Times New Roman" w:cs="Times New Roman"/>
          <w:sz w:val="24"/>
          <w:szCs w:val="24"/>
        </w:rPr>
        <w:t xml:space="preserve">. </w:t>
      </w:r>
      <w:r w:rsidRPr="00AA2B6F">
        <w:rPr>
          <w:rFonts w:ascii="Times New Roman" w:hAnsi="Times New Roman" w:cs="Times New Roman"/>
          <w:sz w:val="24"/>
          <w:szCs w:val="24"/>
        </w:rPr>
        <w:t>1984</w:t>
      </w:r>
      <w:r>
        <w:rPr>
          <w:rFonts w:ascii="Times New Roman" w:hAnsi="Times New Roman" w:cs="Times New Roman"/>
          <w:sz w:val="24"/>
          <w:szCs w:val="24"/>
        </w:rPr>
        <w:t>.</w:t>
      </w:r>
      <w:r w:rsidRPr="00AA2B6F">
        <w:rPr>
          <w:rFonts w:ascii="Times New Roman" w:hAnsi="Times New Roman" w:cs="Times New Roman"/>
          <w:sz w:val="24"/>
          <w:szCs w:val="24"/>
        </w:rPr>
        <w:t xml:space="preserve"> Qualitative genetics, cytology, and cytogenetics. In: Kohel RJ, Lewis CF (eds) Cotton. American Society of Agronomy, Madison, pp 81–129</w:t>
      </w:r>
      <w:r w:rsidR="000423EC">
        <w:rPr>
          <w:rFonts w:ascii="Times New Roman" w:hAnsi="Times New Roman" w:cs="Times New Roman"/>
          <w:sz w:val="24"/>
          <w:szCs w:val="24"/>
        </w:rPr>
        <w:t>.</w:t>
      </w:r>
      <w:r w:rsidR="00795DDA">
        <w:rPr>
          <w:rFonts w:ascii="Times New Roman" w:hAnsi="Times New Roman" w:cs="Times New Roman"/>
          <w:sz w:val="24"/>
          <w:szCs w:val="24"/>
        </w:rPr>
        <w:t xml:space="preserve"> https://doi.org/10.2134/agronmonogr24.c4.</w:t>
      </w:r>
    </w:p>
    <w:p w:rsidR="005A0E25" w:rsidRDefault="005A0E25">
      <w:pPr>
        <w:autoSpaceDE w:val="0"/>
        <w:autoSpaceDN w:val="0"/>
        <w:adjustRightInd w:val="0"/>
        <w:spacing w:before="240" w:after="0" w:line="360" w:lineRule="auto"/>
        <w:ind w:left="720" w:hanging="720"/>
        <w:jc w:val="both"/>
        <w:rPr>
          <w:rFonts w:ascii="Times New Roman" w:hAnsi="Times New Roman" w:cs="Times New Roman"/>
          <w:sz w:val="24"/>
          <w:szCs w:val="24"/>
        </w:rPr>
      </w:pPr>
      <w:r w:rsidRPr="00AA2B6F">
        <w:rPr>
          <w:rFonts w:ascii="Times New Roman" w:hAnsi="Times New Roman" w:cs="Times New Roman"/>
          <w:sz w:val="24"/>
          <w:szCs w:val="24"/>
        </w:rPr>
        <w:t>Gaul H. 1958</w:t>
      </w:r>
      <w:r>
        <w:rPr>
          <w:rFonts w:ascii="Times New Roman" w:hAnsi="Times New Roman" w:cs="Times New Roman"/>
          <w:sz w:val="24"/>
          <w:szCs w:val="24"/>
        </w:rPr>
        <w:t>.</w:t>
      </w:r>
      <w:r w:rsidRPr="00AA2B6F">
        <w:rPr>
          <w:rFonts w:ascii="Times New Roman" w:hAnsi="Times New Roman" w:cs="Times New Roman"/>
          <w:sz w:val="24"/>
          <w:szCs w:val="24"/>
        </w:rPr>
        <w:t xml:space="preserve"> Present aspects of induced mutations in plant breeding. Euphytica 7:275-289.</w:t>
      </w:r>
      <w:r w:rsidR="00FC0489">
        <w:rPr>
          <w:rFonts w:ascii="Times New Roman" w:hAnsi="Times New Roman" w:cs="Times New Roman"/>
          <w:sz w:val="24"/>
          <w:szCs w:val="24"/>
        </w:rPr>
        <w:t xml:space="preserve"> https://doi.org/10.1007/BF00025269.</w:t>
      </w:r>
    </w:p>
    <w:p w:rsidR="005A0E25" w:rsidRDefault="005A0E25">
      <w:pPr>
        <w:autoSpaceDE w:val="0"/>
        <w:autoSpaceDN w:val="0"/>
        <w:adjustRightInd w:val="0"/>
        <w:spacing w:before="240" w:after="0" w:line="360" w:lineRule="auto"/>
        <w:ind w:left="720" w:hanging="720"/>
        <w:jc w:val="both"/>
        <w:rPr>
          <w:rFonts w:ascii="Times New Roman" w:hAnsi="Times New Roman" w:cs="Times New Roman"/>
          <w:sz w:val="24"/>
          <w:szCs w:val="24"/>
        </w:rPr>
      </w:pPr>
      <w:r w:rsidRPr="00867360">
        <w:rPr>
          <w:rFonts w:ascii="Times New Roman" w:hAnsi="Times New Roman" w:cs="Times New Roman"/>
          <w:sz w:val="24"/>
          <w:szCs w:val="24"/>
        </w:rPr>
        <w:t>Grant V</w:t>
      </w:r>
      <w:r>
        <w:rPr>
          <w:rFonts w:ascii="Times New Roman" w:hAnsi="Times New Roman" w:cs="Times New Roman"/>
          <w:sz w:val="24"/>
          <w:szCs w:val="24"/>
        </w:rPr>
        <w:t>.</w:t>
      </w:r>
      <w:r w:rsidRPr="00867360">
        <w:rPr>
          <w:rFonts w:ascii="Times New Roman" w:hAnsi="Times New Roman" w:cs="Times New Roman"/>
          <w:sz w:val="24"/>
          <w:szCs w:val="24"/>
        </w:rPr>
        <w:t xml:space="preserve"> 1975</w:t>
      </w:r>
      <w:r>
        <w:rPr>
          <w:rFonts w:ascii="Times New Roman" w:hAnsi="Times New Roman" w:cs="Times New Roman"/>
          <w:sz w:val="24"/>
          <w:szCs w:val="24"/>
        </w:rPr>
        <w:t>.</w:t>
      </w:r>
      <w:r w:rsidRPr="00867360">
        <w:rPr>
          <w:rFonts w:ascii="Times New Roman" w:hAnsi="Times New Roman" w:cs="Times New Roman"/>
          <w:sz w:val="24"/>
          <w:szCs w:val="24"/>
        </w:rPr>
        <w:t xml:space="preserve"> Genetics of flowering plants. Columbia University Press, New York</w:t>
      </w:r>
    </w:p>
    <w:p w:rsidR="005A0E25" w:rsidRDefault="005A0E25">
      <w:pPr>
        <w:autoSpaceDE w:val="0"/>
        <w:autoSpaceDN w:val="0"/>
        <w:adjustRightInd w:val="0"/>
        <w:spacing w:before="240" w:after="0" w:line="360" w:lineRule="auto"/>
        <w:ind w:left="720" w:hanging="720"/>
        <w:jc w:val="both"/>
        <w:rPr>
          <w:rFonts w:ascii="Times New Roman" w:hAnsi="Times New Roman" w:cs="Times New Roman"/>
          <w:sz w:val="24"/>
          <w:szCs w:val="24"/>
        </w:rPr>
      </w:pPr>
      <w:r w:rsidRPr="00AA2B6F">
        <w:rPr>
          <w:rFonts w:ascii="Times New Roman" w:hAnsi="Times New Roman" w:cs="Times New Roman"/>
          <w:sz w:val="24"/>
          <w:szCs w:val="24"/>
        </w:rPr>
        <w:t>Grant V</w:t>
      </w:r>
      <w:r>
        <w:rPr>
          <w:rFonts w:ascii="Times New Roman" w:hAnsi="Times New Roman" w:cs="Times New Roman"/>
          <w:sz w:val="24"/>
          <w:szCs w:val="24"/>
        </w:rPr>
        <w:t>.</w:t>
      </w:r>
      <w:r w:rsidRPr="00AA2B6F">
        <w:rPr>
          <w:rFonts w:ascii="Times New Roman" w:hAnsi="Times New Roman" w:cs="Times New Roman"/>
          <w:sz w:val="24"/>
          <w:szCs w:val="24"/>
        </w:rPr>
        <w:t xml:space="preserve"> 1981</w:t>
      </w:r>
      <w:r>
        <w:rPr>
          <w:rFonts w:ascii="Times New Roman" w:hAnsi="Times New Roman" w:cs="Times New Roman"/>
          <w:sz w:val="24"/>
          <w:szCs w:val="24"/>
        </w:rPr>
        <w:t>.</w:t>
      </w:r>
      <w:r w:rsidRPr="00AA2B6F">
        <w:rPr>
          <w:rFonts w:ascii="Times New Roman" w:hAnsi="Times New Roman" w:cs="Times New Roman"/>
          <w:sz w:val="24"/>
          <w:szCs w:val="24"/>
        </w:rPr>
        <w:t xml:space="preserve"> Plant speciation, 2nd edn. Columbia University Press, New York</w:t>
      </w:r>
    </w:p>
    <w:p w:rsidR="005A0E25" w:rsidRDefault="005A0E25">
      <w:pPr>
        <w:autoSpaceDE w:val="0"/>
        <w:autoSpaceDN w:val="0"/>
        <w:adjustRightInd w:val="0"/>
        <w:spacing w:before="240" w:after="0" w:line="360" w:lineRule="auto"/>
        <w:ind w:left="720" w:hanging="720"/>
        <w:jc w:val="both"/>
        <w:rPr>
          <w:rFonts w:ascii="Times New Roman" w:hAnsi="Times New Roman" w:cs="Times New Roman"/>
          <w:sz w:val="24"/>
          <w:szCs w:val="24"/>
        </w:rPr>
      </w:pPr>
      <w:r w:rsidRPr="00AA2B6F">
        <w:rPr>
          <w:rFonts w:ascii="Times New Roman" w:hAnsi="Times New Roman" w:cs="Times New Roman"/>
          <w:sz w:val="24"/>
          <w:szCs w:val="24"/>
        </w:rPr>
        <w:t>Hilu KW</w:t>
      </w:r>
      <w:r>
        <w:rPr>
          <w:rFonts w:ascii="Times New Roman" w:hAnsi="Times New Roman" w:cs="Times New Roman"/>
          <w:sz w:val="24"/>
          <w:szCs w:val="24"/>
        </w:rPr>
        <w:t xml:space="preserve">. </w:t>
      </w:r>
      <w:r w:rsidRPr="00AA2B6F">
        <w:rPr>
          <w:rFonts w:ascii="Times New Roman" w:hAnsi="Times New Roman" w:cs="Times New Roman"/>
          <w:sz w:val="24"/>
          <w:szCs w:val="24"/>
        </w:rPr>
        <w:t>1993</w:t>
      </w:r>
      <w:r>
        <w:rPr>
          <w:rFonts w:ascii="Times New Roman" w:hAnsi="Times New Roman" w:cs="Times New Roman"/>
          <w:sz w:val="24"/>
          <w:szCs w:val="24"/>
        </w:rPr>
        <w:t>.</w:t>
      </w:r>
      <w:r w:rsidRPr="00AA2B6F">
        <w:rPr>
          <w:rFonts w:ascii="Times New Roman" w:hAnsi="Times New Roman" w:cs="Times New Roman"/>
          <w:sz w:val="24"/>
          <w:szCs w:val="24"/>
        </w:rPr>
        <w:t xml:space="preserve"> Polyploidy and the evolution of domesticated plants. Am</w:t>
      </w:r>
      <w:r w:rsidR="00D10FB3">
        <w:rPr>
          <w:rFonts w:ascii="Times New Roman" w:hAnsi="Times New Roman" w:cs="Times New Roman"/>
          <w:sz w:val="24"/>
          <w:szCs w:val="24"/>
        </w:rPr>
        <w:t>erican</w:t>
      </w:r>
      <w:r w:rsidRPr="00AA2B6F">
        <w:rPr>
          <w:rFonts w:ascii="Times New Roman" w:hAnsi="Times New Roman" w:cs="Times New Roman"/>
          <w:sz w:val="24"/>
          <w:szCs w:val="24"/>
        </w:rPr>
        <w:t xml:space="preserve"> J</w:t>
      </w:r>
      <w:r w:rsidR="00D10FB3">
        <w:rPr>
          <w:rFonts w:ascii="Times New Roman" w:hAnsi="Times New Roman" w:cs="Times New Roman"/>
          <w:sz w:val="24"/>
          <w:szCs w:val="24"/>
        </w:rPr>
        <w:t xml:space="preserve">ournal of </w:t>
      </w:r>
      <w:r w:rsidRPr="00AA2B6F">
        <w:rPr>
          <w:rFonts w:ascii="Times New Roman" w:hAnsi="Times New Roman" w:cs="Times New Roman"/>
          <w:sz w:val="24"/>
          <w:szCs w:val="24"/>
        </w:rPr>
        <w:t xml:space="preserve"> Bot</w:t>
      </w:r>
      <w:r w:rsidR="00D10FB3">
        <w:rPr>
          <w:rFonts w:ascii="Times New Roman" w:hAnsi="Times New Roman" w:cs="Times New Roman"/>
          <w:sz w:val="24"/>
          <w:szCs w:val="24"/>
        </w:rPr>
        <w:t>any.</w:t>
      </w:r>
      <w:r w:rsidRPr="00AA2B6F">
        <w:rPr>
          <w:rFonts w:ascii="Times New Roman" w:hAnsi="Times New Roman" w:cs="Times New Roman"/>
          <w:sz w:val="24"/>
          <w:szCs w:val="24"/>
        </w:rPr>
        <w:t xml:space="preserve"> 80(12):1494–1499</w:t>
      </w:r>
      <w:r w:rsidR="00190069">
        <w:rPr>
          <w:rFonts w:ascii="Times New Roman" w:hAnsi="Times New Roman" w:cs="Times New Roman"/>
          <w:sz w:val="24"/>
          <w:szCs w:val="24"/>
        </w:rPr>
        <w:t>. https://doi.org/10.1002/j.1537-2197.1993.tb15395.x.</w:t>
      </w:r>
    </w:p>
    <w:p w:rsidR="005A0E25" w:rsidRDefault="005A0E25">
      <w:pPr>
        <w:autoSpaceDE w:val="0"/>
        <w:autoSpaceDN w:val="0"/>
        <w:adjustRightInd w:val="0"/>
        <w:spacing w:before="240" w:after="0" w:line="360" w:lineRule="auto"/>
        <w:ind w:left="720" w:hanging="720"/>
        <w:jc w:val="both"/>
        <w:rPr>
          <w:rFonts w:ascii="Times New Roman" w:hAnsi="Times New Roman" w:cs="Times New Roman"/>
          <w:sz w:val="24"/>
          <w:szCs w:val="24"/>
        </w:rPr>
      </w:pPr>
      <w:r w:rsidRPr="00AA2B6F">
        <w:rPr>
          <w:rFonts w:ascii="Times New Roman" w:hAnsi="Times New Roman" w:cs="Times New Roman"/>
          <w:sz w:val="24"/>
          <w:szCs w:val="24"/>
        </w:rPr>
        <w:t>Jiang Y, Scarpa A, Zhang L, Stone S, Feliciano E</w:t>
      </w:r>
      <w:r>
        <w:rPr>
          <w:rFonts w:ascii="Times New Roman" w:hAnsi="Times New Roman" w:cs="Times New Roman"/>
          <w:sz w:val="24"/>
          <w:szCs w:val="24"/>
        </w:rPr>
        <w:t xml:space="preserve"> and</w:t>
      </w:r>
      <w:r w:rsidRPr="00AA2B6F">
        <w:rPr>
          <w:rFonts w:ascii="Times New Roman" w:hAnsi="Times New Roman" w:cs="Times New Roman"/>
          <w:sz w:val="24"/>
          <w:szCs w:val="24"/>
        </w:rPr>
        <w:t xml:space="preserve"> Ferro-Novick S</w:t>
      </w:r>
      <w:r>
        <w:rPr>
          <w:rFonts w:ascii="Times New Roman" w:hAnsi="Times New Roman" w:cs="Times New Roman"/>
          <w:sz w:val="24"/>
          <w:szCs w:val="24"/>
        </w:rPr>
        <w:t>.</w:t>
      </w:r>
      <w:r w:rsidRPr="00AA2B6F">
        <w:rPr>
          <w:rFonts w:ascii="Times New Roman" w:hAnsi="Times New Roman" w:cs="Times New Roman"/>
          <w:sz w:val="24"/>
          <w:szCs w:val="24"/>
        </w:rPr>
        <w:t xml:space="preserve"> 1998</w:t>
      </w:r>
      <w:r>
        <w:rPr>
          <w:rFonts w:ascii="Times New Roman" w:hAnsi="Times New Roman" w:cs="Times New Roman"/>
          <w:sz w:val="24"/>
          <w:szCs w:val="24"/>
        </w:rPr>
        <w:t>.</w:t>
      </w:r>
      <w:r w:rsidRPr="00AA2B6F">
        <w:rPr>
          <w:rFonts w:ascii="Times New Roman" w:hAnsi="Times New Roman" w:cs="Times New Roman"/>
          <w:sz w:val="24"/>
          <w:szCs w:val="24"/>
        </w:rPr>
        <w:t xml:space="preserve"> A high copy suppressor screen reveals genetic interactions between BET3 and a new gene. Evidence for a novel complex in ER-to-Golgi transport. Genetics 149(2):833–841</w:t>
      </w:r>
      <w:r w:rsidR="00FA7768">
        <w:rPr>
          <w:rFonts w:ascii="Times New Roman" w:hAnsi="Times New Roman" w:cs="Times New Roman"/>
          <w:sz w:val="24"/>
          <w:szCs w:val="24"/>
        </w:rPr>
        <w:t>. https://doi.org/10.1093/genetics/149.2.833.</w:t>
      </w:r>
    </w:p>
    <w:p w:rsidR="005A0E25" w:rsidRDefault="005A0E25" w:rsidP="00DC19F2">
      <w:pPr>
        <w:autoSpaceDE w:val="0"/>
        <w:autoSpaceDN w:val="0"/>
        <w:adjustRightInd w:val="0"/>
        <w:spacing w:before="240" w:after="0" w:line="360" w:lineRule="auto"/>
        <w:ind w:left="720" w:hanging="720"/>
        <w:jc w:val="both"/>
        <w:rPr>
          <w:rFonts w:ascii="Times New Roman" w:hAnsi="Times New Roman" w:cs="Times New Roman"/>
          <w:sz w:val="24"/>
          <w:szCs w:val="24"/>
          <w:lang w:bidi="mr-IN"/>
        </w:rPr>
      </w:pPr>
      <w:r>
        <w:rPr>
          <w:rFonts w:ascii="Times New Roman" w:hAnsi="Times New Roman" w:cs="Times New Roman"/>
          <w:sz w:val="24"/>
          <w:szCs w:val="24"/>
          <w:lang w:bidi="mr-IN"/>
        </w:rPr>
        <w:t>K</w:t>
      </w:r>
      <w:r w:rsidRPr="00DC19F2">
        <w:rPr>
          <w:rFonts w:ascii="Times New Roman" w:hAnsi="Times New Roman" w:cs="Times New Roman"/>
          <w:sz w:val="24"/>
          <w:szCs w:val="24"/>
          <w:lang w:bidi="mr-IN"/>
        </w:rPr>
        <w:t>arpechenko GD</w:t>
      </w:r>
      <w:r>
        <w:rPr>
          <w:rFonts w:ascii="Times New Roman" w:hAnsi="Times New Roman" w:cs="Times New Roman"/>
          <w:sz w:val="24"/>
          <w:szCs w:val="24"/>
          <w:lang w:bidi="mr-IN"/>
        </w:rPr>
        <w:t>.</w:t>
      </w:r>
      <w:r w:rsidRPr="00DC19F2">
        <w:rPr>
          <w:rFonts w:ascii="Times New Roman" w:hAnsi="Times New Roman" w:cs="Times New Roman"/>
          <w:sz w:val="24"/>
          <w:szCs w:val="24"/>
          <w:lang w:bidi="mr-IN"/>
        </w:rPr>
        <w:t xml:space="preserve"> 1928</w:t>
      </w:r>
      <w:r>
        <w:rPr>
          <w:rFonts w:ascii="Times New Roman" w:hAnsi="Times New Roman" w:cs="Times New Roman"/>
          <w:sz w:val="24"/>
          <w:szCs w:val="24"/>
          <w:lang w:bidi="mr-IN"/>
        </w:rPr>
        <w:t>.</w:t>
      </w:r>
      <w:r w:rsidRPr="00DC19F2">
        <w:rPr>
          <w:rFonts w:ascii="Times New Roman" w:hAnsi="Times New Roman" w:cs="Times New Roman"/>
          <w:sz w:val="24"/>
          <w:szCs w:val="24"/>
          <w:lang w:bidi="mr-IN"/>
        </w:rPr>
        <w:t xml:space="preserve"> Polyploid hybrids ofRaphanus sativus L. X Brassica oleracea L.</w:t>
      </w:r>
      <w:r w:rsidR="00EB1C3B">
        <w:rPr>
          <w:rFonts w:ascii="Times New Roman" w:hAnsi="Times New Roman" w:cs="Times New Roman"/>
          <w:sz w:val="24"/>
          <w:szCs w:val="24"/>
          <w:lang w:bidi="mr-IN"/>
        </w:rPr>
        <w:t xml:space="preserve"> </w:t>
      </w:r>
      <w:r w:rsidRPr="002256C7">
        <w:rPr>
          <w:rFonts w:ascii="Times New Roman" w:hAnsi="Times New Roman" w:cs="Times New Roman"/>
          <w:sz w:val="24"/>
          <w:szCs w:val="24"/>
          <w:lang w:bidi="mr-IN"/>
        </w:rPr>
        <w:t>Bulletin of Applied Botany. 17: 305–408.</w:t>
      </w:r>
      <w:r w:rsidR="004E3BAF">
        <w:rPr>
          <w:rFonts w:ascii="Times New Roman" w:hAnsi="Times New Roman" w:cs="Times New Roman"/>
          <w:sz w:val="24"/>
          <w:szCs w:val="24"/>
          <w:lang w:bidi="mr-IN"/>
        </w:rPr>
        <w:t xml:space="preserve"> https://doi.org/10.1007/BF01740955.</w:t>
      </w:r>
    </w:p>
    <w:p w:rsidR="005A0E25" w:rsidRDefault="005A0E25">
      <w:pPr>
        <w:autoSpaceDE w:val="0"/>
        <w:autoSpaceDN w:val="0"/>
        <w:adjustRightInd w:val="0"/>
        <w:spacing w:before="240" w:after="0" w:line="360" w:lineRule="auto"/>
        <w:ind w:left="720" w:hanging="720"/>
        <w:jc w:val="both"/>
        <w:rPr>
          <w:rFonts w:ascii="Times New Roman" w:hAnsi="Times New Roman" w:cs="Times New Roman"/>
          <w:sz w:val="24"/>
          <w:szCs w:val="24"/>
        </w:rPr>
      </w:pPr>
      <w:r w:rsidRPr="00AA2B6F">
        <w:rPr>
          <w:rFonts w:ascii="Times New Roman" w:hAnsi="Times New Roman" w:cs="Times New Roman"/>
          <w:sz w:val="24"/>
          <w:szCs w:val="24"/>
        </w:rPr>
        <w:t>Kenton A, Parokonny AS, Gleba YY</w:t>
      </w:r>
      <w:r>
        <w:rPr>
          <w:rFonts w:ascii="Times New Roman" w:hAnsi="Times New Roman" w:cs="Times New Roman"/>
          <w:sz w:val="24"/>
          <w:szCs w:val="24"/>
        </w:rPr>
        <w:t xml:space="preserve"> and</w:t>
      </w:r>
      <w:r w:rsidRPr="00AA2B6F">
        <w:rPr>
          <w:rFonts w:ascii="Times New Roman" w:hAnsi="Times New Roman" w:cs="Times New Roman"/>
          <w:sz w:val="24"/>
          <w:szCs w:val="24"/>
        </w:rPr>
        <w:t xml:space="preserve"> Bennett MD</w:t>
      </w:r>
      <w:r>
        <w:rPr>
          <w:rFonts w:ascii="Times New Roman" w:hAnsi="Times New Roman" w:cs="Times New Roman"/>
          <w:sz w:val="24"/>
          <w:szCs w:val="24"/>
        </w:rPr>
        <w:t>.</w:t>
      </w:r>
      <w:r w:rsidRPr="00AA2B6F">
        <w:rPr>
          <w:rFonts w:ascii="Times New Roman" w:hAnsi="Times New Roman" w:cs="Times New Roman"/>
          <w:sz w:val="24"/>
          <w:szCs w:val="24"/>
        </w:rPr>
        <w:t xml:space="preserve"> 1993</w:t>
      </w:r>
      <w:r>
        <w:rPr>
          <w:rFonts w:ascii="Times New Roman" w:hAnsi="Times New Roman" w:cs="Times New Roman"/>
          <w:sz w:val="24"/>
          <w:szCs w:val="24"/>
        </w:rPr>
        <w:t>.</w:t>
      </w:r>
      <w:r w:rsidRPr="00AA2B6F">
        <w:rPr>
          <w:rFonts w:ascii="Times New Roman" w:hAnsi="Times New Roman" w:cs="Times New Roman"/>
          <w:sz w:val="24"/>
          <w:szCs w:val="24"/>
        </w:rPr>
        <w:t xml:space="preserve"> Characterization of the </w:t>
      </w:r>
      <w:r w:rsidRPr="00017264">
        <w:rPr>
          <w:rFonts w:ascii="Times New Roman" w:hAnsi="Times New Roman" w:cs="Times New Roman"/>
          <w:i/>
          <w:sz w:val="24"/>
          <w:szCs w:val="24"/>
        </w:rPr>
        <w:t>Nicotiana tabacum</w:t>
      </w:r>
      <w:r w:rsidRPr="00AA2B6F">
        <w:rPr>
          <w:rFonts w:ascii="Times New Roman" w:hAnsi="Times New Roman" w:cs="Times New Roman"/>
          <w:sz w:val="24"/>
          <w:szCs w:val="24"/>
        </w:rPr>
        <w:t xml:space="preserve"> L. genome by nuclear cytogenetics. Mol</w:t>
      </w:r>
      <w:r w:rsidR="00A662E9">
        <w:rPr>
          <w:rFonts w:ascii="Times New Roman" w:hAnsi="Times New Roman" w:cs="Times New Roman"/>
          <w:sz w:val="24"/>
          <w:szCs w:val="24"/>
        </w:rPr>
        <w:t>ecular</w:t>
      </w:r>
      <w:r w:rsidRPr="00AA2B6F">
        <w:rPr>
          <w:rFonts w:ascii="Times New Roman" w:hAnsi="Times New Roman" w:cs="Times New Roman"/>
          <w:sz w:val="24"/>
          <w:szCs w:val="24"/>
        </w:rPr>
        <w:t xml:space="preserve"> Gen</w:t>
      </w:r>
      <w:r w:rsidR="00A662E9">
        <w:rPr>
          <w:rFonts w:ascii="Times New Roman" w:hAnsi="Times New Roman" w:cs="Times New Roman"/>
          <w:sz w:val="24"/>
          <w:szCs w:val="24"/>
        </w:rPr>
        <w:t>etics and</w:t>
      </w:r>
      <w:r w:rsidRPr="00AA2B6F">
        <w:rPr>
          <w:rFonts w:ascii="Times New Roman" w:hAnsi="Times New Roman" w:cs="Times New Roman"/>
          <w:sz w:val="24"/>
          <w:szCs w:val="24"/>
        </w:rPr>
        <w:t xml:space="preserve"> Gene</w:t>
      </w:r>
      <w:r w:rsidR="00A662E9">
        <w:rPr>
          <w:rFonts w:ascii="Times New Roman" w:hAnsi="Times New Roman" w:cs="Times New Roman"/>
          <w:sz w:val="24"/>
          <w:szCs w:val="24"/>
        </w:rPr>
        <w:t>mocis</w:t>
      </w:r>
      <w:r w:rsidRPr="00AA2B6F">
        <w:rPr>
          <w:rFonts w:ascii="Times New Roman" w:hAnsi="Times New Roman" w:cs="Times New Roman"/>
          <w:sz w:val="24"/>
          <w:szCs w:val="24"/>
        </w:rPr>
        <w:t xml:space="preserve"> 240:159–169</w:t>
      </w:r>
      <w:r w:rsidR="00A662E9">
        <w:rPr>
          <w:rFonts w:ascii="Times New Roman" w:hAnsi="Times New Roman" w:cs="Times New Roman"/>
          <w:sz w:val="24"/>
          <w:szCs w:val="24"/>
        </w:rPr>
        <w:t>. https://doi.org/10.1007/BF00277053.</w:t>
      </w:r>
    </w:p>
    <w:p w:rsidR="005A0E25" w:rsidRDefault="005A0E25">
      <w:pPr>
        <w:autoSpaceDE w:val="0"/>
        <w:autoSpaceDN w:val="0"/>
        <w:adjustRightInd w:val="0"/>
        <w:spacing w:before="240" w:after="0" w:line="360" w:lineRule="auto"/>
        <w:ind w:left="720" w:hanging="720"/>
        <w:jc w:val="both"/>
        <w:rPr>
          <w:rFonts w:ascii="Times New Roman" w:hAnsi="Times New Roman" w:cs="Times New Roman"/>
          <w:b/>
          <w:bCs/>
          <w:sz w:val="24"/>
          <w:szCs w:val="24"/>
          <w:lang w:bidi="mr-IN"/>
        </w:rPr>
      </w:pPr>
      <w:r w:rsidRPr="0078243D">
        <w:rPr>
          <w:rFonts w:ascii="Times New Roman" w:hAnsi="Times New Roman" w:cs="Times New Roman"/>
          <w:sz w:val="24"/>
          <w:szCs w:val="24"/>
        </w:rPr>
        <w:t>Kihara H</w:t>
      </w:r>
      <w:r>
        <w:rPr>
          <w:rFonts w:ascii="Times New Roman" w:hAnsi="Times New Roman" w:cs="Times New Roman"/>
          <w:sz w:val="24"/>
          <w:szCs w:val="24"/>
        </w:rPr>
        <w:t>.</w:t>
      </w:r>
      <w:r w:rsidRPr="0078243D">
        <w:rPr>
          <w:rFonts w:ascii="Times New Roman" w:hAnsi="Times New Roman" w:cs="Times New Roman"/>
          <w:sz w:val="24"/>
          <w:szCs w:val="24"/>
        </w:rPr>
        <w:t xml:space="preserve"> 1944</w:t>
      </w:r>
      <w:r>
        <w:rPr>
          <w:rFonts w:ascii="Times New Roman" w:hAnsi="Times New Roman" w:cs="Times New Roman"/>
          <w:sz w:val="24"/>
          <w:szCs w:val="24"/>
        </w:rPr>
        <w:t>.</w:t>
      </w:r>
      <w:r w:rsidRPr="0078243D">
        <w:rPr>
          <w:rFonts w:ascii="Times New Roman" w:hAnsi="Times New Roman" w:cs="Times New Roman"/>
          <w:sz w:val="24"/>
          <w:szCs w:val="24"/>
        </w:rPr>
        <w:t xml:space="preserve"> Discovery of the DD analyser, one of the ancestors of Triticum vulgare (in Japanese). Agri</w:t>
      </w:r>
      <w:r w:rsidR="00E5745F">
        <w:rPr>
          <w:rFonts w:ascii="Times New Roman" w:hAnsi="Times New Roman" w:cs="Times New Roman"/>
          <w:sz w:val="24"/>
          <w:szCs w:val="24"/>
        </w:rPr>
        <w:t>culture and</w:t>
      </w:r>
      <w:r w:rsidRPr="0078243D">
        <w:rPr>
          <w:rFonts w:ascii="Times New Roman" w:hAnsi="Times New Roman" w:cs="Times New Roman"/>
          <w:sz w:val="24"/>
          <w:szCs w:val="24"/>
        </w:rPr>
        <w:t xml:space="preserve"> Horti</w:t>
      </w:r>
      <w:r w:rsidR="00E5745F">
        <w:rPr>
          <w:rFonts w:ascii="Times New Roman" w:hAnsi="Times New Roman" w:cs="Times New Roman"/>
          <w:sz w:val="24"/>
          <w:szCs w:val="24"/>
        </w:rPr>
        <w:t>culture</w:t>
      </w:r>
      <w:r w:rsidRPr="0078243D">
        <w:rPr>
          <w:rFonts w:ascii="Times New Roman" w:hAnsi="Times New Roman" w:cs="Times New Roman"/>
          <w:sz w:val="24"/>
          <w:szCs w:val="24"/>
        </w:rPr>
        <w:t xml:space="preserve"> 19: 889-890.</w:t>
      </w:r>
    </w:p>
    <w:p w:rsidR="005A0E25" w:rsidRDefault="005A0E25">
      <w:pPr>
        <w:autoSpaceDE w:val="0"/>
        <w:autoSpaceDN w:val="0"/>
        <w:adjustRightInd w:val="0"/>
        <w:spacing w:before="240" w:after="0" w:line="360" w:lineRule="auto"/>
        <w:ind w:left="720" w:hanging="720"/>
        <w:jc w:val="both"/>
        <w:rPr>
          <w:rFonts w:ascii="Times New Roman" w:hAnsi="Times New Roman" w:cs="Times New Roman"/>
          <w:sz w:val="24"/>
          <w:szCs w:val="24"/>
        </w:rPr>
      </w:pPr>
      <w:r w:rsidRPr="00AA2B6F">
        <w:rPr>
          <w:rFonts w:ascii="Times New Roman" w:hAnsi="Times New Roman" w:cs="Times New Roman"/>
          <w:sz w:val="24"/>
          <w:szCs w:val="24"/>
        </w:rPr>
        <w:t>Kimber G</w:t>
      </w:r>
      <w:r>
        <w:rPr>
          <w:rFonts w:ascii="Times New Roman" w:hAnsi="Times New Roman" w:cs="Times New Roman"/>
          <w:sz w:val="24"/>
          <w:szCs w:val="24"/>
        </w:rPr>
        <w:t>.</w:t>
      </w:r>
      <w:r w:rsidRPr="00AA2B6F">
        <w:rPr>
          <w:rFonts w:ascii="Times New Roman" w:hAnsi="Times New Roman" w:cs="Times New Roman"/>
          <w:sz w:val="24"/>
          <w:szCs w:val="24"/>
        </w:rPr>
        <w:t>1961</w:t>
      </w:r>
      <w:r>
        <w:rPr>
          <w:rFonts w:ascii="Times New Roman" w:hAnsi="Times New Roman" w:cs="Times New Roman"/>
          <w:sz w:val="24"/>
          <w:szCs w:val="24"/>
        </w:rPr>
        <w:t>.</w:t>
      </w:r>
      <w:r w:rsidRPr="00AA2B6F">
        <w:rPr>
          <w:rFonts w:ascii="Times New Roman" w:hAnsi="Times New Roman" w:cs="Times New Roman"/>
          <w:sz w:val="24"/>
          <w:szCs w:val="24"/>
        </w:rPr>
        <w:t xml:space="preserve"> Basis of the diploid-like meiotic behavior of polyploid cotton. Nature 191:98–</w:t>
      </w:r>
      <w:r w:rsidR="00D029F0">
        <w:rPr>
          <w:rFonts w:ascii="Times New Roman" w:hAnsi="Times New Roman" w:cs="Times New Roman"/>
          <w:sz w:val="24"/>
          <w:szCs w:val="24"/>
        </w:rPr>
        <w:t>100</w:t>
      </w:r>
      <w:r w:rsidR="00570C60">
        <w:rPr>
          <w:rFonts w:ascii="Times New Roman" w:hAnsi="Times New Roman" w:cs="Times New Roman"/>
          <w:sz w:val="24"/>
          <w:szCs w:val="24"/>
        </w:rPr>
        <w:t>.</w:t>
      </w:r>
      <w:r w:rsidR="00D029F0">
        <w:rPr>
          <w:rFonts w:ascii="Times New Roman" w:hAnsi="Times New Roman" w:cs="Times New Roman"/>
          <w:sz w:val="24"/>
          <w:szCs w:val="24"/>
        </w:rPr>
        <w:t>https://doi.org/10.1038/191098a0.</w:t>
      </w:r>
    </w:p>
    <w:p w:rsidR="005A0E25" w:rsidRDefault="005A0E25">
      <w:pPr>
        <w:autoSpaceDE w:val="0"/>
        <w:autoSpaceDN w:val="0"/>
        <w:adjustRightInd w:val="0"/>
        <w:spacing w:before="240" w:after="0" w:line="360" w:lineRule="auto"/>
        <w:ind w:left="720" w:hanging="720"/>
        <w:jc w:val="both"/>
        <w:rPr>
          <w:rFonts w:ascii="Times New Roman" w:hAnsi="Times New Roman" w:cs="Times New Roman"/>
          <w:sz w:val="24"/>
          <w:szCs w:val="24"/>
        </w:rPr>
      </w:pPr>
      <w:r w:rsidRPr="00AA2B6F">
        <w:rPr>
          <w:rFonts w:ascii="Times New Roman" w:hAnsi="Times New Roman" w:cs="Times New Roman"/>
          <w:sz w:val="24"/>
          <w:szCs w:val="24"/>
        </w:rPr>
        <w:lastRenderedPageBreak/>
        <w:t>Kitamura S, Inoue M, Shikazono N</w:t>
      </w:r>
      <w:r>
        <w:rPr>
          <w:rFonts w:ascii="Times New Roman" w:hAnsi="Times New Roman" w:cs="Times New Roman"/>
          <w:sz w:val="24"/>
          <w:szCs w:val="24"/>
        </w:rPr>
        <w:t>. and</w:t>
      </w:r>
      <w:r w:rsidRPr="00AA2B6F">
        <w:rPr>
          <w:rFonts w:ascii="Times New Roman" w:hAnsi="Times New Roman" w:cs="Times New Roman"/>
          <w:sz w:val="24"/>
          <w:szCs w:val="24"/>
        </w:rPr>
        <w:t xml:space="preserve"> Tanaka A</w:t>
      </w:r>
      <w:r>
        <w:rPr>
          <w:rFonts w:ascii="Times New Roman" w:hAnsi="Times New Roman" w:cs="Times New Roman"/>
          <w:sz w:val="24"/>
          <w:szCs w:val="24"/>
        </w:rPr>
        <w:t>.</w:t>
      </w:r>
      <w:r w:rsidRPr="00AA2B6F">
        <w:rPr>
          <w:rFonts w:ascii="Times New Roman" w:hAnsi="Times New Roman" w:cs="Times New Roman"/>
          <w:sz w:val="24"/>
          <w:szCs w:val="24"/>
        </w:rPr>
        <w:t xml:space="preserve"> 2001</w:t>
      </w:r>
      <w:r>
        <w:rPr>
          <w:rFonts w:ascii="Times New Roman" w:hAnsi="Times New Roman" w:cs="Times New Roman"/>
          <w:sz w:val="24"/>
          <w:szCs w:val="24"/>
        </w:rPr>
        <w:t>.</w:t>
      </w:r>
      <w:r w:rsidRPr="00AA2B6F">
        <w:rPr>
          <w:rFonts w:ascii="Times New Roman" w:hAnsi="Times New Roman" w:cs="Times New Roman"/>
          <w:sz w:val="24"/>
          <w:szCs w:val="24"/>
        </w:rPr>
        <w:t xml:space="preserve"> Relationships among </w:t>
      </w:r>
      <w:r w:rsidRPr="00017264">
        <w:rPr>
          <w:rFonts w:ascii="Times New Roman" w:hAnsi="Times New Roman" w:cs="Times New Roman"/>
          <w:i/>
          <w:sz w:val="24"/>
          <w:szCs w:val="24"/>
        </w:rPr>
        <w:t>Nicotiana</w:t>
      </w:r>
      <w:r w:rsidRPr="00AA2B6F">
        <w:rPr>
          <w:rFonts w:ascii="Times New Roman" w:hAnsi="Times New Roman" w:cs="Times New Roman"/>
          <w:sz w:val="24"/>
          <w:szCs w:val="24"/>
        </w:rPr>
        <w:t xml:space="preserve"> species revealed by the 5S rDNA spacer sequence and fluorescence in situ hybridization. Theor</w:t>
      </w:r>
      <w:r w:rsidR="00AB525A">
        <w:rPr>
          <w:rFonts w:ascii="Times New Roman" w:hAnsi="Times New Roman" w:cs="Times New Roman"/>
          <w:sz w:val="24"/>
          <w:szCs w:val="24"/>
        </w:rPr>
        <w:t>etical and</w:t>
      </w:r>
      <w:r w:rsidRPr="00AA2B6F">
        <w:rPr>
          <w:rFonts w:ascii="Times New Roman" w:hAnsi="Times New Roman" w:cs="Times New Roman"/>
          <w:sz w:val="24"/>
          <w:szCs w:val="24"/>
        </w:rPr>
        <w:t xml:space="preserve"> Appl</w:t>
      </w:r>
      <w:r w:rsidR="00AB525A">
        <w:rPr>
          <w:rFonts w:ascii="Times New Roman" w:hAnsi="Times New Roman" w:cs="Times New Roman"/>
          <w:sz w:val="24"/>
          <w:szCs w:val="24"/>
        </w:rPr>
        <w:t>ied</w:t>
      </w:r>
      <w:r w:rsidRPr="00AA2B6F">
        <w:rPr>
          <w:rFonts w:ascii="Times New Roman" w:hAnsi="Times New Roman" w:cs="Times New Roman"/>
          <w:sz w:val="24"/>
          <w:szCs w:val="24"/>
        </w:rPr>
        <w:t xml:space="preserve"> Genet</w:t>
      </w:r>
      <w:r w:rsidR="00AB525A">
        <w:rPr>
          <w:rFonts w:ascii="Times New Roman" w:hAnsi="Times New Roman" w:cs="Times New Roman"/>
          <w:sz w:val="24"/>
          <w:szCs w:val="24"/>
        </w:rPr>
        <w:t>ics</w:t>
      </w:r>
      <w:r w:rsidR="00903157">
        <w:rPr>
          <w:rFonts w:ascii="Times New Roman" w:hAnsi="Times New Roman" w:cs="Times New Roman"/>
          <w:sz w:val="24"/>
          <w:szCs w:val="24"/>
        </w:rPr>
        <w:t>.</w:t>
      </w:r>
      <w:r w:rsidRPr="00AA2B6F">
        <w:rPr>
          <w:rFonts w:ascii="Times New Roman" w:hAnsi="Times New Roman" w:cs="Times New Roman"/>
          <w:sz w:val="24"/>
          <w:szCs w:val="24"/>
        </w:rPr>
        <w:t>103:678–686</w:t>
      </w:r>
      <w:r w:rsidR="00AB525A">
        <w:rPr>
          <w:rFonts w:ascii="Times New Roman" w:hAnsi="Times New Roman" w:cs="Times New Roman"/>
          <w:sz w:val="24"/>
          <w:szCs w:val="24"/>
        </w:rPr>
        <w:t>.</w:t>
      </w:r>
      <w:r w:rsidR="00903157">
        <w:rPr>
          <w:rFonts w:ascii="Times New Roman" w:hAnsi="Times New Roman" w:cs="Times New Roman"/>
          <w:sz w:val="24"/>
          <w:szCs w:val="24"/>
        </w:rPr>
        <w:t xml:space="preserve"> https://doi.org/10.1007/s001220100643.</w:t>
      </w:r>
    </w:p>
    <w:p w:rsidR="005A0E25" w:rsidRDefault="005A0E25">
      <w:pPr>
        <w:autoSpaceDE w:val="0"/>
        <w:autoSpaceDN w:val="0"/>
        <w:adjustRightInd w:val="0"/>
        <w:spacing w:before="240" w:after="0" w:line="360" w:lineRule="auto"/>
        <w:ind w:left="720" w:hanging="720"/>
        <w:jc w:val="both"/>
        <w:rPr>
          <w:rFonts w:ascii="Times New Roman" w:hAnsi="Times New Roman" w:cs="Times New Roman"/>
          <w:sz w:val="24"/>
          <w:szCs w:val="24"/>
        </w:rPr>
      </w:pPr>
      <w:r w:rsidRPr="00AA2B6F">
        <w:rPr>
          <w:rFonts w:ascii="Times New Roman" w:hAnsi="Times New Roman" w:cs="Times New Roman"/>
          <w:sz w:val="24"/>
          <w:szCs w:val="24"/>
        </w:rPr>
        <w:t>Knapp S, Chase MW</w:t>
      </w:r>
      <w:r>
        <w:rPr>
          <w:rFonts w:ascii="Times New Roman" w:hAnsi="Times New Roman" w:cs="Times New Roman"/>
          <w:sz w:val="24"/>
          <w:szCs w:val="24"/>
        </w:rPr>
        <w:t xml:space="preserve"> and</w:t>
      </w:r>
      <w:r w:rsidRPr="00AA2B6F">
        <w:rPr>
          <w:rFonts w:ascii="Times New Roman" w:hAnsi="Times New Roman" w:cs="Times New Roman"/>
          <w:sz w:val="24"/>
          <w:szCs w:val="24"/>
        </w:rPr>
        <w:t xml:space="preserve"> Clarkson JJ</w:t>
      </w:r>
      <w:r>
        <w:rPr>
          <w:rFonts w:ascii="Times New Roman" w:hAnsi="Times New Roman" w:cs="Times New Roman"/>
          <w:sz w:val="24"/>
          <w:szCs w:val="24"/>
        </w:rPr>
        <w:t>.</w:t>
      </w:r>
      <w:r w:rsidRPr="00AA2B6F">
        <w:rPr>
          <w:rFonts w:ascii="Times New Roman" w:hAnsi="Times New Roman" w:cs="Times New Roman"/>
          <w:sz w:val="24"/>
          <w:szCs w:val="24"/>
        </w:rPr>
        <w:t xml:space="preserve"> 2004</w:t>
      </w:r>
      <w:r>
        <w:rPr>
          <w:rFonts w:ascii="Times New Roman" w:hAnsi="Times New Roman" w:cs="Times New Roman"/>
          <w:sz w:val="24"/>
          <w:szCs w:val="24"/>
        </w:rPr>
        <w:t>.</w:t>
      </w:r>
      <w:r w:rsidRPr="00AA2B6F">
        <w:rPr>
          <w:rFonts w:ascii="Times New Roman" w:hAnsi="Times New Roman" w:cs="Times New Roman"/>
          <w:sz w:val="24"/>
          <w:szCs w:val="24"/>
        </w:rPr>
        <w:t xml:space="preserve"> Nomenclatural changes a</w:t>
      </w:r>
      <w:r w:rsidR="00215AB9">
        <w:rPr>
          <w:rFonts w:ascii="Times New Roman" w:hAnsi="Times New Roman" w:cs="Times New Roman"/>
          <w:sz w:val="24"/>
          <w:szCs w:val="24"/>
        </w:rPr>
        <w:t>nd a new section classification</w:t>
      </w:r>
      <w:r w:rsidR="00215AB9">
        <w:rPr>
          <w:rFonts w:ascii="Times New Roman" w:hAnsi="Times New Roman" w:cs="Times New Roman"/>
          <w:sz w:val="24"/>
          <w:szCs w:val="24"/>
        </w:rPr>
        <w:tab/>
        <w:t>in</w:t>
      </w:r>
      <w:r w:rsidR="00215AB9">
        <w:rPr>
          <w:rFonts w:ascii="Times New Roman" w:hAnsi="Times New Roman" w:cs="Times New Roman"/>
          <w:sz w:val="24"/>
          <w:szCs w:val="24"/>
        </w:rPr>
        <w:tab/>
        <w:t>Nicotiana</w:t>
      </w:r>
      <w:r w:rsidR="00215AB9">
        <w:rPr>
          <w:rFonts w:ascii="Times New Roman" w:hAnsi="Times New Roman" w:cs="Times New Roman"/>
          <w:sz w:val="24"/>
          <w:szCs w:val="24"/>
        </w:rPr>
        <w:tab/>
        <w:t>(Solanaceae).</w:t>
      </w:r>
      <w:r w:rsidR="00215AB9">
        <w:rPr>
          <w:rFonts w:ascii="Times New Roman" w:hAnsi="Times New Roman" w:cs="Times New Roman"/>
          <w:sz w:val="24"/>
          <w:szCs w:val="24"/>
        </w:rPr>
        <w:tab/>
        <w:t>Taxon</w:t>
      </w:r>
      <w:r w:rsidR="00215AB9">
        <w:rPr>
          <w:rFonts w:ascii="Times New Roman" w:hAnsi="Times New Roman" w:cs="Times New Roman"/>
          <w:sz w:val="24"/>
          <w:szCs w:val="24"/>
        </w:rPr>
        <w:tab/>
      </w:r>
      <w:r w:rsidRPr="00AA2B6F">
        <w:rPr>
          <w:rFonts w:ascii="Times New Roman" w:hAnsi="Times New Roman" w:cs="Times New Roman"/>
          <w:sz w:val="24"/>
          <w:szCs w:val="24"/>
        </w:rPr>
        <w:t>53:73–82</w:t>
      </w:r>
      <w:r w:rsidR="006C1202">
        <w:rPr>
          <w:rFonts w:ascii="Times New Roman" w:hAnsi="Times New Roman" w:cs="Times New Roman"/>
          <w:sz w:val="24"/>
          <w:szCs w:val="24"/>
        </w:rPr>
        <w:t>. https://doi.org/10.2307/4135490</w:t>
      </w:r>
      <w:r w:rsidR="000B7580">
        <w:rPr>
          <w:rFonts w:ascii="Times New Roman" w:hAnsi="Times New Roman" w:cs="Times New Roman"/>
          <w:sz w:val="24"/>
          <w:szCs w:val="24"/>
        </w:rPr>
        <w:t>.</w:t>
      </w:r>
    </w:p>
    <w:p w:rsidR="005A0E25" w:rsidRDefault="005A0E25">
      <w:pPr>
        <w:autoSpaceDE w:val="0"/>
        <w:autoSpaceDN w:val="0"/>
        <w:adjustRightInd w:val="0"/>
        <w:spacing w:before="240" w:after="0" w:line="360" w:lineRule="auto"/>
        <w:ind w:left="720" w:hanging="720"/>
        <w:jc w:val="both"/>
        <w:rPr>
          <w:rFonts w:ascii="Times New Roman" w:hAnsi="Times New Roman" w:cs="Times New Roman"/>
          <w:sz w:val="24"/>
          <w:szCs w:val="24"/>
        </w:rPr>
      </w:pPr>
      <w:r w:rsidRPr="00AA2B6F">
        <w:rPr>
          <w:rFonts w:ascii="Times New Roman" w:hAnsi="Times New Roman" w:cs="Times New Roman"/>
          <w:sz w:val="24"/>
          <w:szCs w:val="24"/>
        </w:rPr>
        <w:t>Larkins BA, Dilkes BP, Dante RA, Coelho CM, Woo YM</w:t>
      </w:r>
      <w:r>
        <w:rPr>
          <w:rFonts w:ascii="Times New Roman" w:hAnsi="Times New Roman" w:cs="Times New Roman"/>
          <w:sz w:val="24"/>
          <w:szCs w:val="24"/>
        </w:rPr>
        <w:t xml:space="preserve"> and </w:t>
      </w:r>
      <w:r w:rsidRPr="00AA2B6F">
        <w:rPr>
          <w:rFonts w:ascii="Times New Roman" w:hAnsi="Times New Roman" w:cs="Times New Roman"/>
          <w:sz w:val="24"/>
          <w:szCs w:val="24"/>
        </w:rPr>
        <w:t>Liu Y</w:t>
      </w:r>
      <w:r>
        <w:rPr>
          <w:rFonts w:ascii="Times New Roman" w:hAnsi="Times New Roman" w:cs="Times New Roman"/>
          <w:sz w:val="24"/>
          <w:szCs w:val="24"/>
        </w:rPr>
        <w:t>.</w:t>
      </w:r>
      <w:r w:rsidRPr="00AA2B6F">
        <w:rPr>
          <w:rFonts w:ascii="Times New Roman" w:hAnsi="Times New Roman" w:cs="Times New Roman"/>
          <w:sz w:val="24"/>
          <w:szCs w:val="24"/>
        </w:rPr>
        <w:t xml:space="preserve"> 2001</w:t>
      </w:r>
      <w:r>
        <w:rPr>
          <w:rFonts w:ascii="Times New Roman" w:hAnsi="Times New Roman" w:cs="Times New Roman"/>
          <w:sz w:val="24"/>
          <w:szCs w:val="24"/>
        </w:rPr>
        <w:t>.</w:t>
      </w:r>
      <w:r w:rsidRPr="00AA2B6F">
        <w:rPr>
          <w:rFonts w:ascii="Times New Roman" w:hAnsi="Times New Roman" w:cs="Times New Roman"/>
          <w:sz w:val="24"/>
          <w:szCs w:val="24"/>
        </w:rPr>
        <w:t xml:space="preserve"> Investigating the hows and whys of DNA endoreduplication. J</w:t>
      </w:r>
      <w:r w:rsidR="00215AB9">
        <w:rPr>
          <w:rFonts w:ascii="Times New Roman" w:hAnsi="Times New Roman" w:cs="Times New Roman"/>
          <w:sz w:val="24"/>
          <w:szCs w:val="24"/>
        </w:rPr>
        <w:t xml:space="preserve">ournal of </w:t>
      </w:r>
      <w:r w:rsidRPr="00AA2B6F">
        <w:rPr>
          <w:rFonts w:ascii="Times New Roman" w:hAnsi="Times New Roman" w:cs="Times New Roman"/>
          <w:sz w:val="24"/>
          <w:szCs w:val="24"/>
        </w:rPr>
        <w:t>Exp</w:t>
      </w:r>
      <w:r w:rsidR="008B18B2">
        <w:rPr>
          <w:rFonts w:ascii="Times New Roman" w:hAnsi="Times New Roman" w:cs="Times New Roman"/>
          <w:sz w:val="24"/>
          <w:szCs w:val="24"/>
        </w:rPr>
        <w:t>erimental</w:t>
      </w:r>
      <w:r w:rsidRPr="00AA2B6F">
        <w:rPr>
          <w:rFonts w:ascii="Times New Roman" w:hAnsi="Times New Roman" w:cs="Times New Roman"/>
          <w:sz w:val="24"/>
          <w:szCs w:val="24"/>
        </w:rPr>
        <w:t xml:space="preserve"> Bot</w:t>
      </w:r>
      <w:r w:rsidR="008B18B2">
        <w:rPr>
          <w:rFonts w:ascii="Times New Roman" w:hAnsi="Times New Roman" w:cs="Times New Roman"/>
          <w:sz w:val="24"/>
          <w:szCs w:val="24"/>
        </w:rPr>
        <w:t>any.</w:t>
      </w:r>
      <w:r w:rsidRPr="00AA2B6F">
        <w:rPr>
          <w:rFonts w:ascii="Times New Roman" w:hAnsi="Times New Roman" w:cs="Times New Roman"/>
          <w:sz w:val="24"/>
          <w:szCs w:val="24"/>
        </w:rPr>
        <w:t xml:space="preserve"> 52:183–192</w:t>
      </w:r>
      <w:r w:rsidR="004874C2">
        <w:rPr>
          <w:rFonts w:ascii="Times New Roman" w:hAnsi="Times New Roman" w:cs="Times New Roman"/>
          <w:sz w:val="24"/>
          <w:szCs w:val="24"/>
        </w:rPr>
        <w:t>.</w:t>
      </w:r>
      <w:r w:rsidR="008B18B2">
        <w:rPr>
          <w:rFonts w:ascii="Times New Roman" w:hAnsi="Times New Roman" w:cs="Times New Roman"/>
          <w:sz w:val="24"/>
          <w:szCs w:val="24"/>
        </w:rPr>
        <w:t xml:space="preserve"> https://doi.org/10.1093/jexbot/52.355.183.</w:t>
      </w:r>
    </w:p>
    <w:p w:rsidR="005A0E25" w:rsidRDefault="005A0E25" w:rsidP="00E5105F">
      <w:pPr>
        <w:autoSpaceDE w:val="0"/>
        <w:autoSpaceDN w:val="0"/>
        <w:adjustRightInd w:val="0"/>
        <w:spacing w:before="240" w:after="0" w:line="360" w:lineRule="auto"/>
        <w:ind w:left="720" w:hanging="720"/>
        <w:jc w:val="both"/>
        <w:rPr>
          <w:rFonts w:ascii="Times New Roman" w:hAnsi="Times New Roman" w:cs="Times New Roman"/>
          <w:sz w:val="24"/>
          <w:szCs w:val="24"/>
          <w:lang w:bidi="mr-IN"/>
        </w:rPr>
      </w:pPr>
      <w:r w:rsidRPr="003B376A">
        <w:rPr>
          <w:rFonts w:ascii="Times New Roman" w:hAnsi="Times New Roman" w:cs="Times New Roman"/>
          <w:sz w:val="24"/>
          <w:szCs w:val="24"/>
          <w:lang w:bidi="mr-IN"/>
        </w:rPr>
        <w:t>Leitch, I. J.</w:t>
      </w:r>
      <w:r>
        <w:rPr>
          <w:rFonts w:ascii="Times New Roman" w:hAnsi="Times New Roman" w:cs="Times New Roman"/>
          <w:sz w:val="24"/>
          <w:szCs w:val="24"/>
          <w:lang w:bidi="mr-IN"/>
        </w:rPr>
        <w:t xml:space="preserve">, </w:t>
      </w:r>
      <w:r w:rsidRPr="003B376A">
        <w:rPr>
          <w:rFonts w:ascii="Times New Roman" w:hAnsi="Times New Roman" w:cs="Times New Roman"/>
          <w:sz w:val="24"/>
          <w:szCs w:val="24"/>
          <w:lang w:bidi="mr-IN"/>
        </w:rPr>
        <w:t>Hanson, L.</w:t>
      </w:r>
      <w:r>
        <w:rPr>
          <w:rFonts w:ascii="Times New Roman" w:hAnsi="Times New Roman" w:cs="Times New Roman"/>
          <w:sz w:val="24"/>
          <w:szCs w:val="24"/>
          <w:lang w:bidi="mr-IN"/>
        </w:rPr>
        <w:t>,</w:t>
      </w:r>
      <w:r w:rsidRPr="003B376A">
        <w:rPr>
          <w:rFonts w:ascii="Times New Roman" w:hAnsi="Times New Roman" w:cs="Times New Roman"/>
          <w:sz w:val="24"/>
          <w:szCs w:val="24"/>
          <w:lang w:bidi="mr-IN"/>
        </w:rPr>
        <w:t xml:space="preserve"> Lim, K. Y.</w:t>
      </w:r>
      <w:r>
        <w:rPr>
          <w:rFonts w:ascii="Times New Roman" w:hAnsi="Times New Roman" w:cs="Times New Roman"/>
          <w:sz w:val="24"/>
          <w:szCs w:val="24"/>
          <w:lang w:bidi="mr-IN"/>
        </w:rPr>
        <w:t>,</w:t>
      </w:r>
      <w:r w:rsidRPr="003B376A">
        <w:rPr>
          <w:rFonts w:ascii="Times New Roman" w:hAnsi="Times New Roman" w:cs="Times New Roman"/>
          <w:sz w:val="24"/>
          <w:szCs w:val="24"/>
          <w:lang w:bidi="mr-IN"/>
        </w:rPr>
        <w:t>Kovarik, A.</w:t>
      </w:r>
      <w:r>
        <w:rPr>
          <w:rFonts w:ascii="Times New Roman" w:hAnsi="Times New Roman" w:cs="Times New Roman"/>
          <w:sz w:val="24"/>
          <w:szCs w:val="24"/>
          <w:lang w:bidi="mr-IN"/>
        </w:rPr>
        <w:t>,</w:t>
      </w:r>
      <w:r w:rsidRPr="003B376A">
        <w:rPr>
          <w:rFonts w:ascii="Times New Roman" w:hAnsi="Times New Roman" w:cs="Times New Roman"/>
          <w:sz w:val="24"/>
          <w:szCs w:val="24"/>
          <w:lang w:bidi="mr-IN"/>
        </w:rPr>
        <w:t xml:space="preserve"> Chase, M. W.</w:t>
      </w:r>
      <w:r>
        <w:rPr>
          <w:rFonts w:ascii="Times New Roman" w:hAnsi="Times New Roman" w:cs="Times New Roman"/>
          <w:sz w:val="24"/>
          <w:szCs w:val="24"/>
          <w:lang w:bidi="mr-IN"/>
        </w:rPr>
        <w:t>,</w:t>
      </w:r>
      <w:r w:rsidRPr="003B376A">
        <w:rPr>
          <w:rFonts w:ascii="Times New Roman" w:hAnsi="Times New Roman" w:cs="Times New Roman"/>
          <w:sz w:val="24"/>
          <w:szCs w:val="24"/>
          <w:lang w:bidi="mr-IN"/>
        </w:rPr>
        <w:t>Clarkson, J. J.</w:t>
      </w:r>
      <w:r>
        <w:rPr>
          <w:rFonts w:ascii="Times New Roman" w:hAnsi="Times New Roman" w:cs="Times New Roman"/>
          <w:sz w:val="24"/>
          <w:szCs w:val="24"/>
          <w:lang w:bidi="mr-IN"/>
        </w:rPr>
        <w:t>,</w:t>
      </w:r>
      <w:r w:rsidRPr="003B376A">
        <w:rPr>
          <w:rFonts w:ascii="Times New Roman" w:hAnsi="Times New Roman" w:cs="Times New Roman"/>
          <w:sz w:val="24"/>
          <w:szCs w:val="24"/>
          <w:lang w:bidi="mr-IN"/>
        </w:rPr>
        <w:t>Leitch,A. R.</w:t>
      </w:r>
      <w:r>
        <w:rPr>
          <w:rFonts w:ascii="Times New Roman" w:hAnsi="Times New Roman" w:cs="Times New Roman"/>
          <w:sz w:val="24"/>
          <w:szCs w:val="24"/>
          <w:lang w:bidi="mr-IN"/>
        </w:rPr>
        <w:t xml:space="preserve"> 2008.</w:t>
      </w:r>
      <w:r w:rsidRPr="003B376A">
        <w:rPr>
          <w:rFonts w:ascii="Times New Roman" w:hAnsi="Times New Roman" w:cs="Times New Roman"/>
          <w:sz w:val="24"/>
          <w:szCs w:val="24"/>
          <w:lang w:bidi="mr-IN"/>
        </w:rPr>
        <w:t xml:space="preserve"> The Ups and Downs of Genome Size Evolution in Polyploid Species of Nicotiana (Solanaceae)</w:t>
      </w:r>
      <w:r>
        <w:rPr>
          <w:rFonts w:ascii="Times New Roman" w:hAnsi="Times New Roman" w:cs="Times New Roman"/>
          <w:sz w:val="24"/>
          <w:szCs w:val="24"/>
          <w:lang w:bidi="mr-IN"/>
        </w:rPr>
        <w:t>.</w:t>
      </w:r>
      <w:r w:rsidRPr="003B376A">
        <w:rPr>
          <w:rFonts w:ascii="Times New Roman" w:hAnsi="Times New Roman" w:cs="Times New Roman"/>
          <w:sz w:val="24"/>
          <w:szCs w:val="24"/>
          <w:lang w:bidi="mr-IN"/>
        </w:rPr>
        <w:t xml:space="preserve"> Annals of Botany</w:t>
      </w:r>
      <w:r>
        <w:rPr>
          <w:rFonts w:ascii="Times New Roman" w:hAnsi="Times New Roman" w:cs="Times New Roman"/>
          <w:sz w:val="24"/>
          <w:szCs w:val="24"/>
          <w:lang w:bidi="mr-IN"/>
        </w:rPr>
        <w:t>.</w:t>
      </w:r>
      <w:r w:rsidRPr="003B376A">
        <w:rPr>
          <w:rFonts w:ascii="Times New Roman" w:hAnsi="Times New Roman" w:cs="Times New Roman"/>
          <w:sz w:val="24"/>
          <w:szCs w:val="24"/>
          <w:lang w:bidi="mr-IN"/>
        </w:rPr>
        <w:t xml:space="preserve"> Volume 101, Issue 6</w:t>
      </w:r>
      <w:r>
        <w:rPr>
          <w:rFonts w:ascii="Times New Roman" w:hAnsi="Times New Roman" w:cs="Times New Roman"/>
          <w:sz w:val="24"/>
          <w:szCs w:val="24"/>
          <w:lang w:bidi="mr-IN"/>
        </w:rPr>
        <w:t>.</w:t>
      </w:r>
      <w:r w:rsidRPr="003B376A">
        <w:rPr>
          <w:rFonts w:ascii="Times New Roman" w:hAnsi="Times New Roman" w:cs="Times New Roman"/>
          <w:sz w:val="24"/>
          <w:szCs w:val="24"/>
          <w:lang w:bidi="mr-IN"/>
        </w:rPr>
        <w:t xml:space="preserve"> Pages 805–814</w:t>
      </w:r>
      <w:r>
        <w:rPr>
          <w:rFonts w:ascii="Times New Roman" w:hAnsi="Times New Roman" w:cs="Times New Roman"/>
          <w:sz w:val="24"/>
          <w:szCs w:val="24"/>
          <w:lang w:bidi="mr-IN"/>
        </w:rPr>
        <w:t>.</w:t>
      </w:r>
      <w:hyperlink r:id="rId22" w:history="1">
        <w:r w:rsidRPr="00A127DF">
          <w:rPr>
            <w:rStyle w:val="Hyperlink"/>
            <w:rFonts w:ascii="Times New Roman" w:hAnsi="Times New Roman" w:cs="Times New Roman"/>
            <w:sz w:val="24"/>
            <w:szCs w:val="24"/>
            <w:lang w:bidi="mr-IN"/>
          </w:rPr>
          <w:t>https://doi.org/10.1093/aob/mcm326</w:t>
        </w:r>
      </w:hyperlink>
    </w:p>
    <w:p w:rsidR="005A0E25" w:rsidRDefault="005A0E25">
      <w:pPr>
        <w:autoSpaceDE w:val="0"/>
        <w:autoSpaceDN w:val="0"/>
        <w:adjustRightInd w:val="0"/>
        <w:spacing w:before="240" w:after="0" w:line="360" w:lineRule="auto"/>
        <w:ind w:left="720" w:hanging="720"/>
        <w:jc w:val="both"/>
        <w:rPr>
          <w:rFonts w:ascii="Times New Roman" w:hAnsi="Times New Roman" w:cs="Times New Roman"/>
          <w:sz w:val="24"/>
          <w:szCs w:val="24"/>
        </w:rPr>
      </w:pPr>
      <w:r w:rsidRPr="00AA2B6F">
        <w:rPr>
          <w:rFonts w:ascii="Times New Roman" w:hAnsi="Times New Roman" w:cs="Times New Roman"/>
          <w:sz w:val="24"/>
          <w:szCs w:val="24"/>
        </w:rPr>
        <w:t>Levin D. 1983</w:t>
      </w:r>
      <w:r>
        <w:rPr>
          <w:rFonts w:ascii="Times New Roman" w:hAnsi="Times New Roman" w:cs="Times New Roman"/>
          <w:sz w:val="24"/>
          <w:szCs w:val="24"/>
        </w:rPr>
        <w:t>.</w:t>
      </w:r>
      <w:r w:rsidRPr="00AA2B6F">
        <w:rPr>
          <w:rFonts w:ascii="Times New Roman" w:hAnsi="Times New Roman" w:cs="Times New Roman"/>
          <w:sz w:val="24"/>
          <w:szCs w:val="24"/>
        </w:rPr>
        <w:t xml:space="preserve"> Polyploidy and novelty in flowering plants. American Naturalist 122:1-25.</w:t>
      </w:r>
      <w:r w:rsidR="00DA350E">
        <w:rPr>
          <w:rFonts w:ascii="Times New Roman" w:hAnsi="Times New Roman" w:cs="Times New Roman"/>
          <w:sz w:val="24"/>
          <w:szCs w:val="24"/>
        </w:rPr>
        <w:t>https://www.jstor.org/stable2461003.</w:t>
      </w:r>
    </w:p>
    <w:p w:rsidR="005A0E25" w:rsidRDefault="005A0E25">
      <w:pPr>
        <w:autoSpaceDE w:val="0"/>
        <w:autoSpaceDN w:val="0"/>
        <w:adjustRightInd w:val="0"/>
        <w:spacing w:before="240" w:after="0" w:line="360" w:lineRule="auto"/>
        <w:ind w:left="720" w:hanging="720"/>
        <w:jc w:val="both"/>
        <w:rPr>
          <w:rFonts w:ascii="Times New Roman" w:hAnsi="Times New Roman" w:cs="Times New Roman"/>
          <w:sz w:val="24"/>
          <w:szCs w:val="24"/>
        </w:rPr>
      </w:pPr>
      <w:r w:rsidRPr="00867360">
        <w:rPr>
          <w:rFonts w:ascii="Times New Roman" w:hAnsi="Times New Roman" w:cs="Times New Roman"/>
          <w:sz w:val="24"/>
          <w:szCs w:val="24"/>
        </w:rPr>
        <w:t>Levin D</w:t>
      </w:r>
      <w:r>
        <w:rPr>
          <w:rFonts w:ascii="Times New Roman" w:hAnsi="Times New Roman" w:cs="Times New Roman"/>
          <w:sz w:val="24"/>
          <w:szCs w:val="24"/>
        </w:rPr>
        <w:t>.</w:t>
      </w:r>
      <w:r w:rsidRPr="00867360">
        <w:rPr>
          <w:rFonts w:ascii="Times New Roman" w:hAnsi="Times New Roman" w:cs="Times New Roman"/>
          <w:sz w:val="24"/>
          <w:szCs w:val="24"/>
        </w:rPr>
        <w:t xml:space="preserve"> 2002</w:t>
      </w:r>
      <w:r>
        <w:rPr>
          <w:rFonts w:ascii="Times New Roman" w:hAnsi="Times New Roman" w:cs="Times New Roman"/>
          <w:sz w:val="24"/>
          <w:szCs w:val="24"/>
        </w:rPr>
        <w:t>.</w:t>
      </w:r>
      <w:r w:rsidRPr="00867360">
        <w:rPr>
          <w:rFonts w:ascii="Times New Roman" w:hAnsi="Times New Roman" w:cs="Times New Roman"/>
          <w:sz w:val="24"/>
          <w:szCs w:val="24"/>
        </w:rPr>
        <w:t xml:space="preserve"> The role of chromosomal change in plant evolution. Oxford University, Oxford</w:t>
      </w:r>
      <w:r w:rsidR="00F06026">
        <w:rPr>
          <w:rFonts w:ascii="Times New Roman" w:hAnsi="Times New Roman" w:cs="Times New Roman"/>
          <w:sz w:val="24"/>
          <w:szCs w:val="24"/>
        </w:rPr>
        <w:t>.</w:t>
      </w:r>
    </w:p>
    <w:p w:rsidR="005A0E25" w:rsidRDefault="005A0E25">
      <w:pPr>
        <w:autoSpaceDE w:val="0"/>
        <w:autoSpaceDN w:val="0"/>
        <w:adjustRightInd w:val="0"/>
        <w:spacing w:before="240" w:after="0" w:line="360" w:lineRule="auto"/>
        <w:ind w:left="720" w:hanging="720"/>
        <w:jc w:val="both"/>
        <w:rPr>
          <w:rFonts w:ascii="Times New Roman" w:hAnsi="Times New Roman" w:cs="Times New Roman"/>
          <w:sz w:val="24"/>
          <w:szCs w:val="24"/>
        </w:rPr>
      </w:pPr>
      <w:r w:rsidRPr="00867360">
        <w:rPr>
          <w:rFonts w:ascii="Times New Roman" w:hAnsi="Times New Roman" w:cs="Times New Roman"/>
          <w:sz w:val="24"/>
          <w:szCs w:val="24"/>
        </w:rPr>
        <w:t>Lewis W</w:t>
      </w:r>
      <w:r>
        <w:rPr>
          <w:rFonts w:ascii="Times New Roman" w:hAnsi="Times New Roman" w:cs="Times New Roman"/>
          <w:sz w:val="24"/>
          <w:szCs w:val="24"/>
        </w:rPr>
        <w:t>.</w:t>
      </w:r>
      <w:r w:rsidRPr="00867360">
        <w:rPr>
          <w:rFonts w:ascii="Times New Roman" w:hAnsi="Times New Roman" w:cs="Times New Roman"/>
          <w:sz w:val="24"/>
          <w:szCs w:val="24"/>
        </w:rPr>
        <w:t xml:space="preserve"> 1980</w:t>
      </w:r>
      <w:r>
        <w:rPr>
          <w:rFonts w:ascii="Times New Roman" w:hAnsi="Times New Roman" w:cs="Times New Roman"/>
          <w:sz w:val="24"/>
          <w:szCs w:val="24"/>
        </w:rPr>
        <w:t>.</w:t>
      </w:r>
      <w:r w:rsidRPr="00867360">
        <w:rPr>
          <w:rFonts w:ascii="Times New Roman" w:hAnsi="Times New Roman" w:cs="Times New Roman"/>
          <w:sz w:val="24"/>
          <w:szCs w:val="24"/>
        </w:rPr>
        <w:t xml:space="preserve"> Polyploidy in species populations. In: Lewis W (ed) Polyploidy: biological relevance. Plenum, New York, pp 103–144</w:t>
      </w:r>
      <w:r w:rsidR="00F06026">
        <w:rPr>
          <w:rFonts w:ascii="Times New Roman" w:hAnsi="Times New Roman" w:cs="Times New Roman"/>
          <w:sz w:val="24"/>
          <w:szCs w:val="24"/>
        </w:rPr>
        <w:t>. https://doi.org/10.1007/978-1-4613-3069-1_6.</w:t>
      </w:r>
    </w:p>
    <w:p w:rsidR="005A0E25" w:rsidRDefault="005A0E25">
      <w:pPr>
        <w:autoSpaceDE w:val="0"/>
        <w:autoSpaceDN w:val="0"/>
        <w:adjustRightInd w:val="0"/>
        <w:spacing w:before="240" w:after="0" w:line="360" w:lineRule="auto"/>
        <w:ind w:left="720" w:hanging="720"/>
        <w:jc w:val="both"/>
        <w:rPr>
          <w:rFonts w:ascii="Times New Roman" w:hAnsi="Times New Roman" w:cs="Times New Roman"/>
          <w:sz w:val="24"/>
          <w:szCs w:val="24"/>
        </w:rPr>
      </w:pPr>
      <w:r w:rsidRPr="00AA2B6F">
        <w:rPr>
          <w:rFonts w:ascii="Times New Roman" w:hAnsi="Times New Roman" w:cs="Times New Roman"/>
          <w:sz w:val="24"/>
          <w:szCs w:val="24"/>
        </w:rPr>
        <w:t>Lim CR, Kimata Y, Ohdate H, Kokubo T, Kikuchi N, Horigome T</w:t>
      </w:r>
      <w:r>
        <w:rPr>
          <w:rFonts w:ascii="Times New Roman" w:hAnsi="Times New Roman" w:cs="Times New Roman"/>
          <w:sz w:val="24"/>
          <w:szCs w:val="24"/>
        </w:rPr>
        <w:t xml:space="preserve"> and</w:t>
      </w:r>
      <w:r w:rsidRPr="00AA2B6F">
        <w:rPr>
          <w:rFonts w:ascii="Times New Roman" w:hAnsi="Times New Roman" w:cs="Times New Roman"/>
          <w:sz w:val="24"/>
          <w:szCs w:val="24"/>
        </w:rPr>
        <w:t xml:space="preserve"> Kohno K</w:t>
      </w:r>
      <w:r>
        <w:rPr>
          <w:rFonts w:ascii="Times New Roman" w:hAnsi="Times New Roman" w:cs="Times New Roman"/>
          <w:sz w:val="24"/>
          <w:szCs w:val="24"/>
        </w:rPr>
        <w:t>.</w:t>
      </w:r>
      <w:r w:rsidRPr="00AA2B6F">
        <w:rPr>
          <w:rFonts w:ascii="Times New Roman" w:hAnsi="Times New Roman" w:cs="Times New Roman"/>
          <w:sz w:val="24"/>
          <w:szCs w:val="24"/>
        </w:rPr>
        <w:t xml:space="preserve"> 2000</w:t>
      </w:r>
      <w:r>
        <w:rPr>
          <w:rFonts w:ascii="Times New Roman" w:hAnsi="Times New Roman" w:cs="Times New Roman"/>
          <w:sz w:val="24"/>
          <w:szCs w:val="24"/>
        </w:rPr>
        <w:t>.</w:t>
      </w:r>
      <w:r w:rsidRPr="00AA2B6F">
        <w:rPr>
          <w:rFonts w:ascii="Times New Roman" w:hAnsi="Times New Roman" w:cs="Times New Roman"/>
          <w:sz w:val="24"/>
          <w:szCs w:val="24"/>
        </w:rPr>
        <w:t xml:space="preserve"> The Saccharomyces cerevisiae RuvB-like protein, Tih2p, is required for cell cycle progression and RNA polymerase II-directed transcription. J</w:t>
      </w:r>
      <w:r w:rsidR="00AF3A66">
        <w:rPr>
          <w:rFonts w:ascii="Times New Roman" w:hAnsi="Times New Roman" w:cs="Times New Roman"/>
          <w:sz w:val="24"/>
          <w:szCs w:val="24"/>
        </w:rPr>
        <w:t xml:space="preserve">ournal of </w:t>
      </w:r>
      <w:r w:rsidRPr="00AA2B6F">
        <w:rPr>
          <w:rFonts w:ascii="Times New Roman" w:hAnsi="Times New Roman" w:cs="Times New Roman"/>
          <w:sz w:val="24"/>
          <w:szCs w:val="24"/>
        </w:rPr>
        <w:t>Biol</w:t>
      </w:r>
      <w:r w:rsidR="00AF3A66">
        <w:rPr>
          <w:rFonts w:ascii="Times New Roman" w:hAnsi="Times New Roman" w:cs="Times New Roman"/>
          <w:sz w:val="24"/>
          <w:szCs w:val="24"/>
        </w:rPr>
        <w:t>ogical</w:t>
      </w:r>
      <w:r w:rsidRPr="00AA2B6F">
        <w:rPr>
          <w:rFonts w:ascii="Times New Roman" w:hAnsi="Times New Roman" w:cs="Times New Roman"/>
          <w:sz w:val="24"/>
          <w:szCs w:val="24"/>
        </w:rPr>
        <w:t xml:space="preserve"> Chem</w:t>
      </w:r>
      <w:r w:rsidR="00AF3A66">
        <w:rPr>
          <w:rFonts w:ascii="Times New Roman" w:hAnsi="Times New Roman" w:cs="Times New Roman"/>
          <w:sz w:val="24"/>
          <w:szCs w:val="24"/>
        </w:rPr>
        <w:t>istry.</w:t>
      </w:r>
      <w:r w:rsidRPr="00AA2B6F">
        <w:rPr>
          <w:rFonts w:ascii="Times New Roman" w:hAnsi="Times New Roman" w:cs="Times New Roman"/>
          <w:sz w:val="24"/>
          <w:szCs w:val="24"/>
        </w:rPr>
        <w:t xml:space="preserve"> 275(29):22409–22417</w:t>
      </w:r>
      <w:r w:rsidR="009565B6">
        <w:rPr>
          <w:rFonts w:ascii="Times New Roman" w:hAnsi="Times New Roman" w:cs="Times New Roman"/>
          <w:sz w:val="24"/>
          <w:szCs w:val="24"/>
        </w:rPr>
        <w:t xml:space="preserve">. </w:t>
      </w:r>
      <w:r w:rsidR="00AF3A66">
        <w:rPr>
          <w:rFonts w:ascii="Times New Roman" w:hAnsi="Times New Roman" w:cs="Times New Roman"/>
          <w:sz w:val="24"/>
          <w:szCs w:val="24"/>
        </w:rPr>
        <w:t>https://doi.org/10.1074/jbc.Moo1031200.</w:t>
      </w:r>
    </w:p>
    <w:p w:rsidR="005A0E25" w:rsidRDefault="005A0E25">
      <w:pPr>
        <w:autoSpaceDE w:val="0"/>
        <w:autoSpaceDN w:val="0"/>
        <w:adjustRightInd w:val="0"/>
        <w:spacing w:before="240" w:after="0" w:line="360" w:lineRule="auto"/>
        <w:ind w:left="720" w:hanging="720"/>
        <w:jc w:val="both"/>
        <w:rPr>
          <w:rFonts w:ascii="Times New Roman" w:hAnsi="Times New Roman" w:cs="Times New Roman"/>
          <w:sz w:val="24"/>
          <w:szCs w:val="24"/>
        </w:rPr>
      </w:pPr>
      <w:r w:rsidRPr="00AA2B6F">
        <w:rPr>
          <w:rFonts w:ascii="Times New Roman" w:hAnsi="Times New Roman" w:cs="Times New Roman"/>
          <w:sz w:val="24"/>
          <w:szCs w:val="24"/>
        </w:rPr>
        <w:t>Lu C</w:t>
      </w:r>
      <w:r>
        <w:rPr>
          <w:rFonts w:ascii="Times New Roman" w:hAnsi="Times New Roman" w:cs="Times New Roman"/>
          <w:sz w:val="24"/>
          <w:szCs w:val="24"/>
        </w:rPr>
        <w:t xml:space="preserve"> and</w:t>
      </w:r>
      <w:r w:rsidR="003604E2">
        <w:rPr>
          <w:rFonts w:ascii="Times New Roman" w:hAnsi="Times New Roman" w:cs="Times New Roman"/>
          <w:sz w:val="24"/>
          <w:szCs w:val="24"/>
        </w:rPr>
        <w:t xml:space="preserve"> </w:t>
      </w:r>
      <w:r w:rsidRPr="00AA2B6F">
        <w:rPr>
          <w:rFonts w:ascii="Times New Roman" w:hAnsi="Times New Roman" w:cs="Times New Roman"/>
          <w:sz w:val="24"/>
          <w:szCs w:val="24"/>
        </w:rPr>
        <w:t>Bridgen MP</w:t>
      </w:r>
      <w:r>
        <w:rPr>
          <w:rFonts w:ascii="Times New Roman" w:hAnsi="Times New Roman" w:cs="Times New Roman"/>
          <w:sz w:val="24"/>
          <w:szCs w:val="24"/>
        </w:rPr>
        <w:t>.</w:t>
      </w:r>
      <w:r w:rsidRPr="00AA2B6F">
        <w:rPr>
          <w:rFonts w:ascii="Times New Roman" w:hAnsi="Times New Roman" w:cs="Times New Roman"/>
          <w:sz w:val="24"/>
          <w:szCs w:val="24"/>
        </w:rPr>
        <w:t xml:space="preserve"> 1997</w:t>
      </w:r>
      <w:r>
        <w:rPr>
          <w:rFonts w:ascii="Times New Roman" w:hAnsi="Times New Roman" w:cs="Times New Roman"/>
          <w:sz w:val="24"/>
          <w:szCs w:val="24"/>
        </w:rPr>
        <w:t>.</w:t>
      </w:r>
      <w:r w:rsidRPr="00AA2B6F">
        <w:rPr>
          <w:rFonts w:ascii="Times New Roman" w:hAnsi="Times New Roman" w:cs="Times New Roman"/>
          <w:sz w:val="24"/>
          <w:szCs w:val="24"/>
        </w:rPr>
        <w:t xml:space="preserve"> Chromosome doubling and fertility study of </w:t>
      </w:r>
      <w:r w:rsidRPr="00B105E4">
        <w:rPr>
          <w:rFonts w:ascii="Times New Roman" w:hAnsi="Times New Roman" w:cs="Times New Roman"/>
          <w:i/>
          <w:sz w:val="24"/>
          <w:szCs w:val="24"/>
        </w:rPr>
        <w:t>Alstroemeria aurea</w:t>
      </w:r>
      <w:r w:rsidRPr="00AA2B6F">
        <w:rPr>
          <w:rFonts w:ascii="Times New Roman" w:hAnsi="Times New Roman" w:cs="Times New Roman"/>
          <w:sz w:val="24"/>
          <w:szCs w:val="24"/>
        </w:rPr>
        <w:t xml:space="preserve"> A. caryophyllaceae. Euphytica</w:t>
      </w:r>
      <w:r w:rsidR="000C0C55">
        <w:rPr>
          <w:rFonts w:ascii="Times New Roman" w:hAnsi="Times New Roman" w:cs="Times New Roman"/>
          <w:sz w:val="24"/>
          <w:szCs w:val="24"/>
        </w:rPr>
        <w:t>.</w:t>
      </w:r>
      <w:r w:rsidRPr="00AA2B6F">
        <w:rPr>
          <w:rFonts w:ascii="Times New Roman" w:hAnsi="Times New Roman" w:cs="Times New Roman"/>
          <w:sz w:val="24"/>
          <w:szCs w:val="24"/>
        </w:rPr>
        <w:t xml:space="preserve"> 94:75–81</w:t>
      </w:r>
      <w:r w:rsidR="00184141">
        <w:rPr>
          <w:rFonts w:ascii="Times New Roman" w:hAnsi="Times New Roman" w:cs="Times New Roman"/>
          <w:sz w:val="24"/>
          <w:szCs w:val="24"/>
        </w:rPr>
        <w:t xml:space="preserve">. https://doi.org/10.1023/A:1002911522748. </w:t>
      </w:r>
    </w:p>
    <w:p w:rsidR="00D8239A" w:rsidRDefault="00D8239A">
      <w:pPr>
        <w:autoSpaceDE w:val="0"/>
        <w:autoSpaceDN w:val="0"/>
        <w:adjustRightInd w:val="0"/>
        <w:spacing w:before="240" w:after="0" w:line="360" w:lineRule="auto"/>
        <w:ind w:left="720" w:hanging="720"/>
        <w:jc w:val="both"/>
        <w:rPr>
          <w:rFonts w:ascii="Times New Roman" w:hAnsi="Times New Roman" w:cs="Times New Roman"/>
          <w:sz w:val="24"/>
          <w:szCs w:val="24"/>
        </w:rPr>
      </w:pPr>
      <w:r>
        <w:rPr>
          <w:rFonts w:ascii="Times New Roman" w:hAnsi="Times New Roman" w:cs="Times New Roman"/>
          <w:sz w:val="24"/>
          <w:szCs w:val="24"/>
        </w:rPr>
        <w:t>Lucidchart. www.lucidchart.com.</w:t>
      </w:r>
    </w:p>
    <w:p w:rsidR="005A0E25" w:rsidRDefault="005A0E25">
      <w:pPr>
        <w:autoSpaceDE w:val="0"/>
        <w:autoSpaceDN w:val="0"/>
        <w:adjustRightInd w:val="0"/>
        <w:spacing w:before="240" w:after="0" w:line="360" w:lineRule="auto"/>
        <w:ind w:left="720" w:hanging="720"/>
        <w:jc w:val="both"/>
        <w:rPr>
          <w:rFonts w:ascii="Times New Roman" w:hAnsi="Times New Roman" w:cs="Times New Roman"/>
          <w:sz w:val="24"/>
          <w:szCs w:val="24"/>
        </w:rPr>
      </w:pPr>
      <w:r w:rsidRPr="00AA2B6F">
        <w:rPr>
          <w:rFonts w:ascii="Times New Roman" w:hAnsi="Times New Roman" w:cs="Times New Roman"/>
          <w:sz w:val="24"/>
          <w:szCs w:val="24"/>
        </w:rPr>
        <w:lastRenderedPageBreak/>
        <w:t>Mable BK</w:t>
      </w:r>
      <w:r>
        <w:rPr>
          <w:rFonts w:ascii="Times New Roman" w:hAnsi="Times New Roman" w:cs="Times New Roman"/>
          <w:sz w:val="24"/>
          <w:szCs w:val="24"/>
        </w:rPr>
        <w:t>.</w:t>
      </w:r>
      <w:r w:rsidRPr="00AA2B6F">
        <w:rPr>
          <w:rFonts w:ascii="Times New Roman" w:hAnsi="Times New Roman" w:cs="Times New Roman"/>
          <w:sz w:val="24"/>
          <w:szCs w:val="24"/>
        </w:rPr>
        <w:t>2003</w:t>
      </w:r>
      <w:r>
        <w:rPr>
          <w:rFonts w:ascii="Times New Roman" w:hAnsi="Times New Roman" w:cs="Times New Roman"/>
          <w:sz w:val="24"/>
          <w:szCs w:val="24"/>
        </w:rPr>
        <w:t>.</w:t>
      </w:r>
      <w:r w:rsidRPr="00AA2B6F">
        <w:rPr>
          <w:rFonts w:ascii="Times New Roman" w:hAnsi="Times New Roman" w:cs="Times New Roman"/>
          <w:sz w:val="24"/>
          <w:szCs w:val="24"/>
        </w:rPr>
        <w:t xml:space="preserve"> Breaking down taxonomic barriers in polyploidy research. Trends </w:t>
      </w:r>
      <w:r w:rsidR="00A47509">
        <w:rPr>
          <w:rFonts w:ascii="Times New Roman" w:hAnsi="Times New Roman" w:cs="Times New Roman"/>
          <w:sz w:val="24"/>
          <w:szCs w:val="24"/>
        </w:rPr>
        <w:t xml:space="preserve">in </w:t>
      </w:r>
      <w:r w:rsidRPr="00AA2B6F">
        <w:rPr>
          <w:rFonts w:ascii="Times New Roman" w:hAnsi="Times New Roman" w:cs="Times New Roman"/>
          <w:sz w:val="24"/>
          <w:szCs w:val="24"/>
        </w:rPr>
        <w:t>Plant Sci</w:t>
      </w:r>
      <w:r w:rsidR="00A47509">
        <w:rPr>
          <w:rFonts w:ascii="Times New Roman" w:hAnsi="Times New Roman" w:cs="Times New Roman"/>
          <w:sz w:val="24"/>
          <w:szCs w:val="24"/>
        </w:rPr>
        <w:t xml:space="preserve">ence. </w:t>
      </w:r>
      <w:r w:rsidRPr="00AA2B6F">
        <w:rPr>
          <w:rFonts w:ascii="Times New Roman" w:hAnsi="Times New Roman" w:cs="Times New Roman"/>
          <w:sz w:val="24"/>
          <w:szCs w:val="24"/>
        </w:rPr>
        <w:t>8(12):582–590</w:t>
      </w:r>
      <w:r w:rsidR="00742A52">
        <w:rPr>
          <w:rFonts w:ascii="Times New Roman" w:hAnsi="Times New Roman" w:cs="Times New Roman"/>
          <w:sz w:val="24"/>
          <w:szCs w:val="24"/>
        </w:rPr>
        <w:t>. https://doi.org/10.1016/j.tplants.2003.10.006.</w:t>
      </w:r>
    </w:p>
    <w:p w:rsidR="005A0E25" w:rsidRDefault="005A0E25">
      <w:pPr>
        <w:autoSpaceDE w:val="0"/>
        <w:autoSpaceDN w:val="0"/>
        <w:adjustRightInd w:val="0"/>
        <w:spacing w:before="240" w:after="0" w:line="360" w:lineRule="auto"/>
        <w:ind w:left="720" w:hanging="720"/>
        <w:jc w:val="both"/>
        <w:rPr>
          <w:rFonts w:ascii="Times New Roman" w:hAnsi="Times New Roman" w:cs="Times New Roman"/>
          <w:sz w:val="24"/>
          <w:szCs w:val="24"/>
          <w:lang w:bidi="mr-IN"/>
        </w:rPr>
      </w:pPr>
      <w:r w:rsidRPr="0078243D">
        <w:rPr>
          <w:rFonts w:ascii="Times New Roman" w:hAnsi="Times New Roman" w:cs="Times New Roman"/>
          <w:sz w:val="24"/>
          <w:szCs w:val="24"/>
          <w:lang w:bidi="mr-IN"/>
        </w:rPr>
        <w:t>McFadden ES and Sears ER</w:t>
      </w:r>
      <w:r>
        <w:rPr>
          <w:rFonts w:ascii="Times New Roman" w:hAnsi="Times New Roman" w:cs="Times New Roman"/>
          <w:sz w:val="24"/>
          <w:szCs w:val="24"/>
          <w:lang w:bidi="mr-IN"/>
        </w:rPr>
        <w:t>.</w:t>
      </w:r>
      <w:r w:rsidRPr="0078243D">
        <w:rPr>
          <w:rFonts w:ascii="Times New Roman" w:hAnsi="Times New Roman" w:cs="Times New Roman"/>
          <w:sz w:val="24"/>
          <w:szCs w:val="24"/>
          <w:lang w:bidi="mr-IN"/>
        </w:rPr>
        <w:t xml:space="preserve"> 1944</w:t>
      </w:r>
      <w:r>
        <w:rPr>
          <w:rFonts w:ascii="Times New Roman" w:hAnsi="Times New Roman" w:cs="Times New Roman"/>
          <w:sz w:val="24"/>
          <w:szCs w:val="24"/>
          <w:lang w:bidi="mr-IN"/>
        </w:rPr>
        <w:t>.</w:t>
      </w:r>
      <w:r w:rsidRPr="0078243D">
        <w:rPr>
          <w:rFonts w:ascii="Times New Roman" w:hAnsi="Times New Roman" w:cs="Times New Roman"/>
          <w:sz w:val="24"/>
          <w:szCs w:val="24"/>
          <w:lang w:bidi="mr-IN"/>
        </w:rPr>
        <w:t xml:space="preserve"> The artificial synthesis of </w:t>
      </w:r>
      <w:r w:rsidRPr="003604E2">
        <w:rPr>
          <w:rFonts w:ascii="Times New Roman" w:hAnsi="Times New Roman" w:cs="Times New Roman"/>
          <w:i/>
          <w:sz w:val="24"/>
          <w:szCs w:val="24"/>
          <w:lang w:bidi="mr-IN"/>
        </w:rPr>
        <w:t>Triticum spelta</w:t>
      </w:r>
      <w:r w:rsidRPr="0078243D">
        <w:rPr>
          <w:rFonts w:ascii="Times New Roman" w:hAnsi="Times New Roman" w:cs="Times New Roman"/>
          <w:sz w:val="24"/>
          <w:szCs w:val="24"/>
          <w:lang w:bidi="mr-IN"/>
        </w:rPr>
        <w:t>. Rec</w:t>
      </w:r>
      <w:r w:rsidR="00C50D7D">
        <w:rPr>
          <w:rFonts w:ascii="Times New Roman" w:hAnsi="Times New Roman" w:cs="Times New Roman"/>
          <w:sz w:val="24"/>
          <w:szCs w:val="24"/>
          <w:lang w:bidi="mr-IN"/>
        </w:rPr>
        <w:t xml:space="preserve">ords of </w:t>
      </w:r>
      <w:r w:rsidR="004C6B39">
        <w:rPr>
          <w:rFonts w:ascii="Times New Roman" w:hAnsi="Times New Roman" w:cs="Times New Roman"/>
          <w:sz w:val="24"/>
          <w:szCs w:val="24"/>
          <w:lang w:bidi="mr-IN"/>
        </w:rPr>
        <w:t xml:space="preserve">the </w:t>
      </w:r>
      <w:r w:rsidR="004C6B39" w:rsidRPr="0078243D">
        <w:rPr>
          <w:rFonts w:ascii="Times New Roman" w:hAnsi="Times New Roman" w:cs="Times New Roman"/>
          <w:sz w:val="24"/>
          <w:szCs w:val="24"/>
          <w:lang w:bidi="mr-IN"/>
        </w:rPr>
        <w:t>Genetics</w:t>
      </w:r>
      <w:r w:rsidRPr="0078243D">
        <w:rPr>
          <w:rFonts w:ascii="Times New Roman" w:hAnsi="Times New Roman" w:cs="Times New Roman"/>
          <w:sz w:val="24"/>
          <w:szCs w:val="24"/>
          <w:lang w:bidi="mr-IN"/>
        </w:rPr>
        <w:t xml:space="preserve"> Soc</w:t>
      </w:r>
      <w:r w:rsidR="00C50D7D">
        <w:rPr>
          <w:rFonts w:ascii="Times New Roman" w:hAnsi="Times New Roman" w:cs="Times New Roman"/>
          <w:sz w:val="24"/>
          <w:szCs w:val="24"/>
          <w:lang w:bidi="mr-IN"/>
        </w:rPr>
        <w:t>iety of</w:t>
      </w:r>
      <w:r w:rsidRPr="0078243D">
        <w:rPr>
          <w:rFonts w:ascii="Times New Roman" w:hAnsi="Times New Roman" w:cs="Times New Roman"/>
          <w:sz w:val="24"/>
          <w:szCs w:val="24"/>
          <w:lang w:bidi="mr-IN"/>
        </w:rPr>
        <w:t xml:space="preserve"> Am</w:t>
      </w:r>
      <w:r w:rsidR="00C50D7D">
        <w:rPr>
          <w:rFonts w:ascii="Times New Roman" w:hAnsi="Times New Roman" w:cs="Times New Roman"/>
          <w:sz w:val="24"/>
          <w:szCs w:val="24"/>
          <w:lang w:bidi="mr-IN"/>
        </w:rPr>
        <w:t>erica.</w:t>
      </w:r>
      <w:r w:rsidRPr="0078243D">
        <w:rPr>
          <w:rFonts w:ascii="Times New Roman" w:hAnsi="Times New Roman" w:cs="Times New Roman"/>
          <w:sz w:val="24"/>
          <w:szCs w:val="24"/>
          <w:lang w:bidi="mr-IN"/>
        </w:rPr>
        <w:t xml:space="preserve"> 13: 26-27.</w:t>
      </w:r>
    </w:p>
    <w:p w:rsidR="005A0E25" w:rsidRDefault="005A0E25" w:rsidP="00B246BB">
      <w:pPr>
        <w:autoSpaceDE w:val="0"/>
        <w:autoSpaceDN w:val="0"/>
        <w:adjustRightInd w:val="0"/>
        <w:spacing w:before="240" w:after="0" w:line="360" w:lineRule="auto"/>
        <w:ind w:left="720" w:hanging="720"/>
        <w:jc w:val="both"/>
        <w:rPr>
          <w:rFonts w:ascii="Times New Roman" w:hAnsi="Times New Roman" w:cs="Times New Roman"/>
          <w:sz w:val="24"/>
          <w:szCs w:val="24"/>
          <w:lang w:bidi="mr-IN"/>
        </w:rPr>
      </w:pPr>
      <w:r w:rsidRPr="0078243D">
        <w:rPr>
          <w:rFonts w:ascii="Times New Roman" w:hAnsi="Times New Roman" w:cs="Times New Roman"/>
          <w:sz w:val="24"/>
          <w:szCs w:val="24"/>
          <w:lang w:bidi="mr-IN"/>
        </w:rPr>
        <w:t>McFadden ES and Sears ER</w:t>
      </w:r>
      <w:r>
        <w:rPr>
          <w:rFonts w:ascii="Times New Roman" w:hAnsi="Times New Roman" w:cs="Times New Roman"/>
          <w:sz w:val="24"/>
          <w:szCs w:val="24"/>
          <w:lang w:bidi="mr-IN"/>
        </w:rPr>
        <w:t>.</w:t>
      </w:r>
      <w:r w:rsidRPr="0078243D">
        <w:rPr>
          <w:rFonts w:ascii="Times New Roman" w:hAnsi="Times New Roman" w:cs="Times New Roman"/>
          <w:sz w:val="24"/>
          <w:szCs w:val="24"/>
          <w:lang w:bidi="mr-IN"/>
        </w:rPr>
        <w:t xml:space="preserve"> 1946</w:t>
      </w:r>
      <w:r>
        <w:rPr>
          <w:rFonts w:ascii="Times New Roman" w:hAnsi="Times New Roman" w:cs="Times New Roman"/>
          <w:sz w:val="24"/>
          <w:szCs w:val="24"/>
          <w:lang w:bidi="mr-IN"/>
        </w:rPr>
        <w:t>.</w:t>
      </w:r>
      <w:r w:rsidRPr="0078243D">
        <w:rPr>
          <w:rFonts w:ascii="Times New Roman" w:hAnsi="Times New Roman" w:cs="Times New Roman"/>
          <w:sz w:val="24"/>
          <w:szCs w:val="24"/>
          <w:lang w:bidi="mr-IN"/>
        </w:rPr>
        <w:t xml:space="preserve"> The origin of </w:t>
      </w:r>
      <w:r w:rsidRPr="00B246BB">
        <w:rPr>
          <w:rFonts w:ascii="Times New Roman" w:hAnsi="Times New Roman" w:cs="Times New Roman"/>
          <w:i/>
          <w:sz w:val="24"/>
          <w:szCs w:val="24"/>
          <w:lang w:bidi="mr-IN"/>
        </w:rPr>
        <w:t>Triticum spelta</w:t>
      </w:r>
      <w:r w:rsidRPr="0078243D">
        <w:rPr>
          <w:rFonts w:ascii="Times New Roman" w:hAnsi="Times New Roman" w:cs="Times New Roman"/>
          <w:sz w:val="24"/>
          <w:szCs w:val="24"/>
          <w:lang w:bidi="mr-IN"/>
        </w:rPr>
        <w:t xml:space="preserve"> and its free-threshing hexaploid relatives.</w:t>
      </w:r>
      <w:r w:rsidR="00B246BB">
        <w:rPr>
          <w:rFonts w:ascii="Times New Roman" w:hAnsi="Times New Roman" w:cs="Times New Roman"/>
          <w:sz w:val="24"/>
          <w:szCs w:val="24"/>
          <w:lang w:bidi="mr-IN"/>
        </w:rPr>
        <w:t xml:space="preserve"> </w:t>
      </w:r>
      <w:r w:rsidRPr="0078243D">
        <w:rPr>
          <w:rFonts w:ascii="Times New Roman" w:hAnsi="Times New Roman" w:cs="Times New Roman"/>
          <w:sz w:val="24"/>
          <w:szCs w:val="24"/>
          <w:lang w:bidi="mr-IN"/>
        </w:rPr>
        <w:t>J</w:t>
      </w:r>
      <w:r w:rsidR="00B246BB">
        <w:rPr>
          <w:rFonts w:ascii="Times New Roman" w:hAnsi="Times New Roman" w:cs="Times New Roman"/>
          <w:sz w:val="24"/>
          <w:szCs w:val="24"/>
          <w:lang w:bidi="mr-IN"/>
        </w:rPr>
        <w:t xml:space="preserve">ournal of </w:t>
      </w:r>
      <w:r w:rsidRPr="0078243D">
        <w:rPr>
          <w:rFonts w:ascii="Times New Roman" w:hAnsi="Times New Roman" w:cs="Times New Roman"/>
          <w:sz w:val="24"/>
          <w:szCs w:val="24"/>
          <w:lang w:bidi="mr-IN"/>
        </w:rPr>
        <w:t>Hered</w:t>
      </w:r>
      <w:r w:rsidR="00031834">
        <w:rPr>
          <w:rFonts w:ascii="Times New Roman" w:hAnsi="Times New Roman" w:cs="Times New Roman"/>
          <w:sz w:val="24"/>
          <w:szCs w:val="24"/>
          <w:lang w:bidi="mr-IN"/>
        </w:rPr>
        <w:t>ity.</w:t>
      </w:r>
      <w:r w:rsidRPr="0078243D">
        <w:rPr>
          <w:rFonts w:ascii="Times New Roman" w:hAnsi="Times New Roman" w:cs="Times New Roman"/>
          <w:sz w:val="24"/>
          <w:szCs w:val="24"/>
          <w:lang w:bidi="mr-IN"/>
        </w:rPr>
        <w:t xml:space="preserve"> 37: 81-89.</w:t>
      </w:r>
      <w:r w:rsidR="00031834">
        <w:rPr>
          <w:rFonts w:ascii="Times New Roman" w:hAnsi="Times New Roman" w:cs="Times New Roman"/>
          <w:sz w:val="24"/>
          <w:szCs w:val="24"/>
          <w:lang w:bidi="mr-IN"/>
        </w:rPr>
        <w:t xml:space="preserve"> https://doi.org/10.1093/oxfordjournals.jhered.a105594.</w:t>
      </w:r>
    </w:p>
    <w:p w:rsidR="005A0E25" w:rsidRDefault="005A0E25" w:rsidP="00E5105F">
      <w:pPr>
        <w:autoSpaceDE w:val="0"/>
        <w:autoSpaceDN w:val="0"/>
        <w:adjustRightInd w:val="0"/>
        <w:spacing w:before="240" w:after="0" w:line="360" w:lineRule="auto"/>
        <w:ind w:left="720" w:hanging="720"/>
        <w:jc w:val="both"/>
        <w:rPr>
          <w:rFonts w:ascii="Times New Roman" w:hAnsi="Times New Roman" w:cs="Times New Roman"/>
          <w:sz w:val="24"/>
          <w:szCs w:val="24"/>
          <w:lang w:bidi="mr-IN"/>
        </w:rPr>
      </w:pPr>
      <w:r w:rsidRPr="009A1959">
        <w:rPr>
          <w:rFonts w:ascii="Times New Roman" w:hAnsi="Times New Roman" w:cs="Times New Roman"/>
          <w:sz w:val="24"/>
          <w:szCs w:val="24"/>
          <w:lang w:bidi="mr-IN"/>
        </w:rPr>
        <w:t>Nagaharu, U. 1935</w:t>
      </w:r>
      <w:r>
        <w:rPr>
          <w:rFonts w:ascii="Times New Roman" w:hAnsi="Times New Roman" w:cs="Times New Roman"/>
          <w:sz w:val="24"/>
          <w:szCs w:val="24"/>
          <w:lang w:bidi="mr-IN"/>
        </w:rPr>
        <w:t>.</w:t>
      </w:r>
      <w:r w:rsidRPr="009A1959">
        <w:rPr>
          <w:rFonts w:ascii="Times New Roman" w:hAnsi="Times New Roman" w:cs="Times New Roman"/>
          <w:sz w:val="24"/>
          <w:szCs w:val="24"/>
          <w:lang w:bidi="mr-IN"/>
        </w:rPr>
        <w:t xml:space="preserve"> Genome Analysis in Brassica with Special Reference to the Experimental Formation of </w:t>
      </w:r>
      <w:r w:rsidRPr="00B246BB">
        <w:rPr>
          <w:rFonts w:ascii="Times New Roman" w:hAnsi="Times New Roman" w:cs="Times New Roman"/>
          <w:i/>
          <w:sz w:val="24"/>
          <w:szCs w:val="24"/>
          <w:lang w:bidi="mr-IN"/>
        </w:rPr>
        <w:t>B. Napus</w:t>
      </w:r>
      <w:r w:rsidRPr="009A1959">
        <w:rPr>
          <w:rFonts w:ascii="Times New Roman" w:hAnsi="Times New Roman" w:cs="Times New Roman"/>
          <w:sz w:val="24"/>
          <w:szCs w:val="24"/>
          <w:lang w:bidi="mr-IN"/>
        </w:rPr>
        <w:t xml:space="preserve"> and Peculiar Mode of Fertilization. Japanese Journal of Botany, 7, 389-452.</w:t>
      </w:r>
    </w:p>
    <w:p w:rsidR="005A0E25" w:rsidRDefault="005A0E25">
      <w:pPr>
        <w:autoSpaceDE w:val="0"/>
        <w:autoSpaceDN w:val="0"/>
        <w:adjustRightInd w:val="0"/>
        <w:spacing w:before="240" w:after="0" w:line="360" w:lineRule="auto"/>
        <w:ind w:left="720" w:hanging="720"/>
        <w:jc w:val="both"/>
        <w:rPr>
          <w:rFonts w:ascii="Times New Roman" w:hAnsi="Times New Roman" w:cs="Times New Roman"/>
          <w:sz w:val="24"/>
          <w:szCs w:val="24"/>
        </w:rPr>
      </w:pPr>
      <w:r w:rsidRPr="00AA2B6F">
        <w:rPr>
          <w:rFonts w:ascii="Times New Roman" w:hAnsi="Times New Roman" w:cs="Times New Roman"/>
          <w:sz w:val="24"/>
          <w:szCs w:val="24"/>
        </w:rPr>
        <w:t>Olmstead RG</w:t>
      </w:r>
      <w:r>
        <w:rPr>
          <w:rFonts w:ascii="Times New Roman" w:hAnsi="Times New Roman" w:cs="Times New Roman"/>
          <w:sz w:val="24"/>
          <w:szCs w:val="24"/>
        </w:rPr>
        <w:t xml:space="preserve"> and</w:t>
      </w:r>
      <w:r w:rsidRPr="00AA2B6F">
        <w:rPr>
          <w:rFonts w:ascii="Times New Roman" w:hAnsi="Times New Roman" w:cs="Times New Roman"/>
          <w:sz w:val="24"/>
          <w:szCs w:val="24"/>
        </w:rPr>
        <w:t xml:space="preserve"> Palmer JD</w:t>
      </w:r>
      <w:r>
        <w:rPr>
          <w:rFonts w:ascii="Times New Roman" w:hAnsi="Times New Roman" w:cs="Times New Roman"/>
          <w:sz w:val="24"/>
          <w:szCs w:val="24"/>
        </w:rPr>
        <w:t>.</w:t>
      </w:r>
      <w:r w:rsidRPr="00AA2B6F">
        <w:rPr>
          <w:rFonts w:ascii="Times New Roman" w:hAnsi="Times New Roman" w:cs="Times New Roman"/>
          <w:sz w:val="24"/>
          <w:szCs w:val="24"/>
        </w:rPr>
        <w:t xml:space="preserve"> 1991</w:t>
      </w:r>
      <w:r>
        <w:rPr>
          <w:rFonts w:ascii="Times New Roman" w:hAnsi="Times New Roman" w:cs="Times New Roman"/>
          <w:sz w:val="24"/>
          <w:szCs w:val="24"/>
        </w:rPr>
        <w:t>.</w:t>
      </w:r>
      <w:r w:rsidRPr="00AA2B6F">
        <w:rPr>
          <w:rFonts w:ascii="Times New Roman" w:hAnsi="Times New Roman" w:cs="Times New Roman"/>
          <w:sz w:val="24"/>
          <w:szCs w:val="24"/>
        </w:rPr>
        <w:t xml:space="preserve"> Chloroplast DNA and systematics of the Solanaceae. In: Hawkes JG, Lester RN, Nee M, Estrada N (eds) Solanaceae III: taxonomy, chemistry, evolution. Royal Botanic Gardens, Kew, London, pp 161–168</w:t>
      </w:r>
      <w:r w:rsidR="009A17C6">
        <w:rPr>
          <w:rFonts w:ascii="Times New Roman" w:hAnsi="Times New Roman" w:cs="Times New Roman"/>
          <w:sz w:val="24"/>
          <w:szCs w:val="24"/>
        </w:rPr>
        <w:t>.</w:t>
      </w:r>
    </w:p>
    <w:p w:rsidR="005A0E25" w:rsidRDefault="005A0E25">
      <w:pPr>
        <w:autoSpaceDE w:val="0"/>
        <w:autoSpaceDN w:val="0"/>
        <w:adjustRightInd w:val="0"/>
        <w:spacing w:before="240" w:after="0" w:line="360" w:lineRule="auto"/>
        <w:ind w:left="720" w:hanging="720"/>
        <w:jc w:val="both"/>
        <w:rPr>
          <w:rFonts w:ascii="Times New Roman" w:hAnsi="Times New Roman" w:cs="Times New Roman"/>
          <w:sz w:val="24"/>
          <w:szCs w:val="24"/>
        </w:rPr>
      </w:pPr>
      <w:r w:rsidRPr="00AA2B6F">
        <w:rPr>
          <w:rFonts w:ascii="Times New Roman" w:hAnsi="Times New Roman" w:cs="Times New Roman"/>
          <w:sz w:val="24"/>
          <w:szCs w:val="24"/>
        </w:rPr>
        <w:t>Olsen KB</w:t>
      </w:r>
      <w:r>
        <w:rPr>
          <w:rFonts w:ascii="Times New Roman" w:hAnsi="Times New Roman" w:cs="Times New Roman"/>
          <w:sz w:val="24"/>
          <w:szCs w:val="24"/>
        </w:rPr>
        <w:t xml:space="preserve">. </w:t>
      </w:r>
      <w:r w:rsidRPr="00AA2B6F">
        <w:rPr>
          <w:rFonts w:ascii="Times New Roman" w:hAnsi="Times New Roman" w:cs="Times New Roman"/>
          <w:sz w:val="24"/>
          <w:szCs w:val="24"/>
        </w:rPr>
        <w:t>2006</w:t>
      </w:r>
      <w:r>
        <w:rPr>
          <w:rFonts w:ascii="Times New Roman" w:hAnsi="Times New Roman" w:cs="Times New Roman"/>
          <w:sz w:val="24"/>
          <w:szCs w:val="24"/>
        </w:rPr>
        <w:t>.</w:t>
      </w:r>
      <w:r w:rsidRPr="00AA2B6F">
        <w:rPr>
          <w:rFonts w:ascii="Times New Roman" w:hAnsi="Times New Roman" w:cs="Times New Roman"/>
          <w:sz w:val="24"/>
          <w:szCs w:val="24"/>
        </w:rPr>
        <w:t xml:space="preserve"> Productivity impacts of offshoring and outsourcing: a review. OECD Directorate for Science, Technology and Industry (STI), Paris, pp 1–35</w:t>
      </w:r>
      <w:r w:rsidR="00613AAD">
        <w:rPr>
          <w:rFonts w:ascii="Times New Roman" w:hAnsi="Times New Roman" w:cs="Times New Roman"/>
          <w:sz w:val="24"/>
          <w:szCs w:val="24"/>
        </w:rPr>
        <w:t>. https://www.oecd.org/sti/working-papers.</w:t>
      </w:r>
    </w:p>
    <w:p w:rsidR="005A0E25" w:rsidRDefault="005A0E25">
      <w:pPr>
        <w:autoSpaceDE w:val="0"/>
        <w:autoSpaceDN w:val="0"/>
        <w:adjustRightInd w:val="0"/>
        <w:spacing w:before="240" w:after="0" w:line="360" w:lineRule="auto"/>
        <w:ind w:left="720" w:hanging="720"/>
        <w:jc w:val="both"/>
        <w:rPr>
          <w:rFonts w:ascii="Times New Roman" w:hAnsi="Times New Roman" w:cs="Times New Roman"/>
          <w:sz w:val="24"/>
          <w:szCs w:val="24"/>
        </w:rPr>
      </w:pPr>
      <w:r w:rsidRPr="00AA2B6F">
        <w:rPr>
          <w:rFonts w:ascii="Times New Roman" w:hAnsi="Times New Roman" w:cs="Times New Roman"/>
          <w:sz w:val="24"/>
          <w:szCs w:val="24"/>
        </w:rPr>
        <w:t>Osborn TC, Pires JC, Birchler JA, Auger DL, Chen ZJ, Lee HS, Comai L, Madlung A, Doerge RW, Colot V</w:t>
      </w:r>
      <w:r>
        <w:rPr>
          <w:rFonts w:ascii="Times New Roman" w:hAnsi="Times New Roman" w:cs="Times New Roman"/>
          <w:sz w:val="24"/>
          <w:szCs w:val="24"/>
        </w:rPr>
        <w:t xml:space="preserve"> and</w:t>
      </w:r>
      <w:r w:rsidR="00B246BB">
        <w:rPr>
          <w:rFonts w:ascii="Times New Roman" w:hAnsi="Times New Roman" w:cs="Times New Roman"/>
          <w:sz w:val="24"/>
          <w:szCs w:val="24"/>
        </w:rPr>
        <w:t xml:space="preserve"> </w:t>
      </w:r>
      <w:r w:rsidRPr="00AA2B6F">
        <w:rPr>
          <w:rFonts w:ascii="Times New Roman" w:hAnsi="Times New Roman" w:cs="Times New Roman"/>
          <w:sz w:val="24"/>
          <w:szCs w:val="24"/>
        </w:rPr>
        <w:t>Martienssen RA</w:t>
      </w:r>
      <w:r>
        <w:rPr>
          <w:rFonts w:ascii="Times New Roman" w:hAnsi="Times New Roman" w:cs="Times New Roman"/>
          <w:sz w:val="24"/>
          <w:szCs w:val="24"/>
        </w:rPr>
        <w:t>.</w:t>
      </w:r>
      <w:r w:rsidRPr="00AA2B6F">
        <w:rPr>
          <w:rFonts w:ascii="Times New Roman" w:hAnsi="Times New Roman" w:cs="Times New Roman"/>
          <w:sz w:val="24"/>
          <w:szCs w:val="24"/>
        </w:rPr>
        <w:t xml:space="preserve"> 2003</w:t>
      </w:r>
      <w:r>
        <w:rPr>
          <w:rFonts w:ascii="Times New Roman" w:hAnsi="Times New Roman" w:cs="Times New Roman"/>
          <w:sz w:val="24"/>
          <w:szCs w:val="24"/>
        </w:rPr>
        <w:t>.</w:t>
      </w:r>
      <w:r w:rsidRPr="00AA2B6F">
        <w:rPr>
          <w:rFonts w:ascii="Times New Roman" w:hAnsi="Times New Roman" w:cs="Times New Roman"/>
          <w:sz w:val="24"/>
          <w:szCs w:val="24"/>
        </w:rPr>
        <w:t xml:space="preserve"> Understanding mechanisms of novel gene expression in polyploids. Trends Genet 19:141–147</w:t>
      </w:r>
      <w:r w:rsidR="00CB1511">
        <w:rPr>
          <w:rFonts w:ascii="Times New Roman" w:hAnsi="Times New Roman" w:cs="Times New Roman"/>
          <w:sz w:val="24"/>
          <w:szCs w:val="24"/>
        </w:rPr>
        <w:t>.</w:t>
      </w:r>
    </w:p>
    <w:p w:rsidR="005A0E25" w:rsidRDefault="005A0E25">
      <w:pPr>
        <w:autoSpaceDE w:val="0"/>
        <w:autoSpaceDN w:val="0"/>
        <w:adjustRightInd w:val="0"/>
        <w:spacing w:before="240" w:after="0" w:line="360" w:lineRule="auto"/>
        <w:ind w:left="720" w:hanging="720"/>
        <w:jc w:val="both"/>
        <w:rPr>
          <w:rFonts w:ascii="Times New Roman" w:hAnsi="Times New Roman" w:cs="Times New Roman"/>
          <w:sz w:val="24"/>
          <w:szCs w:val="24"/>
        </w:rPr>
      </w:pPr>
      <w:r w:rsidRPr="00867360">
        <w:rPr>
          <w:rFonts w:ascii="Times New Roman" w:hAnsi="Times New Roman" w:cs="Times New Roman"/>
          <w:sz w:val="24"/>
          <w:szCs w:val="24"/>
        </w:rPr>
        <w:t>Otto S.P., Whitton J. 2000</w:t>
      </w:r>
      <w:r>
        <w:rPr>
          <w:rFonts w:ascii="Times New Roman" w:hAnsi="Times New Roman" w:cs="Times New Roman"/>
          <w:sz w:val="24"/>
          <w:szCs w:val="24"/>
        </w:rPr>
        <w:t>.</w:t>
      </w:r>
      <w:r w:rsidRPr="00867360">
        <w:rPr>
          <w:rFonts w:ascii="Times New Roman" w:hAnsi="Times New Roman" w:cs="Times New Roman"/>
          <w:sz w:val="24"/>
          <w:szCs w:val="24"/>
        </w:rPr>
        <w:t xml:space="preserve"> Polyploid incidence and evolution. Annual Review of Genetics 34:401-437.</w:t>
      </w:r>
      <w:r w:rsidR="00B7454C">
        <w:rPr>
          <w:rFonts w:ascii="Times New Roman" w:hAnsi="Times New Roman" w:cs="Times New Roman"/>
          <w:sz w:val="24"/>
          <w:szCs w:val="24"/>
        </w:rPr>
        <w:t xml:space="preserve"> https://doi.org/10.1146/annurev.genet.34.1.401.</w:t>
      </w:r>
    </w:p>
    <w:p w:rsidR="005A0E25" w:rsidRDefault="005A0E25">
      <w:pPr>
        <w:autoSpaceDE w:val="0"/>
        <w:autoSpaceDN w:val="0"/>
        <w:adjustRightInd w:val="0"/>
        <w:spacing w:before="240" w:after="0" w:line="360" w:lineRule="auto"/>
        <w:ind w:left="720" w:hanging="720"/>
        <w:jc w:val="both"/>
        <w:rPr>
          <w:rFonts w:ascii="Times New Roman" w:hAnsi="Times New Roman" w:cs="Times New Roman"/>
          <w:sz w:val="24"/>
          <w:szCs w:val="24"/>
        </w:rPr>
      </w:pPr>
      <w:r w:rsidRPr="00867360">
        <w:rPr>
          <w:rFonts w:ascii="Times New Roman" w:hAnsi="Times New Roman" w:cs="Times New Roman"/>
          <w:sz w:val="24"/>
          <w:szCs w:val="24"/>
        </w:rPr>
        <w:t>Quijada PA, Joshua A, Udall JA, Lambert B, Osborn TC</w:t>
      </w:r>
      <w:r>
        <w:rPr>
          <w:rFonts w:ascii="Times New Roman" w:hAnsi="Times New Roman" w:cs="Times New Roman"/>
          <w:sz w:val="24"/>
          <w:szCs w:val="24"/>
        </w:rPr>
        <w:t xml:space="preserve">. </w:t>
      </w:r>
      <w:r w:rsidRPr="00867360">
        <w:rPr>
          <w:rFonts w:ascii="Times New Roman" w:hAnsi="Times New Roman" w:cs="Times New Roman"/>
          <w:sz w:val="24"/>
          <w:szCs w:val="24"/>
        </w:rPr>
        <w:t>2006</w:t>
      </w:r>
      <w:r>
        <w:rPr>
          <w:rFonts w:ascii="Times New Roman" w:hAnsi="Times New Roman" w:cs="Times New Roman"/>
          <w:sz w:val="24"/>
          <w:szCs w:val="24"/>
        </w:rPr>
        <w:t>.</w:t>
      </w:r>
      <w:r w:rsidRPr="00867360">
        <w:rPr>
          <w:rFonts w:ascii="Times New Roman" w:hAnsi="Times New Roman" w:cs="Times New Roman"/>
          <w:sz w:val="24"/>
          <w:szCs w:val="24"/>
        </w:rPr>
        <w:t xml:space="preserve"> Quantitative trait analysis of seed yield and other complex traits in hybrid spring rapeseed (</w:t>
      </w:r>
      <w:r w:rsidRPr="00AB029D">
        <w:rPr>
          <w:rFonts w:ascii="Times New Roman" w:hAnsi="Times New Roman" w:cs="Times New Roman"/>
          <w:i/>
          <w:iCs/>
          <w:sz w:val="24"/>
          <w:szCs w:val="24"/>
        </w:rPr>
        <w:t>Brassica napus</w:t>
      </w:r>
      <w:r w:rsidRPr="00867360">
        <w:rPr>
          <w:rFonts w:ascii="Times New Roman" w:hAnsi="Times New Roman" w:cs="Times New Roman"/>
          <w:sz w:val="24"/>
          <w:szCs w:val="24"/>
        </w:rPr>
        <w:t xml:space="preserve"> L.): 1. Identification of genomic regions from winter germplasm. Theor</w:t>
      </w:r>
      <w:r w:rsidR="00AB029D">
        <w:rPr>
          <w:rFonts w:ascii="Times New Roman" w:hAnsi="Times New Roman" w:cs="Times New Roman"/>
          <w:sz w:val="24"/>
          <w:szCs w:val="24"/>
        </w:rPr>
        <w:t>etical</w:t>
      </w:r>
      <w:r w:rsidRPr="00867360">
        <w:rPr>
          <w:rFonts w:ascii="Times New Roman" w:hAnsi="Times New Roman" w:cs="Times New Roman"/>
          <w:sz w:val="24"/>
          <w:szCs w:val="24"/>
        </w:rPr>
        <w:t xml:space="preserve"> Appl</w:t>
      </w:r>
      <w:r w:rsidR="00AB029D">
        <w:rPr>
          <w:rFonts w:ascii="Times New Roman" w:hAnsi="Times New Roman" w:cs="Times New Roman"/>
          <w:sz w:val="24"/>
          <w:szCs w:val="24"/>
        </w:rPr>
        <w:t>ied</w:t>
      </w:r>
      <w:r w:rsidRPr="00867360">
        <w:rPr>
          <w:rFonts w:ascii="Times New Roman" w:hAnsi="Times New Roman" w:cs="Times New Roman"/>
          <w:sz w:val="24"/>
          <w:szCs w:val="24"/>
        </w:rPr>
        <w:t xml:space="preserve"> Genet</w:t>
      </w:r>
      <w:r w:rsidR="00AB029D">
        <w:rPr>
          <w:rFonts w:ascii="Times New Roman" w:hAnsi="Times New Roman" w:cs="Times New Roman"/>
          <w:sz w:val="24"/>
          <w:szCs w:val="24"/>
        </w:rPr>
        <w:t>ics</w:t>
      </w:r>
      <w:r w:rsidRPr="00867360">
        <w:rPr>
          <w:rFonts w:ascii="Times New Roman" w:hAnsi="Times New Roman" w:cs="Times New Roman"/>
          <w:sz w:val="24"/>
          <w:szCs w:val="24"/>
        </w:rPr>
        <w:t xml:space="preserve"> 113:549–561</w:t>
      </w:r>
      <w:r w:rsidR="00AB029D">
        <w:rPr>
          <w:rFonts w:ascii="Times New Roman" w:hAnsi="Times New Roman" w:cs="Times New Roman"/>
          <w:sz w:val="24"/>
          <w:szCs w:val="24"/>
        </w:rPr>
        <w:t xml:space="preserve">. https://doi.org/10.1007/s00122-006-0323-1. </w:t>
      </w:r>
    </w:p>
    <w:p w:rsidR="005A0E25" w:rsidRDefault="005A0E25">
      <w:pPr>
        <w:autoSpaceDE w:val="0"/>
        <w:autoSpaceDN w:val="0"/>
        <w:adjustRightInd w:val="0"/>
        <w:spacing w:before="240" w:after="0" w:line="360" w:lineRule="auto"/>
        <w:ind w:left="720" w:hanging="720"/>
        <w:jc w:val="both"/>
        <w:rPr>
          <w:rFonts w:ascii="Times New Roman" w:hAnsi="Times New Roman" w:cs="Times New Roman"/>
          <w:sz w:val="24"/>
          <w:szCs w:val="24"/>
        </w:rPr>
      </w:pPr>
      <w:r w:rsidRPr="00AA2B6F">
        <w:rPr>
          <w:rFonts w:ascii="Times New Roman" w:hAnsi="Times New Roman" w:cs="Times New Roman"/>
          <w:sz w:val="24"/>
          <w:szCs w:val="24"/>
        </w:rPr>
        <w:lastRenderedPageBreak/>
        <w:t>Ramsey J</w:t>
      </w:r>
      <w:r>
        <w:rPr>
          <w:rFonts w:ascii="Times New Roman" w:hAnsi="Times New Roman" w:cs="Times New Roman"/>
          <w:sz w:val="24"/>
          <w:szCs w:val="24"/>
        </w:rPr>
        <w:t xml:space="preserve"> and</w:t>
      </w:r>
      <w:r w:rsidR="004A3923">
        <w:rPr>
          <w:rFonts w:ascii="Times New Roman" w:hAnsi="Times New Roman" w:cs="Times New Roman"/>
          <w:sz w:val="24"/>
          <w:szCs w:val="24"/>
        </w:rPr>
        <w:t xml:space="preserve"> </w:t>
      </w:r>
      <w:r w:rsidRPr="00AA2B6F">
        <w:rPr>
          <w:rFonts w:ascii="Times New Roman" w:hAnsi="Times New Roman" w:cs="Times New Roman"/>
          <w:sz w:val="24"/>
          <w:szCs w:val="24"/>
        </w:rPr>
        <w:t>Schemske DW</w:t>
      </w:r>
      <w:r>
        <w:rPr>
          <w:rFonts w:ascii="Times New Roman" w:hAnsi="Times New Roman" w:cs="Times New Roman"/>
          <w:sz w:val="24"/>
          <w:szCs w:val="24"/>
        </w:rPr>
        <w:t>.</w:t>
      </w:r>
      <w:r w:rsidRPr="00AA2B6F">
        <w:rPr>
          <w:rFonts w:ascii="Times New Roman" w:hAnsi="Times New Roman" w:cs="Times New Roman"/>
          <w:sz w:val="24"/>
          <w:szCs w:val="24"/>
        </w:rPr>
        <w:t xml:space="preserve"> 2002</w:t>
      </w:r>
      <w:r>
        <w:rPr>
          <w:rFonts w:ascii="Times New Roman" w:hAnsi="Times New Roman" w:cs="Times New Roman"/>
          <w:sz w:val="24"/>
          <w:szCs w:val="24"/>
        </w:rPr>
        <w:t>.</w:t>
      </w:r>
      <w:r w:rsidR="004A3923">
        <w:rPr>
          <w:rFonts w:ascii="Times New Roman" w:hAnsi="Times New Roman" w:cs="Times New Roman"/>
          <w:sz w:val="24"/>
          <w:szCs w:val="24"/>
        </w:rPr>
        <w:t xml:space="preserve"> </w:t>
      </w:r>
      <w:r w:rsidRPr="00AA2B6F">
        <w:rPr>
          <w:rFonts w:ascii="Times New Roman" w:hAnsi="Times New Roman" w:cs="Times New Roman"/>
          <w:sz w:val="24"/>
          <w:szCs w:val="24"/>
        </w:rPr>
        <w:t>Neopolyploidy in flowering plants. Annu</w:t>
      </w:r>
      <w:r w:rsidR="000156D0">
        <w:rPr>
          <w:rFonts w:ascii="Times New Roman" w:hAnsi="Times New Roman" w:cs="Times New Roman"/>
          <w:sz w:val="24"/>
          <w:szCs w:val="24"/>
        </w:rPr>
        <w:t>al</w:t>
      </w:r>
      <w:r w:rsidRPr="00AA2B6F">
        <w:rPr>
          <w:rFonts w:ascii="Times New Roman" w:hAnsi="Times New Roman" w:cs="Times New Roman"/>
          <w:sz w:val="24"/>
          <w:szCs w:val="24"/>
        </w:rPr>
        <w:t xml:space="preserve"> Rev</w:t>
      </w:r>
      <w:r w:rsidR="000156D0">
        <w:rPr>
          <w:rFonts w:ascii="Times New Roman" w:hAnsi="Times New Roman" w:cs="Times New Roman"/>
          <w:sz w:val="24"/>
          <w:szCs w:val="24"/>
        </w:rPr>
        <w:t xml:space="preserve">iew of </w:t>
      </w:r>
      <w:r w:rsidRPr="00AA2B6F">
        <w:rPr>
          <w:rFonts w:ascii="Times New Roman" w:hAnsi="Times New Roman" w:cs="Times New Roman"/>
          <w:sz w:val="24"/>
          <w:szCs w:val="24"/>
        </w:rPr>
        <w:t xml:space="preserve"> Ecol</w:t>
      </w:r>
      <w:r w:rsidR="000156D0">
        <w:rPr>
          <w:rFonts w:ascii="Times New Roman" w:hAnsi="Times New Roman" w:cs="Times New Roman"/>
          <w:sz w:val="24"/>
          <w:szCs w:val="24"/>
        </w:rPr>
        <w:t xml:space="preserve">ogy and systematic. </w:t>
      </w:r>
      <w:r w:rsidRPr="00AA2B6F">
        <w:rPr>
          <w:rFonts w:ascii="Times New Roman" w:hAnsi="Times New Roman" w:cs="Times New Roman"/>
          <w:sz w:val="24"/>
          <w:szCs w:val="24"/>
        </w:rPr>
        <w:t>33:589–639</w:t>
      </w:r>
      <w:r w:rsidR="00AB029D">
        <w:rPr>
          <w:rFonts w:ascii="Times New Roman" w:hAnsi="Times New Roman" w:cs="Times New Roman"/>
          <w:sz w:val="24"/>
          <w:szCs w:val="24"/>
        </w:rPr>
        <w:t xml:space="preserve">. </w:t>
      </w:r>
      <w:r w:rsidR="00BF208D">
        <w:rPr>
          <w:rFonts w:ascii="Times New Roman" w:hAnsi="Times New Roman" w:cs="Times New Roman"/>
          <w:sz w:val="24"/>
          <w:szCs w:val="24"/>
        </w:rPr>
        <w:t>https://doi.org/10.1146annurev.ecolsys.33.010802.150437.</w:t>
      </w:r>
    </w:p>
    <w:p w:rsidR="005A0E25" w:rsidRDefault="005A0E25">
      <w:pPr>
        <w:autoSpaceDE w:val="0"/>
        <w:autoSpaceDN w:val="0"/>
        <w:adjustRightInd w:val="0"/>
        <w:spacing w:before="240" w:after="0" w:line="360" w:lineRule="auto"/>
        <w:ind w:left="720" w:hanging="720"/>
        <w:jc w:val="both"/>
        <w:rPr>
          <w:rFonts w:ascii="Times New Roman" w:hAnsi="Times New Roman" w:cs="Times New Roman"/>
          <w:sz w:val="24"/>
          <w:szCs w:val="24"/>
        </w:rPr>
      </w:pPr>
      <w:r w:rsidRPr="00AA2B6F">
        <w:rPr>
          <w:rFonts w:ascii="Times New Roman" w:hAnsi="Times New Roman" w:cs="Times New Roman"/>
          <w:sz w:val="24"/>
          <w:szCs w:val="24"/>
        </w:rPr>
        <w:t>Ramsey J.</w:t>
      </w:r>
      <w:r>
        <w:rPr>
          <w:rFonts w:ascii="Times New Roman" w:hAnsi="Times New Roman" w:cs="Times New Roman"/>
          <w:sz w:val="24"/>
          <w:szCs w:val="24"/>
        </w:rPr>
        <w:t xml:space="preserve"> and</w:t>
      </w:r>
      <w:r w:rsidR="004A3923">
        <w:rPr>
          <w:rFonts w:ascii="Times New Roman" w:hAnsi="Times New Roman" w:cs="Times New Roman"/>
          <w:sz w:val="24"/>
          <w:szCs w:val="24"/>
        </w:rPr>
        <w:t xml:space="preserve"> </w:t>
      </w:r>
      <w:r w:rsidRPr="00AA2B6F">
        <w:rPr>
          <w:rFonts w:ascii="Times New Roman" w:hAnsi="Times New Roman" w:cs="Times New Roman"/>
          <w:sz w:val="24"/>
          <w:szCs w:val="24"/>
        </w:rPr>
        <w:t>Schemske D.W. 1998</w:t>
      </w:r>
      <w:r>
        <w:rPr>
          <w:rFonts w:ascii="Times New Roman" w:hAnsi="Times New Roman" w:cs="Times New Roman"/>
          <w:sz w:val="24"/>
          <w:szCs w:val="24"/>
        </w:rPr>
        <w:t>.</w:t>
      </w:r>
      <w:r w:rsidRPr="00AA2B6F">
        <w:rPr>
          <w:rFonts w:ascii="Times New Roman" w:hAnsi="Times New Roman" w:cs="Times New Roman"/>
          <w:sz w:val="24"/>
          <w:szCs w:val="24"/>
        </w:rPr>
        <w:t xml:space="preserve"> Pathways, mechanisms, and rates of polyploid formation in flowering plants. Annual Review of Ecology and Systematics 29:467-501.</w:t>
      </w:r>
      <w:r w:rsidR="000156D0">
        <w:rPr>
          <w:rFonts w:ascii="Times New Roman" w:hAnsi="Times New Roman" w:cs="Times New Roman"/>
          <w:sz w:val="24"/>
          <w:szCs w:val="24"/>
        </w:rPr>
        <w:t xml:space="preserve"> https://doi.org/10.1146/annurev.ecolsys.29.1.467.</w:t>
      </w:r>
    </w:p>
    <w:p w:rsidR="005A0E25" w:rsidRDefault="005A0E25">
      <w:pPr>
        <w:autoSpaceDE w:val="0"/>
        <w:autoSpaceDN w:val="0"/>
        <w:adjustRightInd w:val="0"/>
        <w:spacing w:before="240" w:after="0" w:line="360" w:lineRule="auto"/>
        <w:ind w:left="720" w:hanging="720"/>
        <w:jc w:val="both"/>
        <w:rPr>
          <w:rFonts w:ascii="Times New Roman" w:hAnsi="Times New Roman" w:cs="Times New Roman"/>
          <w:sz w:val="24"/>
          <w:szCs w:val="24"/>
        </w:rPr>
      </w:pPr>
      <w:r w:rsidRPr="00AA2B6F">
        <w:rPr>
          <w:rFonts w:ascii="Times New Roman" w:hAnsi="Times New Roman" w:cs="Times New Roman"/>
          <w:sz w:val="24"/>
          <w:szCs w:val="24"/>
        </w:rPr>
        <w:t>Randolph L</w:t>
      </w:r>
      <w:r w:rsidR="000156D0">
        <w:rPr>
          <w:rFonts w:ascii="Times New Roman" w:hAnsi="Times New Roman" w:cs="Times New Roman"/>
          <w:sz w:val="24"/>
          <w:szCs w:val="24"/>
        </w:rPr>
        <w:t>.</w:t>
      </w:r>
      <w:r w:rsidRPr="00AA2B6F">
        <w:rPr>
          <w:rFonts w:ascii="Times New Roman" w:hAnsi="Times New Roman" w:cs="Times New Roman"/>
          <w:sz w:val="24"/>
          <w:szCs w:val="24"/>
        </w:rPr>
        <w:t>F</w:t>
      </w:r>
      <w:r>
        <w:rPr>
          <w:rFonts w:ascii="Times New Roman" w:hAnsi="Times New Roman" w:cs="Times New Roman"/>
          <w:sz w:val="24"/>
          <w:szCs w:val="24"/>
        </w:rPr>
        <w:t xml:space="preserve">. </w:t>
      </w:r>
      <w:r w:rsidRPr="00AA2B6F">
        <w:rPr>
          <w:rFonts w:ascii="Times New Roman" w:hAnsi="Times New Roman" w:cs="Times New Roman"/>
          <w:sz w:val="24"/>
          <w:szCs w:val="24"/>
        </w:rPr>
        <w:t>1941</w:t>
      </w:r>
      <w:r>
        <w:rPr>
          <w:rFonts w:ascii="Times New Roman" w:hAnsi="Times New Roman" w:cs="Times New Roman"/>
          <w:sz w:val="24"/>
          <w:szCs w:val="24"/>
        </w:rPr>
        <w:t>.</w:t>
      </w:r>
      <w:r w:rsidRPr="00AA2B6F">
        <w:rPr>
          <w:rFonts w:ascii="Times New Roman" w:hAnsi="Times New Roman" w:cs="Times New Roman"/>
          <w:sz w:val="24"/>
          <w:szCs w:val="24"/>
        </w:rPr>
        <w:t xml:space="preserve"> An evaluation of induced polyploidy as a method of breeding crop plants. Am</w:t>
      </w:r>
      <w:r w:rsidR="000156D0">
        <w:rPr>
          <w:rFonts w:ascii="Times New Roman" w:hAnsi="Times New Roman" w:cs="Times New Roman"/>
          <w:sz w:val="24"/>
          <w:szCs w:val="24"/>
        </w:rPr>
        <w:t>erican naturalist.</w:t>
      </w:r>
      <w:r w:rsidRPr="00AA2B6F">
        <w:rPr>
          <w:rFonts w:ascii="Times New Roman" w:hAnsi="Times New Roman" w:cs="Times New Roman"/>
          <w:sz w:val="24"/>
          <w:szCs w:val="24"/>
        </w:rPr>
        <w:t xml:space="preserve"> 75(759):347–363</w:t>
      </w:r>
      <w:r>
        <w:rPr>
          <w:rFonts w:ascii="Times New Roman" w:hAnsi="Times New Roman" w:cs="Times New Roman"/>
          <w:sz w:val="24"/>
          <w:szCs w:val="24"/>
        </w:rPr>
        <w:t>.</w:t>
      </w:r>
      <w:r w:rsidR="000156D0">
        <w:rPr>
          <w:rFonts w:ascii="Times New Roman" w:hAnsi="Times New Roman" w:cs="Times New Roman"/>
          <w:sz w:val="24"/>
          <w:szCs w:val="24"/>
        </w:rPr>
        <w:t xml:space="preserve"> https://www.jstor.org/stable/2457405.</w:t>
      </w:r>
    </w:p>
    <w:p w:rsidR="005A0E25" w:rsidRDefault="005A0E25">
      <w:pPr>
        <w:autoSpaceDE w:val="0"/>
        <w:autoSpaceDN w:val="0"/>
        <w:adjustRightInd w:val="0"/>
        <w:spacing w:before="240" w:after="0" w:line="360" w:lineRule="auto"/>
        <w:ind w:left="720" w:hanging="720"/>
        <w:jc w:val="both"/>
        <w:rPr>
          <w:rFonts w:ascii="Times New Roman" w:hAnsi="Times New Roman" w:cs="Times New Roman"/>
          <w:sz w:val="24"/>
          <w:szCs w:val="24"/>
        </w:rPr>
      </w:pPr>
      <w:r w:rsidRPr="00AA2B6F">
        <w:rPr>
          <w:rFonts w:ascii="Times New Roman" w:hAnsi="Times New Roman" w:cs="Times New Roman"/>
          <w:sz w:val="24"/>
          <w:szCs w:val="24"/>
        </w:rPr>
        <w:t>Ren N</w:t>
      </w:r>
      <w:r>
        <w:rPr>
          <w:rFonts w:ascii="Times New Roman" w:hAnsi="Times New Roman" w:cs="Times New Roman"/>
          <w:sz w:val="24"/>
          <w:szCs w:val="24"/>
        </w:rPr>
        <w:t xml:space="preserve"> and</w:t>
      </w:r>
      <w:r w:rsidRPr="00AA2B6F">
        <w:rPr>
          <w:rFonts w:ascii="Times New Roman" w:hAnsi="Times New Roman" w:cs="Times New Roman"/>
          <w:sz w:val="24"/>
          <w:szCs w:val="24"/>
        </w:rPr>
        <w:t xml:space="preserve"> Timko MP</w:t>
      </w:r>
      <w:r>
        <w:rPr>
          <w:rFonts w:ascii="Times New Roman" w:hAnsi="Times New Roman" w:cs="Times New Roman"/>
          <w:sz w:val="24"/>
          <w:szCs w:val="24"/>
        </w:rPr>
        <w:t>.</w:t>
      </w:r>
      <w:r w:rsidRPr="00AA2B6F">
        <w:rPr>
          <w:rFonts w:ascii="Times New Roman" w:hAnsi="Times New Roman" w:cs="Times New Roman"/>
          <w:sz w:val="24"/>
          <w:szCs w:val="24"/>
        </w:rPr>
        <w:t xml:space="preserve"> 2001</w:t>
      </w:r>
      <w:r>
        <w:rPr>
          <w:rFonts w:ascii="Times New Roman" w:hAnsi="Times New Roman" w:cs="Times New Roman"/>
          <w:sz w:val="24"/>
          <w:szCs w:val="24"/>
        </w:rPr>
        <w:t>.</w:t>
      </w:r>
      <w:r w:rsidRPr="00AA2B6F">
        <w:rPr>
          <w:rFonts w:ascii="Times New Roman" w:hAnsi="Times New Roman" w:cs="Times New Roman"/>
          <w:sz w:val="24"/>
          <w:szCs w:val="24"/>
        </w:rPr>
        <w:t xml:space="preserve"> AFLP analysis of genetic polymorphism and evolutionary relationships among cultivated and wild </w:t>
      </w:r>
      <w:r w:rsidRPr="000C4188">
        <w:rPr>
          <w:rFonts w:ascii="Times New Roman" w:hAnsi="Times New Roman" w:cs="Times New Roman"/>
          <w:i/>
          <w:sz w:val="24"/>
          <w:szCs w:val="24"/>
        </w:rPr>
        <w:t>Nicotiana</w:t>
      </w:r>
      <w:r w:rsidRPr="00AA2B6F">
        <w:rPr>
          <w:rFonts w:ascii="Times New Roman" w:hAnsi="Times New Roman" w:cs="Times New Roman"/>
          <w:sz w:val="24"/>
          <w:szCs w:val="24"/>
        </w:rPr>
        <w:t xml:space="preserve"> species. Genome 44:559–571</w:t>
      </w:r>
      <w:r w:rsidR="00253BBC">
        <w:rPr>
          <w:rFonts w:ascii="Times New Roman" w:hAnsi="Times New Roman" w:cs="Times New Roman"/>
          <w:sz w:val="24"/>
          <w:szCs w:val="24"/>
        </w:rPr>
        <w:t>.</w:t>
      </w:r>
      <w:r w:rsidR="000059A6">
        <w:rPr>
          <w:rFonts w:ascii="Times New Roman" w:hAnsi="Times New Roman" w:cs="Times New Roman"/>
          <w:sz w:val="24"/>
          <w:szCs w:val="24"/>
        </w:rPr>
        <w:t xml:space="preserve"> PMID:11550889.</w:t>
      </w:r>
    </w:p>
    <w:p w:rsidR="005A0E25" w:rsidRDefault="005A0E25">
      <w:pPr>
        <w:autoSpaceDE w:val="0"/>
        <w:autoSpaceDN w:val="0"/>
        <w:adjustRightInd w:val="0"/>
        <w:spacing w:before="240" w:after="0" w:line="360" w:lineRule="auto"/>
        <w:ind w:left="720" w:hanging="720"/>
        <w:jc w:val="both"/>
        <w:rPr>
          <w:rFonts w:ascii="Times New Roman" w:hAnsi="Times New Roman" w:cs="Times New Roman"/>
          <w:sz w:val="24"/>
          <w:szCs w:val="24"/>
        </w:rPr>
      </w:pPr>
      <w:r w:rsidRPr="00AA2B6F">
        <w:rPr>
          <w:rFonts w:ascii="Times New Roman" w:hAnsi="Times New Roman" w:cs="Times New Roman"/>
          <w:sz w:val="24"/>
          <w:szCs w:val="24"/>
        </w:rPr>
        <w:t>Riechers DE</w:t>
      </w:r>
      <w:r>
        <w:rPr>
          <w:rFonts w:ascii="Times New Roman" w:hAnsi="Times New Roman" w:cs="Times New Roman"/>
          <w:sz w:val="24"/>
          <w:szCs w:val="24"/>
        </w:rPr>
        <w:t xml:space="preserve"> and</w:t>
      </w:r>
      <w:r w:rsidRPr="00AA2B6F">
        <w:rPr>
          <w:rFonts w:ascii="Times New Roman" w:hAnsi="Times New Roman" w:cs="Times New Roman"/>
          <w:sz w:val="24"/>
          <w:szCs w:val="24"/>
        </w:rPr>
        <w:t xml:space="preserve"> Timko MP</w:t>
      </w:r>
      <w:r>
        <w:rPr>
          <w:rFonts w:ascii="Times New Roman" w:hAnsi="Times New Roman" w:cs="Times New Roman"/>
          <w:sz w:val="24"/>
          <w:szCs w:val="24"/>
        </w:rPr>
        <w:t>.</w:t>
      </w:r>
      <w:r w:rsidRPr="00AA2B6F">
        <w:rPr>
          <w:rFonts w:ascii="Times New Roman" w:hAnsi="Times New Roman" w:cs="Times New Roman"/>
          <w:sz w:val="24"/>
          <w:szCs w:val="24"/>
        </w:rPr>
        <w:t xml:space="preserve"> 1999</w:t>
      </w:r>
      <w:r>
        <w:rPr>
          <w:rFonts w:ascii="Times New Roman" w:hAnsi="Times New Roman" w:cs="Times New Roman"/>
          <w:sz w:val="24"/>
          <w:szCs w:val="24"/>
        </w:rPr>
        <w:t>.</w:t>
      </w:r>
      <w:r w:rsidRPr="00AA2B6F">
        <w:rPr>
          <w:rFonts w:ascii="Times New Roman" w:hAnsi="Times New Roman" w:cs="Times New Roman"/>
          <w:sz w:val="24"/>
          <w:szCs w:val="24"/>
        </w:rPr>
        <w:t xml:space="preserve"> Structure and expression of the gene family encoding putrescine N-methyltransferase in </w:t>
      </w:r>
      <w:r w:rsidRPr="004A3923">
        <w:rPr>
          <w:rFonts w:ascii="Times New Roman" w:hAnsi="Times New Roman" w:cs="Times New Roman"/>
          <w:i/>
          <w:sz w:val="24"/>
          <w:szCs w:val="24"/>
        </w:rPr>
        <w:t>Nicotiana tabacum</w:t>
      </w:r>
      <w:r w:rsidRPr="00AA2B6F">
        <w:rPr>
          <w:rFonts w:ascii="Times New Roman" w:hAnsi="Times New Roman" w:cs="Times New Roman"/>
          <w:sz w:val="24"/>
          <w:szCs w:val="24"/>
        </w:rPr>
        <w:t>: new clues to the evolutionary origin of cultivated tobacco. Plant Mol</w:t>
      </w:r>
      <w:r w:rsidR="003A06A7">
        <w:rPr>
          <w:rFonts w:ascii="Times New Roman" w:hAnsi="Times New Roman" w:cs="Times New Roman"/>
          <w:sz w:val="24"/>
          <w:szCs w:val="24"/>
        </w:rPr>
        <w:t>ecular biology.</w:t>
      </w:r>
      <w:r w:rsidRPr="00AA2B6F">
        <w:rPr>
          <w:rFonts w:ascii="Times New Roman" w:hAnsi="Times New Roman" w:cs="Times New Roman"/>
          <w:sz w:val="24"/>
          <w:szCs w:val="24"/>
        </w:rPr>
        <w:t xml:space="preserve"> 41:387–401</w:t>
      </w:r>
      <w:r w:rsidR="003A06A7">
        <w:rPr>
          <w:rFonts w:ascii="Times New Roman" w:hAnsi="Times New Roman" w:cs="Times New Roman"/>
          <w:sz w:val="24"/>
          <w:szCs w:val="24"/>
        </w:rPr>
        <w:t>. https://doi.org/10.1023/A:1006342018991.</w:t>
      </w:r>
    </w:p>
    <w:p w:rsidR="005A0E25" w:rsidRDefault="005A0E25">
      <w:pPr>
        <w:autoSpaceDE w:val="0"/>
        <w:autoSpaceDN w:val="0"/>
        <w:adjustRightInd w:val="0"/>
        <w:spacing w:before="240" w:after="0" w:line="360" w:lineRule="auto"/>
        <w:ind w:left="720" w:hanging="720"/>
        <w:jc w:val="both"/>
        <w:rPr>
          <w:rFonts w:ascii="Times New Roman" w:hAnsi="Times New Roman" w:cs="Times New Roman"/>
          <w:sz w:val="24"/>
          <w:szCs w:val="24"/>
        </w:rPr>
      </w:pPr>
      <w:r w:rsidRPr="00867360">
        <w:rPr>
          <w:rFonts w:ascii="Times New Roman" w:hAnsi="Times New Roman" w:cs="Times New Roman"/>
          <w:sz w:val="24"/>
          <w:szCs w:val="24"/>
        </w:rPr>
        <w:t>Schepper S., Leus L., Mertens M., Debergh P., Bockstaele E., Loose M. 2001</w:t>
      </w:r>
      <w:r>
        <w:rPr>
          <w:rFonts w:ascii="Times New Roman" w:hAnsi="Times New Roman" w:cs="Times New Roman"/>
          <w:sz w:val="24"/>
          <w:szCs w:val="24"/>
        </w:rPr>
        <w:t>.</w:t>
      </w:r>
      <w:r w:rsidRPr="00867360">
        <w:rPr>
          <w:rFonts w:ascii="Times New Roman" w:hAnsi="Times New Roman" w:cs="Times New Roman"/>
          <w:sz w:val="24"/>
          <w:szCs w:val="24"/>
        </w:rPr>
        <w:t xml:space="preserve"> Somatic polyploidy and its consequences for flower coloration and flower morphology in azalea. Plant cell reports 20:583-590.</w:t>
      </w:r>
      <w:r w:rsidR="00C17877">
        <w:rPr>
          <w:rFonts w:ascii="Times New Roman" w:hAnsi="Times New Roman" w:cs="Times New Roman"/>
          <w:sz w:val="24"/>
          <w:szCs w:val="24"/>
        </w:rPr>
        <w:t xml:space="preserve"> https://doi.org/10.1007/s002990100372</w:t>
      </w:r>
      <w:r w:rsidR="00161BB2">
        <w:rPr>
          <w:rFonts w:ascii="Times New Roman" w:hAnsi="Times New Roman" w:cs="Times New Roman"/>
          <w:sz w:val="24"/>
          <w:szCs w:val="24"/>
        </w:rPr>
        <w:t>.</w:t>
      </w:r>
    </w:p>
    <w:p w:rsidR="005A0E25" w:rsidRDefault="005A0E25">
      <w:pPr>
        <w:autoSpaceDE w:val="0"/>
        <w:autoSpaceDN w:val="0"/>
        <w:adjustRightInd w:val="0"/>
        <w:spacing w:before="240" w:after="0" w:line="360" w:lineRule="auto"/>
        <w:ind w:left="720" w:hanging="720"/>
        <w:jc w:val="both"/>
        <w:rPr>
          <w:rFonts w:ascii="Times New Roman" w:hAnsi="Times New Roman" w:cs="Times New Roman"/>
          <w:sz w:val="24"/>
          <w:szCs w:val="24"/>
        </w:rPr>
      </w:pPr>
      <w:r w:rsidRPr="00867360">
        <w:rPr>
          <w:rFonts w:ascii="Times New Roman" w:hAnsi="Times New Roman" w:cs="Times New Roman"/>
          <w:sz w:val="24"/>
          <w:szCs w:val="24"/>
        </w:rPr>
        <w:t>Singh BD</w:t>
      </w:r>
      <w:r>
        <w:rPr>
          <w:rFonts w:ascii="Times New Roman" w:hAnsi="Times New Roman" w:cs="Times New Roman"/>
          <w:sz w:val="24"/>
          <w:szCs w:val="24"/>
        </w:rPr>
        <w:t xml:space="preserve">. </w:t>
      </w:r>
      <w:r w:rsidRPr="00867360">
        <w:rPr>
          <w:rFonts w:ascii="Times New Roman" w:hAnsi="Times New Roman" w:cs="Times New Roman"/>
          <w:sz w:val="24"/>
          <w:szCs w:val="24"/>
        </w:rPr>
        <w:t>2012</w:t>
      </w:r>
      <w:r>
        <w:rPr>
          <w:rFonts w:ascii="Times New Roman" w:hAnsi="Times New Roman" w:cs="Times New Roman"/>
          <w:sz w:val="24"/>
          <w:szCs w:val="24"/>
        </w:rPr>
        <w:t>.</w:t>
      </w:r>
      <w:r w:rsidRPr="00867360">
        <w:rPr>
          <w:rFonts w:ascii="Times New Roman" w:hAnsi="Times New Roman" w:cs="Times New Roman"/>
          <w:sz w:val="24"/>
          <w:szCs w:val="24"/>
        </w:rPr>
        <w:t xml:space="preserve"> Plant breeding principles and methods, 9th edn. Kalyani Publishers, New Delhi, pp 641–667</w:t>
      </w:r>
    </w:p>
    <w:p w:rsidR="005A0E25" w:rsidRDefault="005A0E25">
      <w:pPr>
        <w:autoSpaceDE w:val="0"/>
        <w:autoSpaceDN w:val="0"/>
        <w:adjustRightInd w:val="0"/>
        <w:spacing w:before="240" w:after="0" w:line="360" w:lineRule="auto"/>
        <w:ind w:left="720" w:hanging="720"/>
        <w:jc w:val="both"/>
        <w:rPr>
          <w:rFonts w:ascii="Times New Roman" w:hAnsi="Times New Roman" w:cs="Times New Roman"/>
          <w:sz w:val="24"/>
          <w:szCs w:val="24"/>
        </w:rPr>
      </w:pPr>
      <w:r w:rsidRPr="00867360">
        <w:rPr>
          <w:rFonts w:ascii="Times New Roman" w:hAnsi="Times New Roman" w:cs="Times New Roman"/>
          <w:sz w:val="24"/>
          <w:szCs w:val="24"/>
        </w:rPr>
        <w:t>Stebbins GL</w:t>
      </w:r>
      <w:r>
        <w:rPr>
          <w:rFonts w:ascii="Times New Roman" w:hAnsi="Times New Roman" w:cs="Times New Roman"/>
          <w:sz w:val="24"/>
          <w:szCs w:val="24"/>
        </w:rPr>
        <w:t>.</w:t>
      </w:r>
      <w:r w:rsidRPr="00867360">
        <w:rPr>
          <w:rFonts w:ascii="Times New Roman" w:hAnsi="Times New Roman" w:cs="Times New Roman"/>
          <w:sz w:val="24"/>
          <w:szCs w:val="24"/>
        </w:rPr>
        <w:t xml:space="preserve"> 1947</w:t>
      </w:r>
      <w:r>
        <w:rPr>
          <w:rFonts w:ascii="Times New Roman" w:hAnsi="Times New Roman" w:cs="Times New Roman"/>
          <w:sz w:val="24"/>
          <w:szCs w:val="24"/>
        </w:rPr>
        <w:t>.</w:t>
      </w:r>
      <w:r w:rsidRPr="00867360">
        <w:rPr>
          <w:rFonts w:ascii="Times New Roman" w:hAnsi="Times New Roman" w:cs="Times New Roman"/>
          <w:sz w:val="24"/>
          <w:szCs w:val="24"/>
        </w:rPr>
        <w:t xml:space="preserve"> Types of polyploids: their classification and significance. Adv</w:t>
      </w:r>
      <w:r w:rsidR="00AB72DD">
        <w:rPr>
          <w:rFonts w:ascii="Times New Roman" w:hAnsi="Times New Roman" w:cs="Times New Roman"/>
          <w:sz w:val="24"/>
          <w:szCs w:val="24"/>
        </w:rPr>
        <w:t xml:space="preserve">ances in </w:t>
      </w:r>
      <w:r w:rsidRPr="00867360">
        <w:rPr>
          <w:rFonts w:ascii="Times New Roman" w:hAnsi="Times New Roman" w:cs="Times New Roman"/>
          <w:sz w:val="24"/>
          <w:szCs w:val="24"/>
        </w:rPr>
        <w:t xml:space="preserve"> Genet</w:t>
      </w:r>
      <w:r w:rsidR="00AB72DD">
        <w:rPr>
          <w:rFonts w:ascii="Times New Roman" w:hAnsi="Times New Roman" w:cs="Times New Roman"/>
          <w:sz w:val="24"/>
          <w:szCs w:val="24"/>
        </w:rPr>
        <w:t>ics.</w:t>
      </w:r>
      <w:r w:rsidRPr="00867360">
        <w:rPr>
          <w:rFonts w:ascii="Times New Roman" w:hAnsi="Times New Roman" w:cs="Times New Roman"/>
          <w:sz w:val="24"/>
          <w:szCs w:val="24"/>
        </w:rPr>
        <w:t xml:space="preserve"> 1:403–429</w:t>
      </w:r>
      <w:r w:rsidR="00AB72DD">
        <w:rPr>
          <w:rFonts w:ascii="Times New Roman" w:hAnsi="Times New Roman" w:cs="Times New Roman"/>
          <w:sz w:val="24"/>
          <w:szCs w:val="24"/>
        </w:rPr>
        <w:t xml:space="preserve">. </w:t>
      </w:r>
      <w:r w:rsidR="00BB132A">
        <w:rPr>
          <w:rFonts w:ascii="Times New Roman" w:hAnsi="Times New Roman" w:cs="Times New Roman"/>
          <w:sz w:val="24"/>
          <w:szCs w:val="24"/>
        </w:rPr>
        <w:t>https://doi.org.10.1016/s0065-2660(08)60490-3.</w:t>
      </w:r>
    </w:p>
    <w:p w:rsidR="005A0E25" w:rsidRDefault="005A0E25">
      <w:pPr>
        <w:autoSpaceDE w:val="0"/>
        <w:autoSpaceDN w:val="0"/>
        <w:adjustRightInd w:val="0"/>
        <w:spacing w:before="240" w:after="0" w:line="360" w:lineRule="auto"/>
        <w:ind w:left="720" w:hanging="720"/>
        <w:jc w:val="both"/>
        <w:rPr>
          <w:rFonts w:ascii="Times New Roman" w:hAnsi="Times New Roman" w:cs="Times New Roman"/>
          <w:sz w:val="24"/>
          <w:szCs w:val="24"/>
        </w:rPr>
      </w:pPr>
      <w:r w:rsidRPr="00867360">
        <w:rPr>
          <w:rFonts w:ascii="Times New Roman" w:hAnsi="Times New Roman" w:cs="Times New Roman"/>
          <w:sz w:val="24"/>
          <w:szCs w:val="24"/>
        </w:rPr>
        <w:t>Stebbins GL</w:t>
      </w:r>
      <w:r>
        <w:rPr>
          <w:rFonts w:ascii="Times New Roman" w:hAnsi="Times New Roman" w:cs="Times New Roman"/>
          <w:sz w:val="24"/>
          <w:szCs w:val="24"/>
        </w:rPr>
        <w:t>.</w:t>
      </w:r>
      <w:r w:rsidRPr="00867360">
        <w:rPr>
          <w:rFonts w:ascii="Times New Roman" w:hAnsi="Times New Roman" w:cs="Times New Roman"/>
          <w:sz w:val="24"/>
          <w:szCs w:val="24"/>
        </w:rPr>
        <w:t>1971</w:t>
      </w:r>
      <w:r>
        <w:rPr>
          <w:rFonts w:ascii="Times New Roman" w:hAnsi="Times New Roman" w:cs="Times New Roman"/>
          <w:sz w:val="24"/>
          <w:szCs w:val="24"/>
        </w:rPr>
        <w:t>.</w:t>
      </w:r>
      <w:r w:rsidRPr="00867360">
        <w:rPr>
          <w:rFonts w:ascii="Times New Roman" w:hAnsi="Times New Roman" w:cs="Times New Roman"/>
          <w:sz w:val="24"/>
          <w:szCs w:val="24"/>
        </w:rPr>
        <w:t xml:space="preserve"> Processes of organic evolution. Prentice- Hall, Englewood Cliffs</w:t>
      </w:r>
      <w:r w:rsidR="005A0EB2">
        <w:rPr>
          <w:rFonts w:ascii="Times New Roman" w:hAnsi="Times New Roman" w:cs="Times New Roman"/>
          <w:sz w:val="24"/>
          <w:szCs w:val="24"/>
        </w:rPr>
        <w:t xml:space="preserve">. </w:t>
      </w:r>
    </w:p>
    <w:p w:rsidR="005A0E25" w:rsidRDefault="005A0E25">
      <w:pPr>
        <w:autoSpaceDE w:val="0"/>
        <w:autoSpaceDN w:val="0"/>
        <w:adjustRightInd w:val="0"/>
        <w:spacing w:before="240" w:after="0" w:line="360" w:lineRule="auto"/>
        <w:ind w:left="720" w:hanging="720"/>
        <w:jc w:val="both"/>
        <w:rPr>
          <w:rFonts w:ascii="Times New Roman" w:hAnsi="Times New Roman" w:cs="Times New Roman"/>
          <w:sz w:val="24"/>
          <w:szCs w:val="24"/>
        </w:rPr>
      </w:pPr>
      <w:r w:rsidRPr="00867360">
        <w:rPr>
          <w:rFonts w:ascii="Times New Roman" w:hAnsi="Times New Roman" w:cs="Times New Roman"/>
          <w:sz w:val="24"/>
          <w:szCs w:val="24"/>
        </w:rPr>
        <w:t>Taylor NL, Anderson MK, Wuesenberry KH, Watson L</w:t>
      </w:r>
      <w:r>
        <w:rPr>
          <w:rFonts w:ascii="Times New Roman" w:hAnsi="Times New Roman" w:cs="Times New Roman"/>
          <w:sz w:val="24"/>
          <w:szCs w:val="24"/>
        </w:rPr>
        <w:t xml:space="preserve">. </w:t>
      </w:r>
      <w:r w:rsidRPr="00867360">
        <w:rPr>
          <w:rFonts w:ascii="Times New Roman" w:hAnsi="Times New Roman" w:cs="Times New Roman"/>
          <w:sz w:val="24"/>
          <w:szCs w:val="24"/>
        </w:rPr>
        <w:t>1976</w:t>
      </w:r>
      <w:r>
        <w:rPr>
          <w:rFonts w:ascii="Times New Roman" w:hAnsi="Times New Roman" w:cs="Times New Roman"/>
          <w:sz w:val="24"/>
          <w:szCs w:val="24"/>
        </w:rPr>
        <w:t>.</w:t>
      </w:r>
      <w:r w:rsidRPr="00867360">
        <w:rPr>
          <w:rFonts w:ascii="Times New Roman" w:hAnsi="Times New Roman" w:cs="Times New Roman"/>
          <w:sz w:val="24"/>
          <w:szCs w:val="24"/>
        </w:rPr>
        <w:t xml:space="preserve"> Doubling the chromosome number of Trifolium species using nitrous oxide. Crop Sci</w:t>
      </w:r>
      <w:r w:rsidR="00F0063F">
        <w:rPr>
          <w:rFonts w:ascii="Times New Roman" w:hAnsi="Times New Roman" w:cs="Times New Roman"/>
          <w:sz w:val="24"/>
          <w:szCs w:val="24"/>
        </w:rPr>
        <w:t>ence.</w:t>
      </w:r>
      <w:r w:rsidRPr="00867360">
        <w:rPr>
          <w:rFonts w:ascii="Times New Roman" w:hAnsi="Times New Roman" w:cs="Times New Roman"/>
          <w:sz w:val="24"/>
          <w:szCs w:val="24"/>
        </w:rPr>
        <w:t xml:space="preserve"> 16:516–518</w:t>
      </w:r>
      <w:r w:rsidR="005A0EB2">
        <w:rPr>
          <w:rFonts w:ascii="Times New Roman" w:hAnsi="Times New Roman" w:cs="Times New Roman"/>
          <w:sz w:val="24"/>
          <w:szCs w:val="24"/>
        </w:rPr>
        <w:t>.</w:t>
      </w:r>
      <w:r w:rsidR="00F0063F">
        <w:rPr>
          <w:rFonts w:ascii="Times New Roman" w:hAnsi="Times New Roman" w:cs="Times New Roman"/>
          <w:sz w:val="24"/>
          <w:szCs w:val="24"/>
        </w:rPr>
        <w:t xml:space="preserve"> https://doi.org/10.2135/cropsci1976.0011183X001600040019x.</w:t>
      </w:r>
    </w:p>
    <w:p w:rsidR="005A0E25" w:rsidRDefault="005A0E25">
      <w:pPr>
        <w:autoSpaceDE w:val="0"/>
        <w:autoSpaceDN w:val="0"/>
        <w:adjustRightInd w:val="0"/>
        <w:spacing w:before="240" w:after="0" w:line="360" w:lineRule="auto"/>
        <w:ind w:left="720" w:hanging="720"/>
        <w:jc w:val="both"/>
        <w:rPr>
          <w:rFonts w:ascii="Times New Roman" w:hAnsi="Times New Roman" w:cs="Times New Roman"/>
          <w:sz w:val="24"/>
          <w:szCs w:val="24"/>
        </w:rPr>
      </w:pPr>
      <w:r w:rsidRPr="00867360">
        <w:rPr>
          <w:rFonts w:ascii="Times New Roman" w:hAnsi="Times New Roman" w:cs="Times New Roman"/>
          <w:sz w:val="24"/>
          <w:szCs w:val="24"/>
        </w:rPr>
        <w:lastRenderedPageBreak/>
        <w:t>Udall JA, Quijada PA, Lambert BA, Osborn TC</w:t>
      </w:r>
      <w:r>
        <w:rPr>
          <w:rFonts w:ascii="Times New Roman" w:hAnsi="Times New Roman" w:cs="Times New Roman"/>
          <w:sz w:val="24"/>
          <w:szCs w:val="24"/>
        </w:rPr>
        <w:t>.</w:t>
      </w:r>
      <w:r w:rsidRPr="00867360">
        <w:rPr>
          <w:rFonts w:ascii="Times New Roman" w:hAnsi="Times New Roman" w:cs="Times New Roman"/>
          <w:sz w:val="24"/>
          <w:szCs w:val="24"/>
        </w:rPr>
        <w:t xml:space="preserve"> 2006</w:t>
      </w:r>
      <w:r>
        <w:rPr>
          <w:rFonts w:ascii="Times New Roman" w:hAnsi="Times New Roman" w:cs="Times New Roman"/>
          <w:sz w:val="24"/>
          <w:szCs w:val="24"/>
        </w:rPr>
        <w:t>.</w:t>
      </w:r>
      <w:r w:rsidRPr="00867360">
        <w:rPr>
          <w:rFonts w:ascii="Times New Roman" w:hAnsi="Times New Roman" w:cs="Times New Roman"/>
          <w:sz w:val="24"/>
          <w:szCs w:val="24"/>
        </w:rPr>
        <w:t xml:space="preserve"> Quantitative trait analysis of seed yield and other complex traits in hybrid spring rapeseed (</w:t>
      </w:r>
      <w:r w:rsidRPr="003D5C6A">
        <w:rPr>
          <w:rFonts w:ascii="Times New Roman" w:hAnsi="Times New Roman" w:cs="Times New Roman"/>
          <w:i/>
          <w:sz w:val="24"/>
          <w:szCs w:val="24"/>
        </w:rPr>
        <w:t>Brassica napus</w:t>
      </w:r>
      <w:r w:rsidRPr="00867360">
        <w:rPr>
          <w:rFonts w:ascii="Times New Roman" w:hAnsi="Times New Roman" w:cs="Times New Roman"/>
          <w:sz w:val="24"/>
          <w:szCs w:val="24"/>
        </w:rPr>
        <w:t xml:space="preserve"> L.): 2. Identification of alleles from unadapted germplasm. Theor</w:t>
      </w:r>
      <w:r w:rsidR="00F0063F">
        <w:rPr>
          <w:rFonts w:ascii="Times New Roman" w:hAnsi="Times New Roman" w:cs="Times New Roman"/>
          <w:sz w:val="24"/>
          <w:szCs w:val="24"/>
        </w:rPr>
        <w:t>etical</w:t>
      </w:r>
      <w:r w:rsidRPr="00867360">
        <w:rPr>
          <w:rFonts w:ascii="Times New Roman" w:hAnsi="Times New Roman" w:cs="Times New Roman"/>
          <w:sz w:val="24"/>
          <w:szCs w:val="24"/>
        </w:rPr>
        <w:t xml:space="preserve"> Appl</w:t>
      </w:r>
      <w:r w:rsidR="00F0063F">
        <w:rPr>
          <w:rFonts w:ascii="Times New Roman" w:hAnsi="Times New Roman" w:cs="Times New Roman"/>
          <w:sz w:val="24"/>
          <w:szCs w:val="24"/>
        </w:rPr>
        <w:t>ied</w:t>
      </w:r>
      <w:r w:rsidRPr="00867360">
        <w:rPr>
          <w:rFonts w:ascii="Times New Roman" w:hAnsi="Times New Roman" w:cs="Times New Roman"/>
          <w:sz w:val="24"/>
          <w:szCs w:val="24"/>
        </w:rPr>
        <w:t xml:space="preserve"> Genet</w:t>
      </w:r>
      <w:r w:rsidR="00F0063F">
        <w:rPr>
          <w:rFonts w:ascii="Times New Roman" w:hAnsi="Times New Roman" w:cs="Times New Roman"/>
          <w:sz w:val="24"/>
          <w:szCs w:val="24"/>
        </w:rPr>
        <w:t>ics.</w:t>
      </w:r>
      <w:r w:rsidRPr="00867360">
        <w:rPr>
          <w:rFonts w:ascii="Times New Roman" w:hAnsi="Times New Roman" w:cs="Times New Roman"/>
          <w:sz w:val="24"/>
          <w:szCs w:val="24"/>
        </w:rPr>
        <w:t xml:space="preserve"> 113:597–609</w:t>
      </w:r>
      <w:r w:rsidR="00F0063F">
        <w:rPr>
          <w:rFonts w:ascii="Times New Roman" w:hAnsi="Times New Roman" w:cs="Times New Roman"/>
          <w:sz w:val="24"/>
          <w:szCs w:val="24"/>
        </w:rPr>
        <w:t>.</w:t>
      </w:r>
      <w:r w:rsidR="009037B1">
        <w:rPr>
          <w:rFonts w:ascii="Times New Roman" w:hAnsi="Times New Roman" w:cs="Times New Roman"/>
          <w:sz w:val="24"/>
          <w:szCs w:val="24"/>
        </w:rPr>
        <w:t xml:space="preserve"> https://doi.org/10.1007/s00122-006-0324-0.</w:t>
      </w:r>
    </w:p>
    <w:p w:rsidR="005A0E25" w:rsidRDefault="005A0E25">
      <w:pPr>
        <w:autoSpaceDE w:val="0"/>
        <w:autoSpaceDN w:val="0"/>
        <w:adjustRightInd w:val="0"/>
        <w:spacing w:before="240" w:after="0" w:line="360" w:lineRule="auto"/>
        <w:ind w:left="720" w:hanging="720"/>
        <w:jc w:val="both"/>
        <w:rPr>
          <w:rFonts w:ascii="Times New Roman" w:hAnsi="Times New Roman" w:cs="Times New Roman"/>
          <w:sz w:val="24"/>
          <w:szCs w:val="24"/>
        </w:rPr>
      </w:pPr>
      <w:r w:rsidRPr="00867360">
        <w:rPr>
          <w:rFonts w:ascii="Times New Roman" w:hAnsi="Times New Roman" w:cs="Times New Roman"/>
          <w:sz w:val="24"/>
          <w:szCs w:val="24"/>
        </w:rPr>
        <w:t>Van Tuyl JM, Meijer B, Van Dien MP</w:t>
      </w:r>
      <w:r>
        <w:rPr>
          <w:rFonts w:ascii="Times New Roman" w:hAnsi="Times New Roman" w:cs="Times New Roman"/>
          <w:sz w:val="24"/>
          <w:szCs w:val="24"/>
        </w:rPr>
        <w:t>.</w:t>
      </w:r>
      <w:r w:rsidRPr="00867360">
        <w:rPr>
          <w:rFonts w:ascii="Times New Roman" w:hAnsi="Times New Roman" w:cs="Times New Roman"/>
          <w:sz w:val="24"/>
          <w:szCs w:val="24"/>
        </w:rPr>
        <w:t xml:space="preserve"> 1992</w:t>
      </w:r>
      <w:r>
        <w:rPr>
          <w:rFonts w:ascii="Times New Roman" w:hAnsi="Times New Roman" w:cs="Times New Roman"/>
          <w:sz w:val="24"/>
          <w:szCs w:val="24"/>
        </w:rPr>
        <w:t>.</w:t>
      </w:r>
      <w:r w:rsidRPr="00867360">
        <w:rPr>
          <w:rFonts w:ascii="Times New Roman" w:hAnsi="Times New Roman" w:cs="Times New Roman"/>
          <w:sz w:val="24"/>
          <w:szCs w:val="24"/>
        </w:rPr>
        <w:t xml:space="preserve"> The use of oryzalin as an alternative for colchicine in in-vitro chromosome doubling of Lilium and Nerine. Acta Hortic</w:t>
      </w:r>
      <w:r w:rsidR="00AE49AD">
        <w:rPr>
          <w:rFonts w:ascii="Times New Roman" w:hAnsi="Times New Roman" w:cs="Times New Roman"/>
          <w:sz w:val="24"/>
          <w:szCs w:val="24"/>
        </w:rPr>
        <w:t>ulture.</w:t>
      </w:r>
      <w:r w:rsidRPr="00867360">
        <w:rPr>
          <w:rFonts w:ascii="Times New Roman" w:hAnsi="Times New Roman" w:cs="Times New Roman"/>
          <w:sz w:val="24"/>
          <w:szCs w:val="24"/>
        </w:rPr>
        <w:t xml:space="preserve"> 325:625–629</w:t>
      </w:r>
      <w:r>
        <w:rPr>
          <w:rFonts w:ascii="Times New Roman" w:hAnsi="Times New Roman" w:cs="Times New Roman"/>
          <w:sz w:val="24"/>
          <w:szCs w:val="24"/>
        </w:rPr>
        <w:t>.</w:t>
      </w:r>
      <w:r w:rsidR="00537EB7">
        <w:rPr>
          <w:rFonts w:ascii="Times New Roman" w:hAnsi="Times New Roman" w:cs="Times New Roman"/>
          <w:sz w:val="24"/>
          <w:szCs w:val="24"/>
        </w:rPr>
        <w:t xml:space="preserve"> https://doi.org/10.17660/ACTAHORTIC.1992.325.88.</w:t>
      </w:r>
    </w:p>
    <w:p w:rsidR="00CC4FFC" w:rsidRDefault="00924651">
      <w:pPr>
        <w:autoSpaceDE w:val="0"/>
        <w:autoSpaceDN w:val="0"/>
        <w:adjustRightInd w:val="0"/>
        <w:spacing w:before="240" w:after="0" w:line="360" w:lineRule="auto"/>
        <w:ind w:left="720" w:hanging="720"/>
        <w:jc w:val="both"/>
        <w:rPr>
          <w:rFonts w:ascii="Times New Roman" w:hAnsi="Times New Roman" w:cs="Times New Roman"/>
          <w:sz w:val="24"/>
          <w:szCs w:val="24"/>
        </w:rPr>
      </w:pPr>
      <w:r>
        <w:rPr>
          <w:rFonts w:ascii="Times New Roman" w:hAnsi="Times New Roman" w:cs="Times New Roman"/>
          <w:sz w:val="24"/>
          <w:szCs w:val="24"/>
        </w:rPr>
        <w:t>Vecteezy.</w:t>
      </w:r>
      <w:r w:rsidR="00CC4FFC">
        <w:rPr>
          <w:rFonts w:ascii="Times New Roman" w:hAnsi="Times New Roman" w:cs="Times New Roman"/>
          <w:sz w:val="24"/>
          <w:szCs w:val="24"/>
        </w:rPr>
        <w:t>www.Vecteezy.</w:t>
      </w:r>
      <w:r>
        <w:rPr>
          <w:rFonts w:ascii="Times New Roman" w:hAnsi="Times New Roman" w:cs="Times New Roman"/>
          <w:sz w:val="24"/>
          <w:szCs w:val="24"/>
        </w:rPr>
        <w:t>com&lt;a</w:t>
      </w:r>
      <w:r w:rsidR="00CC4FFC">
        <w:rPr>
          <w:rFonts w:ascii="Times New Roman" w:hAnsi="Times New Roman" w:cs="Times New Roman"/>
          <w:sz w:val="24"/>
          <w:szCs w:val="24"/>
        </w:rPr>
        <w:t>href=</w:t>
      </w:r>
      <w:hyperlink r:id="rId23" w:history="1">
        <w:r w:rsidR="00CC4FFC" w:rsidRPr="007A5CA0">
          <w:rPr>
            <w:rStyle w:val="Hyperlink"/>
            <w:rFonts w:ascii="Times New Roman" w:hAnsi="Times New Roman" w:cs="Times New Roman"/>
            <w:sz w:val="24"/>
            <w:szCs w:val="24"/>
          </w:rPr>
          <w:t>https://www/vecteezy.com/free-vector/sticky-notes</w:t>
        </w:r>
      </w:hyperlink>
      <w:r w:rsidR="00CC4FFC">
        <w:rPr>
          <w:rFonts w:ascii="Times New Roman" w:hAnsi="Times New Roman" w:cs="Times New Roman"/>
          <w:sz w:val="24"/>
          <w:szCs w:val="24"/>
        </w:rPr>
        <w:t>&gt;Sticky Notes Vectors by Vecteezy&lt;/a&gt;.</w:t>
      </w:r>
    </w:p>
    <w:p w:rsidR="005A0E25" w:rsidRDefault="005A0E25">
      <w:pPr>
        <w:autoSpaceDE w:val="0"/>
        <w:autoSpaceDN w:val="0"/>
        <w:adjustRightInd w:val="0"/>
        <w:spacing w:before="240" w:after="0" w:line="360" w:lineRule="auto"/>
        <w:ind w:left="720" w:hanging="720"/>
        <w:jc w:val="both"/>
        <w:rPr>
          <w:rFonts w:ascii="Times New Roman" w:hAnsi="Times New Roman" w:cs="Times New Roman"/>
          <w:sz w:val="24"/>
          <w:szCs w:val="24"/>
        </w:rPr>
      </w:pPr>
      <w:r w:rsidRPr="00867360">
        <w:rPr>
          <w:rFonts w:ascii="Times New Roman" w:hAnsi="Times New Roman" w:cs="Times New Roman"/>
          <w:sz w:val="24"/>
          <w:szCs w:val="24"/>
        </w:rPr>
        <w:t>Wendeil F</w:t>
      </w:r>
      <w:r w:rsidR="00E70516">
        <w:rPr>
          <w:rFonts w:ascii="Times New Roman" w:hAnsi="Times New Roman" w:cs="Times New Roman"/>
          <w:sz w:val="24"/>
          <w:szCs w:val="24"/>
        </w:rPr>
        <w:t xml:space="preserve"> and</w:t>
      </w:r>
      <w:r w:rsidRPr="00867360">
        <w:rPr>
          <w:rFonts w:ascii="Times New Roman" w:hAnsi="Times New Roman" w:cs="Times New Roman"/>
          <w:sz w:val="24"/>
          <w:szCs w:val="24"/>
        </w:rPr>
        <w:t xml:space="preserve"> Albert VA</w:t>
      </w:r>
      <w:r>
        <w:rPr>
          <w:rFonts w:ascii="Times New Roman" w:hAnsi="Times New Roman" w:cs="Times New Roman"/>
          <w:sz w:val="24"/>
          <w:szCs w:val="24"/>
        </w:rPr>
        <w:t>.</w:t>
      </w:r>
      <w:r w:rsidRPr="00867360">
        <w:rPr>
          <w:rFonts w:ascii="Times New Roman" w:hAnsi="Times New Roman" w:cs="Times New Roman"/>
          <w:sz w:val="24"/>
          <w:szCs w:val="24"/>
        </w:rPr>
        <w:t xml:space="preserve"> 1992</w:t>
      </w:r>
      <w:r>
        <w:rPr>
          <w:rFonts w:ascii="Times New Roman" w:hAnsi="Times New Roman" w:cs="Times New Roman"/>
          <w:sz w:val="24"/>
          <w:szCs w:val="24"/>
        </w:rPr>
        <w:t>.</w:t>
      </w:r>
      <w:r w:rsidRPr="00867360">
        <w:rPr>
          <w:rFonts w:ascii="Times New Roman" w:hAnsi="Times New Roman" w:cs="Times New Roman"/>
          <w:sz w:val="24"/>
          <w:szCs w:val="24"/>
        </w:rPr>
        <w:t xml:space="preserve"> Phylogenetics of the cotton genus (Gossypium): character-state weighted parsimony analysis of chloroplast-DNA restriction site data and its systematic and biogeographic implications. Syst</w:t>
      </w:r>
      <w:r w:rsidR="00E70516">
        <w:rPr>
          <w:rFonts w:ascii="Times New Roman" w:hAnsi="Times New Roman" w:cs="Times New Roman"/>
          <w:sz w:val="24"/>
          <w:szCs w:val="24"/>
        </w:rPr>
        <w:t>ematic</w:t>
      </w:r>
      <w:r w:rsidR="003D5C6A">
        <w:rPr>
          <w:rFonts w:ascii="Times New Roman" w:hAnsi="Times New Roman" w:cs="Times New Roman"/>
          <w:sz w:val="24"/>
          <w:szCs w:val="24"/>
        </w:rPr>
        <w:t xml:space="preserve"> </w:t>
      </w:r>
      <w:r w:rsidRPr="00867360">
        <w:rPr>
          <w:rFonts w:ascii="Times New Roman" w:hAnsi="Times New Roman" w:cs="Times New Roman"/>
          <w:sz w:val="24"/>
          <w:szCs w:val="24"/>
        </w:rPr>
        <w:t>Bot</w:t>
      </w:r>
      <w:r w:rsidR="00E70516">
        <w:rPr>
          <w:rFonts w:ascii="Times New Roman" w:hAnsi="Times New Roman" w:cs="Times New Roman"/>
          <w:sz w:val="24"/>
          <w:szCs w:val="24"/>
        </w:rPr>
        <w:t>any</w:t>
      </w:r>
      <w:r w:rsidR="003C2D87">
        <w:rPr>
          <w:rFonts w:ascii="Times New Roman" w:hAnsi="Times New Roman" w:cs="Times New Roman"/>
          <w:sz w:val="24"/>
          <w:szCs w:val="24"/>
        </w:rPr>
        <w:t>.</w:t>
      </w:r>
      <w:r w:rsidRPr="00867360">
        <w:rPr>
          <w:rFonts w:ascii="Times New Roman" w:hAnsi="Times New Roman" w:cs="Times New Roman"/>
          <w:sz w:val="24"/>
          <w:szCs w:val="24"/>
        </w:rPr>
        <w:t xml:space="preserve"> 17:115–143</w:t>
      </w:r>
      <w:r w:rsidR="002A02E3">
        <w:rPr>
          <w:rFonts w:ascii="Times New Roman" w:hAnsi="Times New Roman" w:cs="Times New Roman"/>
          <w:sz w:val="24"/>
          <w:szCs w:val="24"/>
        </w:rPr>
        <w:t>. https://doi.org//10.2307/2419069.</w:t>
      </w:r>
    </w:p>
    <w:p w:rsidR="005A0E25" w:rsidRDefault="005A0E25">
      <w:pPr>
        <w:autoSpaceDE w:val="0"/>
        <w:autoSpaceDN w:val="0"/>
        <w:adjustRightInd w:val="0"/>
        <w:spacing w:before="240" w:after="0" w:line="360" w:lineRule="auto"/>
        <w:ind w:left="720" w:hanging="720"/>
        <w:jc w:val="both"/>
        <w:rPr>
          <w:rFonts w:ascii="Times New Roman" w:hAnsi="Times New Roman" w:cs="Times New Roman"/>
          <w:sz w:val="24"/>
          <w:szCs w:val="24"/>
        </w:rPr>
      </w:pPr>
      <w:r w:rsidRPr="00867360">
        <w:rPr>
          <w:rFonts w:ascii="Times New Roman" w:hAnsi="Times New Roman" w:cs="Times New Roman"/>
          <w:sz w:val="24"/>
          <w:szCs w:val="24"/>
        </w:rPr>
        <w:t>Wendeil F</w:t>
      </w:r>
      <w:r>
        <w:rPr>
          <w:rFonts w:ascii="Times New Roman" w:hAnsi="Times New Roman" w:cs="Times New Roman"/>
          <w:sz w:val="24"/>
          <w:szCs w:val="24"/>
        </w:rPr>
        <w:t>.</w:t>
      </w:r>
      <w:r w:rsidRPr="00867360">
        <w:rPr>
          <w:rFonts w:ascii="Times New Roman" w:hAnsi="Times New Roman" w:cs="Times New Roman"/>
          <w:sz w:val="24"/>
          <w:szCs w:val="24"/>
        </w:rPr>
        <w:t xml:space="preserve"> 1989</w:t>
      </w:r>
      <w:r>
        <w:rPr>
          <w:rFonts w:ascii="Times New Roman" w:hAnsi="Times New Roman" w:cs="Times New Roman"/>
          <w:sz w:val="24"/>
          <w:szCs w:val="24"/>
        </w:rPr>
        <w:t>.</w:t>
      </w:r>
      <w:r w:rsidRPr="00867360">
        <w:rPr>
          <w:rFonts w:ascii="Times New Roman" w:hAnsi="Times New Roman" w:cs="Times New Roman"/>
          <w:sz w:val="24"/>
          <w:szCs w:val="24"/>
        </w:rPr>
        <w:t xml:space="preserve"> New world cottons contain old world cytoplasm. Proc</w:t>
      </w:r>
      <w:r w:rsidR="002A02E3">
        <w:rPr>
          <w:rFonts w:ascii="Times New Roman" w:hAnsi="Times New Roman" w:cs="Times New Roman"/>
          <w:sz w:val="24"/>
          <w:szCs w:val="24"/>
        </w:rPr>
        <w:t xml:space="preserve">eeding of the </w:t>
      </w:r>
      <w:r w:rsidRPr="00867360">
        <w:rPr>
          <w:rFonts w:ascii="Times New Roman" w:hAnsi="Times New Roman" w:cs="Times New Roman"/>
          <w:sz w:val="24"/>
          <w:szCs w:val="24"/>
        </w:rPr>
        <w:t>Nat</w:t>
      </w:r>
      <w:r w:rsidR="002A02E3">
        <w:rPr>
          <w:rFonts w:ascii="Times New Roman" w:hAnsi="Times New Roman" w:cs="Times New Roman"/>
          <w:sz w:val="24"/>
          <w:szCs w:val="24"/>
        </w:rPr>
        <w:t>iona</w:t>
      </w:r>
      <w:r w:rsidRPr="00867360">
        <w:rPr>
          <w:rFonts w:ascii="Times New Roman" w:hAnsi="Times New Roman" w:cs="Times New Roman"/>
          <w:sz w:val="24"/>
          <w:szCs w:val="24"/>
        </w:rPr>
        <w:t>l Acad</w:t>
      </w:r>
      <w:r w:rsidR="002A02E3">
        <w:rPr>
          <w:rFonts w:ascii="Times New Roman" w:hAnsi="Times New Roman" w:cs="Times New Roman"/>
          <w:sz w:val="24"/>
          <w:szCs w:val="24"/>
        </w:rPr>
        <w:t>emy of</w:t>
      </w:r>
      <w:r w:rsidRPr="00867360">
        <w:rPr>
          <w:rFonts w:ascii="Times New Roman" w:hAnsi="Times New Roman" w:cs="Times New Roman"/>
          <w:sz w:val="24"/>
          <w:szCs w:val="24"/>
        </w:rPr>
        <w:t xml:space="preserve"> Sci</w:t>
      </w:r>
      <w:r w:rsidR="002A02E3">
        <w:rPr>
          <w:rFonts w:ascii="Times New Roman" w:hAnsi="Times New Roman" w:cs="Times New Roman"/>
          <w:sz w:val="24"/>
          <w:szCs w:val="24"/>
        </w:rPr>
        <w:t>ences.</w:t>
      </w:r>
      <w:r w:rsidRPr="00867360">
        <w:rPr>
          <w:rFonts w:ascii="Times New Roman" w:hAnsi="Times New Roman" w:cs="Times New Roman"/>
          <w:sz w:val="24"/>
          <w:szCs w:val="24"/>
        </w:rPr>
        <w:t xml:space="preserve"> USA 86:4132–4136</w:t>
      </w:r>
      <w:r>
        <w:rPr>
          <w:rFonts w:ascii="Times New Roman" w:hAnsi="Times New Roman" w:cs="Times New Roman"/>
          <w:sz w:val="24"/>
          <w:szCs w:val="24"/>
        </w:rPr>
        <w:t>.</w:t>
      </w:r>
      <w:r w:rsidR="00945FD8">
        <w:rPr>
          <w:rFonts w:ascii="Times New Roman" w:hAnsi="Times New Roman" w:cs="Times New Roman"/>
          <w:sz w:val="24"/>
          <w:szCs w:val="24"/>
        </w:rPr>
        <w:t xml:space="preserve"> https://doi.org/10.1073/pnas.86.11.4132</w:t>
      </w:r>
      <w:r w:rsidR="007F345E">
        <w:rPr>
          <w:rFonts w:ascii="Times New Roman" w:hAnsi="Times New Roman" w:cs="Times New Roman"/>
          <w:sz w:val="24"/>
          <w:szCs w:val="24"/>
        </w:rPr>
        <w:t>.</w:t>
      </w:r>
    </w:p>
    <w:p w:rsidR="005A0E25" w:rsidRDefault="005A0E25">
      <w:pPr>
        <w:autoSpaceDE w:val="0"/>
        <w:autoSpaceDN w:val="0"/>
        <w:adjustRightInd w:val="0"/>
        <w:spacing w:before="240" w:after="0" w:line="360" w:lineRule="auto"/>
        <w:ind w:left="720" w:hanging="720"/>
        <w:jc w:val="both"/>
        <w:rPr>
          <w:rFonts w:ascii="Times New Roman" w:hAnsi="Times New Roman" w:cs="Times New Roman"/>
          <w:sz w:val="24"/>
          <w:szCs w:val="24"/>
        </w:rPr>
      </w:pPr>
      <w:r w:rsidRPr="00867360">
        <w:rPr>
          <w:rFonts w:ascii="Times New Roman" w:hAnsi="Times New Roman" w:cs="Times New Roman"/>
          <w:sz w:val="24"/>
          <w:szCs w:val="24"/>
        </w:rPr>
        <w:t>Yukawa M, Tsudzuki T, Sugiura M</w:t>
      </w:r>
      <w:r>
        <w:rPr>
          <w:rFonts w:ascii="Times New Roman" w:hAnsi="Times New Roman" w:cs="Times New Roman"/>
          <w:sz w:val="24"/>
          <w:szCs w:val="24"/>
        </w:rPr>
        <w:t>.</w:t>
      </w:r>
      <w:r w:rsidRPr="00867360">
        <w:rPr>
          <w:rFonts w:ascii="Times New Roman" w:hAnsi="Times New Roman" w:cs="Times New Roman"/>
          <w:sz w:val="24"/>
          <w:szCs w:val="24"/>
        </w:rPr>
        <w:t xml:space="preserve"> 2006</w:t>
      </w:r>
      <w:r>
        <w:rPr>
          <w:rFonts w:ascii="Times New Roman" w:hAnsi="Times New Roman" w:cs="Times New Roman"/>
          <w:sz w:val="24"/>
          <w:szCs w:val="24"/>
        </w:rPr>
        <w:t>.</w:t>
      </w:r>
      <w:r w:rsidRPr="00867360">
        <w:rPr>
          <w:rFonts w:ascii="Times New Roman" w:hAnsi="Times New Roman" w:cs="Times New Roman"/>
          <w:sz w:val="24"/>
          <w:szCs w:val="24"/>
        </w:rPr>
        <w:t xml:space="preserve"> The chloroplast genome of </w:t>
      </w:r>
      <w:r w:rsidRPr="00347134">
        <w:rPr>
          <w:rFonts w:ascii="Times New Roman" w:hAnsi="Times New Roman" w:cs="Times New Roman"/>
          <w:i/>
          <w:iCs/>
          <w:sz w:val="24"/>
          <w:szCs w:val="24"/>
        </w:rPr>
        <w:t>Nicotiana sylvestris</w:t>
      </w:r>
      <w:r w:rsidRPr="00867360">
        <w:rPr>
          <w:rFonts w:ascii="Times New Roman" w:hAnsi="Times New Roman" w:cs="Times New Roman"/>
          <w:sz w:val="24"/>
          <w:szCs w:val="24"/>
        </w:rPr>
        <w:t xml:space="preserve"> and </w:t>
      </w:r>
      <w:r w:rsidRPr="00347134">
        <w:rPr>
          <w:rFonts w:ascii="Times New Roman" w:hAnsi="Times New Roman" w:cs="Times New Roman"/>
          <w:i/>
          <w:iCs/>
          <w:sz w:val="24"/>
          <w:szCs w:val="24"/>
        </w:rPr>
        <w:t>Nicotiana tomentosiformis</w:t>
      </w:r>
      <w:r w:rsidRPr="00867360">
        <w:rPr>
          <w:rFonts w:ascii="Times New Roman" w:hAnsi="Times New Roman" w:cs="Times New Roman"/>
          <w:sz w:val="24"/>
          <w:szCs w:val="24"/>
        </w:rPr>
        <w:t>: complete sequencing confirms that the Nicotiana sylvestris progenitor is the maternal genome donor of</w:t>
      </w:r>
      <w:r w:rsidRPr="00347134">
        <w:rPr>
          <w:rFonts w:ascii="Times New Roman" w:hAnsi="Times New Roman" w:cs="Times New Roman"/>
          <w:i/>
          <w:iCs/>
          <w:sz w:val="24"/>
          <w:szCs w:val="24"/>
        </w:rPr>
        <w:t>Nicotiana tabacum</w:t>
      </w:r>
      <w:r w:rsidRPr="00867360">
        <w:rPr>
          <w:rFonts w:ascii="Times New Roman" w:hAnsi="Times New Roman" w:cs="Times New Roman"/>
          <w:sz w:val="24"/>
          <w:szCs w:val="24"/>
        </w:rPr>
        <w:t>. Mol</w:t>
      </w:r>
      <w:r w:rsidR="00347134">
        <w:rPr>
          <w:rFonts w:ascii="Times New Roman" w:hAnsi="Times New Roman" w:cs="Times New Roman"/>
          <w:sz w:val="24"/>
          <w:szCs w:val="24"/>
        </w:rPr>
        <w:t>ecular</w:t>
      </w:r>
      <w:r w:rsidRPr="00867360">
        <w:rPr>
          <w:rFonts w:ascii="Times New Roman" w:hAnsi="Times New Roman" w:cs="Times New Roman"/>
          <w:sz w:val="24"/>
          <w:szCs w:val="24"/>
        </w:rPr>
        <w:t xml:space="preserve"> Genet</w:t>
      </w:r>
      <w:r w:rsidR="00347134">
        <w:rPr>
          <w:rFonts w:ascii="Times New Roman" w:hAnsi="Times New Roman" w:cs="Times New Roman"/>
          <w:sz w:val="24"/>
          <w:szCs w:val="24"/>
        </w:rPr>
        <w:t>ics and</w:t>
      </w:r>
      <w:r w:rsidRPr="00867360">
        <w:rPr>
          <w:rFonts w:ascii="Times New Roman" w:hAnsi="Times New Roman" w:cs="Times New Roman"/>
          <w:sz w:val="24"/>
          <w:szCs w:val="24"/>
        </w:rPr>
        <w:t xml:space="preserve"> Genomics</w:t>
      </w:r>
      <w:r w:rsidR="00347134">
        <w:rPr>
          <w:rFonts w:ascii="Times New Roman" w:hAnsi="Times New Roman" w:cs="Times New Roman"/>
          <w:sz w:val="24"/>
          <w:szCs w:val="24"/>
        </w:rPr>
        <w:t>.</w:t>
      </w:r>
      <w:r w:rsidRPr="00867360">
        <w:rPr>
          <w:rFonts w:ascii="Times New Roman" w:hAnsi="Times New Roman" w:cs="Times New Roman"/>
          <w:sz w:val="24"/>
          <w:szCs w:val="24"/>
        </w:rPr>
        <w:t xml:space="preserve"> 275:367–373</w:t>
      </w:r>
      <w:r>
        <w:rPr>
          <w:rFonts w:ascii="Times New Roman" w:hAnsi="Times New Roman" w:cs="Times New Roman"/>
          <w:sz w:val="24"/>
          <w:szCs w:val="24"/>
        </w:rPr>
        <w:t>.</w:t>
      </w:r>
      <w:r w:rsidR="00347134">
        <w:rPr>
          <w:rFonts w:ascii="Times New Roman" w:hAnsi="Times New Roman" w:cs="Times New Roman"/>
          <w:sz w:val="24"/>
          <w:szCs w:val="24"/>
        </w:rPr>
        <w:t xml:space="preserve"> https://doi.org/10.1007/s00438-005-0092-6.</w:t>
      </w:r>
    </w:p>
    <w:p w:rsidR="00333D18" w:rsidRDefault="00333D18">
      <w:pPr>
        <w:autoSpaceDE w:val="0"/>
        <w:autoSpaceDN w:val="0"/>
        <w:adjustRightInd w:val="0"/>
        <w:spacing w:before="240" w:after="0" w:line="360" w:lineRule="auto"/>
        <w:ind w:left="720" w:hanging="720"/>
        <w:jc w:val="both"/>
        <w:rPr>
          <w:rFonts w:ascii="Times New Roman" w:hAnsi="Times New Roman" w:cs="Times New Roman"/>
          <w:sz w:val="24"/>
          <w:szCs w:val="24"/>
          <w:lang w:bidi="mr-IN"/>
        </w:rPr>
      </w:pPr>
    </w:p>
    <w:sectPr w:rsidR="00333D18" w:rsidSect="005704F4">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50B53" w:rsidRDefault="00B50B53" w:rsidP="004975BF">
      <w:pPr>
        <w:spacing w:after="0" w:line="240" w:lineRule="auto"/>
      </w:pPr>
      <w:r>
        <w:separator/>
      </w:r>
    </w:p>
  </w:endnote>
  <w:endnote w:type="continuationSeparator" w:id="1">
    <w:p w:rsidR="00B50B53" w:rsidRDefault="00B50B53" w:rsidP="004975B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50B53" w:rsidRDefault="00B50B53" w:rsidP="004975BF">
      <w:pPr>
        <w:spacing w:after="0" w:line="240" w:lineRule="auto"/>
      </w:pPr>
      <w:r>
        <w:separator/>
      </w:r>
    </w:p>
  </w:footnote>
  <w:footnote w:type="continuationSeparator" w:id="1">
    <w:p w:rsidR="00B50B53" w:rsidRDefault="00B50B53" w:rsidP="004975B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5424C"/>
    <w:multiLevelType w:val="hybridMultilevel"/>
    <w:tmpl w:val="ED86CDAC"/>
    <w:lvl w:ilvl="0" w:tplc="D1DA11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1B3A31"/>
    <w:multiLevelType w:val="hybridMultilevel"/>
    <w:tmpl w:val="C4FEFB8C"/>
    <w:lvl w:ilvl="0" w:tplc="9A5A1F9A">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0B601CE5"/>
    <w:multiLevelType w:val="hybridMultilevel"/>
    <w:tmpl w:val="2034B878"/>
    <w:lvl w:ilvl="0" w:tplc="656447DC">
      <w:start w:val="1"/>
      <w:numFmt w:val="low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0BA7386D"/>
    <w:multiLevelType w:val="hybridMultilevel"/>
    <w:tmpl w:val="FE1E58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0F5F54F6"/>
    <w:multiLevelType w:val="hybridMultilevel"/>
    <w:tmpl w:val="40C06D60"/>
    <w:lvl w:ilvl="0" w:tplc="909A03DE">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114A7171"/>
    <w:multiLevelType w:val="hybridMultilevel"/>
    <w:tmpl w:val="FC90AB58"/>
    <w:lvl w:ilvl="0" w:tplc="6882D91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114D5D60"/>
    <w:multiLevelType w:val="hybridMultilevel"/>
    <w:tmpl w:val="0A1AEDCC"/>
    <w:lvl w:ilvl="0" w:tplc="6854DCAA">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41477BD"/>
    <w:multiLevelType w:val="hybridMultilevel"/>
    <w:tmpl w:val="FE7C6BB6"/>
    <w:lvl w:ilvl="0" w:tplc="64C8BBDA">
      <w:start w:val="1"/>
      <w:numFmt w:val="decimal"/>
      <w:lvlText w:val="%1."/>
      <w:lvlJc w:val="left"/>
      <w:pPr>
        <w:ind w:left="81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16CC550F"/>
    <w:multiLevelType w:val="hybridMultilevel"/>
    <w:tmpl w:val="7C4AAF1E"/>
    <w:lvl w:ilvl="0" w:tplc="C81A0FFC">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nsid w:val="18757694"/>
    <w:multiLevelType w:val="hybridMultilevel"/>
    <w:tmpl w:val="A7BC48E0"/>
    <w:lvl w:ilvl="0" w:tplc="40090017">
      <w:start w:val="1"/>
      <w:numFmt w:val="lowerLetter"/>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0">
    <w:nsid w:val="1B4907C7"/>
    <w:multiLevelType w:val="hybridMultilevel"/>
    <w:tmpl w:val="FC144A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1F121D81"/>
    <w:multiLevelType w:val="hybridMultilevel"/>
    <w:tmpl w:val="12908CDE"/>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nsid w:val="20006278"/>
    <w:multiLevelType w:val="hybridMultilevel"/>
    <w:tmpl w:val="C3DA3EB0"/>
    <w:lvl w:ilvl="0" w:tplc="40090011">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nsid w:val="2B8D0BE6"/>
    <w:multiLevelType w:val="hybridMultilevel"/>
    <w:tmpl w:val="55D07EDE"/>
    <w:lvl w:ilvl="0" w:tplc="40090011">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nsid w:val="2CA73946"/>
    <w:multiLevelType w:val="hybridMultilevel"/>
    <w:tmpl w:val="07EAF7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2DAF465A"/>
    <w:multiLevelType w:val="hybridMultilevel"/>
    <w:tmpl w:val="33046B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06E1AA8"/>
    <w:multiLevelType w:val="hybridMultilevel"/>
    <w:tmpl w:val="37CC04D2"/>
    <w:lvl w:ilvl="0" w:tplc="E310824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18F6C9F"/>
    <w:multiLevelType w:val="hybridMultilevel"/>
    <w:tmpl w:val="BF5264A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21512B8"/>
    <w:multiLevelType w:val="hybridMultilevel"/>
    <w:tmpl w:val="9834A2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32715C01"/>
    <w:multiLevelType w:val="hybridMultilevel"/>
    <w:tmpl w:val="A178205A"/>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20">
    <w:nsid w:val="37980717"/>
    <w:multiLevelType w:val="hybridMultilevel"/>
    <w:tmpl w:val="E778625C"/>
    <w:lvl w:ilvl="0" w:tplc="FFFFFFFF">
      <w:start w:val="1"/>
      <w:numFmt w:val="decimal"/>
      <w:lvlText w:val="%1)"/>
      <w:lvlJc w:val="left"/>
      <w:pPr>
        <w:ind w:left="720" w:hanging="360"/>
      </w:pPr>
    </w:lvl>
    <w:lvl w:ilvl="1" w:tplc="40090011">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nsid w:val="3E7E35AF"/>
    <w:multiLevelType w:val="hybridMultilevel"/>
    <w:tmpl w:val="DFEC1C32"/>
    <w:lvl w:ilvl="0" w:tplc="347E2772">
      <w:start w:val="1"/>
      <w:numFmt w:val="decimal"/>
      <w:lvlText w:val="%1)"/>
      <w:lvlJc w:val="left"/>
      <w:pPr>
        <w:ind w:left="1080" w:hanging="360"/>
      </w:pPr>
      <w:rPr>
        <w:rFonts w:hint="default"/>
        <w:b/>
        <w:bCs/>
        <w:i w:val="0"/>
        <w:i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40762FA7"/>
    <w:multiLevelType w:val="hybridMultilevel"/>
    <w:tmpl w:val="73BEC05C"/>
    <w:lvl w:ilvl="0" w:tplc="61AA2E1A">
      <w:start w:val="1"/>
      <w:numFmt w:val="decimal"/>
      <w:lvlText w:val="%1)"/>
      <w:lvlJc w:val="left"/>
      <w:pPr>
        <w:ind w:left="720" w:hanging="360"/>
      </w:pPr>
      <w:rPr>
        <w:rFonts w:ascii="Times New Roman" w:hAnsi="Times New Roman" w:cs="Times New Roman"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nsid w:val="45E65183"/>
    <w:multiLevelType w:val="hybridMultilevel"/>
    <w:tmpl w:val="C6C89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69929AD"/>
    <w:multiLevelType w:val="hybridMultilevel"/>
    <w:tmpl w:val="029ECC94"/>
    <w:lvl w:ilvl="0" w:tplc="B91625F0">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nsid w:val="47AC57ED"/>
    <w:multiLevelType w:val="hybridMultilevel"/>
    <w:tmpl w:val="E9EC7F9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C6E6531"/>
    <w:multiLevelType w:val="hybridMultilevel"/>
    <w:tmpl w:val="846831EA"/>
    <w:lvl w:ilvl="0" w:tplc="40090017">
      <w:start w:val="1"/>
      <w:numFmt w:val="lowerLetter"/>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27">
    <w:nsid w:val="58574673"/>
    <w:multiLevelType w:val="hybridMultilevel"/>
    <w:tmpl w:val="E7180BCE"/>
    <w:lvl w:ilvl="0" w:tplc="2BC0D30C">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5AD6159E"/>
    <w:multiLevelType w:val="hybridMultilevel"/>
    <w:tmpl w:val="2104ED76"/>
    <w:lvl w:ilvl="0" w:tplc="E4682E32">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9">
    <w:nsid w:val="6694119A"/>
    <w:multiLevelType w:val="hybridMultilevel"/>
    <w:tmpl w:val="6A40B0D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6B571A4"/>
    <w:multiLevelType w:val="hybridMultilevel"/>
    <w:tmpl w:val="9DFEAE0C"/>
    <w:lvl w:ilvl="0" w:tplc="66BEF618">
      <w:start w:val="1"/>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1">
    <w:nsid w:val="68A55EAB"/>
    <w:multiLevelType w:val="hybridMultilevel"/>
    <w:tmpl w:val="C5804418"/>
    <w:lvl w:ilvl="0" w:tplc="BBCAC8F8">
      <w:start w:val="2"/>
      <w:numFmt w:val="decimal"/>
      <w:lvlText w:val="%1."/>
      <w:lvlJc w:val="left"/>
      <w:pPr>
        <w:ind w:left="81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2">
    <w:nsid w:val="6B253F5B"/>
    <w:multiLevelType w:val="hybridMultilevel"/>
    <w:tmpl w:val="DCBEEFBC"/>
    <w:lvl w:ilvl="0" w:tplc="40090011">
      <w:start w:val="1"/>
      <w:numFmt w:val="decimal"/>
      <w:lvlText w:val="%1)"/>
      <w:lvlJc w:val="left"/>
      <w:pPr>
        <w:ind w:left="81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3">
    <w:nsid w:val="6C1952EF"/>
    <w:multiLevelType w:val="hybridMultilevel"/>
    <w:tmpl w:val="E304A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D077BD9"/>
    <w:multiLevelType w:val="hybridMultilevel"/>
    <w:tmpl w:val="26CCA24C"/>
    <w:lvl w:ilvl="0" w:tplc="40090011">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5">
    <w:nsid w:val="705D5D80"/>
    <w:multiLevelType w:val="hybridMultilevel"/>
    <w:tmpl w:val="54D25BAA"/>
    <w:lvl w:ilvl="0" w:tplc="07D82C0E">
      <w:start w:val="1"/>
      <w:numFmt w:val="decimal"/>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nsid w:val="7EC107CE"/>
    <w:multiLevelType w:val="hybridMultilevel"/>
    <w:tmpl w:val="318AFB80"/>
    <w:lvl w:ilvl="0" w:tplc="4009000F">
      <w:start w:val="1"/>
      <w:numFmt w:val="decimal"/>
      <w:lvlText w:val="%1."/>
      <w:lvlJc w:val="left"/>
      <w:pPr>
        <w:ind w:left="81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6"/>
  </w:num>
  <w:num w:numId="2">
    <w:abstractNumId w:val="35"/>
  </w:num>
  <w:num w:numId="3">
    <w:abstractNumId w:val="17"/>
  </w:num>
  <w:num w:numId="4">
    <w:abstractNumId w:val="29"/>
  </w:num>
  <w:num w:numId="5">
    <w:abstractNumId w:val="16"/>
  </w:num>
  <w:num w:numId="6">
    <w:abstractNumId w:val="14"/>
  </w:num>
  <w:num w:numId="7">
    <w:abstractNumId w:val="2"/>
  </w:num>
  <w:num w:numId="8">
    <w:abstractNumId w:val="18"/>
  </w:num>
  <w:num w:numId="9">
    <w:abstractNumId w:val="25"/>
  </w:num>
  <w:num w:numId="10">
    <w:abstractNumId w:val="5"/>
  </w:num>
  <w:num w:numId="11">
    <w:abstractNumId w:val="21"/>
  </w:num>
  <w:num w:numId="12">
    <w:abstractNumId w:val="0"/>
  </w:num>
  <w:num w:numId="13">
    <w:abstractNumId w:val="27"/>
  </w:num>
  <w:num w:numId="14">
    <w:abstractNumId w:val="10"/>
  </w:num>
  <w:num w:numId="15">
    <w:abstractNumId w:val="33"/>
  </w:num>
  <w:num w:numId="16">
    <w:abstractNumId w:val="19"/>
  </w:num>
  <w:num w:numId="17">
    <w:abstractNumId w:val="23"/>
  </w:num>
  <w:num w:numId="18">
    <w:abstractNumId w:val="3"/>
  </w:num>
  <w:num w:numId="19">
    <w:abstractNumId w:val="15"/>
  </w:num>
  <w:num w:numId="20">
    <w:abstractNumId w:val="9"/>
  </w:num>
  <w:num w:numId="21">
    <w:abstractNumId w:val="26"/>
  </w:num>
  <w:num w:numId="22">
    <w:abstractNumId w:val="36"/>
  </w:num>
  <w:num w:numId="23">
    <w:abstractNumId w:val="8"/>
  </w:num>
  <w:num w:numId="24">
    <w:abstractNumId w:val="7"/>
  </w:num>
  <w:num w:numId="25">
    <w:abstractNumId w:val="31"/>
  </w:num>
  <w:num w:numId="26">
    <w:abstractNumId w:val="32"/>
  </w:num>
  <w:num w:numId="27">
    <w:abstractNumId w:val="28"/>
  </w:num>
  <w:num w:numId="28">
    <w:abstractNumId w:val="34"/>
  </w:num>
  <w:num w:numId="29">
    <w:abstractNumId w:val="12"/>
  </w:num>
  <w:num w:numId="30">
    <w:abstractNumId w:val="24"/>
  </w:num>
  <w:num w:numId="31">
    <w:abstractNumId w:val="4"/>
  </w:num>
  <w:num w:numId="32">
    <w:abstractNumId w:val="11"/>
  </w:num>
  <w:num w:numId="33">
    <w:abstractNumId w:val="20"/>
  </w:num>
  <w:num w:numId="34">
    <w:abstractNumId w:val="13"/>
  </w:num>
  <w:num w:numId="35">
    <w:abstractNumId w:val="30"/>
  </w:num>
  <w:num w:numId="36">
    <w:abstractNumId w:val="22"/>
  </w:num>
  <w:num w:numId="3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characterSpacingControl w:val="doNotCompress"/>
  <w:footnotePr>
    <w:footnote w:id="0"/>
    <w:footnote w:id="1"/>
  </w:footnotePr>
  <w:endnotePr>
    <w:endnote w:id="0"/>
    <w:endnote w:id="1"/>
  </w:endnotePr>
  <w:compat/>
  <w:docVars>
    <w:docVar w:name="__Grammarly_42____i" w:val="H4sIAAAAAAAEAKtWckksSQxILCpxzi/NK1GyMqwFAAEhoTITAAAA"/>
    <w:docVar w:name="__Grammarly_42___1" w:val="H4sIAAAAAAAEAKtWcslP9kxRslIyNDY2MLUwMLM0szA2MbQ0NTNW0lEKTi0uzszPAykwrQUAQns/pCwAAAA="/>
  </w:docVars>
  <w:rsids>
    <w:rsidRoot w:val="00C5397B"/>
    <w:rsid w:val="00003D66"/>
    <w:rsid w:val="000059A6"/>
    <w:rsid w:val="000064E1"/>
    <w:rsid w:val="0001421B"/>
    <w:rsid w:val="000156D0"/>
    <w:rsid w:val="00017264"/>
    <w:rsid w:val="00031834"/>
    <w:rsid w:val="000416C8"/>
    <w:rsid w:val="000417AB"/>
    <w:rsid w:val="000423EC"/>
    <w:rsid w:val="00044BE4"/>
    <w:rsid w:val="000515B4"/>
    <w:rsid w:val="00090674"/>
    <w:rsid w:val="000B3E09"/>
    <w:rsid w:val="000B4276"/>
    <w:rsid w:val="000B715B"/>
    <w:rsid w:val="000B7580"/>
    <w:rsid w:val="000B758C"/>
    <w:rsid w:val="000C0C55"/>
    <w:rsid w:val="000C4188"/>
    <w:rsid w:val="000D2F00"/>
    <w:rsid w:val="000D6DFA"/>
    <w:rsid w:val="000E17EE"/>
    <w:rsid w:val="000E1956"/>
    <w:rsid w:val="000E260E"/>
    <w:rsid w:val="000E6F02"/>
    <w:rsid w:val="000F756B"/>
    <w:rsid w:val="001007D8"/>
    <w:rsid w:val="00106A94"/>
    <w:rsid w:val="00112E4C"/>
    <w:rsid w:val="00113C06"/>
    <w:rsid w:val="00117F23"/>
    <w:rsid w:val="00124A3D"/>
    <w:rsid w:val="0012728C"/>
    <w:rsid w:val="00127437"/>
    <w:rsid w:val="00134939"/>
    <w:rsid w:val="0014175A"/>
    <w:rsid w:val="00145FE1"/>
    <w:rsid w:val="00146C5A"/>
    <w:rsid w:val="00156101"/>
    <w:rsid w:val="001607EB"/>
    <w:rsid w:val="00161BB2"/>
    <w:rsid w:val="00163EAF"/>
    <w:rsid w:val="00171002"/>
    <w:rsid w:val="00171391"/>
    <w:rsid w:val="00171F12"/>
    <w:rsid w:val="00174453"/>
    <w:rsid w:val="001829A2"/>
    <w:rsid w:val="00184141"/>
    <w:rsid w:val="00190069"/>
    <w:rsid w:val="001A233D"/>
    <w:rsid w:val="001B15E4"/>
    <w:rsid w:val="001B4BA6"/>
    <w:rsid w:val="001D45CE"/>
    <w:rsid w:val="001E0D75"/>
    <w:rsid w:val="001E20C1"/>
    <w:rsid w:val="001E3435"/>
    <w:rsid w:val="001E38F1"/>
    <w:rsid w:val="001F0B4B"/>
    <w:rsid w:val="001F236F"/>
    <w:rsid w:val="001F7370"/>
    <w:rsid w:val="002020DC"/>
    <w:rsid w:val="00206FB9"/>
    <w:rsid w:val="00215AB9"/>
    <w:rsid w:val="00224C6B"/>
    <w:rsid w:val="002256C7"/>
    <w:rsid w:val="002273FF"/>
    <w:rsid w:val="002319E9"/>
    <w:rsid w:val="002322DF"/>
    <w:rsid w:val="00233A19"/>
    <w:rsid w:val="00233E27"/>
    <w:rsid w:val="00253BBC"/>
    <w:rsid w:val="00257760"/>
    <w:rsid w:val="002763BF"/>
    <w:rsid w:val="002947A1"/>
    <w:rsid w:val="002A02E3"/>
    <w:rsid w:val="002A0F6B"/>
    <w:rsid w:val="002A6334"/>
    <w:rsid w:val="002B090E"/>
    <w:rsid w:val="002B1581"/>
    <w:rsid w:val="002B627F"/>
    <w:rsid w:val="002C2571"/>
    <w:rsid w:val="002D1675"/>
    <w:rsid w:val="002D2301"/>
    <w:rsid w:val="002D23ED"/>
    <w:rsid w:val="002D30B0"/>
    <w:rsid w:val="002D332C"/>
    <w:rsid w:val="002F22E4"/>
    <w:rsid w:val="002F2C7F"/>
    <w:rsid w:val="002F44F0"/>
    <w:rsid w:val="003020A9"/>
    <w:rsid w:val="003071F0"/>
    <w:rsid w:val="0031175B"/>
    <w:rsid w:val="00312AE2"/>
    <w:rsid w:val="00333D18"/>
    <w:rsid w:val="00347134"/>
    <w:rsid w:val="003540E6"/>
    <w:rsid w:val="003572A4"/>
    <w:rsid w:val="0035778A"/>
    <w:rsid w:val="003604E2"/>
    <w:rsid w:val="003630B8"/>
    <w:rsid w:val="00365003"/>
    <w:rsid w:val="003728DC"/>
    <w:rsid w:val="00375BC7"/>
    <w:rsid w:val="00376A92"/>
    <w:rsid w:val="00383B8A"/>
    <w:rsid w:val="00390B6B"/>
    <w:rsid w:val="00392EF9"/>
    <w:rsid w:val="003932B6"/>
    <w:rsid w:val="00397EFA"/>
    <w:rsid w:val="003A06A7"/>
    <w:rsid w:val="003A1507"/>
    <w:rsid w:val="003A2A44"/>
    <w:rsid w:val="003A2D5B"/>
    <w:rsid w:val="003A72DA"/>
    <w:rsid w:val="003A7594"/>
    <w:rsid w:val="003B376A"/>
    <w:rsid w:val="003B3E68"/>
    <w:rsid w:val="003C2D87"/>
    <w:rsid w:val="003D1B40"/>
    <w:rsid w:val="003D5C6A"/>
    <w:rsid w:val="003E2DBB"/>
    <w:rsid w:val="003E30BA"/>
    <w:rsid w:val="003F2EB9"/>
    <w:rsid w:val="004007DD"/>
    <w:rsid w:val="0040110F"/>
    <w:rsid w:val="00417F25"/>
    <w:rsid w:val="0042584C"/>
    <w:rsid w:val="004330AC"/>
    <w:rsid w:val="0043546D"/>
    <w:rsid w:val="004366ED"/>
    <w:rsid w:val="004403A5"/>
    <w:rsid w:val="00440893"/>
    <w:rsid w:val="004460F1"/>
    <w:rsid w:val="00446BEB"/>
    <w:rsid w:val="00453168"/>
    <w:rsid w:val="00463FD8"/>
    <w:rsid w:val="0046480C"/>
    <w:rsid w:val="00464926"/>
    <w:rsid w:val="004735BB"/>
    <w:rsid w:val="004738DB"/>
    <w:rsid w:val="004808AE"/>
    <w:rsid w:val="0048427D"/>
    <w:rsid w:val="0048480F"/>
    <w:rsid w:val="004874C2"/>
    <w:rsid w:val="00493E36"/>
    <w:rsid w:val="004975BF"/>
    <w:rsid w:val="004A017F"/>
    <w:rsid w:val="004A3923"/>
    <w:rsid w:val="004B5A79"/>
    <w:rsid w:val="004C6B39"/>
    <w:rsid w:val="004C7E80"/>
    <w:rsid w:val="004D0501"/>
    <w:rsid w:val="004D6024"/>
    <w:rsid w:val="004D7148"/>
    <w:rsid w:val="004E3BAF"/>
    <w:rsid w:val="004E4F68"/>
    <w:rsid w:val="004F2342"/>
    <w:rsid w:val="004F465E"/>
    <w:rsid w:val="005044FA"/>
    <w:rsid w:val="0050721A"/>
    <w:rsid w:val="005116B6"/>
    <w:rsid w:val="00522E7E"/>
    <w:rsid w:val="00524396"/>
    <w:rsid w:val="00524528"/>
    <w:rsid w:val="0053183C"/>
    <w:rsid w:val="00537EB7"/>
    <w:rsid w:val="0054101A"/>
    <w:rsid w:val="00543A9D"/>
    <w:rsid w:val="00555853"/>
    <w:rsid w:val="00564066"/>
    <w:rsid w:val="005640B0"/>
    <w:rsid w:val="005704F4"/>
    <w:rsid w:val="0057078B"/>
    <w:rsid w:val="00570C60"/>
    <w:rsid w:val="00581271"/>
    <w:rsid w:val="00591412"/>
    <w:rsid w:val="00595729"/>
    <w:rsid w:val="00596299"/>
    <w:rsid w:val="005A0E25"/>
    <w:rsid w:val="005A0EB2"/>
    <w:rsid w:val="005A121E"/>
    <w:rsid w:val="005B136F"/>
    <w:rsid w:val="005B1434"/>
    <w:rsid w:val="005B5DC1"/>
    <w:rsid w:val="005B65A1"/>
    <w:rsid w:val="005B721B"/>
    <w:rsid w:val="005C249B"/>
    <w:rsid w:val="005C32E2"/>
    <w:rsid w:val="005D4A7E"/>
    <w:rsid w:val="005F02B8"/>
    <w:rsid w:val="005F1537"/>
    <w:rsid w:val="006135C7"/>
    <w:rsid w:val="00613AAD"/>
    <w:rsid w:val="00617F48"/>
    <w:rsid w:val="00620DE5"/>
    <w:rsid w:val="00622023"/>
    <w:rsid w:val="00624553"/>
    <w:rsid w:val="0062605F"/>
    <w:rsid w:val="006344B9"/>
    <w:rsid w:val="00636909"/>
    <w:rsid w:val="00637249"/>
    <w:rsid w:val="00641774"/>
    <w:rsid w:val="0064189F"/>
    <w:rsid w:val="00644FDE"/>
    <w:rsid w:val="00645E10"/>
    <w:rsid w:val="00647471"/>
    <w:rsid w:val="00651887"/>
    <w:rsid w:val="006540FA"/>
    <w:rsid w:val="00654458"/>
    <w:rsid w:val="00654D4B"/>
    <w:rsid w:val="0065580D"/>
    <w:rsid w:val="006625E8"/>
    <w:rsid w:val="00667BB5"/>
    <w:rsid w:val="006715EB"/>
    <w:rsid w:val="00675C4A"/>
    <w:rsid w:val="00676D8D"/>
    <w:rsid w:val="006828FB"/>
    <w:rsid w:val="00683F86"/>
    <w:rsid w:val="0069130F"/>
    <w:rsid w:val="006A1C9F"/>
    <w:rsid w:val="006A3A2A"/>
    <w:rsid w:val="006A47BC"/>
    <w:rsid w:val="006A4BB4"/>
    <w:rsid w:val="006C1202"/>
    <w:rsid w:val="006C2E47"/>
    <w:rsid w:val="006C6375"/>
    <w:rsid w:val="006C63D4"/>
    <w:rsid w:val="006C707D"/>
    <w:rsid w:val="006D2E04"/>
    <w:rsid w:val="006E4D14"/>
    <w:rsid w:val="006E5191"/>
    <w:rsid w:val="007032DB"/>
    <w:rsid w:val="00704D2F"/>
    <w:rsid w:val="00706634"/>
    <w:rsid w:val="00712BD1"/>
    <w:rsid w:val="00713DA4"/>
    <w:rsid w:val="00726274"/>
    <w:rsid w:val="0073356A"/>
    <w:rsid w:val="0074071B"/>
    <w:rsid w:val="00741447"/>
    <w:rsid w:val="00742A52"/>
    <w:rsid w:val="007551DB"/>
    <w:rsid w:val="0076029B"/>
    <w:rsid w:val="00764C2B"/>
    <w:rsid w:val="00766F7F"/>
    <w:rsid w:val="0078243D"/>
    <w:rsid w:val="00784878"/>
    <w:rsid w:val="007865B3"/>
    <w:rsid w:val="00790ABD"/>
    <w:rsid w:val="00795DDA"/>
    <w:rsid w:val="0079769D"/>
    <w:rsid w:val="007A45AB"/>
    <w:rsid w:val="007A48AE"/>
    <w:rsid w:val="007B484E"/>
    <w:rsid w:val="007D4C04"/>
    <w:rsid w:val="007D6CB5"/>
    <w:rsid w:val="007D7CD5"/>
    <w:rsid w:val="007E24B4"/>
    <w:rsid w:val="007E55E7"/>
    <w:rsid w:val="007F345E"/>
    <w:rsid w:val="007F7DB9"/>
    <w:rsid w:val="00804E03"/>
    <w:rsid w:val="008076C7"/>
    <w:rsid w:val="00811906"/>
    <w:rsid w:val="00830E61"/>
    <w:rsid w:val="008341DC"/>
    <w:rsid w:val="00840C63"/>
    <w:rsid w:val="00843E8A"/>
    <w:rsid w:val="008462DD"/>
    <w:rsid w:val="00860035"/>
    <w:rsid w:val="00865132"/>
    <w:rsid w:val="00867360"/>
    <w:rsid w:val="008763A9"/>
    <w:rsid w:val="008771A1"/>
    <w:rsid w:val="008863B3"/>
    <w:rsid w:val="00897CF5"/>
    <w:rsid w:val="008A3435"/>
    <w:rsid w:val="008A4A6A"/>
    <w:rsid w:val="008A5E5D"/>
    <w:rsid w:val="008A6F95"/>
    <w:rsid w:val="008B18B2"/>
    <w:rsid w:val="008B429C"/>
    <w:rsid w:val="008B52C5"/>
    <w:rsid w:val="008C013B"/>
    <w:rsid w:val="008C0C28"/>
    <w:rsid w:val="008C338B"/>
    <w:rsid w:val="008C65B7"/>
    <w:rsid w:val="008D4AC6"/>
    <w:rsid w:val="008D5BCD"/>
    <w:rsid w:val="008E26C9"/>
    <w:rsid w:val="008F02AC"/>
    <w:rsid w:val="008F0EEB"/>
    <w:rsid w:val="008F458B"/>
    <w:rsid w:val="00903157"/>
    <w:rsid w:val="0090346B"/>
    <w:rsid w:val="009037B1"/>
    <w:rsid w:val="0090459C"/>
    <w:rsid w:val="0090722A"/>
    <w:rsid w:val="00912721"/>
    <w:rsid w:val="00921F5A"/>
    <w:rsid w:val="00924651"/>
    <w:rsid w:val="00931B76"/>
    <w:rsid w:val="00936E3E"/>
    <w:rsid w:val="00944D98"/>
    <w:rsid w:val="00945FD8"/>
    <w:rsid w:val="0094739C"/>
    <w:rsid w:val="0095311D"/>
    <w:rsid w:val="00953AEB"/>
    <w:rsid w:val="0095641F"/>
    <w:rsid w:val="009565B6"/>
    <w:rsid w:val="00961F3D"/>
    <w:rsid w:val="009624EA"/>
    <w:rsid w:val="00963426"/>
    <w:rsid w:val="0097166C"/>
    <w:rsid w:val="009734D6"/>
    <w:rsid w:val="00973EF7"/>
    <w:rsid w:val="00975AB9"/>
    <w:rsid w:val="0098145F"/>
    <w:rsid w:val="009956A5"/>
    <w:rsid w:val="009A17C6"/>
    <w:rsid w:val="009A1959"/>
    <w:rsid w:val="009A21E4"/>
    <w:rsid w:val="009B33F0"/>
    <w:rsid w:val="009D0A0E"/>
    <w:rsid w:val="009D589A"/>
    <w:rsid w:val="009D58AB"/>
    <w:rsid w:val="009D5DDF"/>
    <w:rsid w:val="009D7F40"/>
    <w:rsid w:val="009E3A6D"/>
    <w:rsid w:val="009E58BB"/>
    <w:rsid w:val="009F6613"/>
    <w:rsid w:val="00A00752"/>
    <w:rsid w:val="00A248AB"/>
    <w:rsid w:val="00A3059F"/>
    <w:rsid w:val="00A43677"/>
    <w:rsid w:val="00A44543"/>
    <w:rsid w:val="00A4593D"/>
    <w:rsid w:val="00A473EA"/>
    <w:rsid w:val="00A47509"/>
    <w:rsid w:val="00A514F8"/>
    <w:rsid w:val="00A54965"/>
    <w:rsid w:val="00A555DA"/>
    <w:rsid w:val="00A57688"/>
    <w:rsid w:val="00A61845"/>
    <w:rsid w:val="00A62AA1"/>
    <w:rsid w:val="00A64ACA"/>
    <w:rsid w:val="00A662E9"/>
    <w:rsid w:val="00A6789F"/>
    <w:rsid w:val="00A817F7"/>
    <w:rsid w:val="00A9039F"/>
    <w:rsid w:val="00A90B27"/>
    <w:rsid w:val="00A95198"/>
    <w:rsid w:val="00A95F28"/>
    <w:rsid w:val="00AA2B6F"/>
    <w:rsid w:val="00AA794A"/>
    <w:rsid w:val="00AB029D"/>
    <w:rsid w:val="00AB525A"/>
    <w:rsid w:val="00AB72DD"/>
    <w:rsid w:val="00AE49AD"/>
    <w:rsid w:val="00AF3A66"/>
    <w:rsid w:val="00AF4841"/>
    <w:rsid w:val="00B105E4"/>
    <w:rsid w:val="00B16D72"/>
    <w:rsid w:val="00B22A15"/>
    <w:rsid w:val="00B2321C"/>
    <w:rsid w:val="00B233C4"/>
    <w:rsid w:val="00B246BB"/>
    <w:rsid w:val="00B26A62"/>
    <w:rsid w:val="00B309F4"/>
    <w:rsid w:val="00B31C57"/>
    <w:rsid w:val="00B325BF"/>
    <w:rsid w:val="00B32D29"/>
    <w:rsid w:val="00B4190F"/>
    <w:rsid w:val="00B46ED3"/>
    <w:rsid w:val="00B47F39"/>
    <w:rsid w:val="00B50B53"/>
    <w:rsid w:val="00B654D4"/>
    <w:rsid w:val="00B66B17"/>
    <w:rsid w:val="00B67158"/>
    <w:rsid w:val="00B7454C"/>
    <w:rsid w:val="00B7796E"/>
    <w:rsid w:val="00B77B38"/>
    <w:rsid w:val="00B86F0D"/>
    <w:rsid w:val="00BB110D"/>
    <w:rsid w:val="00BB132A"/>
    <w:rsid w:val="00BB5C20"/>
    <w:rsid w:val="00BB5EC9"/>
    <w:rsid w:val="00BC0B63"/>
    <w:rsid w:val="00BC7C66"/>
    <w:rsid w:val="00BD2962"/>
    <w:rsid w:val="00BD3660"/>
    <w:rsid w:val="00BD5B40"/>
    <w:rsid w:val="00BD7020"/>
    <w:rsid w:val="00BF208D"/>
    <w:rsid w:val="00C024AF"/>
    <w:rsid w:val="00C05C76"/>
    <w:rsid w:val="00C0636E"/>
    <w:rsid w:val="00C106D6"/>
    <w:rsid w:val="00C11A39"/>
    <w:rsid w:val="00C15C18"/>
    <w:rsid w:val="00C17877"/>
    <w:rsid w:val="00C20AA0"/>
    <w:rsid w:val="00C21099"/>
    <w:rsid w:val="00C25E00"/>
    <w:rsid w:val="00C27B39"/>
    <w:rsid w:val="00C32151"/>
    <w:rsid w:val="00C34EF9"/>
    <w:rsid w:val="00C35DBA"/>
    <w:rsid w:val="00C50D7D"/>
    <w:rsid w:val="00C5397B"/>
    <w:rsid w:val="00C53F07"/>
    <w:rsid w:val="00C54CBF"/>
    <w:rsid w:val="00C557C7"/>
    <w:rsid w:val="00C67544"/>
    <w:rsid w:val="00C86B94"/>
    <w:rsid w:val="00C92CAC"/>
    <w:rsid w:val="00C953FB"/>
    <w:rsid w:val="00CA3011"/>
    <w:rsid w:val="00CB095C"/>
    <w:rsid w:val="00CB1511"/>
    <w:rsid w:val="00CB185A"/>
    <w:rsid w:val="00CB4E03"/>
    <w:rsid w:val="00CC4FFC"/>
    <w:rsid w:val="00CC640D"/>
    <w:rsid w:val="00CE4945"/>
    <w:rsid w:val="00CE4E6F"/>
    <w:rsid w:val="00CF4E41"/>
    <w:rsid w:val="00CF6FF2"/>
    <w:rsid w:val="00D029F0"/>
    <w:rsid w:val="00D02ED3"/>
    <w:rsid w:val="00D05A75"/>
    <w:rsid w:val="00D064EF"/>
    <w:rsid w:val="00D10FB3"/>
    <w:rsid w:val="00D1129F"/>
    <w:rsid w:val="00D16C4F"/>
    <w:rsid w:val="00D23706"/>
    <w:rsid w:val="00D2414B"/>
    <w:rsid w:val="00D25B74"/>
    <w:rsid w:val="00D3106A"/>
    <w:rsid w:val="00D516F5"/>
    <w:rsid w:val="00D53732"/>
    <w:rsid w:val="00D55769"/>
    <w:rsid w:val="00D60193"/>
    <w:rsid w:val="00D61568"/>
    <w:rsid w:val="00D64394"/>
    <w:rsid w:val="00D70BF4"/>
    <w:rsid w:val="00D72388"/>
    <w:rsid w:val="00D741DB"/>
    <w:rsid w:val="00D74517"/>
    <w:rsid w:val="00D77ED3"/>
    <w:rsid w:val="00D8239A"/>
    <w:rsid w:val="00D84FEF"/>
    <w:rsid w:val="00D85E61"/>
    <w:rsid w:val="00D90115"/>
    <w:rsid w:val="00DA1FB5"/>
    <w:rsid w:val="00DA350E"/>
    <w:rsid w:val="00DC19F2"/>
    <w:rsid w:val="00DE2AD1"/>
    <w:rsid w:val="00DE460E"/>
    <w:rsid w:val="00DE4DEE"/>
    <w:rsid w:val="00E00662"/>
    <w:rsid w:val="00E014F2"/>
    <w:rsid w:val="00E109BE"/>
    <w:rsid w:val="00E31495"/>
    <w:rsid w:val="00E3188C"/>
    <w:rsid w:val="00E34082"/>
    <w:rsid w:val="00E37153"/>
    <w:rsid w:val="00E475AD"/>
    <w:rsid w:val="00E50DEE"/>
    <w:rsid w:val="00E5105F"/>
    <w:rsid w:val="00E5745F"/>
    <w:rsid w:val="00E677B7"/>
    <w:rsid w:val="00E70516"/>
    <w:rsid w:val="00E72FD9"/>
    <w:rsid w:val="00E73165"/>
    <w:rsid w:val="00E76126"/>
    <w:rsid w:val="00E7704B"/>
    <w:rsid w:val="00E82C19"/>
    <w:rsid w:val="00E84FB0"/>
    <w:rsid w:val="00E86F2B"/>
    <w:rsid w:val="00E93122"/>
    <w:rsid w:val="00E9424F"/>
    <w:rsid w:val="00E95E79"/>
    <w:rsid w:val="00EA35B7"/>
    <w:rsid w:val="00EA60D4"/>
    <w:rsid w:val="00EB1C3B"/>
    <w:rsid w:val="00EC0000"/>
    <w:rsid w:val="00EC2C92"/>
    <w:rsid w:val="00EC3E43"/>
    <w:rsid w:val="00EC61EF"/>
    <w:rsid w:val="00EC6BE4"/>
    <w:rsid w:val="00EF2B10"/>
    <w:rsid w:val="00EF35D5"/>
    <w:rsid w:val="00EF6C78"/>
    <w:rsid w:val="00EF7073"/>
    <w:rsid w:val="00F0063F"/>
    <w:rsid w:val="00F06026"/>
    <w:rsid w:val="00F06904"/>
    <w:rsid w:val="00F13FD4"/>
    <w:rsid w:val="00F176DD"/>
    <w:rsid w:val="00F27F89"/>
    <w:rsid w:val="00F314EA"/>
    <w:rsid w:val="00F31BF5"/>
    <w:rsid w:val="00F32981"/>
    <w:rsid w:val="00F41B66"/>
    <w:rsid w:val="00F44C7A"/>
    <w:rsid w:val="00F64ACB"/>
    <w:rsid w:val="00F65AE6"/>
    <w:rsid w:val="00F66A58"/>
    <w:rsid w:val="00F66B8C"/>
    <w:rsid w:val="00F67BD6"/>
    <w:rsid w:val="00F73822"/>
    <w:rsid w:val="00F7567C"/>
    <w:rsid w:val="00F8768E"/>
    <w:rsid w:val="00F90610"/>
    <w:rsid w:val="00F9087B"/>
    <w:rsid w:val="00FA7768"/>
    <w:rsid w:val="00FB063B"/>
    <w:rsid w:val="00FB3A15"/>
    <w:rsid w:val="00FB6DE5"/>
    <w:rsid w:val="00FB7491"/>
    <w:rsid w:val="00FC0489"/>
    <w:rsid w:val="00FC6B5F"/>
    <w:rsid w:val="00FD20AE"/>
    <w:rsid w:val="00FE2FCE"/>
    <w:rsid w:val="00FF1FF0"/>
    <w:rsid w:val="00FF2474"/>
    <w:rsid w:val="00FF687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04F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C5397B"/>
    <w:rPr>
      <w:color w:val="0000FF"/>
      <w:u w:val="single"/>
    </w:rPr>
  </w:style>
  <w:style w:type="paragraph" w:styleId="ListParagraph">
    <w:name w:val="List Paragraph"/>
    <w:basedOn w:val="Normal"/>
    <w:uiPriority w:val="34"/>
    <w:qFormat/>
    <w:rsid w:val="00644FDE"/>
    <w:pPr>
      <w:ind w:left="720"/>
      <w:contextualSpacing/>
    </w:pPr>
  </w:style>
  <w:style w:type="table" w:styleId="TableGrid">
    <w:name w:val="Table Grid"/>
    <w:basedOn w:val="TableNormal"/>
    <w:uiPriority w:val="59"/>
    <w:rsid w:val="00766F7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066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6634"/>
    <w:rPr>
      <w:rFonts w:ascii="Tahoma" w:hAnsi="Tahoma" w:cs="Tahoma"/>
      <w:sz w:val="16"/>
      <w:szCs w:val="16"/>
    </w:rPr>
  </w:style>
  <w:style w:type="character" w:customStyle="1" w:styleId="UnresolvedMention1">
    <w:name w:val="Unresolved Mention1"/>
    <w:basedOn w:val="DefaultParagraphFont"/>
    <w:uiPriority w:val="99"/>
    <w:semiHidden/>
    <w:unhideWhenUsed/>
    <w:rsid w:val="00453168"/>
    <w:rPr>
      <w:color w:val="605E5C"/>
      <w:shd w:val="clear" w:color="auto" w:fill="E1DFDD"/>
    </w:rPr>
  </w:style>
  <w:style w:type="paragraph" w:styleId="Revision">
    <w:name w:val="Revision"/>
    <w:hidden/>
    <w:uiPriority w:val="99"/>
    <w:semiHidden/>
    <w:rsid w:val="002D2301"/>
    <w:pPr>
      <w:spacing w:after="0" w:line="240" w:lineRule="auto"/>
    </w:pPr>
  </w:style>
  <w:style w:type="character" w:styleId="CommentReference">
    <w:name w:val="annotation reference"/>
    <w:basedOn w:val="DefaultParagraphFont"/>
    <w:uiPriority w:val="99"/>
    <w:semiHidden/>
    <w:unhideWhenUsed/>
    <w:rsid w:val="007D4C04"/>
    <w:rPr>
      <w:sz w:val="16"/>
      <w:szCs w:val="16"/>
    </w:rPr>
  </w:style>
  <w:style w:type="paragraph" w:styleId="CommentText">
    <w:name w:val="annotation text"/>
    <w:basedOn w:val="Normal"/>
    <w:link w:val="CommentTextChar"/>
    <w:uiPriority w:val="99"/>
    <w:semiHidden/>
    <w:unhideWhenUsed/>
    <w:rsid w:val="007D4C04"/>
    <w:pPr>
      <w:spacing w:line="240" w:lineRule="auto"/>
    </w:pPr>
    <w:rPr>
      <w:sz w:val="20"/>
      <w:szCs w:val="20"/>
    </w:rPr>
  </w:style>
  <w:style w:type="character" w:customStyle="1" w:styleId="CommentTextChar">
    <w:name w:val="Comment Text Char"/>
    <w:basedOn w:val="DefaultParagraphFont"/>
    <w:link w:val="CommentText"/>
    <w:uiPriority w:val="99"/>
    <w:semiHidden/>
    <w:rsid w:val="007D4C04"/>
    <w:rPr>
      <w:sz w:val="20"/>
      <w:szCs w:val="20"/>
    </w:rPr>
  </w:style>
  <w:style w:type="paragraph" w:styleId="CommentSubject">
    <w:name w:val="annotation subject"/>
    <w:basedOn w:val="CommentText"/>
    <w:next w:val="CommentText"/>
    <w:link w:val="CommentSubjectChar"/>
    <w:uiPriority w:val="99"/>
    <w:semiHidden/>
    <w:unhideWhenUsed/>
    <w:rsid w:val="007D4C04"/>
    <w:rPr>
      <w:b/>
      <w:bCs/>
    </w:rPr>
  </w:style>
  <w:style w:type="character" w:customStyle="1" w:styleId="CommentSubjectChar">
    <w:name w:val="Comment Subject Char"/>
    <w:basedOn w:val="CommentTextChar"/>
    <w:link w:val="CommentSubject"/>
    <w:uiPriority w:val="99"/>
    <w:semiHidden/>
    <w:rsid w:val="007D4C04"/>
    <w:rPr>
      <w:b/>
      <w:bCs/>
      <w:sz w:val="20"/>
      <w:szCs w:val="20"/>
    </w:rPr>
  </w:style>
  <w:style w:type="paragraph" w:styleId="Header">
    <w:name w:val="header"/>
    <w:basedOn w:val="Normal"/>
    <w:link w:val="HeaderChar"/>
    <w:uiPriority w:val="99"/>
    <w:semiHidden/>
    <w:unhideWhenUsed/>
    <w:rsid w:val="004975B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975BF"/>
  </w:style>
  <w:style w:type="paragraph" w:styleId="Footer">
    <w:name w:val="footer"/>
    <w:basedOn w:val="Normal"/>
    <w:link w:val="FooterChar"/>
    <w:uiPriority w:val="99"/>
    <w:semiHidden/>
    <w:unhideWhenUsed/>
    <w:rsid w:val="004975B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4975BF"/>
  </w:style>
</w:styles>
</file>

<file path=word/webSettings.xml><?xml version="1.0" encoding="utf-8"?>
<w:webSettings xmlns:r="http://schemas.openxmlformats.org/officeDocument/2006/relationships" xmlns:w="http://schemas.openxmlformats.org/wordprocessingml/2006/main">
  <w:divs>
    <w:div w:id="2010788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kshatavshinde13@gmail.com" TargetMode="External"/><Relationship Id="rId13" Type="http://schemas.openxmlformats.org/officeDocument/2006/relationships/image" Target="media/image2.jpeg"/><Relationship Id="rId18" Type="http://schemas.openxmlformats.org/officeDocument/2006/relationships/hyperlink" Target="https://doi.org/10.1055/s-2000-3710" TargetMode="External"/><Relationship Id="rId3" Type="http://schemas.openxmlformats.org/officeDocument/2006/relationships/styles" Target="styles.xml"/><Relationship Id="rId21" Type="http://schemas.openxmlformats.org/officeDocument/2006/relationships/hyperlink" Target="https://doi.org/10.1016/tplants.2009.12" TargetMode="External"/><Relationship Id="rId7" Type="http://schemas.openxmlformats.org/officeDocument/2006/relationships/endnotes" Target="endnotes.xml"/><Relationship Id="rId12" Type="http://schemas.openxmlformats.org/officeDocument/2006/relationships/image" Target="media/image1.jpeg"/><Relationship Id="rId17" Type="http://schemas.openxmlformats.org/officeDocument/2006/relationships/image" Target="media/image6.jpe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5.jpeg"/><Relationship Id="rId20" Type="http://schemas.openxmlformats.org/officeDocument/2006/relationships/hyperlink" Target="https://doi.org/10.1093/oxfordjournals.jhered.a10429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iranjan.thakur95@gmail.com"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4.jpeg"/><Relationship Id="rId23" Type="http://schemas.openxmlformats.org/officeDocument/2006/relationships/hyperlink" Target="https://www/vecteezy.com/free-vector/sticky-notes" TargetMode="External"/><Relationship Id="rId10" Type="http://schemas.openxmlformats.org/officeDocument/2006/relationships/hyperlink" Target="mailto:akshaydeshmukh1415@gmail.com" TargetMode="External"/><Relationship Id="rId19" Type="http://schemas.openxmlformats.org/officeDocument/2006/relationships/hyperlink" Target="https://doi.org/10.1093/genetics/27.1.25" TargetMode="External"/><Relationship Id="rId4" Type="http://schemas.openxmlformats.org/officeDocument/2006/relationships/settings" Target="settings.xml"/><Relationship Id="rId9" Type="http://schemas.openxmlformats.org/officeDocument/2006/relationships/hyperlink" Target="mailto:ranijadhav74@gmail.com" TargetMode="External"/><Relationship Id="rId14" Type="http://schemas.openxmlformats.org/officeDocument/2006/relationships/image" Target="media/image3.jpeg"/><Relationship Id="rId22" Type="http://schemas.openxmlformats.org/officeDocument/2006/relationships/hyperlink" Target="https://doi.org/10.1093/aob/mcm32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8C749E-0558-47B4-BCA0-376924C13F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3499</TotalTime>
  <Pages>24</Pages>
  <Words>6372</Words>
  <Characters>36323</Characters>
  <Application>Microsoft Office Word</Application>
  <DocSecurity>0</DocSecurity>
  <Lines>302</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42610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NKCA-Staff pc-GPT</dc:creator>
  <cp:lastModifiedBy>NKCA-Staff pc-GPT</cp:lastModifiedBy>
  <cp:revision>62</cp:revision>
  <dcterms:created xsi:type="dcterms:W3CDTF">2022-08-24T03:05:00Z</dcterms:created>
  <dcterms:modified xsi:type="dcterms:W3CDTF">2022-09-02T11:04:00Z</dcterms:modified>
</cp:coreProperties>
</file>