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Use of Technology in Education</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Aeshwarya Chauhan</w:t>
      </w:r>
    </w:p>
    <w:p w:rsidR="00000000" w:rsidDel="00000000" w:rsidP="00000000" w:rsidRDefault="00000000" w:rsidRPr="00000000" w14:paraId="00000004">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Assistant Professor, JB Institute Of Applied Sciences,</w:t>
      </w:r>
    </w:p>
    <w:p w:rsidR="00000000" w:rsidDel="00000000" w:rsidP="00000000" w:rsidRDefault="00000000" w:rsidRPr="00000000" w14:paraId="00000005">
      <w:pPr>
        <w:jc w:val="center"/>
        <w:rPr>
          <w:rFonts w:ascii="Times New Roman" w:cs="Times New Roman" w:eastAsia="Times New Roman" w:hAnsi="Times New Roman"/>
          <w:b w:val="1"/>
          <w:i w:val="1"/>
          <w:sz w:val="32"/>
          <w:szCs w:val="32"/>
        </w:rPr>
      </w:pPr>
      <w:r w:rsidDel="00000000" w:rsidR="00000000" w:rsidRPr="00000000">
        <w:rPr>
          <w:rFonts w:ascii="Times New Roman" w:cs="Times New Roman" w:eastAsia="Times New Roman" w:hAnsi="Times New Roman"/>
          <w:b w:val="1"/>
          <w:i w:val="1"/>
          <w:sz w:val="32"/>
          <w:szCs w:val="32"/>
          <w:rtl w:val="0"/>
        </w:rPr>
        <w:t xml:space="preserve"> Dehradun, Uttrakhand, India.</w:t>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Abstract:</w:t>
      </w:r>
    </w:p>
    <w:p w:rsidR="00000000" w:rsidDel="00000000" w:rsidP="00000000" w:rsidRDefault="00000000" w:rsidRPr="00000000" w14:paraId="0000000A">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use of technology in the field of education is becoming popular and common in the 21st century. The purpose of this review article is to explain the use and impact of technology in education nowadays. The positive ways that can be used to integrate technology in the educational field can be games based on technology, blogging, coding, virtual classrooms and digital storytelling. Besides traditional classes, teachers can use technology to make some changes in their classrooms that can benefit both the teachers and students. It can improve the skills of teachers as well by making them proficient in delivering presentations.</w:t>
      </w: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 </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today's world, 21st century is frequently regarded as an era of technology. The term “technology” is an important subject in many fields including education. Technology plays a  very important role in every sector. Often, It is seen as a basis for the growth of a country's economy. A country weak in technological terms can never grow as technology has become a necessity in every sector. This is because it improves the level of understanding of every individual, and makes the work much easier and less time-consuming. The impact of technology can be seen in every possible sector one such sector is Education.</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highlight w:val="white"/>
          <w:rtl w:val="0"/>
        </w:rPr>
        <w:t xml:space="preserve">Impact of technology on education:-</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 the path to substantiated literacy, technology empowers students by giving them the power over how they learn and understand the topics, making education applicable to their digital lives and preparing them for their futures. With access to technology and resources beyond classroom walls, students are motivated to become critical thinkers, problem-solvers, colleagues, and innovators. Where technology has been successfully incorporated into classrooms, students develop a lifelong love of learning.</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Teachers are always seeking to epitomize learning for students. Technology can help them reach new situations with access to real-time pupil data, longitudinal information, content, apps, and more. Technology can help preceptors produce amalgamated literacy surroundings and influence digital tools for constructive and summative assessments, bringing new models for literacy and tutoring to classrooms.</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Technology in education and the right technical tools in the hands of students helps them to prepare for their careers and the specialized job performance that they need in today's and tomorrow's competitive environment to be successful. Learning experiences through technology can inspire to boost creativity, help students by applying meaning to their learning, and prepare them for those future career opportunities and jobs that haven’t even been created yet. </w:t>
      </w:r>
    </w:p>
    <w:p w:rsidR="00000000" w:rsidDel="00000000" w:rsidP="00000000" w:rsidRDefault="00000000" w:rsidRPr="00000000" w14:paraId="0000001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Specific skills in programming, coding, physical computing, and computational thinking have become common necessities in the workplace. By attending different online programmes, students can gain these skills and sharpen their problem-solving and critical thinking skills for today's world. Learning by doing with maker mindsets and surroundings can be veritably engaging when integrated and designed with the right technology.</w:t>
      </w:r>
    </w:p>
    <w:p w:rsidR="00000000" w:rsidDel="00000000" w:rsidP="00000000" w:rsidRDefault="00000000" w:rsidRPr="00000000" w14:paraId="00000020">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Educational Technology Challenges:-</w:t>
      </w:r>
    </w:p>
    <w:p w:rsidR="00000000" w:rsidDel="00000000" w:rsidP="00000000" w:rsidRDefault="00000000" w:rsidRPr="00000000" w14:paraId="00000023">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is a difficult decision for schools to decide which technology model is better to use which will help them to achieve their vision of transforming learning. The decision to use the device should be made by discussing with multiple stakeholders and after evaluating how teachers and students use these devices for everyday learning.</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 are so many students without technological accessibility, and the digital divide still exists in schools to this day that cannot be easily understood.  The financial limitations of the school make immersing in technology even more difficult. The fee structure, infrastructure, and technology development in schools across the country are not the same. Most of the technology used in schools are desktop computer labs where classes can be scheduled times for student use, or some schools have only three to four desktop computers for the whole classroom and teacher use, which makes the student's interaction with technology very less. There are some schools in districts, that can provide better technological experiences to students, but not all students have this accessibility. In some schools, it will take many years for the technology to be present in all classrooms. </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Necessities of an Educational Technology Initiative:-</w:t>
      </w:r>
    </w:p>
    <w:p w:rsidR="00000000" w:rsidDel="00000000" w:rsidP="00000000" w:rsidRDefault="00000000" w:rsidRPr="00000000" w14:paraId="0000002A">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Stakeholders should focus on a suitable grade-level curriculum, content needs, and how the devices will be used in and out of the classroom. It’s not an easy task, but considerations such as compatible digital curriculum and content, manageability options, assessment needs, security features, device functionality, and the overall cost of ownership are some key features to choose the right device. A secure, robust and powerful IT infrastructure is the basis of a 360⁰ learning experience, supports digital content, boosts operational efficiency, protects student data, boosts operational efficiency, and provides security, privacy and protection for today's school's needs.</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Online learning opportunities and the use of open-source educational resources and other technologies can improve educational productivity by speeding the rate of learning, and understanding; reducing costs associated with instructional program delivery, and better utilizing educator time.</w:t>
      </w:r>
    </w:p>
    <w:p w:rsidR="00000000" w:rsidDel="00000000" w:rsidP="00000000" w:rsidRDefault="00000000" w:rsidRPr="00000000" w14:paraId="0000002E">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Importance of technology in education:- </w:t>
      </w:r>
    </w:p>
    <w:p w:rsidR="00000000" w:rsidDel="00000000" w:rsidP="00000000" w:rsidRDefault="00000000" w:rsidRPr="00000000" w14:paraId="00000030">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role of technology in the field of education is immense. Technology allows every student the opportunity for equal, superior and global education. It is included as a  curriculum part, a  means of aiding instructions, an instructional delivery system,  and also a tool to improve the entire learning process. Education is essential for corporate and academic backgrounds therefore, every student wants to improve their performance and technology can help them to accomplish this objective. Technology can act as a means for students to find subject-related information and knowledge for their education and learning. It is most useful when the students gather information, and relate it with what they have understood, learnt and have a discussion on the gathered information with their teachers and classmates so that they can understand the relationship between what is new and the issues that they need to catch up for influential learning. </w:t>
      </w:r>
    </w:p>
    <w:p w:rsidR="00000000" w:rsidDel="00000000" w:rsidP="00000000" w:rsidRDefault="00000000" w:rsidRPr="00000000" w14:paraId="00000032">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 Online educational videos provided to students can help them to improve their ability in language learning skills such as reading, listening, writing, and speaking. It is good for students to watch videos so that they can learn the needed confidence when it comes to argumentative matters in the classroom where they can be able to provide clear clarification and judgments on certain topics. </w:t>
      </w:r>
    </w:p>
    <w:p w:rsidR="00000000" w:rsidDel="00000000" w:rsidP="00000000" w:rsidRDefault="00000000" w:rsidRPr="00000000" w14:paraId="00000034">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Earlier, training or education is used to help the employees to do things differently than they did before. Technology introduction in education can be geared toward creating curiosity in the minds of students and it can even help the students in understanding and retain concepts better.</w:t>
      </w:r>
    </w:p>
    <w:p w:rsidR="00000000" w:rsidDel="00000000" w:rsidP="00000000" w:rsidRDefault="00000000" w:rsidRPr="00000000" w14:paraId="00000036">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Enhancement in  Communication and Collaboration:-</w:t>
      </w:r>
    </w:p>
    <w:p w:rsidR="00000000" w:rsidDel="00000000" w:rsidP="00000000" w:rsidRDefault="00000000" w:rsidRPr="00000000" w14:paraId="00000039">
      <w:pPr>
        <w:jc w:val="both"/>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Educational technology can promote collaboration. Through online courses and educational learning games, students learn to work together to solve problems. Teachers not only engage with students during online courses, and students can also share their ideas. With the use of technology, students can ask subject-related questions and seek additional help on difficult-to-understand topics from their tutors. During holidays, students can upload their homework, and teachers can view and check their completed </w:t>
      </w:r>
      <w:r w:rsidDel="00000000" w:rsidR="00000000" w:rsidRPr="00000000">
        <w:rPr>
          <w:rFonts w:ascii="Times New Roman" w:cs="Times New Roman" w:eastAsia="Times New Roman" w:hAnsi="Times New Roman"/>
          <w:color w:val="232323"/>
          <w:sz w:val="28"/>
          <w:szCs w:val="28"/>
          <w:highlight w:val="white"/>
          <w:rtl w:val="0"/>
        </w:rPr>
        <w:t xml:space="preserve">assignments</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3B">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C">
      <w:pPr>
        <w:keepNext w:val="0"/>
        <w:keepLines w:val="0"/>
        <w:spacing w:after="240" w:before="480" w:line="300" w:lineRule="auto"/>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Technology Improves Productivity and Efficiency of Teachers:-</w:t>
      </w:r>
    </w:p>
    <w:p w:rsidR="00000000" w:rsidDel="00000000" w:rsidP="00000000" w:rsidRDefault="00000000" w:rsidRPr="00000000" w14:paraId="0000003D">
      <w:pPr>
        <w:jc w:val="both"/>
        <w:rPr>
          <w:rFonts w:ascii="Times New Roman" w:cs="Times New Roman" w:eastAsia="Times New Roman" w:hAnsi="Times New Roman"/>
          <w:color w:val="232323"/>
          <w:sz w:val="28"/>
          <w:szCs w:val="28"/>
          <w:highlight w:val="white"/>
        </w:rPr>
      </w:pPr>
      <w:r w:rsidDel="00000000" w:rsidR="00000000" w:rsidRPr="00000000">
        <w:rPr>
          <w:rFonts w:ascii="Times New Roman" w:cs="Times New Roman" w:eastAsia="Times New Roman" w:hAnsi="Times New Roman"/>
          <w:color w:val="232323"/>
          <w:sz w:val="28"/>
          <w:szCs w:val="28"/>
          <w:highlight w:val="white"/>
          <w:rtl w:val="0"/>
        </w:rPr>
        <w:t xml:space="preserve">The use of technology in education can boost the skills of both the teachers as it provides them with exposure to a pool of knowledge where they can grab as much knowledge as they can. They can personalize learning and improve the use of language arts. Productivity can be increased by technology use as it can eliminate the redundancy and repetition of the works performed by teachers and they can communicate more easily in the system. Additionally, the chance of human error can be reduced. Technology can help develop many practical skills in teachers such as creating presentations and enforcing the rules of online etiquette. </w:t>
      </w:r>
    </w:p>
    <w:p w:rsidR="00000000" w:rsidDel="00000000" w:rsidP="00000000" w:rsidRDefault="00000000" w:rsidRPr="00000000" w14:paraId="0000003E">
      <w:pPr>
        <w:jc w:val="both"/>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