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A7" w:rsidRPr="000861A7" w:rsidRDefault="000861A7" w:rsidP="00670385">
      <w:pPr>
        <w:spacing w:line="240" w:lineRule="auto"/>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HEALTH ECONOMICS</w:t>
      </w:r>
    </w:p>
    <w:p w:rsidR="007A189E" w:rsidRPr="00EF4495" w:rsidRDefault="004C15D2" w:rsidP="00670385">
      <w:pPr>
        <w:spacing w:line="240" w:lineRule="auto"/>
        <w:jc w:val="both"/>
        <w:rPr>
          <w:rFonts w:ascii="Times New Roman" w:hAnsi="Times New Roman" w:cs="Times New Roman"/>
          <w:b/>
          <w:bCs/>
          <w:sz w:val="20"/>
        </w:rPr>
      </w:pPr>
      <w:r w:rsidRPr="00EF4495">
        <w:rPr>
          <w:rFonts w:ascii="Times New Roman" w:hAnsi="Times New Roman" w:cs="Times New Roman"/>
          <w:b/>
          <w:bCs/>
          <w:sz w:val="20"/>
        </w:rPr>
        <w:t>CONTENTS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Introduction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Basic concepts </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Appropriateness of economic evaluation</w:t>
      </w:r>
      <w:r w:rsidR="001B3419" w:rsidRPr="00EF4495">
        <w:rPr>
          <w:rFonts w:ascii="Times New Roman" w:hAnsi="Times New Roman" w:cs="Times New Roman"/>
          <w:bCs/>
          <w:sz w:val="20"/>
        </w:rPr>
        <w:t>?</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Data regarding Input and Output</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 xml:space="preserve">Classification of </w:t>
      </w:r>
      <w:r w:rsidR="001B3419" w:rsidRPr="00EF4495">
        <w:rPr>
          <w:rFonts w:ascii="Times New Roman" w:hAnsi="Times New Roman" w:cs="Times New Roman"/>
          <w:bCs/>
          <w:sz w:val="20"/>
        </w:rPr>
        <w:t>economic evaluation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Stages of economic analysis</w:t>
      </w:r>
    </w:p>
    <w:p w:rsidR="007A189E" w:rsidRPr="00EF4495" w:rsidRDefault="00C9783D"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L</w:t>
      </w:r>
      <w:r w:rsidR="002D2666">
        <w:rPr>
          <w:rFonts w:ascii="Times New Roman" w:hAnsi="Times New Roman" w:cs="Times New Roman"/>
          <w:bCs/>
          <w:sz w:val="20"/>
        </w:rPr>
        <w:t>imitations</w:t>
      </w:r>
      <w:r>
        <w:rPr>
          <w:rFonts w:ascii="Times New Roman" w:hAnsi="Times New Roman" w:cs="Times New Roman"/>
          <w:bCs/>
          <w:sz w:val="20"/>
        </w:rPr>
        <w:t xml:space="preserve"> of economic evaluation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Conclusion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References </w:t>
      </w: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F25AEE" w:rsidRDefault="00F25AEE" w:rsidP="00670385">
      <w:pPr>
        <w:spacing w:line="240" w:lineRule="auto"/>
        <w:jc w:val="center"/>
        <w:rPr>
          <w:rFonts w:ascii="Times New Roman" w:hAnsi="Times New Roman" w:cs="Times New Roman"/>
          <w:b/>
          <w:bCs/>
          <w:sz w:val="20"/>
        </w:rPr>
      </w:pPr>
    </w:p>
    <w:p w:rsidR="00F25AEE" w:rsidRDefault="00F25AEE"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u w:val="single"/>
        </w:rPr>
      </w:pPr>
      <w:r w:rsidRPr="00C92565">
        <w:rPr>
          <w:rFonts w:ascii="Times New Roman" w:hAnsi="Times New Roman" w:cs="Times New Roman"/>
          <w:b/>
          <w:bCs/>
          <w:sz w:val="20"/>
          <w:u w:val="single"/>
        </w:rPr>
        <w:lastRenderedPageBreak/>
        <w:t>ABSTRACT</w:t>
      </w:r>
    </w:p>
    <w:p w:rsidR="00C92565" w:rsidRDefault="00C92565" w:rsidP="00C92565">
      <w:pPr>
        <w:jc w:val="both"/>
        <w:rPr>
          <w:rFonts w:ascii="Times New Roman" w:hAnsi="Times New Roman" w:cs="Times New Roman"/>
          <w:sz w:val="20"/>
          <w:szCs w:val="20"/>
        </w:rPr>
      </w:pPr>
      <w:r w:rsidRPr="007D3E1E">
        <w:rPr>
          <w:rFonts w:ascii="Times New Roman" w:hAnsi="Times New Roman" w:cs="Times New Roman"/>
          <w:sz w:val="20"/>
          <w:szCs w:val="20"/>
        </w:rPr>
        <w:t xml:space="preserve">Health economics is concerned with the alternative uses of resources in the health services sector and with the efficient utilization of economic resources such as Human resource, material and financial resources. Every health worker needs to acquaint him/ </w:t>
      </w:r>
      <w:proofErr w:type="gramStart"/>
      <w:r w:rsidRPr="007D3E1E">
        <w:rPr>
          <w:rFonts w:ascii="Times New Roman" w:hAnsi="Times New Roman" w:cs="Times New Roman"/>
          <w:sz w:val="20"/>
          <w:szCs w:val="20"/>
        </w:rPr>
        <w:t>herself</w:t>
      </w:r>
      <w:proofErr w:type="gramEnd"/>
      <w:r w:rsidRPr="007D3E1E">
        <w:rPr>
          <w:rFonts w:ascii="Times New Roman" w:hAnsi="Times New Roman" w:cs="Times New Roman"/>
          <w:sz w:val="20"/>
          <w:szCs w:val="20"/>
        </w:rPr>
        <w:t xml:space="preserve"> with the basic concepts of economics and its application to the health sector in order to manage health institutions and health delivery system efficiently</w:t>
      </w:r>
      <w:r>
        <w:rPr>
          <w:rFonts w:ascii="Times New Roman" w:hAnsi="Times New Roman" w:cs="Times New Roman"/>
          <w:sz w:val="20"/>
          <w:szCs w:val="20"/>
        </w:rPr>
        <w:t>.</w:t>
      </w:r>
    </w:p>
    <w:p w:rsidR="00C92565" w:rsidRPr="00C92565" w:rsidRDefault="00C92565" w:rsidP="00C92565">
      <w:pPr>
        <w:shd w:val="clear" w:color="auto" w:fill="FFFFFF"/>
        <w:jc w:val="both"/>
        <w:rPr>
          <w:rFonts w:ascii="Times New Roman" w:eastAsia="Times New Roman" w:hAnsi="Times New Roman" w:cs="Times New Roman"/>
          <w:color w:val="0F243E"/>
          <w:sz w:val="20"/>
          <w:szCs w:val="20"/>
        </w:rPr>
      </w:pPr>
      <w:r>
        <w:rPr>
          <w:rFonts w:ascii="Times New Roman" w:eastAsia="Times New Roman" w:hAnsi="Times New Roman" w:cs="Times New Roman"/>
          <w:sz w:val="20"/>
          <w:szCs w:val="20"/>
        </w:rPr>
        <w:t xml:space="preserve">                                       </w:t>
      </w:r>
      <w:r w:rsidRPr="007D3E1E">
        <w:rPr>
          <w:rFonts w:ascii="Times New Roman" w:eastAsia="Times New Roman" w:hAnsi="Times New Roman" w:cs="Times New Roman"/>
          <w:sz w:val="20"/>
          <w:szCs w:val="20"/>
        </w:rPr>
        <w:t xml:space="preserve">Health economics </w:t>
      </w:r>
      <w:r w:rsidRPr="0082156F">
        <w:rPr>
          <w:rFonts w:ascii="Times New Roman" w:eastAsia="Times New Roman" w:hAnsi="Times New Roman" w:cs="Times New Roman"/>
          <w:sz w:val="20"/>
          <w:szCs w:val="20"/>
        </w:rPr>
        <w:t>is</w:t>
      </w:r>
      <w:r w:rsidRPr="007D3E1E">
        <w:rPr>
          <w:rFonts w:ascii="Times New Roman" w:eastAsia="Times New Roman" w:hAnsi="Times New Roman" w:cs="Times New Roman"/>
          <w:sz w:val="20"/>
          <w:szCs w:val="20"/>
        </w:rPr>
        <w:t xml:space="preserve"> a </w:t>
      </w:r>
      <w:r w:rsidRPr="0082156F">
        <w:rPr>
          <w:rFonts w:ascii="Times New Roman" w:eastAsia="Times New Roman" w:hAnsi="Times New Roman" w:cs="Times New Roman"/>
          <w:sz w:val="20"/>
          <w:szCs w:val="20"/>
        </w:rPr>
        <w:t>rapidly</w:t>
      </w:r>
      <w:r w:rsidRPr="007D3E1E">
        <w:rPr>
          <w:rFonts w:ascii="Times New Roman" w:eastAsia="Times New Roman" w:hAnsi="Times New Roman" w:cs="Times New Roman"/>
          <w:sz w:val="20"/>
          <w:szCs w:val="20"/>
        </w:rPr>
        <w:t xml:space="preserve"> </w:t>
      </w:r>
      <w:r w:rsidRPr="0082156F">
        <w:rPr>
          <w:rFonts w:ascii="Times New Roman" w:eastAsia="Times New Roman" w:hAnsi="Times New Roman" w:cs="Times New Roman"/>
          <w:sz w:val="20"/>
          <w:szCs w:val="20"/>
        </w:rPr>
        <w:t>growing</w:t>
      </w:r>
      <w:r w:rsidRPr="007D3E1E">
        <w:rPr>
          <w:rFonts w:ascii="Times New Roman" w:eastAsia="Times New Roman" w:hAnsi="Times New Roman" w:cs="Times New Roman"/>
          <w:sz w:val="20"/>
          <w:szCs w:val="20"/>
        </w:rPr>
        <w:t xml:space="preserve"> sub-discipline </w:t>
      </w:r>
      <w:r w:rsidRPr="0082156F">
        <w:rPr>
          <w:rFonts w:ascii="Times New Roman" w:eastAsia="Times New Roman" w:hAnsi="Times New Roman" w:cs="Times New Roman"/>
          <w:sz w:val="20"/>
          <w:szCs w:val="20"/>
        </w:rPr>
        <w:t>which</w:t>
      </w:r>
      <w:r w:rsidRPr="007D3E1E">
        <w:rPr>
          <w:rFonts w:ascii="Times New Roman" w:eastAsia="Times New Roman" w:hAnsi="Times New Roman" w:cs="Times New Roman"/>
          <w:sz w:val="20"/>
          <w:szCs w:val="20"/>
        </w:rPr>
        <w:t xml:space="preserve"> </w:t>
      </w:r>
      <w:r w:rsidRPr="0082156F">
        <w:rPr>
          <w:rFonts w:ascii="Times New Roman" w:eastAsia="Times New Roman" w:hAnsi="Times New Roman" w:cs="Times New Roman"/>
          <w:sz w:val="20"/>
          <w:szCs w:val="20"/>
        </w:rPr>
        <w:t>provides</w:t>
      </w:r>
      <w:r w:rsidRPr="007D3E1E">
        <w:rPr>
          <w:rFonts w:ascii="Times New Roman" w:eastAsia="Times New Roman" w:hAnsi="Times New Roman" w:cs="Times New Roman"/>
          <w:sz w:val="20"/>
          <w:szCs w:val="20"/>
        </w:rPr>
        <w:t xml:space="preserve"> scientific evidence for informed policy choices and market decisions concerned with health and health care.</w:t>
      </w:r>
      <w:r>
        <w:rPr>
          <w:rFonts w:ascii="Times New Roman" w:eastAsia="Times New Roman" w:hAnsi="Times New Roman" w:cs="Times New Roman"/>
          <w:sz w:val="20"/>
          <w:szCs w:val="20"/>
        </w:rPr>
        <w:t xml:space="preserve"> </w:t>
      </w:r>
      <w:r w:rsidRPr="00C92565">
        <w:rPr>
          <w:rFonts w:ascii="Times New Roman" w:eastAsia="Times New Roman" w:hAnsi="Times New Roman" w:cs="Times New Roman"/>
          <w:color w:val="0F243E"/>
          <w:sz w:val="20"/>
          <w:szCs w:val="20"/>
        </w:rPr>
        <w:t>The progress in  medicine brings  new opportunities, however,  the  cost-effectiveness  of  the  new  technologies  needs  time  to  be properly verified which often turns out to be difficult in the presence of strong interest groups pressing for their rapid adoption.</w:t>
      </w:r>
    </w:p>
    <w:p w:rsidR="00C92565" w:rsidRPr="007D3E1E" w:rsidRDefault="00C92565" w:rsidP="00C92565">
      <w:pPr>
        <w:shd w:val="clear" w:color="auto" w:fill="FFFFFF"/>
        <w:spacing w:after="0" w:line="240" w:lineRule="auto"/>
        <w:jc w:val="both"/>
        <w:rPr>
          <w:rFonts w:ascii="Times New Roman" w:eastAsia="Times New Roman" w:hAnsi="Times New Roman" w:cs="Times New Roman"/>
          <w:sz w:val="20"/>
          <w:szCs w:val="20"/>
        </w:rPr>
      </w:pPr>
    </w:p>
    <w:p w:rsidR="00C92565" w:rsidRPr="0082156F" w:rsidRDefault="00C92565" w:rsidP="00C92565">
      <w:pPr>
        <w:jc w:val="both"/>
        <w:rPr>
          <w:rFonts w:ascii="Times New Roman" w:hAnsi="Times New Roman" w:cs="Times New Roman"/>
          <w:sz w:val="20"/>
          <w:szCs w:val="20"/>
        </w:rPr>
      </w:pPr>
    </w:p>
    <w:p w:rsidR="00C92565" w:rsidRPr="00C92565" w:rsidRDefault="00C92565" w:rsidP="00C92565">
      <w:pPr>
        <w:spacing w:line="240" w:lineRule="auto"/>
        <w:jc w:val="both"/>
        <w:rPr>
          <w:rFonts w:ascii="Times New Roman" w:hAnsi="Times New Roman" w:cs="Times New Roman"/>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C92565" w:rsidRDefault="00C92565" w:rsidP="00670385">
      <w:pPr>
        <w:spacing w:line="240" w:lineRule="auto"/>
        <w:jc w:val="center"/>
        <w:rPr>
          <w:rFonts w:ascii="Times New Roman" w:hAnsi="Times New Roman" w:cs="Times New Roman"/>
          <w:b/>
          <w:bCs/>
          <w:sz w:val="20"/>
        </w:rPr>
      </w:pP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lastRenderedPageBreak/>
        <w:t>INTRODUCTION</w:t>
      </w:r>
    </w:p>
    <w:p w:rsidR="004C15D2" w:rsidRPr="00EF4495" w:rsidRDefault="004C15D2" w:rsidP="00C61023">
      <w:pPr>
        <w:spacing w:line="240" w:lineRule="auto"/>
        <w:ind w:firstLine="720"/>
        <w:jc w:val="both"/>
        <w:rPr>
          <w:rFonts w:ascii="Times New Roman" w:hAnsi="Times New Roman" w:cs="Times New Roman"/>
          <w:sz w:val="20"/>
        </w:rPr>
      </w:pPr>
      <w:r w:rsidRPr="00EF4495">
        <w:rPr>
          <w:rFonts w:ascii="Times New Roman" w:hAnsi="Times New Roman" w:cs="Times New Roman"/>
          <w:bCs/>
          <w:sz w:val="20"/>
          <w:lang w:val="en-IN"/>
        </w:rPr>
        <w:t>Health eco</w:t>
      </w:r>
      <w:r w:rsidR="00DD1651">
        <w:rPr>
          <w:rFonts w:ascii="Times New Roman" w:hAnsi="Times New Roman" w:cs="Times New Roman"/>
          <w:bCs/>
          <w:sz w:val="20"/>
          <w:lang w:val="en-IN"/>
        </w:rPr>
        <w:t xml:space="preserve">nomics is </w:t>
      </w:r>
      <w:r w:rsidR="006762AD">
        <w:rPr>
          <w:rFonts w:ascii="Times New Roman" w:hAnsi="Times New Roman" w:cs="Times New Roman"/>
          <w:bCs/>
          <w:sz w:val="20"/>
          <w:lang w:val="en-IN"/>
        </w:rPr>
        <w:t>the monetary utilization aspect of health services.</w:t>
      </w:r>
    </w:p>
    <w:p w:rsidR="004C15D2" w:rsidRPr="00EF4495" w:rsidRDefault="00B35A17" w:rsidP="00670385">
      <w:pPr>
        <w:spacing w:line="240" w:lineRule="auto"/>
        <w:jc w:val="center"/>
        <w:rPr>
          <w:rFonts w:ascii="Times New Roman" w:hAnsi="Times New Roman" w:cs="Times New Roman"/>
          <w:sz w:val="20"/>
        </w:rPr>
      </w:pPr>
      <w:proofErr w:type="gramStart"/>
      <w:r>
        <w:rPr>
          <w:rFonts w:ascii="Times New Roman" w:hAnsi="Times New Roman" w:cs="Times New Roman"/>
          <w:b/>
          <w:bCs/>
          <w:sz w:val="20"/>
          <w:lang w:val="en-IN"/>
        </w:rPr>
        <w:t>R</w:t>
      </w:r>
      <w:r w:rsidR="004C15D2" w:rsidRPr="00EF4495">
        <w:rPr>
          <w:rFonts w:ascii="Times New Roman" w:hAnsi="Times New Roman" w:cs="Times New Roman"/>
          <w:b/>
          <w:bCs/>
          <w:sz w:val="20"/>
          <w:lang w:val="en-IN"/>
        </w:rPr>
        <w:t>elationship</w:t>
      </w:r>
      <w:r>
        <w:rPr>
          <w:rFonts w:ascii="Times New Roman" w:hAnsi="Times New Roman" w:cs="Times New Roman"/>
          <w:b/>
          <w:bCs/>
          <w:sz w:val="20"/>
          <w:lang w:val="en-IN"/>
        </w:rPr>
        <w:t xml:space="preserve"> of economic theory</w:t>
      </w:r>
      <w:r w:rsidR="00EC7D67">
        <w:rPr>
          <w:rFonts w:ascii="Times New Roman" w:hAnsi="Times New Roman" w:cs="Times New Roman"/>
          <w:b/>
          <w:bCs/>
          <w:sz w:val="20"/>
          <w:lang w:val="en-IN"/>
        </w:rPr>
        <w:t xml:space="preserve"> of </w:t>
      </w:r>
      <w:r w:rsidR="004C15D2" w:rsidRPr="00EF4495">
        <w:rPr>
          <w:rFonts w:ascii="Times New Roman" w:hAnsi="Times New Roman" w:cs="Times New Roman"/>
          <w:b/>
          <w:bCs/>
          <w:sz w:val="20"/>
          <w:lang w:val="en-IN"/>
        </w:rPr>
        <w:t>health care?</w:t>
      </w:r>
      <w:proofErr w:type="gramEnd"/>
    </w:p>
    <w:p w:rsidR="004C15D2" w:rsidRDefault="004C15D2" w:rsidP="00C61023">
      <w:pPr>
        <w:spacing w:line="240" w:lineRule="auto"/>
        <w:ind w:firstLine="720"/>
        <w:jc w:val="both"/>
        <w:rPr>
          <w:rFonts w:ascii="Times New Roman" w:hAnsi="Times New Roman" w:cs="Times New Roman"/>
          <w:bCs/>
          <w:sz w:val="20"/>
        </w:rPr>
      </w:pPr>
      <w:r w:rsidRPr="00EF4495">
        <w:rPr>
          <w:rFonts w:ascii="Times New Roman" w:hAnsi="Times New Roman" w:cs="Times New Roman"/>
          <w:bCs/>
          <w:sz w:val="20"/>
        </w:rPr>
        <w:t>Too many resources are being spent without improvement in overall health (Fuchs, 1993)</w:t>
      </w:r>
      <w:r w:rsidR="0084134F">
        <w:rPr>
          <w:rFonts w:ascii="Times New Roman" w:hAnsi="Times New Roman" w:cs="Times New Roman"/>
          <w:bCs/>
          <w:sz w:val="20"/>
        </w:rPr>
        <w:t xml:space="preserve">. </w:t>
      </w:r>
      <w:r w:rsidRPr="00EF4495">
        <w:rPr>
          <w:rFonts w:ascii="Times New Roman" w:hAnsi="Times New Roman" w:cs="Times New Roman"/>
          <w:bCs/>
          <w:sz w:val="20"/>
        </w:rPr>
        <w:t>Health economics is about resource management</w:t>
      </w:r>
      <w:r w:rsidR="00B35A17">
        <w:rPr>
          <w:rFonts w:ascii="Times New Roman" w:hAnsi="Times New Roman" w:cs="Times New Roman"/>
          <w:bCs/>
          <w:sz w:val="20"/>
        </w:rPr>
        <w:t>.</w:t>
      </w:r>
    </w:p>
    <w:p w:rsidR="004C15D2" w:rsidRDefault="00EC7D67" w:rsidP="00EC7D67">
      <w:pPr>
        <w:spacing w:line="240" w:lineRule="auto"/>
        <w:jc w:val="center"/>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 xml:space="preserve">ECONOMIC EVALUATION AND ITS </w:t>
      </w:r>
      <w:r w:rsidR="004C15D2" w:rsidRPr="00EF4495">
        <w:rPr>
          <w:rFonts w:ascii="Times New Roman" w:hAnsi="Times New Roman" w:cs="Times New Roman"/>
          <w:b/>
          <w:bCs/>
          <w:sz w:val="20"/>
          <w:szCs w:val="20"/>
          <w:lang w:val="en-IN"/>
        </w:rPr>
        <w:t>APPROPRIATE</w:t>
      </w:r>
      <w:r>
        <w:rPr>
          <w:rFonts w:ascii="Times New Roman" w:hAnsi="Times New Roman" w:cs="Times New Roman"/>
          <w:b/>
          <w:bCs/>
          <w:sz w:val="20"/>
          <w:szCs w:val="20"/>
          <w:lang w:val="en-IN"/>
        </w:rPr>
        <w:t>NESS</w:t>
      </w:r>
      <w:r w:rsidR="004C15D2" w:rsidRPr="00EF4495">
        <w:rPr>
          <w:rFonts w:ascii="Times New Roman" w:hAnsi="Times New Roman" w:cs="Times New Roman"/>
          <w:b/>
          <w:bCs/>
          <w:sz w:val="20"/>
          <w:szCs w:val="20"/>
          <w:lang w:val="en-IN"/>
        </w:rPr>
        <w:t>?</w:t>
      </w:r>
      <w:proofErr w:type="gramEnd"/>
    </w:p>
    <w:p w:rsidR="00E670DE" w:rsidRDefault="00E670DE" w:rsidP="00E670DE">
      <w:pPr>
        <w:spacing w:line="240" w:lineRule="auto"/>
        <w:jc w:val="both"/>
        <w:rPr>
          <w:rFonts w:ascii="Times New Roman" w:hAnsi="Times New Roman" w:cs="Times New Roman"/>
          <w:bCs/>
          <w:sz w:val="20"/>
          <w:szCs w:val="20"/>
          <w:lang w:val="en-IN"/>
        </w:rPr>
      </w:pPr>
      <w:r>
        <w:rPr>
          <w:rFonts w:ascii="Times New Roman" w:hAnsi="Times New Roman" w:cs="Times New Roman"/>
          <w:bCs/>
          <w:sz w:val="20"/>
          <w:szCs w:val="20"/>
          <w:lang w:val="en-IN"/>
        </w:rPr>
        <w:t>Feasibility in real life situation</w:t>
      </w:r>
    </w:p>
    <w:p w:rsidR="00E670DE" w:rsidRPr="00E670DE" w:rsidRDefault="00E670DE" w:rsidP="00E670DE">
      <w:pPr>
        <w:spacing w:line="240" w:lineRule="auto"/>
        <w:jc w:val="both"/>
        <w:rPr>
          <w:rFonts w:ascii="Times New Roman" w:hAnsi="Times New Roman" w:cs="Times New Roman"/>
          <w:sz w:val="20"/>
          <w:szCs w:val="20"/>
        </w:rPr>
      </w:pPr>
      <w:r>
        <w:rPr>
          <w:rFonts w:ascii="Times New Roman" w:hAnsi="Times New Roman" w:cs="Times New Roman"/>
          <w:bCs/>
          <w:sz w:val="20"/>
          <w:szCs w:val="20"/>
          <w:lang w:val="en-IN"/>
        </w:rPr>
        <w:t>Availability to the population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To make comparisons</w:t>
      </w:r>
    </w:p>
    <w:p w:rsidR="007A189E" w:rsidRPr="00EF4495" w:rsidRDefault="000E794E" w:rsidP="00E670DE">
      <w:pPr>
        <w:spacing w:line="240" w:lineRule="auto"/>
        <w:ind w:left="720"/>
        <w:jc w:val="both"/>
        <w:rPr>
          <w:rFonts w:ascii="Times New Roman" w:hAnsi="Times New Roman" w:cs="Times New Roman"/>
          <w:sz w:val="20"/>
          <w:szCs w:val="20"/>
        </w:rPr>
      </w:pPr>
      <w:r>
        <w:rPr>
          <w:rFonts w:ascii="Times New Roman" w:hAnsi="Times New Roman" w:cs="Times New Roman"/>
          <w:bCs/>
          <w:sz w:val="20"/>
          <w:szCs w:val="20"/>
        </w:rPr>
        <w:t>Alternatives need to</w:t>
      </w:r>
      <w:r w:rsidR="001B3419" w:rsidRPr="00EF4495">
        <w:rPr>
          <w:rFonts w:ascii="Times New Roman" w:hAnsi="Times New Roman" w:cs="Times New Roman"/>
          <w:bCs/>
          <w:sz w:val="20"/>
          <w:szCs w:val="20"/>
        </w:rPr>
        <w:t xml:space="preserve"> be compared</w:t>
      </w:r>
      <w:r w:rsidR="0084134F">
        <w:rPr>
          <w:rFonts w:ascii="Times New Roman" w:hAnsi="Times New Roman" w:cs="Times New Roman"/>
          <w:bCs/>
          <w:sz w:val="20"/>
          <w:szCs w:val="20"/>
        </w:rPr>
        <w:t>.</w:t>
      </w:r>
    </w:p>
    <w:p w:rsidR="004C15D2" w:rsidRPr="00EF4495" w:rsidRDefault="00F736CA" w:rsidP="0084134F">
      <w:pPr>
        <w:spacing w:line="240" w:lineRule="auto"/>
        <w:jc w:val="center"/>
        <w:rPr>
          <w:rFonts w:ascii="Times New Roman" w:hAnsi="Times New Roman" w:cs="Times New Roman"/>
          <w:sz w:val="20"/>
          <w:szCs w:val="20"/>
        </w:rPr>
      </w:pPr>
      <w:r w:rsidRPr="0084134F">
        <w:rPr>
          <w:rFonts w:ascii="Times New Roman" w:hAnsi="Times New Roman" w:cs="Times New Roman"/>
          <w:b/>
          <w:bCs/>
          <w:sz w:val="20"/>
          <w:szCs w:val="20"/>
        </w:rPr>
        <w:t>I</w:t>
      </w:r>
      <w:r w:rsidR="004C15D2" w:rsidRPr="0084134F">
        <w:rPr>
          <w:rFonts w:ascii="Times New Roman" w:hAnsi="Times New Roman" w:cs="Times New Roman"/>
          <w:b/>
          <w:bCs/>
          <w:sz w:val="20"/>
          <w:szCs w:val="20"/>
        </w:rPr>
        <w:t>NPUTS</w:t>
      </w:r>
      <w:r w:rsidR="004C15D2" w:rsidRPr="00EF4495">
        <w:rPr>
          <w:rFonts w:ascii="Times New Roman" w:hAnsi="Times New Roman" w:cs="Times New Roman"/>
          <w:b/>
          <w:bCs/>
          <w:sz w:val="20"/>
          <w:szCs w:val="20"/>
        </w:rPr>
        <w:t xml:space="preserve"> – resources consumed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Direct costs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Indirect costs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Intangible costs </w:t>
      </w:r>
    </w:p>
    <w:p w:rsidR="004C15D2" w:rsidRPr="00EF4495" w:rsidRDefault="00B56918" w:rsidP="0084134F">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C</w:t>
      </w:r>
      <w:r w:rsidR="004C15D2" w:rsidRPr="00EF4495">
        <w:rPr>
          <w:rFonts w:ascii="Times New Roman" w:hAnsi="Times New Roman" w:cs="Times New Roman"/>
          <w:b/>
          <w:bCs/>
          <w:sz w:val="20"/>
          <w:szCs w:val="20"/>
        </w:rPr>
        <w:t>hanges in health</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Natural units (tooth surfaces saved)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Utility measures (life-years gained by an intervention)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Monetary units </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COST MINIMIZATION ANALYSIS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Identify and compare the costs of alternative health programmes, without explicitly estimating concomitant health consequences.</w:t>
      </w:r>
    </w:p>
    <w:p w:rsidR="004C15D2" w:rsidRPr="00EF4495" w:rsidRDefault="00722B45"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DECODING </w:t>
      </w:r>
      <w:r w:rsidR="004C15D2" w:rsidRPr="00EF4495">
        <w:rPr>
          <w:rFonts w:ascii="Times New Roman" w:hAnsi="Times New Roman" w:cs="Times New Roman"/>
          <w:b/>
          <w:bCs/>
          <w:sz w:val="20"/>
          <w:szCs w:val="20"/>
        </w:rPr>
        <w:t>COST EFFECTIVENESS ANALYSIS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Use measures of health effects for the valuation of health consequences</w:t>
      </w:r>
    </w:p>
    <w:p w:rsidR="004C15D2" w:rsidRPr="00754469" w:rsidRDefault="00136D15"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DECODING </w:t>
      </w:r>
      <w:r w:rsidR="004C15D2" w:rsidRPr="00754469">
        <w:rPr>
          <w:rFonts w:ascii="Times New Roman" w:hAnsi="Times New Roman" w:cs="Times New Roman"/>
          <w:b/>
          <w:bCs/>
          <w:sz w:val="20"/>
          <w:szCs w:val="20"/>
        </w:rPr>
        <w:t>COST UTILITY ANALYSIS</w:t>
      </w:r>
    </w:p>
    <w:p w:rsidR="00303B79" w:rsidRDefault="004C15D2" w:rsidP="00C61023">
      <w:pPr>
        <w:spacing w:line="240" w:lineRule="auto"/>
        <w:ind w:firstLine="720"/>
        <w:jc w:val="both"/>
        <w:rPr>
          <w:rFonts w:ascii="Times New Roman" w:hAnsi="Times New Roman" w:cs="Times New Roman"/>
          <w:bCs/>
          <w:sz w:val="20"/>
          <w:szCs w:val="20"/>
        </w:rPr>
      </w:pPr>
      <w:r w:rsidRPr="00EF4495">
        <w:rPr>
          <w:rFonts w:ascii="Times New Roman" w:hAnsi="Times New Roman" w:cs="Times New Roman"/>
          <w:bCs/>
          <w:sz w:val="20"/>
          <w:szCs w:val="20"/>
        </w:rPr>
        <w:t>Final effects are measured than intermediate effects</w:t>
      </w:r>
      <w:r w:rsidR="00303B79">
        <w:rPr>
          <w:rFonts w:ascii="Times New Roman" w:hAnsi="Times New Roman" w:cs="Times New Roman"/>
          <w:bCs/>
          <w:sz w:val="20"/>
          <w:szCs w:val="20"/>
        </w:rPr>
        <w:t>.</w:t>
      </w:r>
    </w:p>
    <w:p w:rsidR="004C15D2" w:rsidRPr="00754469" w:rsidRDefault="004C15D2" w:rsidP="00670385">
      <w:pPr>
        <w:spacing w:line="240" w:lineRule="auto"/>
        <w:jc w:val="center"/>
        <w:rPr>
          <w:rFonts w:ascii="Times New Roman" w:hAnsi="Times New Roman" w:cs="Times New Roman"/>
          <w:sz w:val="20"/>
          <w:szCs w:val="20"/>
        </w:rPr>
      </w:pPr>
      <w:r w:rsidRPr="00754469">
        <w:rPr>
          <w:rFonts w:ascii="Times New Roman" w:hAnsi="Times New Roman" w:cs="Times New Roman"/>
          <w:b/>
          <w:bCs/>
          <w:sz w:val="20"/>
          <w:szCs w:val="20"/>
        </w:rPr>
        <w:t>STAGES OF ECONOMIC ANALYSIS</w:t>
      </w:r>
    </w:p>
    <w:p w:rsidR="004C15D2" w:rsidRPr="00EF4495" w:rsidRDefault="009C5C5E"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H</w:t>
      </w:r>
      <w:r w:rsidR="004C15D2" w:rsidRPr="00754469">
        <w:rPr>
          <w:rFonts w:ascii="Times New Roman" w:hAnsi="Times New Roman" w:cs="Times New Roman"/>
          <w:bCs/>
          <w:sz w:val="20"/>
          <w:szCs w:val="20"/>
        </w:rPr>
        <w:t>ealth intervention under consideration</w:t>
      </w:r>
      <w:r>
        <w:rPr>
          <w:rFonts w:ascii="Times New Roman" w:hAnsi="Times New Roman" w:cs="Times New Roman"/>
          <w:bCs/>
          <w:sz w:val="20"/>
          <w:szCs w:val="20"/>
        </w:rPr>
        <w:t xml:space="preserve"> has to be defined and </w:t>
      </w:r>
      <w:r w:rsidR="004C15D2" w:rsidRPr="00754469">
        <w:rPr>
          <w:rFonts w:ascii="Times New Roman" w:hAnsi="Times New Roman" w:cs="Times New Roman"/>
          <w:bCs/>
          <w:sz w:val="20"/>
          <w:szCs w:val="20"/>
        </w:rPr>
        <w:t>the perspective of analysis</w:t>
      </w:r>
      <w:r>
        <w:rPr>
          <w:rFonts w:ascii="Times New Roman" w:hAnsi="Times New Roman" w:cs="Times New Roman"/>
          <w:bCs/>
          <w:sz w:val="20"/>
          <w:szCs w:val="20"/>
        </w:rPr>
        <w:t xml:space="preserve"> has to be specified.</w:t>
      </w:r>
      <w:r w:rsidR="001C12BA">
        <w:rPr>
          <w:rFonts w:ascii="Times New Roman" w:hAnsi="Times New Roman" w:cs="Times New Roman"/>
          <w:bCs/>
          <w:sz w:val="20"/>
          <w:szCs w:val="20"/>
        </w:rPr>
        <w:t xml:space="preserve"> </w:t>
      </w:r>
    </w:p>
    <w:p w:rsidR="007A189E" w:rsidRPr="00EF4495" w:rsidRDefault="001B3419" w:rsidP="00670385">
      <w:pPr>
        <w:numPr>
          <w:ilvl w:val="1"/>
          <w:numId w:val="3"/>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 xml:space="preserve">Are dental sealants worth the cost? </w:t>
      </w:r>
    </w:p>
    <w:p w:rsidR="007A189E" w:rsidRPr="00EF4495" w:rsidRDefault="002F524A" w:rsidP="00670385">
      <w:pPr>
        <w:numPr>
          <w:ilvl w:val="1"/>
          <w:numId w:val="3"/>
        </w:numPr>
        <w:spacing w:line="240" w:lineRule="auto"/>
        <w:jc w:val="both"/>
        <w:rPr>
          <w:rFonts w:ascii="Times New Roman" w:hAnsi="Times New Roman" w:cs="Times New Roman"/>
          <w:sz w:val="20"/>
          <w:szCs w:val="20"/>
        </w:rPr>
      </w:pPr>
      <w:r>
        <w:rPr>
          <w:rFonts w:ascii="Times New Roman" w:hAnsi="Times New Roman" w:cs="Times New Roman"/>
          <w:bCs/>
          <w:sz w:val="20"/>
          <w:szCs w:val="20"/>
          <w:lang w:val="en-IN"/>
        </w:rPr>
        <w:t>Is a programme of dental sealants worth as compared to follow up preventive programmes?</w:t>
      </w:r>
    </w:p>
    <w:p w:rsidR="004D64C2" w:rsidRDefault="004D64C2" w:rsidP="00670385">
      <w:pPr>
        <w:spacing w:line="240" w:lineRule="auto"/>
        <w:jc w:val="both"/>
        <w:rPr>
          <w:rFonts w:ascii="Times New Roman" w:hAnsi="Times New Roman" w:cs="Times New Roman"/>
          <w:b/>
          <w:bCs/>
          <w:sz w:val="20"/>
          <w:szCs w:val="20"/>
        </w:rPr>
      </w:pPr>
    </w:p>
    <w:p w:rsidR="004D64C2" w:rsidRDefault="004D64C2" w:rsidP="00670385">
      <w:pPr>
        <w:spacing w:line="240" w:lineRule="auto"/>
        <w:jc w:val="both"/>
        <w:rPr>
          <w:rFonts w:ascii="Times New Roman" w:hAnsi="Times New Roman" w:cs="Times New Roman"/>
          <w:b/>
          <w:bCs/>
          <w:sz w:val="20"/>
          <w:szCs w:val="20"/>
        </w:rPr>
      </w:pP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lastRenderedPageBreak/>
        <w:t xml:space="preserve">2. </w:t>
      </w:r>
      <w:r w:rsidR="002F55CB">
        <w:rPr>
          <w:rFonts w:ascii="Times New Roman" w:hAnsi="Times New Roman" w:cs="Times New Roman"/>
          <w:b/>
          <w:bCs/>
          <w:sz w:val="20"/>
          <w:szCs w:val="20"/>
          <w:u w:val="single"/>
        </w:rPr>
        <w:t>Identification of</w:t>
      </w:r>
      <w:r w:rsidRPr="00EF4495">
        <w:rPr>
          <w:rFonts w:ascii="Times New Roman" w:hAnsi="Times New Roman" w:cs="Times New Roman"/>
          <w:b/>
          <w:bCs/>
          <w:sz w:val="20"/>
          <w:szCs w:val="20"/>
          <w:u w:val="single"/>
        </w:rPr>
        <w:t xml:space="preserve"> alternatives</w:t>
      </w:r>
    </w:p>
    <w:p w:rsidR="001C12BA" w:rsidRDefault="004C15D2" w:rsidP="00670385">
      <w:pPr>
        <w:spacing w:line="240" w:lineRule="auto"/>
        <w:jc w:val="both"/>
        <w:rPr>
          <w:rFonts w:ascii="Times New Roman" w:hAnsi="Times New Roman" w:cs="Times New Roman"/>
          <w:bCs/>
          <w:sz w:val="20"/>
          <w:szCs w:val="20"/>
          <w:lang w:val="en-IN"/>
        </w:rPr>
      </w:pPr>
      <w:r w:rsidRPr="00EF4495">
        <w:rPr>
          <w:rFonts w:ascii="Times New Roman" w:hAnsi="Times New Roman" w:cs="Times New Roman"/>
          <w:bCs/>
          <w:sz w:val="20"/>
          <w:szCs w:val="20"/>
          <w:lang w:val="en-IN"/>
        </w:rPr>
        <w:t>Cost-effectiveness analysis compares the costs and consequences of two or more alternative programmes.</w:t>
      </w:r>
    </w:p>
    <w:p w:rsidR="004C15D2" w:rsidRPr="00EF4495" w:rsidRDefault="00EB5D0D"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4C15D2" w:rsidRPr="00EF4495">
        <w:rPr>
          <w:rFonts w:ascii="Times New Roman" w:hAnsi="Times New Roman" w:cs="Times New Roman"/>
          <w:b/>
          <w:bCs/>
          <w:sz w:val="20"/>
          <w:szCs w:val="20"/>
        </w:rPr>
        <w:t xml:space="preserve">valuation </w:t>
      </w:r>
      <w:r>
        <w:rPr>
          <w:rFonts w:ascii="Times New Roman" w:hAnsi="Times New Roman" w:cs="Times New Roman"/>
          <w:b/>
          <w:bCs/>
          <w:sz w:val="20"/>
          <w:szCs w:val="20"/>
        </w:rPr>
        <w:t>determines the relevance of questions.</w:t>
      </w:r>
    </w:p>
    <w:p w:rsidR="004C15D2" w:rsidRPr="00EF4495" w:rsidRDefault="00EB5D0D"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u w:val="single"/>
        </w:rPr>
        <w:t>3. Identification</w:t>
      </w:r>
      <w:r w:rsidR="006B17AA">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of </w:t>
      </w:r>
      <w:r w:rsidR="004C15D2" w:rsidRPr="00EF4495">
        <w:rPr>
          <w:rFonts w:ascii="Times New Roman" w:hAnsi="Times New Roman" w:cs="Times New Roman"/>
          <w:b/>
          <w:bCs/>
          <w:sz w:val="20"/>
          <w:szCs w:val="20"/>
          <w:u w:val="single"/>
        </w:rPr>
        <w:t>value costs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Averted costs are also important from a patient's perspective. </w:t>
      </w:r>
      <w:r w:rsidRPr="00EF4495">
        <w:rPr>
          <w:rFonts w:ascii="Times New Roman" w:hAnsi="Times New Roman" w:cs="Times New Roman"/>
          <w:bCs/>
          <w:i/>
          <w:iCs/>
          <w:sz w:val="20"/>
          <w:szCs w:val="20"/>
        </w:rPr>
        <w:t xml:space="preserve">E.g.- </w:t>
      </w:r>
      <w:r w:rsidRPr="00EF4495">
        <w:rPr>
          <w:rFonts w:ascii="Times New Roman" w:hAnsi="Times New Roman" w:cs="Times New Roman"/>
          <w:bCs/>
          <w:sz w:val="20"/>
          <w:szCs w:val="20"/>
        </w:rPr>
        <w:t>any savings that may be attributable to prevent disease. Societal costs generally include all costs associated with a programme</w:t>
      </w:r>
      <w:r w:rsidR="00A61088">
        <w:rPr>
          <w:rFonts w:ascii="Times New Roman" w:hAnsi="Times New Roman" w:cs="Times New Roman"/>
          <w:bCs/>
          <w:sz w:val="20"/>
          <w:szCs w:val="20"/>
        </w:rPr>
        <w:t>, regardless of the person or organization.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i/>
          <w:iCs/>
          <w:sz w:val="20"/>
          <w:szCs w:val="20"/>
        </w:rPr>
        <w:t>An important caveat in estimating health care costs is the distinction between costs and charges.</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COST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Sources are variable depending on the type of programme being evaluated and the </w:t>
      </w:r>
      <w:proofErr w:type="spellStart"/>
      <w:r w:rsidRPr="00EF4495">
        <w:rPr>
          <w:rFonts w:ascii="Times New Roman" w:hAnsi="Times New Roman" w:cs="Times New Roman"/>
          <w:bCs/>
          <w:sz w:val="20"/>
          <w:szCs w:val="20"/>
        </w:rPr>
        <w:t>perspective.Cost</w:t>
      </w:r>
      <w:proofErr w:type="spellEnd"/>
      <w:r w:rsidRPr="00EF4495">
        <w:rPr>
          <w:rFonts w:ascii="Times New Roman" w:hAnsi="Times New Roman" w:cs="Times New Roman"/>
          <w:bCs/>
          <w:sz w:val="20"/>
          <w:szCs w:val="20"/>
        </w:rPr>
        <w:t xml:space="preserve"> estimates for medical services often come from third-party databases (public and private). But public and private insurance coverage for dental services is limited in most of the countries. Consequently, data sources that may be available for estimating costs of certain medical procedures or services provided in institutions such as hospitals may not be available for estimating the cost of dental services. </w:t>
      </w:r>
    </w:p>
    <w:p w:rsidR="007F2E25" w:rsidRDefault="004C15D2" w:rsidP="007F2E25">
      <w:pPr>
        <w:spacing w:line="240" w:lineRule="auto"/>
        <w:jc w:val="both"/>
        <w:rPr>
          <w:rFonts w:ascii="Times New Roman" w:hAnsi="Times New Roman" w:cs="Times New Roman"/>
          <w:b/>
          <w:bCs/>
          <w:sz w:val="20"/>
          <w:szCs w:val="20"/>
          <w:u w:val="single"/>
        </w:rPr>
      </w:pPr>
      <w:r w:rsidRPr="00EF4495">
        <w:rPr>
          <w:rFonts w:ascii="Times New Roman" w:hAnsi="Times New Roman" w:cs="Times New Roman"/>
          <w:b/>
          <w:bCs/>
          <w:sz w:val="20"/>
          <w:szCs w:val="20"/>
          <w:u w:val="single"/>
        </w:rPr>
        <w:t>4. I</w:t>
      </w:r>
      <w:r w:rsidR="00A61088">
        <w:rPr>
          <w:rFonts w:ascii="Times New Roman" w:hAnsi="Times New Roman" w:cs="Times New Roman"/>
          <w:b/>
          <w:bCs/>
          <w:sz w:val="20"/>
          <w:szCs w:val="20"/>
          <w:u w:val="single"/>
        </w:rPr>
        <w:t>dentification of health consequences</w:t>
      </w:r>
    </w:p>
    <w:p w:rsidR="004F24F5" w:rsidRPr="00EF4495" w:rsidRDefault="004C15D2" w:rsidP="004F24F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Effectiveness data should be available</w:t>
      </w:r>
      <w:r w:rsidR="00C61023">
        <w:rPr>
          <w:rFonts w:ascii="Times New Roman" w:hAnsi="Times New Roman" w:cs="Times New Roman"/>
          <w:bCs/>
          <w:sz w:val="20"/>
          <w:szCs w:val="20"/>
        </w:rPr>
        <w:t xml:space="preserve"> a</w:t>
      </w:r>
      <w:r w:rsidRPr="00EF4495">
        <w:rPr>
          <w:rFonts w:ascii="Times New Roman" w:hAnsi="Times New Roman" w:cs="Times New Roman"/>
          <w:bCs/>
          <w:sz w:val="20"/>
          <w:szCs w:val="20"/>
        </w:rPr>
        <w:t xml:space="preserve">s with the cost, assessment of health consequences </w:t>
      </w:r>
      <w:r w:rsidR="00285928" w:rsidRPr="00EF4495">
        <w:rPr>
          <w:rFonts w:ascii="Times New Roman" w:hAnsi="Times New Roman" w:cs="Times New Roman"/>
          <w:bCs/>
          <w:sz w:val="20"/>
          <w:szCs w:val="20"/>
        </w:rPr>
        <w:t>is also</w:t>
      </w:r>
      <w:r w:rsidRPr="00EF4495">
        <w:rPr>
          <w:rFonts w:ascii="Times New Roman" w:hAnsi="Times New Roman" w:cs="Times New Roman"/>
          <w:bCs/>
          <w:sz w:val="20"/>
          <w:szCs w:val="20"/>
        </w:rPr>
        <w:t xml:space="preserve"> depe</w:t>
      </w:r>
      <w:r w:rsidR="007F2E25">
        <w:rPr>
          <w:rFonts w:ascii="Times New Roman" w:hAnsi="Times New Roman" w:cs="Times New Roman"/>
          <w:bCs/>
          <w:sz w:val="20"/>
          <w:szCs w:val="20"/>
        </w:rPr>
        <w:t xml:space="preserve">ndent on </w:t>
      </w:r>
      <w:r w:rsidRPr="00EF4495">
        <w:rPr>
          <w:rFonts w:ascii="Times New Roman" w:hAnsi="Times New Roman" w:cs="Times New Roman"/>
          <w:bCs/>
          <w:sz w:val="20"/>
          <w:szCs w:val="20"/>
        </w:rPr>
        <w:t xml:space="preserve">analysis. Health consequences may include the community; Subpopulations within a community that may be designated by age, gender, race, race-ethnicity, income level or other socio-demographic and economic variables; </w:t>
      </w:r>
      <w:r w:rsidR="00A61088">
        <w:rPr>
          <w:rFonts w:ascii="Times New Roman" w:hAnsi="Times New Roman" w:cs="Times New Roman"/>
          <w:bCs/>
          <w:sz w:val="20"/>
          <w:szCs w:val="20"/>
        </w:rPr>
        <w:t>Individuals within a community.</w:t>
      </w:r>
    </w:p>
    <w:p w:rsidR="004C15D2" w:rsidRPr="00EF4495" w:rsidRDefault="001B3419"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EFFECTIVE</w:t>
      </w:r>
      <w:r w:rsidR="004C15D2" w:rsidRPr="00EF4495">
        <w:rPr>
          <w:rFonts w:ascii="Times New Roman" w:hAnsi="Times New Roman" w:cs="Times New Roman"/>
          <w:b/>
          <w:bCs/>
          <w:sz w:val="20"/>
          <w:szCs w:val="20"/>
        </w:rPr>
        <w:t xml:space="preserve">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Ideally, data would be available from an experimental study design, such as a randomized clinical trial, that evaluates the effectiveness of two or more alternative strategies. However, randomized clinical trials are often not available and data must be obtained from other </w:t>
      </w:r>
      <w:proofErr w:type="spellStart"/>
      <w:r w:rsidRPr="00EF4495">
        <w:rPr>
          <w:rFonts w:ascii="Times New Roman" w:hAnsi="Times New Roman" w:cs="Times New Roman"/>
          <w:bCs/>
          <w:sz w:val="20"/>
          <w:szCs w:val="20"/>
        </w:rPr>
        <w:t>sources.Discussion</w:t>
      </w:r>
      <w:proofErr w:type="spellEnd"/>
      <w:r w:rsidRPr="00EF4495">
        <w:rPr>
          <w:rFonts w:ascii="Times New Roman" w:hAnsi="Times New Roman" w:cs="Times New Roman"/>
          <w:bCs/>
          <w:sz w:val="20"/>
          <w:szCs w:val="20"/>
        </w:rPr>
        <w:t xml:space="preserve"> of methods for meta-analysis and conduct and evaluation of clinical research is beyond the scope of this chapter and is available in other texts. </w:t>
      </w:r>
    </w:p>
    <w:p w:rsidR="004C15D2" w:rsidRPr="00EF4495" w:rsidRDefault="008E5AC3" w:rsidP="00670385">
      <w:pPr>
        <w:spacing w:line="240" w:lineRule="auto"/>
        <w:jc w:val="both"/>
        <w:rPr>
          <w:rFonts w:ascii="Times New Roman" w:hAnsi="Times New Roman" w:cs="Times New Roman"/>
          <w:sz w:val="20"/>
          <w:szCs w:val="20"/>
        </w:rPr>
      </w:pPr>
      <w:proofErr w:type="gramStart"/>
      <w:r>
        <w:rPr>
          <w:rFonts w:ascii="Times New Roman" w:hAnsi="Times New Roman" w:cs="Times New Roman"/>
          <w:b/>
          <w:bCs/>
          <w:sz w:val="20"/>
          <w:szCs w:val="20"/>
          <w:u w:val="single"/>
        </w:rPr>
        <w:t>5.F</w:t>
      </w:r>
      <w:r w:rsidR="004C15D2" w:rsidRPr="00EF4495">
        <w:rPr>
          <w:rFonts w:ascii="Times New Roman" w:hAnsi="Times New Roman" w:cs="Times New Roman"/>
          <w:b/>
          <w:bCs/>
          <w:sz w:val="20"/>
          <w:szCs w:val="20"/>
          <w:u w:val="single"/>
        </w:rPr>
        <w:t>uture</w:t>
      </w:r>
      <w:proofErr w:type="gramEnd"/>
      <w:r w:rsidR="004C15D2" w:rsidRPr="00EF4495">
        <w:rPr>
          <w:rFonts w:ascii="Times New Roman" w:hAnsi="Times New Roman" w:cs="Times New Roman"/>
          <w:b/>
          <w:bCs/>
          <w:sz w:val="20"/>
          <w:szCs w:val="20"/>
          <w:u w:val="single"/>
        </w:rPr>
        <w:t xml:space="preserve"> costs and effectiveness</w:t>
      </w:r>
    </w:p>
    <w:p w:rsidR="004C15D2" w:rsidRPr="00EF4495" w:rsidRDefault="004C15D2" w:rsidP="008E5AC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Over a 1O-year period, costs would occur or recur over time</w:t>
      </w:r>
      <w:r w:rsidR="00754469">
        <w:rPr>
          <w:rFonts w:ascii="Times New Roman" w:hAnsi="Times New Roman" w:cs="Times New Roman"/>
          <w:bCs/>
          <w:sz w:val="20"/>
          <w:szCs w:val="20"/>
        </w:rPr>
        <w:t>, t</w:t>
      </w:r>
      <w:r w:rsidRPr="00EF4495">
        <w:rPr>
          <w:rFonts w:ascii="Times New Roman" w:hAnsi="Times New Roman" w:cs="Times New Roman"/>
          <w:bCs/>
          <w:sz w:val="20"/>
          <w:szCs w:val="20"/>
        </w:rPr>
        <w:t>he benefits attributable to the two programmes, as measured by caries incidence rates, quality-adjusted tooth years, may occur differentially during the time period.</w:t>
      </w:r>
      <w:r w:rsidR="008E5AC3">
        <w:rPr>
          <w:rFonts w:ascii="Times New Roman" w:hAnsi="Times New Roman" w:cs="Times New Roman"/>
          <w:bCs/>
          <w:sz w:val="20"/>
          <w:szCs w:val="20"/>
        </w:rPr>
        <w:t xml:space="preserve"> </w:t>
      </w:r>
      <w:r w:rsidRPr="00EF4495">
        <w:rPr>
          <w:rFonts w:ascii="Times New Roman" w:hAnsi="Times New Roman" w:cs="Times New Roman"/>
          <w:bCs/>
          <w:sz w:val="20"/>
          <w:szCs w:val="20"/>
        </w:rPr>
        <w:t xml:space="preserve">Some individuals may not develop caries during the entire period. </w:t>
      </w:r>
    </w:p>
    <w:p w:rsidR="004C15D2" w:rsidRPr="008A4D2C" w:rsidRDefault="008E5AC3"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6</w:t>
      </w:r>
      <w:r w:rsidR="004C15D2" w:rsidRPr="008A4D2C">
        <w:rPr>
          <w:rFonts w:ascii="Times New Roman" w:hAnsi="Times New Roman" w:cs="Times New Roman"/>
          <w:b/>
          <w:bCs/>
          <w:sz w:val="20"/>
          <w:szCs w:val="20"/>
        </w:rPr>
        <w:t>. Address</w:t>
      </w:r>
      <w:r w:rsidR="00A65A78">
        <w:rPr>
          <w:rFonts w:ascii="Times New Roman" w:hAnsi="Times New Roman" w:cs="Times New Roman"/>
          <w:b/>
          <w:bCs/>
          <w:sz w:val="20"/>
          <w:szCs w:val="20"/>
        </w:rPr>
        <w:t>ing</w:t>
      </w:r>
      <w:r>
        <w:rPr>
          <w:rFonts w:ascii="Times New Roman" w:hAnsi="Times New Roman" w:cs="Times New Roman"/>
          <w:b/>
          <w:bCs/>
          <w:sz w:val="20"/>
          <w:szCs w:val="20"/>
        </w:rPr>
        <w:t xml:space="preserve"> </w:t>
      </w:r>
      <w:r w:rsidR="004C15D2" w:rsidRPr="008A4D2C">
        <w:rPr>
          <w:rFonts w:ascii="Times New Roman" w:hAnsi="Times New Roman" w:cs="Times New Roman"/>
          <w:b/>
          <w:bCs/>
          <w:sz w:val="20"/>
          <w:szCs w:val="20"/>
        </w:rPr>
        <w:t>issues</w:t>
      </w:r>
      <w:r>
        <w:rPr>
          <w:rFonts w:ascii="Times New Roman" w:hAnsi="Times New Roman" w:cs="Times New Roman"/>
          <w:b/>
          <w:bCs/>
          <w:sz w:val="20"/>
          <w:szCs w:val="20"/>
        </w:rPr>
        <w:t xml:space="preserve"> related to ethics</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
          <w:bCs/>
          <w:sz w:val="20"/>
          <w:szCs w:val="20"/>
        </w:rPr>
        <w:t>8. Present and interpret results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Presentation of the results may be in many ways.</w:t>
      </w:r>
      <w:r w:rsidRPr="00EF4495">
        <w:rPr>
          <w:rFonts w:ascii="Times New Roman" w:hAnsi="Times New Roman" w:cs="Times New Roman"/>
          <w:bCs/>
          <w:sz w:val="20"/>
          <w:szCs w:val="20"/>
          <w:lang w:val="en-IN"/>
        </w:rPr>
        <w:t xml:space="preserve"> </w:t>
      </w:r>
      <w:proofErr w:type="gramStart"/>
      <w:r w:rsidRPr="00EF4495">
        <w:rPr>
          <w:rFonts w:ascii="Times New Roman" w:hAnsi="Times New Roman" w:cs="Times New Roman"/>
          <w:bCs/>
          <w:sz w:val="20"/>
          <w:szCs w:val="20"/>
          <w:lang w:val="en-IN"/>
        </w:rPr>
        <w:t>Ratio of marginal cost to marginal effectiveness.</w:t>
      </w:r>
      <w:proofErr w:type="gramEnd"/>
    </w:p>
    <w:p w:rsidR="004C15D2" w:rsidRPr="00670385" w:rsidRDefault="004C15D2" w:rsidP="00670385">
      <w:pPr>
        <w:spacing w:line="240" w:lineRule="auto"/>
        <w:jc w:val="center"/>
        <w:rPr>
          <w:rFonts w:ascii="Times New Roman" w:hAnsi="Times New Roman" w:cs="Times New Roman"/>
          <w:sz w:val="20"/>
          <w:szCs w:val="20"/>
        </w:rPr>
      </w:pPr>
      <w:r w:rsidRPr="00670385">
        <w:rPr>
          <w:rFonts w:ascii="Times New Roman" w:hAnsi="Times New Roman" w:cs="Times New Roman"/>
          <w:b/>
          <w:bCs/>
          <w:sz w:val="20"/>
          <w:szCs w:val="20"/>
        </w:rPr>
        <w:t>LIMITATIONS OF ECONOMIC EVALUATION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Ethical issues are not addressed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Economic evaluations require resources (there is no minimum level of expenditure or health impact above which an economic evaluation should always be done and below which should never be done)</w:t>
      </w:r>
    </w:p>
    <w:p w:rsidR="007C12B0" w:rsidRDefault="007C12B0" w:rsidP="00670385">
      <w:pPr>
        <w:spacing w:line="240" w:lineRule="auto"/>
        <w:jc w:val="both"/>
        <w:rPr>
          <w:rFonts w:ascii="Times New Roman" w:hAnsi="Times New Roman" w:cs="Times New Roman"/>
          <w:b/>
          <w:bCs/>
          <w:sz w:val="20"/>
          <w:szCs w:val="20"/>
          <w:u w:val="single"/>
        </w:rPr>
      </w:pPr>
    </w:p>
    <w:p w:rsidR="00E7400A" w:rsidRDefault="00E7400A" w:rsidP="00670385">
      <w:pPr>
        <w:spacing w:line="240" w:lineRule="auto"/>
        <w:jc w:val="both"/>
        <w:rPr>
          <w:rFonts w:ascii="Times New Roman" w:hAnsi="Times New Roman" w:cs="Times New Roman"/>
          <w:b/>
          <w:bCs/>
          <w:sz w:val="20"/>
          <w:szCs w:val="20"/>
          <w:u w:val="single"/>
        </w:rPr>
      </w:pPr>
    </w:p>
    <w:p w:rsidR="004C15D2" w:rsidRDefault="004C15D2" w:rsidP="00670385">
      <w:pPr>
        <w:spacing w:line="240" w:lineRule="auto"/>
        <w:jc w:val="both"/>
        <w:rPr>
          <w:rFonts w:ascii="Times New Roman" w:hAnsi="Times New Roman" w:cs="Times New Roman"/>
          <w:b/>
          <w:bCs/>
          <w:sz w:val="20"/>
          <w:szCs w:val="20"/>
          <w:u w:val="single"/>
        </w:rPr>
      </w:pPr>
      <w:r w:rsidRPr="00EF4495">
        <w:rPr>
          <w:rFonts w:ascii="Times New Roman" w:hAnsi="Times New Roman" w:cs="Times New Roman"/>
          <w:b/>
          <w:bCs/>
          <w:sz w:val="20"/>
          <w:szCs w:val="20"/>
          <w:u w:val="single"/>
        </w:rPr>
        <w:lastRenderedPageBreak/>
        <w:t>CONCLUSION</w:t>
      </w:r>
    </w:p>
    <w:p w:rsidR="003C0A19" w:rsidRPr="00E1152D" w:rsidRDefault="00E1152D" w:rsidP="00E1152D">
      <w:pPr>
        <w:numPr>
          <w:ilvl w:val="0"/>
          <w:numId w:val="8"/>
        </w:numPr>
        <w:spacing w:line="240" w:lineRule="auto"/>
        <w:jc w:val="both"/>
        <w:rPr>
          <w:rFonts w:ascii="Times New Roman" w:hAnsi="Times New Roman" w:cs="Times New Roman"/>
          <w:sz w:val="20"/>
          <w:szCs w:val="20"/>
        </w:rPr>
      </w:pPr>
      <w:r w:rsidRPr="00E1152D">
        <w:rPr>
          <w:rFonts w:ascii="Times New Roman" w:hAnsi="Times New Roman" w:cs="Times New Roman"/>
          <w:bCs/>
          <w:sz w:val="20"/>
          <w:szCs w:val="20"/>
        </w:rPr>
        <w:t xml:space="preserve">It is difficult to consider the cost and consequences of these alternative programmes without quantitative methods. </w:t>
      </w:r>
    </w:p>
    <w:p w:rsidR="003C0A19" w:rsidRPr="002936AB" w:rsidRDefault="00E1152D" w:rsidP="00E1152D">
      <w:pPr>
        <w:numPr>
          <w:ilvl w:val="0"/>
          <w:numId w:val="8"/>
        </w:numPr>
        <w:spacing w:line="240" w:lineRule="auto"/>
        <w:jc w:val="both"/>
        <w:rPr>
          <w:rFonts w:ascii="Times New Roman" w:hAnsi="Times New Roman" w:cs="Times New Roman"/>
          <w:sz w:val="20"/>
          <w:szCs w:val="20"/>
        </w:rPr>
      </w:pPr>
      <w:r w:rsidRPr="00E1152D">
        <w:rPr>
          <w:rFonts w:ascii="Times New Roman" w:hAnsi="Times New Roman" w:cs="Times New Roman"/>
          <w:bCs/>
          <w:sz w:val="20"/>
          <w:szCs w:val="20"/>
        </w:rPr>
        <w:t>Economic evaluation is necessary to produce the best health care and maximum benefit with minimum cost to the community based on available resources.</w:t>
      </w:r>
    </w:p>
    <w:p w:rsidR="002936AB" w:rsidRPr="002936AB" w:rsidRDefault="002936AB" w:rsidP="002936AB">
      <w:pPr>
        <w:pStyle w:val="ListParagraph"/>
        <w:numPr>
          <w:ilvl w:val="0"/>
          <w:numId w:val="8"/>
        </w:numPr>
        <w:shd w:val="clear" w:color="auto" w:fill="FFFFFF"/>
        <w:jc w:val="both"/>
        <w:rPr>
          <w:rFonts w:ascii="Times New Roman" w:eastAsia="Times New Roman" w:hAnsi="Times New Roman" w:cs="Times New Roman"/>
          <w:color w:val="0F243E"/>
          <w:sz w:val="20"/>
          <w:szCs w:val="20"/>
        </w:rPr>
      </w:pPr>
      <w:r w:rsidRPr="002936AB">
        <w:rPr>
          <w:rFonts w:ascii="Times New Roman" w:hAnsi="Times New Roman" w:cs="Times New Roman"/>
          <w:sz w:val="20"/>
          <w:szCs w:val="20"/>
        </w:rPr>
        <w:t xml:space="preserve">It is expected to bring significant improvement to the entire health system and, in particular, to long-neglected rural areas and to especially vulnerable groups (such as mothers and children) that would benefit from the expansion of health services. </w:t>
      </w:r>
    </w:p>
    <w:p w:rsidR="002936AB" w:rsidRPr="002936AB" w:rsidRDefault="002936AB" w:rsidP="002936AB">
      <w:pPr>
        <w:pStyle w:val="ListParagraph"/>
        <w:numPr>
          <w:ilvl w:val="0"/>
          <w:numId w:val="8"/>
        </w:numPr>
        <w:shd w:val="clear" w:color="auto" w:fill="FFFFFF"/>
        <w:jc w:val="both"/>
        <w:rPr>
          <w:rFonts w:ascii="Times New Roman" w:eastAsia="Times New Roman" w:hAnsi="Times New Roman" w:cs="Times New Roman"/>
          <w:color w:val="0F243E"/>
          <w:sz w:val="20"/>
          <w:szCs w:val="20"/>
        </w:rPr>
      </w:pPr>
      <w:r w:rsidRPr="002936AB">
        <w:rPr>
          <w:rFonts w:ascii="Times New Roman" w:hAnsi="Times New Roman" w:cs="Times New Roman"/>
          <w:sz w:val="20"/>
          <w:szCs w:val="20"/>
        </w:rPr>
        <w:t>The focus will be on the health conditions that contribute to the burden of diseases in</w:t>
      </w:r>
      <w:r>
        <w:t xml:space="preserve"> </w:t>
      </w:r>
      <w:r w:rsidRPr="002936AB">
        <w:rPr>
          <w:rFonts w:ascii="Times New Roman" w:hAnsi="Times New Roman" w:cs="Times New Roman"/>
          <w:sz w:val="20"/>
        </w:rPr>
        <w:t xml:space="preserve">India. </w:t>
      </w:r>
      <w:r w:rsidRPr="002936AB">
        <w:rPr>
          <w:rFonts w:ascii="Times New Roman" w:eastAsia="Times New Roman" w:hAnsi="Times New Roman" w:cs="Times New Roman"/>
          <w:sz w:val="20"/>
          <w:szCs w:val="20"/>
        </w:rPr>
        <w:t>Yet, with the challenges we are facing today and will in the near future, it seems that health economists will have even more to do to improve the well-being of nations.</w:t>
      </w:r>
    </w:p>
    <w:p w:rsidR="002936AB" w:rsidRPr="002936AB" w:rsidRDefault="002936AB" w:rsidP="002936AB">
      <w:pPr>
        <w:pStyle w:val="ListParagraph"/>
        <w:numPr>
          <w:ilvl w:val="0"/>
          <w:numId w:val="8"/>
        </w:numPr>
        <w:shd w:val="clear" w:color="auto" w:fill="FFFFFF"/>
        <w:jc w:val="both"/>
        <w:rPr>
          <w:rFonts w:ascii="Times New Roman" w:eastAsia="Times New Roman" w:hAnsi="Times New Roman" w:cs="Times New Roman"/>
          <w:sz w:val="20"/>
          <w:szCs w:val="20"/>
        </w:rPr>
      </w:pPr>
      <w:r w:rsidRPr="002936AB">
        <w:rPr>
          <w:rFonts w:ascii="Times New Roman" w:eastAsia="Times New Roman" w:hAnsi="Times New Roman" w:cs="Times New Roman"/>
          <w:sz w:val="20"/>
          <w:szCs w:val="20"/>
        </w:rPr>
        <w:t>The equity of access and efficiency of resource allocation in health systems is a great challenge in the era of the economic crisis experienced worldwide.</w:t>
      </w:r>
    </w:p>
    <w:p w:rsidR="002936AB" w:rsidRDefault="002936AB" w:rsidP="002936AB">
      <w:pPr>
        <w:pStyle w:val="ListParagraph"/>
        <w:numPr>
          <w:ilvl w:val="0"/>
          <w:numId w:val="8"/>
        </w:numPr>
        <w:shd w:val="clear" w:color="auto" w:fill="FFFFFF"/>
        <w:jc w:val="both"/>
        <w:rPr>
          <w:rFonts w:ascii="Times New Roman" w:eastAsia="Times New Roman" w:hAnsi="Times New Roman" w:cs="Times New Roman"/>
          <w:sz w:val="20"/>
          <w:szCs w:val="20"/>
        </w:rPr>
      </w:pPr>
      <w:r w:rsidRPr="002936AB">
        <w:rPr>
          <w:rFonts w:ascii="Times New Roman" w:eastAsia="Times New Roman" w:hAnsi="Times New Roman" w:cs="Times New Roman"/>
          <w:sz w:val="20"/>
          <w:szCs w:val="20"/>
        </w:rPr>
        <w:t xml:space="preserve">With still growing proportion of GDP devoted to health care and tight budget constraints which health policy makers face, it is of crucial importance to convince the general public that the money spent  on  health  is  rather  an  investment  than  a  cost.  </w:t>
      </w:r>
    </w:p>
    <w:p w:rsidR="002936AB" w:rsidRPr="002936AB" w:rsidRDefault="002936AB" w:rsidP="002936AB">
      <w:pPr>
        <w:pStyle w:val="ListParagraph"/>
        <w:numPr>
          <w:ilvl w:val="0"/>
          <w:numId w:val="8"/>
        </w:numPr>
        <w:shd w:val="clear" w:color="auto" w:fill="FFFFFF"/>
        <w:jc w:val="both"/>
        <w:rPr>
          <w:rFonts w:ascii="Times New Roman" w:eastAsia="Times New Roman" w:hAnsi="Times New Roman" w:cs="Times New Roman"/>
          <w:sz w:val="20"/>
          <w:szCs w:val="20"/>
        </w:rPr>
      </w:pPr>
      <w:r w:rsidRPr="002936AB">
        <w:rPr>
          <w:rFonts w:ascii="Times New Roman" w:eastAsia="Times New Roman" w:hAnsi="Times New Roman" w:cs="Times New Roman"/>
          <w:sz w:val="20"/>
          <w:szCs w:val="20"/>
        </w:rPr>
        <w:t>The role of health economics is to identify these actions which allow the use of scarce resources efficiently and equitably.</w:t>
      </w:r>
    </w:p>
    <w:p w:rsidR="002936AB" w:rsidRDefault="002936AB" w:rsidP="00670385">
      <w:pPr>
        <w:spacing w:line="240" w:lineRule="auto"/>
        <w:jc w:val="both"/>
        <w:rPr>
          <w:rFonts w:ascii="Times New Roman" w:hAnsi="Times New Roman" w:cs="Times New Roman"/>
          <w:b/>
          <w:bCs/>
          <w:sz w:val="20"/>
        </w:rPr>
      </w:pPr>
    </w:p>
    <w:p w:rsidR="004C15D2" w:rsidRPr="000861A7" w:rsidRDefault="004C15D2" w:rsidP="00670385">
      <w:pPr>
        <w:spacing w:line="240" w:lineRule="auto"/>
        <w:jc w:val="both"/>
        <w:rPr>
          <w:rFonts w:ascii="Times New Roman" w:hAnsi="Times New Roman" w:cs="Times New Roman"/>
          <w:sz w:val="20"/>
        </w:rPr>
      </w:pPr>
      <w:r w:rsidRPr="000861A7">
        <w:rPr>
          <w:rFonts w:ascii="Times New Roman" w:hAnsi="Times New Roman" w:cs="Times New Roman"/>
          <w:b/>
          <w:bCs/>
          <w:sz w:val="20"/>
        </w:rPr>
        <w:t>REFERENCES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Blanaid</w:t>
      </w:r>
      <w:proofErr w:type="spellEnd"/>
      <w:r w:rsidRPr="000861A7">
        <w:rPr>
          <w:rFonts w:ascii="Times New Roman" w:hAnsi="Times New Roman" w:cs="Times New Roman"/>
          <w:bCs/>
          <w:sz w:val="16"/>
        </w:rPr>
        <w:t xml:space="preserve"> Daly. Essential dental public health. Oxford publishers.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lang w:val="en-IN"/>
        </w:rPr>
        <w:t>Pine Cynthia M; Community Oral Health. First Edition. K. M. Varghese Company. 1997.</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Antczak</w:t>
      </w:r>
      <w:proofErr w:type="spellEnd"/>
      <w:r w:rsidRPr="000861A7">
        <w:rPr>
          <w:rFonts w:ascii="Times New Roman" w:hAnsi="Times New Roman" w:cs="Times New Roman"/>
          <w:bCs/>
          <w:sz w:val="16"/>
        </w:rPr>
        <w:t xml:space="preserve"> et al. </w:t>
      </w:r>
      <w:proofErr w:type="spellStart"/>
      <w:r w:rsidRPr="000861A7">
        <w:rPr>
          <w:rFonts w:ascii="Times New Roman" w:hAnsi="Times New Roman" w:cs="Times New Roman"/>
          <w:bCs/>
          <w:sz w:val="16"/>
        </w:rPr>
        <w:t>Methodolgical</w:t>
      </w:r>
      <w:proofErr w:type="spellEnd"/>
      <w:r w:rsidRPr="000861A7">
        <w:rPr>
          <w:rFonts w:ascii="Times New Roman" w:hAnsi="Times New Roman" w:cs="Times New Roman"/>
          <w:bCs/>
          <w:sz w:val="16"/>
        </w:rPr>
        <w:t xml:space="preserve"> considerations in the analysis of cost effectiveness in dentistry. J Public Health Dent 1989; 49: 215-22. </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Bouckoms</w:t>
      </w:r>
      <w:proofErr w:type="spellEnd"/>
      <w:r w:rsidRPr="000861A7">
        <w:rPr>
          <w:rFonts w:ascii="Times New Roman" w:hAnsi="Times New Roman" w:cs="Times New Roman"/>
          <w:bCs/>
          <w:sz w:val="16"/>
        </w:rPr>
        <w:t xml:space="preserve"> et al. Cost effectiveness analysis of periodontal disease control. J Dent Res 1987; 66: 1630-5.</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Klock</w:t>
      </w:r>
      <w:proofErr w:type="spellEnd"/>
      <w:r w:rsidRPr="000861A7">
        <w:rPr>
          <w:rFonts w:ascii="Times New Roman" w:hAnsi="Times New Roman" w:cs="Times New Roman"/>
          <w:bCs/>
          <w:sz w:val="16"/>
        </w:rPr>
        <w:t xml:space="preserve"> B. Economic aspects of a caries preventive program.</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rPr>
        <w:t xml:space="preserve">Community Dent Oral </w:t>
      </w:r>
      <w:proofErr w:type="spellStart"/>
      <w:r w:rsidRPr="000861A7">
        <w:rPr>
          <w:rFonts w:ascii="Times New Roman" w:hAnsi="Times New Roman" w:cs="Times New Roman"/>
          <w:bCs/>
          <w:sz w:val="16"/>
        </w:rPr>
        <w:t>Epidemiol</w:t>
      </w:r>
      <w:proofErr w:type="spellEnd"/>
      <w:r w:rsidRPr="000861A7">
        <w:rPr>
          <w:rFonts w:ascii="Times New Roman" w:hAnsi="Times New Roman" w:cs="Times New Roman"/>
          <w:bCs/>
          <w:sz w:val="16"/>
        </w:rPr>
        <w:t xml:space="preserve"> 1980; 8: 97–102. </w:t>
      </w:r>
    </w:p>
    <w:p w:rsidR="004C15D2" w:rsidRPr="006E6793" w:rsidRDefault="004C15D2" w:rsidP="00C45120">
      <w:pPr>
        <w:pStyle w:val="ListParagraph"/>
        <w:numPr>
          <w:ilvl w:val="0"/>
          <w:numId w:val="7"/>
        </w:numPr>
        <w:spacing w:line="240" w:lineRule="auto"/>
        <w:jc w:val="both"/>
        <w:rPr>
          <w:rFonts w:ascii="Times New Roman" w:hAnsi="Times New Roman" w:cs="Times New Roman"/>
          <w:sz w:val="24"/>
        </w:rPr>
      </w:pPr>
      <w:r w:rsidRPr="006E6793">
        <w:rPr>
          <w:rFonts w:ascii="Times New Roman" w:hAnsi="Times New Roman" w:cs="Times New Roman"/>
          <w:bCs/>
          <w:sz w:val="16"/>
        </w:rPr>
        <w:t xml:space="preserve">Morgan MV et al. Economic evaluation of a pit and fissure dental sealant and fluoride </w:t>
      </w:r>
      <w:proofErr w:type="spellStart"/>
      <w:r w:rsidRPr="006E6793">
        <w:rPr>
          <w:rFonts w:ascii="Times New Roman" w:hAnsi="Times New Roman" w:cs="Times New Roman"/>
          <w:bCs/>
          <w:sz w:val="16"/>
        </w:rPr>
        <w:t>mouthrinsing</w:t>
      </w:r>
      <w:proofErr w:type="spellEnd"/>
      <w:r w:rsidRPr="006E6793">
        <w:rPr>
          <w:rFonts w:ascii="Times New Roman" w:hAnsi="Times New Roman" w:cs="Times New Roman"/>
          <w:bCs/>
          <w:sz w:val="16"/>
        </w:rPr>
        <w:t xml:space="preserve"> program in two </w:t>
      </w:r>
      <w:proofErr w:type="spellStart"/>
      <w:r w:rsidRPr="006E6793">
        <w:rPr>
          <w:rFonts w:ascii="Times New Roman" w:hAnsi="Times New Roman" w:cs="Times New Roman"/>
          <w:bCs/>
          <w:sz w:val="16"/>
        </w:rPr>
        <w:t>nonfluoridated</w:t>
      </w:r>
      <w:proofErr w:type="spellEnd"/>
      <w:r w:rsidRPr="006E6793">
        <w:rPr>
          <w:rFonts w:ascii="Times New Roman" w:hAnsi="Times New Roman" w:cs="Times New Roman"/>
          <w:bCs/>
          <w:sz w:val="16"/>
        </w:rPr>
        <w:t xml:space="preserve"> regions of Victoria, Australia. J Public Health Dent 1998; 58: 19–27.</w:t>
      </w:r>
    </w:p>
    <w:sectPr w:rsidR="004C15D2" w:rsidRPr="006E6793" w:rsidSect="00086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5DE"/>
    <w:multiLevelType w:val="hybridMultilevel"/>
    <w:tmpl w:val="357C54A2"/>
    <w:lvl w:ilvl="0" w:tplc="5E846EBC">
      <w:start w:val="1"/>
      <w:numFmt w:val="bullet"/>
      <w:lvlText w:val="×"/>
      <w:lvlJc w:val="left"/>
      <w:pPr>
        <w:tabs>
          <w:tab w:val="num" w:pos="720"/>
        </w:tabs>
        <w:ind w:left="720" w:hanging="360"/>
      </w:pPr>
      <w:rPr>
        <w:rFonts w:ascii="Calibri" w:hAnsi="Calibri" w:hint="default"/>
      </w:rPr>
    </w:lvl>
    <w:lvl w:ilvl="1" w:tplc="BB321E18">
      <w:start w:val="1"/>
      <w:numFmt w:val="bullet"/>
      <w:lvlText w:val="×"/>
      <w:lvlJc w:val="left"/>
      <w:pPr>
        <w:tabs>
          <w:tab w:val="num" w:pos="1440"/>
        </w:tabs>
        <w:ind w:left="1440" w:hanging="360"/>
      </w:pPr>
      <w:rPr>
        <w:rFonts w:ascii="Calibri" w:hAnsi="Calibri" w:hint="default"/>
      </w:rPr>
    </w:lvl>
    <w:lvl w:ilvl="2" w:tplc="DE168E98" w:tentative="1">
      <w:start w:val="1"/>
      <w:numFmt w:val="bullet"/>
      <w:lvlText w:val="×"/>
      <w:lvlJc w:val="left"/>
      <w:pPr>
        <w:tabs>
          <w:tab w:val="num" w:pos="2160"/>
        </w:tabs>
        <w:ind w:left="2160" w:hanging="360"/>
      </w:pPr>
      <w:rPr>
        <w:rFonts w:ascii="Calibri" w:hAnsi="Calibri" w:hint="default"/>
      </w:rPr>
    </w:lvl>
    <w:lvl w:ilvl="3" w:tplc="DE18DE1A" w:tentative="1">
      <w:start w:val="1"/>
      <w:numFmt w:val="bullet"/>
      <w:lvlText w:val="×"/>
      <w:lvlJc w:val="left"/>
      <w:pPr>
        <w:tabs>
          <w:tab w:val="num" w:pos="2880"/>
        </w:tabs>
        <w:ind w:left="2880" w:hanging="360"/>
      </w:pPr>
      <w:rPr>
        <w:rFonts w:ascii="Calibri" w:hAnsi="Calibri" w:hint="default"/>
      </w:rPr>
    </w:lvl>
    <w:lvl w:ilvl="4" w:tplc="47480246" w:tentative="1">
      <w:start w:val="1"/>
      <w:numFmt w:val="bullet"/>
      <w:lvlText w:val="×"/>
      <w:lvlJc w:val="left"/>
      <w:pPr>
        <w:tabs>
          <w:tab w:val="num" w:pos="3600"/>
        </w:tabs>
        <w:ind w:left="3600" w:hanging="360"/>
      </w:pPr>
      <w:rPr>
        <w:rFonts w:ascii="Calibri" w:hAnsi="Calibri" w:hint="default"/>
      </w:rPr>
    </w:lvl>
    <w:lvl w:ilvl="5" w:tplc="839A137A" w:tentative="1">
      <w:start w:val="1"/>
      <w:numFmt w:val="bullet"/>
      <w:lvlText w:val="×"/>
      <w:lvlJc w:val="left"/>
      <w:pPr>
        <w:tabs>
          <w:tab w:val="num" w:pos="4320"/>
        </w:tabs>
        <w:ind w:left="4320" w:hanging="360"/>
      </w:pPr>
      <w:rPr>
        <w:rFonts w:ascii="Calibri" w:hAnsi="Calibri" w:hint="default"/>
      </w:rPr>
    </w:lvl>
    <w:lvl w:ilvl="6" w:tplc="7234A9EC" w:tentative="1">
      <w:start w:val="1"/>
      <w:numFmt w:val="bullet"/>
      <w:lvlText w:val="×"/>
      <w:lvlJc w:val="left"/>
      <w:pPr>
        <w:tabs>
          <w:tab w:val="num" w:pos="5040"/>
        </w:tabs>
        <w:ind w:left="5040" w:hanging="360"/>
      </w:pPr>
      <w:rPr>
        <w:rFonts w:ascii="Calibri" w:hAnsi="Calibri" w:hint="default"/>
      </w:rPr>
    </w:lvl>
    <w:lvl w:ilvl="7" w:tplc="2FFC27E2" w:tentative="1">
      <w:start w:val="1"/>
      <w:numFmt w:val="bullet"/>
      <w:lvlText w:val="×"/>
      <w:lvlJc w:val="left"/>
      <w:pPr>
        <w:tabs>
          <w:tab w:val="num" w:pos="5760"/>
        </w:tabs>
        <w:ind w:left="5760" w:hanging="360"/>
      </w:pPr>
      <w:rPr>
        <w:rFonts w:ascii="Calibri" w:hAnsi="Calibri" w:hint="default"/>
      </w:rPr>
    </w:lvl>
    <w:lvl w:ilvl="8" w:tplc="4E7C7392" w:tentative="1">
      <w:start w:val="1"/>
      <w:numFmt w:val="bullet"/>
      <w:lvlText w:val="×"/>
      <w:lvlJc w:val="left"/>
      <w:pPr>
        <w:tabs>
          <w:tab w:val="num" w:pos="6480"/>
        </w:tabs>
        <w:ind w:left="6480" w:hanging="360"/>
      </w:pPr>
      <w:rPr>
        <w:rFonts w:ascii="Calibri" w:hAnsi="Calibri" w:hint="default"/>
      </w:rPr>
    </w:lvl>
  </w:abstractNum>
  <w:abstractNum w:abstractNumId="1">
    <w:nsid w:val="0B53312A"/>
    <w:multiLevelType w:val="hybridMultilevel"/>
    <w:tmpl w:val="C0680028"/>
    <w:lvl w:ilvl="0" w:tplc="6EC87692">
      <w:start w:val="1"/>
      <w:numFmt w:val="bullet"/>
      <w:lvlText w:val=""/>
      <w:lvlJc w:val="left"/>
      <w:pPr>
        <w:tabs>
          <w:tab w:val="num" w:pos="720"/>
        </w:tabs>
        <w:ind w:left="720" w:hanging="360"/>
      </w:pPr>
      <w:rPr>
        <w:rFonts w:ascii="Wingdings" w:hAnsi="Wingdings" w:hint="default"/>
      </w:rPr>
    </w:lvl>
    <w:lvl w:ilvl="1" w:tplc="206E7DBC" w:tentative="1">
      <w:start w:val="1"/>
      <w:numFmt w:val="bullet"/>
      <w:lvlText w:val=""/>
      <w:lvlJc w:val="left"/>
      <w:pPr>
        <w:tabs>
          <w:tab w:val="num" w:pos="1440"/>
        </w:tabs>
        <w:ind w:left="1440" w:hanging="360"/>
      </w:pPr>
      <w:rPr>
        <w:rFonts w:ascii="Wingdings" w:hAnsi="Wingdings" w:hint="default"/>
      </w:rPr>
    </w:lvl>
    <w:lvl w:ilvl="2" w:tplc="2C785CE6" w:tentative="1">
      <w:start w:val="1"/>
      <w:numFmt w:val="bullet"/>
      <w:lvlText w:val=""/>
      <w:lvlJc w:val="left"/>
      <w:pPr>
        <w:tabs>
          <w:tab w:val="num" w:pos="2160"/>
        </w:tabs>
        <w:ind w:left="2160" w:hanging="360"/>
      </w:pPr>
      <w:rPr>
        <w:rFonts w:ascii="Wingdings" w:hAnsi="Wingdings" w:hint="default"/>
      </w:rPr>
    </w:lvl>
    <w:lvl w:ilvl="3" w:tplc="747EA3E0" w:tentative="1">
      <w:start w:val="1"/>
      <w:numFmt w:val="bullet"/>
      <w:lvlText w:val=""/>
      <w:lvlJc w:val="left"/>
      <w:pPr>
        <w:tabs>
          <w:tab w:val="num" w:pos="2880"/>
        </w:tabs>
        <w:ind w:left="2880" w:hanging="360"/>
      </w:pPr>
      <w:rPr>
        <w:rFonts w:ascii="Wingdings" w:hAnsi="Wingdings" w:hint="default"/>
      </w:rPr>
    </w:lvl>
    <w:lvl w:ilvl="4" w:tplc="4B402DCE" w:tentative="1">
      <w:start w:val="1"/>
      <w:numFmt w:val="bullet"/>
      <w:lvlText w:val=""/>
      <w:lvlJc w:val="left"/>
      <w:pPr>
        <w:tabs>
          <w:tab w:val="num" w:pos="3600"/>
        </w:tabs>
        <w:ind w:left="3600" w:hanging="360"/>
      </w:pPr>
      <w:rPr>
        <w:rFonts w:ascii="Wingdings" w:hAnsi="Wingdings" w:hint="default"/>
      </w:rPr>
    </w:lvl>
    <w:lvl w:ilvl="5" w:tplc="C49080FE" w:tentative="1">
      <w:start w:val="1"/>
      <w:numFmt w:val="bullet"/>
      <w:lvlText w:val=""/>
      <w:lvlJc w:val="left"/>
      <w:pPr>
        <w:tabs>
          <w:tab w:val="num" w:pos="4320"/>
        </w:tabs>
        <w:ind w:left="4320" w:hanging="360"/>
      </w:pPr>
      <w:rPr>
        <w:rFonts w:ascii="Wingdings" w:hAnsi="Wingdings" w:hint="default"/>
      </w:rPr>
    </w:lvl>
    <w:lvl w:ilvl="6" w:tplc="238886A0" w:tentative="1">
      <w:start w:val="1"/>
      <w:numFmt w:val="bullet"/>
      <w:lvlText w:val=""/>
      <w:lvlJc w:val="left"/>
      <w:pPr>
        <w:tabs>
          <w:tab w:val="num" w:pos="5040"/>
        </w:tabs>
        <w:ind w:left="5040" w:hanging="360"/>
      </w:pPr>
      <w:rPr>
        <w:rFonts w:ascii="Wingdings" w:hAnsi="Wingdings" w:hint="default"/>
      </w:rPr>
    </w:lvl>
    <w:lvl w:ilvl="7" w:tplc="147C4DE4" w:tentative="1">
      <w:start w:val="1"/>
      <w:numFmt w:val="bullet"/>
      <w:lvlText w:val=""/>
      <w:lvlJc w:val="left"/>
      <w:pPr>
        <w:tabs>
          <w:tab w:val="num" w:pos="5760"/>
        </w:tabs>
        <w:ind w:left="5760" w:hanging="360"/>
      </w:pPr>
      <w:rPr>
        <w:rFonts w:ascii="Wingdings" w:hAnsi="Wingdings" w:hint="default"/>
      </w:rPr>
    </w:lvl>
    <w:lvl w:ilvl="8" w:tplc="A9A0FCEA" w:tentative="1">
      <w:start w:val="1"/>
      <w:numFmt w:val="bullet"/>
      <w:lvlText w:val=""/>
      <w:lvlJc w:val="left"/>
      <w:pPr>
        <w:tabs>
          <w:tab w:val="num" w:pos="6480"/>
        </w:tabs>
        <w:ind w:left="6480" w:hanging="360"/>
      </w:pPr>
      <w:rPr>
        <w:rFonts w:ascii="Wingdings" w:hAnsi="Wingdings" w:hint="default"/>
      </w:rPr>
    </w:lvl>
  </w:abstractNum>
  <w:abstractNum w:abstractNumId="2">
    <w:nsid w:val="10F4029D"/>
    <w:multiLevelType w:val="hybridMultilevel"/>
    <w:tmpl w:val="CE3C6256"/>
    <w:lvl w:ilvl="0" w:tplc="DC94D6BC">
      <w:start w:val="1"/>
      <w:numFmt w:val="bullet"/>
      <w:lvlText w:val=""/>
      <w:lvlJc w:val="left"/>
      <w:pPr>
        <w:tabs>
          <w:tab w:val="num" w:pos="720"/>
        </w:tabs>
        <w:ind w:left="720" w:hanging="360"/>
      </w:pPr>
      <w:rPr>
        <w:rFonts w:ascii="Wingdings" w:hAnsi="Wingdings" w:hint="default"/>
      </w:rPr>
    </w:lvl>
    <w:lvl w:ilvl="1" w:tplc="8242883C" w:tentative="1">
      <w:start w:val="1"/>
      <w:numFmt w:val="bullet"/>
      <w:lvlText w:val=""/>
      <w:lvlJc w:val="left"/>
      <w:pPr>
        <w:tabs>
          <w:tab w:val="num" w:pos="1440"/>
        </w:tabs>
        <w:ind w:left="1440" w:hanging="360"/>
      </w:pPr>
      <w:rPr>
        <w:rFonts w:ascii="Wingdings" w:hAnsi="Wingdings" w:hint="default"/>
      </w:rPr>
    </w:lvl>
    <w:lvl w:ilvl="2" w:tplc="CBA638AC" w:tentative="1">
      <w:start w:val="1"/>
      <w:numFmt w:val="bullet"/>
      <w:lvlText w:val=""/>
      <w:lvlJc w:val="left"/>
      <w:pPr>
        <w:tabs>
          <w:tab w:val="num" w:pos="2160"/>
        </w:tabs>
        <w:ind w:left="2160" w:hanging="360"/>
      </w:pPr>
      <w:rPr>
        <w:rFonts w:ascii="Wingdings" w:hAnsi="Wingdings" w:hint="default"/>
      </w:rPr>
    </w:lvl>
    <w:lvl w:ilvl="3" w:tplc="659213A6" w:tentative="1">
      <w:start w:val="1"/>
      <w:numFmt w:val="bullet"/>
      <w:lvlText w:val=""/>
      <w:lvlJc w:val="left"/>
      <w:pPr>
        <w:tabs>
          <w:tab w:val="num" w:pos="2880"/>
        </w:tabs>
        <w:ind w:left="2880" w:hanging="360"/>
      </w:pPr>
      <w:rPr>
        <w:rFonts w:ascii="Wingdings" w:hAnsi="Wingdings" w:hint="default"/>
      </w:rPr>
    </w:lvl>
    <w:lvl w:ilvl="4" w:tplc="21E014DA" w:tentative="1">
      <w:start w:val="1"/>
      <w:numFmt w:val="bullet"/>
      <w:lvlText w:val=""/>
      <w:lvlJc w:val="left"/>
      <w:pPr>
        <w:tabs>
          <w:tab w:val="num" w:pos="3600"/>
        </w:tabs>
        <w:ind w:left="3600" w:hanging="360"/>
      </w:pPr>
      <w:rPr>
        <w:rFonts w:ascii="Wingdings" w:hAnsi="Wingdings" w:hint="default"/>
      </w:rPr>
    </w:lvl>
    <w:lvl w:ilvl="5" w:tplc="4A66869E" w:tentative="1">
      <w:start w:val="1"/>
      <w:numFmt w:val="bullet"/>
      <w:lvlText w:val=""/>
      <w:lvlJc w:val="left"/>
      <w:pPr>
        <w:tabs>
          <w:tab w:val="num" w:pos="4320"/>
        </w:tabs>
        <w:ind w:left="4320" w:hanging="360"/>
      </w:pPr>
      <w:rPr>
        <w:rFonts w:ascii="Wingdings" w:hAnsi="Wingdings" w:hint="default"/>
      </w:rPr>
    </w:lvl>
    <w:lvl w:ilvl="6" w:tplc="FC62E970" w:tentative="1">
      <w:start w:val="1"/>
      <w:numFmt w:val="bullet"/>
      <w:lvlText w:val=""/>
      <w:lvlJc w:val="left"/>
      <w:pPr>
        <w:tabs>
          <w:tab w:val="num" w:pos="5040"/>
        </w:tabs>
        <w:ind w:left="5040" w:hanging="360"/>
      </w:pPr>
      <w:rPr>
        <w:rFonts w:ascii="Wingdings" w:hAnsi="Wingdings" w:hint="default"/>
      </w:rPr>
    </w:lvl>
    <w:lvl w:ilvl="7" w:tplc="2664190E" w:tentative="1">
      <w:start w:val="1"/>
      <w:numFmt w:val="bullet"/>
      <w:lvlText w:val=""/>
      <w:lvlJc w:val="left"/>
      <w:pPr>
        <w:tabs>
          <w:tab w:val="num" w:pos="5760"/>
        </w:tabs>
        <w:ind w:left="5760" w:hanging="360"/>
      </w:pPr>
      <w:rPr>
        <w:rFonts w:ascii="Wingdings" w:hAnsi="Wingdings" w:hint="default"/>
      </w:rPr>
    </w:lvl>
    <w:lvl w:ilvl="8" w:tplc="7EB0A356" w:tentative="1">
      <w:start w:val="1"/>
      <w:numFmt w:val="bullet"/>
      <w:lvlText w:val=""/>
      <w:lvlJc w:val="left"/>
      <w:pPr>
        <w:tabs>
          <w:tab w:val="num" w:pos="6480"/>
        </w:tabs>
        <w:ind w:left="6480" w:hanging="360"/>
      </w:pPr>
      <w:rPr>
        <w:rFonts w:ascii="Wingdings" w:hAnsi="Wingdings" w:hint="default"/>
      </w:rPr>
    </w:lvl>
  </w:abstractNum>
  <w:abstractNum w:abstractNumId="3">
    <w:nsid w:val="23C45421"/>
    <w:multiLevelType w:val="hybridMultilevel"/>
    <w:tmpl w:val="728830D4"/>
    <w:lvl w:ilvl="0" w:tplc="87C62F5A">
      <w:start w:val="1"/>
      <w:numFmt w:val="bullet"/>
      <w:lvlText w:val="•"/>
      <w:lvlJc w:val="left"/>
      <w:pPr>
        <w:tabs>
          <w:tab w:val="num" w:pos="720"/>
        </w:tabs>
        <w:ind w:left="720" w:hanging="360"/>
      </w:pPr>
      <w:rPr>
        <w:rFonts w:ascii="Arial" w:hAnsi="Arial" w:hint="default"/>
      </w:rPr>
    </w:lvl>
    <w:lvl w:ilvl="1" w:tplc="15F84142">
      <w:start w:val="1"/>
      <w:numFmt w:val="bullet"/>
      <w:lvlText w:val="•"/>
      <w:lvlJc w:val="left"/>
      <w:pPr>
        <w:tabs>
          <w:tab w:val="num" w:pos="1440"/>
        </w:tabs>
        <w:ind w:left="1440" w:hanging="360"/>
      </w:pPr>
      <w:rPr>
        <w:rFonts w:ascii="Arial" w:hAnsi="Arial" w:hint="default"/>
      </w:rPr>
    </w:lvl>
    <w:lvl w:ilvl="2" w:tplc="E79E239A" w:tentative="1">
      <w:start w:val="1"/>
      <w:numFmt w:val="bullet"/>
      <w:lvlText w:val="•"/>
      <w:lvlJc w:val="left"/>
      <w:pPr>
        <w:tabs>
          <w:tab w:val="num" w:pos="2160"/>
        </w:tabs>
        <w:ind w:left="2160" w:hanging="360"/>
      </w:pPr>
      <w:rPr>
        <w:rFonts w:ascii="Arial" w:hAnsi="Arial" w:hint="default"/>
      </w:rPr>
    </w:lvl>
    <w:lvl w:ilvl="3" w:tplc="24AEAD70" w:tentative="1">
      <w:start w:val="1"/>
      <w:numFmt w:val="bullet"/>
      <w:lvlText w:val="•"/>
      <w:lvlJc w:val="left"/>
      <w:pPr>
        <w:tabs>
          <w:tab w:val="num" w:pos="2880"/>
        </w:tabs>
        <w:ind w:left="2880" w:hanging="360"/>
      </w:pPr>
      <w:rPr>
        <w:rFonts w:ascii="Arial" w:hAnsi="Arial" w:hint="default"/>
      </w:rPr>
    </w:lvl>
    <w:lvl w:ilvl="4" w:tplc="4E5EDCBC" w:tentative="1">
      <w:start w:val="1"/>
      <w:numFmt w:val="bullet"/>
      <w:lvlText w:val="•"/>
      <w:lvlJc w:val="left"/>
      <w:pPr>
        <w:tabs>
          <w:tab w:val="num" w:pos="3600"/>
        </w:tabs>
        <w:ind w:left="3600" w:hanging="360"/>
      </w:pPr>
      <w:rPr>
        <w:rFonts w:ascii="Arial" w:hAnsi="Arial" w:hint="default"/>
      </w:rPr>
    </w:lvl>
    <w:lvl w:ilvl="5" w:tplc="92B21EAC" w:tentative="1">
      <w:start w:val="1"/>
      <w:numFmt w:val="bullet"/>
      <w:lvlText w:val="•"/>
      <w:lvlJc w:val="left"/>
      <w:pPr>
        <w:tabs>
          <w:tab w:val="num" w:pos="4320"/>
        </w:tabs>
        <w:ind w:left="4320" w:hanging="360"/>
      </w:pPr>
      <w:rPr>
        <w:rFonts w:ascii="Arial" w:hAnsi="Arial" w:hint="default"/>
      </w:rPr>
    </w:lvl>
    <w:lvl w:ilvl="6" w:tplc="FC9ED888" w:tentative="1">
      <w:start w:val="1"/>
      <w:numFmt w:val="bullet"/>
      <w:lvlText w:val="•"/>
      <w:lvlJc w:val="left"/>
      <w:pPr>
        <w:tabs>
          <w:tab w:val="num" w:pos="5040"/>
        </w:tabs>
        <w:ind w:left="5040" w:hanging="360"/>
      </w:pPr>
      <w:rPr>
        <w:rFonts w:ascii="Arial" w:hAnsi="Arial" w:hint="default"/>
      </w:rPr>
    </w:lvl>
    <w:lvl w:ilvl="7" w:tplc="516280BE" w:tentative="1">
      <w:start w:val="1"/>
      <w:numFmt w:val="bullet"/>
      <w:lvlText w:val="•"/>
      <w:lvlJc w:val="left"/>
      <w:pPr>
        <w:tabs>
          <w:tab w:val="num" w:pos="5760"/>
        </w:tabs>
        <w:ind w:left="5760" w:hanging="360"/>
      </w:pPr>
      <w:rPr>
        <w:rFonts w:ascii="Arial" w:hAnsi="Arial" w:hint="default"/>
      </w:rPr>
    </w:lvl>
    <w:lvl w:ilvl="8" w:tplc="8DDCAF3C" w:tentative="1">
      <w:start w:val="1"/>
      <w:numFmt w:val="bullet"/>
      <w:lvlText w:val="•"/>
      <w:lvlJc w:val="left"/>
      <w:pPr>
        <w:tabs>
          <w:tab w:val="num" w:pos="6480"/>
        </w:tabs>
        <w:ind w:left="6480" w:hanging="360"/>
      </w:pPr>
      <w:rPr>
        <w:rFonts w:ascii="Arial" w:hAnsi="Arial" w:hint="default"/>
      </w:rPr>
    </w:lvl>
  </w:abstractNum>
  <w:abstractNum w:abstractNumId="4">
    <w:nsid w:val="44386CC8"/>
    <w:multiLevelType w:val="hybridMultilevel"/>
    <w:tmpl w:val="BE3C929E"/>
    <w:lvl w:ilvl="0" w:tplc="27B4A92C">
      <w:start w:val="1"/>
      <w:numFmt w:val="bullet"/>
      <w:lvlText w:val="•"/>
      <w:lvlJc w:val="left"/>
      <w:pPr>
        <w:tabs>
          <w:tab w:val="num" w:pos="720"/>
        </w:tabs>
        <w:ind w:left="720" w:hanging="360"/>
      </w:pPr>
      <w:rPr>
        <w:rFonts w:ascii="Arial" w:hAnsi="Arial" w:hint="default"/>
      </w:rPr>
    </w:lvl>
    <w:lvl w:ilvl="1" w:tplc="A09C2BC8" w:tentative="1">
      <w:start w:val="1"/>
      <w:numFmt w:val="bullet"/>
      <w:lvlText w:val="•"/>
      <w:lvlJc w:val="left"/>
      <w:pPr>
        <w:tabs>
          <w:tab w:val="num" w:pos="1440"/>
        </w:tabs>
        <w:ind w:left="1440" w:hanging="360"/>
      </w:pPr>
      <w:rPr>
        <w:rFonts w:ascii="Arial" w:hAnsi="Arial" w:hint="default"/>
      </w:rPr>
    </w:lvl>
    <w:lvl w:ilvl="2" w:tplc="E11C9DC2">
      <w:start w:val="2218"/>
      <w:numFmt w:val="bullet"/>
      <w:lvlText w:val="•"/>
      <w:lvlJc w:val="left"/>
      <w:pPr>
        <w:tabs>
          <w:tab w:val="num" w:pos="2160"/>
        </w:tabs>
        <w:ind w:left="2160" w:hanging="360"/>
      </w:pPr>
      <w:rPr>
        <w:rFonts w:ascii="Arial" w:hAnsi="Arial" w:hint="default"/>
      </w:rPr>
    </w:lvl>
    <w:lvl w:ilvl="3" w:tplc="BA109486" w:tentative="1">
      <w:start w:val="1"/>
      <w:numFmt w:val="bullet"/>
      <w:lvlText w:val="•"/>
      <w:lvlJc w:val="left"/>
      <w:pPr>
        <w:tabs>
          <w:tab w:val="num" w:pos="2880"/>
        </w:tabs>
        <w:ind w:left="2880" w:hanging="360"/>
      </w:pPr>
      <w:rPr>
        <w:rFonts w:ascii="Arial" w:hAnsi="Arial" w:hint="default"/>
      </w:rPr>
    </w:lvl>
    <w:lvl w:ilvl="4" w:tplc="75D28B40" w:tentative="1">
      <w:start w:val="1"/>
      <w:numFmt w:val="bullet"/>
      <w:lvlText w:val="•"/>
      <w:lvlJc w:val="left"/>
      <w:pPr>
        <w:tabs>
          <w:tab w:val="num" w:pos="3600"/>
        </w:tabs>
        <w:ind w:left="3600" w:hanging="360"/>
      </w:pPr>
      <w:rPr>
        <w:rFonts w:ascii="Arial" w:hAnsi="Arial" w:hint="default"/>
      </w:rPr>
    </w:lvl>
    <w:lvl w:ilvl="5" w:tplc="7DC4547A" w:tentative="1">
      <w:start w:val="1"/>
      <w:numFmt w:val="bullet"/>
      <w:lvlText w:val="•"/>
      <w:lvlJc w:val="left"/>
      <w:pPr>
        <w:tabs>
          <w:tab w:val="num" w:pos="4320"/>
        </w:tabs>
        <w:ind w:left="4320" w:hanging="360"/>
      </w:pPr>
      <w:rPr>
        <w:rFonts w:ascii="Arial" w:hAnsi="Arial" w:hint="default"/>
      </w:rPr>
    </w:lvl>
    <w:lvl w:ilvl="6" w:tplc="3C4242C8" w:tentative="1">
      <w:start w:val="1"/>
      <w:numFmt w:val="bullet"/>
      <w:lvlText w:val="•"/>
      <w:lvlJc w:val="left"/>
      <w:pPr>
        <w:tabs>
          <w:tab w:val="num" w:pos="5040"/>
        </w:tabs>
        <w:ind w:left="5040" w:hanging="360"/>
      </w:pPr>
      <w:rPr>
        <w:rFonts w:ascii="Arial" w:hAnsi="Arial" w:hint="default"/>
      </w:rPr>
    </w:lvl>
    <w:lvl w:ilvl="7" w:tplc="61127700" w:tentative="1">
      <w:start w:val="1"/>
      <w:numFmt w:val="bullet"/>
      <w:lvlText w:val="•"/>
      <w:lvlJc w:val="left"/>
      <w:pPr>
        <w:tabs>
          <w:tab w:val="num" w:pos="5760"/>
        </w:tabs>
        <w:ind w:left="5760" w:hanging="360"/>
      </w:pPr>
      <w:rPr>
        <w:rFonts w:ascii="Arial" w:hAnsi="Arial" w:hint="default"/>
      </w:rPr>
    </w:lvl>
    <w:lvl w:ilvl="8" w:tplc="D578DCB4" w:tentative="1">
      <w:start w:val="1"/>
      <w:numFmt w:val="bullet"/>
      <w:lvlText w:val="•"/>
      <w:lvlJc w:val="left"/>
      <w:pPr>
        <w:tabs>
          <w:tab w:val="num" w:pos="6480"/>
        </w:tabs>
        <w:ind w:left="6480" w:hanging="360"/>
      </w:pPr>
      <w:rPr>
        <w:rFonts w:ascii="Arial" w:hAnsi="Arial" w:hint="default"/>
      </w:rPr>
    </w:lvl>
  </w:abstractNum>
  <w:abstractNum w:abstractNumId="5">
    <w:nsid w:val="48762439"/>
    <w:multiLevelType w:val="hybridMultilevel"/>
    <w:tmpl w:val="BD3E7CFC"/>
    <w:lvl w:ilvl="0" w:tplc="371ECD26">
      <w:start w:val="1"/>
      <w:numFmt w:val="decimal"/>
      <w:lvlText w:val="%1."/>
      <w:lvlJc w:val="left"/>
      <w:pPr>
        <w:tabs>
          <w:tab w:val="num" w:pos="720"/>
        </w:tabs>
        <w:ind w:left="720" w:hanging="360"/>
      </w:pPr>
    </w:lvl>
    <w:lvl w:ilvl="1" w:tplc="A08E102E" w:tentative="1">
      <w:start w:val="1"/>
      <w:numFmt w:val="decimal"/>
      <w:lvlText w:val="%2."/>
      <w:lvlJc w:val="left"/>
      <w:pPr>
        <w:tabs>
          <w:tab w:val="num" w:pos="1440"/>
        </w:tabs>
        <w:ind w:left="1440" w:hanging="360"/>
      </w:pPr>
    </w:lvl>
    <w:lvl w:ilvl="2" w:tplc="35E018D0" w:tentative="1">
      <w:start w:val="1"/>
      <w:numFmt w:val="decimal"/>
      <w:lvlText w:val="%3."/>
      <w:lvlJc w:val="left"/>
      <w:pPr>
        <w:tabs>
          <w:tab w:val="num" w:pos="2160"/>
        </w:tabs>
        <w:ind w:left="2160" w:hanging="360"/>
      </w:pPr>
    </w:lvl>
    <w:lvl w:ilvl="3" w:tplc="2D6853DE" w:tentative="1">
      <w:start w:val="1"/>
      <w:numFmt w:val="decimal"/>
      <w:lvlText w:val="%4."/>
      <w:lvlJc w:val="left"/>
      <w:pPr>
        <w:tabs>
          <w:tab w:val="num" w:pos="2880"/>
        </w:tabs>
        <w:ind w:left="2880" w:hanging="360"/>
      </w:pPr>
    </w:lvl>
    <w:lvl w:ilvl="4" w:tplc="F56AA722" w:tentative="1">
      <w:start w:val="1"/>
      <w:numFmt w:val="decimal"/>
      <w:lvlText w:val="%5."/>
      <w:lvlJc w:val="left"/>
      <w:pPr>
        <w:tabs>
          <w:tab w:val="num" w:pos="3600"/>
        </w:tabs>
        <w:ind w:left="3600" w:hanging="360"/>
      </w:pPr>
    </w:lvl>
    <w:lvl w:ilvl="5" w:tplc="75C0E928" w:tentative="1">
      <w:start w:val="1"/>
      <w:numFmt w:val="decimal"/>
      <w:lvlText w:val="%6."/>
      <w:lvlJc w:val="left"/>
      <w:pPr>
        <w:tabs>
          <w:tab w:val="num" w:pos="4320"/>
        </w:tabs>
        <w:ind w:left="4320" w:hanging="360"/>
      </w:pPr>
    </w:lvl>
    <w:lvl w:ilvl="6" w:tplc="2D5442EC" w:tentative="1">
      <w:start w:val="1"/>
      <w:numFmt w:val="decimal"/>
      <w:lvlText w:val="%7."/>
      <w:lvlJc w:val="left"/>
      <w:pPr>
        <w:tabs>
          <w:tab w:val="num" w:pos="5040"/>
        </w:tabs>
        <w:ind w:left="5040" w:hanging="360"/>
      </w:pPr>
    </w:lvl>
    <w:lvl w:ilvl="7" w:tplc="BD18CB88" w:tentative="1">
      <w:start w:val="1"/>
      <w:numFmt w:val="decimal"/>
      <w:lvlText w:val="%8."/>
      <w:lvlJc w:val="left"/>
      <w:pPr>
        <w:tabs>
          <w:tab w:val="num" w:pos="5760"/>
        </w:tabs>
        <w:ind w:left="5760" w:hanging="360"/>
      </w:pPr>
    </w:lvl>
    <w:lvl w:ilvl="8" w:tplc="CE1A5B9E" w:tentative="1">
      <w:start w:val="1"/>
      <w:numFmt w:val="decimal"/>
      <w:lvlText w:val="%9."/>
      <w:lvlJc w:val="left"/>
      <w:pPr>
        <w:tabs>
          <w:tab w:val="num" w:pos="6480"/>
        </w:tabs>
        <w:ind w:left="6480" w:hanging="360"/>
      </w:pPr>
    </w:lvl>
  </w:abstractNum>
  <w:abstractNum w:abstractNumId="6">
    <w:nsid w:val="71C271BC"/>
    <w:multiLevelType w:val="hybridMultilevel"/>
    <w:tmpl w:val="27F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AB7647"/>
    <w:multiLevelType w:val="hybridMultilevel"/>
    <w:tmpl w:val="932C875E"/>
    <w:lvl w:ilvl="0" w:tplc="A108344A">
      <w:start w:val="1"/>
      <w:numFmt w:val="bullet"/>
      <w:lvlText w:val="•"/>
      <w:lvlJc w:val="left"/>
      <w:pPr>
        <w:tabs>
          <w:tab w:val="num" w:pos="720"/>
        </w:tabs>
        <w:ind w:left="720" w:hanging="360"/>
      </w:pPr>
      <w:rPr>
        <w:rFonts w:ascii="Arial" w:hAnsi="Arial" w:hint="default"/>
      </w:rPr>
    </w:lvl>
    <w:lvl w:ilvl="1" w:tplc="51C087BE" w:tentative="1">
      <w:start w:val="1"/>
      <w:numFmt w:val="bullet"/>
      <w:lvlText w:val="•"/>
      <w:lvlJc w:val="left"/>
      <w:pPr>
        <w:tabs>
          <w:tab w:val="num" w:pos="1440"/>
        </w:tabs>
        <w:ind w:left="1440" w:hanging="360"/>
      </w:pPr>
      <w:rPr>
        <w:rFonts w:ascii="Arial" w:hAnsi="Arial" w:hint="default"/>
      </w:rPr>
    </w:lvl>
    <w:lvl w:ilvl="2" w:tplc="F13E8390" w:tentative="1">
      <w:start w:val="1"/>
      <w:numFmt w:val="bullet"/>
      <w:lvlText w:val="•"/>
      <w:lvlJc w:val="left"/>
      <w:pPr>
        <w:tabs>
          <w:tab w:val="num" w:pos="2160"/>
        </w:tabs>
        <w:ind w:left="2160" w:hanging="360"/>
      </w:pPr>
      <w:rPr>
        <w:rFonts w:ascii="Arial" w:hAnsi="Arial" w:hint="default"/>
      </w:rPr>
    </w:lvl>
    <w:lvl w:ilvl="3" w:tplc="CFB6FC70" w:tentative="1">
      <w:start w:val="1"/>
      <w:numFmt w:val="bullet"/>
      <w:lvlText w:val="•"/>
      <w:lvlJc w:val="left"/>
      <w:pPr>
        <w:tabs>
          <w:tab w:val="num" w:pos="2880"/>
        </w:tabs>
        <w:ind w:left="2880" w:hanging="360"/>
      </w:pPr>
      <w:rPr>
        <w:rFonts w:ascii="Arial" w:hAnsi="Arial" w:hint="default"/>
      </w:rPr>
    </w:lvl>
    <w:lvl w:ilvl="4" w:tplc="EC82D132" w:tentative="1">
      <w:start w:val="1"/>
      <w:numFmt w:val="bullet"/>
      <w:lvlText w:val="•"/>
      <w:lvlJc w:val="left"/>
      <w:pPr>
        <w:tabs>
          <w:tab w:val="num" w:pos="3600"/>
        </w:tabs>
        <w:ind w:left="3600" w:hanging="360"/>
      </w:pPr>
      <w:rPr>
        <w:rFonts w:ascii="Arial" w:hAnsi="Arial" w:hint="default"/>
      </w:rPr>
    </w:lvl>
    <w:lvl w:ilvl="5" w:tplc="0A269202" w:tentative="1">
      <w:start w:val="1"/>
      <w:numFmt w:val="bullet"/>
      <w:lvlText w:val="•"/>
      <w:lvlJc w:val="left"/>
      <w:pPr>
        <w:tabs>
          <w:tab w:val="num" w:pos="4320"/>
        </w:tabs>
        <w:ind w:left="4320" w:hanging="360"/>
      </w:pPr>
      <w:rPr>
        <w:rFonts w:ascii="Arial" w:hAnsi="Arial" w:hint="default"/>
      </w:rPr>
    </w:lvl>
    <w:lvl w:ilvl="6" w:tplc="C206DDEE" w:tentative="1">
      <w:start w:val="1"/>
      <w:numFmt w:val="bullet"/>
      <w:lvlText w:val="•"/>
      <w:lvlJc w:val="left"/>
      <w:pPr>
        <w:tabs>
          <w:tab w:val="num" w:pos="5040"/>
        </w:tabs>
        <w:ind w:left="5040" w:hanging="360"/>
      </w:pPr>
      <w:rPr>
        <w:rFonts w:ascii="Arial" w:hAnsi="Arial" w:hint="default"/>
      </w:rPr>
    </w:lvl>
    <w:lvl w:ilvl="7" w:tplc="858A60A2" w:tentative="1">
      <w:start w:val="1"/>
      <w:numFmt w:val="bullet"/>
      <w:lvlText w:val="•"/>
      <w:lvlJc w:val="left"/>
      <w:pPr>
        <w:tabs>
          <w:tab w:val="num" w:pos="5760"/>
        </w:tabs>
        <w:ind w:left="5760" w:hanging="360"/>
      </w:pPr>
      <w:rPr>
        <w:rFonts w:ascii="Arial" w:hAnsi="Arial" w:hint="default"/>
      </w:rPr>
    </w:lvl>
    <w:lvl w:ilvl="8" w:tplc="9606F46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compat>
    <w:useFELayout/>
  </w:compat>
  <w:rsids>
    <w:rsidRoot w:val="004C15D2"/>
    <w:rsid w:val="000861A7"/>
    <w:rsid w:val="000A10CC"/>
    <w:rsid w:val="000E794E"/>
    <w:rsid w:val="00136D15"/>
    <w:rsid w:val="0017767C"/>
    <w:rsid w:val="001B3419"/>
    <w:rsid w:val="001C12BA"/>
    <w:rsid w:val="00233D72"/>
    <w:rsid w:val="00272009"/>
    <w:rsid w:val="00285928"/>
    <w:rsid w:val="002936AB"/>
    <w:rsid w:val="002A03EE"/>
    <w:rsid w:val="002D1A08"/>
    <w:rsid w:val="002D2666"/>
    <w:rsid w:val="002F524A"/>
    <w:rsid w:val="002F55CB"/>
    <w:rsid w:val="00303B79"/>
    <w:rsid w:val="003C0A19"/>
    <w:rsid w:val="003C30BB"/>
    <w:rsid w:val="003E104B"/>
    <w:rsid w:val="00453073"/>
    <w:rsid w:val="004928D0"/>
    <w:rsid w:val="004C15D2"/>
    <w:rsid w:val="004D2542"/>
    <w:rsid w:val="004D64C2"/>
    <w:rsid w:val="004F16E3"/>
    <w:rsid w:val="004F24F5"/>
    <w:rsid w:val="005119A0"/>
    <w:rsid w:val="00536006"/>
    <w:rsid w:val="00540337"/>
    <w:rsid w:val="005856DD"/>
    <w:rsid w:val="00611D8B"/>
    <w:rsid w:val="00670385"/>
    <w:rsid w:val="006762AD"/>
    <w:rsid w:val="006B0812"/>
    <w:rsid w:val="006B17AA"/>
    <w:rsid w:val="006E6793"/>
    <w:rsid w:val="00717507"/>
    <w:rsid w:val="00722B45"/>
    <w:rsid w:val="00754469"/>
    <w:rsid w:val="00774E68"/>
    <w:rsid w:val="00776B90"/>
    <w:rsid w:val="007A189E"/>
    <w:rsid w:val="007C12B0"/>
    <w:rsid w:val="007E68F3"/>
    <w:rsid w:val="007F2738"/>
    <w:rsid w:val="007F2E25"/>
    <w:rsid w:val="0084134F"/>
    <w:rsid w:val="0088110A"/>
    <w:rsid w:val="008A4D2C"/>
    <w:rsid w:val="008D16DA"/>
    <w:rsid w:val="008E5AC3"/>
    <w:rsid w:val="00931813"/>
    <w:rsid w:val="009A345F"/>
    <w:rsid w:val="009C5C5E"/>
    <w:rsid w:val="00A516EE"/>
    <w:rsid w:val="00A61088"/>
    <w:rsid w:val="00A65A78"/>
    <w:rsid w:val="00A92D6B"/>
    <w:rsid w:val="00B35A17"/>
    <w:rsid w:val="00B56918"/>
    <w:rsid w:val="00C45120"/>
    <w:rsid w:val="00C61023"/>
    <w:rsid w:val="00C92565"/>
    <w:rsid w:val="00C9783D"/>
    <w:rsid w:val="00D6139A"/>
    <w:rsid w:val="00DA63EA"/>
    <w:rsid w:val="00DD1651"/>
    <w:rsid w:val="00E1152D"/>
    <w:rsid w:val="00E670DE"/>
    <w:rsid w:val="00E7400A"/>
    <w:rsid w:val="00E764B5"/>
    <w:rsid w:val="00EB5D0D"/>
    <w:rsid w:val="00EC207B"/>
    <w:rsid w:val="00EC7D67"/>
    <w:rsid w:val="00EF4495"/>
    <w:rsid w:val="00F25AEE"/>
    <w:rsid w:val="00F5330F"/>
    <w:rsid w:val="00F736CA"/>
    <w:rsid w:val="00FD1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D2"/>
    <w:rPr>
      <w:color w:val="0000FF" w:themeColor="hyperlink"/>
      <w:u w:val="single"/>
    </w:rPr>
  </w:style>
  <w:style w:type="paragraph" w:styleId="ListParagraph">
    <w:name w:val="List Paragraph"/>
    <w:basedOn w:val="Normal"/>
    <w:uiPriority w:val="34"/>
    <w:qFormat/>
    <w:rsid w:val="007C12B0"/>
    <w:pPr>
      <w:ind w:left="720"/>
      <w:contextualSpacing/>
    </w:pPr>
  </w:style>
  <w:style w:type="character" w:customStyle="1" w:styleId="a">
    <w:name w:val="_"/>
    <w:basedOn w:val="DefaultParagraphFont"/>
    <w:rsid w:val="00C92565"/>
  </w:style>
</w:styles>
</file>

<file path=word/webSettings.xml><?xml version="1.0" encoding="utf-8"?>
<w:webSettings xmlns:r="http://schemas.openxmlformats.org/officeDocument/2006/relationships" xmlns:w="http://schemas.openxmlformats.org/wordprocessingml/2006/main">
  <w:divs>
    <w:div w:id="198711816">
      <w:bodyDiv w:val="1"/>
      <w:marLeft w:val="0"/>
      <w:marRight w:val="0"/>
      <w:marTop w:val="0"/>
      <w:marBottom w:val="0"/>
      <w:divBdr>
        <w:top w:val="none" w:sz="0" w:space="0" w:color="auto"/>
        <w:left w:val="none" w:sz="0" w:space="0" w:color="auto"/>
        <w:bottom w:val="none" w:sz="0" w:space="0" w:color="auto"/>
        <w:right w:val="none" w:sz="0" w:space="0" w:color="auto"/>
      </w:divBdr>
      <w:divsChild>
        <w:div w:id="1090466167">
          <w:marLeft w:val="547"/>
          <w:marRight w:val="0"/>
          <w:marTop w:val="106"/>
          <w:marBottom w:val="0"/>
          <w:divBdr>
            <w:top w:val="none" w:sz="0" w:space="0" w:color="auto"/>
            <w:left w:val="none" w:sz="0" w:space="0" w:color="auto"/>
            <w:bottom w:val="none" w:sz="0" w:space="0" w:color="auto"/>
            <w:right w:val="none" w:sz="0" w:space="0" w:color="auto"/>
          </w:divBdr>
        </w:div>
        <w:div w:id="1108503319">
          <w:marLeft w:val="547"/>
          <w:marRight w:val="0"/>
          <w:marTop w:val="106"/>
          <w:marBottom w:val="0"/>
          <w:divBdr>
            <w:top w:val="none" w:sz="0" w:space="0" w:color="auto"/>
            <w:left w:val="none" w:sz="0" w:space="0" w:color="auto"/>
            <w:bottom w:val="none" w:sz="0" w:space="0" w:color="auto"/>
            <w:right w:val="none" w:sz="0" w:space="0" w:color="auto"/>
          </w:divBdr>
        </w:div>
        <w:div w:id="1864047675">
          <w:marLeft w:val="547"/>
          <w:marRight w:val="0"/>
          <w:marTop w:val="106"/>
          <w:marBottom w:val="0"/>
          <w:divBdr>
            <w:top w:val="none" w:sz="0" w:space="0" w:color="auto"/>
            <w:left w:val="none" w:sz="0" w:space="0" w:color="auto"/>
            <w:bottom w:val="none" w:sz="0" w:space="0" w:color="auto"/>
            <w:right w:val="none" w:sz="0" w:space="0" w:color="auto"/>
          </w:divBdr>
        </w:div>
        <w:div w:id="47269537">
          <w:marLeft w:val="547"/>
          <w:marRight w:val="0"/>
          <w:marTop w:val="106"/>
          <w:marBottom w:val="0"/>
          <w:divBdr>
            <w:top w:val="none" w:sz="0" w:space="0" w:color="auto"/>
            <w:left w:val="none" w:sz="0" w:space="0" w:color="auto"/>
            <w:bottom w:val="none" w:sz="0" w:space="0" w:color="auto"/>
            <w:right w:val="none" w:sz="0" w:space="0" w:color="auto"/>
          </w:divBdr>
        </w:div>
        <w:div w:id="641277890">
          <w:marLeft w:val="547"/>
          <w:marRight w:val="0"/>
          <w:marTop w:val="106"/>
          <w:marBottom w:val="0"/>
          <w:divBdr>
            <w:top w:val="none" w:sz="0" w:space="0" w:color="auto"/>
            <w:left w:val="none" w:sz="0" w:space="0" w:color="auto"/>
            <w:bottom w:val="none" w:sz="0" w:space="0" w:color="auto"/>
            <w:right w:val="none" w:sz="0" w:space="0" w:color="auto"/>
          </w:divBdr>
        </w:div>
        <w:div w:id="1465125708">
          <w:marLeft w:val="547"/>
          <w:marRight w:val="0"/>
          <w:marTop w:val="106"/>
          <w:marBottom w:val="0"/>
          <w:divBdr>
            <w:top w:val="none" w:sz="0" w:space="0" w:color="auto"/>
            <w:left w:val="none" w:sz="0" w:space="0" w:color="auto"/>
            <w:bottom w:val="none" w:sz="0" w:space="0" w:color="auto"/>
            <w:right w:val="none" w:sz="0" w:space="0" w:color="auto"/>
          </w:divBdr>
        </w:div>
        <w:div w:id="1665011241">
          <w:marLeft w:val="1800"/>
          <w:marRight w:val="0"/>
          <w:marTop w:val="72"/>
          <w:marBottom w:val="0"/>
          <w:divBdr>
            <w:top w:val="none" w:sz="0" w:space="0" w:color="auto"/>
            <w:left w:val="none" w:sz="0" w:space="0" w:color="auto"/>
            <w:bottom w:val="none" w:sz="0" w:space="0" w:color="auto"/>
            <w:right w:val="none" w:sz="0" w:space="0" w:color="auto"/>
          </w:divBdr>
        </w:div>
        <w:div w:id="903418289">
          <w:marLeft w:val="1800"/>
          <w:marRight w:val="0"/>
          <w:marTop w:val="72"/>
          <w:marBottom w:val="0"/>
          <w:divBdr>
            <w:top w:val="none" w:sz="0" w:space="0" w:color="auto"/>
            <w:left w:val="none" w:sz="0" w:space="0" w:color="auto"/>
            <w:bottom w:val="none" w:sz="0" w:space="0" w:color="auto"/>
            <w:right w:val="none" w:sz="0" w:space="0" w:color="auto"/>
          </w:divBdr>
        </w:div>
        <w:div w:id="1021974560">
          <w:marLeft w:val="1800"/>
          <w:marRight w:val="0"/>
          <w:marTop w:val="72"/>
          <w:marBottom w:val="0"/>
          <w:divBdr>
            <w:top w:val="none" w:sz="0" w:space="0" w:color="auto"/>
            <w:left w:val="none" w:sz="0" w:space="0" w:color="auto"/>
            <w:bottom w:val="none" w:sz="0" w:space="0" w:color="auto"/>
            <w:right w:val="none" w:sz="0" w:space="0" w:color="auto"/>
          </w:divBdr>
        </w:div>
        <w:div w:id="120999888">
          <w:marLeft w:val="1800"/>
          <w:marRight w:val="0"/>
          <w:marTop w:val="72"/>
          <w:marBottom w:val="0"/>
          <w:divBdr>
            <w:top w:val="none" w:sz="0" w:space="0" w:color="auto"/>
            <w:left w:val="none" w:sz="0" w:space="0" w:color="auto"/>
            <w:bottom w:val="none" w:sz="0" w:space="0" w:color="auto"/>
            <w:right w:val="none" w:sz="0" w:space="0" w:color="auto"/>
          </w:divBdr>
        </w:div>
        <w:div w:id="2024434785">
          <w:marLeft w:val="547"/>
          <w:marRight w:val="0"/>
          <w:marTop w:val="106"/>
          <w:marBottom w:val="0"/>
          <w:divBdr>
            <w:top w:val="none" w:sz="0" w:space="0" w:color="auto"/>
            <w:left w:val="none" w:sz="0" w:space="0" w:color="auto"/>
            <w:bottom w:val="none" w:sz="0" w:space="0" w:color="auto"/>
            <w:right w:val="none" w:sz="0" w:space="0" w:color="auto"/>
          </w:divBdr>
        </w:div>
        <w:div w:id="1644121973">
          <w:marLeft w:val="547"/>
          <w:marRight w:val="0"/>
          <w:marTop w:val="106"/>
          <w:marBottom w:val="0"/>
          <w:divBdr>
            <w:top w:val="none" w:sz="0" w:space="0" w:color="auto"/>
            <w:left w:val="none" w:sz="0" w:space="0" w:color="auto"/>
            <w:bottom w:val="none" w:sz="0" w:space="0" w:color="auto"/>
            <w:right w:val="none" w:sz="0" w:space="0" w:color="auto"/>
          </w:divBdr>
        </w:div>
        <w:div w:id="1412966747">
          <w:marLeft w:val="547"/>
          <w:marRight w:val="0"/>
          <w:marTop w:val="106"/>
          <w:marBottom w:val="0"/>
          <w:divBdr>
            <w:top w:val="none" w:sz="0" w:space="0" w:color="auto"/>
            <w:left w:val="none" w:sz="0" w:space="0" w:color="auto"/>
            <w:bottom w:val="none" w:sz="0" w:space="0" w:color="auto"/>
            <w:right w:val="none" w:sz="0" w:space="0" w:color="auto"/>
          </w:divBdr>
        </w:div>
        <w:div w:id="379982911">
          <w:marLeft w:val="547"/>
          <w:marRight w:val="0"/>
          <w:marTop w:val="106"/>
          <w:marBottom w:val="0"/>
          <w:divBdr>
            <w:top w:val="none" w:sz="0" w:space="0" w:color="auto"/>
            <w:left w:val="none" w:sz="0" w:space="0" w:color="auto"/>
            <w:bottom w:val="none" w:sz="0" w:space="0" w:color="auto"/>
            <w:right w:val="none" w:sz="0" w:space="0" w:color="auto"/>
          </w:divBdr>
        </w:div>
        <w:div w:id="1150053227">
          <w:marLeft w:val="547"/>
          <w:marRight w:val="0"/>
          <w:marTop w:val="106"/>
          <w:marBottom w:val="0"/>
          <w:divBdr>
            <w:top w:val="none" w:sz="0" w:space="0" w:color="auto"/>
            <w:left w:val="none" w:sz="0" w:space="0" w:color="auto"/>
            <w:bottom w:val="none" w:sz="0" w:space="0" w:color="auto"/>
            <w:right w:val="none" w:sz="0" w:space="0" w:color="auto"/>
          </w:divBdr>
        </w:div>
      </w:divsChild>
    </w:div>
    <w:div w:id="921179412">
      <w:bodyDiv w:val="1"/>
      <w:marLeft w:val="0"/>
      <w:marRight w:val="0"/>
      <w:marTop w:val="0"/>
      <w:marBottom w:val="0"/>
      <w:divBdr>
        <w:top w:val="none" w:sz="0" w:space="0" w:color="auto"/>
        <w:left w:val="none" w:sz="0" w:space="0" w:color="auto"/>
        <w:bottom w:val="none" w:sz="0" w:space="0" w:color="auto"/>
        <w:right w:val="none" w:sz="0" w:space="0" w:color="auto"/>
      </w:divBdr>
      <w:divsChild>
        <w:div w:id="441459027">
          <w:marLeft w:val="547"/>
          <w:marRight w:val="0"/>
          <w:marTop w:val="106"/>
          <w:marBottom w:val="0"/>
          <w:divBdr>
            <w:top w:val="none" w:sz="0" w:space="0" w:color="auto"/>
            <w:left w:val="none" w:sz="0" w:space="0" w:color="auto"/>
            <w:bottom w:val="none" w:sz="0" w:space="0" w:color="auto"/>
            <w:right w:val="none" w:sz="0" w:space="0" w:color="auto"/>
          </w:divBdr>
        </w:div>
        <w:div w:id="108091356">
          <w:marLeft w:val="547"/>
          <w:marRight w:val="0"/>
          <w:marTop w:val="106"/>
          <w:marBottom w:val="0"/>
          <w:divBdr>
            <w:top w:val="none" w:sz="0" w:space="0" w:color="auto"/>
            <w:left w:val="none" w:sz="0" w:space="0" w:color="auto"/>
            <w:bottom w:val="none" w:sz="0" w:space="0" w:color="auto"/>
            <w:right w:val="none" w:sz="0" w:space="0" w:color="auto"/>
          </w:divBdr>
        </w:div>
      </w:divsChild>
    </w:div>
    <w:div w:id="1515606959">
      <w:bodyDiv w:val="1"/>
      <w:marLeft w:val="0"/>
      <w:marRight w:val="0"/>
      <w:marTop w:val="0"/>
      <w:marBottom w:val="0"/>
      <w:divBdr>
        <w:top w:val="none" w:sz="0" w:space="0" w:color="auto"/>
        <w:left w:val="none" w:sz="0" w:space="0" w:color="auto"/>
        <w:bottom w:val="none" w:sz="0" w:space="0" w:color="auto"/>
        <w:right w:val="none" w:sz="0" w:space="0" w:color="auto"/>
      </w:divBdr>
      <w:divsChild>
        <w:div w:id="411510214">
          <w:marLeft w:val="965"/>
          <w:marRight w:val="0"/>
          <w:marTop w:val="0"/>
          <w:marBottom w:val="0"/>
          <w:divBdr>
            <w:top w:val="none" w:sz="0" w:space="0" w:color="auto"/>
            <w:left w:val="none" w:sz="0" w:space="0" w:color="auto"/>
            <w:bottom w:val="none" w:sz="0" w:space="0" w:color="auto"/>
            <w:right w:val="none" w:sz="0" w:space="0" w:color="auto"/>
          </w:divBdr>
        </w:div>
        <w:div w:id="538934084">
          <w:marLeft w:val="965"/>
          <w:marRight w:val="0"/>
          <w:marTop w:val="0"/>
          <w:marBottom w:val="0"/>
          <w:divBdr>
            <w:top w:val="none" w:sz="0" w:space="0" w:color="auto"/>
            <w:left w:val="none" w:sz="0" w:space="0" w:color="auto"/>
            <w:bottom w:val="none" w:sz="0" w:space="0" w:color="auto"/>
            <w:right w:val="none" w:sz="0" w:space="0" w:color="auto"/>
          </w:divBdr>
        </w:div>
        <w:div w:id="13196835">
          <w:marLeft w:val="1584"/>
          <w:marRight w:val="0"/>
          <w:marTop w:val="0"/>
          <w:marBottom w:val="0"/>
          <w:divBdr>
            <w:top w:val="none" w:sz="0" w:space="0" w:color="auto"/>
            <w:left w:val="none" w:sz="0" w:space="0" w:color="auto"/>
            <w:bottom w:val="none" w:sz="0" w:space="0" w:color="auto"/>
            <w:right w:val="none" w:sz="0" w:space="0" w:color="auto"/>
          </w:divBdr>
        </w:div>
        <w:div w:id="61370437">
          <w:marLeft w:val="1584"/>
          <w:marRight w:val="0"/>
          <w:marTop w:val="0"/>
          <w:marBottom w:val="0"/>
          <w:divBdr>
            <w:top w:val="none" w:sz="0" w:space="0" w:color="auto"/>
            <w:left w:val="none" w:sz="0" w:space="0" w:color="auto"/>
            <w:bottom w:val="none" w:sz="0" w:space="0" w:color="auto"/>
            <w:right w:val="none" w:sz="0" w:space="0" w:color="auto"/>
          </w:divBdr>
        </w:div>
        <w:div w:id="128666199">
          <w:marLeft w:val="547"/>
          <w:marRight w:val="0"/>
          <w:marTop w:val="0"/>
          <w:marBottom w:val="0"/>
          <w:divBdr>
            <w:top w:val="none" w:sz="0" w:space="0" w:color="auto"/>
            <w:left w:val="none" w:sz="0" w:space="0" w:color="auto"/>
            <w:bottom w:val="none" w:sz="0" w:space="0" w:color="auto"/>
            <w:right w:val="none" w:sz="0" w:space="0" w:color="auto"/>
          </w:divBdr>
        </w:div>
      </w:divsChild>
    </w:div>
    <w:div w:id="191496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Ashish</cp:lastModifiedBy>
  <cp:revision>79</cp:revision>
  <dcterms:created xsi:type="dcterms:W3CDTF">2022-07-14T04:51:00Z</dcterms:created>
  <dcterms:modified xsi:type="dcterms:W3CDTF">2022-08-30T07:33:00Z</dcterms:modified>
</cp:coreProperties>
</file>