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FF14" w14:textId="448DF6A9" w:rsidR="00C37393" w:rsidRDefault="008609AE" w:rsidP="008609AE">
      <w:pPr>
        <w:spacing w:before="20" w:after="20"/>
        <w:ind w:left="567" w:right="567"/>
        <w:jc w:val="center"/>
        <w:rPr>
          <w:rFonts w:ascii="Times New Roman" w:hAnsi="Times New Roman" w:cs="Times New Roman"/>
          <w:b/>
          <w:bCs/>
          <w:sz w:val="48"/>
          <w:szCs w:val="48"/>
          <w:lang w:val="en-US"/>
        </w:rPr>
      </w:pPr>
      <w:r w:rsidRPr="008609AE">
        <w:rPr>
          <w:rFonts w:ascii="Times New Roman" w:hAnsi="Times New Roman" w:cs="Times New Roman"/>
          <w:b/>
          <w:bCs/>
          <w:sz w:val="48"/>
          <w:szCs w:val="48"/>
          <w:lang w:val="en-US"/>
        </w:rPr>
        <w:t xml:space="preserve">Bioaugmentation </w:t>
      </w:r>
      <w:r>
        <w:rPr>
          <w:rFonts w:ascii="Times New Roman" w:hAnsi="Times New Roman" w:cs="Times New Roman"/>
          <w:b/>
          <w:bCs/>
          <w:sz w:val="48"/>
          <w:szCs w:val="48"/>
          <w:lang w:val="en-US"/>
        </w:rPr>
        <w:t xml:space="preserve">via Fungus: An approach to enhance </w:t>
      </w:r>
      <w:r w:rsidR="007C217B">
        <w:rPr>
          <w:rFonts w:ascii="Times New Roman" w:hAnsi="Times New Roman" w:cs="Times New Roman"/>
          <w:b/>
          <w:bCs/>
          <w:sz w:val="48"/>
          <w:szCs w:val="48"/>
          <w:lang w:val="en-US"/>
        </w:rPr>
        <w:t>soil bioremediation</w:t>
      </w:r>
    </w:p>
    <w:p w14:paraId="1DF18C15" w14:textId="1ADA9756" w:rsidR="008609AE" w:rsidRDefault="00F33429" w:rsidP="008609AE">
      <w:pPr>
        <w:spacing w:before="20" w:after="20"/>
        <w:ind w:right="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Madhavi Tiwari</w:t>
      </w:r>
      <w:r w:rsidR="008609AE">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Ashish Saraf              </w:t>
      </w:r>
      <w:r>
        <w:rPr>
          <w:rFonts w:ascii="Times New Roman" w:hAnsi="Times New Roman" w:cs="Times New Roman"/>
          <w:sz w:val="20"/>
          <w:szCs w:val="20"/>
          <w:lang w:val="en-US"/>
        </w:rPr>
        <w:t xml:space="preserve">           Jasmeet Kaur </w:t>
      </w:r>
      <w:proofErr w:type="spellStart"/>
      <w:r>
        <w:rPr>
          <w:rFonts w:ascii="Times New Roman" w:hAnsi="Times New Roman" w:cs="Times New Roman"/>
          <w:sz w:val="20"/>
          <w:szCs w:val="20"/>
          <w:lang w:val="en-US"/>
        </w:rPr>
        <w:t>Sohal</w:t>
      </w:r>
      <w:proofErr w:type="spellEnd"/>
      <w:r w:rsidR="008609AE">
        <w:rPr>
          <w:rFonts w:ascii="Times New Roman" w:hAnsi="Times New Roman" w:cs="Times New Roman"/>
          <w:sz w:val="20"/>
          <w:szCs w:val="20"/>
          <w:lang w:val="en-US"/>
        </w:rPr>
        <w:t xml:space="preserve">                      </w:t>
      </w:r>
    </w:p>
    <w:p w14:paraId="5697D446" w14:textId="4914B03B" w:rsidR="008609AE" w:rsidRDefault="00F33429" w:rsidP="008609AE">
      <w:pPr>
        <w:spacing w:before="20" w:after="20"/>
        <w:ind w:right="567"/>
        <w:jc w:val="both"/>
        <w:rPr>
          <w:rFonts w:ascii="Times New Roman" w:hAnsi="Times New Roman" w:cs="Times New Roman"/>
          <w:sz w:val="20"/>
          <w:szCs w:val="20"/>
          <w:lang w:val="en-US"/>
        </w:rPr>
      </w:pPr>
      <w:bookmarkStart w:id="0" w:name="_Hlk111556894"/>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School of Sciences                                    </w:t>
      </w:r>
      <w:bookmarkStart w:id="1" w:name="_Hlk111557374"/>
      <w:r w:rsidR="008609AE">
        <w:rPr>
          <w:rFonts w:ascii="Times New Roman" w:hAnsi="Times New Roman" w:cs="Times New Roman"/>
          <w:sz w:val="20"/>
          <w:szCs w:val="20"/>
          <w:lang w:val="en-US"/>
        </w:rPr>
        <w:t xml:space="preserve">School of Sciences                </w:t>
      </w:r>
      <w:r>
        <w:rPr>
          <w:rFonts w:ascii="Times New Roman" w:hAnsi="Times New Roman" w:cs="Times New Roman"/>
          <w:sz w:val="20"/>
          <w:szCs w:val="20"/>
          <w:lang w:val="en-US"/>
        </w:rPr>
        <w:t xml:space="preserve">School of Sciences                                                                     </w:t>
      </w:r>
      <w:r w:rsidR="008609AE">
        <w:rPr>
          <w:rFonts w:ascii="Times New Roman" w:hAnsi="Times New Roman" w:cs="Times New Roman"/>
          <w:sz w:val="20"/>
          <w:szCs w:val="20"/>
          <w:lang w:val="en-US"/>
        </w:rPr>
        <w:t xml:space="preserve">                                                     </w:t>
      </w:r>
      <w:bookmarkEnd w:id="1"/>
    </w:p>
    <w:bookmarkEnd w:id="0"/>
    <w:p w14:paraId="19B768AF" w14:textId="1CA72530" w:rsidR="008609AE" w:rsidRDefault="00F33429" w:rsidP="008609AE">
      <w:pPr>
        <w:spacing w:before="20" w:after="20"/>
        <w:ind w:right="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MATS University                                 </w:t>
      </w:r>
      <w:bookmarkStart w:id="2" w:name="_Hlk111557393"/>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MATS University</w:t>
      </w:r>
      <w:bookmarkEnd w:id="2"/>
      <w:r w:rsidR="008609A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MATS University</w:t>
      </w:r>
    </w:p>
    <w:p w14:paraId="2C37C097" w14:textId="4602E956" w:rsidR="008609AE" w:rsidRDefault="00F33429" w:rsidP="008609AE">
      <w:pPr>
        <w:spacing w:before="20" w:after="20"/>
        <w:ind w:right="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Raipur C.G, India                                </w:t>
      </w:r>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 </w:t>
      </w:r>
      <w:bookmarkStart w:id="3" w:name="_Hlk111557407"/>
      <w:bookmarkStart w:id="4" w:name="_Hlk111557597"/>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Raipur C.G, India</w:t>
      </w:r>
      <w:bookmarkEnd w:id="3"/>
      <w:r w:rsidR="008609AE">
        <w:rPr>
          <w:rFonts w:ascii="Times New Roman" w:hAnsi="Times New Roman" w:cs="Times New Roman"/>
          <w:sz w:val="20"/>
          <w:szCs w:val="20"/>
          <w:lang w:val="en-US"/>
        </w:rPr>
        <w:t xml:space="preserve">                  </w:t>
      </w:r>
      <w:r>
        <w:rPr>
          <w:rFonts w:ascii="Times New Roman" w:hAnsi="Times New Roman" w:cs="Times New Roman"/>
          <w:sz w:val="20"/>
          <w:szCs w:val="20"/>
          <w:lang w:val="en-US"/>
        </w:rPr>
        <w:t>Raipur C.G, India</w:t>
      </w:r>
      <w:r w:rsidR="008609AE">
        <w:rPr>
          <w:rFonts w:ascii="Times New Roman" w:hAnsi="Times New Roman" w:cs="Times New Roman"/>
          <w:sz w:val="20"/>
          <w:szCs w:val="20"/>
          <w:lang w:val="en-US"/>
        </w:rPr>
        <w:t xml:space="preserve">                                  </w:t>
      </w:r>
      <w:bookmarkEnd w:id="4"/>
    </w:p>
    <w:p w14:paraId="71E4317A" w14:textId="7B49DE3F" w:rsidR="008609AE" w:rsidRPr="006F4D0D" w:rsidRDefault="00F33429" w:rsidP="008609AE">
      <w:pPr>
        <w:spacing w:before="20" w:after="20"/>
        <w:ind w:right="567"/>
        <w:jc w:val="both"/>
        <w:rPr>
          <w:rFonts w:ascii="Times New Roman" w:hAnsi="Times New Roman" w:cs="Times New Roman"/>
          <w:sz w:val="20"/>
          <w:szCs w:val="20"/>
          <w:lang w:val="en-US"/>
        </w:rPr>
      </w:pPr>
      <w:r>
        <w:t xml:space="preserve">               </w:t>
      </w:r>
      <w:hyperlink r:id="rId5" w:history="1">
        <w:r w:rsidRPr="0052783F">
          <w:rPr>
            <w:rStyle w:val="Hyperlink"/>
            <w:rFonts w:ascii="Times New Roman" w:hAnsi="Times New Roman" w:cs="Times New Roman"/>
            <w:sz w:val="20"/>
            <w:szCs w:val="20"/>
            <w:lang w:val="en-US"/>
          </w:rPr>
          <w:t>madhavitiwari5@gmail.com</w:t>
        </w:r>
      </w:hyperlink>
      <w:r w:rsidR="008609A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 </w:t>
      </w:r>
      <w:hyperlink r:id="rId6" w:history="1">
        <w:r w:rsidR="008609AE" w:rsidRPr="00AB364E">
          <w:rPr>
            <w:rStyle w:val="Hyperlink"/>
            <w:rFonts w:ascii="Times New Roman" w:hAnsi="Times New Roman" w:cs="Times New Roman"/>
            <w:sz w:val="20"/>
            <w:szCs w:val="20"/>
            <w:lang w:val="en-US"/>
          </w:rPr>
          <w:t>ashish.saraf@gmail.com</w:t>
        </w:r>
      </w:hyperlink>
      <w:r w:rsidR="008609AE">
        <w:rPr>
          <w:rFonts w:ascii="Times New Roman" w:hAnsi="Times New Roman" w:cs="Times New Roman"/>
          <w:sz w:val="20"/>
          <w:szCs w:val="20"/>
          <w:lang w:val="en-US"/>
        </w:rPr>
        <w:t xml:space="preserve">              </w:t>
      </w:r>
    </w:p>
    <w:p w14:paraId="5A4B003E" w14:textId="68E91E69" w:rsidR="008609AE" w:rsidRDefault="008609AE" w:rsidP="008609AE">
      <w:pPr>
        <w:spacing w:after="0" w:line="240" w:lineRule="auto"/>
        <w:ind w:left="567" w:right="567"/>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ABSTRACT</w:t>
      </w:r>
    </w:p>
    <w:p w14:paraId="5240898B" w14:textId="10E98CD0"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5C03E1AE" w14:textId="4BBFED6E" w:rsidR="00A81C2E" w:rsidRDefault="00A81C2E" w:rsidP="00A81C2E">
      <w:pPr>
        <w:spacing w:line="240" w:lineRule="auto"/>
        <w:ind w:left="720" w:right="567"/>
        <w:jc w:val="center"/>
        <w:rPr>
          <w:rFonts w:ascii="Times New Roman" w:hAnsi="Times New Roman" w:cs="Times New Roman"/>
          <w:sz w:val="20"/>
          <w:szCs w:val="20"/>
        </w:rPr>
      </w:pPr>
      <w:r w:rsidRPr="00A81C2E">
        <w:rPr>
          <w:rFonts w:ascii="Times New Roman" w:hAnsi="Times New Roman" w:cs="Times New Roman"/>
          <w:sz w:val="20"/>
          <w:szCs w:val="20"/>
          <w:lang w:val="en-US"/>
        </w:rPr>
        <w:t xml:space="preserve">As persistence of aromatic compounds that exhibit carcinogenic and mutagenic properties has become specific environmental concern, an extra methodology of their removal from soil is bioaugmentation that is outlined as a method for improvement of the degradative capability of contaminated areas by introduction of specific competent strains or consortia of microorganisms. Therefore, soils in which the microorganisms have lost or didn’t possess the power to biodegrade those venturous compounds, bioaugmentation is usually recommended as a method for improvement of the magnitude relation of </w:t>
      </w:r>
      <w:r w:rsidRPr="00A81C2E">
        <w:rPr>
          <w:rFonts w:ascii="Times New Roman" w:hAnsi="Times New Roman" w:cs="Times New Roman"/>
          <w:sz w:val="20"/>
          <w:szCs w:val="20"/>
          <w:lang w:val="en-US"/>
        </w:rPr>
        <w:t>bioremediation.</w:t>
      </w:r>
      <w:r w:rsidRPr="00980F73">
        <w:rPr>
          <w:rFonts w:ascii="Times New Roman" w:hAnsi="Times New Roman" w:cs="Times New Roman"/>
          <w:sz w:val="20"/>
          <w:szCs w:val="20"/>
        </w:rPr>
        <w:t xml:space="preserve"> Bioaugmentation</w:t>
      </w:r>
      <w:r w:rsidR="00980F73" w:rsidRPr="00980F73">
        <w:rPr>
          <w:rFonts w:ascii="Times New Roman" w:hAnsi="Times New Roman" w:cs="Times New Roman"/>
          <w:sz w:val="20"/>
          <w:szCs w:val="20"/>
        </w:rPr>
        <w:t xml:space="preserve"> is receiving increasing attention as an approach to </w:t>
      </w:r>
      <w:r w:rsidR="005B4CED">
        <w:rPr>
          <w:rFonts w:ascii="Times New Roman" w:hAnsi="Times New Roman" w:cs="Times New Roman"/>
          <w:sz w:val="20"/>
          <w:szCs w:val="20"/>
        </w:rPr>
        <w:t>reinforce</w:t>
      </w:r>
      <w:r w:rsidR="00980F73" w:rsidRPr="00980F73">
        <w:rPr>
          <w:rFonts w:ascii="Times New Roman" w:hAnsi="Times New Roman" w:cs="Times New Roman"/>
          <w:sz w:val="20"/>
          <w:szCs w:val="20"/>
        </w:rPr>
        <w:t xml:space="preserve"> the catabolic potential at contaminated sites and </w:t>
      </w:r>
      <w:r w:rsidR="005B4CED">
        <w:rPr>
          <w:rFonts w:ascii="Times New Roman" w:hAnsi="Times New Roman" w:cs="Times New Roman"/>
          <w:sz w:val="20"/>
          <w:szCs w:val="20"/>
        </w:rPr>
        <w:t>stimulate</w:t>
      </w:r>
      <w:r w:rsidR="00980F73" w:rsidRPr="00980F73">
        <w:rPr>
          <w:rFonts w:ascii="Times New Roman" w:hAnsi="Times New Roman" w:cs="Times New Roman"/>
          <w:sz w:val="20"/>
          <w:szCs w:val="20"/>
        </w:rPr>
        <w:t xml:space="preserve"> the biodegradation of recalcitrant priority pollutants.</w:t>
      </w:r>
      <w:r>
        <w:rPr>
          <w:rFonts w:ascii="Times New Roman" w:hAnsi="Times New Roman" w:cs="Times New Roman"/>
          <w:sz w:val="20"/>
          <w:szCs w:val="20"/>
        </w:rPr>
        <w:t xml:space="preserve"> </w:t>
      </w:r>
      <w:r w:rsidRPr="00A81C2E">
        <w:rPr>
          <w:rFonts w:ascii="Times New Roman" w:hAnsi="Times New Roman" w:cs="Times New Roman"/>
          <w:sz w:val="20"/>
          <w:szCs w:val="20"/>
          <w:lang w:val="en-US"/>
        </w:rPr>
        <w:t xml:space="preserve">According to the previous explorations involving micro fungi and white rot fungi including their capability to degrade petroleum hydrocarbons, several auspicious </w:t>
      </w:r>
      <w:r w:rsidRPr="00A81C2E">
        <w:rPr>
          <w:rFonts w:ascii="Times New Roman" w:hAnsi="Times New Roman" w:cs="Times New Roman"/>
          <w:sz w:val="20"/>
          <w:szCs w:val="20"/>
          <w:lang w:val="en-US"/>
        </w:rPr>
        <w:t>results have</w:t>
      </w:r>
      <w:r w:rsidRPr="00A81C2E">
        <w:rPr>
          <w:rFonts w:ascii="Times New Roman" w:hAnsi="Times New Roman" w:cs="Times New Roman"/>
          <w:sz w:val="20"/>
          <w:szCs w:val="20"/>
          <w:lang w:val="en-US"/>
        </w:rPr>
        <w:t xml:space="preserve"> been reported.  </w:t>
      </w:r>
      <w:r w:rsidRPr="00A81C2E">
        <w:rPr>
          <w:rFonts w:ascii="Times New Roman" w:hAnsi="Times New Roman" w:cs="Times New Roman"/>
          <w:sz w:val="20"/>
          <w:szCs w:val="20"/>
        </w:rPr>
        <w:t xml:space="preserve">This chapter discusses the </w:t>
      </w:r>
      <w:r>
        <w:rPr>
          <w:rFonts w:ascii="Times New Roman" w:hAnsi="Times New Roman" w:cs="Times New Roman"/>
          <w:sz w:val="20"/>
          <w:szCs w:val="20"/>
        </w:rPr>
        <w:t xml:space="preserve">principle </w:t>
      </w:r>
      <w:r w:rsidRPr="00A81C2E">
        <w:rPr>
          <w:rFonts w:ascii="Times New Roman" w:hAnsi="Times New Roman" w:cs="Times New Roman"/>
          <w:sz w:val="20"/>
          <w:szCs w:val="20"/>
        </w:rPr>
        <w:t>of bioaugmentation, and presents case studies and guidelines for its successful implementation as a bioremediation approach</w:t>
      </w:r>
      <w:r>
        <w:rPr>
          <w:rFonts w:ascii="Times New Roman" w:hAnsi="Times New Roman" w:cs="Times New Roman"/>
          <w:sz w:val="20"/>
          <w:szCs w:val="20"/>
        </w:rPr>
        <w:t xml:space="preserve"> of</w:t>
      </w:r>
      <w:r w:rsidR="00E200F2">
        <w:rPr>
          <w:rFonts w:ascii="Times New Roman" w:hAnsi="Times New Roman" w:cs="Times New Roman"/>
          <w:sz w:val="20"/>
          <w:szCs w:val="20"/>
        </w:rPr>
        <w:t xml:space="preserve"> contaminated soil</w:t>
      </w:r>
      <w:r w:rsidR="007252B6">
        <w:rPr>
          <w:rFonts w:ascii="Times New Roman" w:hAnsi="Times New Roman" w:cs="Times New Roman"/>
          <w:sz w:val="20"/>
          <w:szCs w:val="20"/>
        </w:rPr>
        <w:t xml:space="preserve"> via fungus</w:t>
      </w:r>
    </w:p>
    <w:p w14:paraId="0B2BC24B" w14:textId="6887D54C" w:rsidR="00A81C2E" w:rsidRDefault="00E200F2" w:rsidP="00E200F2">
      <w:pPr>
        <w:spacing w:line="240" w:lineRule="auto"/>
        <w:ind w:left="720" w:right="567"/>
        <w:jc w:val="both"/>
        <w:rPr>
          <w:rFonts w:ascii="Times New Roman" w:hAnsi="Times New Roman" w:cs="Times New Roman"/>
          <w:b/>
          <w:bCs/>
          <w:sz w:val="20"/>
          <w:szCs w:val="20"/>
        </w:rPr>
      </w:pPr>
      <w:r>
        <w:rPr>
          <w:rFonts w:ascii="Times New Roman" w:hAnsi="Times New Roman" w:cs="Times New Roman"/>
          <w:b/>
          <w:bCs/>
          <w:sz w:val="20"/>
          <w:szCs w:val="20"/>
        </w:rPr>
        <w:t xml:space="preserve">Keywords: biodegradation, bioaugmentation, white rot fungi, PAHs, fungus, bioremediation, </w:t>
      </w:r>
      <w:proofErr w:type="spellStart"/>
      <w:r>
        <w:rPr>
          <w:rFonts w:ascii="Times New Roman" w:hAnsi="Times New Roman" w:cs="Times New Roman"/>
          <w:b/>
          <w:bCs/>
          <w:sz w:val="20"/>
          <w:szCs w:val="20"/>
        </w:rPr>
        <w:t>mycoremediation</w:t>
      </w:r>
      <w:proofErr w:type="spellEnd"/>
      <w:r>
        <w:rPr>
          <w:rFonts w:ascii="Times New Roman" w:hAnsi="Times New Roman" w:cs="Times New Roman"/>
          <w:b/>
          <w:bCs/>
          <w:sz w:val="20"/>
          <w:szCs w:val="20"/>
        </w:rPr>
        <w:t>.</w:t>
      </w:r>
    </w:p>
    <w:p w14:paraId="3F73EDE3" w14:textId="77777777" w:rsidR="006F2D66" w:rsidRDefault="00E200F2" w:rsidP="006F2D66">
      <w:pPr>
        <w:spacing w:line="240" w:lineRule="auto"/>
        <w:ind w:left="720" w:right="567"/>
        <w:jc w:val="both"/>
        <w:rPr>
          <w:rFonts w:ascii="Times New Roman" w:hAnsi="Times New Roman" w:cs="Times New Roman"/>
          <w:b/>
          <w:bCs/>
          <w:sz w:val="20"/>
          <w:szCs w:val="20"/>
        </w:rPr>
      </w:pPr>
      <w:r>
        <w:rPr>
          <w:rFonts w:ascii="Times New Roman" w:hAnsi="Times New Roman" w:cs="Times New Roman"/>
          <w:b/>
          <w:bCs/>
          <w:sz w:val="20"/>
          <w:szCs w:val="20"/>
        </w:rPr>
        <w:t>1.Introduction</w:t>
      </w:r>
      <w:r>
        <w:rPr>
          <w:rFonts w:ascii="Times New Roman" w:hAnsi="Times New Roman" w:cs="Times New Roman"/>
          <w:b/>
          <w:bCs/>
          <w:sz w:val="20"/>
          <w:szCs w:val="20"/>
        </w:rPr>
        <w:tab/>
      </w:r>
    </w:p>
    <w:p w14:paraId="1E7BC959" w14:textId="77777777" w:rsidR="006F2D66" w:rsidRDefault="00BC4F50" w:rsidP="006F2D66">
      <w:pPr>
        <w:spacing w:line="240" w:lineRule="auto"/>
        <w:ind w:left="720" w:right="567"/>
        <w:jc w:val="both"/>
        <w:rPr>
          <w:rFonts w:ascii="Times New Roman" w:hAnsi="Times New Roman" w:cs="Times New Roman"/>
          <w:sz w:val="20"/>
          <w:szCs w:val="20"/>
          <w:lang w:val="en-US"/>
        </w:rPr>
      </w:pPr>
      <w:r w:rsidRPr="00BC4F50">
        <w:rPr>
          <w:rFonts w:ascii="Times New Roman" w:hAnsi="Times New Roman" w:cs="Times New Roman"/>
          <w:sz w:val="20"/>
          <w:szCs w:val="20"/>
          <w:lang w:val="en-US"/>
        </w:rPr>
        <w:t xml:space="preserve">The growth and proliferation of oil consuming microorganisms in contaminated soil is greatly laid low with the provision of nutrients and their </w:t>
      </w:r>
      <w:proofErr w:type="spellStart"/>
      <w:r w:rsidRPr="00BC4F50">
        <w:rPr>
          <w:rFonts w:ascii="Times New Roman" w:hAnsi="Times New Roman" w:cs="Times New Roman"/>
          <w:sz w:val="20"/>
          <w:szCs w:val="20"/>
          <w:lang w:val="en-US"/>
        </w:rPr>
        <w:t>hydrocarbonoclastic</w:t>
      </w:r>
      <w:proofErr w:type="spellEnd"/>
      <w:r w:rsidRPr="00BC4F50">
        <w:rPr>
          <w:rFonts w:ascii="Times New Roman" w:hAnsi="Times New Roman" w:cs="Times New Roman"/>
          <w:sz w:val="20"/>
          <w:szCs w:val="20"/>
          <w:lang w:val="en-US"/>
        </w:rPr>
        <w:t xml:space="preserve"> property. Moldering capacities of fungi get together with the array of naturally-occurring compounds that function potential carbon sources. Hydrocarbon pollutants have similar or analogous molecular structures that change the fungi to gulped up them additionally. Therefore, once a part is contaminated, the capability to traumatize the contamination and convert it into an energy supply is chosen for within the fungal population that ends up in a population that's higher able to metabolize the contamination. As persistence of aromatic compounds that exhibit carcinogenic and mutagenic properties has become specific environmental concern, an extra methodology of their removal from soil is bioaugmentation that is outlined as a method for improvement of the degradative capability of contaminated areas by introduction of specific competent strains or consortia of microorganisms.</w:t>
      </w:r>
    </w:p>
    <w:p w14:paraId="05B1E8F8" w14:textId="14454D22" w:rsidR="00BC4F50" w:rsidRDefault="00BC4F50" w:rsidP="006F2D66">
      <w:pPr>
        <w:spacing w:line="240" w:lineRule="auto"/>
        <w:ind w:left="720" w:right="567"/>
        <w:jc w:val="both"/>
        <w:rPr>
          <w:rFonts w:ascii="Times New Roman" w:hAnsi="Times New Roman" w:cs="Times New Roman"/>
          <w:sz w:val="20"/>
          <w:szCs w:val="20"/>
          <w:lang w:val="en-US"/>
        </w:rPr>
      </w:pPr>
      <w:r w:rsidRPr="00BC4F50">
        <w:rPr>
          <w:rFonts w:ascii="Times New Roman" w:hAnsi="Times New Roman" w:cs="Times New Roman"/>
          <w:sz w:val="20"/>
          <w:szCs w:val="20"/>
          <w:lang w:val="en-US"/>
        </w:rPr>
        <w:t>Bioaugmentation develops the biological material so as to swimmingly break down sure compounds. Once a microorganism is adscititious to the contaminated space, they're able to improve the biological material’s capability to behave during a manner on break down contamination that was already choppy before. Therefore, soils in which the microorganisms have lost or didn’t possess the power to biodegrade those venturous compounds, bioaugmentation is usually recommended as a method for improvement of the magnitude relation of bioremediation.</w:t>
      </w:r>
    </w:p>
    <w:p w14:paraId="41ACD204" w14:textId="1E9AB1BE" w:rsidR="00D83648" w:rsidRDefault="00D83648" w:rsidP="006F2D66">
      <w:pPr>
        <w:spacing w:line="240" w:lineRule="auto"/>
        <w:ind w:left="720" w:right="567"/>
        <w:jc w:val="both"/>
        <w:rPr>
          <w:rFonts w:ascii="Times New Roman" w:hAnsi="Times New Roman" w:cs="Times New Roman"/>
          <w:sz w:val="20"/>
          <w:szCs w:val="20"/>
        </w:rPr>
      </w:pPr>
      <w:r w:rsidRPr="00D83648">
        <w:rPr>
          <w:rFonts w:ascii="Times New Roman" w:hAnsi="Times New Roman" w:cs="Times New Roman"/>
          <w:sz w:val="20"/>
          <w:szCs w:val="20"/>
        </w:rPr>
        <w:t xml:space="preserve">Bioaugmentation is the method of application of autochthonous or allochthonous wild type or genetically modified microorganisms to polluted hazardous waste sites in order to accelerate the </w:t>
      </w:r>
      <w:r w:rsidR="007252B6">
        <w:rPr>
          <w:rFonts w:ascii="Times New Roman" w:hAnsi="Times New Roman" w:cs="Times New Roman"/>
          <w:sz w:val="20"/>
          <w:szCs w:val="20"/>
        </w:rPr>
        <w:t xml:space="preserve">elimination </w:t>
      </w:r>
      <w:r w:rsidRPr="00D83648">
        <w:rPr>
          <w:rFonts w:ascii="Times New Roman" w:hAnsi="Times New Roman" w:cs="Times New Roman"/>
          <w:sz w:val="20"/>
          <w:szCs w:val="20"/>
        </w:rPr>
        <w:t>of undesired compounds</w:t>
      </w:r>
      <w:r w:rsidR="007252B6">
        <w:rPr>
          <w:rFonts w:ascii="Times New Roman" w:hAnsi="Times New Roman" w:cs="Times New Roman"/>
          <w:sz w:val="20"/>
          <w:szCs w:val="20"/>
        </w:rPr>
        <w:t xml:space="preserve"> [1]</w:t>
      </w:r>
      <w:r w:rsidRPr="00D83648">
        <w:rPr>
          <w:rFonts w:ascii="Times New Roman" w:hAnsi="Times New Roman" w:cs="Times New Roman"/>
          <w:sz w:val="20"/>
          <w:szCs w:val="20"/>
        </w:rPr>
        <w:t xml:space="preserve"> Figure 1 </w:t>
      </w:r>
      <w:r w:rsidR="007252B6">
        <w:rPr>
          <w:rFonts w:ascii="Times New Roman" w:hAnsi="Times New Roman" w:cs="Times New Roman"/>
          <w:sz w:val="20"/>
          <w:szCs w:val="20"/>
        </w:rPr>
        <w:t>depicts</w:t>
      </w:r>
      <w:r w:rsidRPr="00D83648">
        <w:rPr>
          <w:rFonts w:ascii="Times New Roman" w:hAnsi="Times New Roman" w:cs="Times New Roman"/>
          <w:sz w:val="20"/>
          <w:szCs w:val="20"/>
        </w:rPr>
        <w:t xml:space="preserve"> the process of bioaugmentation. Bioaugmentation is mainly</w:t>
      </w:r>
      <w:r w:rsidR="007252B6">
        <w:rPr>
          <w:rFonts w:ascii="Times New Roman" w:hAnsi="Times New Roman" w:cs="Times New Roman"/>
          <w:sz w:val="20"/>
          <w:szCs w:val="20"/>
        </w:rPr>
        <w:t xml:space="preserve"> introduced </w:t>
      </w:r>
      <w:r w:rsidRPr="00D83648">
        <w:rPr>
          <w:rFonts w:ascii="Times New Roman" w:hAnsi="Times New Roman" w:cs="Times New Roman"/>
          <w:sz w:val="20"/>
          <w:szCs w:val="20"/>
        </w:rPr>
        <w:t xml:space="preserve">in oil contaminated environments as an </w:t>
      </w:r>
      <w:r w:rsidR="007252B6">
        <w:rPr>
          <w:rFonts w:ascii="Times New Roman" w:hAnsi="Times New Roman" w:cs="Times New Roman"/>
          <w:sz w:val="20"/>
          <w:szCs w:val="20"/>
        </w:rPr>
        <w:t>optional</w:t>
      </w:r>
      <w:r w:rsidRPr="00D83648">
        <w:rPr>
          <w:rFonts w:ascii="Times New Roman" w:hAnsi="Times New Roman" w:cs="Times New Roman"/>
          <w:sz w:val="20"/>
          <w:szCs w:val="20"/>
        </w:rPr>
        <w:t xml:space="preserve"> strategy for bioremediation</w:t>
      </w:r>
      <w:r w:rsidR="008E01C3">
        <w:rPr>
          <w:rFonts w:ascii="Times New Roman" w:hAnsi="Times New Roman" w:cs="Times New Roman"/>
          <w:sz w:val="20"/>
          <w:szCs w:val="20"/>
        </w:rPr>
        <w:t xml:space="preserve"> [2].</w:t>
      </w:r>
    </w:p>
    <w:p w14:paraId="2FA197EC" w14:textId="77777777" w:rsidR="008E01C3" w:rsidRPr="00BC4F50" w:rsidRDefault="008E01C3" w:rsidP="006F2D66">
      <w:pPr>
        <w:spacing w:line="240" w:lineRule="auto"/>
        <w:ind w:left="720" w:right="567"/>
        <w:jc w:val="both"/>
        <w:rPr>
          <w:rFonts w:ascii="Times New Roman" w:hAnsi="Times New Roman" w:cs="Times New Roman"/>
          <w:sz w:val="20"/>
          <w:szCs w:val="20"/>
          <w:lang w:val="en-US"/>
        </w:rPr>
      </w:pPr>
    </w:p>
    <w:p w14:paraId="3D5002C1" w14:textId="5462DCE2" w:rsidR="007252B6" w:rsidRDefault="007252B6" w:rsidP="007252B6">
      <w:pPr>
        <w:spacing w:line="240" w:lineRule="auto"/>
        <w:ind w:left="720" w:right="567"/>
        <w:jc w:val="center"/>
        <w:rPr>
          <w:rFonts w:ascii="Times New Roman" w:hAnsi="Times New Roman" w:cs="Times New Roman"/>
          <w:b/>
          <w:bCs/>
          <w:sz w:val="20"/>
          <w:szCs w:val="20"/>
        </w:rPr>
      </w:pPr>
      <w:r>
        <w:rPr>
          <w:noProof/>
        </w:rPr>
        <w:drawing>
          <wp:inline distT="0" distB="0" distL="0" distR="0" wp14:anchorId="6776B3E6" wp14:editId="07CB9EE1">
            <wp:extent cx="3467100" cy="2986603"/>
            <wp:effectExtent l="0" t="0" r="0" b="4445"/>
            <wp:docPr id="2" name="Picture 2" descr="Bioaugmentation and biostimulation: a potential strategy for environmental  remediation - MedCrave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augmentation and biostimulation: a potential strategy for environmental  remediation - MedCrave on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0" cy="2986603"/>
                    </a:xfrm>
                    <a:prstGeom prst="rect">
                      <a:avLst/>
                    </a:prstGeom>
                    <a:noFill/>
                    <a:ln>
                      <a:noFill/>
                    </a:ln>
                  </pic:spPr>
                </pic:pic>
              </a:graphicData>
            </a:graphic>
          </wp:inline>
        </w:drawing>
      </w:r>
    </w:p>
    <w:p w14:paraId="6FC0BAF1" w14:textId="654E00AA" w:rsidR="008E01C3" w:rsidRDefault="008E01C3" w:rsidP="007252B6">
      <w:pPr>
        <w:spacing w:line="240" w:lineRule="auto"/>
        <w:ind w:left="720" w:right="567"/>
        <w:jc w:val="center"/>
        <w:rPr>
          <w:rFonts w:ascii="Times New Roman" w:hAnsi="Times New Roman" w:cs="Times New Roman"/>
          <w:b/>
          <w:bCs/>
          <w:sz w:val="20"/>
          <w:szCs w:val="20"/>
        </w:rPr>
      </w:pPr>
      <w:r w:rsidRPr="008E01C3">
        <w:rPr>
          <w:rFonts w:ascii="Times New Roman" w:hAnsi="Times New Roman" w:cs="Times New Roman"/>
          <w:b/>
          <w:bCs/>
          <w:sz w:val="20"/>
          <w:szCs w:val="20"/>
        </w:rPr>
        <w:t>Figure 1 The pictorial diagram of bioaugmentation</w:t>
      </w:r>
      <w:r>
        <w:rPr>
          <w:rFonts w:ascii="Times New Roman" w:hAnsi="Times New Roman" w:cs="Times New Roman"/>
          <w:b/>
          <w:bCs/>
          <w:sz w:val="20"/>
          <w:szCs w:val="20"/>
        </w:rPr>
        <w:t xml:space="preserve"> [2].</w:t>
      </w:r>
    </w:p>
    <w:p w14:paraId="7C7C61FB" w14:textId="69A7F63A" w:rsidR="008E01C3" w:rsidRDefault="008E01C3">
      <w:pPr>
        <w:pStyle w:val="ListParagraph"/>
        <w:numPr>
          <w:ilvl w:val="0"/>
          <w:numId w:val="2"/>
        </w:numPr>
        <w:spacing w:line="240" w:lineRule="auto"/>
        <w:ind w:right="567"/>
        <w:jc w:val="both"/>
        <w:rPr>
          <w:rFonts w:ascii="Times New Roman" w:hAnsi="Times New Roman" w:cs="Times New Roman"/>
          <w:b/>
          <w:bCs/>
          <w:sz w:val="20"/>
          <w:szCs w:val="20"/>
        </w:rPr>
      </w:pPr>
      <w:r w:rsidRPr="008E01C3">
        <w:rPr>
          <w:rFonts w:ascii="Times New Roman" w:hAnsi="Times New Roman" w:cs="Times New Roman"/>
          <w:b/>
          <w:bCs/>
          <w:sz w:val="20"/>
          <w:szCs w:val="20"/>
        </w:rPr>
        <w:t>Principle of bioaugmentation</w:t>
      </w:r>
    </w:p>
    <w:p w14:paraId="6B9DF9D7" w14:textId="7AC48DC3" w:rsidR="008E01C3" w:rsidRDefault="003961C6" w:rsidP="00C515CF">
      <w:pPr>
        <w:spacing w:line="240" w:lineRule="auto"/>
        <w:ind w:left="720" w:right="567"/>
        <w:jc w:val="both"/>
        <w:rPr>
          <w:rFonts w:ascii="Times New Roman" w:hAnsi="Times New Roman" w:cs="Times New Roman"/>
          <w:sz w:val="20"/>
          <w:szCs w:val="20"/>
        </w:rPr>
      </w:pPr>
      <w:r w:rsidRPr="003961C6">
        <w:rPr>
          <w:rFonts w:ascii="Times New Roman" w:hAnsi="Times New Roman" w:cs="Times New Roman"/>
          <w:sz w:val="20"/>
          <w:szCs w:val="20"/>
        </w:rPr>
        <w:t>The explanation of this approach is to reinforce the degree or</w:t>
      </w:r>
      <w:r>
        <w:rPr>
          <w:rFonts w:ascii="Times New Roman" w:hAnsi="Times New Roman" w:cs="Times New Roman"/>
          <w:sz w:val="20"/>
          <w:szCs w:val="20"/>
        </w:rPr>
        <w:t xml:space="preserve"> </w:t>
      </w:r>
      <w:r w:rsidRPr="003961C6">
        <w:rPr>
          <w:rFonts w:ascii="Times New Roman" w:hAnsi="Times New Roman" w:cs="Times New Roman"/>
          <w:sz w:val="20"/>
          <w:szCs w:val="20"/>
        </w:rPr>
        <w:t>rate of degradation of the complicated pollutants by the addition of</w:t>
      </w:r>
      <w:r>
        <w:rPr>
          <w:rFonts w:ascii="Times New Roman" w:hAnsi="Times New Roman" w:cs="Times New Roman"/>
          <w:sz w:val="20"/>
          <w:szCs w:val="20"/>
        </w:rPr>
        <w:t xml:space="preserve"> </w:t>
      </w:r>
      <w:r w:rsidRPr="003961C6">
        <w:rPr>
          <w:rFonts w:ascii="Times New Roman" w:hAnsi="Times New Roman" w:cs="Times New Roman"/>
          <w:sz w:val="20"/>
          <w:szCs w:val="20"/>
        </w:rPr>
        <w:t>pollutant-degrading microorganisms</w:t>
      </w:r>
      <w:r>
        <w:rPr>
          <w:rFonts w:ascii="Times New Roman" w:hAnsi="Times New Roman" w:cs="Times New Roman"/>
          <w:sz w:val="20"/>
          <w:szCs w:val="20"/>
        </w:rPr>
        <w:t xml:space="preserve"> [3,4].</w:t>
      </w:r>
      <w:r w:rsidRPr="003961C6">
        <w:rPr>
          <w:rFonts w:ascii="Times New Roman" w:hAnsi="Times New Roman" w:cs="Times New Roman"/>
          <w:sz w:val="20"/>
          <w:szCs w:val="20"/>
        </w:rPr>
        <w:t xml:space="preserve"> Enhancing the microbiota</w:t>
      </w:r>
      <w:r w:rsidR="00C515CF">
        <w:rPr>
          <w:rFonts w:ascii="Times New Roman" w:hAnsi="Times New Roman" w:cs="Times New Roman"/>
          <w:sz w:val="20"/>
          <w:szCs w:val="20"/>
        </w:rPr>
        <w:t xml:space="preserve"> </w:t>
      </w:r>
      <w:r w:rsidRPr="003961C6">
        <w:rPr>
          <w:rFonts w:ascii="Times New Roman" w:hAnsi="Times New Roman" w:cs="Times New Roman"/>
          <w:sz w:val="20"/>
          <w:szCs w:val="20"/>
        </w:rPr>
        <w:t>of a contaminated website won't solely enhance the elimination of the</w:t>
      </w:r>
      <w:r w:rsidR="00C515CF">
        <w:rPr>
          <w:rFonts w:ascii="Times New Roman" w:hAnsi="Times New Roman" w:cs="Times New Roman"/>
          <w:sz w:val="20"/>
          <w:szCs w:val="20"/>
        </w:rPr>
        <w:t xml:space="preserve"> </w:t>
      </w:r>
      <w:r w:rsidRPr="003961C6">
        <w:rPr>
          <w:rFonts w:ascii="Times New Roman" w:hAnsi="Times New Roman" w:cs="Times New Roman"/>
          <w:sz w:val="20"/>
          <w:szCs w:val="20"/>
        </w:rPr>
        <w:t>pollutants from the actual website however conjointly at an equivalent time will increase</w:t>
      </w:r>
      <w:r w:rsidR="00C515CF">
        <w:rPr>
          <w:rFonts w:ascii="Times New Roman" w:hAnsi="Times New Roman" w:cs="Times New Roman"/>
          <w:sz w:val="20"/>
          <w:szCs w:val="20"/>
        </w:rPr>
        <w:t xml:space="preserve"> </w:t>
      </w:r>
      <w:r w:rsidRPr="003961C6">
        <w:rPr>
          <w:rFonts w:ascii="Times New Roman" w:hAnsi="Times New Roman" w:cs="Times New Roman"/>
          <w:sz w:val="20"/>
          <w:szCs w:val="20"/>
        </w:rPr>
        <w:t>the genetic capability of the required website. Therefore, bioaugmentation</w:t>
      </w:r>
      <w:r w:rsidR="00C515CF">
        <w:rPr>
          <w:rFonts w:ascii="Times New Roman" w:hAnsi="Times New Roman" w:cs="Times New Roman"/>
          <w:sz w:val="20"/>
          <w:szCs w:val="20"/>
        </w:rPr>
        <w:t xml:space="preserve"> </w:t>
      </w:r>
      <w:r w:rsidRPr="003961C6">
        <w:rPr>
          <w:rFonts w:ascii="Times New Roman" w:hAnsi="Times New Roman" w:cs="Times New Roman"/>
          <w:sz w:val="20"/>
          <w:szCs w:val="20"/>
        </w:rPr>
        <w:t>corresponds to a rise within the factor pool and, thus, the genetic</w:t>
      </w:r>
      <w:r w:rsidR="00C515CF">
        <w:rPr>
          <w:rFonts w:ascii="Times New Roman" w:hAnsi="Times New Roman" w:cs="Times New Roman"/>
          <w:sz w:val="20"/>
          <w:szCs w:val="20"/>
        </w:rPr>
        <w:t xml:space="preserve"> </w:t>
      </w:r>
      <w:r w:rsidRPr="003961C6">
        <w:rPr>
          <w:rFonts w:ascii="Times New Roman" w:hAnsi="Times New Roman" w:cs="Times New Roman"/>
          <w:sz w:val="20"/>
          <w:szCs w:val="20"/>
        </w:rPr>
        <w:t>diversity of the location. in essence, this genetic diversity might be</w:t>
      </w:r>
      <w:r w:rsidR="00C515CF">
        <w:rPr>
          <w:rFonts w:ascii="Times New Roman" w:hAnsi="Times New Roman" w:cs="Times New Roman"/>
          <w:sz w:val="20"/>
          <w:szCs w:val="20"/>
        </w:rPr>
        <w:t xml:space="preserve"> </w:t>
      </w:r>
      <w:r w:rsidRPr="003961C6">
        <w:rPr>
          <w:rFonts w:ascii="Times New Roman" w:hAnsi="Times New Roman" w:cs="Times New Roman"/>
          <w:sz w:val="20"/>
          <w:szCs w:val="20"/>
        </w:rPr>
        <w:t>increased by augmenting the microbic diversity</w:t>
      </w:r>
      <w:r w:rsidR="00C515CF">
        <w:rPr>
          <w:rFonts w:ascii="Times New Roman" w:hAnsi="Times New Roman" w:cs="Times New Roman"/>
          <w:sz w:val="20"/>
          <w:szCs w:val="20"/>
        </w:rPr>
        <w:t xml:space="preserve"> [5,6].</w:t>
      </w:r>
    </w:p>
    <w:p w14:paraId="53F58305" w14:textId="7D4779F4" w:rsidR="00BF4915" w:rsidRPr="00BF4915" w:rsidRDefault="00BF4915" w:rsidP="00BF4915">
      <w:pPr>
        <w:spacing w:line="240" w:lineRule="auto"/>
        <w:ind w:left="360" w:right="567"/>
        <w:jc w:val="both"/>
        <w:rPr>
          <w:rFonts w:ascii="Times New Roman" w:hAnsi="Times New Roman" w:cs="Times New Roman"/>
          <w:b/>
          <w:bCs/>
          <w:sz w:val="20"/>
          <w:szCs w:val="20"/>
        </w:rPr>
      </w:pPr>
      <w:r>
        <w:rPr>
          <w:rFonts w:ascii="Times New Roman" w:hAnsi="Times New Roman" w:cs="Times New Roman"/>
          <w:b/>
          <w:bCs/>
          <w:sz w:val="20"/>
          <w:szCs w:val="20"/>
        </w:rPr>
        <w:t xml:space="preserve">       2. </w:t>
      </w:r>
      <w:r w:rsidRPr="00BF4915">
        <w:rPr>
          <w:rFonts w:ascii="Times New Roman" w:hAnsi="Times New Roman" w:cs="Times New Roman"/>
          <w:b/>
          <w:bCs/>
          <w:sz w:val="20"/>
          <w:szCs w:val="20"/>
        </w:rPr>
        <w:t>Fungal Bioaugmentation</w:t>
      </w:r>
    </w:p>
    <w:p w14:paraId="0CB0377A" w14:textId="1EBC9F2A" w:rsidR="00BF4915" w:rsidRPr="00BF4915" w:rsidRDefault="00BF4915" w:rsidP="00BF4915">
      <w:pPr>
        <w:spacing w:line="240" w:lineRule="auto"/>
        <w:ind w:right="567"/>
        <w:jc w:val="both"/>
        <w:rPr>
          <w:rFonts w:ascii="Times New Roman" w:hAnsi="Times New Roman" w:cs="Times New Roman"/>
          <w:b/>
          <w:bCs/>
          <w:sz w:val="20"/>
          <w:szCs w:val="20"/>
        </w:rPr>
      </w:pPr>
      <w:bookmarkStart w:id="5" w:name="_Hlk26197529"/>
      <w:r>
        <w:rPr>
          <w:rFonts w:ascii="Times New Roman" w:hAnsi="Times New Roman" w:cs="Times New Roman"/>
          <w:b/>
          <w:bCs/>
          <w:sz w:val="20"/>
          <w:szCs w:val="20"/>
        </w:rPr>
        <w:t xml:space="preserve">              A.  </w:t>
      </w:r>
      <w:r w:rsidRPr="00BF4915">
        <w:rPr>
          <w:rFonts w:ascii="Times New Roman" w:hAnsi="Times New Roman" w:cs="Times New Roman"/>
          <w:b/>
          <w:bCs/>
          <w:sz w:val="20"/>
          <w:szCs w:val="20"/>
        </w:rPr>
        <w:t>Bioaugmentation by micro fungi (lower fungi)</w:t>
      </w:r>
    </w:p>
    <w:bookmarkEnd w:id="5"/>
    <w:p w14:paraId="5F4D02EF" w14:textId="77777777" w:rsidR="00BF4915" w:rsidRPr="00BF4915" w:rsidRDefault="00BF4915" w:rsidP="00BF4915">
      <w:pPr>
        <w:spacing w:line="240" w:lineRule="auto"/>
        <w:ind w:left="720" w:right="567"/>
        <w:jc w:val="both"/>
        <w:rPr>
          <w:rFonts w:ascii="Times New Roman" w:hAnsi="Times New Roman" w:cs="Times New Roman"/>
          <w:b/>
          <w:bCs/>
          <w:sz w:val="20"/>
          <w:szCs w:val="20"/>
        </w:rPr>
      </w:pPr>
      <w:proofErr w:type="spellStart"/>
      <w:r w:rsidRPr="00BF4915">
        <w:rPr>
          <w:rFonts w:ascii="Times New Roman" w:hAnsi="Times New Roman" w:cs="Times New Roman"/>
          <w:sz w:val="20"/>
          <w:szCs w:val="20"/>
          <w:lang w:val="en-US"/>
        </w:rPr>
        <w:t>Essabri</w:t>
      </w:r>
      <w:proofErr w:type="spellEnd"/>
      <w:r w:rsidRPr="00BF4915">
        <w:rPr>
          <w:rFonts w:ascii="Times New Roman" w:hAnsi="Times New Roman" w:cs="Times New Roman"/>
          <w:sz w:val="20"/>
          <w:szCs w:val="20"/>
          <w:lang w:val="en-US"/>
        </w:rPr>
        <w:t xml:space="preserve"> </w:t>
      </w:r>
      <w:r w:rsidRPr="00BF4915">
        <w:rPr>
          <w:rFonts w:ascii="Times New Roman" w:hAnsi="Times New Roman" w:cs="Times New Roman"/>
          <w:i/>
          <w:iCs/>
          <w:sz w:val="20"/>
          <w:szCs w:val="20"/>
          <w:lang w:val="en-US"/>
        </w:rPr>
        <w:t>et al</w:t>
      </w:r>
      <w:r w:rsidRPr="00BF4915">
        <w:rPr>
          <w:rFonts w:ascii="Times New Roman" w:hAnsi="Times New Roman" w:cs="Times New Roman"/>
          <w:sz w:val="20"/>
          <w:szCs w:val="20"/>
          <w:lang w:val="en-US"/>
        </w:rPr>
        <w:t xml:space="preserve">. (2019) performed </w:t>
      </w:r>
      <w:r w:rsidRPr="00BF4915">
        <w:rPr>
          <w:rFonts w:ascii="Times New Roman" w:hAnsi="Times New Roman" w:cs="Times New Roman"/>
          <w:sz w:val="20"/>
          <w:szCs w:val="20"/>
          <w:lang w:val="en"/>
        </w:rPr>
        <w:t xml:space="preserve">bioaugmentation and </w:t>
      </w:r>
      <w:proofErr w:type="spellStart"/>
      <w:r w:rsidRPr="00BF4915">
        <w:rPr>
          <w:rFonts w:ascii="Times New Roman" w:hAnsi="Times New Roman" w:cs="Times New Roman"/>
          <w:sz w:val="20"/>
          <w:szCs w:val="20"/>
          <w:lang w:val="en"/>
        </w:rPr>
        <w:t>biostimulation</w:t>
      </w:r>
      <w:proofErr w:type="spellEnd"/>
      <w:r w:rsidRPr="00BF4915">
        <w:rPr>
          <w:rFonts w:ascii="Times New Roman" w:hAnsi="Times New Roman" w:cs="Times New Roman"/>
          <w:sz w:val="20"/>
          <w:szCs w:val="20"/>
          <w:lang w:val="en"/>
        </w:rPr>
        <w:t xml:space="preserve"> of total petroleum hydrocarbon degradation in a petroleum-contaminated soil with fungi Isolated from olive oil effluent. </w:t>
      </w:r>
      <w:r w:rsidRPr="00BF4915">
        <w:rPr>
          <w:rFonts w:ascii="Times New Roman" w:hAnsi="Times New Roman" w:cs="Times New Roman"/>
          <w:sz w:val="20"/>
          <w:szCs w:val="20"/>
          <w:lang w:val="en-US"/>
        </w:rPr>
        <w:t xml:space="preserve">During the process of degradation, 35 isolates belonging to 11 genera were sanitized and 3 isolates as well as their consortium were initiated to be able to raise in association with petroleum hydrocarbon as sole supply of carbon under in vitro circumstances. The isolated strains were grounded on internal transcribed spacer (ITS) rDNA sequence analysis. </w:t>
      </w:r>
      <w:r w:rsidRPr="00BF4915">
        <w:rPr>
          <w:rFonts w:ascii="Times New Roman" w:hAnsi="Times New Roman" w:cs="Times New Roman"/>
          <w:i/>
          <w:iCs/>
          <w:sz w:val="20"/>
          <w:szCs w:val="20"/>
          <w:lang w:val="en-US"/>
        </w:rPr>
        <w:t xml:space="preserve">Aspergillus </w:t>
      </w:r>
      <w:proofErr w:type="spellStart"/>
      <w:r w:rsidRPr="00BF4915">
        <w:rPr>
          <w:rFonts w:ascii="Times New Roman" w:hAnsi="Times New Roman" w:cs="Times New Roman"/>
          <w:i/>
          <w:iCs/>
          <w:sz w:val="20"/>
          <w:szCs w:val="20"/>
          <w:lang w:val="en-US"/>
        </w:rPr>
        <w:t>niger</w:t>
      </w:r>
      <w:proofErr w:type="spellEnd"/>
      <w:r w:rsidRPr="00BF4915">
        <w:rPr>
          <w:rFonts w:ascii="Times New Roman" w:hAnsi="Times New Roman" w:cs="Times New Roman"/>
          <w:sz w:val="20"/>
          <w:szCs w:val="20"/>
          <w:lang w:val="en-US"/>
        </w:rPr>
        <w:t>, </w:t>
      </w:r>
      <w:r w:rsidRPr="00BF4915">
        <w:rPr>
          <w:rFonts w:ascii="Times New Roman" w:hAnsi="Times New Roman" w:cs="Times New Roman"/>
          <w:i/>
          <w:iCs/>
          <w:sz w:val="20"/>
          <w:szCs w:val="20"/>
          <w:lang w:val="en-US"/>
        </w:rPr>
        <w:t xml:space="preserve">Penicillium </w:t>
      </w:r>
      <w:proofErr w:type="spellStart"/>
      <w:r w:rsidRPr="00BF4915">
        <w:rPr>
          <w:rFonts w:ascii="Times New Roman" w:hAnsi="Times New Roman" w:cs="Times New Roman"/>
          <w:i/>
          <w:iCs/>
          <w:sz w:val="20"/>
          <w:szCs w:val="20"/>
          <w:lang w:val="en-US"/>
        </w:rPr>
        <w:t>ochrochloron</w:t>
      </w:r>
      <w:proofErr w:type="spellEnd"/>
      <w:r w:rsidRPr="00BF4915">
        <w:rPr>
          <w:rFonts w:ascii="Times New Roman" w:hAnsi="Times New Roman" w:cs="Times New Roman"/>
          <w:sz w:val="20"/>
          <w:szCs w:val="20"/>
          <w:lang w:val="en-US"/>
        </w:rPr>
        <w:t>, and </w:t>
      </w:r>
      <w:proofErr w:type="spellStart"/>
      <w:r w:rsidRPr="00BF4915">
        <w:rPr>
          <w:rFonts w:ascii="Times New Roman" w:hAnsi="Times New Roman" w:cs="Times New Roman"/>
          <w:i/>
          <w:iCs/>
          <w:sz w:val="20"/>
          <w:szCs w:val="20"/>
          <w:lang w:val="en-US"/>
        </w:rPr>
        <w:t>Trichodema</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viride</w:t>
      </w:r>
      <w:proofErr w:type="spellEnd"/>
      <w:r w:rsidRPr="00BF4915">
        <w:rPr>
          <w:rFonts w:ascii="Times New Roman" w:hAnsi="Times New Roman" w:cs="Times New Roman"/>
          <w:i/>
          <w:iCs/>
          <w:sz w:val="20"/>
          <w:szCs w:val="20"/>
          <w:lang w:val="en-US"/>
        </w:rPr>
        <w:t xml:space="preserve">. possessed </w:t>
      </w:r>
      <w:r w:rsidRPr="00BF4915">
        <w:rPr>
          <w:rFonts w:ascii="Times New Roman" w:hAnsi="Times New Roman" w:cs="Times New Roman"/>
          <w:sz w:val="20"/>
          <w:szCs w:val="20"/>
          <w:lang w:val="en-US"/>
        </w:rPr>
        <w:t>utmost potentiality to reduce petroleum hydrocarbon without emerging antagonistic activities. </w:t>
      </w:r>
      <w:r w:rsidRPr="00BF4915">
        <w:rPr>
          <w:rFonts w:ascii="Times New Roman" w:hAnsi="Times New Roman" w:cs="Times New Roman"/>
          <w:i/>
          <w:iCs/>
          <w:sz w:val="20"/>
          <w:szCs w:val="20"/>
          <w:lang w:val="en-US"/>
        </w:rPr>
        <w:t xml:space="preserve">P. </w:t>
      </w:r>
      <w:proofErr w:type="spellStart"/>
      <w:r w:rsidRPr="00BF4915">
        <w:rPr>
          <w:rFonts w:ascii="Times New Roman" w:hAnsi="Times New Roman" w:cs="Times New Roman"/>
          <w:i/>
          <w:iCs/>
          <w:sz w:val="20"/>
          <w:szCs w:val="20"/>
          <w:lang w:val="en-US"/>
        </w:rPr>
        <w:t>ochrocholon</w:t>
      </w:r>
      <w:proofErr w:type="spellEnd"/>
      <w:r w:rsidRPr="00BF4915">
        <w:rPr>
          <w:rFonts w:ascii="Times New Roman" w:hAnsi="Times New Roman" w:cs="Times New Roman"/>
          <w:i/>
          <w:iCs/>
          <w:sz w:val="20"/>
          <w:szCs w:val="20"/>
          <w:lang w:val="en-US"/>
        </w:rPr>
        <w:t xml:space="preserve"> for its growth</w:t>
      </w:r>
      <w:r w:rsidRPr="00BF4915">
        <w:rPr>
          <w:rFonts w:ascii="Times New Roman" w:hAnsi="Times New Roman" w:cs="Times New Roman"/>
          <w:sz w:val="20"/>
          <w:szCs w:val="20"/>
          <w:lang w:val="en-US"/>
        </w:rPr>
        <w:t xml:space="preserve"> on petroleum hydrocarbon gained weight of 44%, </w:t>
      </w:r>
      <w:r w:rsidRPr="00BF4915">
        <w:rPr>
          <w:rFonts w:ascii="Times New Roman" w:hAnsi="Times New Roman" w:cs="Times New Roman"/>
          <w:i/>
          <w:iCs/>
          <w:sz w:val="20"/>
          <w:szCs w:val="20"/>
          <w:lang w:val="en-US"/>
        </w:rPr>
        <w:t xml:space="preserve">A. </w:t>
      </w:r>
      <w:proofErr w:type="spellStart"/>
      <w:r w:rsidRPr="00BF4915">
        <w:rPr>
          <w:rFonts w:ascii="Times New Roman" w:hAnsi="Times New Roman" w:cs="Times New Roman"/>
          <w:i/>
          <w:iCs/>
          <w:sz w:val="20"/>
          <w:szCs w:val="20"/>
          <w:lang w:val="en-US"/>
        </w:rPr>
        <w:t>niger</w:t>
      </w:r>
      <w:proofErr w:type="spellEnd"/>
      <w:r w:rsidRPr="00BF4915">
        <w:rPr>
          <w:rFonts w:ascii="Times New Roman" w:hAnsi="Times New Roman" w:cs="Times New Roman"/>
          <w:sz w:val="20"/>
          <w:szCs w:val="20"/>
          <w:lang w:val="en-US"/>
        </w:rPr>
        <w:t> 49%, and </w:t>
      </w:r>
      <w:r w:rsidRPr="00BF4915">
        <w:rPr>
          <w:rFonts w:ascii="Times New Roman" w:hAnsi="Times New Roman" w:cs="Times New Roman"/>
          <w:i/>
          <w:iCs/>
          <w:sz w:val="20"/>
          <w:szCs w:val="20"/>
          <w:lang w:val="en-US"/>
        </w:rPr>
        <w:t xml:space="preserve">T. </w:t>
      </w:r>
      <w:proofErr w:type="spellStart"/>
      <w:r w:rsidRPr="00BF4915">
        <w:rPr>
          <w:rFonts w:ascii="Times New Roman" w:hAnsi="Times New Roman" w:cs="Times New Roman"/>
          <w:i/>
          <w:iCs/>
          <w:sz w:val="20"/>
          <w:szCs w:val="20"/>
          <w:lang w:val="en-US"/>
        </w:rPr>
        <w:t>viride</w:t>
      </w:r>
      <w:proofErr w:type="spellEnd"/>
      <w:r w:rsidRPr="00BF4915">
        <w:rPr>
          <w:rFonts w:ascii="Times New Roman" w:hAnsi="Times New Roman" w:cs="Times New Roman"/>
          <w:sz w:val="20"/>
          <w:szCs w:val="20"/>
          <w:lang w:val="en-US"/>
        </w:rPr>
        <w:t> 39% within the first 30–40 days. These fungi accumulated significantly higher biomass, produced extracellular enzymes, and degraded total petroleum hydrocarbon as compared to those of controls and </w:t>
      </w:r>
      <w:r w:rsidRPr="00BF4915">
        <w:rPr>
          <w:rFonts w:ascii="Times New Roman" w:hAnsi="Times New Roman" w:cs="Times New Roman"/>
          <w:i/>
          <w:iCs/>
          <w:sz w:val="20"/>
          <w:szCs w:val="20"/>
          <w:lang w:val="en-US"/>
        </w:rPr>
        <w:t xml:space="preserve">A. </w:t>
      </w:r>
      <w:proofErr w:type="spellStart"/>
      <w:r w:rsidRPr="00BF4915">
        <w:rPr>
          <w:rFonts w:ascii="Times New Roman" w:hAnsi="Times New Roman" w:cs="Times New Roman"/>
          <w:i/>
          <w:iCs/>
          <w:sz w:val="20"/>
          <w:szCs w:val="20"/>
          <w:lang w:val="en-US"/>
        </w:rPr>
        <w:t>niger</w:t>
      </w:r>
      <w:proofErr w:type="spellEnd"/>
      <w:r w:rsidRPr="00BF4915">
        <w:rPr>
          <w:rFonts w:ascii="Times New Roman" w:hAnsi="Times New Roman" w:cs="Times New Roman"/>
          <w:sz w:val="20"/>
          <w:szCs w:val="20"/>
          <w:lang w:val="en-US"/>
        </w:rPr>
        <w:t> firmly degraded total petroleum hydrocarbon with a degradation of about 71.19%. GC-MS analysis data confirmed that these isolates displayed rapid total petroleum hydrocarbon biodegradation within a period of 60 days and the half-life showed that </w:t>
      </w:r>
      <w:r w:rsidRPr="00BF4915">
        <w:rPr>
          <w:rFonts w:ascii="Times New Roman" w:hAnsi="Times New Roman" w:cs="Times New Roman"/>
          <w:i/>
          <w:iCs/>
          <w:sz w:val="20"/>
          <w:szCs w:val="20"/>
          <w:lang w:val="en-US"/>
        </w:rPr>
        <w:t xml:space="preserve">A. </w:t>
      </w:r>
      <w:proofErr w:type="spellStart"/>
      <w:r w:rsidRPr="00BF4915">
        <w:rPr>
          <w:rFonts w:ascii="Times New Roman" w:hAnsi="Times New Roman" w:cs="Times New Roman"/>
          <w:i/>
          <w:iCs/>
          <w:sz w:val="20"/>
          <w:szCs w:val="20"/>
          <w:lang w:val="en-US"/>
        </w:rPr>
        <w:t>niger</w:t>
      </w:r>
      <w:proofErr w:type="spellEnd"/>
      <w:r w:rsidRPr="00BF4915">
        <w:rPr>
          <w:rFonts w:ascii="Times New Roman" w:hAnsi="Times New Roman" w:cs="Times New Roman"/>
          <w:sz w:val="20"/>
          <w:szCs w:val="20"/>
          <w:lang w:val="en-US"/>
        </w:rPr>
        <w:t> was the shortest with </w:t>
      </w:r>
      <w:r w:rsidRPr="00BF4915">
        <w:rPr>
          <w:rFonts w:ascii="Times New Roman" w:hAnsi="Times New Roman" w:cs="Times New Roman"/>
          <w:i/>
          <w:iCs/>
          <w:sz w:val="20"/>
          <w:szCs w:val="20"/>
          <w:lang w:val="en-US"/>
        </w:rPr>
        <w:t>t</w:t>
      </w:r>
      <w:r w:rsidRPr="00BF4915">
        <w:rPr>
          <w:rFonts w:ascii="Times New Roman" w:hAnsi="Times New Roman" w:cs="Times New Roman"/>
          <w:sz w:val="20"/>
          <w:szCs w:val="20"/>
          <w:lang w:val="en-US"/>
        </w:rPr>
        <w:t>1/2 = 21.280 day</w:t>
      </w:r>
      <w:r w:rsidRPr="00BF4915">
        <w:rPr>
          <w:rFonts w:ascii="Times New Roman" w:hAnsi="Times New Roman" w:cs="Times New Roman"/>
          <w:sz w:val="20"/>
          <w:szCs w:val="20"/>
          <w:vertAlign w:val="superscript"/>
          <w:lang w:val="en-US"/>
        </w:rPr>
        <w:t>−1</w:t>
      </w:r>
      <w:r w:rsidRPr="00BF4915">
        <w:rPr>
          <w:rFonts w:ascii="Times New Roman" w:hAnsi="Times New Roman" w:cs="Times New Roman"/>
          <w:sz w:val="20"/>
          <w:szCs w:val="20"/>
          <w:lang w:val="en-US"/>
        </w:rPr>
        <w:t xml:space="preserve"> parallel to the highest percent degradation of 71.19% and first-order kinetic suited into the present study. By multivariate analysis, factor analysis (FA) identified five main factors. The first factor (F1) of the fungi species </w:t>
      </w:r>
      <w:proofErr w:type="gramStart"/>
      <w:r w:rsidRPr="00BF4915">
        <w:rPr>
          <w:rFonts w:ascii="Times New Roman" w:hAnsi="Times New Roman" w:cs="Times New Roman"/>
          <w:sz w:val="20"/>
          <w:szCs w:val="20"/>
          <w:lang w:val="en-US"/>
        </w:rPr>
        <w:t>justify</w:t>
      </w:r>
      <w:proofErr w:type="gramEnd"/>
      <w:r w:rsidRPr="00BF4915">
        <w:rPr>
          <w:rFonts w:ascii="Times New Roman" w:hAnsi="Times New Roman" w:cs="Times New Roman"/>
          <w:sz w:val="20"/>
          <w:szCs w:val="20"/>
          <w:lang w:val="en-US"/>
        </w:rPr>
        <w:t xml:space="preserve"> 20.0% which manifests that fungi species controls the degradation of petroleum variability and hierarchical cluster analysis (HCA) as a dendrogram with five observations and three variables displays two predominant clusters order cluster 1 &gt; 2.</w:t>
      </w:r>
    </w:p>
    <w:p w14:paraId="28766CD5" w14:textId="77777777" w:rsidR="00BF4915" w:rsidRPr="00BF4915" w:rsidRDefault="00BF4915" w:rsidP="00BF4915">
      <w:pPr>
        <w:spacing w:line="240" w:lineRule="auto"/>
        <w:ind w:left="720" w:right="567"/>
        <w:jc w:val="both"/>
        <w:rPr>
          <w:rFonts w:ascii="Times New Roman" w:hAnsi="Times New Roman" w:cs="Times New Roman"/>
          <w:sz w:val="20"/>
          <w:szCs w:val="20"/>
          <w:lang w:val="en-US"/>
        </w:rPr>
      </w:pPr>
    </w:p>
    <w:p w14:paraId="6239F155" w14:textId="77777777" w:rsidR="00BF4915" w:rsidRPr="00BF4915" w:rsidRDefault="00BF4915" w:rsidP="00BF4915">
      <w:pPr>
        <w:spacing w:line="240" w:lineRule="auto"/>
        <w:ind w:left="720" w:right="567"/>
        <w:jc w:val="both"/>
        <w:rPr>
          <w:rFonts w:ascii="Times New Roman" w:hAnsi="Times New Roman" w:cs="Times New Roman"/>
          <w:sz w:val="20"/>
          <w:szCs w:val="20"/>
        </w:rPr>
      </w:pPr>
      <w:bookmarkStart w:id="6" w:name="_Hlk33621658"/>
      <w:r w:rsidRPr="00BF4915">
        <w:rPr>
          <w:rFonts w:ascii="Times New Roman" w:hAnsi="Times New Roman" w:cs="Times New Roman"/>
          <w:sz w:val="20"/>
          <w:szCs w:val="20"/>
          <w:lang w:val="en-US"/>
        </w:rPr>
        <w:t xml:space="preserve">Ebele </w:t>
      </w:r>
      <w:r w:rsidRPr="00BF4915">
        <w:rPr>
          <w:rFonts w:ascii="Times New Roman" w:hAnsi="Times New Roman" w:cs="Times New Roman"/>
          <w:i/>
          <w:iCs/>
          <w:sz w:val="20"/>
          <w:szCs w:val="20"/>
          <w:lang w:val="en-US"/>
        </w:rPr>
        <w:t>et al</w:t>
      </w:r>
      <w:r w:rsidRPr="00BF4915">
        <w:rPr>
          <w:rFonts w:ascii="Times New Roman" w:hAnsi="Times New Roman" w:cs="Times New Roman"/>
          <w:sz w:val="20"/>
          <w:szCs w:val="20"/>
          <w:lang w:val="en-US"/>
        </w:rPr>
        <w:t xml:space="preserve">. (2018) </w:t>
      </w:r>
      <w:bookmarkEnd w:id="6"/>
      <w:r w:rsidRPr="00BF4915">
        <w:rPr>
          <w:rFonts w:ascii="Times New Roman" w:hAnsi="Times New Roman" w:cs="Times New Roman"/>
          <w:sz w:val="20"/>
          <w:szCs w:val="20"/>
        </w:rPr>
        <w:t xml:space="preserve">evaluated the effectiveness of fungi </w:t>
      </w:r>
      <w:r w:rsidRPr="00BF4915">
        <w:rPr>
          <w:rFonts w:ascii="Times New Roman" w:hAnsi="Times New Roman" w:cs="Times New Roman"/>
          <w:i/>
          <w:iCs/>
          <w:sz w:val="20"/>
          <w:szCs w:val="20"/>
        </w:rPr>
        <w:t xml:space="preserve">Candida Tropicalis </w:t>
      </w:r>
      <w:r w:rsidRPr="00BF4915">
        <w:rPr>
          <w:rFonts w:ascii="Times New Roman" w:hAnsi="Times New Roman" w:cs="Times New Roman"/>
          <w:sz w:val="20"/>
          <w:szCs w:val="20"/>
        </w:rPr>
        <w:t xml:space="preserve">and </w:t>
      </w:r>
      <w:r w:rsidRPr="00BF4915">
        <w:rPr>
          <w:rFonts w:ascii="Times New Roman" w:hAnsi="Times New Roman" w:cs="Times New Roman"/>
          <w:i/>
          <w:iCs/>
          <w:sz w:val="20"/>
          <w:szCs w:val="20"/>
        </w:rPr>
        <w:t xml:space="preserve">Aspergillus </w:t>
      </w:r>
      <w:proofErr w:type="spellStart"/>
      <w:r w:rsidRPr="00BF4915">
        <w:rPr>
          <w:rFonts w:ascii="Times New Roman" w:hAnsi="Times New Roman" w:cs="Times New Roman"/>
          <w:i/>
          <w:iCs/>
          <w:sz w:val="20"/>
          <w:szCs w:val="20"/>
        </w:rPr>
        <w:t>Clavatus</w:t>
      </w:r>
      <w:proofErr w:type="spellEnd"/>
      <w:r w:rsidRPr="00BF4915">
        <w:rPr>
          <w:rFonts w:ascii="Times New Roman" w:hAnsi="Times New Roman" w:cs="Times New Roman"/>
          <w:sz w:val="20"/>
          <w:szCs w:val="20"/>
        </w:rPr>
        <w:t>) in bioremediation of used engine oil contaminated</w:t>
      </w:r>
      <w:r w:rsidRPr="00BF4915">
        <w:rPr>
          <w:rFonts w:ascii="Times New Roman" w:hAnsi="Times New Roman" w:cs="Times New Roman"/>
          <w:i/>
          <w:iCs/>
          <w:sz w:val="20"/>
          <w:szCs w:val="20"/>
        </w:rPr>
        <w:t xml:space="preserve"> </w:t>
      </w:r>
      <w:r w:rsidRPr="00BF4915">
        <w:rPr>
          <w:rFonts w:ascii="Times New Roman" w:hAnsi="Times New Roman" w:cs="Times New Roman"/>
          <w:sz w:val="20"/>
          <w:szCs w:val="20"/>
        </w:rPr>
        <w:t xml:space="preserve">soil using bioaugmentation technique. Fungi were isolated from soil samples collected from automobile workshops in </w:t>
      </w:r>
      <w:proofErr w:type="spellStart"/>
      <w:r w:rsidRPr="00BF4915">
        <w:rPr>
          <w:rFonts w:ascii="Times New Roman" w:hAnsi="Times New Roman" w:cs="Times New Roman"/>
          <w:sz w:val="20"/>
          <w:szCs w:val="20"/>
        </w:rPr>
        <w:t>Mgbuka-Nkpor</w:t>
      </w:r>
      <w:proofErr w:type="spellEnd"/>
      <w:r w:rsidRPr="00BF4915">
        <w:rPr>
          <w:rFonts w:ascii="Times New Roman" w:hAnsi="Times New Roman" w:cs="Times New Roman"/>
          <w:sz w:val="20"/>
          <w:szCs w:val="20"/>
        </w:rPr>
        <w:t>, Nigeria. The isolates were screened for used engine oil (UEO) biodegradation</w:t>
      </w:r>
    </w:p>
    <w:p w14:paraId="486713A0" w14:textId="77777777" w:rsidR="00BF4915" w:rsidRDefault="00BF4915" w:rsidP="00BF4915">
      <w:pPr>
        <w:spacing w:line="240" w:lineRule="auto"/>
        <w:ind w:left="720" w:right="567"/>
        <w:jc w:val="both"/>
        <w:rPr>
          <w:rFonts w:ascii="Times New Roman" w:hAnsi="Times New Roman" w:cs="Times New Roman"/>
          <w:sz w:val="20"/>
          <w:szCs w:val="20"/>
        </w:rPr>
      </w:pPr>
      <w:r w:rsidRPr="00BF4915">
        <w:rPr>
          <w:rFonts w:ascii="Times New Roman" w:hAnsi="Times New Roman" w:cs="Times New Roman"/>
          <w:sz w:val="20"/>
          <w:szCs w:val="20"/>
        </w:rPr>
        <w:t xml:space="preserve">potentials in mineral salt broth. Preliminary identification was done using the cultural and microscopic characteristics and verified using the 18SrRNA gene sequence. The capability of the isolates in bioremediation of UEO contaminated soil was also investigated out employing bioaugmentation technique. A sum of 8 fungal isolates were attained from this experiment. </w:t>
      </w:r>
      <w:r w:rsidRPr="00BF4915">
        <w:rPr>
          <w:rFonts w:ascii="Times New Roman" w:hAnsi="Times New Roman" w:cs="Times New Roman"/>
          <w:i/>
          <w:iCs/>
          <w:sz w:val="20"/>
          <w:szCs w:val="20"/>
        </w:rPr>
        <w:t>Candida tropicalis</w:t>
      </w:r>
      <w:r w:rsidRPr="00BF4915">
        <w:rPr>
          <w:rFonts w:ascii="Times New Roman" w:hAnsi="Times New Roman" w:cs="Times New Roman"/>
          <w:sz w:val="20"/>
          <w:szCs w:val="20"/>
        </w:rPr>
        <w:t xml:space="preserve"> and </w:t>
      </w:r>
      <w:r w:rsidRPr="00BF4915">
        <w:rPr>
          <w:rFonts w:ascii="Times New Roman" w:hAnsi="Times New Roman" w:cs="Times New Roman"/>
          <w:i/>
          <w:iCs/>
          <w:sz w:val="20"/>
          <w:szCs w:val="20"/>
        </w:rPr>
        <w:t xml:space="preserve">Aspergillus </w:t>
      </w:r>
      <w:proofErr w:type="spellStart"/>
      <w:r w:rsidRPr="00BF4915">
        <w:rPr>
          <w:rFonts w:ascii="Times New Roman" w:hAnsi="Times New Roman" w:cs="Times New Roman"/>
          <w:i/>
          <w:iCs/>
          <w:sz w:val="20"/>
          <w:szCs w:val="20"/>
        </w:rPr>
        <w:t>clavatus</w:t>
      </w:r>
      <w:proofErr w:type="spellEnd"/>
      <w:r w:rsidRPr="00BF4915">
        <w:rPr>
          <w:rFonts w:ascii="Times New Roman" w:hAnsi="Times New Roman" w:cs="Times New Roman"/>
          <w:sz w:val="20"/>
          <w:szCs w:val="20"/>
        </w:rPr>
        <w:t xml:space="preserve"> were identified and confirmed with the highest extent of biodegradation of UEO. Lastly, oil contaminated soil inoculated with</w:t>
      </w:r>
      <w:r w:rsidRPr="00BF4915">
        <w:rPr>
          <w:rFonts w:ascii="Times New Roman" w:hAnsi="Times New Roman" w:cs="Times New Roman"/>
          <w:i/>
          <w:iCs/>
          <w:sz w:val="20"/>
          <w:szCs w:val="20"/>
        </w:rPr>
        <w:t xml:space="preserve"> </w:t>
      </w:r>
      <w:r w:rsidRPr="00BF4915">
        <w:rPr>
          <w:rFonts w:ascii="Times New Roman" w:hAnsi="Times New Roman" w:cs="Times New Roman"/>
          <w:sz w:val="20"/>
          <w:szCs w:val="20"/>
        </w:rPr>
        <w:t>the mixed culture of the isolates (</w:t>
      </w:r>
      <w:r w:rsidRPr="00BF4915">
        <w:rPr>
          <w:rFonts w:ascii="Times New Roman" w:hAnsi="Times New Roman" w:cs="Times New Roman"/>
          <w:i/>
          <w:iCs/>
          <w:sz w:val="20"/>
          <w:szCs w:val="20"/>
        </w:rPr>
        <w:t>C. tropicalis</w:t>
      </w:r>
      <w:r w:rsidRPr="00BF4915">
        <w:rPr>
          <w:rFonts w:ascii="Times New Roman" w:hAnsi="Times New Roman" w:cs="Times New Roman"/>
          <w:sz w:val="20"/>
          <w:szCs w:val="20"/>
        </w:rPr>
        <w:t xml:space="preserve"> and </w:t>
      </w:r>
      <w:r w:rsidRPr="00BF4915">
        <w:rPr>
          <w:rFonts w:ascii="Times New Roman" w:hAnsi="Times New Roman" w:cs="Times New Roman"/>
          <w:i/>
          <w:iCs/>
          <w:sz w:val="20"/>
          <w:szCs w:val="20"/>
        </w:rPr>
        <w:t xml:space="preserve">A. </w:t>
      </w:r>
      <w:proofErr w:type="spellStart"/>
      <w:r w:rsidRPr="00BF4915">
        <w:rPr>
          <w:rFonts w:ascii="Times New Roman" w:hAnsi="Times New Roman" w:cs="Times New Roman"/>
          <w:i/>
          <w:iCs/>
          <w:sz w:val="20"/>
          <w:szCs w:val="20"/>
        </w:rPr>
        <w:t>clavatus</w:t>
      </w:r>
      <w:proofErr w:type="spellEnd"/>
      <w:r w:rsidRPr="00BF4915">
        <w:rPr>
          <w:rFonts w:ascii="Times New Roman" w:hAnsi="Times New Roman" w:cs="Times New Roman"/>
          <w:sz w:val="20"/>
          <w:szCs w:val="20"/>
        </w:rPr>
        <w:t>) displayed the highest depletion in concentration of</w:t>
      </w:r>
      <w:r w:rsidRPr="00BF4915">
        <w:rPr>
          <w:rFonts w:ascii="Times New Roman" w:hAnsi="Times New Roman" w:cs="Times New Roman"/>
          <w:i/>
          <w:iCs/>
          <w:sz w:val="20"/>
          <w:szCs w:val="20"/>
        </w:rPr>
        <w:t xml:space="preserve"> </w:t>
      </w:r>
      <w:r w:rsidRPr="00BF4915">
        <w:rPr>
          <w:rFonts w:ascii="Times New Roman" w:hAnsi="Times New Roman" w:cs="Times New Roman"/>
          <w:sz w:val="20"/>
          <w:szCs w:val="20"/>
        </w:rPr>
        <w:t>UEO (95.42%). Higher biodegradation rate and shorter half-life</w:t>
      </w:r>
      <w:r w:rsidRPr="00BF4915">
        <w:rPr>
          <w:rFonts w:ascii="Times New Roman" w:hAnsi="Times New Roman" w:cs="Times New Roman"/>
          <w:i/>
          <w:iCs/>
          <w:sz w:val="20"/>
          <w:szCs w:val="20"/>
        </w:rPr>
        <w:t xml:space="preserve"> </w:t>
      </w:r>
      <w:r w:rsidRPr="00BF4915">
        <w:rPr>
          <w:rFonts w:ascii="Times New Roman" w:hAnsi="Times New Roman" w:cs="Times New Roman"/>
          <w:sz w:val="20"/>
          <w:szCs w:val="20"/>
        </w:rPr>
        <w:t>of total petroleum hydrocarbon (TPH) was recorded in</w:t>
      </w:r>
      <w:r w:rsidRPr="00BF4915">
        <w:rPr>
          <w:rFonts w:ascii="Times New Roman" w:hAnsi="Times New Roman" w:cs="Times New Roman"/>
          <w:i/>
          <w:iCs/>
          <w:sz w:val="20"/>
          <w:szCs w:val="20"/>
        </w:rPr>
        <w:t xml:space="preserve"> </w:t>
      </w:r>
      <w:r w:rsidRPr="00BF4915">
        <w:rPr>
          <w:rFonts w:ascii="Times New Roman" w:hAnsi="Times New Roman" w:cs="Times New Roman"/>
          <w:sz w:val="20"/>
          <w:szCs w:val="20"/>
        </w:rPr>
        <w:t>soil microcosm containing the isolates as compared to</w:t>
      </w:r>
      <w:r w:rsidRPr="00BF4915">
        <w:rPr>
          <w:rFonts w:ascii="Times New Roman" w:hAnsi="Times New Roman" w:cs="Times New Roman"/>
          <w:i/>
          <w:iCs/>
          <w:sz w:val="20"/>
          <w:szCs w:val="20"/>
        </w:rPr>
        <w:t xml:space="preserve"> </w:t>
      </w:r>
      <w:r w:rsidRPr="00BF4915">
        <w:rPr>
          <w:rFonts w:ascii="Times New Roman" w:hAnsi="Times New Roman" w:cs="Times New Roman"/>
          <w:sz w:val="20"/>
          <w:szCs w:val="20"/>
        </w:rPr>
        <w:t xml:space="preserve">the uninoculated control. Investigation concluded that </w:t>
      </w:r>
      <w:proofErr w:type="spellStart"/>
      <w:proofErr w:type="gramStart"/>
      <w:r w:rsidRPr="00BF4915">
        <w:rPr>
          <w:rFonts w:ascii="Times New Roman" w:hAnsi="Times New Roman" w:cs="Times New Roman"/>
          <w:i/>
          <w:iCs/>
          <w:sz w:val="20"/>
          <w:szCs w:val="20"/>
        </w:rPr>
        <w:t>C.tropicalis</w:t>
      </w:r>
      <w:proofErr w:type="spellEnd"/>
      <w:proofErr w:type="gramEnd"/>
      <w:r w:rsidRPr="00BF4915">
        <w:rPr>
          <w:rFonts w:ascii="Times New Roman" w:hAnsi="Times New Roman" w:cs="Times New Roman"/>
          <w:sz w:val="20"/>
          <w:szCs w:val="20"/>
        </w:rPr>
        <w:t xml:space="preserve"> and </w:t>
      </w:r>
      <w:r w:rsidRPr="00BF4915">
        <w:rPr>
          <w:rFonts w:ascii="Times New Roman" w:hAnsi="Times New Roman" w:cs="Times New Roman"/>
          <w:i/>
          <w:iCs/>
          <w:sz w:val="20"/>
          <w:szCs w:val="20"/>
        </w:rPr>
        <w:t xml:space="preserve">A. </w:t>
      </w:r>
      <w:proofErr w:type="spellStart"/>
      <w:r w:rsidRPr="00BF4915">
        <w:rPr>
          <w:rFonts w:ascii="Times New Roman" w:hAnsi="Times New Roman" w:cs="Times New Roman"/>
          <w:i/>
          <w:iCs/>
          <w:sz w:val="20"/>
          <w:szCs w:val="20"/>
        </w:rPr>
        <w:t>clavatus</w:t>
      </w:r>
      <w:proofErr w:type="spellEnd"/>
      <w:r w:rsidRPr="00BF4915">
        <w:rPr>
          <w:rFonts w:ascii="Times New Roman" w:hAnsi="Times New Roman" w:cs="Times New Roman"/>
          <w:sz w:val="20"/>
          <w:szCs w:val="20"/>
        </w:rPr>
        <w:t xml:space="preserve"> secluded from automobile</w:t>
      </w:r>
      <w:r w:rsidRPr="00BF4915">
        <w:rPr>
          <w:rFonts w:ascii="Times New Roman" w:hAnsi="Times New Roman" w:cs="Times New Roman"/>
          <w:i/>
          <w:iCs/>
          <w:sz w:val="20"/>
          <w:szCs w:val="20"/>
        </w:rPr>
        <w:t xml:space="preserve"> </w:t>
      </w:r>
      <w:r w:rsidRPr="00BF4915">
        <w:rPr>
          <w:rFonts w:ascii="Times New Roman" w:hAnsi="Times New Roman" w:cs="Times New Roman"/>
          <w:sz w:val="20"/>
          <w:szCs w:val="20"/>
        </w:rPr>
        <w:t>workshops can promote the bioremediation of UEO</w:t>
      </w:r>
      <w:r w:rsidRPr="00BF4915">
        <w:rPr>
          <w:rFonts w:ascii="Times New Roman" w:hAnsi="Times New Roman" w:cs="Times New Roman"/>
          <w:i/>
          <w:iCs/>
          <w:sz w:val="20"/>
          <w:szCs w:val="20"/>
        </w:rPr>
        <w:t xml:space="preserve"> </w:t>
      </w:r>
      <w:r w:rsidRPr="00BF4915">
        <w:rPr>
          <w:rFonts w:ascii="Times New Roman" w:hAnsi="Times New Roman" w:cs="Times New Roman"/>
          <w:sz w:val="20"/>
          <w:szCs w:val="20"/>
        </w:rPr>
        <w:t>contaminated soil.</w:t>
      </w:r>
    </w:p>
    <w:p w14:paraId="138E8D64" w14:textId="77777777" w:rsidR="00BF4915" w:rsidRDefault="00BF4915" w:rsidP="00BF4915">
      <w:pPr>
        <w:spacing w:line="240" w:lineRule="auto"/>
        <w:ind w:left="720" w:right="567"/>
        <w:jc w:val="both"/>
        <w:rPr>
          <w:rFonts w:ascii="Times New Roman" w:hAnsi="Times New Roman" w:cs="Times New Roman"/>
          <w:sz w:val="20"/>
          <w:szCs w:val="20"/>
        </w:rPr>
      </w:pPr>
      <w:r w:rsidRPr="00BF4915">
        <w:rPr>
          <w:rFonts w:ascii="Times New Roman" w:hAnsi="Times New Roman" w:cs="Times New Roman"/>
          <w:sz w:val="20"/>
          <w:szCs w:val="20"/>
          <w:lang w:val="en-US"/>
        </w:rPr>
        <w:t xml:space="preserve">In one of the studies conducted by </w:t>
      </w:r>
      <w:proofErr w:type="spellStart"/>
      <w:r w:rsidRPr="00BF4915">
        <w:rPr>
          <w:rFonts w:ascii="Times New Roman" w:hAnsi="Times New Roman" w:cs="Times New Roman"/>
          <w:sz w:val="20"/>
          <w:szCs w:val="20"/>
          <w:lang w:val="en-US"/>
        </w:rPr>
        <w:t>Ataikiru</w:t>
      </w:r>
      <w:proofErr w:type="spellEnd"/>
      <w:r w:rsidRPr="00BF4915">
        <w:rPr>
          <w:rFonts w:ascii="Times New Roman" w:hAnsi="Times New Roman" w:cs="Times New Roman"/>
          <w:i/>
          <w:iCs/>
          <w:sz w:val="20"/>
          <w:szCs w:val="20"/>
          <w:lang w:val="en-US"/>
        </w:rPr>
        <w:t>, et al</w:t>
      </w:r>
      <w:r w:rsidRPr="00BF4915">
        <w:rPr>
          <w:rFonts w:ascii="Times New Roman" w:hAnsi="Times New Roman" w:cs="Times New Roman"/>
          <w:sz w:val="20"/>
          <w:szCs w:val="20"/>
          <w:lang w:val="en-US"/>
        </w:rPr>
        <w:t xml:space="preserve">. (2018) yeast isolates were used to bio augment bonny light crude oil polluted soil in Niger Delta. Yeast isolates procured were </w:t>
      </w:r>
      <w:r w:rsidRPr="00BF4915">
        <w:rPr>
          <w:rFonts w:ascii="Times New Roman" w:hAnsi="Times New Roman" w:cs="Times New Roman"/>
          <w:i/>
          <w:iCs/>
          <w:sz w:val="20"/>
          <w:szCs w:val="20"/>
          <w:lang w:val="en-US"/>
        </w:rPr>
        <w:t xml:space="preserve">Candida </w:t>
      </w:r>
      <w:proofErr w:type="spellStart"/>
      <w:r w:rsidRPr="00BF4915">
        <w:rPr>
          <w:rFonts w:ascii="Times New Roman" w:hAnsi="Times New Roman" w:cs="Times New Roman"/>
          <w:i/>
          <w:iCs/>
          <w:sz w:val="20"/>
          <w:szCs w:val="20"/>
          <w:lang w:val="en-US"/>
        </w:rPr>
        <w:t>adriatica</w:t>
      </w:r>
      <w:proofErr w:type="spellEnd"/>
      <w:r w:rsidRPr="00BF4915">
        <w:rPr>
          <w:rFonts w:ascii="Times New Roman" w:hAnsi="Times New Roman" w:cs="Times New Roman"/>
          <w:i/>
          <w:iCs/>
          <w:sz w:val="20"/>
          <w:szCs w:val="20"/>
          <w:lang w:val="en-US"/>
        </w:rPr>
        <w:t xml:space="preserve"> </w:t>
      </w:r>
      <w:r w:rsidRPr="00BF4915">
        <w:rPr>
          <w:rFonts w:ascii="Times New Roman" w:hAnsi="Times New Roman" w:cs="Times New Roman"/>
          <w:sz w:val="20"/>
          <w:szCs w:val="20"/>
          <w:lang w:val="en-US"/>
        </w:rPr>
        <w:t xml:space="preserve">ZIM 2468 and </w:t>
      </w:r>
      <w:r w:rsidRPr="00BF4915">
        <w:rPr>
          <w:rFonts w:ascii="Times New Roman" w:hAnsi="Times New Roman" w:cs="Times New Roman"/>
          <w:i/>
          <w:iCs/>
          <w:sz w:val="20"/>
          <w:szCs w:val="20"/>
          <w:lang w:val="en-US"/>
        </w:rPr>
        <w:t xml:space="preserve">Candida </w:t>
      </w:r>
      <w:proofErr w:type="spellStart"/>
      <w:r w:rsidRPr="00BF4915">
        <w:rPr>
          <w:rFonts w:ascii="Times New Roman" w:hAnsi="Times New Roman" w:cs="Times New Roman"/>
          <w:i/>
          <w:iCs/>
          <w:sz w:val="20"/>
          <w:szCs w:val="20"/>
          <w:lang w:val="en-US"/>
        </w:rPr>
        <w:t>taoyuanica</w:t>
      </w:r>
      <w:proofErr w:type="spellEnd"/>
      <w:r w:rsidRPr="00BF4915">
        <w:rPr>
          <w:rFonts w:ascii="Times New Roman" w:hAnsi="Times New Roman" w:cs="Times New Roman"/>
          <w:sz w:val="20"/>
          <w:szCs w:val="20"/>
          <w:lang w:val="en-US"/>
        </w:rPr>
        <w:t xml:space="preserve"> MYA-4700. The endemic fungal isolates identified were species of </w:t>
      </w:r>
      <w:r w:rsidRPr="00BF4915">
        <w:rPr>
          <w:rFonts w:ascii="Times New Roman" w:hAnsi="Times New Roman" w:cs="Times New Roman"/>
          <w:i/>
          <w:iCs/>
          <w:sz w:val="20"/>
          <w:szCs w:val="20"/>
          <w:lang w:val="en-US"/>
        </w:rPr>
        <w:t xml:space="preserve">Alternaria, Aspergillus, Fusarium, Mucor, Penicillium, Rhizopus, Trichoderma, Candida, </w:t>
      </w:r>
      <w:proofErr w:type="spellStart"/>
      <w:r w:rsidRPr="00BF4915">
        <w:rPr>
          <w:rFonts w:ascii="Times New Roman" w:hAnsi="Times New Roman" w:cs="Times New Roman"/>
          <w:i/>
          <w:iCs/>
          <w:sz w:val="20"/>
          <w:szCs w:val="20"/>
          <w:lang w:val="en-US"/>
        </w:rPr>
        <w:t>Rhodotorula</w:t>
      </w:r>
      <w:proofErr w:type="spellEnd"/>
      <w:r w:rsidRPr="00BF4915">
        <w:rPr>
          <w:rFonts w:ascii="Times New Roman" w:hAnsi="Times New Roman" w:cs="Times New Roman"/>
          <w:sz w:val="20"/>
          <w:szCs w:val="20"/>
          <w:lang w:val="en-US"/>
        </w:rPr>
        <w:t xml:space="preserve"> and </w:t>
      </w:r>
      <w:r w:rsidRPr="00BF4915">
        <w:rPr>
          <w:rFonts w:ascii="Times New Roman" w:hAnsi="Times New Roman" w:cs="Times New Roman"/>
          <w:i/>
          <w:iCs/>
          <w:sz w:val="20"/>
          <w:szCs w:val="20"/>
          <w:lang w:val="en-US"/>
        </w:rPr>
        <w:t>Saccharomyces</w:t>
      </w:r>
      <w:r w:rsidRPr="00BF4915">
        <w:rPr>
          <w:rFonts w:ascii="Times New Roman" w:hAnsi="Times New Roman" w:cs="Times New Roman"/>
          <w:sz w:val="20"/>
          <w:szCs w:val="20"/>
          <w:lang w:val="en-US"/>
        </w:rPr>
        <w:t xml:space="preserve">. Firstly, 1 kg of fresh soil sample was polluted with crude oil (10%) and later, </w:t>
      </w:r>
      <w:proofErr w:type="spellStart"/>
      <w:r w:rsidRPr="00BF4915">
        <w:rPr>
          <w:rFonts w:ascii="Times New Roman" w:hAnsi="Times New Roman" w:cs="Times New Roman"/>
          <w:sz w:val="20"/>
          <w:szCs w:val="20"/>
          <w:lang w:val="en-US"/>
        </w:rPr>
        <w:t>physico</w:t>
      </w:r>
      <w:proofErr w:type="spellEnd"/>
      <w:r w:rsidRPr="00BF4915">
        <w:rPr>
          <w:rFonts w:ascii="Times New Roman" w:hAnsi="Times New Roman" w:cs="Times New Roman"/>
          <w:sz w:val="20"/>
          <w:szCs w:val="20"/>
          <w:lang w:val="en-US"/>
        </w:rPr>
        <w:t xml:space="preserve">-chemical analysis was carried up on the fresh soil before and after pollution. </w:t>
      </w:r>
      <w:r w:rsidRPr="00BF4915">
        <w:rPr>
          <w:rFonts w:ascii="Times New Roman" w:hAnsi="Times New Roman" w:cs="Times New Roman"/>
          <w:i/>
          <w:iCs/>
          <w:sz w:val="20"/>
          <w:szCs w:val="20"/>
          <w:lang w:val="en-US"/>
        </w:rPr>
        <w:t xml:space="preserve">Candida </w:t>
      </w:r>
      <w:proofErr w:type="spellStart"/>
      <w:r w:rsidRPr="00BF4915">
        <w:rPr>
          <w:rFonts w:ascii="Times New Roman" w:hAnsi="Times New Roman" w:cs="Times New Roman"/>
          <w:i/>
          <w:iCs/>
          <w:sz w:val="20"/>
          <w:szCs w:val="20"/>
          <w:lang w:val="en-US"/>
        </w:rPr>
        <w:t>adriatica</w:t>
      </w:r>
      <w:proofErr w:type="spellEnd"/>
      <w:r w:rsidRPr="00BF4915">
        <w:rPr>
          <w:rFonts w:ascii="Times New Roman" w:hAnsi="Times New Roman" w:cs="Times New Roman"/>
          <w:sz w:val="20"/>
          <w:szCs w:val="20"/>
          <w:lang w:val="en-US"/>
        </w:rPr>
        <w:t xml:space="preserve"> ZIM 2468, </w:t>
      </w:r>
      <w:r w:rsidRPr="00BF4915">
        <w:rPr>
          <w:rFonts w:ascii="Times New Roman" w:hAnsi="Times New Roman" w:cs="Times New Roman"/>
          <w:i/>
          <w:iCs/>
          <w:sz w:val="20"/>
          <w:szCs w:val="20"/>
          <w:lang w:val="en-US"/>
        </w:rPr>
        <w:t xml:space="preserve">Candida </w:t>
      </w:r>
      <w:proofErr w:type="spellStart"/>
      <w:r w:rsidRPr="00BF4915">
        <w:rPr>
          <w:rFonts w:ascii="Times New Roman" w:hAnsi="Times New Roman" w:cs="Times New Roman"/>
          <w:i/>
          <w:iCs/>
          <w:sz w:val="20"/>
          <w:szCs w:val="20"/>
          <w:lang w:val="en-US"/>
        </w:rPr>
        <w:t>taoyuanica</w:t>
      </w:r>
      <w:proofErr w:type="spellEnd"/>
      <w:r w:rsidRPr="00BF4915">
        <w:rPr>
          <w:rFonts w:ascii="Times New Roman" w:hAnsi="Times New Roman" w:cs="Times New Roman"/>
          <w:sz w:val="20"/>
          <w:szCs w:val="20"/>
          <w:lang w:val="en-US"/>
        </w:rPr>
        <w:t xml:space="preserve"> MYA-4700 and a pool comprising each isolate were inoculated into the different microcosms to increase the number of microorganisms. After every fourteen days, samples were analyzed for total petroleum hydrocarbon (TPH) and microbial counts were performed. At 56</w:t>
      </w:r>
      <w:r w:rsidRPr="00BF4915">
        <w:rPr>
          <w:rFonts w:ascii="Times New Roman" w:hAnsi="Times New Roman" w:cs="Times New Roman"/>
          <w:sz w:val="20"/>
          <w:szCs w:val="20"/>
          <w:vertAlign w:val="superscript"/>
          <w:lang w:val="en-US"/>
        </w:rPr>
        <w:t>th</w:t>
      </w:r>
      <w:r w:rsidRPr="00BF4915">
        <w:rPr>
          <w:rFonts w:ascii="Times New Roman" w:hAnsi="Times New Roman" w:cs="Times New Roman"/>
          <w:sz w:val="20"/>
          <w:szCs w:val="20"/>
          <w:lang w:val="en-US"/>
        </w:rPr>
        <w:t xml:space="preserve"> day total petroleum losses of 84.6% (A - consortium of </w:t>
      </w:r>
      <w:r w:rsidRPr="00BF4915">
        <w:rPr>
          <w:rFonts w:ascii="Times New Roman" w:hAnsi="Times New Roman" w:cs="Times New Roman"/>
          <w:i/>
          <w:iCs/>
          <w:sz w:val="20"/>
          <w:szCs w:val="20"/>
          <w:lang w:val="en-US"/>
        </w:rPr>
        <w:t xml:space="preserve">Candida </w:t>
      </w:r>
      <w:proofErr w:type="spellStart"/>
      <w:r w:rsidRPr="00BF4915">
        <w:rPr>
          <w:rFonts w:ascii="Times New Roman" w:hAnsi="Times New Roman" w:cs="Times New Roman"/>
          <w:i/>
          <w:iCs/>
          <w:sz w:val="20"/>
          <w:szCs w:val="20"/>
          <w:lang w:val="en-US"/>
        </w:rPr>
        <w:t>adriatica</w:t>
      </w:r>
      <w:proofErr w:type="spellEnd"/>
      <w:r w:rsidRPr="00BF4915">
        <w:rPr>
          <w:rFonts w:ascii="Times New Roman" w:hAnsi="Times New Roman" w:cs="Times New Roman"/>
          <w:sz w:val="20"/>
          <w:szCs w:val="20"/>
          <w:lang w:val="en-US"/>
        </w:rPr>
        <w:t xml:space="preserve"> ZIM 2468 </w:t>
      </w:r>
      <w:r w:rsidRPr="00BF4915">
        <w:rPr>
          <w:rFonts w:ascii="Times New Roman" w:hAnsi="Times New Roman" w:cs="Times New Roman"/>
          <w:i/>
          <w:iCs/>
          <w:sz w:val="20"/>
          <w:szCs w:val="20"/>
          <w:lang w:val="en-US"/>
        </w:rPr>
        <w:t xml:space="preserve">and Candida </w:t>
      </w:r>
      <w:proofErr w:type="spellStart"/>
      <w:r w:rsidRPr="00BF4915">
        <w:rPr>
          <w:rFonts w:ascii="Times New Roman" w:hAnsi="Times New Roman" w:cs="Times New Roman"/>
          <w:i/>
          <w:iCs/>
          <w:sz w:val="20"/>
          <w:szCs w:val="20"/>
          <w:lang w:val="en-US"/>
        </w:rPr>
        <w:t>taoyuanica</w:t>
      </w:r>
      <w:proofErr w:type="spellEnd"/>
      <w:r w:rsidRPr="00BF4915">
        <w:rPr>
          <w:rFonts w:ascii="Times New Roman" w:hAnsi="Times New Roman" w:cs="Times New Roman"/>
          <w:sz w:val="20"/>
          <w:szCs w:val="20"/>
          <w:lang w:val="en-US"/>
        </w:rPr>
        <w:t xml:space="preserve"> MYA4700), 77.3% (B - </w:t>
      </w:r>
      <w:r w:rsidRPr="00BF4915">
        <w:rPr>
          <w:rFonts w:ascii="Times New Roman" w:hAnsi="Times New Roman" w:cs="Times New Roman"/>
          <w:i/>
          <w:iCs/>
          <w:sz w:val="20"/>
          <w:szCs w:val="20"/>
          <w:lang w:val="en-US"/>
        </w:rPr>
        <w:t xml:space="preserve">Candida </w:t>
      </w:r>
      <w:proofErr w:type="spellStart"/>
      <w:r w:rsidRPr="00BF4915">
        <w:rPr>
          <w:rFonts w:ascii="Times New Roman" w:hAnsi="Times New Roman" w:cs="Times New Roman"/>
          <w:i/>
          <w:iCs/>
          <w:sz w:val="20"/>
          <w:szCs w:val="20"/>
          <w:lang w:val="en-US"/>
        </w:rPr>
        <w:t>adriatica</w:t>
      </w:r>
      <w:proofErr w:type="spellEnd"/>
      <w:r w:rsidRPr="00BF4915">
        <w:rPr>
          <w:rFonts w:ascii="Times New Roman" w:hAnsi="Times New Roman" w:cs="Times New Roman"/>
          <w:sz w:val="20"/>
          <w:szCs w:val="20"/>
          <w:lang w:val="en-US"/>
        </w:rPr>
        <w:t xml:space="preserve"> ZIM 2468), 73.4% (C - </w:t>
      </w:r>
      <w:r w:rsidRPr="00BF4915">
        <w:rPr>
          <w:rFonts w:ascii="Times New Roman" w:hAnsi="Times New Roman" w:cs="Times New Roman"/>
          <w:i/>
          <w:iCs/>
          <w:sz w:val="20"/>
          <w:szCs w:val="20"/>
          <w:lang w:val="en-US"/>
        </w:rPr>
        <w:t xml:space="preserve">Candida </w:t>
      </w:r>
      <w:proofErr w:type="spellStart"/>
      <w:r w:rsidRPr="00BF4915">
        <w:rPr>
          <w:rFonts w:ascii="Times New Roman" w:hAnsi="Times New Roman" w:cs="Times New Roman"/>
          <w:i/>
          <w:iCs/>
          <w:sz w:val="20"/>
          <w:szCs w:val="20"/>
          <w:lang w:val="en-US"/>
        </w:rPr>
        <w:t>taoyuanica</w:t>
      </w:r>
      <w:proofErr w:type="spellEnd"/>
      <w:r w:rsidRPr="00BF4915">
        <w:rPr>
          <w:rFonts w:ascii="Times New Roman" w:hAnsi="Times New Roman" w:cs="Times New Roman"/>
          <w:sz w:val="20"/>
          <w:szCs w:val="20"/>
          <w:lang w:val="en-US"/>
        </w:rPr>
        <w:t xml:space="preserve"> MYA-4700) and 28.7% (Control – unamended) were documented in the bioaugmentation set-up. On the whole, amending with both Candida species proved to be more effective in hydrocarbon utilization.</w:t>
      </w:r>
    </w:p>
    <w:p w14:paraId="7D54CDC1" w14:textId="5ECF1AC3" w:rsidR="00BF4915" w:rsidRPr="00BF4915" w:rsidRDefault="00BF4915" w:rsidP="00BF4915">
      <w:pPr>
        <w:spacing w:line="240" w:lineRule="auto"/>
        <w:ind w:left="720" w:right="567"/>
        <w:jc w:val="both"/>
        <w:rPr>
          <w:rFonts w:ascii="Times New Roman" w:hAnsi="Times New Roman" w:cs="Times New Roman"/>
          <w:sz w:val="20"/>
          <w:szCs w:val="20"/>
        </w:rPr>
      </w:pPr>
      <w:r w:rsidRPr="00BF4915">
        <w:rPr>
          <w:rFonts w:ascii="Times New Roman" w:hAnsi="Times New Roman" w:cs="Times New Roman"/>
          <w:sz w:val="20"/>
          <w:szCs w:val="20"/>
          <w:lang w:val="en-US"/>
        </w:rPr>
        <w:t xml:space="preserve">Bioremediation of crude oil contaminated Marshland muddy soil by bioaugmentation approach using two fungal species </w:t>
      </w:r>
      <w:r w:rsidRPr="00BF4915">
        <w:rPr>
          <w:rFonts w:ascii="Times New Roman" w:hAnsi="Times New Roman" w:cs="Times New Roman"/>
          <w:i/>
          <w:iCs/>
          <w:sz w:val="20"/>
          <w:szCs w:val="20"/>
          <w:lang w:val="en-US"/>
        </w:rPr>
        <w:t>Candida tropicalis</w:t>
      </w:r>
      <w:r w:rsidRPr="00BF4915">
        <w:rPr>
          <w:rFonts w:ascii="Times New Roman" w:hAnsi="Times New Roman" w:cs="Times New Roman"/>
          <w:sz w:val="20"/>
          <w:szCs w:val="20"/>
          <w:lang w:val="en-US"/>
        </w:rPr>
        <w:t xml:space="preserve"> and </w:t>
      </w:r>
      <w:r w:rsidRPr="00BF4915">
        <w:rPr>
          <w:rFonts w:ascii="Times New Roman" w:hAnsi="Times New Roman" w:cs="Times New Roman"/>
          <w:i/>
          <w:iCs/>
          <w:sz w:val="20"/>
          <w:szCs w:val="20"/>
          <w:lang w:val="en-US"/>
        </w:rPr>
        <w:t xml:space="preserve">Penicillium </w:t>
      </w:r>
      <w:proofErr w:type="spellStart"/>
      <w:r w:rsidRPr="00BF4915">
        <w:rPr>
          <w:rFonts w:ascii="Times New Roman" w:hAnsi="Times New Roman" w:cs="Times New Roman"/>
          <w:i/>
          <w:iCs/>
          <w:sz w:val="20"/>
          <w:szCs w:val="20"/>
          <w:lang w:val="en-US"/>
        </w:rPr>
        <w:t>chrysogenum</w:t>
      </w:r>
      <w:proofErr w:type="spellEnd"/>
      <w:r w:rsidRPr="00BF4915">
        <w:rPr>
          <w:rFonts w:ascii="Times New Roman" w:hAnsi="Times New Roman" w:cs="Times New Roman"/>
          <w:sz w:val="20"/>
          <w:szCs w:val="20"/>
          <w:lang w:val="en-US"/>
        </w:rPr>
        <w:t xml:space="preserve"> were evaluated (</w:t>
      </w:r>
      <w:proofErr w:type="spellStart"/>
      <w:proofErr w:type="gramStart"/>
      <w:r w:rsidRPr="00BF4915">
        <w:rPr>
          <w:rFonts w:ascii="Times New Roman" w:hAnsi="Times New Roman" w:cs="Times New Roman"/>
          <w:sz w:val="20"/>
          <w:szCs w:val="20"/>
          <w:lang w:val="en-US"/>
        </w:rPr>
        <w:t>Nrior</w:t>
      </w:r>
      <w:proofErr w:type="spellEnd"/>
      <w:r w:rsidRPr="00BF4915">
        <w:rPr>
          <w:rFonts w:ascii="Times New Roman" w:hAnsi="Times New Roman" w:cs="Times New Roman"/>
          <w:sz w:val="20"/>
          <w:szCs w:val="20"/>
          <w:lang w:val="en-US"/>
        </w:rPr>
        <w:t>,&amp;</w:t>
      </w:r>
      <w:proofErr w:type="gramEnd"/>
      <w:r w:rsidRPr="00BF4915">
        <w:rPr>
          <w:rFonts w:ascii="Times New Roman" w:hAnsi="Times New Roman" w:cs="Times New Roman"/>
          <w:sz w:val="20"/>
          <w:szCs w:val="20"/>
          <w:lang w:val="en-US"/>
        </w:rPr>
        <w:t xml:space="preserve"> </w:t>
      </w:r>
      <w:proofErr w:type="spellStart"/>
      <w:r w:rsidRPr="00BF4915">
        <w:rPr>
          <w:rFonts w:ascii="Times New Roman" w:hAnsi="Times New Roman" w:cs="Times New Roman"/>
          <w:sz w:val="20"/>
          <w:szCs w:val="20"/>
          <w:lang w:val="en-US"/>
        </w:rPr>
        <w:t>Onwuka</w:t>
      </w:r>
      <w:proofErr w:type="spellEnd"/>
      <w:r w:rsidRPr="00BF4915">
        <w:rPr>
          <w:rFonts w:ascii="Times New Roman" w:hAnsi="Times New Roman" w:cs="Times New Roman"/>
          <w:sz w:val="20"/>
          <w:szCs w:val="20"/>
          <w:lang w:val="en-US"/>
        </w:rPr>
        <w:t xml:space="preserve">, 2017). </w:t>
      </w:r>
      <w:r w:rsidRPr="00BF4915">
        <w:rPr>
          <w:rFonts w:ascii="Times New Roman" w:hAnsi="Times New Roman" w:cs="Times New Roman"/>
          <w:i/>
          <w:iCs/>
          <w:sz w:val="20"/>
          <w:szCs w:val="20"/>
          <w:lang w:val="en-US"/>
        </w:rPr>
        <w:t xml:space="preserve">Penicillium </w:t>
      </w:r>
      <w:proofErr w:type="spellStart"/>
      <w:r w:rsidRPr="00BF4915">
        <w:rPr>
          <w:rFonts w:ascii="Times New Roman" w:hAnsi="Times New Roman" w:cs="Times New Roman"/>
          <w:i/>
          <w:iCs/>
          <w:sz w:val="20"/>
          <w:szCs w:val="20"/>
          <w:lang w:val="en-US"/>
        </w:rPr>
        <w:t>chrysogenum</w:t>
      </w:r>
      <w:proofErr w:type="spellEnd"/>
      <w:r w:rsidRPr="00BF4915">
        <w:rPr>
          <w:rFonts w:ascii="Times New Roman" w:hAnsi="Times New Roman" w:cs="Times New Roman"/>
          <w:sz w:val="20"/>
          <w:szCs w:val="20"/>
          <w:lang w:val="en-US"/>
        </w:rPr>
        <w:t xml:space="preserve"> and </w:t>
      </w:r>
      <w:r w:rsidRPr="00BF4915">
        <w:rPr>
          <w:rFonts w:ascii="Times New Roman" w:hAnsi="Times New Roman" w:cs="Times New Roman"/>
          <w:i/>
          <w:iCs/>
          <w:sz w:val="20"/>
          <w:szCs w:val="20"/>
          <w:lang w:val="en-US"/>
        </w:rPr>
        <w:t>Candida tropicalis</w:t>
      </w:r>
      <w:r w:rsidRPr="00BF4915">
        <w:rPr>
          <w:rFonts w:ascii="Times New Roman" w:hAnsi="Times New Roman" w:cs="Times New Roman"/>
          <w:sz w:val="20"/>
          <w:szCs w:val="20"/>
          <w:lang w:val="en-US"/>
        </w:rPr>
        <w:t xml:space="preserve"> were employed to augment the indigenous microorganisms present in the muddy soil to enhance the degradation rate for a period of 28days, sampling and analysis were carried out at weekly interval (1, 7, 14, 21, and 28 days). The indigenous fungi </w:t>
      </w:r>
      <w:r w:rsidRPr="00BF4915">
        <w:rPr>
          <w:rFonts w:ascii="Times New Roman" w:hAnsi="Times New Roman" w:cs="Times New Roman"/>
          <w:sz w:val="20"/>
          <w:szCs w:val="20"/>
          <w:lang w:val="en-US"/>
        </w:rPr>
        <w:t>isolate</w:t>
      </w:r>
      <w:r w:rsidRPr="00BF4915">
        <w:rPr>
          <w:rFonts w:ascii="Times New Roman" w:hAnsi="Times New Roman" w:cs="Times New Roman"/>
          <w:sz w:val="20"/>
          <w:szCs w:val="20"/>
          <w:lang w:val="en-US"/>
        </w:rPr>
        <w:t xml:space="preserve"> from the soil were identified to be of the following genera, </w:t>
      </w:r>
      <w:r w:rsidRPr="00BF4915">
        <w:rPr>
          <w:rFonts w:ascii="Times New Roman" w:hAnsi="Times New Roman" w:cs="Times New Roman"/>
          <w:i/>
          <w:iCs/>
          <w:sz w:val="20"/>
          <w:szCs w:val="20"/>
          <w:lang w:val="en-US"/>
        </w:rPr>
        <w:t>Mucor</w:t>
      </w:r>
      <w:r w:rsidRPr="00BF4915">
        <w:rPr>
          <w:rFonts w:ascii="Times New Roman" w:hAnsi="Times New Roman" w:cs="Times New Roman"/>
          <w:sz w:val="20"/>
          <w:szCs w:val="20"/>
          <w:lang w:val="en-US"/>
        </w:rPr>
        <w:t xml:space="preserve"> sp., </w:t>
      </w:r>
      <w:r w:rsidRPr="00BF4915">
        <w:rPr>
          <w:rFonts w:ascii="Times New Roman" w:hAnsi="Times New Roman" w:cs="Times New Roman"/>
          <w:i/>
          <w:iCs/>
          <w:sz w:val="20"/>
          <w:szCs w:val="20"/>
          <w:lang w:val="en-US"/>
        </w:rPr>
        <w:t xml:space="preserve">Penicillium </w:t>
      </w:r>
      <w:r w:rsidRPr="00BF4915">
        <w:rPr>
          <w:rFonts w:ascii="Times New Roman" w:hAnsi="Times New Roman" w:cs="Times New Roman"/>
          <w:sz w:val="20"/>
          <w:szCs w:val="20"/>
          <w:lang w:val="en-US"/>
        </w:rPr>
        <w:t xml:space="preserve">sp., </w:t>
      </w:r>
      <w:r w:rsidRPr="00BF4915">
        <w:rPr>
          <w:rFonts w:ascii="Times New Roman" w:hAnsi="Times New Roman" w:cs="Times New Roman"/>
          <w:i/>
          <w:iCs/>
          <w:sz w:val="20"/>
          <w:szCs w:val="20"/>
          <w:lang w:val="en-US"/>
        </w:rPr>
        <w:t>Aspergillus</w:t>
      </w:r>
      <w:r w:rsidRPr="00BF4915">
        <w:rPr>
          <w:rFonts w:ascii="Times New Roman" w:hAnsi="Times New Roman" w:cs="Times New Roman"/>
          <w:sz w:val="20"/>
          <w:szCs w:val="20"/>
          <w:lang w:val="en-US"/>
        </w:rPr>
        <w:t xml:space="preserve"> sp., </w:t>
      </w:r>
      <w:r w:rsidRPr="00BF4915">
        <w:rPr>
          <w:rFonts w:ascii="Times New Roman" w:hAnsi="Times New Roman" w:cs="Times New Roman"/>
          <w:i/>
          <w:iCs/>
          <w:sz w:val="20"/>
          <w:szCs w:val="20"/>
          <w:lang w:val="en-US"/>
        </w:rPr>
        <w:t xml:space="preserve">Candida </w:t>
      </w:r>
      <w:r w:rsidRPr="00BF4915">
        <w:rPr>
          <w:rFonts w:ascii="Times New Roman" w:hAnsi="Times New Roman" w:cs="Times New Roman"/>
          <w:sz w:val="20"/>
          <w:szCs w:val="20"/>
          <w:lang w:val="en-US"/>
        </w:rPr>
        <w:t xml:space="preserve">sp., and </w:t>
      </w:r>
      <w:r w:rsidRPr="00BF4915">
        <w:rPr>
          <w:rFonts w:ascii="Times New Roman" w:hAnsi="Times New Roman" w:cs="Times New Roman"/>
          <w:i/>
          <w:iCs/>
          <w:sz w:val="20"/>
          <w:szCs w:val="20"/>
          <w:lang w:val="en-US"/>
        </w:rPr>
        <w:t>Fusarium</w:t>
      </w:r>
      <w:r w:rsidRPr="00BF4915">
        <w:rPr>
          <w:rFonts w:ascii="Times New Roman" w:hAnsi="Times New Roman" w:cs="Times New Roman"/>
          <w:sz w:val="20"/>
          <w:szCs w:val="20"/>
          <w:lang w:val="en-US"/>
        </w:rPr>
        <w:t xml:space="preserve"> sp. During the bioremediation process, it was observed that the augmenting organisms used were able to degrade the petroleum hydrocarbon in the soil. Four batches were setup; Control (contaminated mud without augmenting microbes), Contaminated mud with </w:t>
      </w:r>
      <w:r w:rsidRPr="00BF4915">
        <w:rPr>
          <w:rFonts w:ascii="Times New Roman" w:hAnsi="Times New Roman" w:cs="Times New Roman"/>
          <w:i/>
          <w:iCs/>
          <w:sz w:val="20"/>
          <w:szCs w:val="20"/>
          <w:lang w:val="en-US"/>
        </w:rPr>
        <w:t xml:space="preserve">Penicillium </w:t>
      </w:r>
      <w:proofErr w:type="spellStart"/>
      <w:r w:rsidRPr="00BF4915">
        <w:rPr>
          <w:rFonts w:ascii="Times New Roman" w:hAnsi="Times New Roman" w:cs="Times New Roman"/>
          <w:i/>
          <w:iCs/>
          <w:sz w:val="20"/>
          <w:szCs w:val="20"/>
          <w:lang w:val="en-US"/>
        </w:rPr>
        <w:t>Chrysogenum</w:t>
      </w:r>
      <w:proofErr w:type="spellEnd"/>
      <w:r w:rsidRPr="00BF4915">
        <w:rPr>
          <w:rFonts w:ascii="Times New Roman" w:hAnsi="Times New Roman" w:cs="Times New Roman"/>
          <w:sz w:val="20"/>
          <w:szCs w:val="20"/>
          <w:lang w:val="en-US"/>
        </w:rPr>
        <w:t xml:space="preserve">, Contaminated mud with </w:t>
      </w:r>
      <w:r w:rsidRPr="00BF4915">
        <w:rPr>
          <w:rFonts w:ascii="Times New Roman" w:hAnsi="Times New Roman" w:cs="Times New Roman"/>
          <w:i/>
          <w:iCs/>
          <w:sz w:val="20"/>
          <w:szCs w:val="20"/>
          <w:lang w:val="en-US"/>
        </w:rPr>
        <w:t>Candida tropicalis</w:t>
      </w:r>
      <w:r w:rsidRPr="00BF4915">
        <w:rPr>
          <w:rFonts w:ascii="Times New Roman" w:hAnsi="Times New Roman" w:cs="Times New Roman"/>
          <w:sz w:val="20"/>
          <w:szCs w:val="20"/>
          <w:lang w:val="en-US"/>
        </w:rPr>
        <w:t xml:space="preserve">, Contaminated mud with </w:t>
      </w:r>
      <w:r w:rsidRPr="00BF4915">
        <w:rPr>
          <w:rFonts w:ascii="Times New Roman" w:hAnsi="Times New Roman" w:cs="Times New Roman"/>
          <w:i/>
          <w:iCs/>
          <w:sz w:val="20"/>
          <w:szCs w:val="20"/>
          <w:lang w:val="en-US"/>
        </w:rPr>
        <w:t xml:space="preserve">Penicillium </w:t>
      </w:r>
      <w:proofErr w:type="spellStart"/>
      <w:r w:rsidRPr="00BF4915">
        <w:rPr>
          <w:rFonts w:ascii="Times New Roman" w:hAnsi="Times New Roman" w:cs="Times New Roman"/>
          <w:i/>
          <w:iCs/>
          <w:sz w:val="20"/>
          <w:szCs w:val="20"/>
          <w:lang w:val="en-US"/>
        </w:rPr>
        <w:t>Chrysogenum</w:t>
      </w:r>
      <w:proofErr w:type="spellEnd"/>
      <w:r w:rsidRPr="00BF4915">
        <w:rPr>
          <w:rFonts w:ascii="Times New Roman" w:hAnsi="Times New Roman" w:cs="Times New Roman"/>
          <w:sz w:val="20"/>
          <w:szCs w:val="20"/>
          <w:lang w:val="en-US"/>
        </w:rPr>
        <w:t xml:space="preserve"> with </w:t>
      </w:r>
      <w:r w:rsidRPr="00BF4915">
        <w:rPr>
          <w:rFonts w:ascii="Times New Roman" w:hAnsi="Times New Roman" w:cs="Times New Roman"/>
          <w:i/>
          <w:iCs/>
          <w:sz w:val="20"/>
          <w:szCs w:val="20"/>
          <w:lang w:val="en-US"/>
        </w:rPr>
        <w:t>Candida tropicalis.</w:t>
      </w:r>
      <w:r w:rsidRPr="00BF4915">
        <w:rPr>
          <w:rFonts w:ascii="Times New Roman" w:hAnsi="Times New Roman" w:cs="Times New Roman"/>
          <w:sz w:val="20"/>
          <w:szCs w:val="20"/>
          <w:lang w:val="en-US"/>
        </w:rPr>
        <w:t xml:space="preserve"> The initial concentration of Total Hydrocarbon Content (THC) of crude oil marsh mud samples setup at day 1 was 938mg/kg; while on the day 28, the residual value </w:t>
      </w:r>
      <w:proofErr w:type="gramStart"/>
      <w:r w:rsidRPr="00BF4915">
        <w:rPr>
          <w:rFonts w:ascii="Times New Roman" w:hAnsi="Times New Roman" w:cs="Times New Roman"/>
          <w:sz w:val="20"/>
          <w:szCs w:val="20"/>
          <w:lang w:val="en-US"/>
        </w:rPr>
        <w:t>were</w:t>
      </w:r>
      <w:proofErr w:type="gramEnd"/>
      <w:r w:rsidRPr="00BF4915">
        <w:rPr>
          <w:rFonts w:ascii="Times New Roman" w:hAnsi="Times New Roman" w:cs="Times New Roman"/>
          <w:sz w:val="20"/>
          <w:szCs w:val="20"/>
          <w:lang w:val="en-US"/>
        </w:rPr>
        <w:t xml:space="preserve"> as follows: Contaminated mud with </w:t>
      </w:r>
      <w:r w:rsidRPr="00BF4915">
        <w:rPr>
          <w:rFonts w:ascii="Times New Roman" w:hAnsi="Times New Roman" w:cs="Times New Roman"/>
          <w:i/>
          <w:iCs/>
          <w:sz w:val="20"/>
          <w:szCs w:val="20"/>
          <w:lang w:val="en-US"/>
        </w:rPr>
        <w:t xml:space="preserve">Penicillium </w:t>
      </w:r>
      <w:proofErr w:type="spellStart"/>
      <w:r w:rsidRPr="00BF4915">
        <w:rPr>
          <w:rFonts w:ascii="Times New Roman" w:hAnsi="Times New Roman" w:cs="Times New Roman"/>
          <w:i/>
          <w:iCs/>
          <w:sz w:val="20"/>
          <w:szCs w:val="20"/>
          <w:lang w:val="en-US"/>
        </w:rPr>
        <w:t>Chrysogenum</w:t>
      </w:r>
      <w:proofErr w:type="spellEnd"/>
      <w:r w:rsidRPr="00BF4915">
        <w:rPr>
          <w:rFonts w:ascii="Times New Roman" w:hAnsi="Times New Roman" w:cs="Times New Roman"/>
          <w:sz w:val="20"/>
          <w:szCs w:val="20"/>
          <w:lang w:val="en-US"/>
        </w:rPr>
        <w:t xml:space="preserve"> with </w:t>
      </w:r>
      <w:r w:rsidRPr="00BF4915">
        <w:rPr>
          <w:rFonts w:ascii="Times New Roman" w:hAnsi="Times New Roman" w:cs="Times New Roman"/>
          <w:i/>
          <w:iCs/>
          <w:sz w:val="20"/>
          <w:szCs w:val="20"/>
          <w:lang w:val="en-US"/>
        </w:rPr>
        <w:t>Candida tropicalis</w:t>
      </w:r>
      <w:r w:rsidRPr="00BF4915">
        <w:rPr>
          <w:rFonts w:ascii="Times New Roman" w:hAnsi="Times New Roman" w:cs="Times New Roman"/>
          <w:sz w:val="20"/>
          <w:szCs w:val="20"/>
          <w:lang w:val="en-US"/>
        </w:rPr>
        <w:t xml:space="preserve"> (148mg/kg) &lt; Contaminated mud with </w:t>
      </w:r>
      <w:r w:rsidRPr="00BF4915">
        <w:rPr>
          <w:rFonts w:ascii="Times New Roman" w:hAnsi="Times New Roman" w:cs="Times New Roman"/>
          <w:i/>
          <w:iCs/>
          <w:sz w:val="20"/>
          <w:szCs w:val="20"/>
          <w:lang w:val="en-US"/>
        </w:rPr>
        <w:t>Candida tropicalis</w:t>
      </w:r>
      <w:r w:rsidRPr="00BF4915">
        <w:rPr>
          <w:rFonts w:ascii="Times New Roman" w:hAnsi="Times New Roman" w:cs="Times New Roman"/>
          <w:sz w:val="20"/>
          <w:szCs w:val="20"/>
          <w:lang w:val="en-US"/>
        </w:rPr>
        <w:t xml:space="preserve"> (247mg/kg) &lt; Contaminated mud with </w:t>
      </w:r>
      <w:r w:rsidRPr="00BF4915">
        <w:rPr>
          <w:rFonts w:ascii="Times New Roman" w:hAnsi="Times New Roman" w:cs="Times New Roman"/>
          <w:i/>
          <w:iCs/>
          <w:sz w:val="20"/>
          <w:szCs w:val="20"/>
          <w:lang w:val="en-US"/>
        </w:rPr>
        <w:t xml:space="preserve">Penicillium </w:t>
      </w:r>
      <w:proofErr w:type="spellStart"/>
      <w:r w:rsidRPr="00BF4915">
        <w:rPr>
          <w:rFonts w:ascii="Times New Roman" w:hAnsi="Times New Roman" w:cs="Times New Roman"/>
          <w:i/>
          <w:iCs/>
          <w:sz w:val="20"/>
          <w:szCs w:val="20"/>
          <w:lang w:val="en-US"/>
        </w:rPr>
        <w:t>Chrysogenum</w:t>
      </w:r>
      <w:proofErr w:type="spellEnd"/>
      <w:r w:rsidRPr="00BF4915">
        <w:rPr>
          <w:rFonts w:ascii="Times New Roman" w:hAnsi="Times New Roman" w:cs="Times New Roman"/>
          <w:sz w:val="20"/>
          <w:szCs w:val="20"/>
          <w:lang w:val="en-US"/>
        </w:rPr>
        <w:t xml:space="preserve"> (360mg/kg) &lt; Control (646mg/kg). The percentage bioremediation rates of the fungal species were as follows: Contaminated mud with </w:t>
      </w:r>
      <w:r w:rsidRPr="00BF4915">
        <w:rPr>
          <w:rFonts w:ascii="Times New Roman" w:hAnsi="Times New Roman" w:cs="Times New Roman"/>
          <w:i/>
          <w:iCs/>
          <w:sz w:val="20"/>
          <w:szCs w:val="20"/>
          <w:lang w:val="en-US"/>
        </w:rPr>
        <w:t xml:space="preserve">Penicillium </w:t>
      </w:r>
      <w:proofErr w:type="spellStart"/>
      <w:r w:rsidRPr="00BF4915">
        <w:rPr>
          <w:rFonts w:ascii="Times New Roman" w:hAnsi="Times New Roman" w:cs="Times New Roman"/>
          <w:i/>
          <w:iCs/>
          <w:sz w:val="20"/>
          <w:szCs w:val="20"/>
          <w:lang w:val="en-US"/>
        </w:rPr>
        <w:t>Chrysogenum</w:t>
      </w:r>
      <w:proofErr w:type="spellEnd"/>
      <w:r w:rsidRPr="00BF4915">
        <w:rPr>
          <w:rFonts w:ascii="Times New Roman" w:hAnsi="Times New Roman" w:cs="Times New Roman"/>
          <w:sz w:val="20"/>
          <w:szCs w:val="20"/>
          <w:lang w:val="en-US"/>
        </w:rPr>
        <w:t xml:space="preserve"> with </w:t>
      </w:r>
      <w:r w:rsidRPr="00BF4915">
        <w:rPr>
          <w:rFonts w:ascii="Times New Roman" w:hAnsi="Times New Roman" w:cs="Times New Roman"/>
          <w:i/>
          <w:iCs/>
          <w:sz w:val="20"/>
          <w:szCs w:val="20"/>
          <w:lang w:val="en-US"/>
        </w:rPr>
        <w:t>Candida tropicalis</w:t>
      </w:r>
      <w:r w:rsidRPr="00BF4915">
        <w:rPr>
          <w:rFonts w:ascii="Times New Roman" w:hAnsi="Times New Roman" w:cs="Times New Roman"/>
          <w:sz w:val="20"/>
          <w:szCs w:val="20"/>
          <w:lang w:val="en-US"/>
        </w:rPr>
        <w:t xml:space="preserve"> (84.22%) &gt; Contaminated mud with </w:t>
      </w:r>
      <w:r w:rsidRPr="00BF4915">
        <w:rPr>
          <w:rFonts w:ascii="Times New Roman" w:hAnsi="Times New Roman" w:cs="Times New Roman"/>
          <w:i/>
          <w:iCs/>
          <w:sz w:val="20"/>
          <w:szCs w:val="20"/>
          <w:lang w:val="en-US"/>
        </w:rPr>
        <w:t>Candida tropicalis</w:t>
      </w:r>
      <w:r w:rsidRPr="00BF4915">
        <w:rPr>
          <w:rFonts w:ascii="Times New Roman" w:hAnsi="Times New Roman" w:cs="Times New Roman"/>
          <w:sz w:val="20"/>
          <w:szCs w:val="20"/>
          <w:lang w:val="en-US"/>
        </w:rPr>
        <w:t xml:space="preserve"> (70.79%) &lt; Contaminated mud with </w:t>
      </w:r>
      <w:r w:rsidRPr="00BF4915">
        <w:rPr>
          <w:rFonts w:ascii="Times New Roman" w:hAnsi="Times New Roman" w:cs="Times New Roman"/>
          <w:i/>
          <w:iCs/>
          <w:sz w:val="20"/>
          <w:szCs w:val="20"/>
          <w:lang w:val="en-US"/>
        </w:rPr>
        <w:t xml:space="preserve">Penicillium </w:t>
      </w:r>
      <w:proofErr w:type="spellStart"/>
      <w:r w:rsidRPr="00BF4915">
        <w:rPr>
          <w:rFonts w:ascii="Times New Roman" w:hAnsi="Times New Roman" w:cs="Times New Roman"/>
          <w:i/>
          <w:iCs/>
          <w:sz w:val="20"/>
          <w:szCs w:val="20"/>
          <w:lang w:val="en-US"/>
        </w:rPr>
        <w:t>Chrysogenum</w:t>
      </w:r>
      <w:proofErr w:type="spellEnd"/>
      <w:r w:rsidRPr="00BF4915">
        <w:rPr>
          <w:rFonts w:ascii="Times New Roman" w:hAnsi="Times New Roman" w:cs="Times New Roman"/>
          <w:sz w:val="20"/>
          <w:szCs w:val="20"/>
          <w:lang w:val="en-US"/>
        </w:rPr>
        <w:t xml:space="preserve"> (61.62%) &lt; Control (31.13%). Comparatively, the mixed consortium </w:t>
      </w:r>
      <w:r w:rsidRPr="00BF4915">
        <w:rPr>
          <w:rFonts w:ascii="Times New Roman" w:hAnsi="Times New Roman" w:cs="Times New Roman"/>
          <w:i/>
          <w:iCs/>
          <w:sz w:val="20"/>
          <w:szCs w:val="20"/>
          <w:lang w:val="en-US"/>
        </w:rPr>
        <w:t>of Candida tropicalis</w:t>
      </w:r>
      <w:r w:rsidRPr="00BF4915">
        <w:rPr>
          <w:rFonts w:ascii="Times New Roman" w:hAnsi="Times New Roman" w:cs="Times New Roman"/>
          <w:sz w:val="20"/>
          <w:szCs w:val="20"/>
          <w:lang w:val="en-US"/>
        </w:rPr>
        <w:t xml:space="preserve"> with </w:t>
      </w:r>
      <w:r w:rsidRPr="00BF4915">
        <w:rPr>
          <w:rFonts w:ascii="Times New Roman" w:hAnsi="Times New Roman" w:cs="Times New Roman"/>
          <w:i/>
          <w:iCs/>
          <w:sz w:val="20"/>
          <w:szCs w:val="20"/>
          <w:lang w:val="en-US"/>
        </w:rPr>
        <w:t xml:space="preserve">Penicillium </w:t>
      </w:r>
      <w:proofErr w:type="spellStart"/>
      <w:r w:rsidRPr="00BF4915">
        <w:rPr>
          <w:rFonts w:ascii="Times New Roman" w:hAnsi="Times New Roman" w:cs="Times New Roman"/>
          <w:i/>
          <w:iCs/>
          <w:sz w:val="20"/>
          <w:szCs w:val="20"/>
          <w:lang w:val="en-US"/>
        </w:rPr>
        <w:t>Chrysogenum</w:t>
      </w:r>
      <w:proofErr w:type="spellEnd"/>
      <w:r w:rsidRPr="00BF4915">
        <w:rPr>
          <w:rFonts w:ascii="Times New Roman" w:hAnsi="Times New Roman" w:cs="Times New Roman"/>
          <w:sz w:val="20"/>
          <w:szCs w:val="20"/>
          <w:lang w:val="en-US"/>
        </w:rPr>
        <w:t xml:space="preserve"> express higher bioremediation potential; while in relation to individual organism </w:t>
      </w:r>
      <w:proofErr w:type="spellStart"/>
      <w:r w:rsidRPr="00BF4915">
        <w:rPr>
          <w:rFonts w:ascii="Times New Roman" w:hAnsi="Times New Roman" w:cs="Times New Roman"/>
          <w:sz w:val="20"/>
          <w:szCs w:val="20"/>
          <w:lang w:val="en-US"/>
        </w:rPr>
        <w:t>bioaugmenting</w:t>
      </w:r>
      <w:proofErr w:type="spellEnd"/>
      <w:r w:rsidRPr="00BF4915">
        <w:rPr>
          <w:rFonts w:ascii="Times New Roman" w:hAnsi="Times New Roman" w:cs="Times New Roman"/>
          <w:sz w:val="20"/>
          <w:szCs w:val="20"/>
          <w:lang w:val="en-US"/>
        </w:rPr>
        <w:t xml:space="preserve"> potential </w:t>
      </w:r>
      <w:r w:rsidRPr="00BF4915">
        <w:rPr>
          <w:rFonts w:ascii="Times New Roman" w:hAnsi="Times New Roman" w:cs="Times New Roman"/>
          <w:i/>
          <w:iCs/>
          <w:sz w:val="20"/>
          <w:szCs w:val="20"/>
          <w:lang w:val="en-US"/>
        </w:rPr>
        <w:t>Candida tropicalis</w:t>
      </w:r>
      <w:r w:rsidRPr="00BF4915">
        <w:rPr>
          <w:rFonts w:ascii="Times New Roman" w:hAnsi="Times New Roman" w:cs="Times New Roman"/>
          <w:sz w:val="20"/>
          <w:szCs w:val="20"/>
          <w:lang w:val="en-US"/>
        </w:rPr>
        <w:t xml:space="preserve"> is higher than </w:t>
      </w:r>
      <w:r w:rsidRPr="00BF4915">
        <w:rPr>
          <w:rFonts w:ascii="Times New Roman" w:hAnsi="Times New Roman" w:cs="Times New Roman"/>
          <w:i/>
          <w:iCs/>
          <w:sz w:val="20"/>
          <w:szCs w:val="20"/>
          <w:lang w:val="en-US"/>
        </w:rPr>
        <w:t xml:space="preserve">Penicillium </w:t>
      </w:r>
      <w:proofErr w:type="spellStart"/>
      <w:r w:rsidRPr="00BF4915">
        <w:rPr>
          <w:rFonts w:ascii="Times New Roman" w:hAnsi="Times New Roman" w:cs="Times New Roman"/>
          <w:i/>
          <w:iCs/>
          <w:sz w:val="20"/>
          <w:szCs w:val="20"/>
          <w:lang w:val="en-US"/>
        </w:rPr>
        <w:t>chrysogenum</w:t>
      </w:r>
      <w:proofErr w:type="spellEnd"/>
      <w:r w:rsidRPr="00BF4915">
        <w:rPr>
          <w:rFonts w:ascii="Times New Roman" w:hAnsi="Times New Roman" w:cs="Times New Roman"/>
          <w:sz w:val="20"/>
          <w:szCs w:val="20"/>
          <w:lang w:val="en-US"/>
        </w:rPr>
        <w:t xml:space="preserve">. This study therefore reveals that </w:t>
      </w:r>
      <w:proofErr w:type="spellStart"/>
      <w:r w:rsidRPr="00BF4915">
        <w:rPr>
          <w:rFonts w:ascii="Times New Roman" w:hAnsi="Times New Roman" w:cs="Times New Roman"/>
          <w:i/>
          <w:iCs/>
          <w:sz w:val="20"/>
          <w:szCs w:val="20"/>
          <w:lang w:val="en-US"/>
        </w:rPr>
        <w:t>Pencillium</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chrysogenium</w:t>
      </w:r>
      <w:proofErr w:type="spellEnd"/>
      <w:r w:rsidRPr="00BF4915">
        <w:rPr>
          <w:rFonts w:ascii="Times New Roman" w:hAnsi="Times New Roman" w:cs="Times New Roman"/>
          <w:sz w:val="20"/>
          <w:szCs w:val="20"/>
          <w:lang w:val="en-US"/>
        </w:rPr>
        <w:t xml:space="preserve"> and </w:t>
      </w:r>
      <w:r w:rsidRPr="00BF4915">
        <w:rPr>
          <w:rFonts w:ascii="Times New Roman" w:hAnsi="Times New Roman" w:cs="Times New Roman"/>
          <w:i/>
          <w:iCs/>
          <w:sz w:val="20"/>
          <w:szCs w:val="20"/>
          <w:lang w:val="en-US"/>
        </w:rPr>
        <w:t>Candida tropicalis</w:t>
      </w:r>
      <w:r w:rsidRPr="00BF4915">
        <w:rPr>
          <w:rFonts w:ascii="Times New Roman" w:hAnsi="Times New Roman" w:cs="Times New Roman"/>
          <w:sz w:val="20"/>
          <w:szCs w:val="20"/>
          <w:lang w:val="en-US"/>
        </w:rPr>
        <w:t xml:space="preserve"> can be used in treatment of contaminated marshland muddy soil thereby minimizing the adverse environmental risks and human health hazards associated with the toxic effects of this petroleum hydrocarbon in marshland ecosystem.</w:t>
      </w:r>
    </w:p>
    <w:p w14:paraId="067E12B1" w14:textId="77777777" w:rsidR="00BF4915" w:rsidRDefault="00BF4915" w:rsidP="00BF4915">
      <w:pPr>
        <w:spacing w:after="0" w:line="240" w:lineRule="auto"/>
        <w:ind w:right="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BF4915">
        <w:rPr>
          <w:rFonts w:ascii="Times New Roman" w:hAnsi="Times New Roman" w:cs="Times New Roman"/>
          <w:sz w:val="20"/>
          <w:szCs w:val="20"/>
          <w:lang w:val="en-US"/>
        </w:rPr>
        <w:t xml:space="preserve">Evaluation of bioaugmentation efficiency of two fungal species </w:t>
      </w:r>
      <w:r w:rsidRPr="00BF4915">
        <w:rPr>
          <w:rFonts w:ascii="Times New Roman" w:hAnsi="Times New Roman" w:cs="Times New Roman"/>
          <w:i/>
          <w:iCs/>
          <w:sz w:val="20"/>
          <w:szCs w:val="20"/>
          <w:lang w:val="en-US"/>
        </w:rPr>
        <w:t xml:space="preserve">Penicillium </w:t>
      </w:r>
      <w:proofErr w:type="spellStart"/>
      <w:r w:rsidRPr="00BF4915">
        <w:rPr>
          <w:rFonts w:ascii="Times New Roman" w:hAnsi="Times New Roman" w:cs="Times New Roman"/>
          <w:i/>
          <w:iCs/>
          <w:sz w:val="20"/>
          <w:szCs w:val="20"/>
          <w:lang w:val="en-US"/>
        </w:rPr>
        <w:t>chrysogenum</w:t>
      </w:r>
      <w:proofErr w:type="spellEnd"/>
      <w:r w:rsidRPr="00BF4915">
        <w:rPr>
          <w:rFonts w:ascii="Times New Roman" w:hAnsi="Times New Roman" w:cs="Times New Roman"/>
          <w:sz w:val="20"/>
          <w:szCs w:val="20"/>
          <w:lang w:val="en-US"/>
        </w:rPr>
        <w:t xml:space="preserve"> and </w:t>
      </w:r>
      <w:r>
        <w:rPr>
          <w:rFonts w:ascii="Times New Roman" w:hAnsi="Times New Roman" w:cs="Times New Roman"/>
          <w:sz w:val="20"/>
          <w:szCs w:val="20"/>
          <w:lang w:val="en-US"/>
        </w:rPr>
        <w:t xml:space="preserve">     </w:t>
      </w:r>
    </w:p>
    <w:p w14:paraId="45432B51" w14:textId="77777777" w:rsidR="00BF4915" w:rsidRDefault="00BF4915" w:rsidP="00BF4915">
      <w:pPr>
        <w:spacing w:after="0" w:line="240" w:lineRule="auto"/>
        <w:ind w:right="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BF4915">
        <w:rPr>
          <w:rFonts w:ascii="Times New Roman" w:hAnsi="Times New Roman" w:cs="Times New Roman"/>
          <w:i/>
          <w:iCs/>
          <w:sz w:val="20"/>
          <w:szCs w:val="20"/>
          <w:lang w:val="en-US"/>
        </w:rPr>
        <w:t xml:space="preserve">Aspergillus </w:t>
      </w:r>
      <w:proofErr w:type="spellStart"/>
      <w:r w:rsidRPr="00BF4915">
        <w:rPr>
          <w:rFonts w:ascii="Times New Roman" w:hAnsi="Times New Roman" w:cs="Times New Roman"/>
          <w:i/>
          <w:iCs/>
          <w:sz w:val="20"/>
          <w:szCs w:val="20"/>
          <w:lang w:val="en-US"/>
        </w:rPr>
        <w:t>nudilans</w:t>
      </w:r>
      <w:proofErr w:type="spellEnd"/>
      <w:r w:rsidRPr="00BF4915">
        <w:rPr>
          <w:rFonts w:ascii="Times New Roman" w:hAnsi="Times New Roman" w:cs="Times New Roman"/>
          <w:sz w:val="20"/>
          <w:szCs w:val="20"/>
          <w:lang w:val="en-US"/>
        </w:rPr>
        <w:t xml:space="preserve"> species on crude oil spill site (surface and underground soil) in </w:t>
      </w:r>
      <w:proofErr w:type="spellStart"/>
      <w:r w:rsidRPr="00BF4915">
        <w:rPr>
          <w:rFonts w:ascii="Times New Roman" w:hAnsi="Times New Roman" w:cs="Times New Roman"/>
          <w:sz w:val="20"/>
          <w:szCs w:val="20"/>
          <w:lang w:val="en-US"/>
        </w:rPr>
        <w:t>Qio</w:t>
      </w:r>
      <w:proofErr w:type="spellEnd"/>
      <w:r w:rsidRPr="00BF4915">
        <w:rPr>
          <w:rFonts w:ascii="Times New Roman" w:hAnsi="Times New Roman" w:cs="Times New Roman"/>
          <w:sz w:val="20"/>
          <w:szCs w:val="20"/>
          <w:lang w:val="en-US"/>
        </w:rPr>
        <w:t xml:space="preserve"> Tai, </w:t>
      </w:r>
      <w:r>
        <w:rPr>
          <w:rFonts w:ascii="Times New Roman" w:hAnsi="Times New Roman" w:cs="Times New Roman"/>
          <w:sz w:val="20"/>
          <w:szCs w:val="20"/>
          <w:lang w:val="en-US"/>
        </w:rPr>
        <w:t xml:space="preserve">   </w:t>
      </w:r>
    </w:p>
    <w:p w14:paraId="1FED5CF7" w14:textId="3C15DE01" w:rsidR="00BF4915" w:rsidRDefault="00BF4915" w:rsidP="00BF4915">
      <w:pPr>
        <w:spacing w:after="0" w:line="240" w:lineRule="auto"/>
        <w:ind w:right="567"/>
        <w:jc w:val="both"/>
        <w:rPr>
          <w:rFonts w:ascii="Times New Roman" w:hAnsi="Times New Roman" w:cs="Times New Roman"/>
          <w:i/>
          <w:iCs/>
          <w:sz w:val="20"/>
          <w:szCs w:val="20"/>
          <w:lang w:val="en-US"/>
        </w:rPr>
      </w:pPr>
      <w:r>
        <w:rPr>
          <w:rFonts w:ascii="Times New Roman" w:hAnsi="Times New Roman" w:cs="Times New Roman"/>
          <w:sz w:val="20"/>
          <w:szCs w:val="20"/>
          <w:lang w:val="en-US"/>
        </w:rPr>
        <w:t xml:space="preserve">              </w:t>
      </w:r>
      <w:r w:rsidRPr="00BF4915">
        <w:rPr>
          <w:rFonts w:ascii="Times New Roman" w:hAnsi="Times New Roman" w:cs="Times New Roman"/>
          <w:sz w:val="20"/>
          <w:szCs w:val="20"/>
          <w:lang w:val="en-US"/>
        </w:rPr>
        <w:t xml:space="preserve">Ogoni land </w:t>
      </w:r>
      <w:r>
        <w:rPr>
          <w:rFonts w:ascii="Times New Roman" w:hAnsi="Times New Roman" w:cs="Times New Roman"/>
          <w:sz w:val="20"/>
          <w:szCs w:val="20"/>
          <w:lang w:val="en-US"/>
        </w:rPr>
        <w:t xml:space="preserve">   </w:t>
      </w:r>
      <w:r w:rsidRPr="00BF4915">
        <w:rPr>
          <w:rFonts w:ascii="Times New Roman" w:hAnsi="Times New Roman" w:cs="Times New Roman"/>
          <w:sz w:val="20"/>
          <w:szCs w:val="20"/>
          <w:lang w:val="en-US"/>
        </w:rPr>
        <w:t xml:space="preserve">was appraised by </w:t>
      </w:r>
      <w:proofErr w:type="spellStart"/>
      <w:r w:rsidRPr="00BF4915">
        <w:rPr>
          <w:rFonts w:ascii="Times New Roman" w:hAnsi="Times New Roman" w:cs="Times New Roman"/>
          <w:sz w:val="20"/>
          <w:szCs w:val="20"/>
          <w:lang w:val="en-US"/>
        </w:rPr>
        <w:t>Nrior</w:t>
      </w:r>
      <w:proofErr w:type="spellEnd"/>
      <w:r w:rsidRPr="00BF4915">
        <w:rPr>
          <w:rFonts w:ascii="Times New Roman" w:hAnsi="Times New Roman" w:cs="Times New Roman"/>
          <w:sz w:val="20"/>
          <w:szCs w:val="20"/>
          <w:lang w:val="en-US"/>
        </w:rPr>
        <w:t xml:space="preserve"> &amp; </w:t>
      </w:r>
      <w:proofErr w:type="spellStart"/>
      <w:r w:rsidRPr="00BF4915">
        <w:rPr>
          <w:rFonts w:ascii="Times New Roman" w:hAnsi="Times New Roman" w:cs="Times New Roman"/>
          <w:sz w:val="20"/>
          <w:szCs w:val="20"/>
          <w:lang w:val="en-US"/>
        </w:rPr>
        <w:t>Mene</w:t>
      </w:r>
      <w:proofErr w:type="spellEnd"/>
      <w:r w:rsidRPr="00BF4915">
        <w:rPr>
          <w:rFonts w:ascii="Times New Roman" w:hAnsi="Times New Roman" w:cs="Times New Roman"/>
          <w:sz w:val="20"/>
          <w:szCs w:val="20"/>
          <w:lang w:val="en-US"/>
        </w:rPr>
        <w:t xml:space="preserve"> (2017). </w:t>
      </w:r>
      <w:r w:rsidRPr="00BF4915">
        <w:rPr>
          <w:rFonts w:ascii="Times New Roman" w:hAnsi="Times New Roman" w:cs="Times New Roman"/>
          <w:i/>
          <w:iCs/>
          <w:sz w:val="20"/>
          <w:szCs w:val="20"/>
          <w:lang w:val="en-US"/>
        </w:rPr>
        <w:t xml:space="preserve">Penicillium </w:t>
      </w:r>
      <w:proofErr w:type="spellStart"/>
      <w:r w:rsidRPr="00BF4915">
        <w:rPr>
          <w:rFonts w:ascii="Times New Roman" w:hAnsi="Times New Roman" w:cs="Times New Roman"/>
          <w:i/>
          <w:iCs/>
          <w:sz w:val="20"/>
          <w:szCs w:val="20"/>
          <w:lang w:val="en-US"/>
        </w:rPr>
        <w:t>chrysogenum</w:t>
      </w:r>
      <w:proofErr w:type="spellEnd"/>
      <w:r w:rsidRPr="00BF4915">
        <w:rPr>
          <w:rFonts w:ascii="Times New Roman" w:hAnsi="Times New Roman" w:cs="Times New Roman"/>
          <w:sz w:val="20"/>
          <w:szCs w:val="20"/>
          <w:lang w:val="en-US"/>
        </w:rPr>
        <w:t xml:space="preserve"> and </w:t>
      </w:r>
      <w:r w:rsidRPr="00BF4915">
        <w:rPr>
          <w:rFonts w:ascii="Times New Roman" w:hAnsi="Times New Roman" w:cs="Times New Roman"/>
          <w:i/>
          <w:iCs/>
          <w:sz w:val="20"/>
          <w:szCs w:val="20"/>
          <w:lang w:val="en-US"/>
        </w:rPr>
        <w:t xml:space="preserve">Aspergillus </w:t>
      </w:r>
      <w:r>
        <w:rPr>
          <w:rFonts w:ascii="Times New Roman" w:hAnsi="Times New Roman" w:cs="Times New Roman"/>
          <w:i/>
          <w:iCs/>
          <w:sz w:val="20"/>
          <w:szCs w:val="20"/>
          <w:lang w:val="en-US"/>
        </w:rPr>
        <w:t xml:space="preserve">   </w:t>
      </w:r>
    </w:p>
    <w:p w14:paraId="30688B73" w14:textId="77CD8234" w:rsidR="00BF4915" w:rsidRPr="00BF4915" w:rsidRDefault="00D80075" w:rsidP="00D80075">
      <w:pPr>
        <w:spacing w:after="0" w:line="240" w:lineRule="auto"/>
        <w:ind w:left="720" w:right="567"/>
        <w:jc w:val="both"/>
        <w:rPr>
          <w:rFonts w:ascii="Times New Roman" w:hAnsi="Times New Roman" w:cs="Times New Roman"/>
          <w:sz w:val="20"/>
          <w:szCs w:val="20"/>
        </w:rPr>
      </w:pPr>
      <w:r>
        <w:rPr>
          <w:rFonts w:ascii="Times New Roman" w:hAnsi="Times New Roman" w:cs="Times New Roman"/>
          <w:i/>
          <w:iCs/>
          <w:sz w:val="20"/>
          <w:szCs w:val="20"/>
          <w:lang w:val="en-US"/>
        </w:rPr>
        <w:t xml:space="preserve"> </w:t>
      </w:r>
      <w:proofErr w:type="spellStart"/>
      <w:r w:rsidR="00BF4915" w:rsidRPr="00BF4915">
        <w:rPr>
          <w:rFonts w:ascii="Times New Roman" w:hAnsi="Times New Roman" w:cs="Times New Roman"/>
          <w:i/>
          <w:iCs/>
          <w:sz w:val="20"/>
          <w:szCs w:val="20"/>
          <w:lang w:val="en-US"/>
        </w:rPr>
        <w:t>nudilans</w:t>
      </w:r>
      <w:proofErr w:type="spellEnd"/>
      <w:r w:rsidR="00BF4915" w:rsidRPr="00BF4915">
        <w:rPr>
          <w:rFonts w:ascii="Times New Roman" w:hAnsi="Times New Roman" w:cs="Times New Roman"/>
          <w:i/>
          <w:iCs/>
          <w:sz w:val="20"/>
          <w:szCs w:val="20"/>
          <w:lang w:val="en-US"/>
        </w:rPr>
        <w:t xml:space="preserve"> </w:t>
      </w:r>
      <w:r w:rsidR="00BF4915" w:rsidRPr="00BF4915">
        <w:rPr>
          <w:rFonts w:ascii="Times New Roman" w:hAnsi="Times New Roman" w:cs="Times New Roman"/>
          <w:sz w:val="20"/>
          <w:szCs w:val="20"/>
          <w:lang w:val="en-US"/>
        </w:rPr>
        <w:t>were utilized to augment the indigenous microorganisms residing the soil t</w:t>
      </w:r>
      <w:r>
        <w:rPr>
          <w:rFonts w:ascii="Times New Roman" w:hAnsi="Times New Roman" w:cs="Times New Roman"/>
          <w:sz w:val="20"/>
          <w:szCs w:val="20"/>
          <w:lang w:val="en-US"/>
        </w:rPr>
        <w:t>o</w:t>
      </w:r>
      <w:r>
        <w:rPr>
          <w:rFonts w:ascii="Times New Roman" w:hAnsi="Times New Roman" w:cs="Times New Roman"/>
          <w:i/>
          <w:iCs/>
          <w:sz w:val="20"/>
          <w:szCs w:val="20"/>
          <w:lang w:val="en-US"/>
        </w:rPr>
        <w:t xml:space="preserve"> </w:t>
      </w:r>
      <w:r w:rsidR="00BF4915" w:rsidRPr="00BF4915">
        <w:rPr>
          <w:rFonts w:ascii="Times New Roman" w:hAnsi="Times New Roman" w:cs="Times New Roman"/>
          <w:sz w:val="20"/>
          <w:szCs w:val="20"/>
          <w:lang w:val="en-US"/>
        </w:rPr>
        <w:t xml:space="preserve">enhance the </w:t>
      </w:r>
      <w:r w:rsidR="00BF4915">
        <w:rPr>
          <w:rFonts w:ascii="Times New Roman" w:hAnsi="Times New Roman" w:cs="Times New Roman"/>
          <w:sz w:val="20"/>
          <w:szCs w:val="20"/>
          <w:lang w:val="en-US"/>
        </w:rPr>
        <w:t xml:space="preserve">  </w:t>
      </w:r>
      <w:r w:rsidR="00BF4915" w:rsidRPr="00BF4915">
        <w:rPr>
          <w:rFonts w:ascii="Times New Roman" w:hAnsi="Times New Roman" w:cs="Times New Roman"/>
          <w:sz w:val="20"/>
          <w:szCs w:val="20"/>
          <w:lang w:val="en-US"/>
        </w:rPr>
        <w:t xml:space="preserve">degradation rate for a period of 28days at weekly interval (1, 7, 14, 21, and 28 days). The indigenous </w:t>
      </w:r>
      <w:r>
        <w:rPr>
          <w:rFonts w:ascii="Times New Roman" w:hAnsi="Times New Roman" w:cs="Times New Roman"/>
          <w:sz w:val="20"/>
          <w:szCs w:val="20"/>
          <w:lang w:val="en-US"/>
        </w:rPr>
        <w:t xml:space="preserve">  </w:t>
      </w:r>
      <w:r w:rsidR="00BF4915" w:rsidRPr="00BF4915">
        <w:rPr>
          <w:rFonts w:ascii="Times New Roman" w:hAnsi="Times New Roman" w:cs="Times New Roman"/>
          <w:sz w:val="20"/>
          <w:szCs w:val="20"/>
          <w:lang w:val="en-US"/>
        </w:rPr>
        <w:t xml:space="preserve">fungi isolate from the soil were identified to be of the following genera, </w:t>
      </w:r>
      <w:r w:rsidR="00BF4915" w:rsidRPr="00BF4915">
        <w:rPr>
          <w:rFonts w:ascii="Times New Roman" w:hAnsi="Times New Roman" w:cs="Times New Roman"/>
          <w:i/>
          <w:iCs/>
          <w:sz w:val="20"/>
          <w:szCs w:val="20"/>
          <w:lang w:val="en-US"/>
        </w:rPr>
        <w:t xml:space="preserve">Penicillium </w:t>
      </w:r>
      <w:r w:rsidR="00BF4915" w:rsidRPr="00BF4915">
        <w:rPr>
          <w:rFonts w:ascii="Times New Roman" w:hAnsi="Times New Roman" w:cs="Times New Roman"/>
          <w:sz w:val="20"/>
          <w:szCs w:val="20"/>
          <w:lang w:val="en-US"/>
        </w:rPr>
        <w:t xml:space="preserve">sp., </w:t>
      </w:r>
      <w:r w:rsidR="00BF4915" w:rsidRPr="00BF4915">
        <w:rPr>
          <w:rFonts w:ascii="Times New Roman" w:hAnsi="Times New Roman" w:cs="Times New Roman"/>
          <w:i/>
          <w:iCs/>
          <w:sz w:val="20"/>
          <w:szCs w:val="20"/>
          <w:lang w:val="en-US"/>
        </w:rPr>
        <w:t>Aspergillus</w:t>
      </w:r>
      <w:r w:rsidR="00BF4915" w:rsidRPr="00BF4915">
        <w:rPr>
          <w:rFonts w:ascii="Times New Roman" w:hAnsi="Times New Roman" w:cs="Times New Roman"/>
          <w:sz w:val="20"/>
          <w:szCs w:val="20"/>
          <w:lang w:val="en-US"/>
        </w:rPr>
        <w:t xml:space="preserve"> sp., </w:t>
      </w:r>
      <w:r w:rsidR="00BF4915" w:rsidRPr="00BF4915">
        <w:rPr>
          <w:rFonts w:ascii="Times New Roman" w:hAnsi="Times New Roman" w:cs="Times New Roman"/>
          <w:i/>
          <w:iCs/>
          <w:sz w:val="20"/>
          <w:szCs w:val="20"/>
          <w:lang w:val="en-US"/>
        </w:rPr>
        <w:t>Histoplasma</w:t>
      </w:r>
      <w:r w:rsidR="00BF4915" w:rsidRPr="00BF4915">
        <w:rPr>
          <w:rFonts w:ascii="Times New Roman" w:hAnsi="Times New Roman" w:cs="Times New Roman"/>
          <w:sz w:val="20"/>
          <w:szCs w:val="20"/>
          <w:lang w:val="en-US"/>
        </w:rPr>
        <w:t xml:space="preserve"> sp., </w:t>
      </w:r>
      <w:r w:rsidR="00BF4915" w:rsidRPr="00BF4915">
        <w:rPr>
          <w:rFonts w:ascii="Times New Roman" w:hAnsi="Times New Roman" w:cs="Times New Roman"/>
          <w:i/>
          <w:iCs/>
          <w:sz w:val="20"/>
          <w:szCs w:val="20"/>
          <w:lang w:val="en-US"/>
        </w:rPr>
        <w:t xml:space="preserve">Cladosporium </w:t>
      </w:r>
      <w:r w:rsidR="00BF4915" w:rsidRPr="00BF4915">
        <w:rPr>
          <w:rFonts w:ascii="Times New Roman" w:hAnsi="Times New Roman" w:cs="Times New Roman"/>
          <w:sz w:val="20"/>
          <w:szCs w:val="20"/>
          <w:lang w:val="en-US"/>
        </w:rPr>
        <w:t xml:space="preserve">sp., </w:t>
      </w:r>
      <w:r w:rsidR="00BF4915" w:rsidRPr="00BF4915">
        <w:rPr>
          <w:rFonts w:ascii="Times New Roman" w:hAnsi="Times New Roman" w:cs="Times New Roman"/>
          <w:i/>
          <w:iCs/>
          <w:sz w:val="20"/>
          <w:szCs w:val="20"/>
          <w:lang w:val="en-US"/>
        </w:rPr>
        <w:t xml:space="preserve">Mucor </w:t>
      </w:r>
      <w:r w:rsidR="00BF4915" w:rsidRPr="00BF4915">
        <w:rPr>
          <w:rFonts w:ascii="Times New Roman" w:hAnsi="Times New Roman" w:cs="Times New Roman"/>
          <w:sz w:val="20"/>
          <w:szCs w:val="20"/>
          <w:lang w:val="en-US"/>
        </w:rPr>
        <w:t xml:space="preserve">sp. and </w:t>
      </w:r>
      <w:r w:rsidR="00BF4915" w:rsidRPr="00BF4915">
        <w:rPr>
          <w:rFonts w:ascii="Times New Roman" w:hAnsi="Times New Roman" w:cs="Times New Roman"/>
          <w:i/>
          <w:iCs/>
          <w:sz w:val="20"/>
          <w:szCs w:val="20"/>
          <w:lang w:val="en-US"/>
        </w:rPr>
        <w:t>Alternaria</w:t>
      </w:r>
      <w:r w:rsidR="00BF4915" w:rsidRPr="00BF4915">
        <w:rPr>
          <w:rFonts w:ascii="Times New Roman" w:hAnsi="Times New Roman" w:cs="Times New Roman"/>
          <w:sz w:val="20"/>
          <w:szCs w:val="20"/>
          <w:lang w:val="en-US"/>
        </w:rPr>
        <w:t xml:space="preserve"> sp. During the bioremediation process, it was observed that the augmenting organisms used were able to degrade the petroleum hydrocarbon in the soil. The initial Total Hydrocarbon Content (THC) of the un-augmented crude oil spill soil samples used as control (day 1) were: polluted surface soil (142422.14mg/kg), polluted underground soil (74779.29mg/kg); while on 28</w:t>
      </w:r>
      <w:r w:rsidR="00BF4915" w:rsidRPr="00BF4915">
        <w:rPr>
          <w:rFonts w:ascii="Times New Roman" w:hAnsi="Times New Roman" w:cs="Times New Roman"/>
          <w:sz w:val="20"/>
          <w:szCs w:val="20"/>
          <w:vertAlign w:val="superscript"/>
          <w:lang w:val="en-US"/>
        </w:rPr>
        <w:t>th</w:t>
      </w:r>
      <w:r w:rsidR="00BF4915" w:rsidRPr="00BF4915">
        <w:rPr>
          <w:rFonts w:ascii="Times New Roman" w:hAnsi="Times New Roman" w:cs="Times New Roman"/>
          <w:sz w:val="20"/>
          <w:szCs w:val="20"/>
          <w:lang w:val="en-US"/>
        </w:rPr>
        <w:t xml:space="preserve"> day, the residual value were as follows: soil polluted with </w:t>
      </w:r>
      <w:r w:rsidR="00BF4915" w:rsidRPr="00BF4915">
        <w:rPr>
          <w:rFonts w:ascii="Times New Roman" w:hAnsi="Times New Roman" w:cs="Times New Roman"/>
          <w:i/>
          <w:iCs/>
          <w:sz w:val="20"/>
          <w:szCs w:val="20"/>
          <w:lang w:val="en-US"/>
        </w:rPr>
        <w:t xml:space="preserve">Penicillium </w:t>
      </w:r>
      <w:proofErr w:type="spellStart"/>
      <w:r w:rsidR="00BF4915" w:rsidRPr="00BF4915">
        <w:rPr>
          <w:rFonts w:ascii="Times New Roman" w:hAnsi="Times New Roman" w:cs="Times New Roman"/>
          <w:i/>
          <w:iCs/>
          <w:sz w:val="20"/>
          <w:szCs w:val="20"/>
          <w:lang w:val="en-US"/>
        </w:rPr>
        <w:t>chrysogenum</w:t>
      </w:r>
      <w:proofErr w:type="spellEnd"/>
      <w:r w:rsidR="00BF4915" w:rsidRPr="00BF4915">
        <w:rPr>
          <w:rFonts w:ascii="Times New Roman" w:hAnsi="Times New Roman" w:cs="Times New Roman"/>
          <w:sz w:val="20"/>
          <w:szCs w:val="20"/>
          <w:lang w:val="en-US"/>
        </w:rPr>
        <w:t xml:space="preserve"> (79279.28mg/kg) &lt; soil surface polluted with </w:t>
      </w:r>
      <w:r w:rsidR="00BF4915" w:rsidRPr="00BF4915">
        <w:rPr>
          <w:rFonts w:ascii="Times New Roman" w:hAnsi="Times New Roman" w:cs="Times New Roman"/>
          <w:i/>
          <w:iCs/>
          <w:sz w:val="20"/>
          <w:szCs w:val="20"/>
          <w:lang w:val="en-US"/>
        </w:rPr>
        <w:t xml:space="preserve">Aspergillus </w:t>
      </w:r>
      <w:proofErr w:type="spellStart"/>
      <w:r w:rsidR="00BF4915" w:rsidRPr="00BF4915">
        <w:rPr>
          <w:rFonts w:ascii="Times New Roman" w:hAnsi="Times New Roman" w:cs="Times New Roman"/>
          <w:i/>
          <w:iCs/>
          <w:sz w:val="20"/>
          <w:szCs w:val="20"/>
          <w:lang w:val="en-US"/>
        </w:rPr>
        <w:t>nudilans</w:t>
      </w:r>
      <w:proofErr w:type="spellEnd"/>
      <w:r w:rsidR="00BF4915" w:rsidRPr="00BF4915">
        <w:rPr>
          <w:rFonts w:ascii="Times New Roman" w:hAnsi="Times New Roman" w:cs="Times New Roman"/>
          <w:sz w:val="20"/>
          <w:szCs w:val="20"/>
          <w:lang w:val="en-US"/>
        </w:rPr>
        <w:t xml:space="preserve"> (79422.14mg/kg) &lt; surface soil control (92279.28mg/kg), polluted underground soil were as follows: surface soil polluted with </w:t>
      </w:r>
      <w:r w:rsidR="00BF4915" w:rsidRPr="00BF4915">
        <w:rPr>
          <w:rFonts w:ascii="Times New Roman" w:hAnsi="Times New Roman" w:cs="Times New Roman"/>
          <w:i/>
          <w:iCs/>
          <w:sz w:val="20"/>
          <w:szCs w:val="20"/>
          <w:lang w:val="en-US"/>
        </w:rPr>
        <w:t xml:space="preserve">Aspergillus </w:t>
      </w:r>
      <w:proofErr w:type="spellStart"/>
      <w:r w:rsidR="00BF4915" w:rsidRPr="00BF4915">
        <w:rPr>
          <w:rFonts w:ascii="Times New Roman" w:hAnsi="Times New Roman" w:cs="Times New Roman"/>
          <w:i/>
          <w:iCs/>
          <w:sz w:val="20"/>
          <w:szCs w:val="20"/>
          <w:lang w:val="en-US"/>
        </w:rPr>
        <w:t>nudilans</w:t>
      </w:r>
      <w:proofErr w:type="spellEnd"/>
      <w:r w:rsidR="00BF4915" w:rsidRPr="00BF4915">
        <w:rPr>
          <w:rFonts w:ascii="Times New Roman" w:hAnsi="Times New Roman" w:cs="Times New Roman"/>
          <w:sz w:val="20"/>
          <w:szCs w:val="20"/>
          <w:lang w:val="en-US"/>
        </w:rPr>
        <w:t xml:space="preserve"> (44636.43mg/kg) &lt; soil polluted with </w:t>
      </w:r>
      <w:r w:rsidR="00BF4915" w:rsidRPr="00BF4915">
        <w:rPr>
          <w:rFonts w:ascii="Times New Roman" w:hAnsi="Times New Roman" w:cs="Times New Roman"/>
          <w:i/>
          <w:iCs/>
          <w:sz w:val="20"/>
          <w:szCs w:val="20"/>
          <w:lang w:val="en-US"/>
        </w:rPr>
        <w:t xml:space="preserve">Penicillium </w:t>
      </w:r>
      <w:proofErr w:type="spellStart"/>
      <w:r w:rsidR="00BF4915" w:rsidRPr="00BF4915">
        <w:rPr>
          <w:rFonts w:ascii="Times New Roman" w:hAnsi="Times New Roman" w:cs="Times New Roman"/>
          <w:i/>
          <w:iCs/>
          <w:sz w:val="20"/>
          <w:szCs w:val="20"/>
          <w:lang w:val="en-US"/>
        </w:rPr>
        <w:t>chrysogenum</w:t>
      </w:r>
      <w:proofErr w:type="spellEnd"/>
      <w:r w:rsidR="00BF4915" w:rsidRPr="00BF4915">
        <w:rPr>
          <w:rFonts w:ascii="Times New Roman" w:hAnsi="Times New Roman" w:cs="Times New Roman"/>
          <w:sz w:val="20"/>
          <w:szCs w:val="20"/>
          <w:lang w:val="en-US"/>
        </w:rPr>
        <w:t xml:space="preserve"> (47636.42mg/kg) &lt; underground soil control (53993.59mg/kg). The percentage bioremediation rates of the fungal species for surface soil were as follows: polluted surface soil with </w:t>
      </w:r>
      <w:r w:rsidR="00BF4915" w:rsidRPr="00BF4915">
        <w:rPr>
          <w:rFonts w:ascii="Times New Roman" w:hAnsi="Times New Roman" w:cs="Times New Roman"/>
          <w:i/>
          <w:iCs/>
          <w:sz w:val="20"/>
          <w:szCs w:val="20"/>
          <w:lang w:val="en-US"/>
        </w:rPr>
        <w:t xml:space="preserve">Penicillium </w:t>
      </w:r>
      <w:proofErr w:type="spellStart"/>
      <w:r w:rsidR="00BF4915" w:rsidRPr="00BF4915">
        <w:rPr>
          <w:rFonts w:ascii="Times New Roman" w:hAnsi="Times New Roman" w:cs="Times New Roman"/>
          <w:i/>
          <w:iCs/>
          <w:sz w:val="20"/>
          <w:szCs w:val="20"/>
          <w:lang w:val="en-US"/>
        </w:rPr>
        <w:t>chrysogenum</w:t>
      </w:r>
      <w:proofErr w:type="spellEnd"/>
      <w:r w:rsidR="00BF4915" w:rsidRPr="00BF4915">
        <w:rPr>
          <w:rFonts w:ascii="Times New Roman" w:hAnsi="Times New Roman" w:cs="Times New Roman"/>
          <w:sz w:val="20"/>
          <w:szCs w:val="20"/>
          <w:lang w:val="en-US"/>
        </w:rPr>
        <w:t xml:space="preserve"> (36%) &gt; polluted surface soil with </w:t>
      </w:r>
      <w:r w:rsidR="00BF4915" w:rsidRPr="00BF4915">
        <w:rPr>
          <w:rFonts w:ascii="Times New Roman" w:hAnsi="Times New Roman" w:cs="Times New Roman"/>
          <w:i/>
          <w:iCs/>
          <w:sz w:val="20"/>
          <w:szCs w:val="20"/>
          <w:lang w:val="en-US"/>
        </w:rPr>
        <w:t xml:space="preserve">Aspergillus </w:t>
      </w:r>
      <w:proofErr w:type="spellStart"/>
      <w:r w:rsidR="00BF4915" w:rsidRPr="00BF4915">
        <w:rPr>
          <w:rFonts w:ascii="Times New Roman" w:hAnsi="Times New Roman" w:cs="Times New Roman"/>
          <w:i/>
          <w:iCs/>
          <w:sz w:val="20"/>
          <w:szCs w:val="20"/>
          <w:lang w:val="en-US"/>
        </w:rPr>
        <w:t>nudilans</w:t>
      </w:r>
      <w:proofErr w:type="spellEnd"/>
      <w:r w:rsidR="00BF4915" w:rsidRPr="00BF4915">
        <w:rPr>
          <w:rFonts w:ascii="Times New Roman" w:hAnsi="Times New Roman" w:cs="Times New Roman"/>
          <w:sz w:val="20"/>
          <w:szCs w:val="20"/>
          <w:lang w:val="en-US"/>
        </w:rPr>
        <w:t xml:space="preserve"> (35%) &gt; and polluted surface soil as control (29%); while underground soil: underground soil polluted with </w:t>
      </w:r>
      <w:r w:rsidR="00BF4915" w:rsidRPr="00BF4915">
        <w:rPr>
          <w:rFonts w:ascii="Times New Roman" w:hAnsi="Times New Roman" w:cs="Times New Roman"/>
          <w:i/>
          <w:iCs/>
          <w:sz w:val="20"/>
          <w:szCs w:val="20"/>
          <w:lang w:val="en-US"/>
        </w:rPr>
        <w:t xml:space="preserve">Aspergillus </w:t>
      </w:r>
      <w:proofErr w:type="spellStart"/>
      <w:r w:rsidR="00BF4915" w:rsidRPr="00BF4915">
        <w:rPr>
          <w:rFonts w:ascii="Times New Roman" w:hAnsi="Times New Roman" w:cs="Times New Roman"/>
          <w:i/>
          <w:iCs/>
          <w:sz w:val="20"/>
          <w:szCs w:val="20"/>
          <w:lang w:val="en-US"/>
        </w:rPr>
        <w:t>nudilans</w:t>
      </w:r>
      <w:proofErr w:type="spellEnd"/>
      <w:r w:rsidR="00BF4915" w:rsidRPr="00BF4915">
        <w:rPr>
          <w:rFonts w:ascii="Times New Roman" w:hAnsi="Times New Roman" w:cs="Times New Roman"/>
          <w:sz w:val="20"/>
          <w:szCs w:val="20"/>
          <w:lang w:val="en-US"/>
        </w:rPr>
        <w:t xml:space="preserve"> (38%) </w:t>
      </w:r>
      <w:r w:rsidRPr="00BF4915">
        <w:rPr>
          <w:rFonts w:ascii="Times New Roman" w:hAnsi="Times New Roman" w:cs="Times New Roman"/>
          <w:sz w:val="20"/>
          <w:szCs w:val="20"/>
          <w:lang w:val="en-US"/>
        </w:rPr>
        <w:t>&gt; underground</w:t>
      </w:r>
      <w:r w:rsidR="00BF4915" w:rsidRPr="00BF4915">
        <w:rPr>
          <w:rFonts w:ascii="Times New Roman" w:hAnsi="Times New Roman" w:cs="Times New Roman"/>
          <w:sz w:val="20"/>
          <w:szCs w:val="20"/>
          <w:lang w:val="en-US"/>
        </w:rPr>
        <w:t xml:space="preserve"> soil polluted with </w:t>
      </w:r>
      <w:r w:rsidR="00BF4915" w:rsidRPr="00BF4915">
        <w:rPr>
          <w:rFonts w:ascii="Times New Roman" w:hAnsi="Times New Roman" w:cs="Times New Roman"/>
          <w:i/>
          <w:iCs/>
          <w:sz w:val="20"/>
          <w:szCs w:val="20"/>
          <w:lang w:val="en-US"/>
        </w:rPr>
        <w:t xml:space="preserve">Penicillium </w:t>
      </w:r>
      <w:proofErr w:type="spellStart"/>
      <w:r w:rsidR="00BF4915" w:rsidRPr="00BF4915">
        <w:rPr>
          <w:rFonts w:ascii="Times New Roman" w:hAnsi="Times New Roman" w:cs="Times New Roman"/>
          <w:i/>
          <w:iCs/>
          <w:sz w:val="20"/>
          <w:szCs w:val="20"/>
          <w:lang w:val="en-US"/>
        </w:rPr>
        <w:t>chrysogenum</w:t>
      </w:r>
      <w:proofErr w:type="spellEnd"/>
      <w:r w:rsidR="00BF4915" w:rsidRPr="00BF4915">
        <w:rPr>
          <w:rFonts w:ascii="Times New Roman" w:hAnsi="Times New Roman" w:cs="Times New Roman"/>
          <w:sz w:val="20"/>
          <w:szCs w:val="20"/>
          <w:lang w:val="en-US"/>
        </w:rPr>
        <w:t xml:space="preserve"> (35%) &gt; control polluted underground soil (27%). Comparatively, </w:t>
      </w:r>
      <w:r w:rsidR="00BF4915" w:rsidRPr="00BF4915">
        <w:rPr>
          <w:rFonts w:ascii="Times New Roman" w:hAnsi="Times New Roman" w:cs="Times New Roman"/>
          <w:i/>
          <w:iCs/>
          <w:sz w:val="20"/>
          <w:szCs w:val="20"/>
          <w:lang w:val="en-US"/>
        </w:rPr>
        <w:t xml:space="preserve">Penicillium </w:t>
      </w:r>
      <w:proofErr w:type="spellStart"/>
      <w:r w:rsidR="00BF4915" w:rsidRPr="00BF4915">
        <w:rPr>
          <w:rFonts w:ascii="Times New Roman" w:hAnsi="Times New Roman" w:cs="Times New Roman"/>
          <w:i/>
          <w:iCs/>
          <w:sz w:val="20"/>
          <w:szCs w:val="20"/>
          <w:lang w:val="en-US"/>
        </w:rPr>
        <w:t>chrysogenum</w:t>
      </w:r>
      <w:proofErr w:type="spellEnd"/>
      <w:r w:rsidR="00BF4915" w:rsidRPr="00BF4915">
        <w:rPr>
          <w:rFonts w:ascii="Times New Roman" w:hAnsi="Times New Roman" w:cs="Times New Roman"/>
          <w:sz w:val="20"/>
          <w:szCs w:val="20"/>
          <w:lang w:val="en-US"/>
        </w:rPr>
        <w:t xml:space="preserve"> (36%) express higher bioremediation potential than </w:t>
      </w:r>
      <w:r w:rsidR="00BF4915" w:rsidRPr="00BF4915">
        <w:rPr>
          <w:rFonts w:ascii="Times New Roman" w:hAnsi="Times New Roman" w:cs="Times New Roman"/>
          <w:i/>
          <w:iCs/>
          <w:sz w:val="20"/>
          <w:szCs w:val="20"/>
          <w:lang w:val="en-US"/>
        </w:rPr>
        <w:t xml:space="preserve">Aspergillus </w:t>
      </w:r>
      <w:proofErr w:type="spellStart"/>
      <w:r w:rsidR="00BF4915" w:rsidRPr="00BF4915">
        <w:rPr>
          <w:rFonts w:ascii="Times New Roman" w:hAnsi="Times New Roman" w:cs="Times New Roman"/>
          <w:i/>
          <w:iCs/>
          <w:sz w:val="20"/>
          <w:szCs w:val="20"/>
          <w:lang w:val="en-US"/>
        </w:rPr>
        <w:t>nudilans</w:t>
      </w:r>
      <w:proofErr w:type="spellEnd"/>
      <w:r w:rsidR="00BF4915" w:rsidRPr="00BF4915">
        <w:rPr>
          <w:rFonts w:ascii="Times New Roman" w:hAnsi="Times New Roman" w:cs="Times New Roman"/>
          <w:sz w:val="20"/>
          <w:szCs w:val="20"/>
          <w:lang w:val="en-US"/>
        </w:rPr>
        <w:t xml:space="preserve"> (35%) in the crude oil polluted surface soil while in the underground soil; </w:t>
      </w:r>
      <w:r w:rsidR="00BF4915" w:rsidRPr="00BF4915">
        <w:rPr>
          <w:rFonts w:ascii="Times New Roman" w:hAnsi="Times New Roman" w:cs="Times New Roman"/>
          <w:i/>
          <w:iCs/>
          <w:sz w:val="20"/>
          <w:szCs w:val="20"/>
          <w:lang w:val="en-US"/>
        </w:rPr>
        <w:t xml:space="preserve">Aspergillus </w:t>
      </w:r>
      <w:proofErr w:type="spellStart"/>
      <w:r w:rsidR="00BF4915" w:rsidRPr="00BF4915">
        <w:rPr>
          <w:rFonts w:ascii="Times New Roman" w:hAnsi="Times New Roman" w:cs="Times New Roman"/>
          <w:i/>
          <w:iCs/>
          <w:sz w:val="20"/>
          <w:szCs w:val="20"/>
          <w:lang w:val="en-US"/>
        </w:rPr>
        <w:t>nidulans</w:t>
      </w:r>
      <w:proofErr w:type="spellEnd"/>
      <w:r w:rsidR="00BF4915" w:rsidRPr="00BF4915">
        <w:rPr>
          <w:rFonts w:ascii="Times New Roman" w:hAnsi="Times New Roman" w:cs="Times New Roman"/>
          <w:sz w:val="20"/>
          <w:szCs w:val="20"/>
          <w:lang w:val="en-US"/>
        </w:rPr>
        <w:t xml:space="preserve"> (38%) had higher bioremediation potential than </w:t>
      </w:r>
      <w:r w:rsidR="00BF4915" w:rsidRPr="00BF4915">
        <w:rPr>
          <w:rFonts w:ascii="Times New Roman" w:hAnsi="Times New Roman" w:cs="Times New Roman"/>
          <w:i/>
          <w:iCs/>
          <w:sz w:val="20"/>
          <w:szCs w:val="20"/>
          <w:lang w:val="en-US"/>
        </w:rPr>
        <w:t xml:space="preserve">Penicillium </w:t>
      </w:r>
      <w:proofErr w:type="spellStart"/>
      <w:r w:rsidR="00BF4915" w:rsidRPr="00BF4915">
        <w:rPr>
          <w:rFonts w:ascii="Times New Roman" w:hAnsi="Times New Roman" w:cs="Times New Roman"/>
          <w:i/>
          <w:iCs/>
          <w:sz w:val="20"/>
          <w:szCs w:val="20"/>
          <w:lang w:val="en-US"/>
        </w:rPr>
        <w:t>chrysogenum</w:t>
      </w:r>
      <w:proofErr w:type="spellEnd"/>
      <w:r w:rsidR="00BF4915" w:rsidRPr="00BF4915">
        <w:rPr>
          <w:rFonts w:ascii="Times New Roman" w:hAnsi="Times New Roman" w:cs="Times New Roman"/>
          <w:sz w:val="20"/>
          <w:szCs w:val="20"/>
          <w:lang w:val="en-US"/>
        </w:rPr>
        <w:t xml:space="preserve"> (35%). This type of bioremediation shows that biologically cultured organisms aid the degradation of soil polluted with hydrocarbon and this method could be adopted for the remediation of a crude oil spill site. Summarily, bioremediation with the use of fungal isolate can effectively remove the petroleum hydrocarbons and shorten the remediation period, with the use of </w:t>
      </w:r>
      <w:r w:rsidR="00BF4915" w:rsidRPr="00BF4915">
        <w:rPr>
          <w:rFonts w:ascii="Times New Roman" w:hAnsi="Times New Roman" w:cs="Times New Roman"/>
          <w:i/>
          <w:iCs/>
          <w:sz w:val="20"/>
          <w:szCs w:val="20"/>
          <w:lang w:val="en-US"/>
        </w:rPr>
        <w:t xml:space="preserve">Penicillium </w:t>
      </w:r>
      <w:proofErr w:type="spellStart"/>
      <w:r w:rsidR="00BF4915" w:rsidRPr="00BF4915">
        <w:rPr>
          <w:rFonts w:ascii="Times New Roman" w:hAnsi="Times New Roman" w:cs="Times New Roman"/>
          <w:i/>
          <w:iCs/>
          <w:sz w:val="20"/>
          <w:szCs w:val="20"/>
          <w:lang w:val="en-US"/>
        </w:rPr>
        <w:t>chrysogenum</w:t>
      </w:r>
      <w:proofErr w:type="spellEnd"/>
      <w:r w:rsidR="00BF4915" w:rsidRPr="00BF4915">
        <w:rPr>
          <w:rFonts w:ascii="Times New Roman" w:hAnsi="Times New Roman" w:cs="Times New Roman"/>
          <w:sz w:val="20"/>
          <w:szCs w:val="20"/>
          <w:lang w:val="en-US"/>
        </w:rPr>
        <w:t xml:space="preserve"> for surface soil crude oil spill clean-up and </w:t>
      </w:r>
      <w:r w:rsidR="00BF4915" w:rsidRPr="00BF4915">
        <w:rPr>
          <w:rFonts w:ascii="Times New Roman" w:hAnsi="Times New Roman" w:cs="Times New Roman"/>
          <w:i/>
          <w:iCs/>
          <w:sz w:val="20"/>
          <w:szCs w:val="20"/>
          <w:lang w:val="en-US"/>
        </w:rPr>
        <w:t xml:space="preserve">Aspergillus </w:t>
      </w:r>
      <w:proofErr w:type="spellStart"/>
      <w:r w:rsidR="00BF4915" w:rsidRPr="00BF4915">
        <w:rPr>
          <w:rFonts w:ascii="Times New Roman" w:hAnsi="Times New Roman" w:cs="Times New Roman"/>
          <w:i/>
          <w:iCs/>
          <w:sz w:val="20"/>
          <w:szCs w:val="20"/>
          <w:lang w:val="en-US"/>
        </w:rPr>
        <w:t>nidulans</w:t>
      </w:r>
      <w:proofErr w:type="spellEnd"/>
      <w:r w:rsidR="00BF4915" w:rsidRPr="00BF4915">
        <w:rPr>
          <w:rFonts w:ascii="Times New Roman" w:hAnsi="Times New Roman" w:cs="Times New Roman"/>
          <w:sz w:val="20"/>
          <w:szCs w:val="20"/>
          <w:lang w:val="en-US"/>
        </w:rPr>
        <w:t xml:space="preserve"> for crude oil polluted underground soil bioremediation process.</w:t>
      </w:r>
    </w:p>
    <w:p w14:paraId="4F4F20D1" w14:textId="22090A6A" w:rsidR="00BF4915" w:rsidRPr="00BF4915" w:rsidRDefault="00BF4915" w:rsidP="00BF4915">
      <w:pPr>
        <w:spacing w:line="240" w:lineRule="auto"/>
        <w:ind w:left="720" w:right="567"/>
        <w:jc w:val="both"/>
        <w:rPr>
          <w:rFonts w:ascii="Times New Roman" w:hAnsi="Times New Roman" w:cs="Times New Roman"/>
          <w:sz w:val="20"/>
          <w:szCs w:val="20"/>
          <w:lang w:val="en"/>
        </w:rPr>
      </w:pPr>
      <w:r w:rsidRPr="00BF4915">
        <w:rPr>
          <w:rFonts w:ascii="Times New Roman" w:hAnsi="Times New Roman" w:cs="Times New Roman"/>
          <w:sz w:val="20"/>
          <w:szCs w:val="20"/>
          <w:lang w:val="en-US"/>
        </w:rPr>
        <w:t xml:space="preserve">Ma </w:t>
      </w:r>
      <w:r w:rsidRPr="00BF4915">
        <w:rPr>
          <w:rFonts w:ascii="Times New Roman" w:hAnsi="Times New Roman" w:cs="Times New Roman"/>
          <w:i/>
          <w:iCs/>
          <w:sz w:val="20"/>
          <w:szCs w:val="20"/>
          <w:lang w:val="en-US"/>
        </w:rPr>
        <w:t>et al</w:t>
      </w:r>
      <w:r w:rsidRPr="00BF4915">
        <w:rPr>
          <w:rFonts w:ascii="Times New Roman" w:hAnsi="Times New Roman" w:cs="Times New Roman"/>
          <w:sz w:val="20"/>
          <w:szCs w:val="20"/>
          <w:lang w:val="en-US"/>
        </w:rPr>
        <w:t xml:space="preserve">. (2015) studied </w:t>
      </w:r>
      <w:r w:rsidRPr="00BF4915">
        <w:rPr>
          <w:rFonts w:ascii="Times New Roman" w:hAnsi="Times New Roman" w:cs="Times New Roman"/>
          <w:sz w:val="20"/>
          <w:szCs w:val="20"/>
          <w:lang w:val="en"/>
        </w:rPr>
        <w:t>bioaugmentation of soil contaminated with high-level crude oil through inoculation with mixed cultures including </w:t>
      </w:r>
      <w:r w:rsidRPr="00BF4915">
        <w:rPr>
          <w:rFonts w:ascii="Times New Roman" w:hAnsi="Times New Roman" w:cs="Times New Roman"/>
          <w:i/>
          <w:iCs/>
          <w:sz w:val="20"/>
          <w:szCs w:val="20"/>
          <w:lang w:val="en"/>
        </w:rPr>
        <w:t>Acremonium</w:t>
      </w:r>
      <w:r w:rsidRPr="00BF4915">
        <w:rPr>
          <w:rFonts w:ascii="Times New Roman" w:hAnsi="Times New Roman" w:cs="Times New Roman"/>
          <w:sz w:val="20"/>
          <w:szCs w:val="20"/>
          <w:lang w:val="en"/>
        </w:rPr>
        <w:t xml:space="preserve"> sp. They studied that </w:t>
      </w:r>
      <w:r w:rsidRPr="00BF4915">
        <w:rPr>
          <w:rFonts w:ascii="Times New Roman" w:hAnsi="Times New Roman" w:cs="Times New Roman"/>
          <w:sz w:val="20"/>
          <w:szCs w:val="20"/>
          <w:lang w:val="en-US"/>
        </w:rPr>
        <w:t>heavy contamination of soil with crude oil has caused significant negative environmental impacts and presents substantial hazards to human health. In order to explore the most efficient bioaugmentation strategy for these contaminations, experiments were conducted over 180 days in soil heavily contaminated with crude oil (50,000 mg kg</w:t>
      </w:r>
      <w:r w:rsidRPr="00BF4915">
        <w:rPr>
          <w:rFonts w:ascii="Times New Roman" w:hAnsi="Times New Roman" w:cs="Times New Roman"/>
          <w:sz w:val="20"/>
          <w:szCs w:val="20"/>
          <w:vertAlign w:val="superscript"/>
          <w:lang w:val="en-US"/>
        </w:rPr>
        <w:t>−1</w:t>
      </w:r>
      <w:r w:rsidRPr="00BF4915">
        <w:rPr>
          <w:rFonts w:ascii="Times New Roman" w:hAnsi="Times New Roman" w:cs="Times New Roman"/>
          <w:sz w:val="20"/>
          <w:szCs w:val="20"/>
          <w:lang w:val="en-US"/>
        </w:rPr>
        <w:t xml:space="preserve">), with four treatments comprising </w:t>
      </w:r>
      <w:r w:rsidRPr="00BF4915">
        <w:rPr>
          <w:rFonts w:ascii="Times New Roman" w:hAnsi="Times New Roman" w:cs="Times New Roman"/>
          <w:i/>
          <w:iCs/>
          <w:sz w:val="20"/>
          <w:szCs w:val="20"/>
          <w:lang w:val="en-US"/>
        </w:rPr>
        <w:t>Bacillus subtilis</w:t>
      </w:r>
      <w:r w:rsidRPr="00BF4915">
        <w:rPr>
          <w:rFonts w:ascii="Times New Roman" w:hAnsi="Times New Roman" w:cs="Times New Roman"/>
          <w:sz w:val="20"/>
          <w:szCs w:val="20"/>
          <w:lang w:val="en-US"/>
        </w:rPr>
        <w:t> inoculation with no any other inoculation (I), or reinoculation after 100 days with either </w:t>
      </w:r>
      <w:r w:rsidRPr="00BF4915">
        <w:rPr>
          <w:rFonts w:ascii="Times New Roman" w:hAnsi="Times New Roman" w:cs="Times New Roman"/>
          <w:i/>
          <w:iCs/>
          <w:sz w:val="20"/>
          <w:szCs w:val="20"/>
          <w:lang w:val="en-US"/>
        </w:rPr>
        <w:t>B. subtilis</w:t>
      </w:r>
      <w:r w:rsidRPr="00BF4915">
        <w:rPr>
          <w:rFonts w:ascii="Times New Roman" w:hAnsi="Times New Roman" w:cs="Times New Roman"/>
          <w:sz w:val="20"/>
          <w:szCs w:val="20"/>
          <w:lang w:val="en-US"/>
        </w:rPr>
        <w:t> (II), </w:t>
      </w:r>
      <w:r w:rsidRPr="00BF4915">
        <w:rPr>
          <w:rFonts w:ascii="Times New Roman" w:hAnsi="Times New Roman" w:cs="Times New Roman"/>
          <w:i/>
          <w:iCs/>
          <w:sz w:val="20"/>
          <w:szCs w:val="20"/>
          <w:lang w:val="en-US"/>
        </w:rPr>
        <w:t>Acremonium</w:t>
      </w:r>
      <w:r w:rsidRPr="00BF4915">
        <w:rPr>
          <w:rFonts w:ascii="Times New Roman" w:hAnsi="Times New Roman" w:cs="Times New Roman"/>
          <w:sz w:val="20"/>
          <w:szCs w:val="20"/>
          <w:lang w:val="en-US"/>
        </w:rPr>
        <w:t> </w:t>
      </w:r>
      <w:proofErr w:type="gramStart"/>
      <w:r w:rsidRPr="00BF4915">
        <w:rPr>
          <w:rFonts w:ascii="Times New Roman" w:hAnsi="Times New Roman" w:cs="Times New Roman"/>
          <w:sz w:val="20"/>
          <w:szCs w:val="20"/>
          <w:lang w:val="en-US"/>
        </w:rPr>
        <w:t>sp.(</w:t>
      </w:r>
      <w:proofErr w:type="gramEnd"/>
      <w:r w:rsidRPr="00BF4915">
        <w:rPr>
          <w:rFonts w:ascii="Times New Roman" w:hAnsi="Times New Roman" w:cs="Times New Roman"/>
          <w:sz w:val="20"/>
          <w:szCs w:val="20"/>
          <w:lang w:val="en-US"/>
        </w:rPr>
        <w:t>III), or a combination of each organisms (IV). The removal values of total petroleum hydrocarbons evaluated were 60.1 ± 2.0, 60.05 ± 3.0, 71.3 ± 5.2 and 74.2 ± 2.7 % for treatment (I–IV), respectively. Treatments (III–IV) significantly strengthened the soil bioremediation as compared with treatments (I–II) (</w:t>
      </w:r>
      <w:r w:rsidRPr="00BF4915">
        <w:rPr>
          <w:rFonts w:ascii="Times New Roman" w:hAnsi="Times New Roman" w:cs="Times New Roman"/>
          <w:i/>
          <w:iCs/>
          <w:sz w:val="20"/>
          <w:szCs w:val="20"/>
          <w:lang w:val="en-US"/>
        </w:rPr>
        <w:t>p</w:t>
      </w:r>
      <w:r w:rsidRPr="00BF4915">
        <w:rPr>
          <w:rFonts w:ascii="Times New Roman" w:hAnsi="Times New Roman" w:cs="Times New Roman"/>
          <w:sz w:val="20"/>
          <w:szCs w:val="20"/>
          <w:lang w:val="en-US"/>
        </w:rPr>
        <w:t> &lt; 0.05). Furthermore, significantly (</w:t>
      </w:r>
      <w:r w:rsidRPr="00BF4915">
        <w:rPr>
          <w:rFonts w:ascii="Times New Roman" w:hAnsi="Times New Roman" w:cs="Times New Roman"/>
          <w:i/>
          <w:iCs/>
          <w:sz w:val="20"/>
          <w:szCs w:val="20"/>
          <w:lang w:val="en-US"/>
        </w:rPr>
        <w:t>p</w:t>
      </w:r>
      <w:r w:rsidRPr="00BF4915">
        <w:rPr>
          <w:rFonts w:ascii="Times New Roman" w:hAnsi="Times New Roman" w:cs="Times New Roman"/>
          <w:sz w:val="20"/>
          <w:szCs w:val="20"/>
          <w:lang w:val="en-US"/>
        </w:rPr>
        <w:t> &lt; 0.05) greater rates of degradation for petroleum hydrocarbon fractions were discovered in treatments (III–IV) compared to that of treatments (I–II), and this was particularly the case with the degradative rates for polycyclic aromatic hydrocarbons and crude oil heavy chunks. Dehydrogenase activity in treatment (III–IV) comprising </w:t>
      </w:r>
      <w:r w:rsidRPr="00BF4915">
        <w:rPr>
          <w:rFonts w:ascii="Times New Roman" w:hAnsi="Times New Roman" w:cs="Times New Roman"/>
          <w:i/>
          <w:iCs/>
          <w:sz w:val="20"/>
          <w:szCs w:val="20"/>
          <w:lang w:val="en-US"/>
        </w:rPr>
        <w:t>Acremonium</w:t>
      </w:r>
      <w:r w:rsidRPr="00BF4915">
        <w:rPr>
          <w:rFonts w:ascii="Times New Roman" w:hAnsi="Times New Roman" w:cs="Times New Roman"/>
          <w:sz w:val="20"/>
          <w:szCs w:val="20"/>
          <w:lang w:val="en-US"/>
        </w:rPr>
        <w:t> sp. displayed a constant increase until the end of experiments. Therefore, reinoculation with pure fungus or fungal-bacterial consortium must be employed as an effective strategy for bioaugmentation of soil heavily contaminated with crude oil.</w:t>
      </w:r>
      <w:r w:rsidRPr="00BF4915">
        <w:rPr>
          <w:rFonts w:ascii="Times New Roman" w:hAnsi="Times New Roman" w:cs="Times New Roman"/>
          <w:sz w:val="20"/>
          <w:szCs w:val="20"/>
          <w:lang w:val="en"/>
        </w:rPr>
        <w:t xml:space="preserve"> </w:t>
      </w:r>
    </w:p>
    <w:p w14:paraId="1697840D" w14:textId="4FE1525C" w:rsidR="00BF4915" w:rsidRPr="00BF4915" w:rsidRDefault="00BF4915" w:rsidP="00BF4915">
      <w:pPr>
        <w:spacing w:line="240" w:lineRule="auto"/>
        <w:ind w:left="720" w:right="567"/>
        <w:jc w:val="both"/>
        <w:rPr>
          <w:rFonts w:ascii="Times New Roman" w:hAnsi="Times New Roman" w:cs="Times New Roman"/>
          <w:sz w:val="20"/>
          <w:szCs w:val="20"/>
          <w:lang w:val="en-US"/>
        </w:rPr>
      </w:pPr>
      <w:r w:rsidRPr="00BF4915">
        <w:rPr>
          <w:rFonts w:ascii="Times New Roman" w:hAnsi="Times New Roman" w:cs="Times New Roman"/>
          <w:sz w:val="20"/>
          <w:szCs w:val="20"/>
        </w:rPr>
        <w:t xml:space="preserve"> A study presented on the effect of combined bio stimulation-bioaugmentation system applied to a silty-loam soil polluted with 60,400mg kg_1of a complex mixture of total petroleum hydrocarbons (TPH) especially engine oil, which comprises 58% saturate hydrocarbons (sat) and 29% polycyclic aromatic hydrocarbons (PAH) and 13% polar compound. The bioaugmentation was performed with </w:t>
      </w:r>
      <w:r w:rsidRPr="00BF4915">
        <w:rPr>
          <w:rFonts w:ascii="Times New Roman" w:hAnsi="Times New Roman" w:cs="Times New Roman"/>
          <w:i/>
          <w:iCs/>
          <w:sz w:val="20"/>
          <w:szCs w:val="20"/>
        </w:rPr>
        <w:t xml:space="preserve">Rhizopus </w:t>
      </w:r>
      <w:proofErr w:type="spellStart"/>
      <w:r w:rsidRPr="00BF4915">
        <w:rPr>
          <w:rFonts w:ascii="Times New Roman" w:hAnsi="Times New Roman" w:cs="Times New Roman"/>
          <w:i/>
          <w:iCs/>
          <w:sz w:val="20"/>
          <w:szCs w:val="20"/>
        </w:rPr>
        <w:t>oryzae</w:t>
      </w:r>
      <w:proofErr w:type="spellEnd"/>
      <w:r w:rsidRPr="00BF4915">
        <w:rPr>
          <w:rFonts w:ascii="Times New Roman" w:hAnsi="Times New Roman" w:cs="Times New Roman"/>
          <w:sz w:val="20"/>
          <w:szCs w:val="20"/>
        </w:rPr>
        <w:t>, isolated from aged soils contaminated with 60,400 mg of TPH per kilogram of dried soil. The indigenous fungi easily grew in a complex solid mixture of hydrocarbons of high molecular weight, after previous acclimatization in liquid culture. The related fungus was able to remove more PAH in comparison with bio stimulation alone (</w:t>
      </w:r>
      <w:r w:rsidRPr="00BF4915">
        <w:rPr>
          <w:rFonts w:ascii="Times New Roman" w:hAnsi="Times New Roman" w:cs="Times New Roman"/>
          <w:sz w:val="20"/>
          <w:szCs w:val="20"/>
          <w:lang w:val="en-US"/>
        </w:rPr>
        <w:t xml:space="preserve">Leyla &amp; </w:t>
      </w:r>
      <w:proofErr w:type="spellStart"/>
      <w:r w:rsidRPr="00BF4915">
        <w:rPr>
          <w:rFonts w:ascii="Times New Roman" w:hAnsi="Times New Roman" w:cs="Times New Roman"/>
          <w:sz w:val="20"/>
          <w:szCs w:val="20"/>
          <w:lang w:val="en-US"/>
        </w:rPr>
        <w:t>Sonakebriaeezadi</w:t>
      </w:r>
      <w:proofErr w:type="spellEnd"/>
      <w:r w:rsidRPr="00BF4915">
        <w:rPr>
          <w:rFonts w:ascii="Times New Roman" w:hAnsi="Times New Roman" w:cs="Times New Roman"/>
          <w:sz w:val="20"/>
          <w:szCs w:val="20"/>
          <w:lang w:val="en-US"/>
        </w:rPr>
        <w:t>, 2015).</w:t>
      </w:r>
    </w:p>
    <w:p w14:paraId="35BF76CC" w14:textId="122162B3" w:rsidR="00BF4915" w:rsidRPr="00BF4915" w:rsidRDefault="00BF4915" w:rsidP="00BF4915">
      <w:pPr>
        <w:spacing w:line="240" w:lineRule="auto"/>
        <w:ind w:left="720" w:right="567"/>
        <w:jc w:val="both"/>
        <w:rPr>
          <w:rFonts w:ascii="Times New Roman" w:hAnsi="Times New Roman" w:cs="Times New Roman"/>
          <w:sz w:val="20"/>
          <w:szCs w:val="20"/>
          <w:lang w:val="en-US"/>
        </w:rPr>
      </w:pPr>
      <w:r w:rsidRPr="00BF4915">
        <w:rPr>
          <w:rFonts w:ascii="Times New Roman" w:hAnsi="Times New Roman" w:cs="Times New Roman"/>
          <w:sz w:val="20"/>
          <w:szCs w:val="20"/>
          <w:lang w:val="en-US"/>
        </w:rPr>
        <w:t>Biodegradation of Polycyclic Aromatic Hydrocarbons (PAHs) by </w:t>
      </w:r>
      <w:r w:rsidRPr="00BF4915">
        <w:rPr>
          <w:rFonts w:ascii="Times New Roman" w:hAnsi="Times New Roman" w:cs="Times New Roman"/>
          <w:i/>
          <w:iCs/>
          <w:sz w:val="20"/>
          <w:szCs w:val="20"/>
          <w:lang w:val="en-US"/>
        </w:rPr>
        <w:t xml:space="preserve">Trichoderma </w:t>
      </w:r>
      <w:proofErr w:type="spellStart"/>
      <w:r w:rsidRPr="00BF4915">
        <w:rPr>
          <w:rFonts w:ascii="Times New Roman" w:hAnsi="Times New Roman" w:cs="Times New Roman"/>
          <w:i/>
          <w:iCs/>
          <w:sz w:val="20"/>
          <w:szCs w:val="20"/>
          <w:lang w:val="en-US"/>
        </w:rPr>
        <w:t>reesei</w:t>
      </w:r>
      <w:proofErr w:type="spellEnd"/>
      <w:r w:rsidRPr="00BF4915">
        <w:rPr>
          <w:rFonts w:ascii="Times New Roman" w:hAnsi="Times New Roman" w:cs="Times New Roman"/>
          <w:sz w:val="20"/>
          <w:szCs w:val="20"/>
          <w:lang w:val="en-US"/>
        </w:rPr>
        <w:t xml:space="preserve"> FS10-C and effect of bioaugmentation on an aged PAH-contaminated soil was studied by Yao </w:t>
      </w:r>
      <w:r w:rsidRPr="00BF4915">
        <w:rPr>
          <w:rFonts w:ascii="Times New Roman" w:hAnsi="Times New Roman" w:cs="Times New Roman"/>
          <w:i/>
          <w:iCs/>
          <w:sz w:val="20"/>
          <w:szCs w:val="20"/>
          <w:lang w:val="en-US"/>
        </w:rPr>
        <w:t>et al</w:t>
      </w:r>
      <w:r w:rsidRPr="00BF4915">
        <w:rPr>
          <w:rFonts w:ascii="Times New Roman" w:hAnsi="Times New Roman" w:cs="Times New Roman"/>
          <w:sz w:val="20"/>
          <w:szCs w:val="20"/>
          <w:lang w:val="en-US"/>
        </w:rPr>
        <w:t>. (2015). They investigated co-metabolism of benzo[</w:t>
      </w:r>
      <w:r w:rsidRPr="00BF4915">
        <w:rPr>
          <w:rFonts w:ascii="Times New Roman" w:hAnsi="Times New Roman" w:cs="Times New Roman"/>
          <w:i/>
          <w:iCs/>
          <w:sz w:val="20"/>
          <w:szCs w:val="20"/>
          <w:lang w:val="en-US"/>
        </w:rPr>
        <w:t>a</w:t>
      </w:r>
      <w:r w:rsidRPr="00BF4915">
        <w:rPr>
          <w:rFonts w:ascii="Times New Roman" w:hAnsi="Times New Roman" w:cs="Times New Roman"/>
          <w:sz w:val="20"/>
          <w:szCs w:val="20"/>
          <w:lang w:val="en-US"/>
        </w:rPr>
        <w:t>]pyrene (B[a]P) and the capacity of the fungus </w:t>
      </w:r>
      <w:r w:rsidRPr="00BF4915">
        <w:rPr>
          <w:rFonts w:ascii="Times New Roman" w:hAnsi="Times New Roman" w:cs="Times New Roman"/>
          <w:i/>
          <w:iCs/>
          <w:sz w:val="20"/>
          <w:szCs w:val="20"/>
          <w:lang w:val="en-US"/>
        </w:rPr>
        <w:t xml:space="preserve">Trichoderma </w:t>
      </w:r>
      <w:proofErr w:type="spellStart"/>
      <w:r w:rsidRPr="00BF4915">
        <w:rPr>
          <w:rFonts w:ascii="Times New Roman" w:hAnsi="Times New Roman" w:cs="Times New Roman"/>
          <w:i/>
          <w:iCs/>
          <w:sz w:val="20"/>
          <w:szCs w:val="20"/>
          <w:lang w:val="en-US"/>
        </w:rPr>
        <w:t>reesei</w:t>
      </w:r>
      <w:proofErr w:type="spellEnd"/>
      <w:r w:rsidRPr="00BF4915">
        <w:rPr>
          <w:rFonts w:ascii="Times New Roman" w:hAnsi="Times New Roman" w:cs="Times New Roman"/>
          <w:sz w:val="20"/>
          <w:szCs w:val="20"/>
          <w:lang w:val="en-US"/>
        </w:rPr>
        <w:t> FS10-C to bioremediate an aged polycyclic aromatic hydrocarbon (PAH)-contaminated soil. The fungal isolate eliminated about 54% of B[a]P (20 mg L</w:t>
      </w:r>
      <w:r w:rsidRPr="00BF4915">
        <w:rPr>
          <w:rFonts w:ascii="Times New Roman" w:hAnsi="Times New Roman" w:cs="Times New Roman"/>
          <w:sz w:val="20"/>
          <w:szCs w:val="20"/>
          <w:vertAlign w:val="superscript"/>
          <w:lang w:val="en-US"/>
        </w:rPr>
        <w:t>−1</w:t>
      </w:r>
      <w:r w:rsidRPr="00BF4915">
        <w:rPr>
          <w:rFonts w:ascii="Times New Roman" w:hAnsi="Times New Roman" w:cs="Times New Roman"/>
          <w:sz w:val="20"/>
          <w:szCs w:val="20"/>
          <w:lang w:val="en-US"/>
        </w:rPr>
        <w:t>) after 12 days of incubation, enriched with glucose (10 g L</w:t>
      </w:r>
      <w:r w:rsidRPr="00BF4915">
        <w:rPr>
          <w:rFonts w:ascii="Times New Roman" w:hAnsi="Times New Roman" w:cs="Times New Roman"/>
          <w:sz w:val="20"/>
          <w:szCs w:val="20"/>
          <w:vertAlign w:val="superscript"/>
          <w:lang w:val="en-US"/>
        </w:rPr>
        <w:t>−1</w:t>
      </w:r>
      <w:r w:rsidRPr="00BF4915">
        <w:rPr>
          <w:rFonts w:ascii="Times New Roman" w:hAnsi="Times New Roman" w:cs="Times New Roman"/>
          <w:sz w:val="20"/>
          <w:szCs w:val="20"/>
          <w:lang w:val="en-US"/>
        </w:rPr>
        <w:t>) as a co-metabolic substrate. Bioaugmented microcosms showed a 25% decrease in total PAH concentrations in soil after 28 days, and the degradation percentages of 3-, 4-, and 5(+6)-ring PAHs were 36%, 35%, and 25%, respectively. Additionally, bioaugmented microcosms showed higher dehydrogenase (DHA) and fluorescein diacetate hydrolysis (FDAH) activities and increased average well-color development (AWCD), Shannon-Weaver index (</w:t>
      </w:r>
      <w:r w:rsidRPr="00BF4915">
        <w:rPr>
          <w:rFonts w:ascii="Times New Roman" w:hAnsi="Times New Roman" w:cs="Times New Roman"/>
          <w:i/>
          <w:iCs/>
          <w:sz w:val="20"/>
          <w:szCs w:val="20"/>
          <w:lang w:val="en-US"/>
        </w:rPr>
        <w:t>H</w:t>
      </w:r>
      <w:r w:rsidRPr="00BF4915">
        <w:rPr>
          <w:rFonts w:ascii="Times New Roman" w:hAnsi="Times New Roman" w:cs="Times New Roman"/>
          <w:sz w:val="20"/>
          <w:szCs w:val="20"/>
          <w:lang w:val="en-US"/>
        </w:rPr>
        <w:t>), and Simpson index (</w:t>
      </w:r>
      <w:r w:rsidRPr="00BF4915">
        <w:rPr>
          <w:rFonts w:ascii="Times New Roman" w:hAnsi="Times New Roman" w:cs="Times New Roman"/>
          <w:i/>
          <w:iCs/>
          <w:sz w:val="20"/>
          <w:szCs w:val="20"/>
          <w:lang w:val="en-US"/>
        </w:rPr>
        <w:t>D</w:t>
      </w:r>
      <w:r w:rsidRPr="00BF4915">
        <w:rPr>
          <w:rFonts w:ascii="Times New Roman" w:hAnsi="Times New Roman" w:cs="Times New Roman"/>
          <w:sz w:val="20"/>
          <w:szCs w:val="20"/>
          <w:lang w:val="en-US"/>
        </w:rPr>
        <w:t>) significantly. Principal component analysis (PCA) also remarked clear distinction between treatments, indicating that bioaugmentation retained the microbiological function of the PAH-contaminated soil. The results suggest that bioaugmentation by </w:t>
      </w:r>
      <w:r w:rsidRPr="00BF4915">
        <w:rPr>
          <w:rFonts w:ascii="Times New Roman" w:hAnsi="Times New Roman" w:cs="Times New Roman"/>
          <w:i/>
          <w:iCs/>
          <w:sz w:val="20"/>
          <w:szCs w:val="20"/>
          <w:lang w:val="en-US"/>
        </w:rPr>
        <w:t xml:space="preserve">T. </w:t>
      </w:r>
      <w:proofErr w:type="spellStart"/>
      <w:r w:rsidRPr="00BF4915">
        <w:rPr>
          <w:rFonts w:ascii="Times New Roman" w:hAnsi="Times New Roman" w:cs="Times New Roman"/>
          <w:i/>
          <w:iCs/>
          <w:sz w:val="20"/>
          <w:szCs w:val="20"/>
          <w:lang w:val="en-US"/>
        </w:rPr>
        <w:t>reesei</w:t>
      </w:r>
      <w:proofErr w:type="spellEnd"/>
      <w:r w:rsidRPr="00BF4915">
        <w:rPr>
          <w:rFonts w:ascii="Times New Roman" w:hAnsi="Times New Roman" w:cs="Times New Roman"/>
          <w:sz w:val="20"/>
          <w:szCs w:val="20"/>
          <w:lang w:val="en-US"/>
        </w:rPr>
        <w:t> FS10-C can be an auspicious bioremediation strategy for aged PAH-contaminated soils.</w:t>
      </w:r>
    </w:p>
    <w:p w14:paraId="0305C40F" w14:textId="25D42740" w:rsidR="00BF4915" w:rsidRPr="00BF4915" w:rsidRDefault="00BF4915" w:rsidP="00BF4915">
      <w:pPr>
        <w:spacing w:line="240" w:lineRule="auto"/>
        <w:ind w:left="720" w:right="567"/>
        <w:jc w:val="both"/>
        <w:rPr>
          <w:rFonts w:ascii="Times New Roman" w:hAnsi="Times New Roman" w:cs="Times New Roman"/>
          <w:sz w:val="20"/>
          <w:szCs w:val="20"/>
          <w:lang w:val="en-US"/>
        </w:rPr>
      </w:pPr>
      <w:proofErr w:type="spellStart"/>
      <w:r w:rsidRPr="00BF4915">
        <w:rPr>
          <w:rFonts w:ascii="Times New Roman" w:hAnsi="Times New Roman" w:cs="Times New Roman"/>
          <w:sz w:val="20"/>
          <w:szCs w:val="20"/>
        </w:rPr>
        <w:t>Andreolli</w:t>
      </w:r>
      <w:proofErr w:type="spellEnd"/>
      <w:r w:rsidRPr="00BF4915">
        <w:rPr>
          <w:rFonts w:ascii="Times New Roman" w:hAnsi="Times New Roman" w:cs="Times New Roman"/>
          <w:sz w:val="20"/>
          <w:szCs w:val="20"/>
        </w:rPr>
        <w:t xml:space="preserve"> </w:t>
      </w:r>
      <w:r w:rsidRPr="00BF4915">
        <w:rPr>
          <w:rFonts w:ascii="Times New Roman" w:hAnsi="Times New Roman" w:cs="Times New Roman"/>
          <w:i/>
          <w:iCs/>
          <w:sz w:val="20"/>
          <w:szCs w:val="20"/>
        </w:rPr>
        <w:t>et al</w:t>
      </w:r>
      <w:r w:rsidRPr="00BF4915">
        <w:rPr>
          <w:rFonts w:ascii="Times New Roman" w:hAnsi="Times New Roman" w:cs="Times New Roman"/>
          <w:sz w:val="20"/>
          <w:szCs w:val="20"/>
        </w:rPr>
        <w:t xml:space="preserve">. (2015) performed a comparative study on Bioaugmentation and </w:t>
      </w:r>
      <w:proofErr w:type="spellStart"/>
      <w:r w:rsidRPr="00BF4915">
        <w:rPr>
          <w:rFonts w:ascii="Times New Roman" w:hAnsi="Times New Roman" w:cs="Times New Roman"/>
          <w:sz w:val="20"/>
          <w:szCs w:val="20"/>
        </w:rPr>
        <w:t>biostimulation</w:t>
      </w:r>
      <w:proofErr w:type="spellEnd"/>
      <w:r w:rsidRPr="00BF4915">
        <w:rPr>
          <w:rFonts w:ascii="Times New Roman" w:hAnsi="Times New Roman" w:cs="Times New Roman"/>
          <w:sz w:val="20"/>
          <w:szCs w:val="20"/>
        </w:rPr>
        <w:t xml:space="preserve"> as strategies for the bioremediation of a burned woodland soil contaminated by toxic hydrocarbons. During the tenure of work, the </w:t>
      </w:r>
      <w:hyperlink r:id="rId8" w:tooltip="Learn more about Natural Attenuation from ScienceDirect's AI-generated Topic Pages" w:history="1">
        <w:r w:rsidRPr="00BF4915">
          <w:rPr>
            <w:rStyle w:val="Hyperlink"/>
            <w:rFonts w:ascii="Times New Roman" w:hAnsi="Times New Roman" w:cs="Times New Roman"/>
            <w:color w:val="000000" w:themeColor="text1"/>
            <w:sz w:val="20"/>
            <w:szCs w:val="20"/>
            <w:u w:val="none"/>
          </w:rPr>
          <w:t>natural attenuation</w:t>
        </w:r>
      </w:hyperlink>
      <w:r w:rsidRPr="00BF4915">
        <w:rPr>
          <w:rFonts w:ascii="Times New Roman" w:hAnsi="Times New Roman" w:cs="Times New Roman"/>
          <w:sz w:val="20"/>
          <w:szCs w:val="20"/>
        </w:rPr>
        <w:t> strategy (no soil amendments done) was compared with two different </w:t>
      </w:r>
      <w:hyperlink r:id="rId9" w:tooltip="Learn more about Bioremediation from ScienceDirect's AI-generated Topic Pages" w:history="1">
        <w:r w:rsidRPr="00BF4915">
          <w:rPr>
            <w:rStyle w:val="Hyperlink"/>
            <w:rFonts w:ascii="Times New Roman" w:hAnsi="Times New Roman" w:cs="Times New Roman"/>
            <w:color w:val="auto"/>
            <w:sz w:val="20"/>
            <w:szCs w:val="20"/>
            <w:u w:val="none"/>
          </w:rPr>
          <w:t>bioremediation</w:t>
        </w:r>
      </w:hyperlink>
      <w:r w:rsidRPr="00BF4915">
        <w:rPr>
          <w:rFonts w:ascii="Times New Roman" w:hAnsi="Times New Roman" w:cs="Times New Roman"/>
          <w:sz w:val="20"/>
          <w:szCs w:val="20"/>
        </w:rPr>
        <w:t> approaches, namely </w:t>
      </w:r>
      <w:hyperlink r:id="rId10" w:tooltip="Learn more about Bioaugmentation from ScienceDirect's AI-generated Topic Pages" w:history="1">
        <w:r w:rsidRPr="00BF4915">
          <w:rPr>
            <w:rStyle w:val="Hyperlink"/>
            <w:rFonts w:ascii="Times New Roman" w:hAnsi="Times New Roman" w:cs="Times New Roman"/>
            <w:color w:val="auto"/>
            <w:sz w:val="20"/>
            <w:szCs w:val="20"/>
            <w:u w:val="none"/>
          </w:rPr>
          <w:t>bioaugmentation</w:t>
        </w:r>
      </w:hyperlink>
      <w:r w:rsidRPr="00BF4915">
        <w:rPr>
          <w:rFonts w:ascii="Times New Roman" w:hAnsi="Times New Roman" w:cs="Times New Roman"/>
          <w:sz w:val="20"/>
          <w:szCs w:val="20"/>
        </w:rPr>
        <w:t> via soil </w:t>
      </w:r>
      <w:hyperlink r:id="rId11" w:tooltip="Learn more about Inoculation from ScienceDirect's AI-generated Topic Pages" w:history="1">
        <w:r w:rsidRPr="00BF4915">
          <w:rPr>
            <w:rStyle w:val="Hyperlink"/>
            <w:rFonts w:ascii="Times New Roman" w:hAnsi="Times New Roman" w:cs="Times New Roman"/>
            <w:color w:val="auto"/>
            <w:sz w:val="20"/>
            <w:szCs w:val="20"/>
            <w:u w:val="none"/>
          </w:rPr>
          <w:t>inoculation</w:t>
        </w:r>
      </w:hyperlink>
      <w:r w:rsidRPr="00BF4915">
        <w:rPr>
          <w:rFonts w:ascii="Times New Roman" w:hAnsi="Times New Roman" w:cs="Times New Roman"/>
          <w:sz w:val="20"/>
          <w:szCs w:val="20"/>
        </w:rPr>
        <w:t> with a suspension of </w:t>
      </w:r>
      <w:r w:rsidRPr="00BF4915">
        <w:rPr>
          <w:rFonts w:ascii="Times New Roman" w:hAnsi="Times New Roman" w:cs="Times New Roman"/>
          <w:i/>
          <w:iCs/>
          <w:sz w:val="20"/>
          <w:szCs w:val="20"/>
        </w:rPr>
        <w:t>Trichoderma</w:t>
      </w:r>
      <w:r w:rsidRPr="00BF4915">
        <w:rPr>
          <w:rFonts w:ascii="Times New Roman" w:hAnsi="Times New Roman" w:cs="Times New Roman"/>
          <w:sz w:val="20"/>
          <w:szCs w:val="20"/>
        </w:rPr>
        <w:t> sp. mycelium and bio stimulation via soil supplementation with a </w:t>
      </w:r>
      <w:hyperlink r:id="rId12" w:tooltip="Learn more about Microbial from ScienceDirect's AI-generated Topic Pages" w:history="1">
        <w:r w:rsidRPr="00BF4915">
          <w:rPr>
            <w:rStyle w:val="Hyperlink"/>
            <w:rFonts w:ascii="Times New Roman" w:hAnsi="Times New Roman" w:cs="Times New Roman"/>
            <w:color w:val="auto"/>
            <w:sz w:val="20"/>
            <w:szCs w:val="20"/>
            <w:u w:val="none"/>
          </w:rPr>
          <w:t>microbial</w:t>
        </w:r>
      </w:hyperlink>
      <w:r w:rsidRPr="00BF4915">
        <w:rPr>
          <w:rFonts w:ascii="Times New Roman" w:hAnsi="Times New Roman" w:cs="Times New Roman"/>
          <w:sz w:val="20"/>
          <w:szCs w:val="20"/>
        </w:rPr>
        <w:t> growth promoting formulation, in order to verify the effectiveness of these methods in terms of degradation efficiency towards toxic </w:t>
      </w:r>
      <w:hyperlink r:id="rId13" w:tooltip="Learn more about Hydrocarbons from ScienceDirect's AI-generated Topic Pages" w:history="1">
        <w:r w:rsidRPr="00BF4915">
          <w:rPr>
            <w:rStyle w:val="Hyperlink"/>
            <w:rFonts w:ascii="Times New Roman" w:hAnsi="Times New Roman" w:cs="Times New Roman"/>
            <w:color w:val="auto"/>
            <w:sz w:val="20"/>
            <w:szCs w:val="20"/>
            <w:u w:val="none"/>
          </w:rPr>
          <w:t>hydrocarbons</w:t>
        </w:r>
      </w:hyperlink>
      <w:r w:rsidRPr="00BF4915">
        <w:rPr>
          <w:rFonts w:ascii="Times New Roman" w:hAnsi="Times New Roman" w:cs="Times New Roman"/>
          <w:sz w:val="20"/>
          <w:szCs w:val="20"/>
        </w:rPr>
        <w:t>, with special attention towards the high molecular weight (HMW) fraction, in a forest area smashed by recent </w:t>
      </w:r>
      <w:hyperlink r:id="rId14" w:tooltip="Learn more about Wildfire from ScienceDirect's AI-generated Topic Pages" w:history="1">
        <w:r w:rsidRPr="00BF4915">
          <w:rPr>
            <w:rStyle w:val="Hyperlink"/>
            <w:rFonts w:ascii="Times New Roman" w:hAnsi="Times New Roman" w:cs="Times New Roman"/>
            <w:color w:val="auto"/>
            <w:sz w:val="20"/>
            <w:szCs w:val="20"/>
            <w:u w:val="none"/>
          </w:rPr>
          <w:t>wildfire</w:t>
        </w:r>
      </w:hyperlink>
      <w:r w:rsidRPr="00BF4915">
        <w:rPr>
          <w:rFonts w:ascii="Times New Roman" w:hAnsi="Times New Roman" w:cs="Times New Roman"/>
          <w:sz w:val="20"/>
          <w:szCs w:val="20"/>
        </w:rPr>
        <w:t> in Northern Italy. The area under investigation, divided into three parcels, was monitored to figure out the dynamics of decay in soil concentration of C</w:t>
      </w:r>
      <w:r w:rsidRPr="00BF4915">
        <w:rPr>
          <w:rFonts w:ascii="Times New Roman" w:hAnsi="Times New Roman" w:cs="Times New Roman"/>
          <w:sz w:val="20"/>
          <w:szCs w:val="20"/>
          <w:vertAlign w:val="subscript"/>
        </w:rPr>
        <w:t>12-40</w:t>
      </w:r>
      <w:r w:rsidRPr="00BF4915">
        <w:rPr>
          <w:rFonts w:ascii="Times New Roman" w:hAnsi="Times New Roman" w:cs="Times New Roman"/>
          <w:sz w:val="20"/>
          <w:szCs w:val="20"/>
        </w:rPr>
        <w:t xml:space="preserve"> hydrocarbons (including </w:t>
      </w:r>
      <w:proofErr w:type="spellStart"/>
      <w:r w:rsidRPr="00BF4915">
        <w:rPr>
          <w:rFonts w:ascii="Times New Roman" w:hAnsi="Times New Roman" w:cs="Times New Roman"/>
          <w:sz w:val="20"/>
          <w:szCs w:val="20"/>
        </w:rPr>
        <w:t>isoalkanes</w:t>
      </w:r>
      <w:proofErr w:type="spellEnd"/>
      <w:r w:rsidRPr="00BF4915">
        <w:rPr>
          <w:rFonts w:ascii="Times New Roman" w:hAnsi="Times New Roman" w:cs="Times New Roman"/>
          <w:sz w:val="20"/>
          <w:szCs w:val="20"/>
        </w:rPr>
        <w:t>, </w:t>
      </w:r>
      <w:hyperlink r:id="rId15" w:tooltip="Learn more about Cycloalkane from ScienceDirect's AI-generated Topic Pages" w:history="1">
        <w:r w:rsidRPr="00BF4915">
          <w:rPr>
            <w:rStyle w:val="Hyperlink"/>
            <w:rFonts w:ascii="Times New Roman" w:hAnsi="Times New Roman" w:cs="Times New Roman"/>
            <w:color w:val="auto"/>
            <w:sz w:val="20"/>
            <w:szCs w:val="20"/>
            <w:u w:val="none"/>
          </w:rPr>
          <w:t>cycloalkanes</w:t>
        </w:r>
      </w:hyperlink>
      <w:r w:rsidRPr="00BF4915">
        <w:rPr>
          <w:rFonts w:ascii="Times New Roman" w:hAnsi="Times New Roman" w:cs="Times New Roman"/>
          <w:sz w:val="20"/>
          <w:szCs w:val="20"/>
        </w:rPr>
        <w:t>, alkyl-benzenes and alkyl-</w:t>
      </w:r>
      <w:proofErr w:type="spellStart"/>
      <w:r w:rsidRPr="00BF4915">
        <w:rPr>
          <w:rFonts w:ascii="Times New Roman" w:hAnsi="Times New Roman" w:cs="Times New Roman"/>
          <w:sz w:val="20"/>
          <w:szCs w:val="20"/>
        </w:rPr>
        <w:t>naphthalenes</w:t>
      </w:r>
      <w:proofErr w:type="spellEnd"/>
      <w:r w:rsidRPr="00BF4915">
        <w:rPr>
          <w:rFonts w:ascii="Times New Roman" w:hAnsi="Times New Roman" w:cs="Times New Roman"/>
          <w:sz w:val="20"/>
          <w:szCs w:val="20"/>
        </w:rPr>
        <w:t xml:space="preserve"> besides PAHs) and </w:t>
      </w:r>
      <w:hyperlink r:id="rId16" w:tooltip="Learn more about Low Molecular Weight from ScienceDirect's AI-generated Topic Pages" w:history="1">
        <w:r w:rsidRPr="00BF4915">
          <w:rPr>
            <w:rStyle w:val="Hyperlink"/>
            <w:rFonts w:ascii="Times New Roman" w:hAnsi="Times New Roman" w:cs="Times New Roman"/>
            <w:color w:val="auto"/>
            <w:sz w:val="20"/>
            <w:szCs w:val="20"/>
            <w:u w:val="none"/>
          </w:rPr>
          <w:t>low molecular weight</w:t>
        </w:r>
      </w:hyperlink>
      <w:r w:rsidRPr="00BF4915">
        <w:rPr>
          <w:rFonts w:ascii="Times New Roman" w:hAnsi="Times New Roman" w:cs="Times New Roman"/>
          <w:sz w:val="20"/>
          <w:szCs w:val="20"/>
        </w:rPr>
        <w:t> (LMW) </w:t>
      </w:r>
      <w:hyperlink r:id="rId17" w:tooltip="Learn more about Polycyclic Aromatic Hydrocarbon from ScienceDirect's AI-generated Topic Pages" w:history="1">
        <w:r w:rsidRPr="00BF4915">
          <w:rPr>
            <w:rStyle w:val="Hyperlink"/>
            <w:rFonts w:ascii="Times New Roman" w:hAnsi="Times New Roman" w:cs="Times New Roman"/>
            <w:color w:val="auto"/>
            <w:sz w:val="20"/>
            <w:szCs w:val="20"/>
            <w:u w:val="none"/>
          </w:rPr>
          <w:t>PAHs</w:t>
        </w:r>
      </w:hyperlink>
      <w:r w:rsidRPr="00BF4915">
        <w:rPr>
          <w:rFonts w:ascii="Times New Roman" w:hAnsi="Times New Roman" w:cs="Times New Roman"/>
          <w:sz w:val="20"/>
          <w:szCs w:val="20"/>
        </w:rPr>
        <w:t>, following the adoption of the foregoing different </w:t>
      </w:r>
      <w:hyperlink r:id="rId18" w:tooltip="Learn more about Remediation from ScienceDirect's AI-generated Topic Pages" w:history="1">
        <w:r w:rsidRPr="00BF4915">
          <w:rPr>
            <w:rStyle w:val="Hyperlink"/>
            <w:rFonts w:ascii="Times New Roman" w:hAnsi="Times New Roman" w:cs="Times New Roman"/>
            <w:color w:val="auto"/>
            <w:sz w:val="20"/>
            <w:szCs w:val="20"/>
            <w:u w:val="none"/>
          </w:rPr>
          <w:t>remediation</w:t>
        </w:r>
      </w:hyperlink>
      <w:r w:rsidRPr="00BF4915">
        <w:rPr>
          <w:rFonts w:ascii="Times New Roman" w:hAnsi="Times New Roman" w:cs="Times New Roman"/>
          <w:sz w:val="20"/>
          <w:szCs w:val="20"/>
        </w:rPr>
        <w:t xml:space="preserve"> strategies. Soil </w:t>
      </w:r>
      <w:proofErr w:type="spellStart"/>
      <w:r w:rsidRPr="00BF4915">
        <w:rPr>
          <w:rFonts w:ascii="Times New Roman" w:hAnsi="Times New Roman" w:cs="Times New Roman"/>
          <w:sz w:val="20"/>
          <w:szCs w:val="20"/>
        </w:rPr>
        <w:t>hydrocarbonoclastic</w:t>
      </w:r>
      <w:proofErr w:type="spellEnd"/>
      <w:r w:rsidRPr="00BF4915">
        <w:rPr>
          <w:rFonts w:ascii="Times New Roman" w:hAnsi="Times New Roman" w:cs="Times New Roman"/>
          <w:sz w:val="20"/>
          <w:szCs w:val="20"/>
        </w:rPr>
        <w:t xml:space="preserve"> potential was even investigated by characterizing the endemic microbial </w:t>
      </w:r>
      <w:proofErr w:type="spellStart"/>
      <w:r w:rsidRPr="00BF4915">
        <w:rPr>
          <w:rFonts w:ascii="Times New Roman" w:hAnsi="Times New Roman" w:cs="Times New Roman"/>
          <w:sz w:val="20"/>
          <w:szCs w:val="20"/>
        </w:rPr>
        <w:t>cenoses</w:t>
      </w:r>
      <w:proofErr w:type="spellEnd"/>
      <w:r w:rsidRPr="00BF4915">
        <w:rPr>
          <w:rFonts w:ascii="Times New Roman" w:hAnsi="Times New Roman" w:cs="Times New Roman"/>
          <w:sz w:val="20"/>
          <w:szCs w:val="20"/>
        </w:rPr>
        <w:t xml:space="preserve">. Field experiments confirmed that the best performance in the abatement of HMW hydrocarbons was reached 60 days after soil treatment via the </w:t>
      </w:r>
      <w:proofErr w:type="spellStart"/>
      <w:r w:rsidRPr="00BF4915">
        <w:rPr>
          <w:rFonts w:ascii="Times New Roman" w:hAnsi="Times New Roman" w:cs="Times New Roman"/>
          <w:sz w:val="20"/>
          <w:szCs w:val="20"/>
        </w:rPr>
        <w:t>biostimulation</w:t>
      </w:r>
      <w:proofErr w:type="spellEnd"/>
      <w:r w:rsidRPr="00BF4915">
        <w:rPr>
          <w:rFonts w:ascii="Times New Roman" w:hAnsi="Times New Roman" w:cs="Times New Roman"/>
          <w:sz w:val="20"/>
          <w:szCs w:val="20"/>
        </w:rPr>
        <w:t xml:space="preserve"> protocol, when about 70% of the initial concentration of HMW hydrocarbons was reduced. Within a similar time, near about 55% degradation was obtained through the bioaugmentation protocol, whilst natural attenuation allowed only a 45% removal of the starting C</w:t>
      </w:r>
      <w:r w:rsidRPr="00BF4915">
        <w:rPr>
          <w:rFonts w:ascii="Times New Roman" w:hAnsi="Times New Roman" w:cs="Times New Roman"/>
          <w:sz w:val="20"/>
          <w:szCs w:val="20"/>
          <w:vertAlign w:val="subscript"/>
        </w:rPr>
        <w:t>12-40</w:t>
      </w:r>
      <w:r w:rsidRPr="00BF4915">
        <w:rPr>
          <w:rFonts w:ascii="Times New Roman" w:hAnsi="Times New Roman" w:cs="Times New Roman"/>
          <w:sz w:val="20"/>
          <w:szCs w:val="20"/>
        </w:rPr>
        <w:t xml:space="preserve"> hydrocarbon fraction. Therefore, </w:t>
      </w:r>
      <w:proofErr w:type="spellStart"/>
      <w:r w:rsidRPr="00BF4915">
        <w:rPr>
          <w:rFonts w:ascii="Times New Roman" w:hAnsi="Times New Roman" w:cs="Times New Roman"/>
          <w:sz w:val="20"/>
          <w:szCs w:val="20"/>
        </w:rPr>
        <w:t>biostimulation</w:t>
      </w:r>
      <w:proofErr w:type="spellEnd"/>
      <w:r w:rsidRPr="00BF4915">
        <w:rPr>
          <w:rFonts w:ascii="Times New Roman" w:hAnsi="Times New Roman" w:cs="Times New Roman"/>
          <w:sz w:val="20"/>
          <w:szCs w:val="20"/>
        </w:rPr>
        <w:t xml:space="preserve"> seems to significantly reduce the time required for the remediation, most likely because of the </w:t>
      </w:r>
      <w:hyperlink r:id="rId19" w:tooltip="Learn more about Augmentation from ScienceDirect's AI-generated Topic Pages" w:history="1">
        <w:r w:rsidRPr="00BF4915">
          <w:rPr>
            <w:rStyle w:val="Hyperlink"/>
            <w:rFonts w:ascii="Times New Roman" w:hAnsi="Times New Roman" w:cs="Times New Roman"/>
            <w:sz w:val="20"/>
            <w:szCs w:val="20"/>
          </w:rPr>
          <w:t>enhancement</w:t>
        </w:r>
      </w:hyperlink>
      <w:r w:rsidRPr="00BF4915">
        <w:rPr>
          <w:rFonts w:ascii="Times New Roman" w:hAnsi="Times New Roman" w:cs="Times New Roman"/>
          <w:sz w:val="20"/>
          <w:szCs w:val="20"/>
        </w:rPr>
        <w:t> of microbial degradation through the improvement of nutrient balance in the burned soil.</w:t>
      </w:r>
    </w:p>
    <w:p w14:paraId="0F3F164B" w14:textId="77777777" w:rsidR="00BF4915" w:rsidRPr="00BF4915" w:rsidRDefault="00BF4915" w:rsidP="00BF4915">
      <w:pPr>
        <w:spacing w:line="240" w:lineRule="auto"/>
        <w:ind w:left="720" w:right="567"/>
        <w:jc w:val="both"/>
        <w:rPr>
          <w:rFonts w:ascii="Times New Roman" w:hAnsi="Times New Roman" w:cs="Times New Roman"/>
          <w:sz w:val="20"/>
          <w:szCs w:val="20"/>
          <w:lang w:val="en-US"/>
        </w:rPr>
      </w:pPr>
      <w:r w:rsidRPr="00BF4915">
        <w:rPr>
          <w:rFonts w:ascii="Times New Roman" w:hAnsi="Times New Roman" w:cs="Times New Roman"/>
          <w:sz w:val="20"/>
          <w:szCs w:val="20"/>
          <w:lang w:val="en-US"/>
        </w:rPr>
        <w:t xml:space="preserve">Covino </w:t>
      </w:r>
      <w:r w:rsidRPr="00BF4915">
        <w:rPr>
          <w:rFonts w:ascii="Times New Roman" w:hAnsi="Times New Roman" w:cs="Times New Roman"/>
          <w:i/>
          <w:iCs/>
          <w:sz w:val="20"/>
          <w:szCs w:val="20"/>
          <w:lang w:val="en-US"/>
        </w:rPr>
        <w:t>et al</w:t>
      </w:r>
      <w:r w:rsidRPr="00BF4915">
        <w:rPr>
          <w:rFonts w:ascii="Times New Roman" w:hAnsi="Times New Roman" w:cs="Times New Roman"/>
          <w:sz w:val="20"/>
          <w:szCs w:val="20"/>
          <w:lang w:val="en-US"/>
        </w:rPr>
        <w:t xml:space="preserve">. (2015) performed isolation and identification of the main members of the </w:t>
      </w:r>
      <w:proofErr w:type="spellStart"/>
      <w:r w:rsidRPr="00BF4915">
        <w:rPr>
          <w:rFonts w:ascii="Times New Roman" w:hAnsi="Times New Roman" w:cs="Times New Roman"/>
          <w:sz w:val="20"/>
          <w:szCs w:val="20"/>
          <w:lang w:val="en-US"/>
        </w:rPr>
        <w:t>mycobiota</w:t>
      </w:r>
      <w:proofErr w:type="spellEnd"/>
      <w:r w:rsidRPr="00BF4915">
        <w:rPr>
          <w:rFonts w:ascii="Times New Roman" w:hAnsi="Times New Roman" w:cs="Times New Roman"/>
          <w:sz w:val="20"/>
          <w:szCs w:val="20"/>
          <w:lang w:val="en-US"/>
        </w:rPr>
        <w:t xml:space="preserve"> of a clay soil historically contaminated by mid- and long-chain aliphatic hydrocarbons (AH) and to subsequently assess their hydrocarbon-degrading ability. All the isolates were Ascomycetes and, among them, the foremost fascinating was </w:t>
      </w:r>
      <w:proofErr w:type="spellStart"/>
      <w:r w:rsidRPr="00BF4915">
        <w:rPr>
          <w:rFonts w:ascii="Times New Roman" w:hAnsi="Times New Roman" w:cs="Times New Roman"/>
          <w:i/>
          <w:iCs/>
          <w:sz w:val="20"/>
          <w:szCs w:val="20"/>
          <w:lang w:val="en-US"/>
        </w:rPr>
        <w:t>Pseudoallescheria</w:t>
      </w:r>
      <w:proofErr w:type="spellEnd"/>
      <w:r w:rsidRPr="00BF4915">
        <w:rPr>
          <w:rFonts w:ascii="Times New Roman" w:hAnsi="Times New Roman" w:cs="Times New Roman"/>
          <w:sz w:val="20"/>
          <w:szCs w:val="20"/>
          <w:lang w:val="en-US"/>
        </w:rPr>
        <w:t xml:space="preserve"> sp. 18A, which exhibited both the ability to use AH as the sole carbon supply and to copiously colonize a wheat </w:t>
      </w:r>
      <w:proofErr w:type="spellStart"/>
      <w:proofErr w:type="gramStart"/>
      <w:r w:rsidRPr="00BF4915">
        <w:rPr>
          <w:rFonts w:ascii="Times New Roman" w:hAnsi="Times New Roman" w:cs="Times New Roman"/>
          <w:sz w:val="20"/>
          <w:szCs w:val="20"/>
          <w:lang w:val="en-US"/>
        </w:rPr>
        <w:t>straw:poplar</w:t>
      </w:r>
      <w:proofErr w:type="spellEnd"/>
      <w:proofErr w:type="gramEnd"/>
      <w:r w:rsidRPr="00BF4915">
        <w:rPr>
          <w:rFonts w:ascii="Times New Roman" w:hAnsi="Times New Roman" w:cs="Times New Roman"/>
          <w:sz w:val="20"/>
          <w:szCs w:val="20"/>
          <w:lang w:val="en-US"/>
        </w:rPr>
        <w:t xml:space="preserve"> wood chip (70:30, w/w) lignocellulosic mixture (LM) selected as the modification for subsequent soil remediation microcosms. </w:t>
      </w:r>
      <w:proofErr w:type="gramStart"/>
      <w:r w:rsidRPr="00BF4915">
        <w:rPr>
          <w:rFonts w:ascii="Times New Roman" w:hAnsi="Times New Roman" w:cs="Times New Roman"/>
          <w:sz w:val="20"/>
          <w:szCs w:val="20"/>
          <w:lang w:val="en-US"/>
        </w:rPr>
        <w:t xml:space="preserve">After  </w:t>
      </w:r>
      <w:proofErr w:type="spellStart"/>
      <w:r w:rsidRPr="00BF4915">
        <w:rPr>
          <w:rFonts w:ascii="Times New Roman" w:hAnsi="Times New Roman" w:cs="Times New Roman"/>
          <w:sz w:val="20"/>
          <w:szCs w:val="20"/>
          <w:lang w:val="en-US"/>
        </w:rPr>
        <w:t>mycoaugmentation</w:t>
      </w:r>
      <w:proofErr w:type="spellEnd"/>
      <w:proofErr w:type="gramEnd"/>
      <w:r w:rsidRPr="00BF4915">
        <w:rPr>
          <w:rFonts w:ascii="Times New Roman" w:hAnsi="Times New Roman" w:cs="Times New Roman"/>
          <w:sz w:val="20"/>
          <w:szCs w:val="20"/>
          <w:lang w:val="en-US"/>
        </w:rPr>
        <w:t xml:space="preserve"> performed with </w:t>
      </w:r>
      <w:proofErr w:type="spellStart"/>
      <w:r w:rsidRPr="00BF4915">
        <w:rPr>
          <w:rFonts w:ascii="Times New Roman" w:hAnsi="Times New Roman" w:cs="Times New Roman"/>
          <w:i/>
          <w:iCs/>
          <w:sz w:val="20"/>
          <w:szCs w:val="20"/>
          <w:lang w:val="en-US"/>
        </w:rPr>
        <w:t>Pseudoallescheria</w:t>
      </w:r>
      <w:proofErr w:type="spellEnd"/>
      <w:r w:rsidRPr="00BF4915">
        <w:rPr>
          <w:rFonts w:ascii="Times New Roman" w:hAnsi="Times New Roman" w:cs="Times New Roman"/>
          <w:sz w:val="20"/>
          <w:szCs w:val="20"/>
          <w:lang w:val="en-US"/>
        </w:rPr>
        <w:t> sp. of the aforesaid soil, mixed with the sterile LM (5:1 mass ratio), a 79.7% AH depletion and a major detoxification, inferred by a drop in mortality of </w:t>
      </w:r>
      <w:proofErr w:type="spellStart"/>
      <w:r w:rsidRPr="00BF4915">
        <w:rPr>
          <w:rFonts w:ascii="Times New Roman" w:hAnsi="Times New Roman" w:cs="Times New Roman"/>
          <w:i/>
          <w:iCs/>
          <w:sz w:val="20"/>
          <w:szCs w:val="20"/>
          <w:lang w:val="en-US"/>
        </w:rPr>
        <w:t>Folsomia</w:t>
      </w:r>
      <w:proofErr w:type="spellEnd"/>
      <w:r w:rsidRPr="00BF4915">
        <w:rPr>
          <w:rFonts w:ascii="Times New Roman" w:hAnsi="Times New Roman" w:cs="Times New Roman"/>
          <w:i/>
          <w:iCs/>
          <w:sz w:val="20"/>
          <w:szCs w:val="20"/>
          <w:lang w:val="en-US"/>
        </w:rPr>
        <w:t xml:space="preserve"> candida</w:t>
      </w:r>
      <w:r w:rsidRPr="00BF4915">
        <w:rPr>
          <w:rFonts w:ascii="Times New Roman" w:hAnsi="Times New Roman" w:cs="Times New Roman"/>
          <w:sz w:val="20"/>
          <w:szCs w:val="20"/>
          <w:lang w:val="en-US"/>
        </w:rPr>
        <w:t xml:space="preserve"> from 90 to 24%, were observed. However, similar degradation and detoxification outcomes were discovered out in the non-inoculated incubation control soil that had been amended with the sterile LM. This was due to the </w:t>
      </w:r>
      <w:proofErr w:type="spellStart"/>
      <w:r w:rsidRPr="00BF4915">
        <w:rPr>
          <w:rFonts w:ascii="Times New Roman" w:hAnsi="Times New Roman" w:cs="Times New Roman"/>
          <w:sz w:val="20"/>
          <w:szCs w:val="20"/>
          <w:lang w:val="en-US"/>
        </w:rPr>
        <w:t>biostimulation</w:t>
      </w:r>
      <w:proofErr w:type="spellEnd"/>
      <w:r w:rsidRPr="00BF4915">
        <w:rPr>
          <w:rFonts w:ascii="Times New Roman" w:hAnsi="Times New Roman" w:cs="Times New Roman"/>
          <w:sz w:val="20"/>
          <w:szCs w:val="20"/>
          <w:lang w:val="en-US"/>
        </w:rPr>
        <w:t xml:space="preserve"> exerted by the modification on the resident microbiota, fungi specially, the activity and density of which were low, instead, in the non-amended incubation control soil.</w:t>
      </w:r>
    </w:p>
    <w:p w14:paraId="78EA593A" w14:textId="77777777" w:rsidR="00BF4915" w:rsidRPr="00BF4915" w:rsidRDefault="00BF4915" w:rsidP="00BF4915">
      <w:pPr>
        <w:spacing w:line="240" w:lineRule="auto"/>
        <w:ind w:left="720" w:right="567"/>
        <w:jc w:val="both"/>
        <w:rPr>
          <w:rFonts w:ascii="Times New Roman" w:hAnsi="Times New Roman" w:cs="Times New Roman"/>
          <w:sz w:val="20"/>
          <w:szCs w:val="20"/>
        </w:rPr>
      </w:pPr>
      <w:r w:rsidRPr="00BF4915">
        <w:rPr>
          <w:rFonts w:ascii="Times New Roman" w:hAnsi="Times New Roman" w:cs="Times New Roman"/>
          <w:sz w:val="20"/>
          <w:szCs w:val="20"/>
        </w:rPr>
        <w:t xml:space="preserve">Fan </w:t>
      </w:r>
      <w:r w:rsidRPr="00BF4915">
        <w:rPr>
          <w:rFonts w:ascii="Times New Roman" w:hAnsi="Times New Roman" w:cs="Times New Roman"/>
          <w:i/>
          <w:iCs/>
          <w:sz w:val="20"/>
          <w:szCs w:val="20"/>
        </w:rPr>
        <w:t>et al</w:t>
      </w:r>
      <w:r w:rsidRPr="00BF4915">
        <w:rPr>
          <w:rFonts w:ascii="Times New Roman" w:hAnsi="Times New Roman" w:cs="Times New Roman"/>
          <w:sz w:val="20"/>
          <w:szCs w:val="20"/>
        </w:rPr>
        <w:t xml:space="preserve">. (2014) studied the effect of </w:t>
      </w:r>
      <w:proofErr w:type="spellStart"/>
      <w:r w:rsidRPr="00BF4915">
        <w:rPr>
          <w:rFonts w:ascii="Times New Roman" w:hAnsi="Times New Roman" w:cs="Times New Roman"/>
          <w:sz w:val="20"/>
          <w:szCs w:val="20"/>
        </w:rPr>
        <w:t>Biostimulation</w:t>
      </w:r>
      <w:proofErr w:type="spellEnd"/>
      <w:r w:rsidRPr="00BF4915">
        <w:rPr>
          <w:rFonts w:ascii="Times New Roman" w:hAnsi="Times New Roman" w:cs="Times New Roman"/>
          <w:sz w:val="20"/>
          <w:szCs w:val="20"/>
        </w:rPr>
        <w:t xml:space="preserve">-Bioaugmentation on saturate and aromatic hydrocarbon degradation applied to a silty-loam soil polluted with 60,400mg kg_1of a complex mixture of total petroleum hydrocarbons (TPH) especially engine oil, which comprises 58% saturate hydrocarbons (sat) and 29% polycyclic aromatic hydrocarbons (PAH) and 13% polar compound. The bioaugmentation was performed with </w:t>
      </w:r>
      <w:r w:rsidRPr="00BF4915">
        <w:rPr>
          <w:rFonts w:ascii="Times New Roman" w:hAnsi="Times New Roman" w:cs="Times New Roman"/>
          <w:i/>
          <w:iCs/>
          <w:sz w:val="20"/>
          <w:szCs w:val="20"/>
        </w:rPr>
        <w:t xml:space="preserve">Rhizopus </w:t>
      </w:r>
      <w:proofErr w:type="spellStart"/>
      <w:r w:rsidRPr="00BF4915">
        <w:rPr>
          <w:rFonts w:ascii="Times New Roman" w:hAnsi="Times New Roman" w:cs="Times New Roman"/>
          <w:i/>
          <w:iCs/>
          <w:sz w:val="20"/>
          <w:szCs w:val="20"/>
        </w:rPr>
        <w:t>oryzae</w:t>
      </w:r>
      <w:proofErr w:type="spellEnd"/>
      <w:r w:rsidRPr="00BF4915">
        <w:rPr>
          <w:rFonts w:ascii="Times New Roman" w:hAnsi="Times New Roman" w:cs="Times New Roman"/>
          <w:sz w:val="20"/>
          <w:szCs w:val="20"/>
        </w:rPr>
        <w:t xml:space="preserve">, isolated from aged soils contaminated with 60,400 mg of TPH per kilogram of dried soil. The indigenous fungi easily grew in a complex solid mixture of hydrocarbons of high molecular weight, after previous acclimatization in liquid culture. The related fungus was able to remove more PAH in comparison with </w:t>
      </w:r>
      <w:proofErr w:type="spellStart"/>
      <w:r w:rsidRPr="00BF4915">
        <w:rPr>
          <w:rFonts w:ascii="Times New Roman" w:hAnsi="Times New Roman" w:cs="Times New Roman"/>
          <w:sz w:val="20"/>
          <w:szCs w:val="20"/>
        </w:rPr>
        <w:t>biostimulation</w:t>
      </w:r>
      <w:proofErr w:type="spellEnd"/>
      <w:r w:rsidRPr="00BF4915">
        <w:rPr>
          <w:rFonts w:ascii="Times New Roman" w:hAnsi="Times New Roman" w:cs="Times New Roman"/>
          <w:sz w:val="20"/>
          <w:szCs w:val="20"/>
        </w:rPr>
        <w:t xml:space="preserve"> alone.</w:t>
      </w:r>
    </w:p>
    <w:p w14:paraId="06A2C0B6" w14:textId="56F27AE5" w:rsidR="00BF4915" w:rsidRPr="00BF4915" w:rsidRDefault="00BF4915" w:rsidP="00BF4915">
      <w:pPr>
        <w:spacing w:line="240" w:lineRule="auto"/>
        <w:ind w:left="720" w:right="567"/>
        <w:jc w:val="both"/>
        <w:rPr>
          <w:rFonts w:ascii="Times New Roman" w:hAnsi="Times New Roman" w:cs="Times New Roman"/>
          <w:sz w:val="20"/>
          <w:szCs w:val="20"/>
        </w:rPr>
      </w:pPr>
      <w:r w:rsidRPr="00BF4915">
        <w:rPr>
          <w:rFonts w:ascii="Times New Roman" w:hAnsi="Times New Roman" w:cs="Times New Roman"/>
          <w:sz w:val="20"/>
          <w:szCs w:val="20"/>
          <w:lang w:val="en-US"/>
        </w:rPr>
        <w:t xml:space="preserve">Elimination of petroleum hydrocarbons from a polluted soil [65,000 mg total petroleum hydrocarbons (TPH)/kg soil] that had been exposed to tropical environmental conditions for more than 20 years in southeast Mexico, was investigated out via filamentous fungi. Batch reactors (60 mL) containing a substrate consisting of polluted soil and sugar cane bagasse pith as bulk agent (80:20, w/w) were used throughout the experiment. Both the sterile and non-sterile batch reactors were inoculated with spore suspensions from </w:t>
      </w:r>
      <w:r w:rsidRPr="00BF4915">
        <w:rPr>
          <w:rFonts w:ascii="Times New Roman" w:hAnsi="Times New Roman" w:cs="Times New Roman"/>
          <w:i/>
          <w:iCs/>
          <w:sz w:val="20"/>
          <w:szCs w:val="20"/>
          <w:lang w:val="en-US"/>
        </w:rPr>
        <w:t xml:space="preserve">Aspergillus </w:t>
      </w:r>
      <w:proofErr w:type="spellStart"/>
      <w:r w:rsidRPr="00BF4915">
        <w:rPr>
          <w:rFonts w:ascii="Times New Roman" w:hAnsi="Times New Roman" w:cs="Times New Roman"/>
          <w:i/>
          <w:iCs/>
          <w:sz w:val="20"/>
          <w:szCs w:val="20"/>
          <w:lang w:val="en-US"/>
        </w:rPr>
        <w:t>niger</w:t>
      </w:r>
      <w:proofErr w:type="spellEnd"/>
      <w:r w:rsidRPr="00BF4915">
        <w:rPr>
          <w:rFonts w:ascii="Times New Roman" w:hAnsi="Times New Roman" w:cs="Times New Roman"/>
          <w:i/>
          <w:iCs/>
          <w:sz w:val="20"/>
          <w:szCs w:val="20"/>
          <w:lang w:val="en-US"/>
        </w:rPr>
        <w:t xml:space="preserve">, Penicillium </w:t>
      </w:r>
      <w:proofErr w:type="spellStart"/>
      <w:r w:rsidRPr="00BF4915">
        <w:rPr>
          <w:rFonts w:ascii="Times New Roman" w:hAnsi="Times New Roman" w:cs="Times New Roman"/>
          <w:i/>
          <w:iCs/>
          <w:sz w:val="20"/>
          <w:szCs w:val="20"/>
          <w:lang w:val="en-US"/>
        </w:rPr>
        <w:t>glabrum</w:t>
      </w:r>
      <w:proofErr w:type="spellEnd"/>
      <w:r w:rsidRPr="00BF4915">
        <w:rPr>
          <w:rFonts w:ascii="Times New Roman" w:hAnsi="Times New Roman" w:cs="Times New Roman"/>
          <w:sz w:val="20"/>
          <w:szCs w:val="20"/>
          <w:lang w:val="en-US"/>
        </w:rPr>
        <w:t xml:space="preserve">, and </w:t>
      </w:r>
      <w:r w:rsidRPr="00BF4915">
        <w:rPr>
          <w:rFonts w:ascii="Times New Roman" w:hAnsi="Times New Roman" w:cs="Times New Roman"/>
          <w:i/>
          <w:iCs/>
          <w:sz w:val="20"/>
          <w:szCs w:val="20"/>
          <w:lang w:val="en-US"/>
        </w:rPr>
        <w:t xml:space="preserve">Cladosporium </w:t>
      </w:r>
      <w:proofErr w:type="spellStart"/>
      <w:r w:rsidRPr="00BF4915">
        <w:rPr>
          <w:rFonts w:ascii="Times New Roman" w:hAnsi="Times New Roman" w:cs="Times New Roman"/>
          <w:i/>
          <w:iCs/>
          <w:sz w:val="20"/>
          <w:szCs w:val="20"/>
          <w:lang w:val="en-US"/>
        </w:rPr>
        <w:t>cladosporioides</w:t>
      </w:r>
      <w:proofErr w:type="spellEnd"/>
      <w:r w:rsidRPr="00BF4915">
        <w:rPr>
          <w:rFonts w:ascii="Times New Roman" w:hAnsi="Times New Roman" w:cs="Times New Roman"/>
          <w:sz w:val="20"/>
          <w:szCs w:val="20"/>
          <w:lang w:val="en-US"/>
        </w:rPr>
        <w:t xml:space="preserve">. The TPH were determined at the beginning and at the end of the experiments, and the CO2 production and accumulation were monitored by gas chromatography. All the fungal species encountered were associated with the removal of TPH, either on sterile or non-sterile treatments. A bioaugmentation process was noticed due to the synergistic effect of </w:t>
      </w:r>
      <w:r w:rsidRPr="00BF4915">
        <w:rPr>
          <w:rFonts w:ascii="Times New Roman" w:hAnsi="Times New Roman" w:cs="Times New Roman"/>
          <w:i/>
          <w:iCs/>
          <w:sz w:val="20"/>
          <w:szCs w:val="20"/>
          <w:lang w:val="en-US"/>
        </w:rPr>
        <w:t xml:space="preserve">C. </w:t>
      </w:r>
      <w:proofErr w:type="spellStart"/>
      <w:r w:rsidRPr="00BF4915">
        <w:rPr>
          <w:rFonts w:ascii="Times New Roman" w:hAnsi="Times New Roman" w:cs="Times New Roman"/>
          <w:i/>
          <w:iCs/>
          <w:sz w:val="20"/>
          <w:szCs w:val="20"/>
          <w:lang w:val="en-US"/>
        </w:rPr>
        <w:t>cladosporioides</w:t>
      </w:r>
      <w:proofErr w:type="spellEnd"/>
      <w:r w:rsidRPr="00BF4915">
        <w:rPr>
          <w:rFonts w:ascii="Times New Roman" w:hAnsi="Times New Roman" w:cs="Times New Roman"/>
          <w:sz w:val="20"/>
          <w:szCs w:val="20"/>
          <w:lang w:val="en-US"/>
        </w:rPr>
        <w:t xml:space="preserve"> and well-adapted indigenous microbial populations from the contaminated soil, as the highest removal of TPH (78.5%) and CO2 accumulation (14.3%) were recorded in this non-sterile treatment. By contrast, the lowest TPH removal was documented in the same species, but in the sterile treatment (62.3%) disclosing that the absence of adapted indigenous microbiota significantly reduced fungal metabolism (CO2 accumulation: 9.1%), as well as the removal of TPH (Pérez </w:t>
      </w:r>
      <w:r w:rsidRPr="00BF4915">
        <w:rPr>
          <w:rFonts w:ascii="Times New Roman" w:hAnsi="Times New Roman" w:cs="Times New Roman"/>
          <w:i/>
          <w:iCs/>
          <w:sz w:val="20"/>
          <w:szCs w:val="20"/>
          <w:lang w:val="en-US"/>
        </w:rPr>
        <w:t>et al</w:t>
      </w:r>
      <w:r w:rsidRPr="00BF4915">
        <w:rPr>
          <w:rFonts w:ascii="Times New Roman" w:hAnsi="Times New Roman" w:cs="Times New Roman"/>
          <w:sz w:val="20"/>
          <w:szCs w:val="20"/>
          <w:lang w:val="en-US"/>
        </w:rPr>
        <w:t>., 2010).</w:t>
      </w:r>
    </w:p>
    <w:p w14:paraId="031405D2" w14:textId="2F618952" w:rsidR="00BF4915" w:rsidRPr="00BF4915" w:rsidRDefault="00BF4915" w:rsidP="00BF4915">
      <w:pPr>
        <w:spacing w:line="240" w:lineRule="auto"/>
        <w:ind w:left="720" w:right="567"/>
        <w:jc w:val="both"/>
        <w:rPr>
          <w:rFonts w:ascii="Times New Roman" w:hAnsi="Times New Roman" w:cs="Times New Roman"/>
          <w:sz w:val="20"/>
          <w:szCs w:val="20"/>
        </w:rPr>
      </w:pPr>
      <w:r w:rsidRPr="00BF4915">
        <w:rPr>
          <w:rFonts w:ascii="Times New Roman" w:hAnsi="Times New Roman" w:cs="Times New Roman"/>
          <w:sz w:val="20"/>
          <w:szCs w:val="20"/>
          <w:lang w:val="en-US"/>
        </w:rPr>
        <w:t xml:space="preserve">Microcosms were set up with a PAHs-contaminated soil using </w:t>
      </w:r>
      <w:proofErr w:type="spellStart"/>
      <w:r w:rsidRPr="00BF4915">
        <w:rPr>
          <w:rFonts w:ascii="Times New Roman" w:hAnsi="Times New Roman" w:cs="Times New Roman"/>
          <w:sz w:val="20"/>
          <w:szCs w:val="20"/>
          <w:lang w:val="en-US"/>
        </w:rPr>
        <w:t>biostimulation</w:t>
      </w:r>
      <w:proofErr w:type="spellEnd"/>
      <w:r w:rsidRPr="00BF4915">
        <w:rPr>
          <w:rFonts w:ascii="Times New Roman" w:hAnsi="Times New Roman" w:cs="Times New Roman"/>
          <w:sz w:val="20"/>
          <w:szCs w:val="20"/>
          <w:lang w:val="en-US"/>
        </w:rPr>
        <w:t xml:space="preserve"> (supplementation of ground corn cob) and bioaugmentation (inoculated with </w:t>
      </w:r>
      <w:proofErr w:type="spellStart"/>
      <w:r w:rsidRPr="00BF4915">
        <w:rPr>
          <w:rFonts w:ascii="Times New Roman" w:hAnsi="Times New Roman" w:cs="Times New Roman"/>
          <w:i/>
          <w:iCs/>
          <w:sz w:val="20"/>
          <w:szCs w:val="20"/>
          <w:lang w:val="en-US"/>
        </w:rPr>
        <w:t>Monilinia</w:t>
      </w:r>
      <w:proofErr w:type="spellEnd"/>
      <w:r w:rsidRPr="00BF4915">
        <w:rPr>
          <w:rFonts w:ascii="Times New Roman" w:hAnsi="Times New Roman" w:cs="Times New Roman"/>
          <w:sz w:val="20"/>
          <w:szCs w:val="20"/>
          <w:lang w:val="en-US"/>
        </w:rPr>
        <w:t xml:space="preserve"> sp. W5-2) (Wu </w:t>
      </w:r>
      <w:r w:rsidRPr="00BF4915">
        <w:rPr>
          <w:rFonts w:ascii="Times New Roman" w:hAnsi="Times New Roman" w:cs="Times New Roman"/>
          <w:i/>
          <w:iCs/>
          <w:sz w:val="20"/>
          <w:szCs w:val="20"/>
          <w:lang w:val="en-US"/>
        </w:rPr>
        <w:t>et al</w:t>
      </w:r>
      <w:r w:rsidRPr="00BF4915">
        <w:rPr>
          <w:rFonts w:ascii="Times New Roman" w:hAnsi="Times New Roman" w:cs="Times New Roman"/>
          <w:sz w:val="20"/>
          <w:szCs w:val="20"/>
          <w:lang w:val="en-US"/>
        </w:rPr>
        <w:t xml:space="preserve">., 2008). Degradation of polycyclic aromatic hydrocarbons and microbial community were investigated at the end of incubation period. After 30 days, bioaugmented microcosms displayed a 35 ± 0% decrease in total PAHs, whereas </w:t>
      </w:r>
      <w:proofErr w:type="spellStart"/>
      <w:r w:rsidRPr="00BF4915">
        <w:rPr>
          <w:rFonts w:ascii="Times New Roman" w:hAnsi="Times New Roman" w:cs="Times New Roman"/>
          <w:sz w:val="20"/>
          <w:szCs w:val="20"/>
          <w:lang w:val="en-US"/>
        </w:rPr>
        <w:t>biostimulated</w:t>
      </w:r>
      <w:proofErr w:type="spellEnd"/>
      <w:r w:rsidRPr="00BF4915">
        <w:rPr>
          <w:rFonts w:ascii="Times New Roman" w:hAnsi="Times New Roman" w:cs="Times New Roman"/>
          <w:sz w:val="20"/>
          <w:szCs w:val="20"/>
          <w:lang w:val="en-US"/>
        </w:rPr>
        <w:t xml:space="preserve"> and control microcosms revealed 16 ± 9% and 3 ± 0% decrease in total PAHs, respectively. Bioaugmented microcosms also revealed 70 ± 8% and 72 ± 2% decrease in benzo[a]pyrene and anthracene, respectively, while the values observed for </w:t>
      </w:r>
      <w:proofErr w:type="spellStart"/>
      <w:r w:rsidRPr="00BF4915">
        <w:rPr>
          <w:rFonts w:ascii="Times New Roman" w:hAnsi="Times New Roman" w:cs="Times New Roman"/>
          <w:sz w:val="20"/>
          <w:szCs w:val="20"/>
          <w:lang w:val="en-US"/>
        </w:rPr>
        <w:t>biostimulated</w:t>
      </w:r>
      <w:proofErr w:type="spellEnd"/>
      <w:r w:rsidRPr="00BF4915">
        <w:rPr>
          <w:rFonts w:ascii="Times New Roman" w:hAnsi="Times New Roman" w:cs="Times New Roman"/>
          <w:sz w:val="20"/>
          <w:szCs w:val="20"/>
          <w:lang w:val="en-US"/>
        </w:rPr>
        <w:t xml:space="preserve"> and control microcosms were much lower. Detoxification of soils in bioaugmented microcosms was </w:t>
      </w:r>
      <w:proofErr w:type="spellStart"/>
      <w:r w:rsidRPr="00BF4915">
        <w:rPr>
          <w:rFonts w:ascii="Times New Roman" w:hAnsi="Times New Roman" w:cs="Times New Roman"/>
          <w:sz w:val="20"/>
          <w:szCs w:val="20"/>
          <w:lang w:val="en-US"/>
        </w:rPr>
        <w:t>varified</w:t>
      </w:r>
      <w:proofErr w:type="spellEnd"/>
      <w:r w:rsidRPr="00BF4915">
        <w:rPr>
          <w:rFonts w:ascii="Times New Roman" w:hAnsi="Times New Roman" w:cs="Times New Roman"/>
          <w:sz w:val="20"/>
          <w:szCs w:val="20"/>
          <w:lang w:val="en-US"/>
        </w:rPr>
        <w:t xml:space="preserve"> by genetic toxicity assay, suggesting important role of fungal remediation. Molecular fingerprint profiles and selective enumeration exhibited </w:t>
      </w:r>
      <w:proofErr w:type="spellStart"/>
      <w:r w:rsidRPr="00BF4915">
        <w:rPr>
          <w:rFonts w:ascii="Times New Roman" w:hAnsi="Times New Roman" w:cs="Times New Roman"/>
          <w:sz w:val="20"/>
          <w:szCs w:val="20"/>
          <w:lang w:val="en-US"/>
        </w:rPr>
        <w:t>biostimulation</w:t>
      </w:r>
      <w:proofErr w:type="spellEnd"/>
      <w:r w:rsidRPr="00BF4915">
        <w:rPr>
          <w:rFonts w:ascii="Times New Roman" w:hAnsi="Times New Roman" w:cs="Times New Roman"/>
          <w:sz w:val="20"/>
          <w:szCs w:val="20"/>
          <w:lang w:val="en-US"/>
        </w:rPr>
        <w:t xml:space="preserve"> with ground corn cob increased both number and abundance of native aromatic hydrocarbons degraders and altered the composition of microbial community in soil, which is profitable for natural attenuation of PAHs. Simultaneously, bioaugmentation with </w:t>
      </w:r>
      <w:proofErr w:type="spellStart"/>
      <w:r w:rsidRPr="00BF4915">
        <w:rPr>
          <w:rFonts w:ascii="Times New Roman" w:hAnsi="Times New Roman" w:cs="Times New Roman"/>
          <w:i/>
          <w:iCs/>
          <w:sz w:val="20"/>
          <w:szCs w:val="20"/>
          <w:lang w:val="en-US"/>
        </w:rPr>
        <w:t>Monilinia</w:t>
      </w:r>
      <w:proofErr w:type="spellEnd"/>
      <w:r w:rsidRPr="00BF4915">
        <w:rPr>
          <w:rFonts w:ascii="Times New Roman" w:hAnsi="Times New Roman" w:cs="Times New Roman"/>
          <w:sz w:val="20"/>
          <w:szCs w:val="20"/>
          <w:lang w:val="en-US"/>
        </w:rPr>
        <w:t> strain W5-2 levied negligible effect on native microbial community. This it could be recommended that fungal remediation (bioaugmentation) could be considered as promising tool in eliminating PAHs.</w:t>
      </w:r>
    </w:p>
    <w:p w14:paraId="7534A60E" w14:textId="4BDDD85E" w:rsidR="00BF4915" w:rsidRPr="00BF4915" w:rsidRDefault="00BF4915" w:rsidP="00BF4915">
      <w:pPr>
        <w:spacing w:line="240" w:lineRule="auto"/>
        <w:ind w:left="720" w:right="567"/>
        <w:jc w:val="both"/>
        <w:rPr>
          <w:rFonts w:ascii="Times New Roman" w:hAnsi="Times New Roman" w:cs="Times New Roman"/>
          <w:sz w:val="20"/>
          <w:szCs w:val="20"/>
          <w:lang w:val="en-US"/>
        </w:rPr>
      </w:pPr>
      <w:proofErr w:type="spellStart"/>
      <w:r w:rsidRPr="00BF4915">
        <w:rPr>
          <w:rFonts w:ascii="Times New Roman" w:hAnsi="Times New Roman" w:cs="Times New Roman"/>
          <w:sz w:val="20"/>
          <w:szCs w:val="20"/>
          <w:lang w:val="en-US"/>
        </w:rPr>
        <w:t>Mancera-Lo´pez</w:t>
      </w:r>
      <w:proofErr w:type="spellEnd"/>
      <w:r w:rsidRPr="00BF4915">
        <w:rPr>
          <w:rFonts w:ascii="Times New Roman" w:hAnsi="Times New Roman" w:cs="Times New Roman"/>
          <w:sz w:val="20"/>
          <w:szCs w:val="20"/>
          <w:lang w:val="en-US"/>
        </w:rPr>
        <w:t xml:space="preserve"> </w:t>
      </w:r>
      <w:r w:rsidRPr="00BF4915">
        <w:rPr>
          <w:rFonts w:ascii="Times New Roman" w:hAnsi="Times New Roman" w:cs="Times New Roman"/>
          <w:i/>
          <w:iCs/>
          <w:sz w:val="20"/>
          <w:szCs w:val="20"/>
          <w:lang w:val="en-US"/>
        </w:rPr>
        <w:t>et al</w:t>
      </w:r>
      <w:r w:rsidRPr="00BF4915">
        <w:rPr>
          <w:rFonts w:ascii="Times New Roman" w:hAnsi="Times New Roman" w:cs="Times New Roman"/>
          <w:sz w:val="20"/>
          <w:szCs w:val="20"/>
          <w:lang w:val="en-US"/>
        </w:rPr>
        <w:t xml:space="preserve">. (2008) performed bioremediation of an aged hydrocarbon-contaminated soil by a combined system of </w:t>
      </w:r>
      <w:proofErr w:type="spellStart"/>
      <w:r w:rsidRPr="00BF4915">
        <w:rPr>
          <w:rFonts w:ascii="Times New Roman" w:hAnsi="Times New Roman" w:cs="Times New Roman"/>
          <w:sz w:val="20"/>
          <w:szCs w:val="20"/>
          <w:lang w:val="en-US"/>
        </w:rPr>
        <w:t>biostimulation</w:t>
      </w:r>
      <w:proofErr w:type="spellEnd"/>
      <w:r w:rsidRPr="00BF4915">
        <w:rPr>
          <w:rFonts w:ascii="Times New Roman" w:hAnsi="Times New Roman" w:cs="Times New Roman"/>
          <w:sz w:val="20"/>
          <w:szCs w:val="20"/>
          <w:lang w:val="en-US"/>
        </w:rPr>
        <w:t xml:space="preserve">-bioaugmentation with filamentous fungi. They presented a study of the effect of a combined </w:t>
      </w:r>
      <w:proofErr w:type="spellStart"/>
      <w:r w:rsidRPr="00BF4915">
        <w:rPr>
          <w:rFonts w:ascii="Times New Roman" w:hAnsi="Times New Roman" w:cs="Times New Roman"/>
          <w:sz w:val="20"/>
          <w:szCs w:val="20"/>
          <w:lang w:val="en-US"/>
        </w:rPr>
        <w:t>biostimulation</w:t>
      </w:r>
      <w:proofErr w:type="spellEnd"/>
      <w:r w:rsidRPr="00BF4915">
        <w:rPr>
          <w:rFonts w:ascii="Times New Roman" w:hAnsi="Times New Roman" w:cs="Times New Roman"/>
          <w:sz w:val="20"/>
          <w:szCs w:val="20"/>
          <w:lang w:val="en-US"/>
        </w:rPr>
        <w:t xml:space="preserve">–bioaugmentation treatment applied to a silty-loam soil polluted with 60,600 mg kg−1 of a complex mixture of total petroleum hydrocarbons (TPH), which contains 40% aliphatic hydrocarbons (AH) and 21% polycyclic aromatic hydrocarbons (PAH). bioaugmentation was performed via </w:t>
      </w:r>
      <w:r w:rsidRPr="00BF4915">
        <w:rPr>
          <w:rFonts w:ascii="Times New Roman" w:hAnsi="Times New Roman" w:cs="Times New Roman"/>
          <w:i/>
          <w:iCs/>
          <w:sz w:val="20"/>
          <w:szCs w:val="20"/>
          <w:lang w:val="en-US"/>
        </w:rPr>
        <w:t xml:space="preserve">Rhizopus sp., Penicillium </w:t>
      </w:r>
      <w:proofErr w:type="spellStart"/>
      <w:r w:rsidRPr="00BF4915">
        <w:rPr>
          <w:rFonts w:ascii="Times New Roman" w:hAnsi="Times New Roman" w:cs="Times New Roman"/>
          <w:i/>
          <w:iCs/>
          <w:sz w:val="20"/>
          <w:szCs w:val="20"/>
          <w:lang w:val="en-US"/>
        </w:rPr>
        <w:t>funiculosum</w:t>
      </w:r>
      <w:proofErr w:type="spellEnd"/>
      <w:r w:rsidRPr="00BF4915">
        <w:rPr>
          <w:rFonts w:ascii="Times New Roman" w:hAnsi="Times New Roman" w:cs="Times New Roman"/>
          <w:sz w:val="20"/>
          <w:szCs w:val="20"/>
          <w:lang w:val="en-US"/>
        </w:rPr>
        <w:t xml:space="preserve"> and </w:t>
      </w:r>
      <w:r w:rsidRPr="00BF4915">
        <w:rPr>
          <w:rFonts w:ascii="Times New Roman" w:hAnsi="Times New Roman" w:cs="Times New Roman"/>
          <w:i/>
          <w:iCs/>
          <w:sz w:val="20"/>
          <w:szCs w:val="20"/>
          <w:lang w:val="en-US"/>
        </w:rPr>
        <w:t xml:space="preserve">Aspergillus </w:t>
      </w:r>
      <w:proofErr w:type="spellStart"/>
      <w:r w:rsidRPr="00BF4915">
        <w:rPr>
          <w:rFonts w:ascii="Times New Roman" w:hAnsi="Times New Roman" w:cs="Times New Roman"/>
          <w:i/>
          <w:iCs/>
          <w:sz w:val="20"/>
          <w:szCs w:val="20"/>
          <w:lang w:val="en-US"/>
        </w:rPr>
        <w:t>sydowii</w:t>
      </w:r>
      <w:proofErr w:type="spellEnd"/>
      <w:r w:rsidRPr="00BF4915">
        <w:rPr>
          <w:rFonts w:ascii="Times New Roman" w:hAnsi="Times New Roman" w:cs="Times New Roman"/>
          <w:sz w:val="20"/>
          <w:szCs w:val="20"/>
          <w:lang w:val="en-US"/>
        </w:rPr>
        <w:t xml:space="preserve"> strains isolated from two aged soils polluted with 60,600 and 500,000 mg of TPH per kilogram of dried soil. The indigenous fungi grew easily in a complex solid mixture of hydrocarbons of high molecular weight, after previous acclimatization in liquid culture. These three fungi eliminated about 36%, 30% and 17% more PAH as compared to that of </w:t>
      </w:r>
      <w:proofErr w:type="spellStart"/>
      <w:r w:rsidRPr="00BF4915">
        <w:rPr>
          <w:rFonts w:ascii="Times New Roman" w:hAnsi="Times New Roman" w:cs="Times New Roman"/>
          <w:sz w:val="20"/>
          <w:szCs w:val="20"/>
          <w:lang w:val="en-US"/>
        </w:rPr>
        <w:t>biostimulation</w:t>
      </w:r>
      <w:proofErr w:type="spellEnd"/>
      <w:r w:rsidRPr="00BF4915">
        <w:rPr>
          <w:rFonts w:ascii="Times New Roman" w:hAnsi="Times New Roman" w:cs="Times New Roman"/>
          <w:sz w:val="20"/>
          <w:szCs w:val="20"/>
          <w:lang w:val="en-US"/>
        </w:rPr>
        <w:t xml:space="preserve"> alone. In the bioaugmented systems with </w:t>
      </w:r>
      <w:r w:rsidRPr="00BF4915">
        <w:rPr>
          <w:rFonts w:ascii="Times New Roman" w:hAnsi="Times New Roman" w:cs="Times New Roman"/>
          <w:i/>
          <w:iCs/>
          <w:sz w:val="20"/>
          <w:szCs w:val="20"/>
          <w:lang w:val="en-US"/>
        </w:rPr>
        <w:t>Rhizopus</w:t>
      </w:r>
      <w:r w:rsidRPr="00BF4915">
        <w:rPr>
          <w:rFonts w:ascii="Times New Roman" w:hAnsi="Times New Roman" w:cs="Times New Roman"/>
          <w:sz w:val="20"/>
          <w:szCs w:val="20"/>
          <w:lang w:val="en-US"/>
        </w:rPr>
        <w:t xml:space="preserve"> sp. and </w:t>
      </w:r>
      <w:r w:rsidRPr="00BF4915">
        <w:rPr>
          <w:rFonts w:ascii="Times New Roman" w:hAnsi="Times New Roman" w:cs="Times New Roman"/>
          <w:i/>
          <w:iCs/>
          <w:sz w:val="20"/>
          <w:szCs w:val="20"/>
          <w:lang w:val="en-US"/>
        </w:rPr>
        <w:t xml:space="preserve">A. </w:t>
      </w:r>
      <w:proofErr w:type="spellStart"/>
      <w:r w:rsidRPr="00BF4915">
        <w:rPr>
          <w:rFonts w:ascii="Times New Roman" w:hAnsi="Times New Roman" w:cs="Times New Roman"/>
          <w:i/>
          <w:iCs/>
          <w:sz w:val="20"/>
          <w:szCs w:val="20"/>
          <w:lang w:val="en-US"/>
        </w:rPr>
        <w:t>sydowii</w:t>
      </w:r>
      <w:proofErr w:type="spellEnd"/>
      <w:r w:rsidRPr="00BF4915">
        <w:rPr>
          <w:rFonts w:ascii="Times New Roman" w:hAnsi="Times New Roman" w:cs="Times New Roman"/>
          <w:sz w:val="20"/>
          <w:szCs w:val="20"/>
          <w:lang w:val="en-US"/>
        </w:rPr>
        <w:t xml:space="preserve">, a positive correlation of </w:t>
      </w:r>
      <w:proofErr w:type="spellStart"/>
      <w:r w:rsidRPr="00BF4915">
        <w:rPr>
          <w:rFonts w:ascii="Times New Roman" w:hAnsi="Times New Roman" w:cs="Times New Roman"/>
          <w:sz w:val="20"/>
          <w:szCs w:val="20"/>
          <w:lang w:val="en-US"/>
        </w:rPr>
        <w:t>respirometric</w:t>
      </w:r>
      <w:proofErr w:type="spellEnd"/>
      <w:r w:rsidRPr="00BF4915">
        <w:rPr>
          <w:rFonts w:ascii="Times New Roman" w:hAnsi="Times New Roman" w:cs="Times New Roman"/>
          <w:sz w:val="20"/>
          <w:szCs w:val="20"/>
          <w:lang w:val="en-US"/>
        </w:rPr>
        <w:t xml:space="preserve"> activity (CO2 production) with hydrocarbon removal was resulted out (R2=0.75; p(F)=0.001 and R2=0.78; p(F)=0.001, respectively); in contrast, </w:t>
      </w:r>
      <w:r w:rsidRPr="00BF4915">
        <w:rPr>
          <w:rFonts w:ascii="Times New Roman" w:hAnsi="Times New Roman" w:cs="Times New Roman"/>
          <w:i/>
          <w:iCs/>
          <w:sz w:val="20"/>
          <w:szCs w:val="20"/>
          <w:lang w:val="en-US"/>
        </w:rPr>
        <w:t xml:space="preserve">P. </w:t>
      </w:r>
      <w:proofErr w:type="spellStart"/>
      <w:r w:rsidRPr="00BF4915">
        <w:rPr>
          <w:rFonts w:ascii="Times New Roman" w:hAnsi="Times New Roman" w:cs="Times New Roman"/>
          <w:i/>
          <w:iCs/>
          <w:sz w:val="20"/>
          <w:szCs w:val="20"/>
          <w:lang w:val="en-US"/>
        </w:rPr>
        <w:t>funiculosum</w:t>
      </w:r>
      <w:proofErr w:type="spellEnd"/>
      <w:r w:rsidRPr="00BF4915">
        <w:rPr>
          <w:rFonts w:ascii="Times New Roman" w:hAnsi="Times New Roman" w:cs="Times New Roman"/>
          <w:sz w:val="20"/>
          <w:szCs w:val="20"/>
          <w:lang w:val="en-US"/>
        </w:rPr>
        <w:t xml:space="preserve"> did not exhibit any correlation</w:t>
      </w:r>
    </w:p>
    <w:p w14:paraId="2F597308" w14:textId="77777777" w:rsidR="00D80075" w:rsidRDefault="00BF4915" w:rsidP="00D80075">
      <w:pPr>
        <w:spacing w:line="240" w:lineRule="auto"/>
        <w:ind w:left="720" w:right="567"/>
        <w:jc w:val="both"/>
        <w:rPr>
          <w:rFonts w:ascii="Times New Roman" w:hAnsi="Times New Roman" w:cs="Times New Roman"/>
          <w:sz w:val="20"/>
          <w:szCs w:val="20"/>
        </w:rPr>
      </w:pPr>
      <w:proofErr w:type="spellStart"/>
      <w:r w:rsidRPr="00BF4915">
        <w:rPr>
          <w:rFonts w:ascii="Times New Roman" w:hAnsi="Times New Roman" w:cs="Times New Roman"/>
          <w:sz w:val="20"/>
          <w:szCs w:val="20"/>
          <w:lang w:val="en-US"/>
        </w:rPr>
        <w:t>Garon</w:t>
      </w:r>
      <w:proofErr w:type="spellEnd"/>
      <w:r w:rsidRPr="00BF4915">
        <w:rPr>
          <w:rFonts w:ascii="Times New Roman" w:hAnsi="Times New Roman" w:cs="Times New Roman"/>
          <w:sz w:val="20"/>
          <w:szCs w:val="20"/>
          <w:lang w:val="en-US"/>
        </w:rPr>
        <w:t xml:space="preserve"> &amp; Sage (2004) </w:t>
      </w:r>
      <w:r w:rsidRPr="00BF4915">
        <w:rPr>
          <w:rFonts w:ascii="Times New Roman" w:hAnsi="Times New Roman" w:cs="Times New Roman"/>
          <w:sz w:val="20"/>
          <w:szCs w:val="20"/>
        </w:rPr>
        <w:t xml:space="preserve">assessed the potential of fungal bioaugmentation and the effect of </w:t>
      </w:r>
      <w:proofErr w:type="spellStart"/>
      <w:r w:rsidRPr="00BF4915">
        <w:rPr>
          <w:rFonts w:ascii="Times New Roman" w:hAnsi="Times New Roman" w:cs="Times New Roman"/>
          <w:sz w:val="20"/>
          <w:szCs w:val="20"/>
        </w:rPr>
        <w:t>maltosyl</w:t>
      </w:r>
      <w:proofErr w:type="spellEnd"/>
      <w:r w:rsidRPr="00BF4915">
        <w:rPr>
          <w:rFonts w:ascii="Times New Roman" w:hAnsi="Times New Roman" w:cs="Times New Roman"/>
          <w:sz w:val="20"/>
          <w:szCs w:val="20"/>
        </w:rPr>
        <w:t>-cyclodextrin amendment, as an approach to accelerate fluorene biodegradation in soil slurries. 47 fungal strains isolated from a contaminated site were tested in the biodegradation of fluorene. Results revealed the higher potential of “</w:t>
      </w:r>
      <w:proofErr w:type="spellStart"/>
      <w:r w:rsidRPr="00BF4915">
        <w:rPr>
          <w:rFonts w:ascii="Times New Roman" w:hAnsi="Times New Roman" w:cs="Times New Roman"/>
          <w:sz w:val="20"/>
          <w:szCs w:val="20"/>
        </w:rPr>
        <w:t>adaptated</w:t>
      </w:r>
      <w:proofErr w:type="spellEnd"/>
      <w:r w:rsidRPr="00BF4915">
        <w:rPr>
          <w:rFonts w:ascii="Times New Roman" w:hAnsi="Times New Roman" w:cs="Times New Roman"/>
          <w:sz w:val="20"/>
          <w:szCs w:val="20"/>
        </w:rPr>
        <w:t xml:space="preserve">” fungi isolated from contaminated soil vs. reference strains belonging to the collection of the laboratory. These assays </w:t>
      </w:r>
      <w:proofErr w:type="spellStart"/>
      <w:r w:rsidRPr="00BF4915">
        <w:rPr>
          <w:rFonts w:ascii="Times New Roman" w:hAnsi="Times New Roman" w:cs="Times New Roman"/>
          <w:sz w:val="20"/>
          <w:szCs w:val="20"/>
        </w:rPr>
        <w:t>permited</w:t>
      </w:r>
      <w:proofErr w:type="spellEnd"/>
      <w:r w:rsidRPr="00BF4915">
        <w:rPr>
          <w:rFonts w:ascii="Times New Roman" w:hAnsi="Times New Roman" w:cs="Times New Roman"/>
          <w:sz w:val="20"/>
          <w:szCs w:val="20"/>
        </w:rPr>
        <w:t xml:space="preserve"> to select the most potent strain, </w:t>
      </w:r>
      <w:proofErr w:type="spellStart"/>
      <w:r w:rsidRPr="00BF4915">
        <w:rPr>
          <w:rFonts w:ascii="Times New Roman" w:hAnsi="Times New Roman" w:cs="Times New Roman"/>
          <w:i/>
          <w:iCs/>
          <w:sz w:val="20"/>
          <w:szCs w:val="20"/>
        </w:rPr>
        <w:t>Absidia</w:t>
      </w:r>
      <w:proofErr w:type="spellEnd"/>
      <w:r w:rsidRPr="00BF4915">
        <w:rPr>
          <w:rFonts w:ascii="Times New Roman" w:hAnsi="Times New Roman" w:cs="Times New Roman"/>
          <w:i/>
          <w:iCs/>
          <w:sz w:val="20"/>
          <w:szCs w:val="20"/>
        </w:rPr>
        <w:t xml:space="preserve"> </w:t>
      </w:r>
      <w:proofErr w:type="spellStart"/>
      <w:r w:rsidRPr="00BF4915">
        <w:rPr>
          <w:rFonts w:ascii="Times New Roman" w:hAnsi="Times New Roman" w:cs="Times New Roman"/>
          <w:i/>
          <w:iCs/>
          <w:sz w:val="20"/>
          <w:szCs w:val="20"/>
        </w:rPr>
        <w:t>cylindrospora</w:t>
      </w:r>
      <w:proofErr w:type="spellEnd"/>
      <w:r w:rsidRPr="00BF4915">
        <w:rPr>
          <w:rFonts w:ascii="Times New Roman" w:hAnsi="Times New Roman" w:cs="Times New Roman"/>
          <w:sz w:val="20"/>
          <w:szCs w:val="20"/>
        </w:rPr>
        <w:t xml:space="preserve">, which was employed in a bioaugmentation process. With </w:t>
      </w:r>
      <w:proofErr w:type="spellStart"/>
      <w:r w:rsidRPr="00BF4915">
        <w:rPr>
          <w:rFonts w:ascii="Times New Roman" w:hAnsi="Times New Roman" w:cs="Times New Roman"/>
          <w:i/>
          <w:iCs/>
          <w:sz w:val="20"/>
          <w:szCs w:val="20"/>
        </w:rPr>
        <w:t>Absidia</w:t>
      </w:r>
      <w:proofErr w:type="spellEnd"/>
      <w:r w:rsidRPr="00BF4915">
        <w:rPr>
          <w:rFonts w:ascii="Times New Roman" w:hAnsi="Times New Roman" w:cs="Times New Roman"/>
          <w:i/>
          <w:iCs/>
          <w:sz w:val="20"/>
          <w:szCs w:val="20"/>
        </w:rPr>
        <w:t xml:space="preserve"> </w:t>
      </w:r>
      <w:proofErr w:type="spellStart"/>
      <w:r w:rsidRPr="00BF4915">
        <w:rPr>
          <w:rFonts w:ascii="Times New Roman" w:hAnsi="Times New Roman" w:cs="Times New Roman"/>
          <w:i/>
          <w:iCs/>
          <w:sz w:val="20"/>
          <w:szCs w:val="20"/>
        </w:rPr>
        <w:t>cylindrospora</w:t>
      </w:r>
      <w:proofErr w:type="spellEnd"/>
      <w:r w:rsidRPr="00BF4915">
        <w:rPr>
          <w:rFonts w:ascii="Times New Roman" w:hAnsi="Times New Roman" w:cs="Times New Roman"/>
          <w:sz w:val="20"/>
          <w:szCs w:val="20"/>
        </w:rPr>
        <w:t xml:space="preserve">, more than 90% of the fluorene was eliminated out in 288 h while 576 h were required in the absence of fungal bioaugmentation. </w:t>
      </w:r>
      <w:proofErr w:type="spellStart"/>
      <w:r w:rsidRPr="00BF4915">
        <w:rPr>
          <w:rFonts w:ascii="Times New Roman" w:hAnsi="Times New Roman" w:cs="Times New Roman"/>
          <w:sz w:val="20"/>
          <w:szCs w:val="20"/>
        </w:rPr>
        <w:t>Maltosyl</w:t>
      </w:r>
      <w:proofErr w:type="spellEnd"/>
      <w:r w:rsidRPr="00BF4915">
        <w:rPr>
          <w:rFonts w:ascii="Times New Roman" w:hAnsi="Times New Roman" w:cs="Times New Roman"/>
          <w:sz w:val="20"/>
          <w:szCs w:val="20"/>
        </w:rPr>
        <w:t xml:space="preserve">-cyclodextrin, a branched-cyclodextrin was selected in order to optimize fluorene bioavailability and biodegradation in soil slurries. Results indicated that </w:t>
      </w:r>
      <w:proofErr w:type="spellStart"/>
      <w:r w:rsidRPr="00BF4915">
        <w:rPr>
          <w:rFonts w:ascii="Times New Roman" w:hAnsi="Times New Roman" w:cs="Times New Roman"/>
          <w:i/>
          <w:iCs/>
          <w:sz w:val="20"/>
          <w:szCs w:val="20"/>
        </w:rPr>
        <w:t>Absidia</w:t>
      </w:r>
      <w:proofErr w:type="spellEnd"/>
      <w:r w:rsidRPr="00BF4915">
        <w:rPr>
          <w:rFonts w:ascii="Times New Roman" w:hAnsi="Times New Roman" w:cs="Times New Roman"/>
          <w:i/>
          <w:iCs/>
          <w:sz w:val="20"/>
          <w:szCs w:val="20"/>
        </w:rPr>
        <w:t xml:space="preserve"> </w:t>
      </w:r>
      <w:proofErr w:type="spellStart"/>
      <w:r w:rsidRPr="00BF4915">
        <w:rPr>
          <w:rFonts w:ascii="Times New Roman" w:hAnsi="Times New Roman" w:cs="Times New Roman"/>
          <w:i/>
          <w:iCs/>
          <w:sz w:val="20"/>
          <w:szCs w:val="20"/>
        </w:rPr>
        <w:t>cylindrospora</w:t>
      </w:r>
      <w:proofErr w:type="spellEnd"/>
      <w:r w:rsidRPr="00BF4915">
        <w:rPr>
          <w:rFonts w:ascii="Times New Roman" w:hAnsi="Times New Roman" w:cs="Times New Roman"/>
          <w:i/>
          <w:iCs/>
          <w:sz w:val="20"/>
          <w:szCs w:val="20"/>
        </w:rPr>
        <w:t xml:space="preserve"> </w:t>
      </w:r>
      <w:r w:rsidRPr="00BF4915">
        <w:rPr>
          <w:rFonts w:ascii="Times New Roman" w:hAnsi="Times New Roman" w:cs="Times New Roman"/>
          <w:sz w:val="20"/>
          <w:szCs w:val="20"/>
        </w:rPr>
        <w:t xml:space="preserve">and </w:t>
      </w:r>
      <w:proofErr w:type="spellStart"/>
      <w:r w:rsidRPr="00BF4915">
        <w:rPr>
          <w:rFonts w:ascii="Times New Roman" w:hAnsi="Times New Roman" w:cs="Times New Roman"/>
          <w:sz w:val="20"/>
          <w:szCs w:val="20"/>
        </w:rPr>
        <w:t>maltosyl</w:t>
      </w:r>
      <w:proofErr w:type="spellEnd"/>
      <w:r w:rsidRPr="00BF4915">
        <w:rPr>
          <w:rFonts w:ascii="Times New Roman" w:hAnsi="Times New Roman" w:cs="Times New Roman"/>
          <w:sz w:val="20"/>
          <w:szCs w:val="20"/>
        </w:rPr>
        <w:t>-cyclodextrin could be used successfully in bioremediation systems.</w:t>
      </w:r>
    </w:p>
    <w:p w14:paraId="2A8CA7E5" w14:textId="4A20CC23" w:rsidR="00BF4915" w:rsidRPr="00D80075" w:rsidRDefault="00BF4915">
      <w:pPr>
        <w:pStyle w:val="ListParagraph"/>
        <w:numPr>
          <w:ilvl w:val="0"/>
          <w:numId w:val="2"/>
        </w:numPr>
        <w:spacing w:line="240" w:lineRule="auto"/>
        <w:ind w:right="567"/>
        <w:jc w:val="both"/>
        <w:rPr>
          <w:rFonts w:ascii="Times New Roman" w:hAnsi="Times New Roman" w:cs="Times New Roman"/>
          <w:sz w:val="20"/>
          <w:szCs w:val="20"/>
        </w:rPr>
      </w:pPr>
      <w:r w:rsidRPr="00D80075">
        <w:rPr>
          <w:rFonts w:ascii="Times New Roman" w:hAnsi="Times New Roman" w:cs="Times New Roman"/>
          <w:b/>
          <w:bCs/>
          <w:sz w:val="20"/>
          <w:szCs w:val="20"/>
        </w:rPr>
        <w:t>Bioaugmentation by macro fungi (Mushrooms- Higher Fungi)</w:t>
      </w:r>
    </w:p>
    <w:p w14:paraId="7111D02F" w14:textId="77777777" w:rsidR="00BF4915" w:rsidRPr="00BF4915" w:rsidRDefault="00BF4915" w:rsidP="00BF4915">
      <w:pPr>
        <w:spacing w:line="240" w:lineRule="auto"/>
        <w:ind w:left="720" w:right="567"/>
        <w:jc w:val="both"/>
        <w:rPr>
          <w:rFonts w:ascii="Times New Roman" w:hAnsi="Times New Roman" w:cs="Times New Roman"/>
          <w:sz w:val="20"/>
          <w:szCs w:val="20"/>
          <w:lang w:val="en-US"/>
        </w:rPr>
      </w:pPr>
      <w:r w:rsidRPr="00BF4915">
        <w:rPr>
          <w:rFonts w:ascii="Times New Roman" w:hAnsi="Times New Roman" w:cs="Times New Roman"/>
          <w:sz w:val="20"/>
          <w:szCs w:val="20"/>
          <w:lang w:val="en-US"/>
        </w:rPr>
        <w:t>Strategies to maintain enzymatic oxidation during the extended bioremediation of oily soil </w:t>
      </w:r>
      <w:hyperlink r:id="rId20" w:tooltip="Learn more about Microcosm from ScienceDirect's AI-generated Topic Pages" w:history="1">
        <w:r w:rsidRPr="00BF4915">
          <w:rPr>
            <w:rStyle w:val="Hyperlink"/>
            <w:rFonts w:ascii="Times New Roman" w:hAnsi="Times New Roman" w:cs="Times New Roman"/>
            <w:color w:val="auto"/>
            <w:sz w:val="20"/>
            <w:szCs w:val="20"/>
            <w:u w:val="none"/>
            <w:lang w:val="en-US"/>
          </w:rPr>
          <w:t>microcosms</w:t>
        </w:r>
      </w:hyperlink>
      <w:r w:rsidRPr="00BF4915">
        <w:rPr>
          <w:rFonts w:ascii="Times New Roman" w:hAnsi="Times New Roman" w:cs="Times New Roman"/>
          <w:sz w:val="20"/>
          <w:szCs w:val="20"/>
          <w:lang w:val="en-US"/>
        </w:rPr>
        <w:t xml:space="preserve"> were examined using periodic </w:t>
      </w:r>
      <w:proofErr w:type="spellStart"/>
      <w:r w:rsidRPr="00BF4915">
        <w:rPr>
          <w:rFonts w:ascii="Times New Roman" w:hAnsi="Times New Roman" w:cs="Times New Roman"/>
          <w:sz w:val="20"/>
          <w:szCs w:val="20"/>
          <w:lang w:val="en-US"/>
        </w:rPr>
        <w:t>biostimulation</w:t>
      </w:r>
      <w:proofErr w:type="spellEnd"/>
      <w:r w:rsidRPr="00BF4915">
        <w:rPr>
          <w:rFonts w:ascii="Times New Roman" w:hAnsi="Times New Roman" w:cs="Times New Roman"/>
          <w:sz w:val="20"/>
          <w:szCs w:val="20"/>
          <w:lang w:val="en-US"/>
        </w:rPr>
        <w:t xml:space="preserve"> and </w:t>
      </w:r>
      <w:hyperlink r:id="rId21" w:tooltip="Learn more about Bioaugmentation from ScienceDirect's AI-generated Topic Pages" w:history="1">
        <w:r w:rsidRPr="00BF4915">
          <w:rPr>
            <w:rStyle w:val="Hyperlink"/>
            <w:rFonts w:ascii="Times New Roman" w:hAnsi="Times New Roman" w:cs="Times New Roman"/>
            <w:color w:val="auto"/>
            <w:sz w:val="20"/>
            <w:szCs w:val="20"/>
            <w:u w:val="none"/>
            <w:lang w:val="en-US"/>
          </w:rPr>
          <w:t>bioaugmentation</w:t>
        </w:r>
      </w:hyperlink>
      <w:r w:rsidRPr="00BF4915">
        <w:rPr>
          <w:rFonts w:ascii="Times New Roman" w:hAnsi="Times New Roman" w:cs="Times New Roman"/>
          <w:sz w:val="20"/>
          <w:szCs w:val="20"/>
          <w:lang w:val="en-US"/>
        </w:rPr>
        <w:t xml:space="preserve"> (PBB) was reported by </w:t>
      </w:r>
      <w:proofErr w:type="spellStart"/>
      <w:r w:rsidRPr="00BF4915">
        <w:rPr>
          <w:rFonts w:ascii="Times New Roman" w:hAnsi="Times New Roman" w:cs="Times New Roman"/>
          <w:sz w:val="20"/>
          <w:szCs w:val="20"/>
          <w:lang w:val="en-US"/>
        </w:rPr>
        <w:t>Yanto</w:t>
      </w:r>
      <w:proofErr w:type="spellEnd"/>
      <w:r w:rsidRPr="00BF4915">
        <w:rPr>
          <w:rFonts w:ascii="Times New Roman" w:hAnsi="Times New Roman" w:cs="Times New Roman"/>
          <w:sz w:val="20"/>
          <w:szCs w:val="20"/>
          <w:lang w:val="en-US"/>
        </w:rPr>
        <w:t xml:space="preserve"> </w:t>
      </w:r>
      <w:r w:rsidRPr="00BF4915">
        <w:rPr>
          <w:rFonts w:ascii="Times New Roman" w:hAnsi="Times New Roman" w:cs="Times New Roman"/>
          <w:i/>
          <w:iCs/>
          <w:sz w:val="20"/>
          <w:szCs w:val="20"/>
          <w:lang w:val="en-US"/>
        </w:rPr>
        <w:t>et al</w:t>
      </w:r>
      <w:r w:rsidRPr="00BF4915">
        <w:rPr>
          <w:rFonts w:ascii="Times New Roman" w:hAnsi="Times New Roman" w:cs="Times New Roman"/>
          <w:sz w:val="20"/>
          <w:szCs w:val="20"/>
          <w:lang w:val="en-US"/>
        </w:rPr>
        <w:t>. (2017). </w:t>
      </w:r>
      <w:hyperlink r:id="rId22" w:tooltip="Learn more about Polybrominated Biphenyl from ScienceDirect's AI-generated Topic Pages" w:history="1">
        <w:r w:rsidRPr="00BF4915">
          <w:rPr>
            <w:rStyle w:val="Hyperlink"/>
            <w:rFonts w:ascii="Times New Roman" w:hAnsi="Times New Roman" w:cs="Times New Roman"/>
            <w:color w:val="auto"/>
            <w:sz w:val="20"/>
            <w:szCs w:val="20"/>
            <w:u w:val="none"/>
            <w:lang w:val="en-US"/>
          </w:rPr>
          <w:t>PBB</w:t>
        </w:r>
      </w:hyperlink>
      <w:r w:rsidRPr="00BF4915">
        <w:rPr>
          <w:rFonts w:ascii="Times New Roman" w:hAnsi="Times New Roman" w:cs="Times New Roman"/>
          <w:sz w:val="20"/>
          <w:szCs w:val="20"/>
          <w:lang w:val="en-US"/>
        </w:rPr>
        <w:t xml:space="preserve"> was used and supplemented with 10 ml malt extract broth (the </w:t>
      </w:r>
      <w:proofErr w:type="spellStart"/>
      <w:r w:rsidRPr="00BF4915">
        <w:rPr>
          <w:rFonts w:ascii="Times New Roman" w:hAnsi="Times New Roman" w:cs="Times New Roman"/>
          <w:sz w:val="20"/>
          <w:szCs w:val="20"/>
          <w:lang w:val="en-US"/>
        </w:rPr>
        <w:t>biostimulation</w:t>
      </w:r>
      <w:proofErr w:type="spellEnd"/>
      <w:r w:rsidRPr="00BF4915">
        <w:rPr>
          <w:rFonts w:ascii="Times New Roman" w:hAnsi="Times New Roman" w:cs="Times New Roman"/>
          <w:sz w:val="20"/>
          <w:szCs w:val="20"/>
          <w:lang w:val="en-US"/>
        </w:rPr>
        <w:t xml:space="preserve"> treatment) and 2 g pre-grown </w:t>
      </w:r>
      <w:hyperlink r:id="rId23" w:tooltip="Learn more about Fungus from ScienceDirect's AI-generated Topic Pages" w:history="1">
        <w:r w:rsidRPr="00BF4915">
          <w:rPr>
            <w:rStyle w:val="Hyperlink"/>
            <w:rFonts w:ascii="Times New Roman" w:hAnsi="Times New Roman" w:cs="Times New Roman"/>
            <w:color w:val="auto"/>
            <w:sz w:val="20"/>
            <w:szCs w:val="20"/>
            <w:u w:val="none"/>
            <w:lang w:val="en-US"/>
          </w:rPr>
          <w:t>fungus</w:t>
        </w:r>
      </w:hyperlink>
      <w:r w:rsidRPr="00BF4915">
        <w:rPr>
          <w:rFonts w:ascii="Times New Roman" w:hAnsi="Times New Roman" w:cs="Times New Roman"/>
          <w:sz w:val="20"/>
          <w:szCs w:val="20"/>
          <w:lang w:val="en-US"/>
        </w:rPr>
        <w:t> in wood meal (the bioaugmentation treatment) to soil artificially tarnished with PHCs 15, 30, 60, and 90 d later the first experiment. Two kinds of fungal </w:t>
      </w:r>
      <w:hyperlink r:id="rId24" w:tooltip="Learn more about Coculture from ScienceDirect's AI-generated Topic Pages" w:history="1">
        <w:r w:rsidRPr="00BF4915">
          <w:rPr>
            <w:rStyle w:val="Hyperlink"/>
            <w:rFonts w:ascii="Times New Roman" w:hAnsi="Times New Roman" w:cs="Times New Roman"/>
            <w:color w:val="auto"/>
            <w:sz w:val="20"/>
            <w:szCs w:val="20"/>
            <w:u w:val="none"/>
            <w:lang w:val="en-US"/>
          </w:rPr>
          <w:t>co-cultures</w:t>
        </w:r>
      </w:hyperlink>
      <w:r w:rsidRPr="00BF4915">
        <w:rPr>
          <w:rFonts w:ascii="Times New Roman" w:hAnsi="Times New Roman" w:cs="Times New Roman"/>
          <w:sz w:val="20"/>
          <w:szCs w:val="20"/>
          <w:lang w:val="en-US"/>
        </w:rPr>
        <w:t>: </w:t>
      </w:r>
      <w:proofErr w:type="spellStart"/>
      <w:r w:rsidRPr="00BF4915">
        <w:rPr>
          <w:rFonts w:ascii="Times New Roman" w:hAnsi="Times New Roman" w:cs="Times New Roman"/>
          <w:i/>
          <w:iCs/>
          <w:sz w:val="20"/>
          <w:szCs w:val="20"/>
          <w:lang w:val="en-US"/>
        </w:rPr>
        <w:t>Pestalotiopsis</w:t>
      </w:r>
      <w:proofErr w:type="spellEnd"/>
      <w:r w:rsidRPr="00BF4915">
        <w:rPr>
          <w:rFonts w:ascii="Times New Roman" w:hAnsi="Times New Roman" w:cs="Times New Roman"/>
          <w:sz w:val="20"/>
          <w:szCs w:val="20"/>
          <w:lang w:val="en-US"/>
        </w:rPr>
        <w:t> sp. NG007/</w:t>
      </w:r>
      <w:proofErr w:type="spellStart"/>
      <w:r w:rsidRPr="00BF4915">
        <w:rPr>
          <w:rFonts w:ascii="Times New Roman" w:hAnsi="Times New Roman" w:cs="Times New Roman"/>
          <w:sz w:val="20"/>
          <w:szCs w:val="20"/>
          <w:lang w:val="en-US"/>
        </w:rPr>
        <w:fldChar w:fldCharType="begin"/>
      </w:r>
      <w:r w:rsidRPr="00BF4915">
        <w:rPr>
          <w:rFonts w:ascii="Times New Roman" w:hAnsi="Times New Roman" w:cs="Times New Roman"/>
          <w:sz w:val="20"/>
          <w:szCs w:val="20"/>
          <w:lang w:val="en-US"/>
        </w:rPr>
        <w:instrText xml:space="preserve"> HYPERLINK "https://www.sciencedirect.com/topics/immunology-and-microbiology/polyporus" \o "Learn more about Polyporus from ScienceDirect's AI-generated Topic Pages" </w:instrText>
      </w:r>
      <w:r w:rsidRPr="00BF4915">
        <w:rPr>
          <w:rFonts w:ascii="Times New Roman" w:hAnsi="Times New Roman" w:cs="Times New Roman"/>
          <w:sz w:val="20"/>
          <w:szCs w:val="20"/>
          <w:lang w:val="en-US"/>
        </w:rPr>
        <w:fldChar w:fldCharType="separate"/>
      </w:r>
      <w:r w:rsidRPr="00BF4915">
        <w:rPr>
          <w:rStyle w:val="Hyperlink"/>
          <w:rFonts w:ascii="Times New Roman" w:hAnsi="Times New Roman" w:cs="Times New Roman"/>
          <w:i/>
          <w:iCs/>
          <w:color w:val="auto"/>
          <w:sz w:val="20"/>
          <w:szCs w:val="20"/>
          <w:u w:val="none"/>
          <w:lang w:val="en-US"/>
        </w:rPr>
        <w:t>Polyporus</w:t>
      </w:r>
      <w:proofErr w:type="spellEnd"/>
      <w:r w:rsidRPr="00BF4915">
        <w:rPr>
          <w:rFonts w:ascii="Times New Roman" w:hAnsi="Times New Roman" w:cs="Times New Roman"/>
          <w:sz w:val="20"/>
          <w:szCs w:val="20"/>
        </w:rPr>
        <w:fldChar w:fldCharType="end"/>
      </w:r>
      <w:r w:rsidRPr="00BF4915">
        <w:rPr>
          <w:rFonts w:ascii="Times New Roman" w:hAnsi="Times New Roman" w:cs="Times New Roman"/>
          <w:sz w:val="20"/>
          <w:szCs w:val="20"/>
          <w:lang w:val="en-US"/>
        </w:rPr>
        <w:t> sp. S133 (1/1) and </w:t>
      </w:r>
      <w:proofErr w:type="spellStart"/>
      <w:r w:rsidRPr="00BF4915">
        <w:rPr>
          <w:rFonts w:ascii="Times New Roman" w:hAnsi="Times New Roman" w:cs="Times New Roman"/>
          <w:i/>
          <w:iCs/>
          <w:sz w:val="20"/>
          <w:szCs w:val="20"/>
          <w:lang w:val="en-US"/>
        </w:rPr>
        <w:t>Pestalotiopsis</w:t>
      </w:r>
      <w:proofErr w:type="spellEnd"/>
      <w:r w:rsidRPr="00BF4915">
        <w:rPr>
          <w:rFonts w:ascii="Times New Roman" w:hAnsi="Times New Roman" w:cs="Times New Roman"/>
          <w:sz w:val="20"/>
          <w:szCs w:val="20"/>
          <w:lang w:val="en-US"/>
        </w:rPr>
        <w:t> sp. NG007/</w:t>
      </w:r>
      <w:proofErr w:type="spellStart"/>
      <w:r w:rsidRPr="00BF4915">
        <w:rPr>
          <w:rFonts w:ascii="Times New Roman" w:hAnsi="Times New Roman" w:cs="Times New Roman"/>
          <w:i/>
          <w:iCs/>
          <w:sz w:val="20"/>
          <w:szCs w:val="20"/>
          <w:lang w:val="en-US"/>
        </w:rPr>
        <w:t>Polyporus</w:t>
      </w:r>
      <w:proofErr w:type="spellEnd"/>
      <w:r w:rsidRPr="00BF4915">
        <w:rPr>
          <w:rFonts w:ascii="Times New Roman" w:hAnsi="Times New Roman" w:cs="Times New Roman"/>
          <w:sz w:val="20"/>
          <w:szCs w:val="20"/>
          <w:lang w:val="en-US"/>
        </w:rPr>
        <w:t> sp. S133/</w:t>
      </w:r>
      <w:proofErr w:type="spellStart"/>
      <w:r w:rsidRPr="00BF4915">
        <w:rPr>
          <w:rFonts w:ascii="Times New Roman" w:hAnsi="Times New Roman" w:cs="Times New Roman"/>
          <w:sz w:val="20"/>
          <w:szCs w:val="20"/>
          <w:lang w:val="en-US"/>
        </w:rPr>
        <w:fldChar w:fldCharType="begin"/>
      </w:r>
      <w:r w:rsidRPr="00BF4915">
        <w:rPr>
          <w:rFonts w:ascii="Times New Roman" w:hAnsi="Times New Roman" w:cs="Times New Roman"/>
          <w:sz w:val="20"/>
          <w:szCs w:val="20"/>
          <w:lang w:val="en-US"/>
        </w:rPr>
        <w:instrText xml:space="preserve"> HYPERLINK "https://www.sciencedirect.com/topics/immunology-and-microbiology/trametes-hirsuta" \o "Learn more about Trametes Hirsuta from ScienceDirect's AI-generated Topic Pages" </w:instrText>
      </w:r>
      <w:r w:rsidRPr="00BF4915">
        <w:rPr>
          <w:rFonts w:ascii="Times New Roman" w:hAnsi="Times New Roman" w:cs="Times New Roman"/>
          <w:sz w:val="20"/>
          <w:szCs w:val="20"/>
          <w:lang w:val="en-US"/>
        </w:rPr>
        <w:fldChar w:fldCharType="separate"/>
      </w:r>
      <w:r w:rsidRPr="00BF4915">
        <w:rPr>
          <w:rStyle w:val="Hyperlink"/>
          <w:rFonts w:ascii="Times New Roman" w:hAnsi="Times New Roman" w:cs="Times New Roman"/>
          <w:i/>
          <w:iCs/>
          <w:color w:val="auto"/>
          <w:sz w:val="20"/>
          <w:szCs w:val="20"/>
          <w:u w:val="none"/>
          <w:lang w:val="en-US"/>
        </w:rPr>
        <w:t>Trametes</w:t>
      </w:r>
      <w:proofErr w:type="spellEnd"/>
      <w:r w:rsidRPr="00BF4915">
        <w:rPr>
          <w:rStyle w:val="Hyperlink"/>
          <w:rFonts w:ascii="Times New Roman" w:hAnsi="Times New Roman" w:cs="Times New Roman"/>
          <w:i/>
          <w:iCs/>
          <w:color w:val="auto"/>
          <w:sz w:val="20"/>
          <w:szCs w:val="20"/>
          <w:u w:val="none"/>
          <w:lang w:val="en-US"/>
        </w:rPr>
        <w:t xml:space="preserve"> </w:t>
      </w:r>
      <w:proofErr w:type="spellStart"/>
      <w:r w:rsidRPr="00BF4915">
        <w:rPr>
          <w:rStyle w:val="Hyperlink"/>
          <w:rFonts w:ascii="Times New Roman" w:hAnsi="Times New Roman" w:cs="Times New Roman"/>
          <w:i/>
          <w:iCs/>
          <w:color w:val="auto"/>
          <w:sz w:val="20"/>
          <w:szCs w:val="20"/>
          <w:u w:val="none"/>
          <w:lang w:val="en-US"/>
        </w:rPr>
        <w:t>hirsuta</w:t>
      </w:r>
      <w:proofErr w:type="spellEnd"/>
      <w:r w:rsidRPr="00BF4915">
        <w:rPr>
          <w:rFonts w:ascii="Times New Roman" w:hAnsi="Times New Roman" w:cs="Times New Roman"/>
          <w:sz w:val="20"/>
          <w:szCs w:val="20"/>
        </w:rPr>
        <w:fldChar w:fldCharType="end"/>
      </w:r>
      <w:r w:rsidRPr="00BF4915">
        <w:rPr>
          <w:rFonts w:ascii="Times New Roman" w:hAnsi="Times New Roman" w:cs="Times New Roman"/>
          <w:sz w:val="20"/>
          <w:szCs w:val="20"/>
          <w:lang w:val="en-US"/>
        </w:rPr>
        <w:t> D7 (1/1/1), were tested out in order to compare the effects of two or three </w:t>
      </w:r>
      <w:hyperlink r:id="rId25" w:tooltip="Learn more about Fungal Strain from ScienceDirect's AI-generated Topic Pages" w:history="1">
        <w:r w:rsidRPr="00BF4915">
          <w:rPr>
            <w:rStyle w:val="Hyperlink"/>
            <w:rFonts w:ascii="Times New Roman" w:hAnsi="Times New Roman" w:cs="Times New Roman"/>
            <w:color w:val="auto"/>
            <w:sz w:val="20"/>
            <w:szCs w:val="20"/>
            <w:u w:val="none"/>
            <w:lang w:val="en-US"/>
          </w:rPr>
          <w:t>fungal strains</w:t>
        </w:r>
      </w:hyperlink>
      <w:r w:rsidRPr="00BF4915">
        <w:rPr>
          <w:rFonts w:ascii="Times New Roman" w:hAnsi="Times New Roman" w:cs="Times New Roman"/>
          <w:sz w:val="20"/>
          <w:szCs w:val="20"/>
          <w:lang w:val="en-US"/>
        </w:rPr>
        <w:t> on the crude oil degradation. Results demonstrated that PBB triggered the biodegradation of crude oils and all fungal co-culture systems employed in this study showed stronger </w:t>
      </w:r>
      <w:hyperlink r:id="rId26" w:tooltip="Learn more about Enzyme Activity from ScienceDirect's AI-generated Topic Pages" w:history="1">
        <w:r w:rsidRPr="00BF4915">
          <w:rPr>
            <w:rStyle w:val="Hyperlink"/>
            <w:rFonts w:ascii="Times New Roman" w:hAnsi="Times New Roman" w:cs="Times New Roman"/>
            <w:color w:val="auto"/>
            <w:sz w:val="20"/>
            <w:szCs w:val="20"/>
            <w:u w:val="none"/>
            <w:lang w:val="en-US"/>
          </w:rPr>
          <w:t>enzymatic activities</w:t>
        </w:r>
      </w:hyperlink>
      <w:r w:rsidRPr="00BF4915">
        <w:rPr>
          <w:rFonts w:ascii="Times New Roman" w:hAnsi="Times New Roman" w:cs="Times New Roman"/>
          <w:sz w:val="20"/>
          <w:szCs w:val="20"/>
          <w:lang w:val="en-US"/>
        </w:rPr>
        <w:t xml:space="preserve"> (C12O, </w:t>
      </w:r>
      <w:proofErr w:type="spellStart"/>
      <w:r w:rsidRPr="00BF4915">
        <w:rPr>
          <w:rFonts w:ascii="Times New Roman" w:hAnsi="Times New Roman" w:cs="Times New Roman"/>
          <w:sz w:val="20"/>
          <w:szCs w:val="20"/>
          <w:lang w:val="en-US"/>
        </w:rPr>
        <w:t>MnP</w:t>
      </w:r>
      <w:proofErr w:type="spellEnd"/>
      <w:r w:rsidRPr="00BF4915">
        <w:rPr>
          <w:rFonts w:ascii="Times New Roman" w:hAnsi="Times New Roman" w:cs="Times New Roman"/>
          <w:sz w:val="20"/>
          <w:szCs w:val="20"/>
          <w:lang w:val="en-US"/>
        </w:rPr>
        <w:t>, and laccase) after PBB. Moreover, PBB with three fungal strains (NG007/S133/D7) demonstrated the most effective degradation, and it was possible to maintain enzymatic activities after extended bioremediation. This study offers an important strategy to remediate PHC-contaminated environments by PBB particularly with mixed fungal cultures for extended biodegradation.</w:t>
      </w:r>
    </w:p>
    <w:p w14:paraId="421439F1" w14:textId="42A4DAF7" w:rsidR="00BF4915" w:rsidRPr="00BF4915" w:rsidRDefault="00BF4915" w:rsidP="00BF4915">
      <w:pPr>
        <w:spacing w:line="240" w:lineRule="auto"/>
        <w:ind w:left="720" w:right="567"/>
        <w:jc w:val="both"/>
        <w:rPr>
          <w:rFonts w:ascii="Times New Roman" w:hAnsi="Times New Roman" w:cs="Times New Roman"/>
          <w:sz w:val="20"/>
          <w:szCs w:val="20"/>
          <w:lang w:val="en-US"/>
        </w:rPr>
      </w:pPr>
      <w:r w:rsidRPr="00BF4915">
        <w:rPr>
          <w:rFonts w:ascii="Times New Roman" w:hAnsi="Times New Roman" w:cs="Times New Roman"/>
          <w:sz w:val="20"/>
          <w:szCs w:val="20"/>
          <w:lang w:val="en-US"/>
        </w:rPr>
        <w:t xml:space="preserve">Elimination of aged hydrophobic pollutants from fine-textured soils could be a difficult issue in remediation. Covino </w:t>
      </w:r>
      <w:r w:rsidRPr="00BF4915">
        <w:rPr>
          <w:rFonts w:ascii="Times New Roman" w:hAnsi="Times New Roman" w:cs="Times New Roman"/>
          <w:i/>
          <w:iCs/>
          <w:sz w:val="20"/>
          <w:szCs w:val="20"/>
          <w:lang w:val="en-US"/>
        </w:rPr>
        <w:t>et al</w:t>
      </w:r>
      <w:r w:rsidRPr="00BF4915">
        <w:rPr>
          <w:rFonts w:ascii="Times New Roman" w:hAnsi="Times New Roman" w:cs="Times New Roman"/>
          <w:sz w:val="20"/>
          <w:szCs w:val="20"/>
          <w:lang w:val="en-US"/>
        </w:rPr>
        <w:t>. (2016) compared the efficacy of </w:t>
      </w:r>
      <w:hyperlink r:id="rId27" w:tooltip="Learn more about Augmentation from ScienceDirect's AI-generated Topic Pages" w:history="1">
        <w:r w:rsidRPr="00BF4915">
          <w:rPr>
            <w:rStyle w:val="Hyperlink"/>
            <w:rFonts w:ascii="Times New Roman" w:hAnsi="Times New Roman" w:cs="Times New Roman"/>
            <w:color w:val="auto"/>
            <w:sz w:val="20"/>
            <w:szCs w:val="20"/>
            <w:u w:val="none"/>
            <w:lang w:val="en-US"/>
          </w:rPr>
          <w:t>augmentation</w:t>
        </w:r>
      </w:hyperlink>
      <w:r w:rsidRPr="00BF4915">
        <w:rPr>
          <w:rFonts w:ascii="Times New Roman" w:hAnsi="Times New Roman" w:cs="Times New Roman"/>
          <w:sz w:val="20"/>
          <w:szCs w:val="20"/>
          <w:lang w:val="en-US"/>
        </w:rPr>
        <w:t xml:space="preserve"> treatments to that of </w:t>
      </w:r>
      <w:proofErr w:type="spellStart"/>
      <w:r w:rsidRPr="00BF4915">
        <w:rPr>
          <w:rFonts w:ascii="Times New Roman" w:hAnsi="Times New Roman" w:cs="Times New Roman"/>
          <w:sz w:val="20"/>
          <w:szCs w:val="20"/>
          <w:lang w:val="en-US"/>
        </w:rPr>
        <w:t>biostimulation</w:t>
      </w:r>
      <w:proofErr w:type="spellEnd"/>
      <w:r w:rsidRPr="00BF4915">
        <w:rPr>
          <w:rFonts w:ascii="Times New Roman" w:hAnsi="Times New Roman" w:cs="Times New Roman"/>
          <w:sz w:val="20"/>
          <w:szCs w:val="20"/>
          <w:lang w:val="en-US"/>
        </w:rPr>
        <w:t xml:space="preserve"> in terms of total aliphatic hydrocarbon (TAH) and toxicity removal from a historically polluted clay soil and to assess their impact on the resident </w:t>
      </w:r>
      <w:hyperlink r:id="rId28" w:tooltip="Learn more about Microbial Community from ScienceDirect's AI-generated Topic Pages" w:history="1">
        <w:r w:rsidRPr="00BF4915">
          <w:rPr>
            <w:rStyle w:val="Hyperlink"/>
            <w:rFonts w:ascii="Times New Roman" w:hAnsi="Times New Roman" w:cs="Times New Roman"/>
            <w:color w:val="auto"/>
            <w:sz w:val="20"/>
            <w:szCs w:val="20"/>
            <w:u w:val="none"/>
            <w:lang w:val="en-US"/>
          </w:rPr>
          <w:t>microbial community</w:t>
        </w:r>
      </w:hyperlink>
      <w:r w:rsidRPr="00BF4915">
        <w:rPr>
          <w:rFonts w:ascii="Times New Roman" w:hAnsi="Times New Roman" w:cs="Times New Roman"/>
          <w:sz w:val="20"/>
          <w:szCs w:val="20"/>
          <w:lang w:val="en-US"/>
        </w:rPr>
        <w:t xml:space="preserve">. </w:t>
      </w:r>
      <w:proofErr w:type="spellStart"/>
      <w:r w:rsidRPr="00BF4915">
        <w:rPr>
          <w:rFonts w:ascii="Times New Roman" w:hAnsi="Times New Roman" w:cs="Times New Roman"/>
          <w:i/>
          <w:iCs/>
          <w:sz w:val="20"/>
          <w:szCs w:val="20"/>
          <w:lang w:val="en-US"/>
        </w:rPr>
        <w:t>Pleurotus</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ostreatus</w:t>
      </w:r>
      <w:proofErr w:type="spellEnd"/>
      <w:r w:rsidRPr="00BF4915">
        <w:rPr>
          <w:rFonts w:ascii="Times New Roman" w:hAnsi="Times New Roman" w:cs="Times New Roman"/>
          <w:sz w:val="20"/>
          <w:szCs w:val="20"/>
          <w:lang w:val="en-US"/>
        </w:rPr>
        <w:t>, </w:t>
      </w:r>
      <w:r w:rsidRPr="00BF4915">
        <w:rPr>
          <w:rFonts w:ascii="Times New Roman" w:hAnsi="Times New Roman" w:cs="Times New Roman"/>
          <w:i/>
          <w:iCs/>
          <w:sz w:val="20"/>
          <w:szCs w:val="20"/>
          <w:lang w:val="en-US"/>
        </w:rPr>
        <w:t xml:space="preserve">Botryosphaeria </w:t>
      </w:r>
      <w:proofErr w:type="spellStart"/>
      <w:r w:rsidRPr="00BF4915">
        <w:rPr>
          <w:rFonts w:ascii="Times New Roman" w:hAnsi="Times New Roman" w:cs="Times New Roman"/>
          <w:i/>
          <w:iCs/>
          <w:sz w:val="20"/>
          <w:szCs w:val="20"/>
          <w:lang w:val="en-US"/>
        </w:rPr>
        <w:t>rhodina</w:t>
      </w:r>
      <w:proofErr w:type="spellEnd"/>
      <w:r w:rsidRPr="00BF4915">
        <w:rPr>
          <w:rFonts w:ascii="Times New Roman" w:hAnsi="Times New Roman" w:cs="Times New Roman"/>
          <w:sz w:val="20"/>
          <w:szCs w:val="20"/>
          <w:lang w:val="en-US"/>
        </w:rPr>
        <w:t> and a combination of each were used as the inoculants whereas the addition of a sterilized lignocellulose mixture to soil (1:5, </w:t>
      </w:r>
      <w:r w:rsidRPr="00BF4915">
        <w:rPr>
          <w:rFonts w:ascii="Times New Roman" w:hAnsi="Times New Roman" w:cs="Times New Roman"/>
          <w:i/>
          <w:iCs/>
          <w:sz w:val="20"/>
          <w:szCs w:val="20"/>
          <w:lang w:val="en-US"/>
        </w:rPr>
        <w:t>w</w:t>
      </w:r>
      <w:r w:rsidRPr="00BF4915">
        <w:rPr>
          <w:rFonts w:ascii="Times New Roman" w:hAnsi="Times New Roman" w:cs="Times New Roman"/>
          <w:sz w:val="20"/>
          <w:szCs w:val="20"/>
          <w:lang w:val="en-US"/>
        </w:rPr>
        <w:t>/</w:t>
      </w:r>
      <w:r w:rsidRPr="00BF4915">
        <w:rPr>
          <w:rFonts w:ascii="Times New Roman" w:hAnsi="Times New Roman" w:cs="Times New Roman"/>
          <w:i/>
          <w:iCs/>
          <w:sz w:val="20"/>
          <w:szCs w:val="20"/>
          <w:lang w:val="en-US"/>
        </w:rPr>
        <w:t>w</w:t>
      </w:r>
      <w:r w:rsidRPr="00BF4915">
        <w:rPr>
          <w:rFonts w:ascii="Times New Roman" w:hAnsi="Times New Roman" w:cs="Times New Roman"/>
          <w:sz w:val="20"/>
          <w:szCs w:val="20"/>
          <w:lang w:val="en-US"/>
        </w:rPr>
        <w:t xml:space="preserve">) was used as a </w:t>
      </w:r>
      <w:proofErr w:type="spellStart"/>
      <w:r w:rsidRPr="00BF4915">
        <w:rPr>
          <w:rFonts w:ascii="Times New Roman" w:hAnsi="Times New Roman" w:cs="Times New Roman"/>
          <w:sz w:val="20"/>
          <w:szCs w:val="20"/>
          <w:lang w:val="en-US"/>
        </w:rPr>
        <w:t>biostimulation</w:t>
      </w:r>
      <w:proofErr w:type="spellEnd"/>
      <w:r w:rsidRPr="00BF4915">
        <w:rPr>
          <w:rFonts w:ascii="Times New Roman" w:hAnsi="Times New Roman" w:cs="Times New Roman"/>
          <w:sz w:val="20"/>
          <w:szCs w:val="20"/>
          <w:lang w:val="en-US"/>
        </w:rPr>
        <w:t xml:space="preserve"> approach. As hostile towards the untreated control soil, where TAH concentration was remained unchanged and residual toxicity were observed after 60 days, the participation of specialized bacteria was observed in the </w:t>
      </w:r>
      <w:proofErr w:type="spellStart"/>
      <w:r w:rsidRPr="00BF4915">
        <w:rPr>
          <w:rFonts w:ascii="Times New Roman" w:hAnsi="Times New Roman" w:cs="Times New Roman"/>
          <w:sz w:val="20"/>
          <w:szCs w:val="20"/>
          <w:lang w:val="en-US"/>
        </w:rPr>
        <w:t>biostimulated</w:t>
      </w:r>
      <w:proofErr w:type="spellEnd"/>
      <w:r w:rsidRPr="00BF4915">
        <w:rPr>
          <w:rFonts w:ascii="Times New Roman" w:hAnsi="Times New Roman" w:cs="Times New Roman"/>
          <w:sz w:val="20"/>
          <w:szCs w:val="20"/>
          <w:lang w:val="en-US"/>
        </w:rPr>
        <w:t> </w:t>
      </w:r>
      <w:hyperlink r:id="rId29" w:tooltip="Learn more about Microcosm from ScienceDirect's AI-generated Topic Pages" w:history="1">
        <w:r w:rsidRPr="00BF4915">
          <w:rPr>
            <w:rStyle w:val="Hyperlink"/>
            <w:rFonts w:ascii="Times New Roman" w:hAnsi="Times New Roman" w:cs="Times New Roman"/>
            <w:color w:val="auto"/>
            <w:sz w:val="20"/>
            <w:szCs w:val="20"/>
            <w:u w:val="none"/>
            <w:lang w:val="en-US"/>
          </w:rPr>
          <w:t>microcosms</w:t>
        </w:r>
      </w:hyperlink>
      <w:r w:rsidRPr="00BF4915">
        <w:rPr>
          <w:rFonts w:ascii="Times New Roman" w:hAnsi="Times New Roman" w:cs="Times New Roman"/>
          <w:sz w:val="20"/>
          <w:szCs w:val="20"/>
          <w:lang w:val="en-US"/>
        </w:rPr>
        <w:t> resulting in significant TAH elimination (79.8%). The bacterial community structure in </w:t>
      </w:r>
      <w:r w:rsidRPr="00BF4915">
        <w:rPr>
          <w:rFonts w:ascii="Times New Roman" w:hAnsi="Times New Roman" w:cs="Times New Roman"/>
          <w:i/>
          <w:iCs/>
          <w:sz w:val="20"/>
          <w:szCs w:val="20"/>
          <w:lang w:val="en-US"/>
        </w:rPr>
        <w:t xml:space="preserve">B. </w:t>
      </w:r>
      <w:proofErr w:type="spellStart"/>
      <w:r w:rsidRPr="00BF4915">
        <w:rPr>
          <w:rFonts w:ascii="Times New Roman" w:hAnsi="Times New Roman" w:cs="Times New Roman"/>
          <w:i/>
          <w:iCs/>
          <w:sz w:val="20"/>
          <w:szCs w:val="20"/>
          <w:lang w:val="en-US"/>
        </w:rPr>
        <w:t>rhodina</w:t>
      </w:r>
      <w:proofErr w:type="spellEnd"/>
      <w:r w:rsidRPr="00BF4915">
        <w:rPr>
          <w:rFonts w:ascii="Times New Roman" w:hAnsi="Times New Roman" w:cs="Times New Roman"/>
          <w:sz w:val="20"/>
          <w:szCs w:val="20"/>
          <w:lang w:val="en-US"/>
        </w:rPr>
        <w:t xml:space="preserve">-augmented microcosms did not differ from the </w:t>
      </w:r>
      <w:proofErr w:type="spellStart"/>
      <w:r w:rsidRPr="00BF4915">
        <w:rPr>
          <w:rFonts w:ascii="Times New Roman" w:hAnsi="Times New Roman" w:cs="Times New Roman"/>
          <w:sz w:val="20"/>
          <w:szCs w:val="20"/>
          <w:lang w:val="en-US"/>
        </w:rPr>
        <w:t>biostimulated</w:t>
      </w:r>
      <w:proofErr w:type="spellEnd"/>
      <w:r w:rsidRPr="00BF4915">
        <w:rPr>
          <w:rFonts w:ascii="Times New Roman" w:hAnsi="Times New Roman" w:cs="Times New Roman"/>
          <w:sz w:val="20"/>
          <w:szCs w:val="20"/>
          <w:lang w:val="en-US"/>
        </w:rPr>
        <w:t xml:space="preserve"> microcosms due to the inefficiency of the </w:t>
      </w:r>
      <w:hyperlink r:id="rId30" w:tooltip="Learn more about Fungus from ScienceDirect's AI-generated Topic Pages" w:history="1">
        <w:r w:rsidRPr="00BF4915">
          <w:rPr>
            <w:rStyle w:val="Hyperlink"/>
            <w:rFonts w:ascii="Times New Roman" w:hAnsi="Times New Roman" w:cs="Times New Roman"/>
            <w:color w:val="auto"/>
            <w:sz w:val="20"/>
            <w:szCs w:val="20"/>
            <w:u w:val="none"/>
            <w:lang w:val="en-US"/>
          </w:rPr>
          <w:t>fungus</w:t>
        </w:r>
      </w:hyperlink>
      <w:r w:rsidRPr="00BF4915">
        <w:rPr>
          <w:rFonts w:ascii="Times New Roman" w:hAnsi="Times New Roman" w:cs="Times New Roman"/>
          <w:sz w:val="20"/>
          <w:szCs w:val="20"/>
          <w:lang w:val="en-US"/>
        </w:rPr>
        <w:t> to be restored within the resident </w:t>
      </w:r>
      <w:hyperlink r:id="rId31" w:tooltip="Learn more about Microbiota from ScienceDirect's AI-generated Topic Pages" w:history="1">
        <w:r w:rsidRPr="00BF4915">
          <w:rPr>
            <w:rStyle w:val="Hyperlink"/>
            <w:rFonts w:ascii="Times New Roman" w:hAnsi="Times New Roman" w:cs="Times New Roman"/>
            <w:color w:val="auto"/>
            <w:sz w:val="20"/>
            <w:szCs w:val="20"/>
            <w:u w:val="none"/>
            <w:lang w:val="en-US"/>
          </w:rPr>
          <w:t>microbiota</w:t>
        </w:r>
      </w:hyperlink>
      <w:r w:rsidRPr="00BF4915">
        <w:rPr>
          <w:rFonts w:ascii="Times New Roman" w:hAnsi="Times New Roman" w:cs="Times New Roman"/>
          <w:sz w:val="20"/>
          <w:szCs w:val="20"/>
          <w:lang w:val="en-US"/>
        </w:rPr>
        <w:t>. Higher TAH eliminations were observed in microcosms inoculated with </w:t>
      </w:r>
      <w:r w:rsidRPr="00BF4915">
        <w:rPr>
          <w:rFonts w:ascii="Times New Roman" w:hAnsi="Times New Roman" w:cs="Times New Roman"/>
          <w:i/>
          <w:iCs/>
          <w:sz w:val="20"/>
          <w:szCs w:val="20"/>
          <w:lang w:val="en-US"/>
        </w:rPr>
        <w:t xml:space="preserve">P. </w:t>
      </w:r>
      <w:proofErr w:type="spellStart"/>
      <w:r w:rsidRPr="00BF4915">
        <w:rPr>
          <w:rFonts w:ascii="Times New Roman" w:hAnsi="Times New Roman" w:cs="Times New Roman"/>
          <w:i/>
          <w:iCs/>
          <w:sz w:val="20"/>
          <w:szCs w:val="20"/>
          <w:lang w:val="en-US"/>
        </w:rPr>
        <w:t>ostreatus</w:t>
      </w:r>
      <w:proofErr w:type="spellEnd"/>
      <w:r w:rsidRPr="00BF4915">
        <w:rPr>
          <w:rFonts w:ascii="Times New Roman" w:hAnsi="Times New Roman" w:cs="Times New Roman"/>
          <w:sz w:val="20"/>
          <w:szCs w:val="20"/>
          <w:lang w:val="en-US"/>
        </w:rPr>
        <w:t> only (</w:t>
      </w:r>
      <w:r w:rsidRPr="00BF4915">
        <w:rPr>
          <w:rFonts w:ascii="Times New Roman" w:hAnsi="Times New Roman" w:cs="Times New Roman"/>
          <w:i/>
          <w:iCs/>
          <w:sz w:val="20"/>
          <w:szCs w:val="20"/>
          <w:lang w:val="en-US"/>
        </w:rPr>
        <w:t>Po</w:t>
      </w:r>
      <w:r w:rsidRPr="00BF4915">
        <w:rPr>
          <w:rFonts w:ascii="Times New Roman" w:hAnsi="Times New Roman" w:cs="Times New Roman"/>
          <w:sz w:val="20"/>
          <w:szCs w:val="20"/>
          <w:lang w:val="en-US"/>
        </w:rPr>
        <w:t>) and in binary consortium with </w:t>
      </w:r>
      <w:r w:rsidRPr="00BF4915">
        <w:rPr>
          <w:rFonts w:ascii="Times New Roman" w:hAnsi="Times New Roman" w:cs="Times New Roman"/>
          <w:i/>
          <w:iCs/>
          <w:sz w:val="20"/>
          <w:szCs w:val="20"/>
          <w:lang w:val="en-US"/>
        </w:rPr>
        <w:t xml:space="preserve">B. </w:t>
      </w:r>
      <w:proofErr w:type="spellStart"/>
      <w:r w:rsidRPr="00BF4915">
        <w:rPr>
          <w:rFonts w:ascii="Times New Roman" w:hAnsi="Times New Roman" w:cs="Times New Roman"/>
          <w:i/>
          <w:iCs/>
          <w:sz w:val="20"/>
          <w:szCs w:val="20"/>
          <w:lang w:val="en-US"/>
        </w:rPr>
        <w:t>rhodina</w:t>
      </w:r>
      <w:proofErr w:type="spellEnd"/>
      <w:r w:rsidRPr="00BF4915">
        <w:rPr>
          <w:rFonts w:ascii="Times New Roman" w:hAnsi="Times New Roman" w:cs="Times New Roman"/>
          <w:sz w:val="20"/>
          <w:szCs w:val="20"/>
          <w:lang w:val="en-US"/>
        </w:rPr>
        <w:t> (BC) (86.8 and 88.2%, respectively). In these microcosms, degradation of contaminant proliferated their </w:t>
      </w:r>
      <w:hyperlink r:id="rId32" w:tooltip="Learn more about Bio-Availability from ScienceDirect's AI-generated Topic Pages" w:history="1">
        <w:r w:rsidRPr="00BF4915">
          <w:rPr>
            <w:rStyle w:val="Hyperlink"/>
            <w:rFonts w:ascii="Times New Roman" w:hAnsi="Times New Roman" w:cs="Times New Roman"/>
            <w:color w:val="auto"/>
            <w:sz w:val="20"/>
            <w:szCs w:val="20"/>
            <w:u w:val="none"/>
            <w:lang w:val="en-US"/>
          </w:rPr>
          <w:t>bioavailability</w:t>
        </w:r>
      </w:hyperlink>
      <w:r w:rsidRPr="00BF4915">
        <w:rPr>
          <w:rFonts w:ascii="Times New Roman" w:hAnsi="Times New Roman" w:cs="Times New Roman"/>
          <w:sz w:val="20"/>
          <w:szCs w:val="20"/>
          <w:lang w:val="en-US"/>
        </w:rPr>
        <w:t> thresholds resolved by sequential supercritical CO</w:t>
      </w:r>
      <w:r w:rsidRPr="00BF4915">
        <w:rPr>
          <w:rFonts w:ascii="Times New Roman" w:hAnsi="Times New Roman" w:cs="Times New Roman"/>
          <w:sz w:val="20"/>
          <w:szCs w:val="20"/>
          <w:vertAlign w:val="subscript"/>
          <w:lang w:val="en-US"/>
        </w:rPr>
        <w:t>2</w:t>
      </w:r>
      <w:r w:rsidRPr="00BF4915">
        <w:rPr>
          <w:rFonts w:ascii="Times New Roman" w:hAnsi="Times New Roman" w:cs="Times New Roman"/>
          <w:sz w:val="20"/>
          <w:szCs w:val="20"/>
          <w:lang w:val="en-US"/>
        </w:rPr>
        <w:t> extraction. Illumina metabarcoding of 16S rRNA gene revealed that the augmentation with </w:t>
      </w:r>
      <w:r w:rsidRPr="00BF4915">
        <w:rPr>
          <w:rFonts w:ascii="Times New Roman" w:hAnsi="Times New Roman" w:cs="Times New Roman"/>
          <w:i/>
          <w:iCs/>
          <w:sz w:val="20"/>
          <w:szCs w:val="20"/>
          <w:lang w:val="en-US"/>
        </w:rPr>
        <w:t>Po</w:t>
      </w:r>
      <w:r w:rsidRPr="00BF4915">
        <w:rPr>
          <w:rFonts w:ascii="Times New Roman" w:hAnsi="Times New Roman" w:cs="Times New Roman"/>
          <w:sz w:val="20"/>
          <w:szCs w:val="20"/>
          <w:lang w:val="en-US"/>
        </w:rPr>
        <w:t> and BC led to lower relative abundances of Gram (+) taxa, particularly Actinobacteria, than those in bio stimulated microcosms. Best </w:t>
      </w:r>
      <w:hyperlink r:id="rId33" w:tooltip="Learn more about Detoxification from ScienceDirect's AI-generated Topic Pages" w:history="1">
        <w:r w:rsidRPr="00BF4915">
          <w:rPr>
            <w:rStyle w:val="Hyperlink"/>
            <w:rFonts w:ascii="Times New Roman" w:hAnsi="Times New Roman" w:cs="Times New Roman"/>
            <w:color w:val="auto"/>
            <w:sz w:val="20"/>
            <w:szCs w:val="20"/>
            <w:u w:val="none"/>
            <w:lang w:val="en-US"/>
          </w:rPr>
          <w:t>detoxification</w:t>
        </w:r>
      </w:hyperlink>
      <w:r w:rsidRPr="00BF4915">
        <w:rPr>
          <w:rFonts w:ascii="Times New Roman" w:hAnsi="Times New Roman" w:cs="Times New Roman"/>
          <w:sz w:val="20"/>
          <w:szCs w:val="20"/>
          <w:lang w:val="en-US"/>
        </w:rPr>
        <w:t>, with respect to the non-amended </w:t>
      </w:r>
      <w:hyperlink r:id="rId34" w:tooltip="Learn more about Incubation from ScienceDirect's AI-generated Topic Pages" w:history="1">
        <w:r w:rsidRPr="00BF4915">
          <w:rPr>
            <w:rStyle w:val="Hyperlink"/>
            <w:rFonts w:ascii="Times New Roman" w:hAnsi="Times New Roman" w:cs="Times New Roman"/>
            <w:color w:val="auto"/>
            <w:sz w:val="20"/>
            <w:szCs w:val="20"/>
            <w:u w:val="none"/>
            <w:lang w:val="en-US"/>
          </w:rPr>
          <w:t>incubation</w:t>
        </w:r>
      </w:hyperlink>
      <w:r w:rsidRPr="00BF4915">
        <w:rPr>
          <w:rFonts w:ascii="Times New Roman" w:hAnsi="Times New Roman" w:cs="Times New Roman"/>
          <w:sz w:val="20"/>
          <w:szCs w:val="20"/>
          <w:lang w:val="en-US"/>
        </w:rPr>
        <w:t> control, was observed in </w:t>
      </w:r>
      <w:r w:rsidRPr="00BF4915">
        <w:rPr>
          <w:rFonts w:ascii="Times New Roman" w:hAnsi="Times New Roman" w:cs="Times New Roman"/>
          <w:i/>
          <w:iCs/>
          <w:sz w:val="20"/>
          <w:szCs w:val="20"/>
          <w:lang w:val="en-US"/>
        </w:rPr>
        <w:t>Po</w:t>
      </w:r>
      <w:r w:rsidRPr="00BF4915">
        <w:rPr>
          <w:rFonts w:ascii="Times New Roman" w:hAnsi="Times New Roman" w:cs="Times New Roman"/>
          <w:sz w:val="20"/>
          <w:szCs w:val="20"/>
          <w:lang w:val="en-US"/>
        </w:rPr>
        <w:t> microcosms where a drop in collembola mortality (from 90 to 22%) occurred. After incubation, in both </w:t>
      </w:r>
      <w:r w:rsidRPr="00BF4915">
        <w:rPr>
          <w:rFonts w:ascii="Times New Roman" w:hAnsi="Times New Roman" w:cs="Times New Roman"/>
          <w:i/>
          <w:iCs/>
          <w:sz w:val="20"/>
          <w:szCs w:val="20"/>
          <w:lang w:val="en-US"/>
        </w:rPr>
        <w:t>Po</w:t>
      </w:r>
      <w:r w:rsidRPr="00BF4915">
        <w:rPr>
          <w:rFonts w:ascii="Times New Roman" w:hAnsi="Times New Roman" w:cs="Times New Roman"/>
          <w:sz w:val="20"/>
          <w:szCs w:val="20"/>
          <w:lang w:val="en-US"/>
        </w:rPr>
        <w:t> and BC, the relative abundances of </w:t>
      </w:r>
      <w:r w:rsidRPr="00BF4915">
        <w:rPr>
          <w:rFonts w:ascii="Times New Roman" w:hAnsi="Times New Roman" w:cs="Times New Roman"/>
          <w:i/>
          <w:iCs/>
          <w:sz w:val="20"/>
          <w:szCs w:val="20"/>
          <w:lang w:val="en-US"/>
        </w:rPr>
        <w:t xml:space="preserve">P. </w:t>
      </w:r>
      <w:proofErr w:type="spellStart"/>
      <w:r w:rsidRPr="00BF4915">
        <w:rPr>
          <w:rFonts w:ascii="Times New Roman" w:hAnsi="Times New Roman" w:cs="Times New Roman"/>
          <w:i/>
          <w:iCs/>
          <w:sz w:val="20"/>
          <w:szCs w:val="20"/>
          <w:lang w:val="en-US"/>
        </w:rPr>
        <w:t>ostreatus</w:t>
      </w:r>
      <w:proofErr w:type="spellEnd"/>
      <w:r w:rsidRPr="00BF4915">
        <w:rPr>
          <w:rFonts w:ascii="Times New Roman" w:hAnsi="Times New Roman" w:cs="Times New Roman"/>
          <w:sz w:val="20"/>
          <w:szCs w:val="20"/>
          <w:lang w:val="en-US"/>
        </w:rPr>
        <w:t> sequences were higher than 60% thus revealing the </w:t>
      </w:r>
      <w:hyperlink r:id="rId35" w:tooltip="Learn more about Suitability from ScienceDirect's AI-generated Topic Pages" w:history="1">
        <w:r w:rsidRPr="00BF4915">
          <w:rPr>
            <w:rStyle w:val="Hyperlink"/>
            <w:rFonts w:ascii="Times New Roman" w:hAnsi="Times New Roman" w:cs="Times New Roman"/>
            <w:color w:val="auto"/>
            <w:sz w:val="20"/>
            <w:szCs w:val="20"/>
            <w:u w:val="none"/>
            <w:lang w:val="en-US"/>
          </w:rPr>
          <w:t>compatibility</w:t>
        </w:r>
      </w:hyperlink>
      <w:r w:rsidRPr="00BF4915">
        <w:rPr>
          <w:rFonts w:ascii="Times New Roman" w:hAnsi="Times New Roman" w:cs="Times New Roman"/>
          <w:sz w:val="20"/>
          <w:szCs w:val="20"/>
          <w:lang w:val="en-US"/>
        </w:rPr>
        <w:t> of this fungus for application in bioaugmentation-based remediation applications.</w:t>
      </w:r>
    </w:p>
    <w:p w14:paraId="165497B6" w14:textId="4971103E" w:rsidR="00BF4915" w:rsidRPr="00BF4915" w:rsidRDefault="00BF4915" w:rsidP="00BF4915">
      <w:pPr>
        <w:spacing w:line="240" w:lineRule="auto"/>
        <w:ind w:left="720" w:right="567"/>
        <w:jc w:val="both"/>
        <w:rPr>
          <w:rFonts w:ascii="Times New Roman" w:hAnsi="Times New Roman" w:cs="Times New Roman"/>
          <w:sz w:val="20"/>
          <w:szCs w:val="20"/>
          <w:lang w:val="en-US"/>
        </w:rPr>
      </w:pPr>
      <w:r w:rsidRPr="00BF4915">
        <w:rPr>
          <w:rFonts w:ascii="Times New Roman" w:hAnsi="Times New Roman" w:cs="Times New Roman"/>
          <w:sz w:val="20"/>
          <w:szCs w:val="20"/>
          <w:lang w:val="en-US"/>
        </w:rPr>
        <w:t xml:space="preserve">García </w:t>
      </w:r>
      <w:r w:rsidRPr="00BF4915">
        <w:rPr>
          <w:rFonts w:ascii="Times New Roman" w:hAnsi="Times New Roman" w:cs="Times New Roman"/>
          <w:i/>
          <w:iCs/>
          <w:sz w:val="20"/>
          <w:szCs w:val="20"/>
          <w:lang w:val="en-US"/>
        </w:rPr>
        <w:t>et al.</w:t>
      </w:r>
      <w:r w:rsidRPr="00BF4915">
        <w:rPr>
          <w:rFonts w:ascii="Times New Roman" w:hAnsi="Times New Roman" w:cs="Times New Roman"/>
          <w:sz w:val="20"/>
          <w:szCs w:val="20"/>
          <w:lang w:val="en-US"/>
        </w:rPr>
        <w:t xml:space="preserve"> (2015) studied </w:t>
      </w:r>
      <w:r w:rsidRPr="00BF4915">
        <w:rPr>
          <w:rFonts w:ascii="Times New Roman" w:hAnsi="Times New Roman" w:cs="Times New Roman"/>
          <w:sz w:val="20"/>
          <w:szCs w:val="20"/>
        </w:rPr>
        <w:t xml:space="preserve">implications of polluted soil </w:t>
      </w:r>
      <w:proofErr w:type="spellStart"/>
      <w:r w:rsidRPr="00BF4915">
        <w:rPr>
          <w:rFonts w:ascii="Times New Roman" w:hAnsi="Times New Roman" w:cs="Times New Roman"/>
          <w:sz w:val="20"/>
          <w:szCs w:val="20"/>
        </w:rPr>
        <w:t>biostimulation</w:t>
      </w:r>
      <w:proofErr w:type="spellEnd"/>
      <w:r w:rsidRPr="00BF4915">
        <w:rPr>
          <w:rFonts w:ascii="Times New Roman" w:hAnsi="Times New Roman" w:cs="Times New Roman"/>
          <w:sz w:val="20"/>
          <w:szCs w:val="20"/>
        </w:rPr>
        <w:t xml:space="preserve"> and bioaugmentation with spent mushroom substrate (</w:t>
      </w:r>
      <w:proofErr w:type="spellStart"/>
      <w:r w:rsidRPr="00BF4915">
        <w:rPr>
          <w:rFonts w:ascii="Times New Roman" w:hAnsi="Times New Roman" w:cs="Times New Roman"/>
          <w:i/>
          <w:iCs/>
          <w:sz w:val="20"/>
          <w:szCs w:val="20"/>
        </w:rPr>
        <w:t>Agaricus</w:t>
      </w:r>
      <w:proofErr w:type="spellEnd"/>
      <w:r w:rsidRPr="00BF4915">
        <w:rPr>
          <w:rFonts w:ascii="Times New Roman" w:hAnsi="Times New Roman" w:cs="Times New Roman"/>
          <w:i/>
          <w:iCs/>
          <w:sz w:val="20"/>
          <w:szCs w:val="20"/>
        </w:rPr>
        <w:t xml:space="preserve"> </w:t>
      </w:r>
      <w:proofErr w:type="spellStart"/>
      <w:r w:rsidRPr="00BF4915">
        <w:rPr>
          <w:rFonts w:ascii="Times New Roman" w:hAnsi="Times New Roman" w:cs="Times New Roman"/>
          <w:i/>
          <w:iCs/>
          <w:sz w:val="20"/>
          <w:szCs w:val="20"/>
        </w:rPr>
        <w:t>bisporus</w:t>
      </w:r>
      <w:proofErr w:type="spellEnd"/>
      <w:r w:rsidRPr="00BF4915">
        <w:rPr>
          <w:rFonts w:ascii="Times New Roman" w:hAnsi="Times New Roman" w:cs="Times New Roman"/>
          <w:sz w:val="20"/>
          <w:szCs w:val="20"/>
        </w:rPr>
        <w:t xml:space="preserve">) on the microbial community and polycyclic aromatic hydrocarbons biodegradation. Various </w:t>
      </w:r>
      <w:r w:rsidRPr="00BF4915">
        <w:rPr>
          <w:rFonts w:ascii="Times New Roman" w:hAnsi="Times New Roman" w:cs="Times New Roman"/>
          <w:sz w:val="20"/>
          <w:szCs w:val="20"/>
          <w:lang w:val="en-US"/>
        </w:rPr>
        <w:t>applications of spent </w:t>
      </w:r>
      <w:proofErr w:type="spellStart"/>
      <w:r w:rsidRPr="00BF4915">
        <w:rPr>
          <w:rFonts w:ascii="Times New Roman" w:hAnsi="Times New Roman" w:cs="Times New Roman"/>
          <w:i/>
          <w:iCs/>
          <w:sz w:val="20"/>
          <w:szCs w:val="20"/>
          <w:lang w:val="en-US"/>
        </w:rPr>
        <w:t>Agaricus</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bisporus</w:t>
      </w:r>
      <w:proofErr w:type="spellEnd"/>
      <w:r w:rsidRPr="00BF4915">
        <w:rPr>
          <w:rFonts w:ascii="Times New Roman" w:hAnsi="Times New Roman" w:cs="Times New Roman"/>
          <w:sz w:val="20"/>
          <w:szCs w:val="20"/>
          <w:lang w:val="en-US"/>
        </w:rPr>
        <w:t> substrate (SAS), considered as a widespread agro-industrial waste, were explored with respect to the remediation of a historically polluted soil with Polycyclic Aromatic Hydrocarbons (PAH). Two bioaugmentation approaches were studied out; the first ramified the use of the waste itself which implied the application of </w:t>
      </w:r>
      <w:r w:rsidRPr="00BF4915">
        <w:rPr>
          <w:rFonts w:ascii="Times New Roman" w:hAnsi="Times New Roman" w:cs="Times New Roman"/>
          <w:i/>
          <w:iCs/>
          <w:sz w:val="20"/>
          <w:szCs w:val="20"/>
          <w:lang w:val="en-US"/>
        </w:rPr>
        <w:t xml:space="preserve">A. </w:t>
      </w:r>
      <w:proofErr w:type="spellStart"/>
      <w:r w:rsidRPr="00BF4915">
        <w:rPr>
          <w:rFonts w:ascii="Times New Roman" w:hAnsi="Times New Roman" w:cs="Times New Roman"/>
          <w:i/>
          <w:iCs/>
          <w:sz w:val="20"/>
          <w:szCs w:val="20"/>
          <w:lang w:val="en-US"/>
        </w:rPr>
        <w:t>bisporus</w:t>
      </w:r>
      <w:proofErr w:type="spellEnd"/>
      <w:r w:rsidRPr="00BF4915">
        <w:rPr>
          <w:rFonts w:ascii="Times New Roman" w:hAnsi="Times New Roman" w:cs="Times New Roman"/>
          <w:sz w:val="20"/>
          <w:szCs w:val="20"/>
          <w:lang w:val="en-US"/>
        </w:rPr>
        <w:t> additionally with the inherent microbiota of the waste. In the second treatment, SAS was sterilized and inoculated again with the fungus to test its ability to act as a fungal carrier. All these treatments were compared with natural attenuation in terms of their impact on soil heterotrophic and PAH-degrading bacteria, fungal growth, biodiversity of soil microbiota and ability to affect PAH bioavailability and ensuing degradation and detoxification. Results clearly showed that historically PAH contaminated soil was not amenable to natural attenuation. Conversely, the addition of sterilized spent </w:t>
      </w:r>
      <w:r w:rsidRPr="00BF4915">
        <w:rPr>
          <w:rFonts w:ascii="Times New Roman" w:hAnsi="Times New Roman" w:cs="Times New Roman"/>
          <w:i/>
          <w:iCs/>
          <w:sz w:val="20"/>
          <w:szCs w:val="20"/>
          <w:lang w:val="en-US"/>
        </w:rPr>
        <w:t xml:space="preserve">A. </w:t>
      </w:r>
      <w:proofErr w:type="spellStart"/>
      <w:r w:rsidRPr="00BF4915">
        <w:rPr>
          <w:rFonts w:ascii="Times New Roman" w:hAnsi="Times New Roman" w:cs="Times New Roman"/>
          <w:i/>
          <w:iCs/>
          <w:sz w:val="20"/>
          <w:szCs w:val="20"/>
          <w:lang w:val="en-US"/>
        </w:rPr>
        <w:t>bisporus</w:t>
      </w:r>
      <w:proofErr w:type="spellEnd"/>
      <w:r w:rsidRPr="00BF4915">
        <w:rPr>
          <w:rFonts w:ascii="Times New Roman" w:hAnsi="Times New Roman" w:cs="Times New Roman"/>
          <w:sz w:val="20"/>
          <w:szCs w:val="20"/>
          <w:lang w:val="en-US"/>
        </w:rPr>
        <w:t> substrate to the soil accelerated resident soil bacteria with ensuing high removals of 3-ring PAH. Both augmentation treatments were more effective in eliminating highly condensed PAH, among which some of them were considered as carcinogenic agent. Regardless of the mode of application, the present results strongly support the adequacy of SAS for environmental remediation purposes and open the way to an attractive recycling option of this waste.</w:t>
      </w:r>
    </w:p>
    <w:p w14:paraId="464CE2FB" w14:textId="77777777" w:rsidR="00BF4915" w:rsidRPr="00BF4915" w:rsidRDefault="00BF4915" w:rsidP="00BF4915">
      <w:pPr>
        <w:spacing w:line="240" w:lineRule="auto"/>
        <w:ind w:left="720" w:right="567"/>
        <w:jc w:val="both"/>
        <w:rPr>
          <w:rFonts w:ascii="Times New Roman" w:hAnsi="Times New Roman" w:cs="Times New Roman"/>
          <w:sz w:val="20"/>
          <w:szCs w:val="20"/>
          <w:lang w:val="en-US"/>
        </w:rPr>
      </w:pPr>
      <w:r w:rsidRPr="00BF4915">
        <w:rPr>
          <w:rFonts w:ascii="Times New Roman" w:hAnsi="Times New Roman" w:cs="Times New Roman"/>
          <w:sz w:val="20"/>
          <w:szCs w:val="20"/>
        </w:rPr>
        <w:t xml:space="preserve">A diversified approach to evaluate </w:t>
      </w:r>
      <w:proofErr w:type="spellStart"/>
      <w:r w:rsidRPr="00BF4915">
        <w:rPr>
          <w:rFonts w:ascii="Times New Roman" w:hAnsi="Times New Roman" w:cs="Times New Roman"/>
          <w:sz w:val="20"/>
          <w:szCs w:val="20"/>
        </w:rPr>
        <w:t>biostimulation</w:t>
      </w:r>
      <w:proofErr w:type="spellEnd"/>
      <w:r w:rsidRPr="00BF4915">
        <w:rPr>
          <w:rFonts w:ascii="Times New Roman" w:hAnsi="Times New Roman" w:cs="Times New Roman"/>
          <w:sz w:val="20"/>
          <w:szCs w:val="20"/>
        </w:rPr>
        <w:t xml:space="preserve"> and bioaugmentation strategies for heavy-oil-contaminated soil </w:t>
      </w:r>
      <w:r w:rsidRPr="00BF4915">
        <w:rPr>
          <w:rFonts w:ascii="Times New Roman" w:hAnsi="Times New Roman" w:cs="Times New Roman"/>
          <w:sz w:val="20"/>
          <w:szCs w:val="20"/>
          <w:lang w:val="en-US"/>
        </w:rPr>
        <w:t>was adopted, in order to improve our understanding of the biodegradability of pollutants, microbial community dynamics and ecotoxicological effects of various bioremediation strategies (</w:t>
      </w:r>
      <w:proofErr w:type="spellStart"/>
      <w:r w:rsidRPr="00BF4915">
        <w:rPr>
          <w:rFonts w:ascii="Times New Roman" w:hAnsi="Times New Roman" w:cs="Times New Roman"/>
          <w:sz w:val="20"/>
          <w:szCs w:val="20"/>
          <w:lang w:val="en-US"/>
        </w:rPr>
        <w:t>Lladó</w:t>
      </w:r>
      <w:proofErr w:type="spellEnd"/>
      <w:r w:rsidRPr="00BF4915">
        <w:rPr>
          <w:rFonts w:ascii="Times New Roman" w:hAnsi="Times New Roman" w:cs="Times New Roman"/>
          <w:sz w:val="20"/>
          <w:szCs w:val="20"/>
          <w:lang w:val="en-US"/>
        </w:rPr>
        <w:t xml:space="preserve"> </w:t>
      </w:r>
      <w:r w:rsidRPr="00BF4915">
        <w:rPr>
          <w:rFonts w:ascii="Times New Roman" w:hAnsi="Times New Roman" w:cs="Times New Roman"/>
          <w:i/>
          <w:iCs/>
          <w:sz w:val="20"/>
          <w:szCs w:val="20"/>
          <w:lang w:val="en-US"/>
        </w:rPr>
        <w:t>et al</w:t>
      </w:r>
      <w:r w:rsidRPr="00BF4915">
        <w:rPr>
          <w:rFonts w:ascii="Times New Roman" w:hAnsi="Times New Roman" w:cs="Times New Roman"/>
          <w:sz w:val="20"/>
          <w:szCs w:val="20"/>
          <w:lang w:val="en-US"/>
        </w:rPr>
        <w:t xml:space="preserve">., 2012). In order to improve hydrocarbon degradation, the following bioremediation treatments were detected: </w:t>
      </w:r>
      <w:proofErr w:type="spellStart"/>
      <w:r w:rsidRPr="00BF4915">
        <w:rPr>
          <w:rFonts w:ascii="Times New Roman" w:hAnsi="Times New Roman" w:cs="Times New Roman"/>
          <w:sz w:val="20"/>
          <w:szCs w:val="20"/>
          <w:lang w:val="en-US"/>
        </w:rPr>
        <w:t>i</w:t>
      </w:r>
      <w:proofErr w:type="spellEnd"/>
      <w:r w:rsidRPr="00BF4915">
        <w:rPr>
          <w:rFonts w:ascii="Times New Roman" w:hAnsi="Times New Roman" w:cs="Times New Roman"/>
          <w:sz w:val="20"/>
          <w:szCs w:val="20"/>
          <w:lang w:val="en-US"/>
        </w:rPr>
        <w:t>) supplementation of inorganic nutrients; ii) addition of the rhamnolipid-based biosurfactant M</w:t>
      </w:r>
      <w:r w:rsidRPr="00BF4915">
        <w:rPr>
          <w:rFonts w:ascii="Times New Roman" w:hAnsi="Times New Roman" w:cs="Times New Roman"/>
          <w:sz w:val="20"/>
          <w:szCs w:val="20"/>
          <w:vertAlign w:val="subscript"/>
          <w:lang w:val="en-US"/>
        </w:rPr>
        <w:t>AT10</w:t>
      </w:r>
      <w:r w:rsidRPr="00BF4915">
        <w:rPr>
          <w:rFonts w:ascii="Times New Roman" w:hAnsi="Times New Roman" w:cs="Times New Roman"/>
          <w:sz w:val="20"/>
          <w:szCs w:val="20"/>
          <w:lang w:val="en-US"/>
        </w:rPr>
        <w:t>; iii) inoculation of polycyclic aromatic hydrocarbon-degrading microbial consortium (TD); and iv) inoculation of a familiar hydrocarbon-degrading white-rot fungus strain of </w:t>
      </w:r>
      <w:proofErr w:type="spellStart"/>
      <w:r w:rsidRPr="00BF4915">
        <w:rPr>
          <w:rFonts w:ascii="Times New Roman" w:hAnsi="Times New Roman" w:cs="Times New Roman"/>
          <w:i/>
          <w:iCs/>
          <w:sz w:val="20"/>
          <w:szCs w:val="20"/>
          <w:lang w:val="en-US"/>
        </w:rPr>
        <w:t>Trametes</w:t>
      </w:r>
      <w:proofErr w:type="spellEnd"/>
      <w:r w:rsidRPr="00BF4915">
        <w:rPr>
          <w:rFonts w:ascii="Times New Roman" w:hAnsi="Times New Roman" w:cs="Times New Roman"/>
          <w:i/>
          <w:iCs/>
          <w:sz w:val="20"/>
          <w:szCs w:val="20"/>
          <w:lang w:val="en-US"/>
        </w:rPr>
        <w:t xml:space="preserve"> versicolor</w:t>
      </w:r>
      <w:r w:rsidRPr="00BF4915">
        <w:rPr>
          <w:rFonts w:ascii="Times New Roman" w:hAnsi="Times New Roman" w:cs="Times New Roman"/>
          <w:sz w:val="20"/>
          <w:szCs w:val="20"/>
          <w:lang w:val="en-US"/>
        </w:rPr>
        <w:t>. Followed after 200 days, all the bioremediation assays were achieved between 30% and 50% total petroleum hydrocarbon (TPH) biodegradation, via the </w:t>
      </w:r>
      <w:r w:rsidRPr="00BF4915">
        <w:rPr>
          <w:rFonts w:ascii="Times New Roman" w:hAnsi="Times New Roman" w:cs="Times New Roman"/>
          <w:i/>
          <w:iCs/>
          <w:sz w:val="20"/>
          <w:szCs w:val="20"/>
          <w:lang w:val="en-US"/>
        </w:rPr>
        <w:t>T. versicolor</w:t>
      </w:r>
      <w:r w:rsidRPr="00BF4915">
        <w:rPr>
          <w:rFonts w:ascii="Times New Roman" w:hAnsi="Times New Roman" w:cs="Times New Roman"/>
          <w:sz w:val="20"/>
          <w:szCs w:val="20"/>
          <w:lang w:val="en-US"/>
        </w:rPr>
        <w:t xml:space="preserve"> inoculation degrading it the most. </w:t>
      </w:r>
      <w:proofErr w:type="spellStart"/>
      <w:r w:rsidRPr="00BF4915">
        <w:rPr>
          <w:rFonts w:ascii="Times New Roman" w:hAnsi="Times New Roman" w:cs="Times New Roman"/>
          <w:sz w:val="20"/>
          <w:szCs w:val="20"/>
          <w:lang w:val="en-US"/>
        </w:rPr>
        <w:t>Biostimulation</w:t>
      </w:r>
      <w:proofErr w:type="spellEnd"/>
      <w:r w:rsidRPr="00BF4915">
        <w:rPr>
          <w:rFonts w:ascii="Times New Roman" w:hAnsi="Times New Roman" w:cs="Times New Roman"/>
          <w:sz w:val="20"/>
          <w:szCs w:val="20"/>
          <w:lang w:val="en-US"/>
        </w:rPr>
        <w:t xml:space="preserve"> and </w:t>
      </w:r>
      <w:r w:rsidRPr="00BF4915">
        <w:rPr>
          <w:rFonts w:ascii="Times New Roman" w:hAnsi="Times New Roman" w:cs="Times New Roman"/>
          <w:i/>
          <w:iCs/>
          <w:sz w:val="20"/>
          <w:szCs w:val="20"/>
          <w:lang w:val="en-US"/>
        </w:rPr>
        <w:t>T. versicolor</w:t>
      </w:r>
      <w:r w:rsidRPr="00BF4915">
        <w:rPr>
          <w:rFonts w:ascii="Times New Roman" w:hAnsi="Times New Roman" w:cs="Times New Roman"/>
          <w:sz w:val="20"/>
          <w:szCs w:val="20"/>
          <w:lang w:val="en-US"/>
        </w:rPr>
        <w:t> inoculation endorsed the </w:t>
      </w:r>
      <w:proofErr w:type="spellStart"/>
      <w:r w:rsidRPr="00BF4915">
        <w:rPr>
          <w:rFonts w:ascii="Times New Roman" w:hAnsi="Times New Roman" w:cs="Times New Roman"/>
          <w:i/>
          <w:iCs/>
          <w:sz w:val="20"/>
          <w:szCs w:val="20"/>
          <w:lang w:val="en-US"/>
        </w:rPr>
        <w:t>Brevundimonas</w:t>
      </w:r>
      <w:proofErr w:type="spellEnd"/>
      <w:r w:rsidRPr="00BF4915">
        <w:rPr>
          <w:rFonts w:ascii="Times New Roman" w:hAnsi="Times New Roman" w:cs="Times New Roman"/>
          <w:sz w:val="20"/>
          <w:szCs w:val="20"/>
          <w:lang w:val="en-US"/>
        </w:rPr>
        <w:t xml:space="preserve"> genus concurrently with other α-proteobacteria, β-proteobacteria and </w:t>
      </w:r>
      <w:proofErr w:type="spellStart"/>
      <w:r w:rsidRPr="00BF4915">
        <w:rPr>
          <w:rFonts w:ascii="Times New Roman" w:hAnsi="Times New Roman" w:cs="Times New Roman"/>
          <w:sz w:val="20"/>
          <w:szCs w:val="20"/>
          <w:lang w:val="en-US"/>
        </w:rPr>
        <w:t>Cytophaga</w:t>
      </w:r>
      <w:proofErr w:type="spellEnd"/>
      <w:r w:rsidRPr="00BF4915">
        <w:rPr>
          <w:rFonts w:ascii="Times New Roman" w:hAnsi="Times New Roman" w:cs="Times New Roman"/>
          <w:sz w:val="20"/>
          <w:szCs w:val="20"/>
          <w:lang w:val="en-US"/>
        </w:rPr>
        <w:t>-</w:t>
      </w:r>
      <w:proofErr w:type="spellStart"/>
      <w:r w:rsidRPr="00BF4915">
        <w:rPr>
          <w:rFonts w:ascii="Times New Roman" w:hAnsi="Times New Roman" w:cs="Times New Roman"/>
          <w:sz w:val="20"/>
          <w:szCs w:val="20"/>
          <w:lang w:val="en-US"/>
        </w:rPr>
        <w:t>Flexibacter</w:t>
      </w:r>
      <w:proofErr w:type="spellEnd"/>
      <w:r w:rsidRPr="00BF4915">
        <w:rPr>
          <w:rFonts w:ascii="Times New Roman" w:hAnsi="Times New Roman" w:cs="Times New Roman"/>
          <w:sz w:val="20"/>
          <w:szCs w:val="20"/>
          <w:lang w:val="en-US"/>
        </w:rPr>
        <w:t xml:space="preserve">-Bacteroides (CFB) as well as Actinobacteria groups. highest hydrocarbon degradation in soil achieved via </w:t>
      </w:r>
      <w:r w:rsidRPr="00BF4915">
        <w:rPr>
          <w:rFonts w:ascii="Times New Roman" w:hAnsi="Times New Roman" w:cs="Times New Roman"/>
          <w:i/>
          <w:iCs/>
          <w:sz w:val="20"/>
          <w:szCs w:val="20"/>
          <w:lang w:val="en-US"/>
        </w:rPr>
        <w:t>T. versicolor</w:t>
      </w:r>
      <w:r w:rsidRPr="00BF4915">
        <w:rPr>
          <w:rFonts w:ascii="Times New Roman" w:hAnsi="Times New Roman" w:cs="Times New Roman"/>
          <w:sz w:val="20"/>
          <w:szCs w:val="20"/>
          <w:lang w:val="en-US"/>
        </w:rPr>
        <w:t> inoculation promoted autochthonous Gram-positive bacterial groups, such as Firmicutes and Actinobacteria. An acute toxicity test using </w:t>
      </w:r>
      <w:r w:rsidRPr="00BF4915">
        <w:rPr>
          <w:rFonts w:ascii="Times New Roman" w:hAnsi="Times New Roman" w:cs="Times New Roman"/>
          <w:i/>
          <w:iCs/>
          <w:sz w:val="20"/>
          <w:szCs w:val="20"/>
          <w:lang w:val="en-US"/>
        </w:rPr>
        <w:t xml:space="preserve">Eisenia </w:t>
      </w:r>
      <w:proofErr w:type="spellStart"/>
      <w:r w:rsidRPr="00BF4915">
        <w:rPr>
          <w:rFonts w:ascii="Times New Roman" w:hAnsi="Times New Roman" w:cs="Times New Roman"/>
          <w:i/>
          <w:iCs/>
          <w:sz w:val="20"/>
          <w:szCs w:val="20"/>
          <w:lang w:val="en-US"/>
        </w:rPr>
        <w:t>fetida</w:t>
      </w:r>
      <w:proofErr w:type="spellEnd"/>
      <w:r w:rsidRPr="00BF4915">
        <w:rPr>
          <w:rFonts w:ascii="Times New Roman" w:hAnsi="Times New Roman" w:cs="Times New Roman"/>
          <w:sz w:val="20"/>
          <w:szCs w:val="20"/>
          <w:lang w:val="en-US"/>
        </w:rPr>
        <w:t xml:space="preserve"> proved the improvement in the quality of the soil after all </w:t>
      </w:r>
      <w:proofErr w:type="spellStart"/>
      <w:r w:rsidRPr="00BF4915">
        <w:rPr>
          <w:rFonts w:ascii="Times New Roman" w:hAnsi="Times New Roman" w:cs="Times New Roman"/>
          <w:sz w:val="20"/>
          <w:szCs w:val="20"/>
          <w:lang w:val="en-US"/>
        </w:rPr>
        <w:t>biostimulation</w:t>
      </w:r>
      <w:proofErr w:type="spellEnd"/>
      <w:r w:rsidRPr="00BF4915">
        <w:rPr>
          <w:rFonts w:ascii="Times New Roman" w:hAnsi="Times New Roman" w:cs="Times New Roman"/>
          <w:sz w:val="20"/>
          <w:szCs w:val="20"/>
          <w:lang w:val="en-US"/>
        </w:rPr>
        <w:t xml:space="preserve"> and bioaugmentation strategies.</w:t>
      </w:r>
    </w:p>
    <w:p w14:paraId="0B531B3A" w14:textId="1189048D" w:rsidR="00BF4915" w:rsidRPr="00BF4915" w:rsidRDefault="00BF4915" w:rsidP="00BF4915">
      <w:pPr>
        <w:spacing w:line="240" w:lineRule="auto"/>
        <w:ind w:left="720" w:right="567"/>
        <w:jc w:val="both"/>
        <w:rPr>
          <w:rFonts w:ascii="Times New Roman" w:hAnsi="Times New Roman" w:cs="Times New Roman"/>
          <w:sz w:val="20"/>
          <w:szCs w:val="20"/>
          <w:lang w:val="en-US"/>
        </w:rPr>
      </w:pPr>
      <w:r w:rsidRPr="00BF4915">
        <w:rPr>
          <w:rFonts w:ascii="Times New Roman" w:hAnsi="Times New Roman" w:cs="Times New Roman"/>
          <w:sz w:val="20"/>
          <w:szCs w:val="20"/>
          <w:lang w:val="en-US"/>
        </w:rPr>
        <w:t xml:space="preserve">Substrate Bioaugmentation of Waste Engine Oil Polluted Soil performed by </w:t>
      </w:r>
      <w:proofErr w:type="spellStart"/>
      <w:r w:rsidRPr="00BF4915">
        <w:rPr>
          <w:rFonts w:ascii="Times New Roman" w:hAnsi="Times New Roman" w:cs="Times New Roman"/>
          <w:sz w:val="20"/>
          <w:szCs w:val="20"/>
          <w:lang w:val="en-US"/>
        </w:rPr>
        <w:t>Ikhajiagbe</w:t>
      </w:r>
      <w:proofErr w:type="spellEnd"/>
      <w:r w:rsidRPr="00BF4915">
        <w:rPr>
          <w:rFonts w:ascii="Times New Roman" w:hAnsi="Times New Roman" w:cs="Times New Roman"/>
          <w:sz w:val="20"/>
          <w:szCs w:val="20"/>
          <w:lang w:val="en-US"/>
        </w:rPr>
        <w:t xml:space="preserve"> &amp; </w:t>
      </w:r>
      <w:proofErr w:type="spellStart"/>
      <w:r w:rsidRPr="00BF4915">
        <w:rPr>
          <w:rFonts w:ascii="Times New Roman" w:hAnsi="Times New Roman" w:cs="Times New Roman"/>
          <w:sz w:val="20"/>
          <w:szCs w:val="20"/>
          <w:lang w:val="en-US"/>
        </w:rPr>
        <w:t>Anoliefo</w:t>
      </w:r>
      <w:proofErr w:type="spellEnd"/>
      <w:r w:rsidRPr="00BF4915">
        <w:rPr>
          <w:rFonts w:ascii="Times New Roman" w:hAnsi="Times New Roman" w:cs="Times New Roman"/>
          <w:sz w:val="20"/>
          <w:szCs w:val="20"/>
          <w:lang w:val="en-US"/>
        </w:rPr>
        <w:t xml:space="preserve"> (2012) investigated the impact of substrate microbial augmentation on the bioremediation of Waste Engine Oil (WEO) polluted soil. Five different concentrations of WEO in soil on weight basis were obtained by completely infusing WEO in measured soil: 1.0, 2.5, 5.0 and 10.0% w/w. The untreated soil was used as the control (0% w/w) in the experiment. The set up was left for 5 months without agitating the soil. After 5 months, the soils were first supplemented with sawdust and then inoculated with mycelia of </w:t>
      </w:r>
      <w:proofErr w:type="spellStart"/>
      <w:r w:rsidRPr="00BF4915">
        <w:rPr>
          <w:rFonts w:ascii="Times New Roman" w:hAnsi="Times New Roman" w:cs="Times New Roman"/>
          <w:i/>
          <w:iCs/>
          <w:sz w:val="20"/>
          <w:szCs w:val="20"/>
          <w:lang w:val="en-US"/>
        </w:rPr>
        <w:t>Pleurotus</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tuberregium</w:t>
      </w:r>
      <w:proofErr w:type="spellEnd"/>
      <w:r w:rsidRPr="00BF4915">
        <w:rPr>
          <w:rFonts w:ascii="Times New Roman" w:hAnsi="Times New Roman" w:cs="Times New Roman"/>
          <w:i/>
          <w:iCs/>
          <w:sz w:val="20"/>
          <w:szCs w:val="20"/>
          <w:lang w:val="en-US"/>
        </w:rPr>
        <w:t>.</w:t>
      </w:r>
      <w:r w:rsidRPr="00BF4915">
        <w:rPr>
          <w:rFonts w:ascii="Times New Roman" w:hAnsi="Times New Roman" w:cs="Times New Roman"/>
          <w:sz w:val="20"/>
          <w:szCs w:val="20"/>
          <w:lang w:val="en-US"/>
        </w:rPr>
        <w:t xml:space="preserve"> Significant (p = 0.05) decreases in soil physicochemical parameters were documented 9 months after bioaugmentation (9 MAB), excepting total organic carbon and total nitrogen, which displayed significant increases throughout the experiment period. Total (100%) remediation of some PAH compounds - benzo(a)anthracene, benzo(a)pyrene, benzo(b)fluoranthene, benzo(</w:t>
      </w:r>
      <w:proofErr w:type="spellStart"/>
      <w:proofErr w:type="gramStart"/>
      <w:r w:rsidRPr="00BF4915">
        <w:rPr>
          <w:rFonts w:ascii="Times New Roman" w:hAnsi="Times New Roman" w:cs="Times New Roman"/>
          <w:sz w:val="20"/>
          <w:szCs w:val="20"/>
          <w:lang w:val="en-US"/>
        </w:rPr>
        <w:t>g,h</w:t>
      </w:r>
      <w:proofErr w:type="gramEnd"/>
      <w:r w:rsidRPr="00BF4915">
        <w:rPr>
          <w:rFonts w:ascii="Times New Roman" w:hAnsi="Times New Roman" w:cs="Times New Roman"/>
          <w:sz w:val="20"/>
          <w:szCs w:val="20"/>
          <w:lang w:val="en-US"/>
        </w:rPr>
        <w:t>,i</w:t>
      </w:r>
      <w:proofErr w:type="spellEnd"/>
      <w:r w:rsidRPr="00BF4915">
        <w:rPr>
          <w:rFonts w:ascii="Times New Roman" w:hAnsi="Times New Roman" w:cs="Times New Roman"/>
          <w:sz w:val="20"/>
          <w:szCs w:val="20"/>
          <w:lang w:val="en-US"/>
        </w:rPr>
        <w:t>)perylene, benzo(k)fluoranthene, chrysene, dibenzo(</w:t>
      </w:r>
      <w:proofErr w:type="spellStart"/>
      <w:r w:rsidRPr="00BF4915">
        <w:rPr>
          <w:rFonts w:ascii="Times New Roman" w:hAnsi="Times New Roman" w:cs="Times New Roman"/>
          <w:sz w:val="20"/>
          <w:szCs w:val="20"/>
          <w:lang w:val="en-US"/>
        </w:rPr>
        <w:t>a,h</w:t>
      </w:r>
      <w:proofErr w:type="spellEnd"/>
      <w:r w:rsidRPr="00BF4915">
        <w:rPr>
          <w:rFonts w:ascii="Times New Roman" w:hAnsi="Times New Roman" w:cs="Times New Roman"/>
          <w:sz w:val="20"/>
          <w:szCs w:val="20"/>
          <w:lang w:val="en-US"/>
        </w:rPr>
        <w:t xml:space="preserve">)anthracene, fluoranthene, fluorene, and </w:t>
      </w:r>
      <w:proofErr w:type="spellStart"/>
      <w:r w:rsidRPr="00BF4915">
        <w:rPr>
          <w:rFonts w:ascii="Times New Roman" w:hAnsi="Times New Roman" w:cs="Times New Roman"/>
          <w:sz w:val="20"/>
          <w:szCs w:val="20"/>
          <w:lang w:val="en-US"/>
        </w:rPr>
        <w:t>indeno</w:t>
      </w:r>
      <w:proofErr w:type="spellEnd"/>
      <w:r w:rsidRPr="00BF4915">
        <w:rPr>
          <w:rFonts w:ascii="Times New Roman" w:hAnsi="Times New Roman" w:cs="Times New Roman"/>
          <w:sz w:val="20"/>
          <w:szCs w:val="20"/>
          <w:lang w:val="en-US"/>
        </w:rPr>
        <w:t xml:space="preserve">(1,2,3-c,d)pyrene - was recorded. Over sixty per cent (66.22%) of total individual PAH compounds were absolutely (100%) remediated. </w:t>
      </w:r>
    </w:p>
    <w:p w14:paraId="06388DA5" w14:textId="50804986" w:rsidR="00BF4915" w:rsidRPr="00BF4915" w:rsidRDefault="00BF4915" w:rsidP="00BF4915">
      <w:pPr>
        <w:spacing w:line="240" w:lineRule="auto"/>
        <w:ind w:left="720" w:right="567"/>
        <w:jc w:val="both"/>
        <w:rPr>
          <w:rFonts w:ascii="Times New Roman" w:hAnsi="Times New Roman" w:cs="Times New Roman"/>
          <w:sz w:val="20"/>
          <w:szCs w:val="20"/>
          <w:lang w:val="en-US"/>
        </w:rPr>
      </w:pPr>
      <w:proofErr w:type="spellStart"/>
      <w:r w:rsidRPr="00BF4915">
        <w:rPr>
          <w:rFonts w:ascii="Times New Roman" w:hAnsi="Times New Roman" w:cs="Times New Roman"/>
          <w:sz w:val="20"/>
          <w:szCs w:val="20"/>
          <w:lang w:val="en-US"/>
        </w:rPr>
        <w:t>Phytoassessment</w:t>
      </w:r>
      <w:proofErr w:type="spellEnd"/>
      <w:r w:rsidRPr="00BF4915">
        <w:rPr>
          <w:rFonts w:ascii="Times New Roman" w:hAnsi="Times New Roman" w:cs="Times New Roman"/>
          <w:sz w:val="20"/>
          <w:szCs w:val="20"/>
          <w:lang w:val="en-US"/>
        </w:rPr>
        <w:t xml:space="preserve"> of a </w:t>
      </w:r>
      <w:proofErr w:type="gramStart"/>
      <w:r w:rsidRPr="00BF4915">
        <w:rPr>
          <w:rFonts w:ascii="Times New Roman" w:hAnsi="Times New Roman" w:cs="Times New Roman"/>
          <w:sz w:val="20"/>
          <w:szCs w:val="20"/>
          <w:lang w:val="en-US"/>
        </w:rPr>
        <w:t>5-Month Old</w:t>
      </w:r>
      <w:proofErr w:type="gramEnd"/>
      <w:r w:rsidRPr="00BF4915">
        <w:rPr>
          <w:rFonts w:ascii="Times New Roman" w:hAnsi="Times New Roman" w:cs="Times New Roman"/>
          <w:sz w:val="20"/>
          <w:szCs w:val="20"/>
          <w:lang w:val="en-US"/>
        </w:rPr>
        <w:t xml:space="preserve"> Waste Engine Oil Polluted Soil conducted by </w:t>
      </w:r>
      <w:proofErr w:type="spellStart"/>
      <w:r w:rsidRPr="00BF4915">
        <w:rPr>
          <w:rFonts w:ascii="Times New Roman" w:hAnsi="Times New Roman" w:cs="Times New Roman"/>
          <w:sz w:val="20"/>
          <w:szCs w:val="20"/>
          <w:lang w:val="en-US"/>
        </w:rPr>
        <w:t>Ikhajiagbe</w:t>
      </w:r>
      <w:proofErr w:type="spellEnd"/>
      <w:r w:rsidRPr="00BF4915">
        <w:rPr>
          <w:rFonts w:ascii="Times New Roman" w:hAnsi="Times New Roman" w:cs="Times New Roman"/>
          <w:sz w:val="20"/>
          <w:szCs w:val="20"/>
          <w:lang w:val="en-US"/>
        </w:rPr>
        <w:t xml:space="preserve"> &amp; </w:t>
      </w:r>
      <w:proofErr w:type="spellStart"/>
      <w:r w:rsidRPr="00BF4915">
        <w:rPr>
          <w:rFonts w:ascii="Times New Roman" w:hAnsi="Times New Roman" w:cs="Times New Roman"/>
          <w:sz w:val="20"/>
          <w:szCs w:val="20"/>
          <w:lang w:val="en-US"/>
        </w:rPr>
        <w:t>Anoliefo</w:t>
      </w:r>
      <w:proofErr w:type="spellEnd"/>
      <w:r w:rsidRPr="00BF4915">
        <w:rPr>
          <w:rFonts w:ascii="Times New Roman" w:hAnsi="Times New Roman" w:cs="Times New Roman"/>
          <w:sz w:val="20"/>
          <w:szCs w:val="20"/>
          <w:lang w:val="en-US"/>
        </w:rPr>
        <w:t xml:space="preserve"> (2012) after augmentation with </w:t>
      </w:r>
      <w:proofErr w:type="spellStart"/>
      <w:r w:rsidRPr="00BF4915">
        <w:rPr>
          <w:rFonts w:ascii="Times New Roman" w:hAnsi="Times New Roman" w:cs="Times New Roman"/>
          <w:i/>
          <w:iCs/>
          <w:sz w:val="20"/>
          <w:szCs w:val="20"/>
          <w:lang w:val="en-US"/>
        </w:rPr>
        <w:t>Pleurotus</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tuberregium</w:t>
      </w:r>
      <w:proofErr w:type="spellEnd"/>
      <w:r w:rsidRPr="00BF4915">
        <w:rPr>
          <w:rFonts w:ascii="Times New Roman" w:hAnsi="Times New Roman" w:cs="Times New Roman"/>
          <w:sz w:val="20"/>
          <w:szCs w:val="20"/>
          <w:lang w:val="en-US"/>
        </w:rPr>
        <w:t xml:space="preserve"> revealed a bioassessment of the effects of substrate microbial augmentation to approach the bioremediation of Waste Engine Oil (WEO) polluted soil. Four varied concentrations of WEO in soil on weight basis were obtained by completely mixing WEO in measured soil: 1.0, 2.5, 5.0, and 10.0% w/w. The untreated soil was used as the control (0% w/w) throughout experiment. The set up was left for 5 months without agitating the soil. After 5 months, the soils were first supplemented with sawdust and then inoculated with mycelia of </w:t>
      </w:r>
      <w:proofErr w:type="spellStart"/>
      <w:r w:rsidRPr="00BF4915">
        <w:rPr>
          <w:rFonts w:ascii="Times New Roman" w:hAnsi="Times New Roman" w:cs="Times New Roman"/>
          <w:i/>
          <w:iCs/>
          <w:sz w:val="20"/>
          <w:szCs w:val="20"/>
          <w:lang w:val="en-US"/>
        </w:rPr>
        <w:t>Pleurotus</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tuberregium</w:t>
      </w:r>
      <w:proofErr w:type="spellEnd"/>
      <w:r w:rsidRPr="00BF4915">
        <w:rPr>
          <w:rFonts w:ascii="Times New Roman" w:hAnsi="Times New Roman" w:cs="Times New Roman"/>
          <w:sz w:val="20"/>
          <w:szCs w:val="20"/>
          <w:lang w:val="en-US"/>
        </w:rPr>
        <w:t xml:space="preserve">. Nine months after bioaugmentation (9 MAB) there </w:t>
      </w:r>
      <w:proofErr w:type="spellStart"/>
      <w:r w:rsidRPr="00BF4915">
        <w:rPr>
          <w:rFonts w:ascii="Times New Roman" w:hAnsi="Times New Roman" w:cs="Times New Roman"/>
          <w:sz w:val="20"/>
          <w:szCs w:val="20"/>
          <w:lang w:val="en-US"/>
        </w:rPr>
        <w:t>occured</w:t>
      </w:r>
      <w:proofErr w:type="spellEnd"/>
      <w:r w:rsidRPr="00BF4915">
        <w:rPr>
          <w:rFonts w:ascii="Times New Roman" w:hAnsi="Times New Roman" w:cs="Times New Roman"/>
          <w:sz w:val="20"/>
          <w:szCs w:val="20"/>
          <w:lang w:val="en-US"/>
        </w:rPr>
        <w:t xml:space="preserve"> total (100%) remediation of some PAH compounds (benzo(a)anthracene, benzo(a)pyrene, benzo(b)fluoranthene, </w:t>
      </w:r>
      <w:proofErr w:type="gramStart"/>
      <w:r w:rsidRPr="00BF4915">
        <w:rPr>
          <w:rFonts w:ascii="Times New Roman" w:hAnsi="Times New Roman" w:cs="Times New Roman"/>
          <w:sz w:val="20"/>
          <w:szCs w:val="20"/>
          <w:lang w:val="en-US"/>
        </w:rPr>
        <w:t>benzo(</w:t>
      </w:r>
      <w:proofErr w:type="gramEnd"/>
      <w:r w:rsidRPr="00BF4915">
        <w:rPr>
          <w:rFonts w:ascii="Times New Roman" w:hAnsi="Times New Roman" w:cs="Times New Roman"/>
          <w:sz w:val="20"/>
          <w:szCs w:val="20"/>
          <w:lang w:val="en-US"/>
        </w:rPr>
        <w:t xml:space="preserve">g, h, </w:t>
      </w:r>
      <w:proofErr w:type="spellStart"/>
      <w:r w:rsidRPr="00BF4915">
        <w:rPr>
          <w:rFonts w:ascii="Times New Roman" w:hAnsi="Times New Roman" w:cs="Times New Roman"/>
          <w:sz w:val="20"/>
          <w:szCs w:val="20"/>
          <w:lang w:val="en-US"/>
        </w:rPr>
        <w:t>i</w:t>
      </w:r>
      <w:proofErr w:type="spellEnd"/>
      <w:r w:rsidRPr="00BF4915">
        <w:rPr>
          <w:rFonts w:ascii="Times New Roman" w:hAnsi="Times New Roman" w:cs="Times New Roman"/>
          <w:sz w:val="20"/>
          <w:szCs w:val="20"/>
          <w:lang w:val="en-US"/>
        </w:rPr>
        <w:t xml:space="preserve">)perylene, benzo(k)fluoranthene, chrysene, dibenzo(a, h)anthracene, fluoranthene, fluorene, and </w:t>
      </w:r>
      <w:proofErr w:type="spellStart"/>
      <w:r w:rsidRPr="00BF4915">
        <w:rPr>
          <w:rFonts w:ascii="Times New Roman" w:hAnsi="Times New Roman" w:cs="Times New Roman"/>
          <w:sz w:val="20"/>
          <w:szCs w:val="20"/>
          <w:lang w:val="en-US"/>
        </w:rPr>
        <w:t>indeno</w:t>
      </w:r>
      <w:proofErr w:type="spellEnd"/>
      <w:r w:rsidRPr="00BF4915">
        <w:rPr>
          <w:rFonts w:ascii="Times New Roman" w:hAnsi="Times New Roman" w:cs="Times New Roman"/>
          <w:sz w:val="20"/>
          <w:szCs w:val="20"/>
          <w:lang w:val="en-US"/>
        </w:rPr>
        <w:t xml:space="preserve">(1, 2, 3-c,d) pyrene) was recorded. Significant (p=0.05) decreases in heavy metal concentration from 5-9 MAB resulted in significant reductions in Hazard Quotients (HQ), which implied less possibility for ecological risk for heavy metal constituents. </w:t>
      </w:r>
      <w:proofErr w:type="spellStart"/>
      <w:r w:rsidRPr="00BF4915">
        <w:rPr>
          <w:rFonts w:ascii="Times New Roman" w:hAnsi="Times New Roman" w:cs="Times New Roman"/>
          <w:sz w:val="20"/>
          <w:szCs w:val="20"/>
          <w:lang w:val="en-US"/>
        </w:rPr>
        <w:t>Phytoassessment</w:t>
      </w:r>
      <w:proofErr w:type="spellEnd"/>
      <w:r w:rsidRPr="00BF4915">
        <w:rPr>
          <w:rFonts w:ascii="Times New Roman" w:hAnsi="Times New Roman" w:cs="Times New Roman"/>
          <w:sz w:val="20"/>
          <w:szCs w:val="20"/>
          <w:lang w:val="en-US"/>
        </w:rPr>
        <w:t xml:space="preserve"> of the polluted soil was performed at 5 MAB, and results displayed that virtually all the cowpea seedlings died within 2 weeks. Only those seedlings in untreated soils survived. Nine months after readjustment of soil treatments, all cowpea plants sustained up to fruiting, with grain production in the highly polluted soil being 15.25g/plant as compared to that </w:t>
      </w:r>
      <w:proofErr w:type="gramStart"/>
      <w:r w:rsidRPr="00BF4915">
        <w:rPr>
          <w:rFonts w:ascii="Times New Roman" w:hAnsi="Times New Roman" w:cs="Times New Roman"/>
          <w:sz w:val="20"/>
          <w:szCs w:val="20"/>
          <w:lang w:val="en-US"/>
        </w:rPr>
        <w:t>of  26.01g</w:t>
      </w:r>
      <w:proofErr w:type="gramEnd"/>
      <w:r w:rsidRPr="00BF4915">
        <w:rPr>
          <w:rFonts w:ascii="Times New Roman" w:hAnsi="Times New Roman" w:cs="Times New Roman"/>
          <w:sz w:val="20"/>
          <w:szCs w:val="20"/>
          <w:lang w:val="en-US"/>
        </w:rPr>
        <w:t>/plant in the control experiment.</w:t>
      </w:r>
    </w:p>
    <w:p w14:paraId="589768BE" w14:textId="64916B46" w:rsidR="00BF4915" w:rsidRPr="00BF4915" w:rsidRDefault="00BF4915" w:rsidP="00BF4915">
      <w:pPr>
        <w:spacing w:line="240" w:lineRule="auto"/>
        <w:ind w:left="720" w:right="567"/>
        <w:jc w:val="both"/>
        <w:rPr>
          <w:rFonts w:ascii="Times New Roman" w:hAnsi="Times New Roman" w:cs="Times New Roman"/>
          <w:sz w:val="20"/>
          <w:szCs w:val="20"/>
          <w:lang w:val="en-US"/>
        </w:rPr>
      </w:pPr>
      <w:proofErr w:type="spellStart"/>
      <w:r w:rsidRPr="00BF4915">
        <w:rPr>
          <w:rFonts w:ascii="Times New Roman" w:hAnsi="Times New Roman" w:cs="Times New Roman"/>
          <w:sz w:val="20"/>
          <w:szCs w:val="20"/>
          <w:lang w:val="en-US"/>
        </w:rPr>
        <w:t>Bosiljcic</w:t>
      </w:r>
      <w:proofErr w:type="spellEnd"/>
      <w:r w:rsidRPr="00BF4915">
        <w:rPr>
          <w:rFonts w:ascii="Times New Roman" w:hAnsi="Times New Roman" w:cs="Times New Roman"/>
          <w:sz w:val="20"/>
          <w:szCs w:val="20"/>
          <w:lang w:val="en-US"/>
        </w:rPr>
        <w:t xml:space="preserve"> (2008) studied bioaugmentation using </w:t>
      </w:r>
      <w:proofErr w:type="spellStart"/>
      <w:r w:rsidRPr="00BF4915">
        <w:rPr>
          <w:rFonts w:ascii="Times New Roman" w:hAnsi="Times New Roman" w:cs="Times New Roman"/>
          <w:i/>
          <w:iCs/>
          <w:sz w:val="20"/>
          <w:szCs w:val="20"/>
          <w:lang w:val="en-US"/>
        </w:rPr>
        <w:t>Pleurotus</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ostreatus</w:t>
      </w:r>
      <w:proofErr w:type="spellEnd"/>
      <w:r w:rsidRPr="00BF4915">
        <w:rPr>
          <w:rFonts w:ascii="Times New Roman" w:hAnsi="Times New Roman" w:cs="Times New Roman"/>
          <w:sz w:val="20"/>
          <w:szCs w:val="20"/>
          <w:lang w:val="en-US"/>
        </w:rPr>
        <w:t xml:space="preserve"> to remediate Polycyclic Aromatic Hydrocarbons (PAH) contaminated river sediment. The purpose of the study was to determine if polyaromatic hydrocarbon degradation in historically contaminated river sediment could be done when treated with the white-rot fungus </w:t>
      </w:r>
      <w:proofErr w:type="spellStart"/>
      <w:r w:rsidRPr="00BF4915">
        <w:rPr>
          <w:rFonts w:ascii="Times New Roman" w:hAnsi="Times New Roman" w:cs="Times New Roman"/>
          <w:i/>
          <w:iCs/>
          <w:sz w:val="20"/>
          <w:szCs w:val="20"/>
          <w:lang w:val="en-US"/>
        </w:rPr>
        <w:t>Pleurotus</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ostreatus</w:t>
      </w:r>
      <w:proofErr w:type="spellEnd"/>
      <w:r w:rsidRPr="00BF4915">
        <w:rPr>
          <w:rFonts w:ascii="Times New Roman" w:hAnsi="Times New Roman" w:cs="Times New Roman"/>
          <w:i/>
          <w:iCs/>
          <w:sz w:val="20"/>
          <w:szCs w:val="20"/>
          <w:lang w:val="en-US"/>
        </w:rPr>
        <w:t xml:space="preserve">. P. </w:t>
      </w:r>
      <w:proofErr w:type="spellStart"/>
      <w:r w:rsidRPr="00BF4915">
        <w:rPr>
          <w:rFonts w:ascii="Times New Roman" w:hAnsi="Times New Roman" w:cs="Times New Roman"/>
          <w:i/>
          <w:iCs/>
          <w:sz w:val="20"/>
          <w:szCs w:val="20"/>
          <w:lang w:val="en-US"/>
        </w:rPr>
        <w:t>ostreatus</w:t>
      </w:r>
      <w:proofErr w:type="spellEnd"/>
      <w:r w:rsidRPr="00BF4915">
        <w:rPr>
          <w:rFonts w:ascii="Times New Roman" w:hAnsi="Times New Roman" w:cs="Times New Roman"/>
          <w:sz w:val="20"/>
          <w:szCs w:val="20"/>
          <w:lang w:val="en-US"/>
        </w:rPr>
        <w:t>, grown on barley, was added to sediment with various amendments and controls, and incubated in triplicate at 25 °C for 42 days. Treatments included sawdust, shredded newspaper, a nitrogen source, and cyclodextrin. The most effective treatment included the addition of white-rot fungi, sawdust, nitrogen, and cyclodextrin. This treatment showed greater than 50% degradation of 9 of the 11 PAHs with 95% degradation for benzo fluoranthene. Fungal biomass (total mycelia and metabolically active mycelia) increased in all treatments with added fungi. The greatest increase in fungal biomass appeared in the same treatment with the greatest extent of PAH degradation (from 82 ± 10 mg sediment</w:t>
      </w:r>
      <w:r w:rsidRPr="00BF4915">
        <w:rPr>
          <w:rFonts w:ascii="Times New Roman" w:hAnsi="Times New Roman" w:cs="Times New Roman"/>
          <w:sz w:val="20"/>
          <w:szCs w:val="20"/>
          <w:vertAlign w:val="superscript"/>
          <w:lang w:val="en-US"/>
        </w:rPr>
        <w:t>-1</w:t>
      </w:r>
      <w:r w:rsidRPr="00BF4915">
        <w:rPr>
          <w:rFonts w:ascii="Times New Roman" w:hAnsi="Times New Roman" w:cs="Times New Roman"/>
          <w:sz w:val="20"/>
          <w:szCs w:val="20"/>
          <w:lang w:val="en-US"/>
        </w:rPr>
        <w:t> at time 0 to 374 ± 18 mg sediment</w:t>
      </w:r>
      <w:r w:rsidRPr="00BF4915">
        <w:rPr>
          <w:rFonts w:ascii="Times New Roman" w:hAnsi="Times New Roman" w:cs="Times New Roman"/>
          <w:sz w:val="20"/>
          <w:szCs w:val="20"/>
          <w:vertAlign w:val="superscript"/>
          <w:lang w:val="en-US"/>
        </w:rPr>
        <w:t>-1</w:t>
      </w:r>
      <w:r w:rsidRPr="00BF4915">
        <w:rPr>
          <w:rFonts w:ascii="Times New Roman" w:hAnsi="Times New Roman" w:cs="Times New Roman"/>
          <w:sz w:val="20"/>
          <w:szCs w:val="20"/>
          <w:lang w:val="en-US"/>
        </w:rPr>
        <w:t xml:space="preserve"> at 42 days). These data showed that </w:t>
      </w:r>
      <w:r w:rsidRPr="00BF4915">
        <w:rPr>
          <w:rFonts w:ascii="Times New Roman" w:hAnsi="Times New Roman" w:cs="Times New Roman"/>
          <w:i/>
          <w:iCs/>
          <w:sz w:val="20"/>
          <w:szCs w:val="20"/>
          <w:lang w:val="en-US"/>
        </w:rPr>
        <w:t xml:space="preserve">P. </w:t>
      </w:r>
      <w:proofErr w:type="spellStart"/>
      <w:r w:rsidRPr="00BF4915">
        <w:rPr>
          <w:rFonts w:ascii="Times New Roman" w:hAnsi="Times New Roman" w:cs="Times New Roman"/>
          <w:i/>
          <w:iCs/>
          <w:sz w:val="20"/>
          <w:szCs w:val="20"/>
          <w:lang w:val="en-US"/>
        </w:rPr>
        <w:t>ostreatus</w:t>
      </w:r>
      <w:proofErr w:type="spellEnd"/>
      <w:r w:rsidRPr="00BF4915">
        <w:rPr>
          <w:rFonts w:ascii="Times New Roman" w:hAnsi="Times New Roman" w:cs="Times New Roman"/>
          <w:sz w:val="20"/>
          <w:szCs w:val="20"/>
          <w:lang w:val="en-US"/>
        </w:rPr>
        <w:t xml:space="preserve"> is capable of colonizing highly contaminated Mahoning River sediment and degrading the PAHs present as well as showed potential for remediating historically contaminated river sediment.</w:t>
      </w:r>
    </w:p>
    <w:p w14:paraId="0E411134" w14:textId="39CD5537" w:rsidR="00BF4915" w:rsidRPr="00BF4915" w:rsidRDefault="00BF4915" w:rsidP="00BF4915">
      <w:pPr>
        <w:spacing w:line="240" w:lineRule="auto"/>
        <w:ind w:left="720" w:right="567"/>
        <w:jc w:val="both"/>
        <w:rPr>
          <w:rFonts w:ascii="Times New Roman" w:hAnsi="Times New Roman" w:cs="Times New Roman"/>
          <w:sz w:val="20"/>
          <w:szCs w:val="20"/>
          <w:lang w:val="en-US"/>
        </w:rPr>
      </w:pPr>
      <w:r w:rsidRPr="00BF4915">
        <w:rPr>
          <w:rFonts w:ascii="Times New Roman" w:hAnsi="Times New Roman" w:cs="Times New Roman"/>
          <w:sz w:val="20"/>
          <w:szCs w:val="20"/>
          <w:lang w:val="en-US"/>
        </w:rPr>
        <w:t xml:space="preserve">The effects of sawdust and waste cotton as soil supplement and </w:t>
      </w:r>
      <w:proofErr w:type="spellStart"/>
      <w:r w:rsidRPr="00BF4915">
        <w:rPr>
          <w:rFonts w:ascii="Times New Roman" w:hAnsi="Times New Roman" w:cs="Times New Roman"/>
          <w:sz w:val="20"/>
          <w:szCs w:val="20"/>
          <w:lang w:val="en-US"/>
        </w:rPr>
        <w:t>bioaugumentation</w:t>
      </w:r>
      <w:proofErr w:type="spellEnd"/>
      <w:r w:rsidRPr="00BF4915">
        <w:rPr>
          <w:rFonts w:ascii="Times New Roman" w:hAnsi="Times New Roman" w:cs="Times New Roman"/>
          <w:sz w:val="20"/>
          <w:szCs w:val="20"/>
          <w:lang w:val="en-US"/>
        </w:rPr>
        <w:t xml:space="preserve"> with </w:t>
      </w:r>
      <w:proofErr w:type="spellStart"/>
      <w:r w:rsidRPr="00BF4915">
        <w:rPr>
          <w:rFonts w:ascii="Times New Roman" w:hAnsi="Times New Roman" w:cs="Times New Roman"/>
          <w:i/>
          <w:iCs/>
          <w:sz w:val="20"/>
          <w:szCs w:val="20"/>
          <w:lang w:val="en-US"/>
        </w:rPr>
        <w:t>Pleurotus</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pulmonarius</w:t>
      </w:r>
      <w:proofErr w:type="spellEnd"/>
      <w:r w:rsidRPr="00BF4915">
        <w:rPr>
          <w:rFonts w:ascii="Times New Roman" w:hAnsi="Times New Roman" w:cs="Times New Roman"/>
          <w:sz w:val="20"/>
          <w:szCs w:val="20"/>
          <w:lang w:val="en-US"/>
        </w:rPr>
        <w:t xml:space="preserve"> (pp) on soil contaminated with crude oil (COIL), automotive gasoline oil (AGO), and spent engine oil (SEO) on the growth of cowpea (Vigna </w:t>
      </w:r>
      <w:proofErr w:type="spellStart"/>
      <w:r w:rsidRPr="00BF4915">
        <w:rPr>
          <w:rFonts w:ascii="Times New Roman" w:hAnsi="Times New Roman" w:cs="Times New Roman"/>
          <w:sz w:val="20"/>
          <w:szCs w:val="20"/>
          <w:lang w:val="en-US"/>
        </w:rPr>
        <w:t>ungiculata</w:t>
      </w:r>
      <w:proofErr w:type="spellEnd"/>
      <w:r w:rsidRPr="00BF4915">
        <w:rPr>
          <w:rFonts w:ascii="Times New Roman" w:hAnsi="Times New Roman" w:cs="Times New Roman"/>
          <w:sz w:val="20"/>
          <w:szCs w:val="20"/>
          <w:lang w:val="en-US"/>
        </w:rPr>
        <w:t xml:space="preserve"> (L.) </w:t>
      </w:r>
      <w:proofErr w:type="spellStart"/>
      <w:r w:rsidRPr="00BF4915">
        <w:rPr>
          <w:rFonts w:ascii="Times New Roman" w:hAnsi="Times New Roman" w:cs="Times New Roman"/>
          <w:sz w:val="20"/>
          <w:szCs w:val="20"/>
          <w:lang w:val="en-US"/>
        </w:rPr>
        <w:t>Walp</w:t>
      </w:r>
      <w:proofErr w:type="spellEnd"/>
      <w:r w:rsidRPr="00BF4915">
        <w:rPr>
          <w:rFonts w:ascii="Times New Roman" w:hAnsi="Times New Roman" w:cs="Times New Roman"/>
          <w:sz w:val="20"/>
          <w:szCs w:val="20"/>
          <w:lang w:val="en-US"/>
        </w:rPr>
        <w:t xml:space="preserve">) was detected. Significant increase (P = 0.05) on the growth of cowpea when polluted soil was amended and bioaugmented with </w:t>
      </w:r>
      <w:r w:rsidRPr="00BF4915">
        <w:rPr>
          <w:rFonts w:ascii="Times New Roman" w:hAnsi="Times New Roman" w:cs="Times New Roman"/>
          <w:i/>
          <w:iCs/>
          <w:sz w:val="20"/>
          <w:szCs w:val="20"/>
          <w:lang w:val="en-US"/>
        </w:rPr>
        <w:t xml:space="preserve">P. </w:t>
      </w:r>
      <w:proofErr w:type="spellStart"/>
      <w:r w:rsidRPr="00BF4915">
        <w:rPr>
          <w:rFonts w:ascii="Times New Roman" w:hAnsi="Times New Roman" w:cs="Times New Roman"/>
          <w:i/>
          <w:iCs/>
          <w:sz w:val="20"/>
          <w:szCs w:val="20"/>
          <w:lang w:val="en-US"/>
        </w:rPr>
        <w:t>pulmonarius</w:t>
      </w:r>
      <w:proofErr w:type="spellEnd"/>
      <w:r w:rsidRPr="00BF4915">
        <w:rPr>
          <w:rFonts w:ascii="Times New Roman" w:hAnsi="Times New Roman" w:cs="Times New Roman"/>
          <w:sz w:val="20"/>
          <w:szCs w:val="20"/>
          <w:lang w:val="en-US"/>
        </w:rPr>
        <w:t xml:space="preserve"> (pp) after one month of incubation as compared with the result of planting on polluted soil with no amendments and </w:t>
      </w:r>
      <w:proofErr w:type="spellStart"/>
      <w:r w:rsidRPr="00BF4915">
        <w:rPr>
          <w:rFonts w:ascii="Times New Roman" w:hAnsi="Times New Roman" w:cs="Times New Roman"/>
          <w:sz w:val="20"/>
          <w:szCs w:val="20"/>
          <w:lang w:val="en-US"/>
        </w:rPr>
        <w:t>bioaugumentation</w:t>
      </w:r>
      <w:proofErr w:type="spellEnd"/>
      <w:r w:rsidRPr="00BF4915">
        <w:rPr>
          <w:rFonts w:ascii="Times New Roman" w:hAnsi="Times New Roman" w:cs="Times New Roman"/>
          <w:sz w:val="20"/>
          <w:szCs w:val="20"/>
          <w:lang w:val="en-US"/>
        </w:rPr>
        <w:t xml:space="preserve"> was observed. Addition of waste cotton as a supplement and </w:t>
      </w:r>
      <w:r w:rsidRPr="00BF4915">
        <w:rPr>
          <w:rFonts w:ascii="Times New Roman" w:hAnsi="Times New Roman" w:cs="Times New Roman"/>
          <w:i/>
          <w:iCs/>
          <w:sz w:val="20"/>
          <w:szCs w:val="20"/>
          <w:lang w:val="en-US"/>
        </w:rPr>
        <w:t xml:space="preserve">P. </w:t>
      </w:r>
      <w:proofErr w:type="spellStart"/>
      <w:r w:rsidRPr="00BF4915">
        <w:rPr>
          <w:rFonts w:ascii="Times New Roman" w:hAnsi="Times New Roman" w:cs="Times New Roman"/>
          <w:i/>
          <w:iCs/>
          <w:sz w:val="20"/>
          <w:szCs w:val="20"/>
          <w:lang w:val="en-US"/>
        </w:rPr>
        <w:t>pulmonarius</w:t>
      </w:r>
      <w:proofErr w:type="spellEnd"/>
      <w:r w:rsidRPr="00BF4915">
        <w:rPr>
          <w:rFonts w:ascii="Times New Roman" w:hAnsi="Times New Roman" w:cs="Times New Roman"/>
          <w:sz w:val="20"/>
          <w:szCs w:val="20"/>
          <w:lang w:val="en-US"/>
        </w:rPr>
        <w:t xml:space="preserve"> as </w:t>
      </w:r>
      <w:proofErr w:type="spellStart"/>
      <w:r w:rsidRPr="00BF4915">
        <w:rPr>
          <w:rFonts w:ascii="Times New Roman" w:hAnsi="Times New Roman" w:cs="Times New Roman"/>
          <w:sz w:val="20"/>
          <w:szCs w:val="20"/>
          <w:lang w:val="en-US"/>
        </w:rPr>
        <w:t>bioaugumentation</w:t>
      </w:r>
      <w:proofErr w:type="spellEnd"/>
      <w:r w:rsidRPr="00BF4915">
        <w:rPr>
          <w:rFonts w:ascii="Times New Roman" w:hAnsi="Times New Roman" w:cs="Times New Roman"/>
          <w:sz w:val="20"/>
          <w:szCs w:val="20"/>
          <w:lang w:val="en-US"/>
        </w:rPr>
        <w:t xml:space="preserve"> agents to crude oil contaminated soil significantly diminished time of seed germination from 8 to 3 days, increased seed germination from 60 to 96%, plant height ranged from 10.3 to 22 cm, number of leaves from 3 to 5 and biomass from 0.5 to1.5 g dry wt. Similarly, reductions in time of germination, increments in percentage germination, plant height, leaf number and total biomass in cowpea plants grown in automotive gasoline oil and spent engine oil polluted soils, supplemented with waste cotton or saw dust and </w:t>
      </w:r>
      <w:proofErr w:type="spellStart"/>
      <w:r w:rsidRPr="00BF4915">
        <w:rPr>
          <w:rFonts w:ascii="Times New Roman" w:hAnsi="Times New Roman" w:cs="Times New Roman"/>
          <w:sz w:val="20"/>
          <w:szCs w:val="20"/>
          <w:lang w:val="en-US"/>
        </w:rPr>
        <w:t>bioaugumented</w:t>
      </w:r>
      <w:proofErr w:type="spellEnd"/>
      <w:r w:rsidRPr="00BF4915">
        <w:rPr>
          <w:rFonts w:ascii="Times New Roman" w:hAnsi="Times New Roman" w:cs="Times New Roman"/>
          <w:sz w:val="20"/>
          <w:szCs w:val="20"/>
          <w:lang w:val="en-US"/>
        </w:rPr>
        <w:t xml:space="preserve"> with </w:t>
      </w:r>
      <w:r w:rsidRPr="00BF4915">
        <w:rPr>
          <w:rFonts w:ascii="Times New Roman" w:hAnsi="Times New Roman" w:cs="Times New Roman"/>
          <w:i/>
          <w:iCs/>
          <w:sz w:val="20"/>
          <w:szCs w:val="20"/>
          <w:lang w:val="en-US"/>
        </w:rPr>
        <w:t xml:space="preserve">P. </w:t>
      </w:r>
      <w:proofErr w:type="spellStart"/>
      <w:r w:rsidRPr="00BF4915">
        <w:rPr>
          <w:rFonts w:ascii="Times New Roman" w:hAnsi="Times New Roman" w:cs="Times New Roman"/>
          <w:i/>
          <w:iCs/>
          <w:sz w:val="20"/>
          <w:szCs w:val="20"/>
          <w:lang w:val="en-US"/>
        </w:rPr>
        <w:t>pulmonarius</w:t>
      </w:r>
      <w:proofErr w:type="spellEnd"/>
      <w:r w:rsidRPr="00BF4915">
        <w:rPr>
          <w:rFonts w:ascii="Times New Roman" w:hAnsi="Times New Roman" w:cs="Times New Roman"/>
          <w:sz w:val="20"/>
          <w:szCs w:val="20"/>
          <w:lang w:val="en-US"/>
        </w:rPr>
        <w:t xml:space="preserve"> were observed in this study (</w:t>
      </w:r>
      <w:proofErr w:type="spellStart"/>
      <w:r w:rsidRPr="00BF4915">
        <w:rPr>
          <w:rFonts w:ascii="Times New Roman" w:hAnsi="Times New Roman" w:cs="Times New Roman"/>
          <w:sz w:val="20"/>
          <w:szCs w:val="20"/>
          <w:lang w:val="en-US"/>
        </w:rPr>
        <w:t>Olutayo</w:t>
      </w:r>
      <w:proofErr w:type="spellEnd"/>
      <w:r w:rsidRPr="00BF4915">
        <w:rPr>
          <w:rFonts w:ascii="Times New Roman" w:hAnsi="Times New Roman" w:cs="Times New Roman"/>
          <w:sz w:val="20"/>
          <w:szCs w:val="20"/>
          <w:lang w:val="en-US"/>
        </w:rPr>
        <w:t>, 2007). </w:t>
      </w:r>
    </w:p>
    <w:p w14:paraId="68B5865B" w14:textId="154AF154" w:rsidR="00BF4915" w:rsidRPr="00BF4915" w:rsidRDefault="00BF4915" w:rsidP="00BF4915">
      <w:pPr>
        <w:spacing w:line="240" w:lineRule="auto"/>
        <w:ind w:left="720" w:right="567"/>
        <w:jc w:val="both"/>
        <w:rPr>
          <w:rFonts w:ascii="Times New Roman" w:hAnsi="Times New Roman" w:cs="Times New Roman"/>
          <w:sz w:val="20"/>
          <w:szCs w:val="20"/>
          <w:lang w:val="en-US"/>
        </w:rPr>
      </w:pPr>
      <w:r w:rsidRPr="00BF4915">
        <w:rPr>
          <w:rFonts w:ascii="Times New Roman" w:hAnsi="Times New Roman" w:cs="Times New Roman"/>
          <w:sz w:val="20"/>
          <w:szCs w:val="20"/>
          <w:lang w:val="en-US"/>
        </w:rPr>
        <w:t xml:space="preserve">Bioaugmentation of tar-contaminated soils under field conditions using </w:t>
      </w:r>
      <w:proofErr w:type="spellStart"/>
      <w:r w:rsidRPr="00BF4915">
        <w:rPr>
          <w:rFonts w:ascii="Times New Roman" w:hAnsi="Times New Roman" w:cs="Times New Roman"/>
          <w:i/>
          <w:iCs/>
          <w:sz w:val="20"/>
          <w:szCs w:val="20"/>
          <w:lang w:val="en-US"/>
        </w:rPr>
        <w:t>Pleurotus</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ostreatus</w:t>
      </w:r>
      <w:proofErr w:type="spellEnd"/>
      <w:r w:rsidRPr="00BF4915">
        <w:rPr>
          <w:rFonts w:ascii="Times New Roman" w:hAnsi="Times New Roman" w:cs="Times New Roman"/>
          <w:sz w:val="20"/>
          <w:szCs w:val="20"/>
          <w:lang w:val="en-US"/>
        </w:rPr>
        <w:t xml:space="preserve"> refuse from commercial mushroom production performed by </w:t>
      </w:r>
      <w:proofErr w:type="spellStart"/>
      <w:r w:rsidRPr="00BF4915">
        <w:rPr>
          <w:rFonts w:ascii="Times New Roman" w:hAnsi="Times New Roman" w:cs="Times New Roman"/>
          <w:sz w:val="20"/>
          <w:szCs w:val="20"/>
          <w:lang w:val="en-US"/>
        </w:rPr>
        <w:t>Hestbjerg</w:t>
      </w:r>
      <w:proofErr w:type="spellEnd"/>
      <w:r w:rsidRPr="00BF4915">
        <w:rPr>
          <w:rFonts w:ascii="Times New Roman" w:hAnsi="Times New Roman" w:cs="Times New Roman"/>
          <w:sz w:val="20"/>
          <w:szCs w:val="20"/>
          <w:lang w:val="en-US"/>
        </w:rPr>
        <w:t xml:space="preserve"> </w:t>
      </w:r>
      <w:r w:rsidRPr="00BF4915">
        <w:rPr>
          <w:rFonts w:ascii="Times New Roman" w:hAnsi="Times New Roman" w:cs="Times New Roman"/>
          <w:i/>
          <w:iCs/>
          <w:sz w:val="20"/>
          <w:szCs w:val="20"/>
          <w:lang w:val="en-US"/>
        </w:rPr>
        <w:t>et al</w:t>
      </w:r>
      <w:r w:rsidRPr="00BF4915">
        <w:rPr>
          <w:rFonts w:ascii="Times New Roman" w:hAnsi="Times New Roman" w:cs="Times New Roman"/>
          <w:sz w:val="20"/>
          <w:szCs w:val="20"/>
          <w:lang w:val="en-US"/>
        </w:rPr>
        <w:t xml:space="preserve">. (2003) reported the influence of the white rot fungus </w:t>
      </w:r>
      <w:proofErr w:type="spellStart"/>
      <w:r w:rsidRPr="00BF4915">
        <w:rPr>
          <w:rFonts w:ascii="Times New Roman" w:hAnsi="Times New Roman" w:cs="Times New Roman"/>
          <w:i/>
          <w:iCs/>
          <w:sz w:val="20"/>
          <w:szCs w:val="20"/>
          <w:lang w:val="en-US"/>
        </w:rPr>
        <w:t>Pleurotus</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ostreatus</w:t>
      </w:r>
      <w:proofErr w:type="spellEnd"/>
      <w:r w:rsidRPr="00BF4915">
        <w:rPr>
          <w:rFonts w:ascii="Times New Roman" w:hAnsi="Times New Roman" w:cs="Times New Roman"/>
          <w:sz w:val="20"/>
          <w:szCs w:val="20"/>
          <w:lang w:val="en-US"/>
        </w:rPr>
        <w:t xml:space="preserve"> on the degradation of selected poly- and heterocyclic aromatic hydrocarbons (referred to as polycyclic aromatic hydrocarbons [PAHs]) in soil investigated under field conditions representing the Northern temperate zone. </w:t>
      </w:r>
      <w:proofErr w:type="spellStart"/>
      <w:r w:rsidRPr="00BF4915">
        <w:rPr>
          <w:rFonts w:ascii="Times New Roman" w:hAnsi="Times New Roman" w:cs="Times New Roman"/>
          <w:i/>
          <w:iCs/>
          <w:sz w:val="20"/>
          <w:szCs w:val="20"/>
          <w:lang w:val="en-US"/>
        </w:rPr>
        <w:t>Pleurotus</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ostreatus</w:t>
      </w:r>
      <w:proofErr w:type="spellEnd"/>
      <w:r w:rsidRPr="00BF4915">
        <w:rPr>
          <w:rFonts w:ascii="Times New Roman" w:hAnsi="Times New Roman" w:cs="Times New Roman"/>
          <w:sz w:val="20"/>
          <w:szCs w:val="20"/>
          <w:lang w:val="en-US"/>
        </w:rPr>
        <w:t xml:space="preserve"> was supplemented to two contaminated soils in the form of homogenized refuse from the profitable production of fungus. The soils were collected from a former shipyard (the B&amp;W soil) and beneath a former coal tar storage at an old asphalt factory in Denmark (the </w:t>
      </w:r>
      <w:proofErr w:type="spellStart"/>
      <w:r w:rsidRPr="00BF4915">
        <w:rPr>
          <w:rFonts w:ascii="Times New Roman" w:hAnsi="Times New Roman" w:cs="Times New Roman"/>
          <w:sz w:val="20"/>
          <w:szCs w:val="20"/>
          <w:lang w:val="en-US"/>
        </w:rPr>
        <w:t>Ringe</w:t>
      </w:r>
      <w:proofErr w:type="spellEnd"/>
      <w:r w:rsidRPr="00BF4915">
        <w:rPr>
          <w:rFonts w:ascii="Times New Roman" w:hAnsi="Times New Roman" w:cs="Times New Roman"/>
          <w:sz w:val="20"/>
          <w:szCs w:val="20"/>
          <w:lang w:val="en-US"/>
        </w:rPr>
        <w:t xml:space="preserve"> soil). Treatments (control, soil infused with autoclaved sawdust medium, and soil treated with </w:t>
      </w:r>
      <w:r w:rsidRPr="00BF4915">
        <w:rPr>
          <w:rFonts w:ascii="Times New Roman" w:hAnsi="Times New Roman" w:cs="Times New Roman"/>
          <w:i/>
          <w:iCs/>
          <w:sz w:val="20"/>
          <w:szCs w:val="20"/>
          <w:lang w:val="en-US"/>
        </w:rPr>
        <w:t xml:space="preserve">P. </w:t>
      </w:r>
      <w:proofErr w:type="spellStart"/>
      <w:r w:rsidRPr="00BF4915">
        <w:rPr>
          <w:rFonts w:ascii="Times New Roman" w:hAnsi="Times New Roman" w:cs="Times New Roman"/>
          <w:i/>
          <w:iCs/>
          <w:sz w:val="20"/>
          <w:szCs w:val="20"/>
          <w:lang w:val="en-US"/>
        </w:rPr>
        <w:t>ostreatus</w:t>
      </w:r>
      <w:proofErr w:type="spellEnd"/>
      <w:r w:rsidRPr="00BF4915">
        <w:rPr>
          <w:rFonts w:ascii="Times New Roman" w:hAnsi="Times New Roman" w:cs="Times New Roman"/>
          <w:sz w:val="20"/>
          <w:szCs w:val="20"/>
          <w:lang w:val="en-US"/>
        </w:rPr>
        <w:t xml:space="preserve"> refuse) were established in triplicate in concrete cylinders (height, 50 cm; diameter, 60 cm). The activity of </w:t>
      </w:r>
      <w:r w:rsidRPr="00BF4915">
        <w:rPr>
          <w:rFonts w:ascii="Times New Roman" w:hAnsi="Times New Roman" w:cs="Times New Roman"/>
          <w:i/>
          <w:iCs/>
          <w:sz w:val="20"/>
          <w:szCs w:val="20"/>
          <w:lang w:val="en-US"/>
        </w:rPr>
        <w:t xml:space="preserve">P. </w:t>
      </w:r>
      <w:proofErr w:type="spellStart"/>
      <w:r w:rsidRPr="00BF4915">
        <w:rPr>
          <w:rFonts w:ascii="Times New Roman" w:hAnsi="Times New Roman" w:cs="Times New Roman"/>
          <w:i/>
          <w:iCs/>
          <w:sz w:val="20"/>
          <w:szCs w:val="20"/>
          <w:lang w:val="en-US"/>
        </w:rPr>
        <w:t>ostreatus</w:t>
      </w:r>
      <w:proofErr w:type="spellEnd"/>
      <w:r w:rsidRPr="00BF4915">
        <w:rPr>
          <w:rFonts w:ascii="Times New Roman" w:hAnsi="Times New Roman" w:cs="Times New Roman"/>
          <w:sz w:val="20"/>
          <w:szCs w:val="20"/>
          <w:lang w:val="en-US"/>
        </w:rPr>
        <w:t xml:space="preserve"> was assayed as laccase activity and phenanthrene (PHE)- and pyrene (PYR)-degrading bacteria were calculated. Twenty-one different PAHs were quantified. After nine weeks the concentrations of the 3-, 4-, 5-, and 6-ring PAHs in the </w:t>
      </w:r>
      <w:proofErr w:type="spellStart"/>
      <w:r w:rsidRPr="00BF4915">
        <w:rPr>
          <w:rFonts w:ascii="Times New Roman" w:hAnsi="Times New Roman" w:cs="Times New Roman"/>
          <w:sz w:val="20"/>
          <w:szCs w:val="20"/>
          <w:lang w:val="en-US"/>
        </w:rPr>
        <w:t>Ringe</w:t>
      </w:r>
      <w:proofErr w:type="spellEnd"/>
      <w:r w:rsidRPr="00BF4915">
        <w:rPr>
          <w:rFonts w:ascii="Times New Roman" w:hAnsi="Times New Roman" w:cs="Times New Roman"/>
          <w:sz w:val="20"/>
          <w:szCs w:val="20"/>
          <w:lang w:val="en-US"/>
        </w:rPr>
        <w:t xml:space="preserve"> soil were reduced by 78, 41, and 4%, respectively. These reductions corresponded with high initial laccase activity, a decrease in pH caused by the fungus, and a rise within the range of PHE- and PYR-degrading bacteria. No vital PAH degradation was observed in the B&amp;W soil. Reasons for the difference in performance of </w:t>
      </w:r>
      <w:r w:rsidRPr="00BF4915">
        <w:rPr>
          <w:rFonts w:ascii="Times New Roman" w:hAnsi="Times New Roman" w:cs="Times New Roman"/>
          <w:i/>
          <w:iCs/>
          <w:sz w:val="20"/>
          <w:szCs w:val="20"/>
          <w:lang w:val="en-US"/>
        </w:rPr>
        <w:t xml:space="preserve">P. </w:t>
      </w:r>
      <w:proofErr w:type="spellStart"/>
      <w:r w:rsidRPr="00BF4915">
        <w:rPr>
          <w:rFonts w:ascii="Times New Roman" w:hAnsi="Times New Roman" w:cs="Times New Roman"/>
          <w:i/>
          <w:iCs/>
          <w:sz w:val="20"/>
          <w:szCs w:val="20"/>
          <w:lang w:val="en-US"/>
        </w:rPr>
        <w:t>ostreatus</w:t>
      </w:r>
      <w:proofErr w:type="spellEnd"/>
      <w:r w:rsidRPr="00BF4915">
        <w:rPr>
          <w:rFonts w:ascii="Times New Roman" w:hAnsi="Times New Roman" w:cs="Times New Roman"/>
          <w:sz w:val="20"/>
          <w:szCs w:val="20"/>
          <w:lang w:val="en-US"/>
        </w:rPr>
        <w:t xml:space="preserve"> in the two soils are discussed in terms of soil histories and bioavailability. The use of </w:t>
      </w:r>
      <w:r w:rsidRPr="00BF4915">
        <w:rPr>
          <w:rFonts w:ascii="Times New Roman" w:hAnsi="Times New Roman" w:cs="Times New Roman"/>
          <w:i/>
          <w:iCs/>
          <w:sz w:val="20"/>
          <w:szCs w:val="20"/>
          <w:lang w:val="en-US"/>
        </w:rPr>
        <w:t xml:space="preserve">P. </w:t>
      </w:r>
      <w:proofErr w:type="spellStart"/>
      <w:r w:rsidRPr="00BF4915">
        <w:rPr>
          <w:rFonts w:ascii="Times New Roman" w:hAnsi="Times New Roman" w:cs="Times New Roman"/>
          <w:i/>
          <w:iCs/>
          <w:sz w:val="20"/>
          <w:szCs w:val="20"/>
          <w:lang w:val="en-US"/>
        </w:rPr>
        <w:t>ostreatus</w:t>
      </w:r>
      <w:proofErr w:type="spellEnd"/>
      <w:r w:rsidRPr="00BF4915">
        <w:rPr>
          <w:rFonts w:ascii="Times New Roman" w:hAnsi="Times New Roman" w:cs="Times New Roman"/>
          <w:sz w:val="20"/>
          <w:szCs w:val="20"/>
          <w:lang w:val="en-US"/>
        </w:rPr>
        <w:t xml:space="preserve"> refuse holds promising potential for bioremediation purposes.</w:t>
      </w:r>
    </w:p>
    <w:p w14:paraId="16F05250" w14:textId="77777777" w:rsidR="00BF4915" w:rsidRPr="00BF4915" w:rsidRDefault="00BF4915" w:rsidP="00BF4915">
      <w:pPr>
        <w:spacing w:line="240" w:lineRule="auto"/>
        <w:ind w:left="720" w:right="567"/>
        <w:jc w:val="both"/>
        <w:rPr>
          <w:rFonts w:ascii="Times New Roman" w:hAnsi="Times New Roman" w:cs="Times New Roman"/>
          <w:sz w:val="20"/>
          <w:szCs w:val="20"/>
          <w:lang w:val="en-US"/>
        </w:rPr>
      </w:pPr>
      <w:proofErr w:type="spellStart"/>
      <w:r w:rsidRPr="00BF4915">
        <w:rPr>
          <w:rFonts w:ascii="Times New Roman" w:hAnsi="Times New Roman" w:cs="Times New Roman"/>
          <w:sz w:val="20"/>
          <w:szCs w:val="20"/>
          <w:lang w:val="en-US"/>
        </w:rPr>
        <w:t>Lestan</w:t>
      </w:r>
      <w:proofErr w:type="spellEnd"/>
      <w:r w:rsidRPr="00BF4915">
        <w:rPr>
          <w:rFonts w:ascii="Times New Roman" w:hAnsi="Times New Roman" w:cs="Times New Roman"/>
          <w:sz w:val="20"/>
          <w:szCs w:val="20"/>
          <w:lang w:val="en-US"/>
        </w:rPr>
        <w:t xml:space="preserve"> &amp; Lamar (1996) developed the fungal </w:t>
      </w:r>
      <w:proofErr w:type="spellStart"/>
      <w:r w:rsidRPr="00BF4915">
        <w:rPr>
          <w:rFonts w:ascii="Times New Roman" w:hAnsi="Times New Roman" w:cs="Times New Roman"/>
          <w:sz w:val="20"/>
          <w:szCs w:val="20"/>
          <w:lang w:val="en-US"/>
        </w:rPr>
        <w:t>inocula</w:t>
      </w:r>
      <w:proofErr w:type="spellEnd"/>
      <w:r w:rsidRPr="00BF4915">
        <w:rPr>
          <w:rFonts w:ascii="Times New Roman" w:hAnsi="Times New Roman" w:cs="Times New Roman"/>
          <w:sz w:val="20"/>
          <w:szCs w:val="20"/>
          <w:lang w:val="en-US"/>
        </w:rPr>
        <w:t xml:space="preserve"> for bioaugmentation of contaminated soils. Their report described novel fungal </w:t>
      </w:r>
      <w:proofErr w:type="spellStart"/>
      <w:r w:rsidRPr="00BF4915">
        <w:rPr>
          <w:rFonts w:ascii="Times New Roman" w:hAnsi="Times New Roman" w:cs="Times New Roman"/>
          <w:sz w:val="20"/>
          <w:szCs w:val="20"/>
          <w:lang w:val="en-US"/>
        </w:rPr>
        <w:t>inocula</w:t>
      </w:r>
      <w:proofErr w:type="spellEnd"/>
      <w:r w:rsidRPr="00BF4915">
        <w:rPr>
          <w:rFonts w:ascii="Times New Roman" w:hAnsi="Times New Roman" w:cs="Times New Roman"/>
          <w:sz w:val="20"/>
          <w:szCs w:val="20"/>
          <w:lang w:val="en-US"/>
        </w:rPr>
        <w:t xml:space="preserve"> for bioaugmentation of soils contaminated with hazardous organic compounds. The </w:t>
      </w:r>
      <w:proofErr w:type="spellStart"/>
      <w:r w:rsidRPr="00BF4915">
        <w:rPr>
          <w:rFonts w:ascii="Times New Roman" w:hAnsi="Times New Roman" w:cs="Times New Roman"/>
          <w:sz w:val="20"/>
          <w:szCs w:val="20"/>
          <w:lang w:val="en-US"/>
        </w:rPr>
        <w:t>inocula</w:t>
      </w:r>
      <w:proofErr w:type="spellEnd"/>
      <w:r w:rsidRPr="00BF4915">
        <w:rPr>
          <w:rFonts w:ascii="Times New Roman" w:hAnsi="Times New Roman" w:cs="Times New Roman"/>
          <w:sz w:val="20"/>
          <w:szCs w:val="20"/>
          <w:lang w:val="en-US"/>
        </w:rPr>
        <w:t xml:space="preserve"> were in the form of pelleted solid substrates coated with a sodium alginate suspension of fungal spores or mycelial fragments and incubated until over grown with the mycelium of selected lignin-degrading fungi. The organisms detected were </w:t>
      </w:r>
      <w:proofErr w:type="spellStart"/>
      <w:r w:rsidRPr="00BF4915">
        <w:rPr>
          <w:rFonts w:ascii="Times New Roman" w:hAnsi="Times New Roman" w:cs="Times New Roman"/>
          <w:i/>
          <w:iCs/>
          <w:sz w:val="20"/>
          <w:szCs w:val="20"/>
          <w:lang w:val="en-US"/>
        </w:rPr>
        <w:t>Phanerochaete</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chrysosporium</w:t>
      </w:r>
      <w:proofErr w:type="spellEnd"/>
      <w:r w:rsidRPr="00BF4915">
        <w:rPr>
          <w:rFonts w:ascii="Times New Roman" w:hAnsi="Times New Roman" w:cs="Times New Roman"/>
          <w:sz w:val="20"/>
          <w:szCs w:val="20"/>
          <w:lang w:val="en-US"/>
        </w:rPr>
        <w:t xml:space="preserve"> (BKM F-1767, ATCC 42725) including </w:t>
      </w:r>
      <w:r w:rsidRPr="00BF4915">
        <w:rPr>
          <w:rFonts w:ascii="Times New Roman" w:hAnsi="Times New Roman" w:cs="Times New Roman"/>
          <w:i/>
          <w:iCs/>
          <w:sz w:val="20"/>
          <w:szCs w:val="20"/>
          <w:lang w:val="en-US"/>
        </w:rPr>
        <w:t xml:space="preserve">P. </w:t>
      </w:r>
      <w:proofErr w:type="spellStart"/>
      <w:r w:rsidRPr="00BF4915">
        <w:rPr>
          <w:rFonts w:ascii="Times New Roman" w:hAnsi="Times New Roman" w:cs="Times New Roman"/>
          <w:i/>
          <w:iCs/>
          <w:sz w:val="20"/>
          <w:szCs w:val="20"/>
          <w:lang w:val="en-US"/>
        </w:rPr>
        <w:t>sordida</w:t>
      </w:r>
      <w:proofErr w:type="spellEnd"/>
      <w:r w:rsidRPr="00BF4915">
        <w:rPr>
          <w:rFonts w:ascii="Times New Roman" w:hAnsi="Times New Roman" w:cs="Times New Roman"/>
          <w:sz w:val="20"/>
          <w:szCs w:val="20"/>
          <w:lang w:val="en-US"/>
        </w:rPr>
        <w:t xml:space="preserve"> (HHB-8922-Sp), common crust fungus </w:t>
      </w:r>
      <w:proofErr w:type="spellStart"/>
      <w:r w:rsidRPr="00BF4915">
        <w:rPr>
          <w:rFonts w:ascii="Times New Roman" w:hAnsi="Times New Roman" w:cs="Times New Roman"/>
          <w:i/>
          <w:iCs/>
          <w:sz w:val="20"/>
          <w:szCs w:val="20"/>
          <w:lang w:val="en-US"/>
        </w:rPr>
        <w:t>Irpex</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lacteus</w:t>
      </w:r>
      <w:proofErr w:type="spellEnd"/>
      <w:r w:rsidRPr="00BF4915">
        <w:rPr>
          <w:rFonts w:ascii="Times New Roman" w:hAnsi="Times New Roman" w:cs="Times New Roman"/>
          <w:sz w:val="20"/>
          <w:szCs w:val="20"/>
          <w:lang w:val="en-US"/>
        </w:rPr>
        <w:t xml:space="preserve"> (Mad-517, ATCC 11245), </w:t>
      </w:r>
      <w:proofErr w:type="spellStart"/>
      <w:r w:rsidRPr="00BF4915">
        <w:rPr>
          <w:rFonts w:ascii="Times New Roman" w:hAnsi="Times New Roman" w:cs="Times New Roman"/>
          <w:i/>
          <w:iCs/>
          <w:sz w:val="20"/>
          <w:szCs w:val="20"/>
          <w:lang w:val="en-US"/>
        </w:rPr>
        <w:t>Bjerkandera</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adusta</w:t>
      </w:r>
      <w:proofErr w:type="spellEnd"/>
      <w:r w:rsidRPr="00BF4915">
        <w:rPr>
          <w:rFonts w:ascii="Times New Roman" w:hAnsi="Times New Roman" w:cs="Times New Roman"/>
          <w:sz w:val="20"/>
          <w:szCs w:val="20"/>
          <w:lang w:val="en-US"/>
        </w:rPr>
        <w:t xml:space="preserve"> (FP-135160-Sp, ATCC 62023), and </w:t>
      </w:r>
      <w:proofErr w:type="spellStart"/>
      <w:r w:rsidRPr="00BF4915">
        <w:rPr>
          <w:rFonts w:ascii="Times New Roman" w:hAnsi="Times New Roman" w:cs="Times New Roman"/>
          <w:i/>
          <w:iCs/>
          <w:sz w:val="20"/>
          <w:szCs w:val="20"/>
          <w:lang w:val="en-US"/>
        </w:rPr>
        <w:t>Trametes</w:t>
      </w:r>
      <w:proofErr w:type="spellEnd"/>
      <w:r w:rsidRPr="00BF4915">
        <w:rPr>
          <w:rFonts w:ascii="Times New Roman" w:hAnsi="Times New Roman" w:cs="Times New Roman"/>
          <w:i/>
          <w:iCs/>
          <w:sz w:val="20"/>
          <w:szCs w:val="20"/>
          <w:lang w:val="en-US"/>
        </w:rPr>
        <w:t xml:space="preserve"> versicolor</w:t>
      </w:r>
      <w:r w:rsidRPr="00BF4915">
        <w:rPr>
          <w:rFonts w:ascii="Times New Roman" w:hAnsi="Times New Roman" w:cs="Times New Roman"/>
          <w:sz w:val="20"/>
          <w:szCs w:val="20"/>
          <w:lang w:val="en-US"/>
        </w:rPr>
        <w:t xml:space="preserve"> (MD-277). The pelleted fungal </w:t>
      </w:r>
      <w:proofErr w:type="spellStart"/>
      <w:r w:rsidRPr="00BF4915">
        <w:rPr>
          <w:rFonts w:ascii="Times New Roman" w:hAnsi="Times New Roman" w:cs="Times New Roman"/>
          <w:sz w:val="20"/>
          <w:szCs w:val="20"/>
          <w:lang w:val="en-US"/>
        </w:rPr>
        <w:t>inocula</w:t>
      </w:r>
      <w:proofErr w:type="spellEnd"/>
      <w:r w:rsidRPr="00BF4915">
        <w:rPr>
          <w:rFonts w:ascii="Times New Roman" w:hAnsi="Times New Roman" w:cs="Times New Roman"/>
          <w:sz w:val="20"/>
          <w:szCs w:val="20"/>
          <w:lang w:val="en-US"/>
        </w:rPr>
        <w:t xml:space="preserve"> resisted competition and proliferation from endemic soil microbes, were lower in moisture content than current fungal </w:t>
      </w:r>
      <w:proofErr w:type="spellStart"/>
      <w:r w:rsidRPr="00BF4915">
        <w:rPr>
          <w:rFonts w:ascii="Times New Roman" w:hAnsi="Times New Roman" w:cs="Times New Roman"/>
          <w:sz w:val="20"/>
          <w:szCs w:val="20"/>
          <w:lang w:val="en-US"/>
        </w:rPr>
        <w:t>inocula</w:t>
      </w:r>
      <w:proofErr w:type="spellEnd"/>
      <w:r w:rsidRPr="00BF4915">
        <w:rPr>
          <w:rFonts w:ascii="Times New Roman" w:hAnsi="Times New Roman" w:cs="Times New Roman"/>
          <w:sz w:val="20"/>
          <w:szCs w:val="20"/>
          <w:lang w:val="en-US"/>
        </w:rPr>
        <w:t>, and had sufficient mechanical strength to allow handling and introduction into the soil without a changing the mechanical consistency of the pellets. On inoculation at a rate of 3% in artificially contaminated nonsterile soil</w:t>
      </w:r>
      <w:r w:rsidRPr="00BF4915">
        <w:rPr>
          <w:rFonts w:ascii="Times New Roman" w:hAnsi="Times New Roman" w:cs="Times New Roman"/>
          <w:i/>
          <w:iCs/>
          <w:sz w:val="20"/>
          <w:szCs w:val="20"/>
          <w:lang w:val="en-US"/>
        </w:rPr>
        <w:t xml:space="preserve">, I. </w:t>
      </w:r>
      <w:proofErr w:type="spellStart"/>
      <w:r w:rsidRPr="00BF4915">
        <w:rPr>
          <w:rFonts w:ascii="Times New Roman" w:hAnsi="Times New Roman" w:cs="Times New Roman"/>
          <w:i/>
          <w:iCs/>
          <w:sz w:val="20"/>
          <w:szCs w:val="20"/>
          <w:lang w:val="en-US"/>
        </w:rPr>
        <w:t>lacteus</w:t>
      </w:r>
      <w:proofErr w:type="spellEnd"/>
      <w:r w:rsidRPr="00BF4915">
        <w:rPr>
          <w:rFonts w:ascii="Times New Roman" w:hAnsi="Times New Roman" w:cs="Times New Roman"/>
          <w:i/>
          <w:iCs/>
          <w:sz w:val="20"/>
          <w:szCs w:val="20"/>
          <w:lang w:val="en-US"/>
        </w:rPr>
        <w:t xml:space="preserve">, B. </w:t>
      </w:r>
      <w:proofErr w:type="spellStart"/>
      <w:r w:rsidRPr="00BF4915">
        <w:rPr>
          <w:rFonts w:ascii="Times New Roman" w:hAnsi="Times New Roman" w:cs="Times New Roman"/>
          <w:i/>
          <w:iCs/>
          <w:sz w:val="20"/>
          <w:szCs w:val="20"/>
          <w:lang w:val="en-US"/>
        </w:rPr>
        <w:t>adusta</w:t>
      </w:r>
      <w:proofErr w:type="spellEnd"/>
      <w:r w:rsidRPr="00BF4915">
        <w:rPr>
          <w:rFonts w:ascii="Times New Roman" w:hAnsi="Times New Roman" w:cs="Times New Roman"/>
          <w:i/>
          <w:iCs/>
          <w:sz w:val="20"/>
          <w:szCs w:val="20"/>
          <w:lang w:val="en-US"/>
        </w:rPr>
        <w:t xml:space="preserve">, </w:t>
      </w:r>
      <w:r w:rsidRPr="00BF4915">
        <w:rPr>
          <w:rFonts w:ascii="Times New Roman" w:hAnsi="Times New Roman" w:cs="Times New Roman"/>
          <w:sz w:val="20"/>
          <w:szCs w:val="20"/>
          <w:lang w:val="en-US"/>
        </w:rPr>
        <w:t>and</w:t>
      </w:r>
      <w:r w:rsidRPr="00BF4915">
        <w:rPr>
          <w:rFonts w:ascii="Times New Roman" w:hAnsi="Times New Roman" w:cs="Times New Roman"/>
          <w:i/>
          <w:iCs/>
          <w:sz w:val="20"/>
          <w:szCs w:val="20"/>
          <w:lang w:val="en-US"/>
        </w:rPr>
        <w:t xml:space="preserve"> T. versicolor</w:t>
      </w:r>
      <w:r w:rsidRPr="00BF4915">
        <w:rPr>
          <w:rFonts w:ascii="Times New Roman" w:hAnsi="Times New Roman" w:cs="Times New Roman"/>
          <w:sz w:val="20"/>
          <w:szCs w:val="20"/>
          <w:lang w:val="en-US"/>
        </w:rPr>
        <w:t xml:space="preserve"> eliminated 86, 82, and 90%, respectively, of the pentachlorophenol in 4 weeks. </w:t>
      </w:r>
    </w:p>
    <w:p w14:paraId="1C928734" w14:textId="7B967562" w:rsidR="00BF4915" w:rsidRDefault="00BF4915" w:rsidP="00BF4915">
      <w:pPr>
        <w:spacing w:line="240" w:lineRule="auto"/>
        <w:ind w:left="720" w:right="567"/>
        <w:jc w:val="both"/>
        <w:rPr>
          <w:rFonts w:ascii="Times New Roman" w:hAnsi="Times New Roman" w:cs="Times New Roman"/>
          <w:sz w:val="20"/>
          <w:szCs w:val="20"/>
          <w:lang w:val="en-US"/>
        </w:rPr>
      </w:pPr>
      <w:r w:rsidRPr="00BF4915">
        <w:rPr>
          <w:rFonts w:ascii="Times New Roman" w:hAnsi="Times New Roman" w:cs="Times New Roman"/>
          <w:sz w:val="20"/>
          <w:szCs w:val="20"/>
          <w:lang w:val="en-US"/>
        </w:rPr>
        <w:t>The suitability of the fluorescein diacetate hydrolyzing activity (FDA) assay for determining the biological potential (</w:t>
      </w:r>
      <w:proofErr w:type="gramStart"/>
      <w:r w:rsidRPr="00BF4915">
        <w:rPr>
          <w:rFonts w:ascii="Times New Roman" w:hAnsi="Times New Roman" w:cs="Times New Roman"/>
          <w:sz w:val="20"/>
          <w:szCs w:val="20"/>
          <w:lang w:val="en-US"/>
        </w:rPr>
        <w:t>i.e.</w:t>
      </w:r>
      <w:proofErr w:type="gramEnd"/>
      <w:r w:rsidRPr="00BF4915">
        <w:rPr>
          <w:rFonts w:ascii="Times New Roman" w:hAnsi="Times New Roman" w:cs="Times New Roman"/>
          <w:sz w:val="20"/>
          <w:szCs w:val="20"/>
          <w:lang w:val="en-US"/>
        </w:rPr>
        <w:t xml:space="preserve"> fungal biomass produced per unit of substrate) of solid pelleted fungal inoculum designed for use in the bioaugmentation of contaminated soils with white-rot fungi, was evaluated by </w:t>
      </w:r>
      <w:proofErr w:type="spellStart"/>
      <w:r w:rsidRPr="00BF4915">
        <w:rPr>
          <w:rFonts w:ascii="Times New Roman" w:hAnsi="Times New Roman" w:cs="Times New Roman"/>
          <w:sz w:val="20"/>
          <w:szCs w:val="20"/>
          <w:lang w:val="en-US"/>
        </w:rPr>
        <w:t>Leštan</w:t>
      </w:r>
      <w:proofErr w:type="spellEnd"/>
      <w:r w:rsidRPr="00BF4915">
        <w:rPr>
          <w:rFonts w:ascii="Times New Roman" w:hAnsi="Times New Roman" w:cs="Times New Roman"/>
          <w:sz w:val="20"/>
          <w:szCs w:val="20"/>
          <w:lang w:val="en-US"/>
        </w:rPr>
        <w:t xml:space="preserve"> </w:t>
      </w:r>
      <w:r w:rsidRPr="00BF4915">
        <w:rPr>
          <w:rFonts w:ascii="Times New Roman" w:hAnsi="Times New Roman" w:cs="Times New Roman"/>
          <w:i/>
          <w:iCs/>
          <w:sz w:val="20"/>
          <w:szCs w:val="20"/>
          <w:lang w:val="en-US"/>
        </w:rPr>
        <w:t>et al</w:t>
      </w:r>
      <w:r w:rsidRPr="00BF4915">
        <w:rPr>
          <w:rFonts w:ascii="Times New Roman" w:hAnsi="Times New Roman" w:cs="Times New Roman"/>
          <w:sz w:val="20"/>
          <w:szCs w:val="20"/>
          <w:lang w:val="en-US"/>
        </w:rPr>
        <w:t xml:space="preserve">. (1996). FDA activity of the white-rot fungus </w:t>
      </w:r>
      <w:proofErr w:type="spellStart"/>
      <w:r w:rsidRPr="00BF4915">
        <w:rPr>
          <w:rFonts w:ascii="Times New Roman" w:hAnsi="Times New Roman" w:cs="Times New Roman"/>
          <w:i/>
          <w:iCs/>
          <w:sz w:val="20"/>
          <w:szCs w:val="20"/>
          <w:lang w:val="en-US"/>
        </w:rPr>
        <w:t>Phanerochaete</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chrysosporium</w:t>
      </w:r>
      <w:proofErr w:type="spellEnd"/>
      <w:r w:rsidRPr="00BF4915">
        <w:rPr>
          <w:rFonts w:ascii="Times New Roman" w:hAnsi="Times New Roman" w:cs="Times New Roman"/>
          <w:sz w:val="20"/>
          <w:szCs w:val="20"/>
          <w:lang w:val="en-US"/>
        </w:rPr>
        <w:t xml:space="preserve"> grown on pelleted substrates and on agar was found to be proportional to quantities of fungal </w:t>
      </w:r>
      <w:proofErr w:type="spellStart"/>
      <w:r w:rsidRPr="00BF4915">
        <w:rPr>
          <w:rFonts w:ascii="Times New Roman" w:hAnsi="Times New Roman" w:cs="Times New Roman"/>
          <w:sz w:val="20"/>
          <w:szCs w:val="20"/>
          <w:lang w:val="en-US"/>
        </w:rPr>
        <w:t>ergesterol</w:t>
      </w:r>
      <w:proofErr w:type="spellEnd"/>
      <w:r w:rsidRPr="00BF4915">
        <w:rPr>
          <w:rFonts w:ascii="Times New Roman" w:hAnsi="Times New Roman" w:cs="Times New Roman"/>
          <w:sz w:val="20"/>
          <w:szCs w:val="20"/>
          <w:lang w:val="en-US"/>
        </w:rPr>
        <w:t xml:space="preserve"> and fungal dry matter, respectively. Inoculum biological potential was highly influenced by substrate formulation including structure, and temperature. Biological potential and the type of carrier interfered the ability of </w:t>
      </w:r>
      <w:r w:rsidRPr="00BF4915">
        <w:rPr>
          <w:rFonts w:ascii="Times New Roman" w:hAnsi="Times New Roman" w:cs="Times New Roman"/>
          <w:i/>
          <w:iCs/>
          <w:sz w:val="20"/>
          <w:szCs w:val="20"/>
          <w:lang w:val="en-US"/>
        </w:rPr>
        <w:t xml:space="preserve">P. </w:t>
      </w:r>
      <w:proofErr w:type="spellStart"/>
      <w:r w:rsidRPr="00BF4915">
        <w:rPr>
          <w:rFonts w:ascii="Times New Roman" w:hAnsi="Times New Roman" w:cs="Times New Roman"/>
          <w:i/>
          <w:iCs/>
          <w:sz w:val="20"/>
          <w:szCs w:val="20"/>
          <w:lang w:val="en-US"/>
        </w:rPr>
        <w:t>chrysosporium</w:t>
      </w:r>
      <w:proofErr w:type="spellEnd"/>
      <w:r w:rsidRPr="00BF4915">
        <w:rPr>
          <w:rFonts w:ascii="Times New Roman" w:hAnsi="Times New Roman" w:cs="Times New Roman"/>
          <w:sz w:val="20"/>
          <w:szCs w:val="20"/>
          <w:lang w:val="en-US"/>
        </w:rPr>
        <w:t xml:space="preserve"> to tolerate pentachlorophenol (PCP). </w:t>
      </w:r>
      <w:proofErr w:type="spellStart"/>
      <w:r w:rsidRPr="00BF4915">
        <w:rPr>
          <w:rFonts w:ascii="Times New Roman" w:hAnsi="Times New Roman" w:cs="Times New Roman"/>
          <w:i/>
          <w:iCs/>
          <w:sz w:val="20"/>
          <w:szCs w:val="20"/>
          <w:lang w:val="en-US"/>
        </w:rPr>
        <w:t>Phanerochaete</w:t>
      </w:r>
      <w:proofErr w:type="spellEnd"/>
      <w:r w:rsidRPr="00BF4915">
        <w:rPr>
          <w:rFonts w:ascii="Times New Roman" w:hAnsi="Times New Roman" w:cs="Times New Roman"/>
          <w:i/>
          <w:iCs/>
          <w:sz w:val="20"/>
          <w:szCs w:val="20"/>
          <w:lang w:val="en-US"/>
        </w:rPr>
        <w:t xml:space="preserve"> </w:t>
      </w:r>
      <w:proofErr w:type="spellStart"/>
      <w:r w:rsidRPr="00BF4915">
        <w:rPr>
          <w:rFonts w:ascii="Times New Roman" w:hAnsi="Times New Roman" w:cs="Times New Roman"/>
          <w:i/>
          <w:iCs/>
          <w:sz w:val="20"/>
          <w:szCs w:val="20"/>
          <w:lang w:val="en-US"/>
        </w:rPr>
        <w:t>chrysosporium</w:t>
      </w:r>
      <w:proofErr w:type="spellEnd"/>
      <w:r w:rsidRPr="00BF4915">
        <w:rPr>
          <w:rFonts w:ascii="Times New Roman" w:hAnsi="Times New Roman" w:cs="Times New Roman"/>
          <w:sz w:val="20"/>
          <w:szCs w:val="20"/>
          <w:lang w:val="en-US"/>
        </w:rPr>
        <w:t xml:space="preserve"> and </w:t>
      </w:r>
      <w:proofErr w:type="spellStart"/>
      <w:r w:rsidRPr="00BF4915">
        <w:rPr>
          <w:rFonts w:ascii="Times New Roman" w:hAnsi="Times New Roman" w:cs="Times New Roman"/>
          <w:i/>
          <w:iCs/>
          <w:sz w:val="20"/>
          <w:szCs w:val="20"/>
          <w:lang w:val="en-US"/>
        </w:rPr>
        <w:t>Trametes</w:t>
      </w:r>
      <w:proofErr w:type="spellEnd"/>
      <w:r w:rsidRPr="00BF4915">
        <w:rPr>
          <w:rFonts w:ascii="Times New Roman" w:hAnsi="Times New Roman" w:cs="Times New Roman"/>
          <w:i/>
          <w:iCs/>
          <w:sz w:val="20"/>
          <w:szCs w:val="20"/>
          <w:lang w:val="en-US"/>
        </w:rPr>
        <w:t xml:space="preserve"> versicolor</w:t>
      </w:r>
      <w:r w:rsidRPr="00BF4915">
        <w:rPr>
          <w:rFonts w:ascii="Times New Roman" w:hAnsi="Times New Roman" w:cs="Times New Roman"/>
          <w:sz w:val="20"/>
          <w:szCs w:val="20"/>
          <w:lang w:val="en-US"/>
        </w:rPr>
        <w:t> introduced into PCP-contaminated soil on pellets with higher biological potential and higher nitrogen content (C:N ratio of 50</w:t>
      </w:r>
      <w:r w:rsidRPr="00BF4915">
        <w:rPr>
          <w:rFonts w:ascii="Cambria Math" w:hAnsi="Cambria Math" w:cs="Cambria Math"/>
          <w:sz w:val="20"/>
          <w:szCs w:val="20"/>
          <w:lang w:val="en-US"/>
        </w:rPr>
        <w:t>∶</w:t>
      </w:r>
      <w:r w:rsidRPr="00BF4915">
        <w:rPr>
          <w:rFonts w:ascii="Times New Roman" w:hAnsi="Times New Roman" w:cs="Times New Roman"/>
          <w:sz w:val="20"/>
          <w:szCs w:val="20"/>
          <w:lang w:val="en-US"/>
        </w:rPr>
        <w:t>1), did not remove PCP more efficiently when the fungi were imported on pellets with a lower biological potential (C:N ratio of 309</w:t>
      </w:r>
      <w:r w:rsidRPr="00BF4915">
        <w:rPr>
          <w:rFonts w:ascii="Cambria Math" w:hAnsi="Cambria Math" w:cs="Cambria Math"/>
          <w:sz w:val="20"/>
          <w:szCs w:val="20"/>
          <w:lang w:val="en-US"/>
        </w:rPr>
        <w:t>∶</w:t>
      </w:r>
      <w:r w:rsidRPr="00BF4915">
        <w:rPr>
          <w:rFonts w:ascii="Times New Roman" w:hAnsi="Times New Roman" w:cs="Times New Roman"/>
          <w:sz w:val="20"/>
          <w:szCs w:val="20"/>
          <w:lang w:val="en-US"/>
        </w:rPr>
        <w:t xml:space="preserve">1). However, under the latter conditions most of the PCP was transformed converted into </w:t>
      </w:r>
      <w:proofErr w:type="spellStart"/>
      <w:r w:rsidRPr="00BF4915">
        <w:rPr>
          <w:rFonts w:ascii="Times New Roman" w:hAnsi="Times New Roman" w:cs="Times New Roman"/>
          <w:sz w:val="20"/>
          <w:szCs w:val="20"/>
          <w:lang w:val="en-US"/>
        </w:rPr>
        <w:t>pentachloroanisole</w:t>
      </w:r>
      <w:proofErr w:type="spellEnd"/>
      <w:r w:rsidRPr="00BF4915">
        <w:rPr>
          <w:rFonts w:ascii="Times New Roman" w:hAnsi="Times New Roman" w:cs="Times New Roman"/>
          <w:sz w:val="20"/>
          <w:szCs w:val="20"/>
          <w:lang w:val="en-US"/>
        </w:rPr>
        <w:t xml:space="preserve"> (PCA). In soil inoculated with </w:t>
      </w:r>
      <w:r w:rsidRPr="00BF4915">
        <w:rPr>
          <w:rFonts w:ascii="Times New Roman" w:hAnsi="Times New Roman" w:cs="Times New Roman"/>
          <w:i/>
          <w:iCs/>
          <w:sz w:val="20"/>
          <w:szCs w:val="20"/>
          <w:lang w:val="en-US"/>
        </w:rPr>
        <w:t>T. versicolor</w:t>
      </w:r>
      <w:r w:rsidRPr="00BF4915">
        <w:rPr>
          <w:rFonts w:ascii="Times New Roman" w:hAnsi="Times New Roman" w:cs="Times New Roman"/>
          <w:sz w:val="20"/>
          <w:szCs w:val="20"/>
          <w:lang w:val="en-US"/>
        </w:rPr>
        <w:t> on pellets with high biological potential, higher manganese peroxidase activity was encountered as compared to the soil inoculated with pellets with a lower biological potential.</w:t>
      </w:r>
    </w:p>
    <w:p w14:paraId="78867603" w14:textId="706329C6" w:rsidR="00A52884" w:rsidRPr="00A52884" w:rsidRDefault="006A4792" w:rsidP="00A52884">
      <w:pPr>
        <w:spacing w:line="240" w:lineRule="auto"/>
        <w:ind w:left="720" w:right="567"/>
        <w:jc w:val="both"/>
        <w:rPr>
          <w:rFonts w:ascii="Times New Roman" w:hAnsi="Times New Roman" w:cs="Times New Roman"/>
          <w:b/>
          <w:bCs/>
          <w:sz w:val="20"/>
          <w:szCs w:val="20"/>
          <w:lang w:val="en-US"/>
        </w:rPr>
      </w:pPr>
      <w:r w:rsidRPr="00A52884">
        <w:rPr>
          <w:rFonts w:ascii="Times New Roman" w:hAnsi="Times New Roman" w:cs="Times New Roman"/>
          <w:b/>
          <w:bCs/>
          <w:sz w:val="20"/>
          <w:szCs w:val="20"/>
          <w:lang w:val="en-US"/>
        </w:rPr>
        <w:t xml:space="preserve">3. </w:t>
      </w:r>
      <w:r w:rsidR="00A52884" w:rsidRPr="00A52884">
        <w:rPr>
          <w:rFonts w:ascii="Times New Roman" w:hAnsi="Times New Roman" w:cs="Times New Roman"/>
          <w:b/>
          <w:bCs/>
          <w:sz w:val="20"/>
          <w:szCs w:val="20"/>
          <w:lang w:val="en-US"/>
        </w:rPr>
        <w:t>Research</w:t>
      </w:r>
      <w:r w:rsidR="00A52884">
        <w:rPr>
          <w:rFonts w:ascii="Times New Roman" w:hAnsi="Times New Roman" w:cs="Times New Roman"/>
          <w:b/>
          <w:bCs/>
          <w:sz w:val="20"/>
          <w:szCs w:val="20"/>
          <w:lang w:val="en-US"/>
        </w:rPr>
        <w:t xml:space="preserve"> </w:t>
      </w:r>
      <w:r w:rsidR="00A52884" w:rsidRPr="00A52884">
        <w:rPr>
          <w:rFonts w:ascii="Times New Roman" w:hAnsi="Times New Roman" w:cs="Times New Roman"/>
          <w:b/>
          <w:bCs/>
          <w:sz w:val="20"/>
          <w:szCs w:val="20"/>
          <w:lang w:val="en-US"/>
        </w:rPr>
        <w:t>Needs</w:t>
      </w:r>
      <w:r w:rsidR="00F906C4">
        <w:rPr>
          <w:rFonts w:ascii="Times New Roman" w:hAnsi="Times New Roman" w:cs="Times New Roman"/>
          <w:b/>
          <w:bCs/>
          <w:sz w:val="20"/>
          <w:szCs w:val="20"/>
          <w:lang w:val="en-US"/>
        </w:rPr>
        <w:t xml:space="preserve"> and conclusion</w:t>
      </w:r>
    </w:p>
    <w:p w14:paraId="47BEEA23" w14:textId="77777777" w:rsidR="00A52884" w:rsidRDefault="00A52884" w:rsidP="00A52884">
      <w:pPr>
        <w:spacing w:line="240" w:lineRule="auto"/>
        <w:ind w:left="720" w:right="567"/>
        <w:jc w:val="both"/>
        <w:rPr>
          <w:rFonts w:ascii="Times New Roman" w:hAnsi="Times New Roman" w:cs="Times New Roman"/>
          <w:sz w:val="20"/>
          <w:szCs w:val="20"/>
          <w:lang w:val="en-US"/>
        </w:rPr>
      </w:pPr>
      <w:r w:rsidRPr="00A52884">
        <w:rPr>
          <w:rFonts w:ascii="Times New Roman" w:hAnsi="Times New Roman" w:cs="Times New Roman"/>
          <w:sz w:val="20"/>
          <w:szCs w:val="20"/>
          <w:lang w:val="en-US"/>
        </w:rPr>
        <w:t xml:space="preserve">Although sizable progress has been created is choosing acceptable </w:t>
      </w:r>
      <w:proofErr w:type="spellStart"/>
      <w:r w:rsidRPr="00A52884">
        <w:rPr>
          <w:rFonts w:ascii="Times New Roman" w:hAnsi="Times New Roman" w:cs="Times New Roman"/>
          <w:sz w:val="20"/>
          <w:szCs w:val="20"/>
          <w:lang w:val="en-US"/>
        </w:rPr>
        <w:t>inocula</w:t>
      </w:r>
      <w:proofErr w:type="spellEnd"/>
      <w:r w:rsidRPr="00A52884">
        <w:rPr>
          <w:rFonts w:ascii="Times New Roman" w:hAnsi="Times New Roman" w:cs="Times New Roman"/>
          <w:sz w:val="20"/>
          <w:szCs w:val="20"/>
          <w:lang w:val="en-US"/>
        </w:rPr>
        <w:t xml:space="preserve"> and advancing</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recipes to induce their activity for a good style of bioremediation applications, and on the</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understanding of however environmental factors and growth conditions influence microorganism</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transport and adhesion, more analysis is required to advance our incomplete understanding</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of factors that hinder the distribution, survival and sustained performance of exogenous</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microorganisms. One analysis challenge is to reinforce the transport and distribution of the</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inoculum throughout the contaminated zone. this needs improved understanding of</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bacterial adhesion and filtration through the porous medium, moreover as taxis towards</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or far from target pollutants, and also the regulation of such processes, which can cause higher</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strategies to reinforce microbic intromission and distribution.</w:t>
      </w:r>
      <w:r>
        <w:rPr>
          <w:rFonts w:ascii="Times New Roman" w:hAnsi="Times New Roman" w:cs="Times New Roman"/>
          <w:sz w:val="20"/>
          <w:szCs w:val="20"/>
          <w:lang w:val="en-US"/>
        </w:rPr>
        <w:t xml:space="preserve"> </w:t>
      </w:r>
    </w:p>
    <w:p w14:paraId="1F967752" w14:textId="5B9A4110" w:rsidR="00A52884" w:rsidRPr="00A52884" w:rsidRDefault="00A52884" w:rsidP="00A52884">
      <w:pPr>
        <w:spacing w:line="240" w:lineRule="auto"/>
        <w:ind w:left="720" w:right="567"/>
        <w:jc w:val="both"/>
        <w:rPr>
          <w:rFonts w:ascii="Times New Roman" w:hAnsi="Times New Roman" w:cs="Times New Roman"/>
          <w:sz w:val="20"/>
          <w:szCs w:val="20"/>
          <w:lang w:val="en-US"/>
        </w:rPr>
      </w:pPr>
      <w:r w:rsidRPr="00A52884">
        <w:rPr>
          <w:rFonts w:ascii="Times New Roman" w:hAnsi="Times New Roman" w:cs="Times New Roman"/>
          <w:sz w:val="20"/>
          <w:szCs w:val="20"/>
          <w:lang w:val="en-US"/>
        </w:rPr>
        <w:t>There is vital chance for natural genetic breeding to supply strains that not</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only exhibit broad catabolic specificity and might degrade mixtures of priority pollutants, but are</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also tolerant to environmental stress like unfavorable pH or chemical reaction conditions that will be</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 xml:space="preserve">encountered in place. </w:t>
      </w:r>
      <w:r>
        <w:rPr>
          <w:rFonts w:ascii="Times New Roman" w:hAnsi="Times New Roman" w:cs="Times New Roman"/>
          <w:sz w:val="20"/>
          <w:szCs w:val="20"/>
          <w:lang w:val="en-US"/>
        </w:rPr>
        <w:t>A</w:t>
      </w:r>
      <w:r w:rsidRPr="00A52884">
        <w:rPr>
          <w:rFonts w:ascii="Times New Roman" w:hAnsi="Times New Roman" w:cs="Times New Roman"/>
          <w:sz w:val="20"/>
          <w:szCs w:val="20"/>
          <w:lang w:val="en-US"/>
        </w:rPr>
        <w:t>dditionally,</w:t>
      </w:r>
      <w:r w:rsidRPr="00A52884">
        <w:rPr>
          <w:rFonts w:ascii="Times New Roman" w:hAnsi="Times New Roman" w:cs="Times New Roman"/>
          <w:sz w:val="20"/>
          <w:szCs w:val="20"/>
          <w:lang w:val="en-US"/>
        </w:rPr>
        <w:t xml:space="preserve"> to such abiotic stress, the performance of the else strains could</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be hindered by biological stress like competition for nutrients with autochthonic strains and</w:t>
      </w:r>
      <w:r>
        <w:rPr>
          <w:rFonts w:ascii="Times New Roman" w:hAnsi="Times New Roman" w:cs="Times New Roman"/>
          <w:sz w:val="20"/>
          <w:szCs w:val="20"/>
          <w:lang w:val="en-US"/>
        </w:rPr>
        <w:t xml:space="preserve"> </w:t>
      </w:r>
      <w:proofErr w:type="spellStart"/>
      <w:r w:rsidRPr="00A52884">
        <w:rPr>
          <w:rFonts w:ascii="Times New Roman" w:hAnsi="Times New Roman" w:cs="Times New Roman"/>
          <w:sz w:val="20"/>
          <w:szCs w:val="20"/>
          <w:lang w:val="en-US"/>
        </w:rPr>
        <w:t>amensalistic</w:t>
      </w:r>
      <w:proofErr w:type="spellEnd"/>
      <w:r w:rsidRPr="00A52884">
        <w:rPr>
          <w:rFonts w:ascii="Times New Roman" w:hAnsi="Times New Roman" w:cs="Times New Roman"/>
          <w:sz w:val="20"/>
          <w:szCs w:val="20"/>
          <w:lang w:val="en-US"/>
        </w:rPr>
        <w:t xml:space="preserve"> or predatory microbic interactions. Thus, exploring approaches to by selection</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 xml:space="preserve">inhibit species that hinder the performance of the else strains (e.g., </w:t>
      </w:r>
      <w:proofErr w:type="spellStart"/>
      <w:r w:rsidRPr="00A52884">
        <w:rPr>
          <w:rFonts w:ascii="Times New Roman" w:hAnsi="Times New Roman" w:cs="Times New Roman"/>
          <w:sz w:val="20"/>
          <w:szCs w:val="20"/>
          <w:lang w:val="en-US"/>
        </w:rPr>
        <w:t>victimisation</w:t>
      </w:r>
      <w:proofErr w:type="spellEnd"/>
      <w:r w:rsidRPr="00A52884">
        <w:rPr>
          <w:rFonts w:ascii="Times New Roman" w:hAnsi="Times New Roman" w:cs="Times New Roman"/>
          <w:sz w:val="20"/>
          <w:szCs w:val="20"/>
          <w:lang w:val="en-US"/>
        </w:rPr>
        <w:t xml:space="preserve"> strain specific</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bacteriophages) may well be a fruitful avenue of analysis. there's additionally a requirement for improved</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mathematical modeling and rhetorical analysis tools like transcription analysis of catabolic</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genes and different biomarkers to assess the performance of the else strains and ensure their</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participation within the cleanup method.</w:t>
      </w:r>
    </w:p>
    <w:p w14:paraId="3B69B09D" w14:textId="77777777" w:rsidR="00F906C4" w:rsidRDefault="00A52884" w:rsidP="00F906C4">
      <w:pPr>
        <w:spacing w:line="240" w:lineRule="auto"/>
        <w:ind w:left="720" w:right="567"/>
        <w:jc w:val="both"/>
        <w:rPr>
          <w:rFonts w:ascii="Times New Roman" w:hAnsi="Times New Roman" w:cs="Times New Roman"/>
          <w:sz w:val="20"/>
          <w:szCs w:val="20"/>
          <w:lang w:val="en-US"/>
        </w:rPr>
      </w:pPr>
      <w:r w:rsidRPr="00A52884">
        <w:rPr>
          <w:rFonts w:ascii="Times New Roman" w:hAnsi="Times New Roman" w:cs="Times New Roman"/>
          <w:sz w:val="20"/>
          <w:szCs w:val="20"/>
          <w:lang w:val="en-US"/>
        </w:rPr>
        <w:t>Overall, as our empirical information for the implementation of bioaugmentation is growing</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 xml:space="preserve">fast, as is our mechanistic understanding of the </w:t>
      </w:r>
      <w:proofErr w:type="spellStart"/>
      <w:r w:rsidRPr="00A52884">
        <w:rPr>
          <w:rFonts w:ascii="Times New Roman" w:hAnsi="Times New Roman" w:cs="Times New Roman"/>
          <w:sz w:val="20"/>
          <w:szCs w:val="20"/>
          <w:lang w:val="en-US"/>
        </w:rPr>
        <w:t>physico</w:t>
      </w:r>
      <w:proofErr w:type="spellEnd"/>
      <w:r w:rsidRPr="00A52884">
        <w:rPr>
          <w:rFonts w:ascii="Times New Roman" w:hAnsi="Times New Roman" w:cs="Times New Roman"/>
          <w:sz w:val="20"/>
          <w:szCs w:val="20"/>
          <w:lang w:val="en-US"/>
        </w:rPr>
        <w:t>-chemical, ecological and genetic</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factors that influence the semipermanent effectivity of the else strains. this could ultimately</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lead North American nation to higher hep choices on once and the way to use bioaugmentation during a reliabl</w:t>
      </w:r>
      <w:r w:rsidR="00F906C4">
        <w:rPr>
          <w:rFonts w:ascii="Times New Roman" w:hAnsi="Times New Roman" w:cs="Times New Roman"/>
          <w:sz w:val="20"/>
          <w:szCs w:val="20"/>
          <w:lang w:val="en-US"/>
        </w:rPr>
        <w:t xml:space="preserve">e </w:t>
      </w:r>
      <w:r w:rsidRPr="00A52884">
        <w:rPr>
          <w:rFonts w:ascii="Times New Roman" w:hAnsi="Times New Roman" w:cs="Times New Roman"/>
          <w:sz w:val="20"/>
          <w:szCs w:val="20"/>
          <w:lang w:val="en-US"/>
        </w:rPr>
        <w:t>fashion to handle a good style of rectification desires.</w:t>
      </w:r>
    </w:p>
    <w:p w14:paraId="3E0EA45E" w14:textId="27A811F9" w:rsidR="00E200F2" w:rsidRPr="00F906C4" w:rsidRDefault="00F906C4" w:rsidP="00F906C4">
      <w:pPr>
        <w:spacing w:line="240" w:lineRule="auto"/>
        <w:ind w:left="720" w:right="567"/>
        <w:jc w:val="both"/>
        <w:rPr>
          <w:rFonts w:ascii="Times New Roman" w:hAnsi="Times New Roman" w:cs="Times New Roman"/>
          <w:sz w:val="20"/>
          <w:szCs w:val="20"/>
          <w:lang w:val="en-US"/>
        </w:rPr>
      </w:pPr>
      <w:r w:rsidRPr="00F906C4">
        <w:rPr>
          <w:rFonts w:ascii="Times New Roman" w:hAnsi="Times New Roman" w:cs="Times New Roman"/>
          <w:b/>
          <w:bCs/>
          <w:sz w:val="20"/>
          <w:szCs w:val="20"/>
          <w:lang w:val="en-US"/>
        </w:rPr>
        <w:t>4</w:t>
      </w:r>
      <w:r>
        <w:rPr>
          <w:rFonts w:ascii="Times New Roman" w:hAnsi="Times New Roman" w:cs="Times New Roman"/>
          <w:sz w:val="20"/>
          <w:szCs w:val="20"/>
          <w:lang w:val="en-US"/>
        </w:rPr>
        <w:t xml:space="preserve">. </w:t>
      </w:r>
      <w:r w:rsidR="007252B6">
        <w:rPr>
          <w:rFonts w:ascii="Times New Roman" w:hAnsi="Times New Roman" w:cs="Times New Roman"/>
          <w:b/>
          <w:bCs/>
          <w:sz w:val="20"/>
          <w:szCs w:val="20"/>
        </w:rPr>
        <w:t>References</w:t>
      </w:r>
    </w:p>
    <w:p w14:paraId="0CDCCFC0" w14:textId="7476ED14" w:rsidR="007252B6" w:rsidRDefault="007252B6">
      <w:pPr>
        <w:pStyle w:val="ListParagraph"/>
        <w:numPr>
          <w:ilvl w:val="0"/>
          <w:numId w:val="1"/>
        </w:numPr>
        <w:spacing w:line="240" w:lineRule="auto"/>
        <w:ind w:right="567"/>
        <w:jc w:val="both"/>
        <w:rPr>
          <w:rFonts w:ascii="Times New Roman" w:hAnsi="Times New Roman" w:cs="Times New Roman"/>
          <w:sz w:val="20"/>
          <w:szCs w:val="20"/>
        </w:rPr>
      </w:pPr>
      <w:proofErr w:type="spellStart"/>
      <w:r w:rsidRPr="007252B6">
        <w:rPr>
          <w:rFonts w:ascii="Times New Roman" w:hAnsi="Times New Roman" w:cs="Times New Roman"/>
          <w:sz w:val="20"/>
          <w:szCs w:val="20"/>
        </w:rPr>
        <w:t>Cherniwchan</w:t>
      </w:r>
      <w:proofErr w:type="spellEnd"/>
      <w:r w:rsidRPr="007252B6">
        <w:rPr>
          <w:rFonts w:ascii="Times New Roman" w:hAnsi="Times New Roman" w:cs="Times New Roman"/>
          <w:sz w:val="20"/>
          <w:szCs w:val="20"/>
        </w:rPr>
        <w:t xml:space="preserve"> J. Economic growth, industrialization and the environment. Resource and Energy economics. 2012;34(4):442–467. 2. Goudie AS. The human impact on the natural environment: past, present and future. John Wiley and Sons; 2013. 424 p. 3. </w:t>
      </w:r>
      <w:proofErr w:type="spellStart"/>
      <w:r w:rsidRPr="007252B6">
        <w:rPr>
          <w:rFonts w:ascii="Times New Roman" w:hAnsi="Times New Roman" w:cs="Times New Roman"/>
          <w:sz w:val="20"/>
          <w:szCs w:val="20"/>
        </w:rPr>
        <w:t>Mrozik</w:t>
      </w:r>
      <w:proofErr w:type="spellEnd"/>
      <w:r w:rsidRPr="007252B6">
        <w:rPr>
          <w:rFonts w:ascii="Times New Roman" w:hAnsi="Times New Roman" w:cs="Times New Roman"/>
          <w:sz w:val="20"/>
          <w:szCs w:val="20"/>
        </w:rPr>
        <w:t xml:space="preserve"> A, </w:t>
      </w:r>
      <w:proofErr w:type="spellStart"/>
      <w:r w:rsidRPr="007252B6">
        <w:rPr>
          <w:rFonts w:ascii="Times New Roman" w:hAnsi="Times New Roman" w:cs="Times New Roman"/>
          <w:sz w:val="20"/>
          <w:szCs w:val="20"/>
        </w:rPr>
        <w:t>Piotrowska-Seget</w:t>
      </w:r>
      <w:proofErr w:type="spellEnd"/>
      <w:r w:rsidRPr="007252B6">
        <w:rPr>
          <w:rFonts w:ascii="Times New Roman" w:hAnsi="Times New Roman" w:cs="Times New Roman"/>
          <w:sz w:val="20"/>
          <w:szCs w:val="20"/>
        </w:rPr>
        <w:t xml:space="preserve"> Z. Bioaugmentation as a strategy for cleaning up of soils contaminated with aromatic compounds. </w:t>
      </w:r>
      <w:proofErr w:type="spellStart"/>
      <w:r w:rsidRPr="007252B6">
        <w:rPr>
          <w:rFonts w:ascii="Times New Roman" w:hAnsi="Times New Roman" w:cs="Times New Roman"/>
          <w:sz w:val="20"/>
          <w:szCs w:val="20"/>
        </w:rPr>
        <w:t>Microbiol</w:t>
      </w:r>
      <w:proofErr w:type="spellEnd"/>
      <w:r w:rsidRPr="007252B6">
        <w:rPr>
          <w:rFonts w:ascii="Times New Roman" w:hAnsi="Times New Roman" w:cs="Times New Roman"/>
          <w:sz w:val="20"/>
          <w:szCs w:val="20"/>
        </w:rPr>
        <w:t xml:space="preserve"> Res. 2010;165(5):363–375.</w:t>
      </w:r>
    </w:p>
    <w:p w14:paraId="11721147" w14:textId="2BFBA4B8" w:rsidR="007252B6" w:rsidRDefault="008E01C3">
      <w:pPr>
        <w:pStyle w:val="ListParagraph"/>
        <w:numPr>
          <w:ilvl w:val="0"/>
          <w:numId w:val="1"/>
        </w:numPr>
        <w:spacing w:line="240" w:lineRule="auto"/>
        <w:ind w:right="567"/>
        <w:jc w:val="both"/>
        <w:rPr>
          <w:rFonts w:ascii="Times New Roman" w:hAnsi="Times New Roman" w:cs="Times New Roman"/>
          <w:sz w:val="20"/>
          <w:szCs w:val="20"/>
        </w:rPr>
      </w:pPr>
      <w:r w:rsidRPr="008E01C3">
        <w:rPr>
          <w:rFonts w:ascii="Times New Roman" w:hAnsi="Times New Roman" w:cs="Times New Roman"/>
          <w:sz w:val="20"/>
          <w:szCs w:val="20"/>
        </w:rPr>
        <w:t xml:space="preserve">Goswami, M., et al. "Bioaugmentation and </w:t>
      </w:r>
      <w:proofErr w:type="spellStart"/>
      <w:r w:rsidRPr="008E01C3">
        <w:rPr>
          <w:rFonts w:ascii="Times New Roman" w:hAnsi="Times New Roman" w:cs="Times New Roman"/>
          <w:sz w:val="20"/>
          <w:szCs w:val="20"/>
        </w:rPr>
        <w:t>biostimulation</w:t>
      </w:r>
      <w:proofErr w:type="spellEnd"/>
      <w:r w:rsidRPr="008E01C3">
        <w:rPr>
          <w:rFonts w:ascii="Times New Roman" w:hAnsi="Times New Roman" w:cs="Times New Roman"/>
          <w:sz w:val="20"/>
          <w:szCs w:val="20"/>
        </w:rPr>
        <w:t>: a potential strategy for environmental remediation." </w:t>
      </w:r>
      <w:r w:rsidRPr="008E01C3">
        <w:rPr>
          <w:rFonts w:ascii="Times New Roman" w:hAnsi="Times New Roman" w:cs="Times New Roman"/>
          <w:i/>
          <w:iCs/>
          <w:sz w:val="20"/>
          <w:szCs w:val="20"/>
        </w:rPr>
        <w:t xml:space="preserve">J </w:t>
      </w:r>
      <w:proofErr w:type="spellStart"/>
      <w:r w:rsidRPr="008E01C3">
        <w:rPr>
          <w:rFonts w:ascii="Times New Roman" w:hAnsi="Times New Roman" w:cs="Times New Roman"/>
          <w:i/>
          <w:iCs/>
          <w:sz w:val="20"/>
          <w:szCs w:val="20"/>
        </w:rPr>
        <w:t>Microbiol</w:t>
      </w:r>
      <w:proofErr w:type="spellEnd"/>
      <w:r w:rsidRPr="008E01C3">
        <w:rPr>
          <w:rFonts w:ascii="Times New Roman" w:hAnsi="Times New Roman" w:cs="Times New Roman"/>
          <w:i/>
          <w:iCs/>
          <w:sz w:val="20"/>
          <w:szCs w:val="20"/>
        </w:rPr>
        <w:t xml:space="preserve"> Exp</w:t>
      </w:r>
      <w:r w:rsidRPr="008E01C3">
        <w:rPr>
          <w:rFonts w:ascii="Times New Roman" w:hAnsi="Times New Roman" w:cs="Times New Roman"/>
          <w:sz w:val="20"/>
          <w:szCs w:val="20"/>
        </w:rPr>
        <w:t> 6.5 (2018): 223-231.</w:t>
      </w:r>
    </w:p>
    <w:p w14:paraId="04FA5D21" w14:textId="77777777" w:rsidR="003961C6" w:rsidRDefault="003961C6">
      <w:pPr>
        <w:pStyle w:val="ListParagraph"/>
        <w:numPr>
          <w:ilvl w:val="0"/>
          <w:numId w:val="1"/>
        </w:numPr>
        <w:spacing w:line="240" w:lineRule="auto"/>
        <w:ind w:right="567"/>
        <w:jc w:val="both"/>
        <w:rPr>
          <w:rFonts w:ascii="Times New Roman" w:hAnsi="Times New Roman" w:cs="Times New Roman"/>
          <w:sz w:val="20"/>
          <w:szCs w:val="20"/>
        </w:rPr>
      </w:pPr>
      <w:r w:rsidRPr="003961C6">
        <w:rPr>
          <w:rFonts w:ascii="Times New Roman" w:hAnsi="Times New Roman" w:cs="Times New Roman"/>
          <w:sz w:val="20"/>
          <w:szCs w:val="20"/>
        </w:rPr>
        <w:t xml:space="preserve">Leahy JG, Colwell RR. Microbial Degradation of hydrocarbons in the environment. Microbial Rev. 1990;54(3):305–315. </w:t>
      </w:r>
    </w:p>
    <w:p w14:paraId="6FEAFB83" w14:textId="1A9DEADB" w:rsidR="003961C6" w:rsidRDefault="003961C6">
      <w:pPr>
        <w:pStyle w:val="ListParagraph"/>
        <w:numPr>
          <w:ilvl w:val="0"/>
          <w:numId w:val="1"/>
        </w:numPr>
        <w:spacing w:line="240" w:lineRule="auto"/>
        <w:ind w:right="567"/>
        <w:jc w:val="both"/>
        <w:rPr>
          <w:rFonts w:ascii="Times New Roman" w:hAnsi="Times New Roman" w:cs="Times New Roman"/>
          <w:sz w:val="20"/>
          <w:szCs w:val="20"/>
        </w:rPr>
      </w:pPr>
      <w:r w:rsidRPr="003961C6">
        <w:rPr>
          <w:rFonts w:ascii="Times New Roman" w:hAnsi="Times New Roman" w:cs="Times New Roman"/>
          <w:sz w:val="20"/>
          <w:szCs w:val="20"/>
        </w:rPr>
        <w:t xml:space="preserve">Adams GO, </w:t>
      </w:r>
      <w:proofErr w:type="spellStart"/>
      <w:r w:rsidRPr="003961C6">
        <w:rPr>
          <w:rFonts w:ascii="Times New Roman" w:hAnsi="Times New Roman" w:cs="Times New Roman"/>
          <w:sz w:val="20"/>
          <w:szCs w:val="20"/>
        </w:rPr>
        <w:t>Fufeyin</w:t>
      </w:r>
      <w:proofErr w:type="spellEnd"/>
      <w:r w:rsidRPr="003961C6">
        <w:rPr>
          <w:rFonts w:ascii="Times New Roman" w:hAnsi="Times New Roman" w:cs="Times New Roman"/>
          <w:sz w:val="20"/>
          <w:szCs w:val="20"/>
        </w:rPr>
        <w:t xml:space="preserve"> PT, Okoro SE, et al. Bioremediation, </w:t>
      </w:r>
      <w:proofErr w:type="spellStart"/>
      <w:r w:rsidRPr="003961C6">
        <w:rPr>
          <w:rFonts w:ascii="Times New Roman" w:hAnsi="Times New Roman" w:cs="Times New Roman"/>
          <w:sz w:val="20"/>
          <w:szCs w:val="20"/>
        </w:rPr>
        <w:t>biostimulation</w:t>
      </w:r>
      <w:proofErr w:type="spellEnd"/>
      <w:r w:rsidRPr="003961C6">
        <w:rPr>
          <w:rFonts w:ascii="Times New Roman" w:hAnsi="Times New Roman" w:cs="Times New Roman"/>
          <w:sz w:val="20"/>
          <w:szCs w:val="20"/>
        </w:rPr>
        <w:t xml:space="preserve"> and bioaugmentation: a review. International Journal of Environmental Bioremediation &amp; Biodegradation. 2015;3(1):28–39.</w:t>
      </w:r>
    </w:p>
    <w:p w14:paraId="0A34C2F1" w14:textId="77777777" w:rsidR="00C515CF" w:rsidRDefault="00C515CF">
      <w:pPr>
        <w:pStyle w:val="ListParagraph"/>
        <w:numPr>
          <w:ilvl w:val="0"/>
          <w:numId w:val="1"/>
        </w:numPr>
        <w:spacing w:line="240" w:lineRule="auto"/>
        <w:ind w:right="567"/>
        <w:jc w:val="both"/>
        <w:rPr>
          <w:rFonts w:ascii="Times New Roman" w:hAnsi="Times New Roman" w:cs="Times New Roman"/>
          <w:sz w:val="20"/>
          <w:szCs w:val="20"/>
        </w:rPr>
      </w:pPr>
      <w:proofErr w:type="spellStart"/>
      <w:r w:rsidRPr="00C515CF">
        <w:rPr>
          <w:rFonts w:ascii="Times New Roman" w:hAnsi="Times New Roman" w:cs="Times New Roman"/>
          <w:sz w:val="20"/>
          <w:szCs w:val="20"/>
        </w:rPr>
        <w:t>Dejonghe</w:t>
      </w:r>
      <w:proofErr w:type="spellEnd"/>
      <w:r w:rsidRPr="00C515CF">
        <w:rPr>
          <w:rFonts w:ascii="Times New Roman" w:hAnsi="Times New Roman" w:cs="Times New Roman"/>
          <w:sz w:val="20"/>
          <w:szCs w:val="20"/>
        </w:rPr>
        <w:t xml:space="preserve"> W, Boon N, </w:t>
      </w:r>
      <w:proofErr w:type="spellStart"/>
      <w:r w:rsidRPr="00C515CF">
        <w:rPr>
          <w:rFonts w:ascii="Times New Roman" w:hAnsi="Times New Roman" w:cs="Times New Roman"/>
          <w:sz w:val="20"/>
          <w:szCs w:val="20"/>
        </w:rPr>
        <w:t>Seghers</w:t>
      </w:r>
      <w:proofErr w:type="spellEnd"/>
      <w:r w:rsidRPr="00C515CF">
        <w:rPr>
          <w:rFonts w:ascii="Times New Roman" w:hAnsi="Times New Roman" w:cs="Times New Roman"/>
          <w:sz w:val="20"/>
          <w:szCs w:val="20"/>
        </w:rPr>
        <w:t xml:space="preserve"> D, et al. Bioaugmentation of soils by increasing microbial richness: missing links. Environ </w:t>
      </w:r>
      <w:proofErr w:type="spellStart"/>
      <w:r w:rsidRPr="00C515CF">
        <w:rPr>
          <w:rFonts w:ascii="Times New Roman" w:hAnsi="Times New Roman" w:cs="Times New Roman"/>
          <w:sz w:val="20"/>
          <w:szCs w:val="20"/>
        </w:rPr>
        <w:t>Microbiol</w:t>
      </w:r>
      <w:proofErr w:type="spellEnd"/>
      <w:r w:rsidRPr="00C515CF">
        <w:rPr>
          <w:rFonts w:ascii="Times New Roman" w:hAnsi="Times New Roman" w:cs="Times New Roman"/>
          <w:sz w:val="20"/>
          <w:szCs w:val="20"/>
        </w:rPr>
        <w:t xml:space="preserve">. 2001;3(10):649–657. </w:t>
      </w:r>
    </w:p>
    <w:p w14:paraId="37479DD0" w14:textId="2EE22504" w:rsidR="00C515CF" w:rsidRDefault="00C515CF">
      <w:pPr>
        <w:pStyle w:val="ListParagraph"/>
        <w:numPr>
          <w:ilvl w:val="0"/>
          <w:numId w:val="1"/>
        </w:numPr>
        <w:spacing w:line="240" w:lineRule="auto"/>
        <w:ind w:right="567"/>
        <w:jc w:val="both"/>
        <w:rPr>
          <w:rFonts w:ascii="Times New Roman" w:hAnsi="Times New Roman" w:cs="Times New Roman"/>
          <w:sz w:val="20"/>
          <w:szCs w:val="20"/>
        </w:rPr>
      </w:pPr>
      <w:r w:rsidRPr="00C515CF">
        <w:rPr>
          <w:rFonts w:ascii="Times New Roman" w:hAnsi="Times New Roman" w:cs="Times New Roman"/>
          <w:sz w:val="20"/>
          <w:szCs w:val="20"/>
        </w:rPr>
        <w:t xml:space="preserve">Shukla KP, Singh NK, Sharma S. Bioremediation: developments, current practices and perspectives. Genetic Engineering and Biotechnology Journal. </w:t>
      </w:r>
      <w:r w:rsidRPr="00C515CF">
        <w:rPr>
          <w:rFonts w:ascii="Times New Roman" w:hAnsi="Times New Roman" w:cs="Times New Roman"/>
          <w:sz w:val="20"/>
          <w:szCs w:val="20"/>
        </w:rPr>
        <w:t>2010; 3:1</w:t>
      </w:r>
      <w:r w:rsidRPr="00C515CF">
        <w:rPr>
          <w:rFonts w:ascii="Times New Roman" w:hAnsi="Times New Roman" w:cs="Times New Roman"/>
          <w:sz w:val="20"/>
          <w:szCs w:val="20"/>
        </w:rPr>
        <w:t>–20.</w:t>
      </w:r>
    </w:p>
    <w:p w14:paraId="7B62A4C1"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r w:rsidRPr="000F3FCC">
        <w:rPr>
          <w:rFonts w:ascii="Times New Roman" w:hAnsi="Times New Roman" w:cs="Times New Roman"/>
          <w:sz w:val="20"/>
          <w:szCs w:val="20"/>
        </w:rPr>
        <w:t xml:space="preserve">Ebele, M. A., Ifeoma, C. E., &amp; </w:t>
      </w:r>
      <w:proofErr w:type="spellStart"/>
      <w:r w:rsidRPr="000F3FCC">
        <w:rPr>
          <w:rFonts w:ascii="Times New Roman" w:hAnsi="Times New Roman" w:cs="Times New Roman"/>
          <w:sz w:val="20"/>
          <w:szCs w:val="20"/>
        </w:rPr>
        <w:t>Amalachukwu</w:t>
      </w:r>
      <w:proofErr w:type="spellEnd"/>
      <w:r w:rsidRPr="000F3FCC">
        <w:rPr>
          <w:rFonts w:ascii="Times New Roman" w:hAnsi="Times New Roman" w:cs="Times New Roman"/>
          <w:sz w:val="20"/>
          <w:szCs w:val="20"/>
        </w:rPr>
        <w:t xml:space="preserve">, M. N. (2018). Evaluation of the Effectiveness of Fungi (Candida Tropicalis and Aspergillus </w:t>
      </w:r>
      <w:proofErr w:type="spellStart"/>
      <w:r w:rsidRPr="000F3FCC">
        <w:rPr>
          <w:rFonts w:ascii="Times New Roman" w:hAnsi="Times New Roman" w:cs="Times New Roman"/>
          <w:sz w:val="20"/>
          <w:szCs w:val="20"/>
        </w:rPr>
        <w:t>Clavatus</w:t>
      </w:r>
      <w:proofErr w:type="spellEnd"/>
      <w:r w:rsidRPr="000F3FCC">
        <w:rPr>
          <w:rFonts w:ascii="Times New Roman" w:hAnsi="Times New Roman" w:cs="Times New Roman"/>
          <w:sz w:val="20"/>
          <w:szCs w:val="20"/>
        </w:rPr>
        <w:t>) in Bioremediation of used Engine Oil Contaminated Soil using Bioaugmentation Technique. International Journal of Environment, Agriculture and Biotechnology, 3(4), 1175-1182.</w:t>
      </w:r>
    </w:p>
    <w:p w14:paraId="1257857D"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proofErr w:type="spellStart"/>
      <w:r w:rsidRPr="000F3FCC">
        <w:rPr>
          <w:rFonts w:ascii="Times New Roman" w:hAnsi="Times New Roman" w:cs="Times New Roman"/>
          <w:sz w:val="20"/>
          <w:szCs w:val="20"/>
        </w:rPr>
        <w:t>Eibes</w:t>
      </w:r>
      <w:proofErr w:type="spellEnd"/>
      <w:r w:rsidRPr="000F3FCC">
        <w:rPr>
          <w:rFonts w:ascii="Times New Roman" w:hAnsi="Times New Roman" w:cs="Times New Roman"/>
          <w:sz w:val="20"/>
          <w:szCs w:val="20"/>
        </w:rPr>
        <w:t xml:space="preserve">, G., </w:t>
      </w:r>
      <w:proofErr w:type="spellStart"/>
      <w:r w:rsidRPr="000F3FCC">
        <w:rPr>
          <w:rFonts w:ascii="Times New Roman" w:hAnsi="Times New Roman" w:cs="Times New Roman"/>
          <w:sz w:val="20"/>
          <w:szCs w:val="20"/>
        </w:rPr>
        <w:t>Cajthaml</w:t>
      </w:r>
      <w:proofErr w:type="spellEnd"/>
      <w:r w:rsidRPr="000F3FCC">
        <w:rPr>
          <w:rFonts w:ascii="Times New Roman" w:hAnsi="Times New Roman" w:cs="Times New Roman"/>
          <w:sz w:val="20"/>
          <w:szCs w:val="20"/>
        </w:rPr>
        <w:t xml:space="preserve">, T., Moreira, M. T., </w:t>
      </w:r>
      <w:proofErr w:type="spellStart"/>
      <w:r w:rsidRPr="000F3FCC">
        <w:rPr>
          <w:rFonts w:ascii="Times New Roman" w:hAnsi="Times New Roman" w:cs="Times New Roman"/>
          <w:sz w:val="20"/>
          <w:szCs w:val="20"/>
        </w:rPr>
        <w:t>Feijoo</w:t>
      </w:r>
      <w:proofErr w:type="spellEnd"/>
      <w:r w:rsidRPr="000F3FCC">
        <w:rPr>
          <w:rFonts w:ascii="Times New Roman" w:hAnsi="Times New Roman" w:cs="Times New Roman"/>
          <w:sz w:val="20"/>
          <w:szCs w:val="20"/>
        </w:rPr>
        <w:t xml:space="preserve">, G., &amp; </w:t>
      </w:r>
      <w:proofErr w:type="spellStart"/>
      <w:r w:rsidRPr="000F3FCC">
        <w:rPr>
          <w:rFonts w:ascii="Times New Roman" w:hAnsi="Times New Roman" w:cs="Times New Roman"/>
          <w:sz w:val="20"/>
          <w:szCs w:val="20"/>
        </w:rPr>
        <w:t>Lema</w:t>
      </w:r>
      <w:proofErr w:type="spellEnd"/>
      <w:r w:rsidRPr="000F3FCC">
        <w:rPr>
          <w:rFonts w:ascii="Times New Roman" w:hAnsi="Times New Roman" w:cs="Times New Roman"/>
          <w:sz w:val="20"/>
          <w:szCs w:val="20"/>
        </w:rPr>
        <w:t>, J. M. (2006). Enzymatic degradation of anthracene, dibenzothiophene and pyrene by manganese peroxidase in media containing acetone. Chemosphere, 64(3), 408-414.</w:t>
      </w:r>
    </w:p>
    <w:p w14:paraId="42A8CC2D"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proofErr w:type="spellStart"/>
      <w:r w:rsidRPr="000F3FCC">
        <w:rPr>
          <w:rFonts w:ascii="Times New Roman" w:hAnsi="Times New Roman" w:cs="Times New Roman"/>
          <w:sz w:val="20"/>
          <w:szCs w:val="20"/>
        </w:rPr>
        <w:t>Ekundayo</w:t>
      </w:r>
      <w:proofErr w:type="spellEnd"/>
      <w:r w:rsidRPr="000F3FCC">
        <w:rPr>
          <w:rFonts w:ascii="Times New Roman" w:hAnsi="Times New Roman" w:cs="Times New Roman"/>
          <w:sz w:val="20"/>
          <w:szCs w:val="20"/>
        </w:rPr>
        <w:t xml:space="preserve">, F. O. (2014). Comparative studies on biodegradative abilities of </w:t>
      </w:r>
      <w:proofErr w:type="spellStart"/>
      <w:r w:rsidRPr="000F3FCC">
        <w:rPr>
          <w:rFonts w:ascii="Times New Roman" w:hAnsi="Times New Roman" w:cs="Times New Roman"/>
          <w:sz w:val="20"/>
          <w:szCs w:val="20"/>
        </w:rPr>
        <w:t>Pleurotus</w:t>
      </w:r>
      <w:proofErr w:type="spellEnd"/>
      <w:r w:rsidRPr="000F3FCC">
        <w:rPr>
          <w:rFonts w:ascii="Times New Roman" w:hAnsi="Times New Roman" w:cs="Times New Roman"/>
          <w:sz w:val="20"/>
          <w:szCs w:val="20"/>
        </w:rPr>
        <w:t xml:space="preserve"> </w:t>
      </w:r>
      <w:proofErr w:type="spellStart"/>
      <w:r w:rsidRPr="000F3FCC">
        <w:rPr>
          <w:rFonts w:ascii="Times New Roman" w:hAnsi="Times New Roman" w:cs="Times New Roman"/>
          <w:sz w:val="20"/>
          <w:szCs w:val="20"/>
        </w:rPr>
        <w:t>ostreatus</w:t>
      </w:r>
      <w:proofErr w:type="spellEnd"/>
      <w:r w:rsidRPr="000F3FCC">
        <w:rPr>
          <w:rFonts w:ascii="Times New Roman" w:hAnsi="Times New Roman" w:cs="Times New Roman"/>
          <w:sz w:val="20"/>
          <w:szCs w:val="20"/>
        </w:rPr>
        <w:t xml:space="preserve"> and P. </w:t>
      </w:r>
      <w:proofErr w:type="spellStart"/>
      <w:r w:rsidRPr="000F3FCC">
        <w:rPr>
          <w:rFonts w:ascii="Times New Roman" w:hAnsi="Times New Roman" w:cs="Times New Roman"/>
          <w:sz w:val="20"/>
          <w:szCs w:val="20"/>
        </w:rPr>
        <w:t>pulmonarius</w:t>
      </w:r>
      <w:proofErr w:type="spellEnd"/>
      <w:r w:rsidRPr="000F3FCC">
        <w:rPr>
          <w:rFonts w:ascii="Times New Roman" w:hAnsi="Times New Roman" w:cs="Times New Roman"/>
          <w:sz w:val="20"/>
          <w:szCs w:val="20"/>
        </w:rPr>
        <w:t xml:space="preserve"> in soils contaminated with crude and used engine oils. Advances in Microbiology, 4(12), 849.</w:t>
      </w:r>
    </w:p>
    <w:p w14:paraId="60ADA3ED"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proofErr w:type="spellStart"/>
      <w:r w:rsidRPr="000F3FCC">
        <w:rPr>
          <w:rFonts w:ascii="Times New Roman" w:hAnsi="Times New Roman" w:cs="Times New Roman"/>
          <w:sz w:val="20"/>
          <w:szCs w:val="20"/>
        </w:rPr>
        <w:t>Emuh</w:t>
      </w:r>
      <w:proofErr w:type="spellEnd"/>
      <w:r w:rsidRPr="000F3FCC">
        <w:rPr>
          <w:rFonts w:ascii="Times New Roman" w:hAnsi="Times New Roman" w:cs="Times New Roman"/>
          <w:sz w:val="20"/>
          <w:szCs w:val="20"/>
        </w:rPr>
        <w:t>, F. N. (2010). Mushroom as a purifier of crude oil polluted soil. Int J Sci Nat, 1(2), 127-32.</w:t>
      </w:r>
    </w:p>
    <w:p w14:paraId="0076A32D"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r w:rsidRPr="000F3FCC">
        <w:rPr>
          <w:rFonts w:ascii="Times New Roman" w:hAnsi="Times New Roman" w:cs="Times New Roman"/>
          <w:sz w:val="20"/>
          <w:szCs w:val="20"/>
        </w:rPr>
        <w:t xml:space="preserve">English, S. E., </w:t>
      </w:r>
      <w:proofErr w:type="spellStart"/>
      <w:r w:rsidRPr="000F3FCC">
        <w:rPr>
          <w:rFonts w:ascii="Times New Roman" w:hAnsi="Times New Roman" w:cs="Times New Roman"/>
          <w:sz w:val="20"/>
          <w:szCs w:val="20"/>
        </w:rPr>
        <w:t>Fjelde</w:t>
      </w:r>
      <w:proofErr w:type="spellEnd"/>
      <w:r w:rsidRPr="000F3FCC">
        <w:rPr>
          <w:rFonts w:ascii="Times New Roman" w:hAnsi="Times New Roman" w:cs="Times New Roman"/>
          <w:sz w:val="20"/>
          <w:szCs w:val="20"/>
        </w:rPr>
        <w:t>, S., Greenhalgh, M., McCabe, R. W., McKenna, T., Morton, L. H. G., ... &amp; Sherrington, I. (2003). Laboratory and field studies on thin paint films. International biodeterioration &amp; biodegradation, 52(4), 247-253.</w:t>
      </w:r>
    </w:p>
    <w:p w14:paraId="625EB449"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proofErr w:type="spellStart"/>
      <w:r w:rsidRPr="000F3FCC">
        <w:rPr>
          <w:rFonts w:ascii="Times New Roman" w:hAnsi="Times New Roman" w:cs="Times New Roman"/>
          <w:sz w:val="20"/>
          <w:szCs w:val="20"/>
        </w:rPr>
        <w:t>Essabri</w:t>
      </w:r>
      <w:proofErr w:type="spellEnd"/>
      <w:r w:rsidRPr="000F3FCC">
        <w:rPr>
          <w:rFonts w:ascii="Times New Roman" w:hAnsi="Times New Roman" w:cs="Times New Roman"/>
          <w:sz w:val="20"/>
          <w:szCs w:val="20"/>
        </w:rPr>
        <w:t xml:space="preserve">, A. M., </w:t>
      </w:r>
      <w:proofErr w:type="spellStart"/>
      <w:r w:rsidRPr="000F3FCC">
        <w:rPr>
          <w:rFonts w:ascii="Times New Roman" w:hAnsi="Times New Roman" w:cs="Times New Roman"/>
          <w:sz w:val="20"/>
          <w:szCs w:val="20"/>
        </w:rPr>
        <w:t>Aydinlik</w:t>
      </w:r>
      <w:proofErr w:type="spellEnd"/>
      <w:r w:rsidRPr="000F3FCC">
        <w:rPr>
          <w:rFonts w:ascii="Times New Roman" w:hAnsi="Times New Roman" w:cs="Times New Roman"/>
          <w:sz w:val="20"/>
          <w:szCs w:val="20"/>
        </w:rPr>
        <w:t xml:space="preserve">, N. P., &amp; Williams, N. E. (2019). Bioaugmentation and </w:t>
      </w:r>
      <w:proofErr w:type="spellStart"/>
      <w:r w:rsidRPr="000F3FCC">
        <w:rPr>
          <w:rFonts w:ascii="Times New Roman" w:hAnsi="Times New Roman" w:cs="Times New Roman"/>
          <w:sz w:val="20"/>
          <w:szCs w:val="20"/>
        </w:rPr>
        <w:t>biostimulation</w:t>
      </w:r>
      <w:proofErr w:type="spellEnd"/>
      <w:r w:rsidRPr="000F3FCC">
        <w:rPr>
          <w:rFonts w:ascii="Times New Roman" w:hAnsi="Times New Roman" w:cs="Times New Roman"/>
          <w:sz w:val="20"/>
          <w:szCs w:val="20"/>
        </w:rPr>
        <w:t xml:space="preserve"> of total petroleum hydrocarbon degradation in a petroleum-contaminated soil with fungi isolated from olive oil effluent. Water, Air, &amp; Soil Pollution, 230(3), 1-16.</w:t>
      </w:r>
    </w:p>
    <w:p w14:paraId="66374489"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proofErr w:type="spellStart"/>
      <w:r w:rsidRPr="000F3FCC">
        <w:rPr>
          <w:rFonts w:ascii="Times New Roman" w:hAnsi="Times New Roman" w:cs="Times New Roman"/>
          <w:sz w:val="20"/>
          <w:szCs w:val="20"/>
        </w:rPr>
        <w:t>Fedorak</w:t>
      </w:r>
      <w:proofErr w:type="spellEnd"/>
      <w:r w:rsidRPr="000F3FCC">
        <w:rPr>
          <w:rFonts w:ascii="Times New Roman" w:hAnsi="Times New Roman" w:cs="Times New Roman"/>
          <w:sz w:val="20"/>
          <w:szCs w:val="20"/>
        </w:rPr>
        <w:t>, P. M., Semple, K. M., &amp; Westlake, D. W. S. (1984). Oil-degrading capabilities of yeasts and fungi isolated from coastal marine environments. Canadian journal of microbiology, 30(5), 565-571.</w:t>
      </w:r>
    </w:p>
    <w:p w14:paraId="714D3646"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proofErr w:type="spellStart"/>
      <w:r w:rsidRPr="000F3FCC">
        <w:rPr>
          <w:rFonts w:ascii="Times New Roman" w:hAnsi="Times New Roman" w:cs="Times New Roman"/>
          <w:sz w:val="20"/>
          <w:szCs w:val="20"/>
        </w:rPr>
        <w:t>Ferna´ndez-Luquen˜o</w:t>
      </w:r>
      <w:proofErr w:type="spellEnd"/>
      <w:r w:rsidRPr="000F3FCC">
        <w:rPr>
          <w:rFonts w:ascii="Times New Roman" w:hAnsi="Times New Roman" w:cs="Times New Roman"/>
          <w:sz w:val="20"/>
          <w:szCs w:val="20"/>
        </w:rPr>
        <w:t xml:space="preserve">, F., Reyes-Varela, V., </w:t>
      </w:r>
      <w:proofErr w:type="spellStart"/>
      <w:r w:rsidRPr="000F3FCC">
        <w:rPr>
          <w:rFonts w:ascii="Times New Roman" w:hAnsi="Times New Roman" w:cs="Times New Roman"/>
          <w:sz w:val="20"/>
          <w:szCs w:val="20"/>
        </w:rPr>
        <w:t>Martı´nez-Sua</w:t>
      </w:r>
      <w:proofErr w:type="spellEnd"/>
      <w:r w:rsidRPr="000F3FCC">
        <w:rPr>
          <w:rFonts w:ascii="Times New Roman" w:hAnsi="Times New Roman" w:cs="Times New Roman"/>
          <w:sz w:val="20"/>
          <w:szCs w:val="20"/>
        </w:rPr>
        <w:t xml:space="preserve">´ rez, C., </w:t>
      </w:r>
      <w:proofErr w:type="spellStart"/>
      <w:r w:rsidRPr="000F3FCC">
        <w:rPr>
          <w:rFonts w:ascii="Times New Roman" w:hAnsi="Times New Roman" w:cs="Times New Roman"/>
          <w:sz w:val="20"/>
          <w:szCs w:val="20"/>
        </w:rPr>
        <w:t>Salomo´n-Herna´ndez</w:t>
      </w:r>
      <w:proofErr w:type="spellEnd"/>
      <w:r w:rsidRPr="000F3FCC">
        <w:rPr>
          <w:rFonts w:ascii="Times New Roman" w:hAnsi="Times New Roman" w:cs="Times New Roman"/>
          <w:sz w:val="20"/>
          <w:szCs w:val="20"/>
        </w:rPr>
        <w:t xml:space="preserve">, G., </w:t>
      </w:r>
      <w:proofErr w:type="spellStart"/>
      <w:r w:rsidRPr="000F3FCC">
        <w:rPr>
          <w:rFonts w:ascii="Times New Roman" w:hAnsi="Times New Roman" w:cs="Times New Roman"/>
          <w:sz w:val="20"/>
          <w:szCs w:val="20"/>
        </w:rPr>
        <w:t>Ya´n˜ez-Meneses</w:t>
      </w:r>
      <w:proofErr w:type="spellEnd"/>
      <w:r w:rsidRPr="000F3FCC">
        <w:rPr>
          <w:rFonts w:ascii="Times New Roman" w:hAnsi="Times New Roman" w:cs="Times New Roman"/>
          <w:sz w:val="20"/>
          <w:szCs w:val="20"/>
        </w:rPr>
        <w:t>, J., Ceballos-</w:t>
      </w:r>
      <w:proofErr w:type="spellStart"/>
      <w:r w:rsidRPr="000F3FCC">
        <w:rPr>
          <w:rFonts w:ascii="Times New Roman" w:hAnsi="Times New Roman" w:cs="Times New Roman"/>
          <w:sz w:val="20"/>
          <w:szCs w:val="20"/>
        </w:rPr>
        <w:t>Ramı´rez</w:t>
      </w:r>
      <w:proofErr w:type="spellEnd"/>
      <w:r w:rsidRPr="000F3FCC">
        <w:rPr>
          <w:rFonts w:ascii="Times New Roman" w:hAnsi="Times New Roman" w:cs="Times New Roman"/>
          <w:sz w:val="20"/>
          <w:szCs w:val="20"/>
        </w:rPr>
        <w:t xml:space="preserve">, J.M., </w:t>
      </w:r>
      <w:proofErr w:type="spellStart"/>
      <w:r w:rsidRPr="000F3FCC">
        <w:rPr>
          <w:rFonts w:ascii="Times New Roman" w:hAnsi="Times New Roman" w:cs="Times New Roman"/>
          <w:sz w:val="20"/>
          <w:szCs w:val="20"/>
        </w:rPr>
        <w:t>Dendooven</w:t>
      </w:r>
      <w:proofErr w:type="spellEnd"/>
      <w:r w:rsidRPr="000F3FCC">
        <w:rPr>
          <w:rFonts w:ascii="Times New Roman" w:hAnsi="Times New Roman" w:cs="Times New Roman"/>
          <w:sz w:val="20"/>
          <w:szCs w:val="20"/>
        </w:rPr>
        <w:t xml:space="preserve">, L. (2010). Effect of different nitrogen sources on plant characteristics and yield of common bean (Phaseolus vulgaris L.). </w:t>
      </w:r>
      <w:proofErr w:type="spellStart"/>
      <w:r w:rsidRPr="000F3FCC">
        <w:rPr>
          <w:rFonts w:ascii="Times New Roman" w:hAnsi="Times New Roman" w:cs="Times New Roman"/>
          <w:sz w:val="20"/>
          <w:szCs w:val="20"/>
        </w:rPr>
        <w:t>Bioresour</w:t>
      </w:r>
      <w:proofErr w:type="spellEnd"/>
      <w:r w:rsidRPr="000F3FCC">
        <w:rPr>
          <w:rFonts w:ascii="Times New Roman" w:hAnsi="Times New Roman" w:cs="Times New Roman"/>
          <w:sz w:val="20"/>
          <w:szCs w:val="20"/>
        </w:rPr>
        <w:t xml:space="preserve">. </w:t>
      </w:r>
      <w:proofErr w:type="spellStart"/>
      <w:r w:rsidRPr="000F3FCC">
        <w:rPr>
          <w:rFonts w:ascii="Times New Roman" w:hAnsi="Times New Roman" w:cs="Times New Roman"/>
          <w:sz w:val="20"/>
          <w:szCs w:val="20"/>
        </w:rPr>
        <w:t>Technol</w:t>
      </w:r>
      <w:proofErr w:type="spellEnd"/>
      <w:r w:rsidRPr="000F3FCC">
        <w:rPr>
          <w:rFonts w:ascii="Times New Roman" w:hAnsi="Times New Roman" w:cs="Times New Roman"/>
          <w:sz w:val="20"/>
          <w:szCs w:val="20"/>
        </w:rPr>
        <w:t>, 101, 396–403.</w:t>
      </w:r>
    </w:p>
    <w:p w14:paraId="3A281AF5"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proofErr w:type="spellStart"/>
      <w:r w:rsidRPr="000F3FCC">
        <w:rPr>
          <w:rFonts w:ascii="Times New Roman" w:hAnsi="Times New Roman" w:cs="Times New Roman"/>
          <w:sz w:val="20"/>
          <w:szCs w:val="20"/>
        </w:rPr>
        <w:t>Flayyih</w:t>
      </w:r>
      <w:proofErr w:type="spellEnd"/>
      <w:r w:rsidRPr="000F3FCC">
        <w:rPr>
          <w:rFonts w:ascii="Times New Roman" w:hAnsi="Times New Roman" w:cs="Times New Roman"/>
          <w:sz w:val="20"/>
          <w:szCs w:val="20"/>
        </w:rPr>
        <w:t xml:space="preserve">, I., &amp; </w:t>
      </w:r>
      <w:proofErr w:type="spellStart"/>
      <w:r w:rsidRPr="000F3FCC">
        <w:rPr>
          <w:rFonts w:ascii="Times New Roman" w:hAnsi="Times New Roman" w:cs="Times New Roman"/>
          <w:sz w:val="20"/>
          <w:szCs w:val="20"/>
        </w:rPr>
        <w:t>Jawhari</w:t>
      </w:r>
      <w:proofErr w:type="spellEnd"/>
      <w:r w:rsidRPr="000F3FCC">
        <w:rPr>
          <w:rFonts w:ascii="Times New Roman" w:hAnsi="Times New Roman" w:cs="Times New Roman"/>
          <w:sz w:val="20"/>
          <w:szCs w:val="20"/>
        </w:rPr>
        <w:t>, H. A.-. (2014). Ability of some soil fungi in biodegradation of petroleum hydrocarbons. Journal of Applied &amp; Environmental Microbiology, 2(2), 46–52.</w:t>
      </w:r>
    </w:p>
    <w:p w14:paraId="2F9F08D7"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proofErr w:type="spellStart"/>
      <w:r w:rsidRPr="000F3FCC">
        <w:rPr>
          <w:rFonts w:ascii="Times New Roman" w:hAnsi="Times New Roman" w:cs="Times New Roman"/>
          <w:sz w:val="20"/>
          <w:szCs w:val="20"/>
        </w:rPr>
        <w:t>Foght</w:t>
      </w:r>
      <w:proofErr w:type="spellEnd"/>
      <w:r w:rsidRPr="000F3FCC">
        <w:rPr>
          <w:rFonts w:ascii="Times New Roman" w:hAnsi="Times New Roman" w:cs="Times New Roman"/>
          <w:sz w:val="20"/>
          <w:szCs w:val="20"/>
        </w:rPr>
        <w:t>, J. M., Westlake, D. W., Johnson, W. M., &amp; Ridgway, H. F. (1996). Environmental gasoline-utilizing isolates and clinical isolates of Pseudomonas aeruginosa are taxonomically indistinguishable by chemotaxonomic and molecular techniques. Microbiology, 142(9), 2333-2340.</w:t>
      </w:r>
    </w:p>
    <w:p w14:paraId="0322DFCC"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proofErr w:type="spellStart"/>
      <w:r w:rsidRPr="000F3FCC">
        <w:rPr>
          <w:rFonts w:ascii="Times New Roman" w:hAnsi="Times New Roman" w:cs="Times New Roman"/>
          <w:sz w:val="20"/>
          <w:szCs w:val="20"/>
        </w:rPr>
        <w:t>Fortina</w:t>
      </w:r>
      <w:proofErr w:type="spellEnd"/>
      <w:r w:rsidRPr="000F3FCC">
        <w:rPr>
          <w:rFonts w:ascii="Times New Roman" w:hAnsi="Times New Roman" w:cs="Times New Roman"/>
          <w:sz w:val="20"/>
          <w:szCs w:val="20"/>
        </w:rPr>
        <w:t xml:space="preserve">, M. G., </w:t>
      </w:r>
      <w:proofErr w:type="spellStart"/>
      <w:r w:rsidRPr="000F3FCC">
        <w:rPr>
          <w:rFonts w:ascii="Times New Roman" w:hAnsi="Times New Roman" w:cs="Times New Roman"/>
          <w:sz w:val="20"/>
          <w:szCs w:val="20"/>
        </w:rPr>
        <w:t>Acquati</w:t>
      </w:r>
      <w:proofErr w:type="spellEnd"/>
      <w:r w:rsidRPr="000F3FCC">
        <w:rPr>
          <w:rFonts w:ascii="Times New Roman" w:hAnsi="Times New Roman" w:cs="Times New Roman"/>
          <w:sz w:val="20"/>
          <w:szCs w:val="20"/>
        </w:rPr>
        <w:t xml:space="preserve">, A., Rossi, P., </w:t>
      </w:r>
      <w:proofErr w:type="spellStart"/>
      <w:r w:rsidRPr="000F3FCC">
        <w:rPr>
          <w:rFonts w:ascii="Times New Roman" w:hAnsi="Times New Roman" w:cs="Times New Roman"/>
          <w:sz w:val="20"/>
          <w:szCs w:val="20"/>
        </w:rPr>
        <w:t>Manachini</w:t>
      </w:r>
      <w:proofErr w:type="spellEnd"/>
      <w:r w:rsidRPr="000F3FCC">
        <w:rPr>
          <w:rFonts w:ascii="Times New Roman" w:hAnsi="Times New Roman" w:cs="Times New Roman"/>
          <w:sz w:val="20"/>
          <w:szCs w:val="20"/>
        </w:rPr>
        <w:t>, P. L., &amp; Di Gennaro, C. (1996). Production of laccase by Botrytis cinerea and fermentation studies with strain F226. Journal of industrial microbiology, 17(2), 69-72.</w:t>
      </w:r>
    </w:p>
    <w:p w14:paraId="6BF057B8"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proofErr w:type="spellStart"/>
      <w:r w:rsidRPr="000F3FCC">
        <w:rPr>
          <w:rFonts w:ascii="Times New Roman" w:hAnsi="Times New Roman" w:cs="Times New Roman"/>
          <w:sz w:val="20"/>
          <w:szCs w:val="20"/>
        </w:rPr>
        <w:t>Forootanfar</w:t>
      </w:r>
      <w:proofErr w:type="spellEnd"/>
      <w:r w:rsidRPr="000F3FCC">
        <w:rPr>
          <w:rFonts w:ascii="Times New Roman" w:hAnsi="Times New Roman" w:cs="Times New Roman"/>
          <w:sz w:val="20"/>
          <w:szCs w:val="20"/>
        </w:rPr>
        <w:t xml:space="preserve">, H., </w:t>
      </w:r>
      <w:proofErr w:type="spellStart"/>
      <w:r w:rsidRPr="000F3FCC">
        <w:rPr>
          <w:rFonts w:ascii="Times New Roman" w:hAnsi="Times New Roman" w:cs="Times New Roman"/>
          <w:sz w:val="20"/>
          <w:szCs w:val="20"/>
        </w:rPr>
        <w:t>Faramarzi</w:t>
      </w:r>
      <w:proofErr w:type="spellEnd"/>
      <w:r w:rsidRPr="000F3FCC">
        <w:rPr>
          <w:rFonts w:ascii="Times New Roman" w:hAnsi="Times New Roman" w:cs="Times New Roman"/>
          <w:sz w:val="20"/>
          <w:szCs w:val="20"/>
        </w:rPr>
        <w:t xml:space="preserve">, M. A., </w:t>
      </w:r>
      <w:proofErr w:type="spellStart"/>
      <w:r w:rsidRPr="000F3FCC">
        <w:rPr>
          <w:rFonts w:ascii="Times New Roman" w:hAnsi="Times New Roman" w:cs="Times New Roman"/>
          <w:sz w:val="20"/>
          <w:szCs w:val="20"/>
        </w:rPr>
        <w:t>Shahverdi</w:t>
      </w:r>
      <w:proofErr w:type="spellEnd"/>
      <w:r w:rsidRPr="000F3FCC">
        <w:rPr>
          <w:rFonts w:ascii="Times New Roman" w:hAnsi="Times New Roman" w:cs="Times New Roman"/>
          <w:sz w:val="20"/>
          <w:szCs w:val="20"/>
        </w:rPr>
        <w:t xml:space="preserve">, A. R., &amp; </w:t>
      </w:r>
      <w:proofErr w:type="spellStart"/>
      <w:r w:rsidRPr="000F3FCC">
        <w:rPr>
          <w:rFonts w:ascii="Times New Roman" w:hAnsi="Times New Roman" w:cs="Times New Roman"/>
          <w:sz w:val="20"/>
          <w:szCs w:val="20"/>
        </w:rPr>
        <w:t>Yazdi</w:t>
      </w:r>
      <w:proofErr w:type="spellEnd"/>
      <w:r w:rsidRPr="000F3FCC">
        <w:rPr>
          <w:rFonts w:ascii="Times New Roman" w:hAnsi="Times New Roman" w:cs="Times New Roman"/>
          <w:sz w:val="20"/>
          <w:szCs w:val="20"/>
        </w:rPr>
        <w:t xml:space="preserve">, M. T. (2011). Purification and biochemical characterization of extracellular laccase from the ascomycete </w:t>
      </w:r>
      <w:proofErr w:type="spellStart"/>
      <w:r w:rsidRPr="000F3FCC">
        <w:rPr>
          <w:rFonts w:ascii="Times New Roman" w:hAnsi="Times New Roman" w:cs="Times New Roman"/>
          <w:sz w:val="20"/>
          <w:szCs w:val="20"/>
        </w:rPr>
        <w:t>Paraconiothyrium</w:t>
      </w:r>
      <w:proofErr w:type="spellEnd"/>
      <w:r w:rsidRPr="000F3FCC">
        <w:rPr>
          <w:rFonts w:ascii="Times New Roman" w:hAnsi="Times New Roman" w:cs="Times New Roman"/>
          <w:sz w:val="20"/>
          <w:szCs w:val="20"/>
        </w:rPr>
        <w:t xml:space="preserve"> </w:t>
      </w:r>
      <w:proofErr w:type="spellStart"/>
      <w:r w:rsidRPr="000F3FCC">
        <w:rPr>
          <w:rFonts w:ascii="Times New Roman" w:hAnsi="Times New Roman" w:cs="Times New Roman"/>
          <w:sz w:val="20"/>
          <w:szCs w:val="20"/>
        </w:rPr>
        <w:t>variabile</w:t>
      </w:r>
      <w:proofErr w:type="spellEnd"/>
      <w:r w:rsidRPr="000F3FCC">
        <w:rPr>
          <w:rFonts w:ascii="Times New Roman" w:hAnsi="Times New Roman" w:cs="Times New Roman"/>
          <w:sz w:val="20"/>
          <w:szCs w:val="20"/>
        </w:rPr>
        <w:t>. Bioresource Technology, 102(2), 1808-1814.</w:t>
      </w:r>
    </w:p>
    <w:p w14:paraId="7E621A0A"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r w:rsidRPr="000F3FCC">
        <w:rPr>
          <w:rFonts w:ascii="Times New Roman" w:hAnsi="Times New Roman" w:cs="Times New Roman"/>
          <w:sz w:val="20"/>
          <w:szCs w:val="20"/>
        </w:rPr>
        <w:t xml:space="preserve">Fritsche, W., &amp; </w:t>
      </w:r>
      <w:proofErr w:type="spellStart"/>
      <w:r w:rsidRPr="000F3FCC">
        <w:rPr>
          <w:rFonts w:ascii="Times New Roman" w:hAnsi="Times New Roman" w:cs="Times New Roman"/>
          <w:sz w:val="20"/>
          <w:szCs w:val="20"/>
        </w:rPr>
        <w:t>Hofrichteitror</w:t>
      </w:r>
      <w:proofErr w:type="spellEnd"/>
      <w:r w:rsidRPr="000F3FCC">
        <w:rPr>
          <w:rFonts w:ascii="Times New Roman" w:hAnsi="Times New Roman" w:cs="Times New Roman"/>
          <w:sz w:val="20"/>
          <w:szCs w:val="20"/>
        </w:rPr>
        <w:t>, M. (2000). Aerobic degradation by microorganisms. Biotechnology: environmental processes II, 11, 144-167.</w:t>
      </w:r>
    </w:p>
    <w:p w14:paraId="148DEDA4"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r w:rsidRPr="000F3FCC">
        <w:rPr>
          <w:rFonts w:ascii="Times New Roman" w:hAnsi="Times New Roman" w:cs="Times New Roman"/>
          <w:sz w:val="20"/>
          <w:szCs w:val="20"/>
        </w:rPr>
        <w:t xml:space="preserve">García-Delgado, C., </w:t>
      </w:r>
      <w:proofErr w:type="spellStart"/>
      <w:r w:rsidRPr="000F3FCC">
        <w:rPr>
          <w:rFonts w:ascii="Times New Roman" w:hAnsi="Times New Roman" w:cs="Times New Roman"/>
          <w:sz w:val="20"/>
          <w:szCs w:val="20"/>
        </w:rPr>
        <w:t>D’Annibale</w:t>
      </w:r>
      <w:proofErr w:type="spellEnd"/>
      <w:r w:rsidRPr="000F3FCC">
        <w:rPr>
          <w:rFonts w:ascii="Times New Roman" w:hAnsi="Times New Roman" w:cs="Times New Roman"/>
          <w:sz w:val="20"/>
          <w:szCs w:val="20"/>
        </w:rPr>
        <w:t xml:space="preserve">, A., </w:t>
      </w:r>
      <w:proofErr w:type="spellStart"/>
      <w:r w:rsidRPr="000F3FCC">
        <w:rPr>
          <w:rFonts w:ascii="Times New Roman" w:hAnsi="Times New Roman" w:cs="Times New Roman"/>
          <w:sz w:val="20"/>
          <w:szCs w:val="20"/>
        </w:rPr>
        <w:t>Pesciaroli</w:t>
      </w:r>
      <w:proofErr w:type="spellEnd"/>
      <w:r w:rsidRPr="000F3FCC">
        <w:rPr>
          <w:rFonts w:ascii="Times New Roman" w:hAnsi="Times New Roman" w:cs="Times New Roman"/>
          <w:sz w:val="20"/>
          <w:szCs w:val="20"/>
        </w:rPr>
        <w:t xml:space="preserve">, L., </w:t>
      </w:r>
      <w:proofErr w:type="spellStart"/>
      <w:r w:rsidRPr="000F3FCC">
        <w:rPr>
          <w:rFonts w:ascii="Times New Roman" w:hAnsi="Times New Roman" w:cs="Times New Roman"/>
          <w:sz w:val="20"/>
          <w:szCs w:val="20"/>
        </w:rPr>
        <w:t>Yunta</w:t>
      </w:r>
      <w:proofErr w:type="spellEnd"/>
      <w:r w:rsidRPr="000F3FCC">
        <w:rPr>
          <w:rFonts w:ascii="Times New Roman" w:hAnsi="Times New Roman" w:cs="Times New Roman"/>
          <w:sz w:val="20"/>
          <w:szCs w:val="20"/>
        </w:rPr>
        <w:t xml:space="preserve">, F., </w:t>
      </w:r>
      <w:proofErr w:type="spellStart"/>
      <w:r w:rsidRPr="000F3FCC">
        <w:rPr>
          <w:rFonts w:ascii="Times New Roman" w:hAnsi="Times New Roman" w:cs="Times New Roman"/>
          <w:sz w:val="20"/>
          <w:szCs w:val="20"/>
        </w:rPr>
        <w:t>Crognale</w:t>
      </w:r>
      <w:proofErr w:type="spellEnd"/>
      <w:r w:rsidRPr="000F3FCC">
        <w:rPr>
          <w:rFonts w:ascii="Times New Roman" w:hAnsi="Times New Roman" w:cs="Times New Roman"/>
          <w:sz w:val="20"/>
          <w:szCs w:val="20"/>
        </w:rPr>
        <w:t xml:space="preserve">, S., </w:t>
      </w:r>
      <w:proofErr w:type="spellStart"/>
      <w:r w:rsidRPr="000F3FCC">
        <w:rPr>
          <w:rFonts w:ascii="Times New Roman" w:hAnsi="Times New Roman" w:cs="Times New Roman"/>
          <w:sz w:val="20"/>
          <w:szCs w:val="20"/>
        </w:rPr>
        <w:t>Petruccioli</w:t>
      </w:r>
      <w:proofErr w:type="spellEnd"/>
      <w:r w:rsidRPr="000F3FCC">
        <w:rPr>
          <w:rFonts w:ascii="Times New Roman" w:hAnsi="Times New Roman" w:cs="Times New Roman"/>
          <w:sz w:val="20"/>
          <w:szCs w:val="20"/>
        </w:rPr>
        <w:t xml:space="preserve">, M., &amp; </w:t>
      </w:r>
      <w:proofErr w:type="spellStart"/>
      <w:r w:rsidRPr="000F3FCC">
        <w:rPr>
          <w:rFonts w:ascii="Times New Roman" w:hAnsi="Times New Roman" w:cs="Times New Roman"/>
          <w:sz w:val="20"/>
          <w:szCs w:val="20"/>
        </w:rPr>
        <w:t>Eymar</w:t>
      </w:r>
      <w:proofErr w:type="spellEnd"/>
      <w:r w:rsidRPr="000F3FCC">
        <w:rPr>
          <w:rFonts w:ascii="Times New Roman" w:hAnsi="Times New Roman" w:cs="Times New Roman"/>
          <w:sz w:val="20"/>
          <w:szCs w:val="20"/>
        </w:rPr>
        <w:t xml:space="preserve">, E. (2015). Implications of polluted soil </w:t>
      </w:r>
      <w:proofErr w:type="spellStart"/>
      <w:r w:rsidRPr="000F3FCC">
        <w:rPr>
          <w:rFonts w:ascii="Times New Roman" w:hAnsi="Times New Roman" w:cs="Times New Roman"/>
          <w:sz w:val="20"/>
          <w:szCs w:val="20"/>
        </w:rPr>
        <w:t>biostimulation</w:t>
      </w:r>
      <w:proofErr w:type="spellEnd"/>
      <w:r w:rsidRPr="000F3FCC">
        <w:rPr>
          <w:rFonts w:ascii="Times New Roman" w:hAnsi="Times New Roman" w:cs="Times New Roman"/>
          <w:sz w:val="20"/>
          <w:szCs w:val="20"/>
        </w:rPr>
        <w:t xml:space="preserve"> and bioaugmentation with spent mushroom substrate (</w:t>
      </w:r>
      <w:proofErr w:type="spellStart"/>
      <w:r w:rsidRPr="000F3FCC">
        <w:rPr>
          <w:rFonts w:ascii="Times New Roman" w:hAnsi="Times New Roman" w:cs="Times New Roman"/>
          <w:sz w:val="20"/>
          <w:szCs w:val="20"/>
        </w:rPr>
        <w:t>Agaricus</w:t>
      </w:r>
      <w:proofErr w:type="spellEnd"/>
      <w:r w:rsidRPr="000F3FCC">
        <w:rPr>
          <w:rFonts w:ascii="Times New Roman" w:hAnsi="Times New Roman" w:cs="Times New Roman"/>
          <w:sz w:val="20"/>
          <w:szCs w:val="20"/>
        </w:rPr>
        <w:t xml:space="preserve"> </w:t>
      </w:r>
      <w:proofErr w:type="spellStart"/>
      <w:r w:rsidRPr="000F3FCC">
        <w:rPr>
          <w:rFonts w:ascii="Times New Roman" w:hAnsi="Times New Roman" w:cs="Times New Roman"/>
          <w:sz w:val="20"/>
          <w:szCs w:val="20"/>
        </w:rPr>
        <w:t>bisporus</w:t>
      </w:r>
      <w:proofErr w:type="spellEnd"/>
      <w:r w:rsidRPr="000F3FCC">
        <w:rPr>
          <w:rFonts w:ascii="Times New Roman" w:hAnsi="Times New Roman" w:cs="Times New Roman"/>
          <w:sz w:val="20"/>
          <w:szCs w:val="20"/>
        </w:rPr>
        <w:t>) on the microbial community and polycyclic aromatic hydrocarbons biodegradation. Science of the Total Environment, 508, 20-28.</w:t>
      </w:r>
    </w:p>
    <w:p w14:paraId="23E277BC"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proofErr w:type="spellStart"/>
      <w:r w:rsidRPr="000F3FCC">
        <w:rPr>
          <w:rFonts w:ascii="Times New Roman" w:hAnsi="Times New Roman" w:cs="Times New Roman"/>
          <w:sz w:val="20"/>
          <w:szCs w:val="20"/>
        </w:rPr>
        <w:t>Garon</w:t>
      </w:r>
      <w:proofErr w:type="spellEnd"/>
      <w:r w:rsidRPr="000F3FCC">
        <w:rPr>
          <w:rFonts w:ascii="Times New Roman" w:hAnsi="Times New Roman" w:cs="Times New Roman"/>
          <w:sz w:val="20"/>
          <w:szCs w:val="20"/>
        </w:rPr>
        <w:t>, D., &amp; Sage, L. (2004). Effects of fungal bioaugmentation and cyclodextrin amendment on fluorene degradation in soil slurry. Biodegradation, 15(1), 1-8.</w:t>
      </w:r>
    </w:p>
    <w:p w14:paraId="421821E4"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r w:rsidRPr="000F3FCC">
        <w:rPr>
          <w:rFonts w:ascii="Times New Roman" w:hAnsi="Times New Roman" w:cs="Times New Roman"/>
          <w:sz w:val="20"/>
          <w:szCs w:val="20"/>
        </w:rPr>
        <w:t xml:space="preserve">George-Okafor, U., </w:t>
      </w:r>
      <w:proofErr w:type="spellStart"/>
      <w:r w:rsidRPr="000F3FCC">
        <w:rPr>
          <w:rFonts w:ascii="Times New Roman" w:hAnsi="Times New Roman" w:cs="Times New Roman"/>
          <w:sz w:val="20"/>
          <w:szCs w:val="20"/>
        </w:rPr>
        <w:t>Tasie</w:t>
      </w:r>
      <w:proofErr w:type="spellEnd"/>
      <w:r w:rsidRPr="000F3FCC">
        <w:rPr>
          <w:rFonts w:ascii="Times New Roman" w:hAnsi="Times New Roman" w:cs="Times New Roman"/>
          <w:sz w:val="20"/>
          <w:szCs w:val="20"/>
        </w:rPr>
        <w:t xml:space="preserve">, F., &amp; </w:t>
      </w:r>
      <w:proofErr w:type="spellStart"/>
      <w:r w:rsidRPr="000F3FCC">
        <w:rPr>
          <w:rFonts w:ascii="Times New Roman" w:hAnsi="Times New Roman" w:cs="Times New Roman"/>
          <w:sz w:val="20"/>
          <w:szCs w:val="20"/>
        </w:rPr>
        <w:t>Muotoe</w:t>
      </w:r>
      <w:proofErr w:type="spellEnd"/>
      <w:r w:rsidRPr="000F3FCC">
        <w:rPr>
          <w:rFonts w:ascii="Times New Roman" w:hAnsi="Times New Roman" w:cs="Times New Roman"/>
          <w:sz w:val="20"/>
          <w:szCs w:val="20"/>
        </w:rPr>
        <w:t>-Okafor, F. (2009). Hydrocarbon degradation potentials of indigenous fungal isolates from petroleum contaminated soils. Journal of Physical and natural sciences, 3(1), 1-6.</w:t>
      </w:r>
    </w:p>
    <w:p w14:paraId="32D90351"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r w:rsidRPr="000F3FCC">
        <w:rPr>
          <w:rFonts w:ascii="Times New Roman" w:hAnsi="Times New Roman" w:cs="Times New Roman"/>
          <w:sz w:val="20"/>
          <w:szCs w:val="20"/>
        </w:rPr>
        <w:t xml:space="preserve">Ghazali, F. M., Rahman, R. N. Z. A., Salleh, A. B., &amp; </w:t>
      </w:r>
      <w:proofErr w:type="spellStart"/>
      <w:r w:rsidRPr="000F3FCC">
        <w:rPr>
          <w:rFonts w:ascii="Times New Roman" w:hAnsi="Times New Roman" w:cs="Times New Roman"/>
          <w:sz w:val="20"/>
          <w:szCs w:val="20"/>
        </w:rPr>
        <w:t>Basri</w:t>
      </w:r>
      <w:proofErr w:type="spellEnd"/>
      <w:r w:rsidRPr="000F3FCC">
        <w:rPr>
          <w:rFonts w:ascii="Times New Roman" w:hAnsi="Times New Roman" w:cs="Times New Roman"/>
          <w:sz w:val="20"/>
          <w:szCs w:val="20"/>
        </w:rPr>
        <w:t>, M. (2004). Biodegradation of hydrocarbons in soil by microbial consortium. International Biodeterioration &amp; Biodegradation, 54(1), 61-67.</w:t>
      </w:r>
    </w:p>
    <w:p w14:paraId="4A610BF3"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proofErr w:type="spellStart"/>
      <w:r w:rsidRPr="000F3FCC">
        <w:rPr>
          <w:rFonts w:ascii="Times New Roman" w:hAnsi="Times New Roman" w:cs="Times New Roman"/>
          <w:sz w:val="20"/>
          <w:szCs w:val="20"/>
        </w:rPr>
        <w:t>Gianfreda</w:t>
      </w:r>
      <w:proofErr w:type="spellEnd"/>
      <w:r w:rsidRPr="000F3FCC">
        <w:rPr>
          <w:rFonts w:ascii="Times New Roman" w:hAnsi="Times New Roman" w:cs="Times New Roman"/>
          <w:sz w:val="20"/>
          <w:szCs w:val="20"/>
        </w:rPr>
        <w:t xml:space="preserve">, L., Xu, F., &amp; </w:t>
      </w:r>
      <w:proofErr w:type="spellStart"/>
      <w:r w:rsidRPr="000F3FCC">
        <w:rPr>
          <w:rFonts w:ascii="Times New Roman" w:hAnsi="Times New Roman" w:cs="Times New Roman"/>
          <w:sz w:val="20"/>
          <w:szCs w:val="20"/>
        </w:rPr>
        <w:t>Bollag</w:t>
      </w:r>
      <w:proofErr w:type="spellEnd"/>
      <w:r w:rsidRPr="000F3FCC">
        <w:rPr>
          <w:rFonts w:ascii="Times New Roman" w:hAnsi="Times New Roman" w:cs="Times New Roman"/>
          <w:sz w:val="20"/>
          <w:szCs w:val="20"/>
        </w:rPr>
        <w:t>, J. M. (1999). Laccases: a useful group of oxidoreductive enzymes. Bioremediation journal, 3(1), 1-26.</w:t>
      </w:r>
    </w:p>
    <w:p w14:paraId="081434BC"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proofErr w:type="spellStart"/>
      <w:r w:rsidRPr="000F3FCC">
        <w:rPr>
          <w:rFonts w:ascii="Times New Roman" w:hAnsi="Times New Roman" w:cs="Times New Roman"/>
          <w:sz w:val="20"/>
          <w:szCs w:val="20"/>
        </w:rPr>
        <w:t>Grishchenkov</w:t>
      </w:r>
      <w:proofErr w:type="spellEnd"/>
      <w:r w:rsidRPr="000F3FCC">
        <w:rPr>
          <w:rFonts w:ascii="Times New Roman" w:hAnsi="Times New Roman" w:cs="Times New Roman"/>
          <w:sz w:val="20"/>
          <w:szCs w:val="20"/>
        </w:rPr>
        <w:t xml:space="preserve">, V. G., Townsend, R. T., McDonald, T. J., </w:t>
      </w:r>
      <w:proofErr w:type="spellStart"/>
      <w:r w:rsidRPr="000F3FCC">
        <w:rPr>
          <w:rFonts w:ascii="Times New Roman" w:hAnsi="Times New Roman" w:cs="Times New Roman"/>
          <w:sz w:val="20"/>
          <w:szCs w:val="20"/>
        </w:rPr>
        <w:t>Autenrieth</w:t>
      </w:r>
      <w:proofErr w:type="spellEnd"/>
      <w:r w:rsidRPr="000F3FCC">
        <w:rPr>
          <w:rFonts w:ascii="Times New Roman" w:hAnsi="Times New Roman" w:cs="Times New Roman"/>
          <w:sz w:val="20"/>
          <w:szCs w:val="20"/>
        </w:rPr>
        <w:t xml:space="preserve">, R. L., Bonner, J. S., &amp; </w:t>
      </w:r>
      <w:proofErr w:type="spellStart"/>
      <w:r w:rsidRPr="000F3FCC">
        <w:rPr>
          <w:rFonts w:ascii="Times New Roman" w:hAnsi="Times New Roman" w:cs="Times New Roman"/>
          <w:sz w:val="20"/>
          <w:szCs w:val="20"/>
        </w:rPr>
        <w:t>Boronin</w:t>
      </w:r>
      <w:proofErr w:type="spellEnd"/>
      <w:r w:rsidRPr="000F3FCC">
        <w:rPr>
          <w:rFonts w:ascii="Times New Roman" w:hAnsi="Times New Roman" w:cs="Times New Roman"/>
          <w:sz w:val="20"/>
          <w:szCs w:val="20"/>
        </w:rPr>
        <w:t>, A. M. (2000). Degradation of petroleum hydrocarbons by facultative anaerobic bacteria under aerobic and anaerobic conditions. Process Biochemistry, 35(9), 889-896.</w:t>
      </w:r>
    </w:p>
    <w:p w14:paraId="0A37C068"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r w:rsidRPr="000F3FCC">
        <w:rPr>
          <w:rFonts w:ascii="Times New Roman" w:hAnsi="Times New Roman" w:cs="Times New Roman"/>
          <w:sz w:val="20"/>
          <w:szCs w:val="20"/>
        </w:rPr>
        <w:t xml:space="preserve">Hambrick, G. A., </w:t>
      </w:r>
      <w:proofErr w:type="spellStart"/>
      <w:r w:rsidRPr="000F3FCC">
        <w:rPr>
          <w:rFonts w:ascii="Times New Roman" w:hAnsi="Times New Roman" w:cs="Times New Roman"/>
          <w:sz w:val="20"/>
          <w:szCs w:val="20"/>
        </w:rPr>
        <w:t>DeLaune</w:t>
      </w:r>
      <w:proofErr w:type="spellEnd"/>
      <w:r w:rsidRPr="000F3FCC">
        <w:rPr>
          <w:rFonts w:ascii="Times New Roman" w:hAnsi="Times New Roman" w:cs="Times New Roman"/>
          <w:sz w:val="20"/>
          <w:szCs w:val="20"/>
        </w:rPr>
        <w:t>, R. D., &amp; Patrick, W. H. (1980). Effect of estuarine sediment pH and oxidation-reduction potential on microbial hydrocarbon degradation. Applied and Environmental Microbiology, 40(2), 365-369.</w:t>
      </w:r>
    </w:p>
    <w:p w14:paraId="17DCFA6D"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r w:rsidRPr="000F3FCC">
        <w:rPr>
          <w:rFonts w:ascii="Times New Roman" w:hAnsi="Times New Roman" w:cs="Times New Roman"/>
          <w:sz w:val="20"/>
          <w:szCs w:val="20"/>
        </w:rPr>
        <w:t xml:space="preserve">Han, M. J., Park, H. T., &amp; Song, H. G. (2004). Degradation of phenanthrene by </w:t>
      </w:r>
      <w:proofErr w:type="spellStart"/>
      <w:r w:rsidRPr="000F3FCC">
        <w:rPr>
          <w:rFonts w:ascii="Times New Roman" w:hAnsi="Times New Roman" w:cs="Times New Roman"/>
          <w:sz w:val="20"/>
          <w:szCs w:val="20"/>
        </w:rPr>
        <w:t>Trametes</w:t>
      </w:r>
      <w:proofErr w:type="spellEnd"/>
      <w:r w:rsidRPr="000F3FCC">
        <w:rPr>
          <w:rFonts w:ascii="Times New Roman" w:hAnsi="Times New Roman" w:cs="Times New Roman"/>
          <w:sz w:val="20"/>
          <w:szCs w:val="20"/>
        </w:rPr>
        <w:t xml:space="preserve"> versicolor and its laccase. Journal of Microbiology, 42(2), 94-98.</w:t>
      </w:r>
    </w:p>
    <w:p w14:paraId="137FD442"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r w:rsidRPr="000F3FCC">
        <w:rPr>
          <w:rFonts w:ascii="Times New Roman" w:hAnsi="Times New Roman" w:cs="Times New Roman"/>
          <w:sz w:val="20"/>
          <w:szCs w:val="20"/>
        </w:rPr>
        <w:t>Hanson, K. G., Desai, J. D., &amp; Desai, A. J. (1993). A rapid and simple screening technique for potential crude oil degrading microorganisms. Biotechnology techniques, 7(10), 745-748.</w:t>
      </w:r>
    </w:p>
    <w:p w14:paraId="29FEA558"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proofErr w:type="spellStart"/>
      <w:r w:rsidRPr="000F3FCC">
        <w:rPr>
          <w:rFonts w:ascii="Times New Roman" w:hAnsi="Times New Roman" w:cs="Times New Roman"/>
          <w:sz w:val="20"/>
          <w:szCs w:val="20"/>
        </w:rPr>
        <w:t>Haritash</w:t>
      </w:r>
      <w:proofErr w:type="spellEnd"/>
      <w:r w:rsidRPr="000F3FCC">
        <w:rPr>
          <w:rFonts w:ascii="Times New Roman" w:hAnsi="Times New Roman" w:cs="Times New Roman"/>
          <w:sz w:val="20"/>
          <w:szCs w:val="20"/>
        </w:rPr>
        <w:t>, A. K., &amp; Kaushik, C. P. (2009). Biodegradation aspects of polycyclic aromatic hydrocarbons (PAHs): a review. Journal of hazardous materials, 169(1-3), 1-15.</w:t>
      </w:r>
    </w:p>
    <w:p w14:paraId="2919F1BE"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r w:rsidRPr="000F3FCC">
        <w:rPr>
          <w:rFonts w:ascii="Times New Roman" w:hAnsi="Times New Roman" w:cs="Times New Roman"/>
          <w:sz w:val="20"/>
          <w:szCs w:val="20"/>
        </w:rPr>
        <w:t xml:space="preserve">Hassan, M. M., </w:t>
      </w:r>
      <w:proofErr w:type="spellStart"/>
      <w:r w:rsidRPr="000F3FCC">
        <w:rPr>
          <w:rFonts w:ascii="Times New Roman" w:hAnsi="Times New Roman" w:cs="Times New Roman"/>
          <w:sz w:val="20"/>
          <w:szCs w:val="20"/>
        </w:rPr>
        <w:t>Elshafei</w:t>
      </w:r>
      <w:proofErr w:type="spellEnd"/>
      <w:r w:rsidRPr="000F3FCC">
        <w:rPr>
          <w:rFonts w:ascii="Times New Roman" w:hAnsi="Times New Roman" w:cs="Times New Roman"/>
          <w:sz w:val="20"/>
          <w:szCs w:val="20"/>
        </w:rPr>
        <w:t xml:space="preserve">, A. M., Haroun, B. M., </w:t>
      </w:r>
      <w:proofErr w:type="spellStart"/>
      <w:r w:rsidRPr="000F3FCC">
        <w:rPr>
          <w:rFonts w:ascii="Times New Roman" w:hAnsi="Times New Roman" w:cs="Times New Roman"/>
          <w:sz w:val="20"/>
          <w:szCs w:val="20"/>
        </w:rPr>
        <w:t>Elsayed</w:t>
      </w:r>
      <w:proofErr w:type="spellEnd"/>
      <w:r w:rsidRPr="000F3FCC">
        <w:rPr>
          <w:rFonts w:ascii="Times New Roman" w:hAnsi="Times New Roman" w:cs="Times New Roman"/>
          <w:sz w:val="20"/>
          <w:szCs w:val="20"/>
        </w:rPr>
        <w:t xml:space="preserve">, M. A., &amp; Othman, A. M. (2012). Biochemical characterization of an extracellular laccase from </w:t>
      </w:r>
      <w:proofErr w:type="spellStart"/>
      <w:r w:rsidRPr="000F3FCC">
        <w:rPr>
          <w:rFonts w:ascii="Times New Roman" w:hAnsi="Times New Roman" w:cs="Times New Roman"/>
          <w:sz w:val="20"/>
          <w:szCs w:val="20"/>
        </w:rPr>
        <w:t>Pleurotus</w:t>
      </w:r>
      <w:proofErr w:type="spellEnd"/>
      <w:r w:rsidRPr="000F3FCC">
        <w:rPr>
          <w:rFonts w:ascii="Times New Roman" w:hAnsi="Times New Roman" w:cs="Times New Roman"/>
          <w:sz w:val="20"/>
          <w:szCs w:val="20"/>
        </w:rPr>
        <w:t xml:space="preserve"> </w:t>
      </w:r>
      <w:proofErr w:type="spellStart"/>
      <w:r w:rsidRPr="000F3FCC">
        <w:rPr>
          <w:rFonts w:ascii="Times New Roman" w:hAnsi="Times New Roman" w:cs="Times New Roman"/>
          <w:sz w:val="20"/>
          <w:szCs w:val="20"/>
        </w:rPr>
        <w:t>ostreatus</w:t>
      </w:r>
      <w:proofErr w:type="spellEnd"/>
      <w:r w:rsidRPr="000F3FCC">
        <w:rPr>
          <w:rFonts w:ascii="Times New Roman" w:hAnsi="Times New Roman" w:cs="Times New Roman"/>
          <w:sz w:val="20"/>
          <w:szCs w:val="20"/>
        </w:rPr>
        <w:t xml:space="preserve"> ARC280. J. Appl. Sci. Res, 8(8), 4525-36.</w:t>
      </w:r>
    </w:p>
    <w:p w14:paraId="635BD885"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r w:rsidRPr="000F3FCC">
        <w:rPr>
          <w:rFonts w:ascii="Times New Roman" w:hAnsi="Times New Roman" w:cs="Times New Roman"/>
          <w:sz w:val="20"/>
          <w:szCs w:val="20"/>
        </w:rPr>
        <w:t xml:space="preserve">Hwang, S., &amp; </w:t>
      </w:r>
      <w:proofErr w:type="spellStart"/>
      <w:r w:rsidRPr="000F3FCC">
        <w:rPr>
          <w:rFonts w:ascii="Times New Roman" w:hAnsi="Times New Roman" w:cs="Times New Roman"/>
          <w:sz w:val="20"/>
          <w:szCs w:val="20"/>
        </w:rPr>
        <w:t>Cutright</w:t>
      </w:r>
      <w:proofErr w:type="spellEnd"/>
      <w:r w:rsidRPr="000F3FCC">
        <w:rPr>
          <w:rFonts w:ascii="Times New Roman" w:hAnsi="Times New Roman" w:cs="Times New Roman"/>
          <w:sz w:val="20"/>
          <w:szCs w:val="20"/>
        </w:rPr>
        <w:t>, T. J. (2002). Biodegradability of aged pyrene and phenanthrene in a natural soil. Chemosphere, 47(9), 891-899.</w:t>
      </w:r>
    </w:p>
    <w:p w14:paraId="558E3FA1"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proofErr w:type="spellStart"/>
      <w:r w:rsidRPr="000F3FCC">
        <w:rPr>
          <w:rFonts w:ascii="Times New Roman" w:hAnsi="Times New Roman" w:cs="Times New Roman"/>
          <w:sz w:val="20"/>
          <w:szCs w:val="20"/>
        </w:rPr>
        <w:t>Hermansyah</w:t>
      </w:r>
      <w:proofErr w:type="spellEnd"/>
      <w:r w:rsidRPr="000F3FCC">
        <w:rPr>
          <w:rFonts w:ascii="Times New Roman" w:hAnsi="Times New Roman" w:cs="Times New Roman"/>
          <w:sz w:val="20"/>
          <w:szCs w:val="20"/>
        </w:rPr>
        <w:t xml:space="preserve">, H., </w:t>
      </w:r>
      <w:proofErr w:type="spellStart"/>
      <w:r w:rsidRPr="000F3FCC">
        <w:rPr>
          <w:rFonts w:ascii="Times New Roman" w:hAnsi="Times New Roman" w:cs="Times New Roman"/>
          <w:sz w:val="20"/>
          <w:szCs w:val="20"/>
        </w:rPr>
        <w:t>Wijanarko</w:t>
      </w:r>
      <w:proofErr w:type="spellEnd"/>
      <w:r w:rsidRPr="000F3FCC">
        <w:rPr>
          <w:rFonts w:ascii="Times New Roman" w:hAnsi="Times New Roman" w:cs="Times New Roman"/>
          <w:sz w:val="20"/>
          <w:szCs w:val="20"/>
        </w:rPr>
        <w:t xml:space="preserve">, A., </w:t>
      </w:r>
      <w:proofErr w:type="spellStart"/>
      <w:r w:rsidRPr="000F3FCC">
        <w:rPr>
          <w:rFonts w:ascii="Times New Roman" w:hAnsi="Times New Roman" w:cs="Times New Roman"/>
          <w:sz w:val="20"/>
          <w:szCs w:val="20"/>
        </w:rPr>
        <w:t>Gozan</w:t>
      </w:r>
      <w:proofErr w:type="spellEnd"/>
      <w:r w:rsidRPr="000F3FCC">
        <w:rPr>
          <w:rFonts w:ascii="Times New Roman" w:hAnsi="Times New Roman" w:cs="Times New Roman"/>
          <w:sz w:val="20"/>
          <w:szCs w:val="20"/>
        </w:rPr>
        <w:t xml:space="preserve">, M., Surya, R. A. T., </w:t>
      </w:r>
      <w:proofErr w:type="spellStart"/>
      <w:r w:rsidRPr="000F3FCC">
        <w:rPr>
          <w:rFonts w:ascii="Times New Roman" w:hAnsi="Times New Roman" w:cs="Times New Roman"/>
          <w:sz w:val="20"/>
          <w:szCs w:val="20"/>
        </w:rPr>
        <w:t>Utami</w:t>
      </w:r>
      <w:proofErr w:type="spellEnd"/>
      <w:r w:rsidRPr="000F3FCC">
        <w:rPr>
          <w:rFonts w:ascii="Times New Roman" w:hAnsi="Times New Roman" w:cs="Times New Roman"/>
          <w:sz w:val="20"/>
          <w:szCs w:val="20"/>
        </w:rPr>
        <w:t xml:space="preserve">, M. K., </w:t>
      </w:r>
      <w:proofErr w:type="spellStart"/>
      <w:r w:rsidRPr="000F3FCC">
        <w:rPr>
          <w:rFonts w:ascii="Times New Roman" w:hAnsi="Times New Roman" w:cs="Times New Roman"/>
          <w:sz w:val="20"/>
          <w:szCs w:val="20"/>
        </w:rPr>
        <w:t>Shibasaki-Kitakawa</w:t>
      </w:r>
      <w:proofErr w:type="spellEnd"/>
      <w:r w:rsidRPr="000F3FCC">
        <w:rPr>
          <w:rFonts w:ascii="Times New Roman" w:hAnsi="Times New Roman" w:cs="Times New Roman"/>
          <w:sz w:val="20"/>
          <w:szCs w:val="20"/>
        </w:rPr>
        <w:t xml:space="preserve">, N., &amp; </w:t>
      </w:r>
      <w:proofErr w:type="spellStart"/>
      <w:r w:rsidRPr="000F3FCC">
        <w:rPr>
          <w:rFonts w:ascii="Times New Roman" w:hAnsi="Times New Roman" w:cs="Times New Roman"/>
          <w:sz w:val="20"/>
          <w:szCs w:val="20"/>
        </w:rPr>
        <w:t>Yonemoto</w:t>
      </w:r>
      <w:proofErr w:type="spellEnd"/>
      <w:r w:rsidRPr="000F3FCC">
        <w:rPr>
          <w:rFonts w:ascii="Times New Roman" w:hAnsi="Times New Roman" w:cs="Times New Roman"/>
          <w:sz w:val="20"/>
          <w:szCs w:val="20"/>
        </w:rPr>
        <w:t xml:space="preserve">, T. (2007). Consecutive reaction model for triglyceride hydrolysis using lipase. </w:t>
      </w:r>
      <w:proofErr w:type="spellStart"/>
      <w:r w:rsidRPr="000F3FCC">
        <w:rPr>
          <w:rFonts w:ascii="Times New Roman" w:hAnsi="Times New Roman" w:cs="Times New Roman"/>
          <w:sz w:val="20"/>
          <w:szCs w:val="20"/>
        </w:rPr>
        <w:t>Jurnal</w:t>
      </w:r>
      <w:proofErr w:type="spellEnd"/>
      <w:r w:rsidRPr="000F3FCC">
        <w:rPr>
          <w:rFonts w:ascii="Times New Roman" w:hAnsi="Times New Roman" w:cs="Times New Roman"/>
          <w:sz w:val="20"/>
          <w:szCs w:val="20"/>
        </w:rPr>
        <w:t xml:space="preserve"> </w:t>
      </w:r>
      <w:proofErr w:type="spellStart"/>
      <w:r w:rsidRPr="000F3FCC">
        <w:rPr>
          <w:rFonts w:ascii="Times New Roman" w:hAnsi="Times New Roman" w:cs="Times New Roman"/>
          <w:sz w:val="20"/>
          <w:szCs w:val="20"/>
        </w:rPr>
        <w:t>Teknologi</w:t>
      </w:r>
      <w:proofErr w:type="spellEnd"/>
      <w:r w:rsidRPr="000F3FCC">
        <w:rPr>
          <w:rFonts w:ascii="Times New Roman" w:hAnsi="Times New Roman" w:cs="Times New Roman"/>
          <w:sz w:val="20"/>
          <w:szCs w:val="20"/>
        </w:rPr>
        <w:t>, 2, 151-157.</w:t>
      </w:r>
    </w:p>
    <w:p w14:paraId="4D2BF11C"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proofErr w:type="spellStart"/>
      <w:r w:rsidRPr="000F3FCC">
        <w:rPr>
          <w:rFonts w:ascii="Times New Roman" w:hAnsi="Times New Roman" w:cs="Times New Roman"/>
          <w:sz w:val="20"/>
          <w:szCs w:val="20"/>
        </w:rPr>
        <w:t>Hestbjerg</w:t>
      </w:r>
      <w:proofErr w:type="spellEnd"/>
      <w:r w:rsidRPr="000F3FCC">
        <w:rPr>
          <w:rFonts w:ascii="Times New Roman" w:hAnsi="Times New Roman" w:cs="Times New Roman"/>
          <w:sz w:val="20"/>
          <w:szCs w:val="20"/>
        </w:rPr>
        <w:t xml:space="preserve">, H., </w:t>
      </w:r>
      <w:proofErr w:type="spellStart"/>
      <w:r w:rsidRPr="000F3FCC">
        <w:rPr>
          <w:rFonts w:ascii="Times New Roman" w:hAnsi="Times New Roman" w:cs="Times New Roman"/>
          <w:sz w:val="20"/>
          <w:szCs w:val="20"/>
        </w:rPr>
        <w:t>Willumsen</w:t>
      </w:r>
      <w:proofErr w:type="spellEnd"/>
      <w:r w:rsidRPr="000F3FCC">
        <w:rPr>
          <w:rFonts w:ascii="Times New Roman" w:hAnsi="Times New Roman" w:cs="Times New Roman"/>
          <w:sz w:val="20"/>
          <w:szCs w:val="20"/>
        </w:rPr>
        <w:t xml:space="preserve">, P. A., Christensen, M., Andersen, O., &amp; Jacobsen, C. S. (2003). Bioaugmentation of tar‐contaminated soils under field conditions using </w:t>
      </w:r>
      <w:proofErr w:type="spellStart"/>
      <w:r w:rsidRPr="000F3FCC">
        <w:rPr>
          <w:rFonts w:ascii="Times New Roman" w:hAnsi="Times New Roman" w:cs="Times New Roman"/>
          <w:sz w:val="20"/>
          <w:szCs w:val="20"/>
        </w:rPr>
        <w:t>Pleurotus</w:t>
      </w:r>
      <w:proofErr w:type="spellEnd"/>
      <w:r w:rsidRPr="000F3FCC">
        <w:rPr>
          <w:rFonts w:ascii="Times New Roman" w:hAnsi="Times New Roman" w:cs="Times New Roman"/>
          <w:sz w:val="20"/>
          <w:szCs w:val="20"/>
        </w:rPr>
        <w:t xml:space="preserve"> </w:t>
      </w:r>
      <w:proofErr w:type="spellStart"/>
      <w:r w:rsidRPr="000F3FCC">
        <w:rPr>
          <w:rFonts w:ascii="Times New Roman" w:hAnsi="Times New Roman" w:cs="Times New Roman"/>
          <w:sz w:val="20"/>
          <w:szCs w:val="20"/>
        </w:rPr>
        <w:t>ostreatus</w:t>
      </w:r>
      <w:proofErr w:type="spellEnd"/>
      <w:r w:rsidRPr="000F3FCC">
        <w:rPr>
          <w:rFonts w:ascii="Times New Roman" w:hAnsi="Times New Roman" w:cs="Times New Roman"/>
          <w:sz w:val="20"/>
          <w:szCs w:val="20"/>
        </w:rPr>
        <w:t xml:space="preserve"> refuse from commercial mushroom production.</w:t>
      </w:r>
    </w:p>
    <w:p w14:paraId="29CD8F0C"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r w:rsidRPr="000F3FCC">
        <w:rPr>
          <w:rFonts w:ascii="Times New Roman" w:hAnsi="Times New Roman" w:cs="Times New Roman"/>
          <w:sz w:val="20"/>
          <w:szCs w:val="20"/>
        </w:rPr>
        <w:t>Hock, O. G., Cheng, H. C., Fang, V. L. B., Yong, W. Y., &amp; Shing, W. L. (2018). Isolation and identification of potential fungal species for spent engine lubrication oil remediation in Peninsular Malaysia. Remediation Journal, 28(3), 91-95.</w:t>
      </w:r>
    </w:p>
    <w:p w14:paraId="4DF58AF6"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proofErr w:type="spellStart"/>
      <w:r w:rsidRPr="000F3FCC">
        <w:rPr>
          <w:rFonts w:ascii="Times New Roman" w:hAnsi="Times New Roman" w:cs="Times New Roman"/>
          <w:sz w:val="20"/>
          <w:szCs w:val="20"/>
        </w:rPr>
        <w:t>Hommel</w:t>
      </w:r>
      <w:proofErr w:type="spellEnd"/>
      <w:r w:rsidRPr="000F3FCC">
        <w:rPr>
          <w:rFonts w:ascii="Times New Roman" w:hAnsi="Times New Roman" w:cs="Times New Roman"/>
          <w:sz w:val="20"/>
          <w:szCs w:val="20"/>
        </w:rPr>
        <w:t>, R. K. (1997). Formation and physiological role of biosurfactants produced by hydrocarbon-utilizing microorganisms. Physiology of biodegradative microorganisms, 107-119.</w:t>
      </w:r>
    </w:p>
    <w:p w14:paraId="5FE0E3C5"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r w:rsidRPr="000F3FCC">
        <w:rPr>
          <w:rFonts w:ascii="Times New Roman" w:hAnsi="Times New Roman" w:cs="Times New Roman"/>
          <w:sz w:val="20"/>
          <w:szCs w:val="20"/>
        </w:rPr>
        <w:t xml:space="preserve">Huang, H., &amp; Li, J. (2017). Molecular composition assessment of biodegradation influence at extreme levels–a case study from </w:t>
      </w:r>
      <w:proofErr w:type="spellStart"/>
      <w:r w:rsidRPr="000F3FCC">
        <w:rPr>
          <w:rFonts w:ascii="Times New Roman" w:hAnsi="Times New Roman" w:cs="Times New Roman"/>
          <w:sz w:val="20"/>
          <w:szCs w:val="20"/>
        </w:rPr>
        <w:t>oilsand</w:t>
      </w:r>
      <w:proofErr w:type="spellEnd"/>
      <w:r w:rsidRPr="000F3FCC">
        <w:rPr>
          <w:rFonts w:ascii="Times New Roman" w:hAnsi="Times New Roman" w:cs="Times New Roman"/>
          <w:sz w:val="20"/>
          <w:szCs w:val="20"/>
        </w:rPr>
        <w:t xml:space="preserve"> bitumen in the </w:t>
      </w:r>
      <w:proofErr w:type="spellStart"/>
      <w:r w:rsidRPr="000F3FCC">
        <w:rPr>
          <w:rFonts w:ascii="Times New Roman" w:hAnsi="Times New Roman" w:cs="Times New Roman"/>
          <w:sz w:val="20"/>
          <w:szCs w:val="20"/>
        </w:rPr>
        <w:t>Junggar</w:t>
      </w:r>
      <w:proofErr w:type="spellEnd"/>
      <w:r w:rsidRPr="000F3FCC">
        <w:rPr>
          <w:rFonts w:ascii="Times New Roman" w:hAnsi="Times New Roman" w:cs="Times New Roman"/>
          <w:sz w:val="20"/>
          <w:szCs w:val="20"/>
        </w:rPr>
        <w:t xml:space="preserve"> Basin, NW China. Organic Geochemistry, 103, 31-42.</w:t>
      </w:r>
    </w:p>
    <w:p w14:paraId="518EE5B1"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r w:rsidRPr="000F3FCC">
        <w:rPr>
          <w:rFonts w:ascii="Times New Roman" w:hAnsi="Times New Roman" w:cs="Times New Roman"/>
          <w:sz w:val="20"/>
          <w:szCs w:val="20"/>
        </w:rPr>
        <w:t xml:space="preserve">Huang, L., Ma, T., Li, D., Liang, F. L., Liu, R. L., &amp; Li, G. Q. (2008). Optimization of nutrient component for diesel oil degradation by </w:t>
      </w:r>
      <w:proofErr w:type="spellStart"/>
      <w:r w:rsidRPr="000F3FCC">
        <w:rPr>
          <w:rFonts w:ascii="Times New Roman" w:hAnsi="Times New Roman" w:cs="Times New Roman"/>
          <w:sz w:val="20"/>
          <w:szCs w:val="20"/>
        </w:rPr>
        <w:t>Rhodococcus</w:t>
      </w:r>
      <w:proofErr w:type="spellEnd"/>
      <w:r w:rsidRPr="000F3FCC">
        <w:rPr>
          <w:rFonts w:ascii="Times New Roman" w:hAnsi="Times New Roman" w:cs="Times New Roman"/>
          <w:sz w:val="20"/>
          <w:szCs w:val="20"/>
        </w:rPr>
        <w:t xml:space="preserve"> </w:t>
      </w:r>
      <w:proofErr w:type="spellStart"/>
      <w:r w:rsidRPr="000F3FCC">
        <w:rPr>
          <w:rFonts w:ascii="Times New Roman" w:hAnsi="Times New Roman" w:cs="Times New Roman"/>
          <w:sz w:val="20"/>
          <w:szCs w:val="20"/>
        </w:rPr>
        <w:t>erythropolis</w:t>
      </w:r>
      <w:proofErr w:type="spellEnd"/>
      <w:r w:rsidRPr="000F3FCC">
        <w:rPr>
          <w:rFonts w:ascii="Times New Roman" w:hAnsi="Times New Roman" w:cs="Times New Roman"/>
          <w:sz w:val="20"/>
          <w:szCs w:val="20"/>
        </w:rPr>
        <w:t>. Marine Pollution Bulletin, 56(10), 1714-1718.</w:t>
      </w:r>
    </w:p>
    <w:p w14:paraId="720E8B11"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proofErr w:type="spellStart"/>
      <w:r w:rsidRPr="000F3FCC">
        <w:rPr>
          <w:rFonts w:ascii="Times New Roman" w:hAnsi="Times New Roman" w:cs="Times New Roman"/>
          <w:sz w:val="20"/>
          <w:szCs w:val="20"/>
        </w:rPr>
        <w:t>Huesemann</w:t>
      </w:r>
      <w:proofErr w:type="spellEnd"/>
      <w:r w:rsidRPr="000F3FCC">
        <w:rPr>
          <w:rFonts w:ascii="Times New Roman" w:hAnsi="Times New Roman" w:cs="Times New Roman"/>
          <w:sz w:val="20"/>
          <w:szCs w:val="20"/>
        </w:rPr>
        <w:t>, M. H. (1994). Guidelines for land‐treating petroleum hydrocarbon‐contaminated soils. Soil and Sediment Contamination, 3(3), 299-318. Leahy, J. G., &amp; Colwell, R. R. (1990). Microbial degradation of hydrocarbons in the environment. Microbiology and Molecular Biology Reviews, 54(3), 305-315.</w:t>
      </w:r>
    </w:p>
    <w:p w14:paraId="32FA0E3A"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proofErr w:type="spellStart"/>
      <w:r w:rsidRPr="000F3FCC">
        <w:rPr>
          <w:rFonts w:ascii="Times New Roman" w:hAnsi="Times New Roman" w:cs="Times New Roman"/>
          <w:sz w:val="20"/>
          <w:szCs w:val="20"/>
        </w:rPr>
        <w:t>Husaini</w:t>
      </w:r>
      <w:proofErr w:type="spellEnd"/>
      <w:r w:rsidRPr="000F3FCC">
        <w:rPr>
          <w:rFonts w:ascii="Times New Roman" w:hAnsi="Times New Roman" w:cs="Times New Roman"/>
          <w:sz w:val="20"/>
          <w:szCs w:val="20"/>
        </w:rPr>
        <w:t xml:space="preserve">, A., </w:t>
      </w:r>
      <w:proofErr w:type="spellStart"/>
      <w:r w:rsidRPr="000F3FCC">
        <w:rPr>
          <w:rFonts w:ascii="Times New Roman" w:hAnsi="Times New Roman" w:cs="Times New Roman"/>
          <w:sz w:val="20"/>
          <w:szCs w:val="20"/>
        </w:rPr>
        <w:t>Roslan</w:t>
      </w:r>
      <w:proofErr w:type="spellEnd"/>
      <w:r w:rsidRPr="000F3FCC">
        <w:rPr>
          <w:rFonts w:ascii="Times New Roman" w:hAnsi="Times New Roman" w:cs="Times New Roman"/>
          <w:sz w:val="20"/>
          <w:szCs w:val="20"/>
        </w:rPr>
        <w:t xml:space="preserve">, H. A., </w:t>
      </w:r>
      <w:proofErr w:type="spellStart"/>
      <w:r w:rsidRPr="000F3FCC">
        <w:rPr>
          <w:rFonts w:ascii="Times New Roman" w:hAnsi="Times New Roman" w:cs="Times New Roman"/>
          <w:sz w:val="20"/>
          <w:szCs w:val="20"/>
        </w:rPr>
        <w:t>Hii</w:t>
      </w:r>
      <w:proofErr w:type="spellEnd"/>
      <w:r w:rsidRPr="000F3FCC">
        <w:rPr>
          <w:rFonts w:ascii="Times New Roman" w:hAnsi="Times New Roman" w:cs="Times New Roman"/>
          <w:sz w:val="20"/>
          <w:szCs w:val="20"/>
        </w:rPr>
        <w:t>, K. S. Y., &amp; Ang, C. H. (2008). Biodegradation of aliphatic hydrocarbon by indigenous fungi isolated from used motor oil contaminated sites. World Journal of Microbiology and Biotechnology, 24(12), 2789-2797.</w:t>
      </w:r>
    </w:p>
    <w:p w14:paraId="3E009512"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proofErr w:type="spellStart"/>
      <w:r w:rsidRPr="000F3FCC">
        <w:rPr>
          <w:rFonts w:ascii="Times New Roman" w:hAnsi="Times New Roman" w:cs="Times New Roman"/>
          <w:sz w:val="20"/>
          <w:szCs w:val="20"/>
        </w:rPr>
        <w:t>Ikhajiagbe</w:t>
      </w:r>
      <w:proofErr w:type="spellEnd"/>
      <w:r w:rsidRPr="000F3FCC">
        <w:rPr>
          <w:rFonts w:ascii="Times New Roman" w:hAnsi="Times New Roman" w:cs="Times New Roman"/>
          <w:sz w:val="20"/>
          <w:szCs w:val="20"/>
        </w:rPr>
        <w:t xml:space="preserve">, B., &amp; </w:t>
      </w:r>
      <w:proofErr w:type="spellStart"/>
      <w:r w:rsidRPr="000F3FCC">
        <w:rPr>
          <w:rFonts w:ascii="Times New Roman" w:hAnsi="Times New Roman" w:cs="Times New Roman"/>
          <w:sz w:val="20"/>
          <w:szCs w:val="20"/>
        </w:rPr>
        <w:t>Anoliefo</w:t>
      </w:r>
      <w:proofErr w:type="spellEnd"/>
      <w:r w:rsidRPr="000F3FCC">
        <w:rPr>
          <w:rFonts w:ascii="Times New Roman" w:hAnsi="Times New Roman" w:cs="Times New Roman"/>
          <w:sz w:val="20"/>
          <w:szCs w:val="20"/>
        </w:rPr>
        <w:t>, G. O. (2012). Substrate bioaugmentation of waste engine oil polluted soil. Research Journal of Environmental and Earth Sciences, 4(1), 60-67.</w:t>
      </w:r>
    </w:p>
    <w:p w14:paraId="3763B0C0"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r w:rsidRPr="000F3FCC">
        <w:rPr>
          <w:rFonts w:ascii="Times New Roman" w:hAnsi="Times New Roman" w:cs="Times New Roman"/>
          <w:sz w:val="20"/>
          <w:szCs w:val="20"/>
        </w:rPr>
        <w:t xml:space="preserve">Irshad, M., </w:t>
      </w:r>
      <w:proofErr w:type="spellStart"/>
      <w:r w:rsidRPr="000F3FCC">
        <w:rPr>
          <w:rFonts w:ascii="Times New Roman" w:hAnsi="Times New Roman" w:cs="Times New Roman"/>
          <w:sz w:val="20"/>
          <w:szCs w:val="20"/>
        </w:rPr>
        <w:t>Asgher</w:t>
      </w:r>
      <w:proofErr w:type="spellEnd"/>
      <w:r w:rsidRPr="000F3FCC">
        <w:rPr>
          <w:rFonts w:ascii="Times New Roman" w:hAnsi="Times New Roman" w:cs="Times New Roman"/>
          <w:sz w:val="20"/>
          <w:szCs w:val="20"/>
        </w:rPr>
        <w:t xml:space="preserve">, M., Sheikh, M. A., &amp; Nawaz, H. (2011). Purification and characterization of laccase produced by </w:t>
      </w:r>
      <w:proofErr w:type="spellStart"/>
      <w:r w:rsidRPr="000F3FCC">
        <w:rPr>
          <w:rFonts w:ascii="Times New Roman" w:hAnsi="Times New Roman" w:cs="Times New Roman"/>
          <w:sz w:val="20"/>
          <w:szCs w:val="20"/>
        </w:rPr>
        <w:t>Schyzophylum</w:t>
      </w:r>
      <w:proofErr w:type="spellEnd"/>
      <w:r w:rsidRPr="000F3FCC">
        <w:rPr>
          <w:rFonts w:ascii="Times New Roman" w:hAnsi="Times New Roman" w:cs="Times New Roman"/>
          <w:sz w:val="20"/>
          <w:szCs w:val="20"/>
        </w:rPr>
        <w:t xml:space="preserve"> commune IBL-06 in solid state culture of banana stalks. </w:t>
      </w:r>
      <w:proofErr w:type="spellStart"/>
      <w:r w:rsidRPr="000F3FCC">
        <w:rPr>
          <w:rFonts w:ascii="Times New Roman" w:hAnsi="Times New Roman" w:cs="Times New Roman"/>
          <w:sz w:val="20"/>
          <w:szCs w:val="20"/>
        </w:rPr>
        <w:t>BioResources</w:t>
      </w:r>
      <w:proofErr w:type="spellEnd"/>
      <w:r w:rsidRPr="000F3FCC">
        <w:rPr>
          <w:rFonts w:ascii="Times New Roman" w:hAnsi="Times New Roman" w:cs="Times New Roman"/>
          <w:sz w:val="20"/>
          <w:szCs w:val="20"/>
        </w:rPr>
        <w:t>, 6(3), 2861-2873.</w:t>
      </w:r>
    </w:p>
    <w:p w14:paraId="06808E18"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proofErr w:type="spellStart"/>
      <w:r w:rsidRPr="000F3FCC">
        <w:rPr>
          <w:rFonts w:ascii="Times New Roman" w:hAnsi="Times New Roman" w:cs="Times New Roman"/>
          <w:sz w:val="20"/>
          <w:szCs w:val="20"/>
        </w:rPr>
        <w:t>Ishfaq</w:t>
      </w:r>
      <w:proofErr w:type="spellEnd"/>
      <w:r w:rsidRPr="000F3FCC">
        <w:rPr>
          <w:rFonts w:ascii="Times New Roman" w:hAnsi="Times New Roman" w:cs="Times New Roman"/>
          <w:sz w:val="20"/>
          <w:szCs w:val="20"/>
        </w:rPr>
        <w:t xml:space="preserve">, S., Ali, N., Tauseef, I., Khattak, M. N. K., </w:t>
      </w:r>
      <w:proofErr w:type="spellStart"/>
      <w:r w:rsidRPr="000F3FCC">
        <w:rPr>
          <w:rFonts w:ascii="Times New Roman" w:hAnsi="Times New Roman" w:cs="Times New Roman"/>
          <w:sz w:val="20"/>
          <w:szCs w:val="20"/>
        </w:rPr>
        <w:t>Shinwari</w:t>
      </w:r>
      <w:proofErr w:type="spellEnd"/>
      <w:r w:rsidRPr="000F3FCC">
        <w:rPr>
          <w:rFonts w:ascii="Times New Roman" w:hAnsi="Times New Roman" w:cs="Times New Roman"/>
          <w:sz w:val="20"/>
          <w:szCs w:val="20"/>
        </w:rPr>
        <w:t>, Z. K., &amp; Ali, M. I. (2015). Analysis of paint degradation by fungal and bacterial species. Pakistan Journal of Botany, 47(2), 753-760.</w:t>
      </w:r>
    </w:p>
    <w:p w14:paraId="0CD7E81E"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proofErr w:type="spellStart"/>
      <w:r w:rsidRPr="000F3FCC">
        <w:rPr>
          <w:rFonts w:ascii="Times New Roman" w:hAnsi="Times New Roman" w:cs="Times New Roman"/>
          <w:sz w:val="20"/>
          <w:szCs w:val="20"/>
        </w:rPr>
        <w:t>Isikhuemhen</w:t>
      </w:r>
      <w:proofErr w:type="spellEnd"/>
      <w:r w:rsidRPr="000F3FCC">
        <w:rPr>
          <w:rFonts w:ascii="Times New Roman" w:hAnsi="Times New Roman" w:cs="Times New Roman"/>
          <w:sz w:val="20"/>
          <w:szCs w:val="20"/>
        </w:rPr>
        <w:t xml:space="preserve">, O. S., </w:t>
      </w:r>
      <w:proofErr w:type="spellStart"/>
      <w:r w:rsidRPr="000F3FCC">
        <w:rPr>
          <w:rFonts w:ascii="Times New Roman" w:hAnsi="Times New Roman" w:cs="Times New Roman"/>
          <w:sz w:val="20"/>
          <w:szCs w:val="20"/>
        </w:rPr>
        <w:t>Anoliefo</w:t>
      </w:r>
      <w:proofErr w:type="spellEnd"/>
      <w:r w:rsidRPr="000F3FCC">
        <w:rPr>
          <w:rFonts w:ascii="Times New Roman" w:hAnsi="Times New Roman" w:cs="Times New Roman"/>
          <w:sz w:val="20"/>
          <w:szCs w:val="20"/>
        </w:rPr>
        <w:t xml:space="preserve">, G. O., &amp; </w:t>
      </w:r>
      <w:proofErr w:type="spellStart"/>
      <w:r w:rsidRPr="000F3FCC">
        <w:rPr>
          <w:rFonts w:ascii="Times New Roman" w:hAnsi="Times New Roman" w:cs="Times New Roman"/>
          <w:sz w:val="20"/>
          <w:szCs w:val="20"/>
        </w:rPr>
        <w:t>Oghale</w:t>
      </w:r>
      <w:proofErr w:type="spellEnd"/>
      <w:r w:rsidRPr="000F3FCC">
        <w:rPr>
          <w:rFonts w:ascii="Times New Roman" w:hAnsi="Times New Roman" w:cs="Times New Roman"/>
          <w:sz w:val="20"/>
          <w:szCs w:val="20"/>
        </w:rPr>
        <w:t xml:space="preserve">, O. I. (2003). Bioremediation of crude oil polluted soil by the white rot fungus, </w:t>
      </w:r>
      <w:proofErr w:type="spellStart"/>
      <w:r w:rsidRPr="000F3FCC">
        <w:rPr>
          <w:rFonts w:ascii="Times New Roman" w:hAnsi="Times New Roman" w:cs="Times New Roman"/>
          <w:sz w:val="20"/>
          <w:szCs w:val="20"/>
        </w:rPr>
        <w:t>Pleurotus</w:t>
      </w:r>
      <w:proofErr w:type="spellEnd"/>
      <w:r w:rsidRPr="000F3FCC">
        <w:rPr>
          <w:rFonts w:ascii="Times New Roman" w:hAnsi="Times New Roman" w:cs="Times New Roman"/>
          <w:sz w:val="20"/>
          <w:szCs w:val="20"/>
        </w:rPr>
        <w:t xml:space="preserve"> </w:t>
      </w:r>
      <w:proofErr w:type="spellStart"/>
      <w:r w:rsidRPr="000F3FCC">
        <w:rPr>
          <w:rFonts w:ascii="Times New Roman" w:hAnsi="Times New Roman" w:cs="Times New Roman"/>
          <w:sz w:val="20"/>
          <w:szCs w:val="20"/>
        </w:rPr>
        <w:t>tuberregium</w:t>
      </w:r>
      <w:proofErr w:type="spellEnd"/>
      <w:r w:rsidRPr="000F3FCC">
        <w:rPr>
          <w:rFonts w:ascii="Times New Roman" w:hAnsi="Times New Roman" w:cs="Times New Roman"/>
          <w:sz w:val="20"/>
          <w:szCs w:val="20"/>
        </w:rPr>
        <w:t xml:space="preserve"> (Fr.) Sing. Environmental Science and Pollution Research, 10(2), 108-112.</w:t>
      </w:r>
    </w:p>
    <w:p w14:paraId="51F07F9E"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proofErr w:type="spellStart"/>
      <w:r w:rsidRPr="000F3FCC">
        <w:rPr>
          <w:rFonts w:ascii="Times New Roman" w:hAnsi="Times New Roman" w:cs="Times New Roman"/>
          <w:sz w:val="20"/>
          <w:szCs w:val="20"/>
        </w:rPr>
        <w:t>Javed</w:t>
      </w:r>
      <w:proofErr w:type="spellEnd"/>
      <w:r w:rsidRPr="000F3FCC">
        <w:rPr>
          <w:rFonts w:ascii="Times New Roman" w:hAnsi="Times New Roman" w:cs="Times New Roman"/>
          <w:sz w:val="20"/>
          <w:szCs w:val="20"/>
        </w:rPr>
        <w:t xml:space="preserve">, M. R., Rashid, M. H., Nadeem, H., Riaz, M., &amp; </w:t>
      </w:r>
      <w:proofErr w:type="spellStart"/>
      <w:r w:rsidRPr="000F3FCC">
        <w:rPr>
          <w:rFonts w:ascii="Times New Roman" w:hAnsi="Times New Roman" w:cs="Times New Roman"/>
          <w:sz w:val="20"/>
          <w:szCs w:val="20"/>
        </w:rPr>
        <w:t>Perveen</w:t>
      </w:r>
      <w:proofErr w:type="spellEnd"/>
      <w:r w:rsidRPr="000F3FCC">
        <w:rPr>
          <w:rFonts w:ascii="Times New Roman" w:hAnsi="Times New Roman" w:cs="Times New Roman"/>
          <w:sz w:val="20"/>
          <w:szCs w:val="20"/>
        </w:rPr>
        <w:t>, R. (2009). Catalytic and thermodynamic characterization of endoglucanase (</w:t>
      </w:r>
      <w:proofErr w:type="spellStart"/>
      <w:r w:rsidRPr="000F3FCC">
        <w:rPr>
          <w:rFonts w:ascii="Times New Roman" w:hAnsi="Times New Roman" w:cs="Times New Roman"/>
          <w:sz w:val="20"/>
          <w:szCs w:val="20"/>
        </w:rPr>
        <w:t>CMCase</w:t>
      </w:r>
      <w:proofErr w:type="spellEnd"/>
      <w:r w:rsidRPr="000F3FCC">
        <w:rPr>
          <w:rFonts w:ascii="Times New Roman" w:hAnsi="Times New Roman" w:cs="Times New Roman"/>
          <w:sz w:val="20"/>
          <w:szCs w:val="20"/>
        </w:rPr>
        <w:t xml:space="preserve">) from Aspergillus </w:t>
      </w:r>
      <w:proofErr w:type="spellStart"/>
      <w:r w:rsidRPr="000F3FCC">
        <w:rPr>
          <w:rFonts w:ascii="Times New Roman" w:hAnsi="Times New Roman" w:cs="Times New Roman"/>
          <w:sz w:val="20"/>
          <w:szCs w:val="20"/>
        </w:rPr>
        <w:t>oryzae</w:t>
      </w:r>
      <w:proofErr w:type="spellEnd"/>
      <w:r w:rsidRPr="000F3FCC">
        <w:rPr>
          <w:rFonts w:ascii="Times New Roman" w:hAnsi="Times New Roman" w:cs="Times New Roman"/>
          <w:sz w:val="20"/>
          <w:szCs w:val="20"/>
        </w:rPr>
        <w:t xml:space="preserve"> cmc-1. Applied Biochemistry and Biotechnology, 157(3), 483-497.</w:t>
      </w:r>
    </w:p>
    <w:p w14:paraId="125CBD7F" w14:textId="77777777" w:rsidR="000F3FCC" w:rsidRPr="000F3FCC" w:rsidRDefault="000F3FCC">
      <w:pPr>
        <w:pStyle w:val="ListParagraph"/>
        <w:numPr>
          <w:ilvl w:val="0"/>
          <w:numId w:val="1"/>
        </w:numPr>
        <w:spacing w:line="240" w:lineRule="auto"/>
        <w:ind w:right="567"/>
        <w:jc w:val="both"/>
        <w:rPr>
          <w:rFonts w:ascii="Times New Roman" w:hAnsi="Times New Roman" w:cs="Times New Roman"/>
          <w:sz w:val="20"/>
          <w:szCs w:val="20"/>
        </w:rPr>
      </w:pPr>
      <w:r w:rsidRPr="000F3FCC">
        <w:rPr>
          <w:rFonts w:ascii="Times New Roman" w:hAnsi="Times New Roman" w:cs="Times New Roman"/>
          <w:sz w:val="20"/>
          <w:szCs w:val="20"/>
        </w:rPr>
        <w:t xml:space="preserve">Jensen, K. A., Bao, W., Kawai, S., </w:t>
      </w:r>
      <w:proofErr w:type="spellStart"/>
      <w:r w:rsidRPr="000F3FCC">
        <w:rPr>
          <w:rFonts w:ascii="Times New Roman" w:hAnsi="Times New Roman" w:cs="Times New Roman"/>
          <w:sz w:val="20"/>
          <w:szCs w:val="20"/>
        </w:rPr>
        <w:t>Srebotnik</w:t>
      </w:r>
      <w:proofErr w:type="spellEnd"/>
      <w:r w:rsidRPr="000F3FCC">
        <w:rPr>
          <w:rFonts w:ascii="Times New Roman" w:hAnsi="Times New Roman" w:cs="Times New Roman"/>
          <w:sz w:val="20"/>
          <w:szCs w:val="20"/>
        </w:rPr>
        <w:t xml:space="preserve">, E., &amp; Hammel, K. E. (1996). Manganese-dependent cleavage of nonphenolic lignin structures by </w:t>
      </w:r>
      <w:proofErr w:type="spellStart"/>
      <w:r w:rsidRPr="000F3FCC">
        <w:rPr>
          <w:rFonts w:ascii="Times New Roman" w:hAnsi="Times New Roman" w:cs="Times New Roman"/>
          <w:sz w:val="20"/>
          <w:szCs w:val="20"/>
        </w:rPr>
        <w:t>Ceriporiopsis</w:t>
      </w:r>
      <w:proofErr w:type="spellEnd"/>
      <w:r w:rsidRPr="000F3FCC">
        <w:rPr>
          <w:rFonts w:ascii="Times New Roman" w:hAnsi="Times New Roman" w:cs="Times New Roman"/>
          <w:sz w:val="20"/>
          <w:szCs w:val="20"/>
        </w:rPr>
        <w:t xml:space="preserve"> </w:t>
      </w:r>
      <w:proofErr w:type="spellStart"/>
      <w:r w:rsidRPr="000F3FCC">
        <w:rPr>
          <w:rFonts w:ascii="Times New Roman" w:hAnsi="Times New Roman" w:cs="Times New Roman"/>
          <w:sz w:val="20"/>
          <w:szCs w:val="20"/>
        </w:rPr>
        <w:t>subvermispora</w:t>
      </w:r>
      <w:proofErr w:type="spellEnd"/>
      <w:r w:rsidRPr="000F3FCC">
        <w:rPr>
          <w:rFonts w:ascii="Times New Roman" w:hAnsi="Times New Roman" w:cs="Times New Roman"/>
          <w:sz w:val="20"/>
          <w:szCs w:val="20"/>
        </w:rPr>
        <w:t xml:space="preserve"> in the absence of lignin peroxidase. Applied and environmental microbiology, 62(10), 3679-3686.</w:t>
      </w:r>
    </w:p>
    <w:p w14:paraId="34B2C905" w14:textId="77777777" w:rsidR="000F3FCC" w:rsidRPr="007252B6" w:rsidRDefault="000F3FCC" w:rsidP="000F3FCC">
      <w:pPr>
        <w:pStyle w:val="ListParagraph"/>
        <w:spacing w:line="240" w:lineRule="auto"/>
        <w:ind w:left="1080" w:right="567"/>
        <w:jc w:val="both"/>
        <w:rPr>
          <w:rFonts w:ascii="Times New Roman" w:hAnsi="Times New Roman" w:cs="Times New Roman"/>
          <w:sz w:val="20"/>
          <w:szCs w:val="20"/>
        </w:rPr>
      </w:pPr>
    </w:p>
    <w:p w14:paraId="4A0C7B47" w14:textId="77777777" w:rsidR="00A81C2E" w:rsidRPr="00A81C2E" w:rsidRDefault="00A81C2E" w:rsidP="00E200F2">
      <w:pPr>
        <w:spacing w:line="240" w:lineRule="auto"/>
        <w:ind w:left="720" w:right="567"/>
        <w:jc w:val="both"/>
        <w:rPr>
          <w:rFonts w:ascii="Times New Roman" w:hAnsi="Times New Roman" w:cs="Times New Roman"/>
          <w:sz w:val="20"/>
          <w:szCs w:val="20"/>
        </w:rPr>
      </w:pPr>
    </w:p>
    <w:p w14:paraId="6ACBCFF1" w14:textId="1BF5C806" w:rsidR="0045169D" w:rsidRPr="00A81C2E" w:rsidRDefault="0045169D" w:rsidP="00A81C2E">
      <w:pPr>
        <w:spacing w:after="0" w:line="240" w:lineRule="auto"/>
        <w:ind w:left="720" w:right="567"/>
        <w:jc w:val="center"/>
        <w:rPr>
          <w:rFonts w:ascii="Times New Roman" w:hAnsi="Times New Roman" w:cs="Times New Roman"/>
          <w:sz w:val="20"/>
          <w:szCs w:val="20"/>
        </w:rPr>
      </w:pPr>
    </w:p>
    <w:p w14:paraId="0614314D" w14:textId="4FB3FB3D" w:rsidR="0045169D" w:rsidRPr="00980F73" w:rsidRDefault="0045169D" w:rsidP="00A81C2E">
      <w:pPr>
        <w:spacing w:after="0" w:line="240" w:lineRule="auto"/>
        <w:ind w:left="567" w:right="567"/>
        <w:jc w:val="center"/>
        <w:rPr>
          <w:rFonts w:ascii="Times New Roman" w:hAnsi="Times New Roman" w:cs="Times New Roman"/>
          <w:b/>
          <w:bCs/>
          <w:sz w:val="20"/>
          <w:szCs w:val="20"/>
          <w:lang w:val="en-US"/>
        </w:rPr>
      </w:pPr>
    </w:p>
    <w:p w14:paraId="46BA29B4" w14:textId="6EDEB05C" w:rsidR="0045169D" w:rsidRDefault="0045169D" w:rsidP="00A81C2E">
      <w:pPr>
        <w:spacing w:after="0" w:line="240" w:lineRule="auto"/>
        <w:ind w:left="567" w:right="567"/>
        <w:jc w:val="center"/>
        <w:rPr>
          <w:rFonts w:ascii="Times New Roman" w:hAnsi="Times New Roman" w:cs="Times New Roman"/>
          <w:b/>
          <w:bCs/>
          <w:sz w:val="20"/>
          <w:szCs w:val="20"/>
          <w:lang w:val="en-US"/>
        </w:rPr>
      </w:pPr>
    </w:p>
    <w:p w14:paraId="7020AEAF" w14:textId="30DA53C1"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42CBE768" w14:textId="237967E2"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0393208C" w14:textId="3E544D5D"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4328AC98" w14:textId="0A722BD2"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5907E0A5" w14:textId="1E41ED1D"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62323CD6" w14:textId="3C54CCA3"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1C3B5C76" w14:textId="2C56ED24"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1DD4427D" w14:textId="73078907"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0320C6A9" w14:textId="1B71F147"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7D41E6E4" w14:textId="6443AF37"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13A5AA86" w14:textId="558B8C7A"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65990E31" w14:textId="3BC260E4"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2B0BE4AB" w14:textId="025045CC"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5C925622" w14:textId="74FF4AF0"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00EAE24F" w14:textId="4DF8B3C2"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5915091F" w14:textId="170BC1EE"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391B8EDE" w14:textId="7144B875"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74654A3A" w14:textId="6CDD784C"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075CE4BD" w14:textId="11BFD425"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073A4CBD" w14:textId="629E9219"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7857C60F" w14:textId="5A562CC0"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36FFB2F8" w14:textId="0A81992E"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28DE3F52" w14:textId="712FFCCF"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5902911A" w14:textId="52856EAE"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63F3FA0D" w14:textId="21CCB3B2"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45166784" w14:textId="078E011B"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6DCD2D97" w14:textId="735AF050"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02C23403" w14:textId="6F520FCF"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3A35654C" w14:textId="2D7BF126"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06DEFECC" w14:textId="33E1903B"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6F670325" w14:textId="5DF088DE"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6FBF922C" w14:textId="2357A6E9"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74AAF51C" w14:textId="5D8A236A"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177D773F" w14:textId="77777777" w:rsidR="0045169D" w:rsidRDefault="0045169D" w:rsidP="008609AE">
      <w:pPr>
        <w:spacing w:after="0" w:line="240" w:lineRule="auto"/>
        <w:ind w:left="567" w:right="567"/>
        <w:jc w:val="center"/>
        <w:rPr>
          <w:rFonts w:ascii="Times New Roman" w:hAnsi="Times New Roman" w:cs="Times New Roman"/>
          <w:b/>
          <w:bCs/>
          <w:sz w:val="20"/>
          <w:szCs w:val="20"/>
          <w:lang w:val="en-US"/>
        </w:rPr>
      </w:pPr>
    </w:p>
    <w:p w14:paraId="5A8E9BE0" w14:textId="7EA2925B" w:rsidR="008609AE" w:rsidRPr="008609AE" w:rsidRDefault="008609AE" w:rsidP="007252B6">
      <w:pPr>
        <w:spacing w:before="20" w:after="20"/>
        <w:ind w:left="567" w:right="567"/>
        <w:jc w:val="center"/>
        <w:rPr>
          <w:rFonts w:ascii="Times New Roman" w:hAnsi="Times New Roman" w:cs="Times New Roman"/>
          <w:sz w:val="20"/>
          <w:szCs w:val="20"/>
          <w:lang w:val="en-US"/>
        </w:rPr>
      </w:pPr>
    </w:p>
    <w:sectPr w:rsidR="008609AE" w:rsidRPr="008609AE" w:rsidSect="007E19B1">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5313F"/>
    <w:multiLevelType w:val="hybridMultilevel"/>
    <w:tmpl w:val="3F6EB3D8"/>
    <w:lvl w:ilvl="0" w:tplc="27EAA1C2">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41AA4B1B"/>
    <w:multiLevelType w:val="hybridMultilevel"/>
    <w:tmpl w:val="22B60D90"/>
    <w:lvl w:ilvl="0" w:tplc="DC8C80C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367829463">
    <w:abstractNumId w:val="1"/>
  </w:num>
  <w:num w:numId="2" w16cid:durableId="157686346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B1"/>
    <w:rsid w:val="000F3FCC"/>
    <w:rsid w:val="0033740A"/>
    <w:rsid w:val="003961C6"/>
    <w:rsid w:val="0045169D"/>
    <w:rsid w:val="004B45B4"/>
    <w:rsid w:val="00502A0C"/>
    <w:rsid w:val="005B4CED"/>
    <w:rsid w:val="006A4792"/>
    <w:rsid w:val="006C3804"/>
    <w:rsid w:val="006F2D66"/>
    <w:rsid w:val="007252B6"/>
    <w:rsid w:val="007C217B"/>
    <w:rsid w:val="007E19B1"/>
    <w:rsid w:val="008609AE"/>
    <w:rsid w:val="008E01C3"/>
    <w:rsid w:val="00980F73"/>
    <w:rsid w:val="00A52884"/>
    <w:rsid w:val="00A81C2E"/>
    <w:rsid w:val="00B4495F"/>
    <w:rsid w:val="00BC4F50"/>
    <w:rsid w:val="00BF4915"/>
    <w:rsid w:val="00C37393"/>
    <w:rsid w:val="00C515CF"/>
    <w:rsid w:val="00CA7985"/>
    <w:rsid w:val="00D71926"/>
    <w:rsid w:val="00D80075"/>
    <w:rsid w:val="00D83648"/>
    <w:rsid w:val="00E0016C"/>
    <w:rsid w:val="00E200F2"/>
    <w:rsid w:val="00F33429"/>
    <w:rsid w:val="00F906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C0E8"/>
  <w15:chartTrackingRefBased/>
  <w15:docId w15:val="{24ED6104-EFCF-4894-AE0B-2B7012AA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915"/>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unhideWhenUsed/>
    <w:qFormat/>
    <w:rsid w:val="00BF4915"/>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9AE"/>
    <w:rPr>
      <w:color w:val="0563C1" w:themeColor="hyperlink"/>
      <w:u w:val="single"/>
    </w:rPr>
  </w:style>
  <w:style w:type="character" w:styleId="UnresolvedMention">
    <w:name w:val="Unresolved Mention"/>
    <w:basedOn w:val="DefaultParagraphFont"/>
    <w:uiPriority w:val="99"/>
    <w:semiHidden/>
    <w:unhideWhenUsed/>
    <w:rsid w:val="00F33429"/>
    <w:rPr>
      <w:color w:val="605E5C"/>
      <w:shd w:val="clear" w:color="auto" w:fill="E1DFDD"/>
    </w:rPr>
  </w:style>
  <w:style w:type="paragraph" w:styleId="ListParagraph">
    <w:name w:val="List Paragraph"/>
    <w:basedOn w:val="Normal"/>
    <w:uiPriority w:val="34"/>
    <w:qFormat/>
    <w:rsid w:val="00A81C2E"/>
    <w:pPr>
      <w:ind w:left="720"/>
      <w:contextualSpacing/>
    </w:pPr>
  </w:style>
  <w:style w:type="character" w:customStyle="1" w:styleId="Heading1Char">
    <w:name w:val="Heading 1 Char"/>
    <w:basedOn w:val="DefaultParagraphFont"/>
    <w:link w:val="Heading1"/>
    <w:uiPriority w:val="9"/>
    <w:rsid w:val="00BF4915"/>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BF4915"/>
    <w:rPr>
      <w:rFonts w:asciiTheme="majorHAnsi" w:eastAsiaTheme="majorEastAsia" w:hAnsiTheme="majorHAnsi" w:cstheme="majorBidi"/>
      <w:color w:val="1F3763" w:themeColor="accent1" w:themeShade="7F"/>
      <w:sz w:val="24"/>
      <w:szCs w:val="24"/>
      <w:lang w:val="en-US"/>
    </w:rPr>
  </w:style>
  <w:style w:type="paragraph" w:customStyle="1" w:styleId="Default">
    <w:name w:val="Default"/>
    <w:rsid w:val="00BF491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DefaultParagraphFont"/>
    <w:rsid w:val="00BF4915"/>
  </w:style>
  <w:style w:type="character" w:styleId="HTMLCite">
    <w:name w:val="HTML Cite"/>
    <w:basedOn w:val="DefaultParagraphFont"/>
    <w:uiPriority w:val="99"/>
    <w:semiHidden/>
    <w:unhideWhenUsed/>
    <w:rsid w:val="00BF4915"/>
    <w:rPr>
      <w:i/>
      <w:iCs/>
    </w:rPr>
  </w:style>
  <w:style w:type="character" w:customStyle="1" w:styleId="plainlinks">
    <w:name w:val="plainlinks"/>
    <w:basedOn w:val="DefaultParagraphFont"/>
    <w:rsid w:val="00BF4915"/>
  </w:style>
  <w:style w:type="paragraph" w:styleId="BalloonText">
    <w:name w:val="Balloon Text"/>
    <w:basedOn w:val="Normal"/>
    <w:link w:val="BalloonTextChar"/>
    <w:uiPriority w:val="99"/>
    <w:semiHidden/>
    <w:unhideWhenUsed/>
    <w:rsid w:val="00BF4915"/>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BF4915"/>
    <w:rPr>
      <w:rFonts w:ascii="Tahoma" w:hAnsi="Tahoma" w:cs="Tahoma"/>
      <w:sz w:val="16"/>
      <w:szCs w:val="16"/>
      <w:lang w:val="en-US"/>
    </w:rPr>
  </w:style>
  <w:style w:type="paragraph" w:styleId="Header">
    <w:name w:val="header"/>
    <w:basedOn w:val="Normal"/>
    <w:link w:val="HeaderChar"/>
    <w:uiPriority w:val="99"/>
    <w:unhideWhenUsed/>
    <w:rsid w:val="00BF4915"/>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BF4915"/>
    <w:rPr>
      <w:lang w:val="en-US"/>
    </w:rPr>
  </w:style>
  <w:style w:type="paragraph" w:styleId="Footer">
    <w:name w:val="footer"/>
    <w:basedOn w:val="Normal"/>
    <w:link w:val="FooterChar"/>
    <w:uiPriority w:val="99"/>
    <w:unhideWhenUsed/>
    <w:rsid w:val="00BF4915"/>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BF4915"/>
    <w:rPr>
      <w:lang w:val="en-US"/>
    </w:rPr>
  </w:style>
  <w:style w:type="paragraph" w:styleId="Caption">
    <w:name w:val="caption"/>
    <w:basedOn w:val="Normal"/>
    <w:next w:val="Normal"/>
    <w:uiPriority w:val="35"/>
    <w:unhideWhenUsed/>
    <w:qFormat/>
    <w:rsid w:val="00BF4915"/>
    <w:pPr>
      <w:spacing w:after="200" w:line="240" w:lineRule="auto"/>
    </w:pPr>
    <w:rPr>
      <w:i/>
      <w:iCs/>
      <w:color w:val="44546A" w:themeColor="text2"/>
      <w:sz w:val="18"/>
      <w:szCs w:val="18"/>
      <w:lang w:val="en-US"/>
    </w:rPr>
  </w:style>
  <w:style w:type="paragraph" w:styleId="NormalWeb">
    <w:name w:val="Normal (Web)"/>
    <w:basedOn w:val="Normal"/>
    <w:uiPriority w:val="99"/>
    <w:unhideWhenUsed/>
    <w:rsid w:val="00BF49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CommentReference">
    <w:name w:val="annotation reference"/>
    <w:basedOn w:val="DefaultParagraphFont"/>
    <w:uiPriority w:val="99"/>
    <w:semiHidden/>
    <w:unhideWhenUsed/>
    <w:rsid w:val="00BF4915"/>
    <w:rPr>
      <w:sz w:val="16"/>
      <w:szCs w:val="16"/>
    </w:rPr>
  </w:style>
  <w:style w:type="paragraph" w:styleId="CommentText">
    <w:name w:val="annotation text"/>
    <w:basedOn w:val="Normal"/>
    <w:link w:val="CommentTextChar"/>
    <w:uiPriority w:val="99"/>
    <w:semiHidden/>
    <w:unhideWhenUsed/>
    <w:rsid w:val="00BF4915"/>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BF4915"/>
    <w:rPr>
      <w:sz w:val="20"/>
      <w:szCs w:val="20"/>
      <w:lang w:val="en-US"/>
    </w:rPr>
  </w:style>
  <w:style w:type="paragraph" w:styleId="CommentSubject">
    <w:name w:val="annotation subject"/>
    <w:basedOn w:val="CommentText"/>
    <w:next w:val="CommentText"/>
    <w:link w:val="CommentSubjectChar"/>
    <w:uiPriority w:val="99"/>
    <w:semiHidden/>
    <w:unhideWhenUsed/>
    <w:rsid w:val="00BF4915"/>
    <w:rPr>
      <w:b/>
      <w:bCs/>
    </w:rPr>
  </w:style>
  <w:style w:type="character" w:customStyle="1" w:styleId="CommentSubjectChar">
    <w:name w:val="Comment Subject Char"/>
    <w:basedOn w:val="CommentTextChar"/>
    <w:link w:val="CommentSubject"/>
    <w:uiPriority w:val="99"/>
    <w:semiHidden/>
    <w:rsid w:val="00BF4915"/>
    <w:rPr>
      <w:b/>
      <w:bCs/>
      <w:sz w:val="20"/>
      <w:szCs w:val="20"/>
      <w:lang w:val="en-US"/>
    </w:rPr>
  </w:style>
  <w:style w:type="character" w:styleId="Emphasis">
    <w:name w:val="Emphasis"/>
    <w:basedOn w:val="DefaultParagraphFont"/>
    <w:uiPriority w:val="20"/>
    <w:qFormat/>
    <w:rsid w:val="00BF4915"/>
    <w:rPr>
      <w:i/>
      <w:iCs/>
    </w:rPr>
  </w:style>
  <w:style w:type="character" w:customStyle="1" w:styleId="mjxassistivemathml">
    <w:name w:val="mjx_assistive_mathml"/>
    <w:basedOn w:val="DefaultParagraphFont"/>
    <w:rsid w:val="00BF4915"/>
  </w:style>
  <w:style w:type="character" w:customStyle="1" w:styleId="html-italic">
    <w:name w:val="html-italic"/>
    <w:basedOn w:val="DefaultParagraphFont"/>
    <w:rsid w:val="00BF4915"/>
  </w:style>
  <w:style w:type="character" w:customStyle="1" w:styleId="A8">
    <w:name w:val="A8"/>
    <w:uiPriority w:val="99"/>
    <w:rsid w:val="00BF4915"/>
    <w:rPr>
      <w:rFonts w:cs="Times"/>
      <w:color w:val="000000"/>
      <w:sz w:val="14"/>
      <w:szCs w:val="14"/>
    </w:rPr>
  </w:style>
  <w:style w:type="character" w:styleId="Strong">
    <w:name w:val="Strong"/>
    <w:basedOn w:val="DefaultParagraphFont"/>
    <w:uiPriority w:val="22"/>
    <w:qFormat/>
    <w:rsid w:val="00BF4915"/>
    <w:rPr>
      <w:b/>
      <w:bCs/>
    </w:rPr>
  </w:style>
  <w:style w:type="table" w:styleId="TableGrid">
    <w:name w:val="Table Grid"/>
    <w:basedOn w:val="TableNormal"/>
    <w:uiPriority w:val="59"/>
    <w:rsid w:val="00BF491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2">
    <w:name w:val="Pa2"/>
    <w:basedOn w:val="Default"/>
    <w:next w:val="Default"/>
    <w:uiPriority w:val="99"/>
    <w:rsid w:val="00BF4915"/>
    <w:pPr>
      <w:spacing w:line="201" w:lineRule="atLeast"/>
    </w:pPr>
    <w:rPr>
      <w:rFonts w:ascii="Times" w:hAnsi="Times" w:cs="Times"/>
      <w:color w:val="auto"/>
      <w:lang w:val="en-IN"/>
    </w:rPr>
  </w:style>
  <w:style w:type="character" w:styleId="FollowedHyperlink">
    <w:name w:val="FollowedHyperlink"/>
    <w:basedOn w:val="DefaultParagraphFont"/>
    <w:uiPriority w:val="99"/>
    <w:semiHidden/>
    <w:unhideWhenUsed/>
    <w:rsid w:val="00BF49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626497">
      <w:bodyDiv w:val="1"/>
      <w:marLeft w:val="0"/>
      <w:marRight w:val="0"/>
      <w:marTop w:val="0"/>
      <w:marBottom w:val="0"/>
      <w:divBdr>
        <w:top w:val="none" w:sz="0" w:space="0" w:color="auto"/>
        <w:left w:val="none" w:sz="0" w:space="0" w:color="auto"/>
        <w:bottom w:val="none" w:sz="0" w:space="0" w:color="auto"/>
        <w:right w:val="none" w:sz="0" w:space="0" w:color="auto"/>
      </w:divBdr>
      <w:divsChild>
        <w:div w:id="1136680931">
          <w:marLeft w:val="446"/>
          <w:marRight w:val="0"/>
          <w:marTop w:val="0"/>
          <w:marBottom w:val="0"/>
          <w:divBdr>
            <w:top w:val="none" w:sz="0" w:space="0" w:color="auto"/>
            <w:left w:val="none" w:sz="0" w:space="0" w:color="auto"/>
            <w:bottom w:val="none" w:sz="0" w:space="0" w:color="auto"/>
            <w:right w:val="none" w:sz="0" w:space="0" w:color="auto"/>
          </w:divBdr>
        </w:div>
      </w:divsChild>
    </w:div>
    <w:div w:id="1436247883">
      <w:bodyDiv w:val="1"/>
      <w:marLeft w:val="0"/>
      <w:marRight w:val="0"/>
      <w:marTop w:val="0"/>
      <w:marBottom w:val="0"/>
      <w:divBdr>
        <w:top w:val="none" w:sz="0" w:space="0" w:color="auto"/>
        <w:left w:val="none" w:sz="0" w:space="0" w:color="auto"/>
        <w:bottom w:val="none" w:sz="0" w:space="0" w:color="auto"/>
        <w:right w:val="none" w:sz="0" w:space="0" w:color="auto"/>
      </w:divBdr>
      <w:divsChild>
        <w:div w:id="319583747">
          <w:marLeft w:val="446"/>
          <w:marRight w:val="0"/>
          <w:marTop w:val="0"/>
          <w:marBottom w:val="0"/>
          <w:divBdr>
            <w:top w:val="none" w:sz="0" w:space="0" w:color="auto"/>
            <w:left w:val="none" w:sz="0" w:space="0" w:color="auto"/>
            <w:bottom w:val="none" w:sz="0" w:space="0" w:color="auto"/>
            <w:right w:val="none" w:sz="0" w:space="0" w:color="auto"/>
          </w:divBdr>
        </w:div>
        <w:div w:id="477917010">
          <w:marLeft w:val="446"/>
          <w:marRight w:val="0"/>
          <w:marTop w:val="0"/>
          <w:marBottom w:val="0"/>
          <w:divBdr>
            <w:top w:val="none" w:sz="0" w:space="0" w:color="auto"/>
            <w:left w:val="none" w:sz="0" w:space="0" w:color="auto"/>
            <w:bottom w:val="none" w:sz="0" w:space="0" w:color="auto"/>
            <w:right w:val="none" w:sz="0" w:space="0" w:color="auto"/>
          </w:divBdr>
        </w:div>
      </w:divsChild>
    </w:div>
    <w:div w:id="1456564832">
      <w:bodyDiv w:val="1"/>
      <w:marLeft w:val="0"/>
      <w:marRight w:val="0"/>
      <w:marTop w:val="0"/>
      <w:marBottom w:val="0"/>
      <w:divBdr>
        <w:top w:val="none" w:sz="0" w:space="0" w:color="auto"/>
        <w:left w:val="none" w:sz="0" w:space="0" w:color="auto"/>
        <w:bottom w:val="none" w:sz="0" w:space="0" w:color="auto"/>
        <w:right w:val="none" w:sz="0" w:space="0" w:color="auto"/>
      </w:divBdr>
      <w:divsChild>
        <w:div w:id="965038662">
          <w:marLeft w:val="0"/>
          <w:marRight w:val="0"/>
          <w:marTop w:val="0"/>
          <w:marBottom w:val="0"/>
          <w:divBdr>
            <w:top w:val="single" w:sz="12" w:space="0" w:color="EBEFF4"/>
            <w:left w:val="single" w:sz="12" w:space="0" w:color="EBEFF4"/>
            <w:bottom w:val="single" w:sz="12" w:space="0" w:color="EBEFF4"/>
            <w:right w:val="single" w:sz="12" w:space="0" w:color="EBEFF4"/>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earth-and-planetary-sciences/natural-attenuation" TargetMode="External"/><Relationship Id="rId13" Type="http://schemas.openxmlformats.org/officeDocument/2006/relationships/hyperlink" Target="https://www.sciencedirect.com/topics/social-sciences/hydrocarbons" TargetMode="External"/><Relationship Id="rId18" Type="http://schemas.openxmlformats.org/officeDocument/2006/relationships/hyperlink" Target="https://www.sciencedirect.com/topics/engineering/remediation" TargetMode="External"/><Relationship Id="rId26" Type="http://schemas.openxmlformats.org/officeDocument/2006/relationships/hyperlink" Target="https://www.sciencedirect.com/topics/immunology-and-microbiology/enzyme-activity" TargetMode="External"/><Relationship Id="rId3" Type="http://schemas.openxmlformats.org/officeDocument/2006/relationships/settings" Target="settings.xml"/><Relationship Id="rId21" Type="http://schemas.openxmlformats.org/officeDocument/2006/relationships/hyperlink" Target="https://www.sciencedirect.com/topics/earth-and-planetary-sciences/bioaugmentation" TargetMode="External"/><Relationship Id="rId34" Type="http://schemas.openxmlformats.org/officeDocument/2006/relationships/hyperlink" Target="https://www.sciencedirect.com/topics/earth-and-planetary-sciences/incubation" TargetMode="External"/><Relationship Id="rId7" Type="http://schemas.openxmlformats.org/officeDocument/2006/relationships/image" Target="media/image1.png"/><Relationship Id="rId12" Type="http://schemas.openxmlformats.org/officeDocument/2006/relationships/hyperlink" Target="https://www.sciencedirect.com/topics/engineering/microbial" TargetMode="External"/><Relationship Id="rId17" Type="http://schemas.openxmlformats.org/officeDocument/2006/relationships/hyperlink" Target="https://www.sciencedirect.com/topics/earth-and-planetary-sciences/polycyclic-aromatic-hydrocarbon" TargetMode="External"/><Relationship Id="rId25" Type="http://schemas.openxmlformats.org/officeDocument/2006/relationships/hyperlink" Target="https://www.sciencedirect.com/topics/immunology-and-microbiology/fungal-strain" TargetMode="External"/><Relationship Id="rId33" Type="http://schemas.openxmlformats.org/officeDocument/2006/relationships/hyperlink" Target="https://www.sciencedirect.com/topics/earth-and-planetary-sciences/detoxification" TargetMode="External"/><Relationship Id="rId2" Type="http://schemas.openxmlformats.org/officeDocument/2006/relationships/styles" Target="styles.xml"/><Relationship Id="rId16" Type="http://schemas.openxmlformats.org/officeDocument/2006/relationships/hyperlink" Target="https://www.sciencedirect.com/topics/earth-and-planetary-sciences/low-molecular-weight" TargetMode="External"/><Relationship Id="rId20" Type="http://schemas.openxmlformats.org/officeDocument/2006/relationships/hyperlink" Target="https://www.sciencedirect.com/topics/earth-and-planetary-sciences/microcosm" TargetMode="External"/><Relationship Id="rId29" Type="http://schemas.openxmlformats.org/officeDocument/2006/relationships/hyperlink" Target="https://www.sciencedirect.com/topics/earth-and-planetary-sciences/microcosm" TargetMode="External"/><Relationship Id="rId1" Type="http://schemas.openxmlformats.org/officeDocument/2006/relationships/numbering" Target="numbering.xml"/><Relationship Id="rId6" Type="http://schemas.openxmlformats.org/officeDocument/2006/relationships/hyperlink" Target="mailto:ashish.saraf@gmail.com" TargetMode="External"/><Relationship Id="rId11" Type="http://schemas.openxmlformats.org/officeDocument/2006/relationships/hyperlink" Target="https://www.sciencedirect.com/topics/earth-and-planetary-sciences/inoculation" TargetMode="External"/><Relationship Id="rId24" Type="http://schemas.openxmlformats.org/officeDocument/2006/relationships/hyperlink" Target="https://www.sciencedirect.com/topics/immunology-and-microbiology/coculture" TargetMode="External"/><Relationship Id="rId32" Type="http://schemas.openxmlformats.org/officeDocument/2006/relationships/hyperlink" Target="https://www.sciencedirect.com/topics/earth-and-planetary-sciences/bio-availability" TargetMode="External"/><Relationship Id="rId37" Type="http://schemas.openxmlformats.org/officeDocument/2006/relationships/theme" Target="theme/theme1.xml"/><Relationship Id="rId5" Type="http://schemas.openxmlformats.org/officeDocument/2006/relationships/hyperlink" Target="mailto:madhavitiwari5@gmail.com" TargetMode="External"/><Relationship Id="rId15" Type="http://schemas.openxmlformats.org/officeDocument/2006/relationships/hyperlink" Target="https://www.sciencedirect.com/topics/earth-and-planetary-sciences/cycloalkane" TargetMode="External"/><Relationship Id="rId23" Type="http://schemas.openxmlformats.org/officeDocument/2006/relationships/hyperlink" Target="https://www.sciencedirect.com/topics/immunology-and-microbiology/fungus" TargetMode="External"/><Relationship Id="rId28" Type="http://schemas.openxmlformats.org/officeDocument/2006/relationships/hyperlink" Target="https://www.sciencedirect.com/topics/earth-and-planetary-sciences/microbial-community" TargetMode="External"/><Relationship Id="rId36" Type="http://schemas.openxmlformats.org/officeDocument/2006/relationships/fontTable" Target="fontTable.xml"/><Relationship Id="rId10" Type="http://schemas.openxmlformats.org/officeDocument/2006/relationships/hyperlink" Target="https://www.sciencedirect.com/topics/earth-and-planetary-sciences/bioaugmentation" TargetMode="External"/><Relationship Id="rId19" Type="http://schemas.openxmlformats.org/officeDocument/2006/relationships/hyperlink" Target="https://www.sciencedirect.com/topics/earth-and-planetary-sciences/augmentation" TargetMode="External"/><Relationship Id="rId31" Type="http://schemas.openxmlformats.org/officeDocument/2006/relationships/hyperlink" Target="https://www.sciencedirect.com/topics/earth-and-planetary-sciences/microbiota" TargetMode="External"/><Relationship Id="rId4" Type="http://schemas.openxmlformats.org/officeDocument/2006/relationships/webSettings" Target="webSettings.xml"/><Relationship Id="rId9" Type="http://schemas.openxmlformats.org/officeDocument/2006/relationships/hyperlink" Target="https://www.sciencedirect.com/topics/earth-and-planetary-sciences/bioremediation" TargetMode="External"/><Relationship Id="rId14" Type="http://schemas.openxmlformats.org/officeDocument/2006/relationships/hyperlink" Target="https://www.sciencedirect.com/topics/earth-and-planetary-sciences/wildfire" TargetMode="External"/><Relationship Id="rId22" Type="http://schemas.openxmlformats.org/officeDocument/2006/relationships/hyperlink" Target="https://www.sciencedirect.com/topics/earth-and-planetary-sciences/polybrominated-biphenyl" TargetMode="External"/><Relationship Id="rId27" Type="http://schemas.openxmlformats.org/officeDocument/2006/relationships/hyperlink" Target="https://www.sciencedirect.com/topics/earth-and-planetary-sciences/augmentation" TargetMode="External"/><Relationship Id="rId30" Type="http://schemas.openxmlformats.org/officeDocument/2006/relationships/hyperlink" Target="https://www.sciencedirect.com/topics/earth-and-planetary-sciences/fungus" TargetMode="External"/><Relationship Id="rId35" Type="http://schemas.openxmlformats.org/officeDocument/2006/relationships/hyperlink" Target="https://www.sciencedirect.com/topics/earth-and-planetary-sciences/suit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13</Pages>
  <Words>9041</Words>
  <Characters>51540</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dhruw</dc:creator>
  <cp:keywords/>
  <dc:description/>
  <cp:lastModifiedBy>deepak dhruw</cp:lastModifiedBy>
  <cp:revision>5</cp:revision>
  <dcterms:created xsi:type="dcterms:W3CDTF">2022-08-21T09:03:00Z</dcterms:created>
  <dcterms:modified xsi:type="dcterms:W3CDTF">2022-08-21T11:35:00Z</dcterms:modified>
</cp:coreProperties>
</file>