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1CA06" w14:textId="1E900D0B" w:rsidR="008F5A36" w:rsidRPr="007153F6" w:rsidRDefault="00842007" w:rsidP="00AD52CB">
      <w:pPr>
        <w:spacing w:after="0" w:line="240" w:lineRule="auto"/>
        <w:jc w:val="center"/>
        <w:rPr>
          <w:rFonts w:ascii="Times New Roman" w:hAnsi="Times New Roman" w:cs="Times New Roman"/>
          <w:b/>
          <w:bCs/>
          <w:sz w:val="48"/>
          <w:szCs w:val="48"/>
          <w:shd w:val="clear" w:color="auto" w:fill="FFFFFF"/>
        </w:rPr>
      </w:pPr>
      <w:r w:rsidRPr="007153F6">
        <w:rPr>
          <w:rFonts w:ascii="Times New Roman" w:hAnsi="Times New Roman" w:cs="Times New Roman"/>
          <w:b/>
          <w:bCs/>
          <w:sz w:val="48"/>
          <w:szCs w:val="48"/>
          <w:shd w:val="clear" w:color="auto" w:fill="FFFFFF"/>
        </w:rPr>
        <w:t>Plant-Based</w:t>
      </w:r>
      <w:r w:rsidR="007106E1" w:rsidRPr="007153F6">
        <w:rPr>
          <w:rFonts w:ascii="Times New Roman" w:hAnsi="Times New Roman" w:cs="Times New Roman"/>
          <w:b/>
          <w:bCs/>
          <w:sz w:val="48"/>
          <w:szCs w:val="48"/>
          <w:shd w:val="clear" w:color="auto" w:fill="FFFFFF"/>
        </w:rPr>
        <w:t xml:space="preserve"> Protein: A Way Forward for Nutrition Sustainability</w:t>
      </w:r>
    </w:p>
    <w:p w14:paraId="74677AAD" w14:textId="77777777" w:rsidR="00AD52CB" w:rsidRDefault="00AD52CB" w:rsidP="00AD52CB">
      <w:pPr>
        <w:spacing w:after="0" w:line="240" w:lineRule="auto"/>
        <w:jc w:val="center"/>
        <w:rPr>
          <w:rFonts w:ascii="Times New Roman" w:hAnsi="Times New Roman" w:cs="Times New Roman"/>
          <w:sz w:val="20"/>
          <w:shd w:val="clear" w:color="auto" w:fill="FFFFFF"/>
        </w:rPr>
      </w:pPr>
    </w:p>
    <w:p w14:paraId="0BEEB2B9" w14:textId="77777777" w:rsidR="00AD52CB" w:rsidRDefault="00AD52CB" w:rsidP="00AD52CB">
      <w:pPr>
        <w:spacing w:after="0" w:line="240" w:lineRule="auto"/>
        <w:jc w:val="center"/>
        <w:rPr>
          <w:rFonts w:ascii="Times New Roman" w:hAnsi="Times New Roman" w:cs="Times New Roman"/>
          <w:sz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7"/>
        <w:gridCol w:w="3822"/>
        <w:gridCol w:w="3509"/>
      </w:tblGrid>
      <w:tr w:rsidR="00BB3953" w14:paraId="329C001D" w14:textId="58289603" w:rsidTr="009763AE">
        <w:tc>
          <w:tcPr>
            <w:tcW w:w="3657" w:type="dxa"/>
          </w:tcPr>
          <w:p w14:paraId="07D44019" w14:textId="1C314699" w:rsidR="00BB3953" w:rsidRDefault="00BB3953" w:rsidP="007153F6">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Pramod S. Shelake</w:t>
            </w:r>
          </w:p>
          <w:p w14:paraId="296E0DA3" w14:textId="6D81FA58" w:rsidR="00BB3953" w:rsidRDefault="00BB3953" w:rsidP="007153F6">
            <w:pPr>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Agricultural Processing and Structure</w:t>
            </w:r>
          </w:p>
          <w:p w14:paraId="74ABC07E" w14:textId="77777777" w:rsidR="00BB3953" w:rsidRPr="007153F6" w:rsidRDefault="00BB3953" w:rsidP="00AD52CB">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ICAR-Central Institute of Agricultural Engineering</w:t>
            </w:r>
          </w:p>
          <w:p w14:paraId="7C212D6D" w14:textId="3EBFBBC0" w:rsidR="00BB3953" w:rsidRDefault="00BB3953" w:rsidP="00AD52CB">
            <w:pPr>
              <w:jc w:val="center"/>
              <w:rPr>
                <w:rFonts w:ascii="Times New Roman" w:hAnsi="Times New Roman" w:cs="Times New Roman"/>
                <w:sz w:val="20"/>
                <w:shd w:val="clear" w:color="auto" w:fill="FFFFFF"/>
              </w:rPr>
            </w:pPr>
            <w:proofErr w:type="spellStart"/>
            <w:r w:rsidRPr="007153F6">
              <w:rPr>
                <w:rFonts w:ascii="Times New Roman" w:hAnsi="Times New Roman" w:cs="Times New Roman"/>
                <w:sz w:val="20"/>
                <w:shd w:val="clear" w:color="auto" w:fill="FFFFFF"/>
              </w:rPr>
              <w:t>Nabibagh</w:t>
            </w:r>
            <w:proofErr w:type="spellEnd"/>
            <w:r w:rsidRPr="007153F6">
              <w:rPr>
                <w:rFonts w:ascii="Times New Roman" w:hAnsi="Times New Roman" w:cs="Times New Roman"/>
                <w:sz w:val="20"/>
                <w:shd w:val="clear" w:color="auto" w:fill="FFFFFF"/>
              </w:rPr>
              <w:t>, Berasia road</w:t>
            </w:r>
            <w:r>
              <w:rPr>
                <w:rFonts w:ascii="Times New Roman" w:hAnsi="Times New Roman" w:cs="Times New Roman"/>
                <w:sz w:val="20"/>
                <w:shd w:val="clear" w:color="auto" w:fill="FFFFFF"/>
              </w:rPr>
              <w:br/>
            </w:r>
            <w:r w:rsidRPr="007153F6">
              <w:rPr>
                <w:rFonts w:ascii="Times New Roman" w:hAnsi="Times New Roman" w:cs="Times New Roman"/>
                <w:sz w:val="20"/>
                <w:shd w:val="clear" w:color="auto" w:fill="FFFFFF"/>
              </w:rPr>
              <w:t>Bhopal-462038, Madhya Pradesh, India</w:t>
            </w:r>
          </w:p>
          <w:p w14:paraId="55FEC87F" w14:textId="05B9E34A" w:rsidR="00BB3953" w:rsidRDefault="00BB3953" w:rsidP="00AD52CB">
            <w:pPr>
              <w:jc w:val="center"/>
              <w:rPr>
                <w:rFonts w:ascii="Times New Roman" w:hAnsi="Times New Roman" w:cs="Times New Roman"/>
                <w:sz w:val="20"/>
                <w:shd w:val="clear" w:color="auto" w:fill="FFFFFF"/>
              </w:rPr>
            </w:pPr>
          </w:p>
          <w:p w14:paraId="47514C4C" w14:textId="77777777" w:rsidR="00BB3953" w:rsidRDefault="00BB3953" w:rsidP="00AD52CB">
            <w:pPr>
              <w:jc w:val="center"/>
              <w:rPr>
                <w:rFonts w:ascii="Times New Roman" w:hAnsi="Times New Roman" w:cs="Times New Roman"/>
                <w:sz w:val="20"/>
                <w:shd w:val="clear" w:color="auto" w:fill="FFFFFF"/>
              </w:rPr>
            </w:pPr>
          </w:p>
          <w:p w14:paraId="14EC7D8A" w14:textId="1FD8AA02" w:rsidR="00BB3953" w:rsidRDefault="00BB3953" w:rsidP="00AD52CB">
            <w:pPr>
              <w:jc w:val="center"/>
              <w:rPr>
                <w:rFonts w:ascii="Times New Roman" w:hAnsi="Times New Roman" w:cs="Times New Roman"/>
                <w:sz w:val="20"/>
                <w:shd w:val="clear" w:color="auto" w:fill="FFFFFF"/>
              </w:rPr>
            </w:pPr>
          </w:p>
        </w:tc>
        <w:tc>
          <w:tcPr>
            <w:tcW w:w="3822" w:type="dxa"/>
          </w:tcPr>
          <w:p w14:paraId="4797F8F3" w14:textId="4B8D1838" w:rsidR="00BB3953" w:rsidRDefault="00BB3953" w:rsidP="007153F6">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Mousumi Sabat</w:t>
            </w:r>
          </w:p>
          <w:p w14:paraId="7EE6F8CD" w14:textId="289E0507" w:rsidR="00BB3953" w:rsidRDefault="00BB3953" w:rsidP="00AD52CB">
            <w:pPr>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Agricultural Processing and Structure</w:t>
            </w:r>
          </w:p>
          <w:p w14:paraId="2C364DE2" w14:textId="77777777" w:rsidR="00BB3953" w:rsidRPr="007153F6" w:rsidRDefault="00BB3953" w:rsidP="00AD52CB">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ICAR-Central Institute of Agricultural Engineering</w:t>
            </w:r>
          </w:p>
          <w:p w14:paraId="7B52E119" w14:textId="77777777" w:rsidR="00BB3953" w:rsidRDefault="00BB3953" w:rsidP="00BB3953">
            <w:pPr>
              <w:jc w:val="center"/>
              <w:rPr>
                <w:rFonts w:ascii="Times New Roman" w:hAnsi="Times New Roman" w:cs="Times New Roman"/>
                <w:sz w:val="20"/>
                <w:shd w:val="clear" w:color="auto" w:fill="FFFFFF"/>
              </w:rPr>
            </w:pPr>
            <w:proofErr w:type="spellStart"/>
            <w:r w:rsidRPr="007153F6">
              <w:rPr>
                <w:rFonts w:ascii="Times New Roman" w:hAnsi="Times New Roman" w:cs="Times New Roman"/>
                <w:sz w:val="20"/>
                <w:shd w:val="clear" w:color="auto" w:fill="FFFFFF"/>
              </w:rPr>
              <w:t>Nabibagh</w:t>
            </w:r>
            <w:proofErr w:type="spellEnd"/>
            <w:r w:rsidRPr="007153F6">
              <w:rPr>
                <w:rFonts w:ascii="Times New Roman" w:hAnsi="Times New Roman" w:cs="Times New Roman"/>
                <w:sz w:val="20"/>
                <w:shd w:val="clear" w:color="auto" w:fill="FFFFFF"/>
              </w:rPr>
              <w:t>, Berasia road</w:t>
            </w:r>
            <w:r>
              <w:rPr>
                <w:rFonts w:ascii="Times New Roman" w:hAnsi="Times New Roman" w:cs="Times New Roman"/>
                <w:sz w:val="20"/>
                <w:shd w:val="clear" w:color="auto" w:fill="FFFFFF"/>
              </w:rPr>
              <w:br/>
            </w:r>
            <w:r w:rsidRPr="007153F6">
              <w:rPr>
                <w:rFonts w:ascii="Times New Roman" w:hAnsi="Times New Roman" w:cs="Times New Roman"/>
                <w:sz w:val="20"/>
                <w:shd w:val="clear" w:color="auto" w:fill="FFFFFF"/>
              </w:rPr>
              <w:t>Bhopal-462038, Madhya Pradesh, India</w:t>
            </w:r>
          </w:p>
          <w:p w14:paraId="4F98C3CA" w14:textId="0656B630" w:rsidR="00BB3953" w:rsidRDefault="00BB3953" w:rsidP="00AD52CB">
            <w:pPr>
              <w:rPr>
                <w:rFonts w:ascii="Times New Roman" w:hAnsi="Times New Roman" w:cs="Times New Roman"/>
                <w:sz w:val="20"/>
                <w:shd w:val="clear" w:color="auto" w:fill="FFFFFF"/>
              </w:rPr>
            </w:pPr>
          </w:p>
        </w:tc>
        <w:tc>
          <w:tcPr>
            <w:tcW w:w="3509" w:type="dxa"/>
          </w:tcPr>
          <w:p w14:paraId="667297F8" w14:textId="77777777" w:rsidR="00BB3953" w:rsidRDefault="00BB3953" w:rsidP="00BB3953">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Mounika Reddy</w:t>
            </w:r>
          </w:p>
          <w:p w14:paraId="553CE873" w14:textId="77777777" w:rsidR="00BB3953" w:rsidRDefault="00BB3953" w:rsidP="00BB3953">
            <w:pPr>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Agricultural Processing and Structure</w:t>
            </w:r>
          </w:p>
          <w:p w14:paraId="1CAE5813" w14:textId="77777777" w:rsidR="00BB3953" w:rsidRPr="007153F6" w:rsidRDefault="00BB3953" w:rsidP="00BB3953">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ICAR-Central Institute of Agricultural Engineering</w:t>
            </w:r>
          </w:p>
          <w:p w14:paraId="677591A3" w14:textId="77777777" w:rsidR="00BB3953" w:rsidRDefault="00BB3953" w:rsidP="00BB3953">
            <w:pPr>
              <w:jc w:val="center"/>
              <w:rPr>
                <w:rFonts w:ascii="Times New Roman" w:hAnsi="Times New Roman" w:cs="Times New Roman"/>
                <w:sz w:val="20"/>
                <w:shd w:val="clear" w:color="auto" w:fill="FFFFFF"/>
              </w:rPr>
            </w:pPr>
            <w:proofErr w:type="spellStart"/>
            <w:r w:rsidRPr="007153F6">
              <w:rPr>
                <w:rFonts w:ascii="Times New Roman" w:hAnsi="Times New Roman" w:cs="Times New Roman"/>
                <w:sz w:val="20"/>
                <w:shd w:val="clear" w:color="auto" w:fill="FFFFFF"/>
              </w:rPr>
              <w:t>Nabibagh</w:t>
            </w:r>
            <w:proofErr w:type="spellEnd"/>
            <w:r w:rsidRPr="007153F6">
              <w:rPr>
                <w:rFonts w:ascii="Times New Roman" w:hAnsi="Times New Roman" w:cs="Times New Roman"/>
                <w:sz w:val="20"/>
                <w:shd w:val="clear" w:color="auto" w:fill="FFFFFF"/>
              </w:rPr>
              <w:t>, Berasia road</w:t>
            </w:r>
            <w:r>
              <w:rPr>
                <w:rFonts w:ascii="Times New Roman" w:hAnsi="Times New Roman" w:cs="Times New Roman"/>
                <w:sz w:val="20"/>
                <w:shd w:val="clear" w:color="auto" w:fill="FFFFFF"/>
              </w:rPr>
              <w:br/>
            </w:r>
            <w:r w:rsidRPr="007153F6">
              <w:rPr>
                <w:rFonts w:ascii="Times New Roman" w:hAnsi="Times New Roman" w:cs="Times New Roman"/>
                <w:sz w:val="20"/>
                <w:shd w:val="clear" w:color="auto" w:fill="FFFFFF"/>
              </w:rPr>
              <w:t>Bhopal-462038, Madhya Pradesh, India</w:t>
            </w:r>
          </w:p>
          <w:p w14:paraId="280FD51F" w14:textId="77777777" w:rsidR="00BB3953" w:rsidRPr="007153F6" w:rsidRDefault="00BB3953" w:rsidP="007153F6">
            <w:pPr>
              <w:jc w:val="center"/>
              <w:rPr>
                <w:rFonts w:ascii="Times New Roman" w:hAnsi="Times New Roman" w:cs="Times New Roman"/>
                <w:sz w:val="20"/>
                <w:shd w:val="clear" w:color="auto" w:fill="FFFFFF"/>
              </w:rPr>
            </w:pPr>
          </w:p>
        </w:tc>
      </w:tr>
      <w:tr w:rsidR="00BB3953" w14:paraId="7BE9ED7A" w14:textId="026FCC8C" w:rsidTr="009763AE">
        <w:tc>
          <w:tcPr>
            <w:tcW w:w="3657" w:type="dxa"/>
          </w:tcPr>
          <w:p w14:paraId="42BA7226" w14:textId="77777777" w:rsidR="00BB3953" w:rsidRDefault="00BB3953" w:rsidP="00AD52CB">
            <w:pPr>
              <w:jc w:val="center"/>
              <w:rPr>
                <w:rFonts w:ascii="Times New Roman" w:hAnsi="Times New Roman" w:cs="Times New Roman"/>
                <w:sz w:val="20"/>
                <w:shd w:val="clear" w:color="auto" w:fill="FFFFFF"/>
              </w:rPr>
            </w:pPr>
          </w:p>
          <w:p w14:paraId="1C01013F" w14:textId="77777777" w:rsidR="00BB3953" w:rsidRDefault="00BB3953" w:rsidP="00BB3953">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Shweta </w:t>
            </w:r>
            <w:proofErr w:type="spellStart"/>
            <w:r w:rsidRPr="007153F6">
              <w:rPr>
                <w:rFonts w:ascii="Times New Roman" w:hAnsi="Times New Roman" w:cs="Times New Roman"/>
                <w:sz w:val="20"/>
                <w:shd w:val="clear" w:color="auto" w:fill="FFFFFF"/>
              </w:rPr>
              <w:t>Manik</w:t>
            </w:r>
            <w:proofErr w:type="spellEnd"/>
          </w:p>
          <w:p w14:paraId="6D99A10E" w14:textId="77777777" w:rsidR="00BB3953" w:rsidRDefault="00BB3953" w:rsidP="00BB3953">
            <w:pPr>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Agricultural Processing and Structure</w:t>
            </w:r>
          </w:p>
          <w:p w14:paraId="39C487C1" w14:textId="77777777" w:rsidR="00BB3953" w:rsidRPr="007153F6" w:rsidRDefault="00BB3953" w:rsidP="00BB3953">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ICAR-Central Institute of Agricultural Engineering</w:t>
            </w:r>
          </w:p>
          <w:p w14:paraId="4398BFB8" w14:textId="77777777" w:rsidR="00BB3953" w:rsidRDefault="00BB3953" w:rsidP="00BB3953">
            <w:pPr>
              <w:jc w:val="center"/>
              <w:rPr>
                <w:rFonts w:ascii="Times New Roman" w:hAnsi="Times New Roman" w:cs="Times New Roman"/>
                <w:sz w:val="20"/>
                <w:shd w:val="clear" w:color="auto" w:fill="FFFFFF"/>
              </w:rPr>
            </w:pPr>
            <w:proofErr w:type="spellStart"/>
            <w:r w:rsidRPr="007153F6">
              <w:rPr>
                <w:rFonts w:ascii="Times New Roman" w:hAnsi="Times New Roman" w:cs="Times New Roman"/>
                <w:sz w:val="20"/>
                <w:shd w:val="clear" w:color="auto" w:fill="FFFFFF"/>
              </w:rPr>
              <w:t>Nabibagh</w:t>
            </w:r>
            <w:proofErr w:type="spellEnd"/>
            <w:r w:rsidRPr="007153F6">
              <w:rPr>
                <w:rFonts w:ascii="Times New Roman" w:hAnsi="Times New Roman" w:cs="Times New Roman"/>
                <w:sz w:val="20"/>
                <w:shd w:val="clear" w:color="auto" w:fill="FFFFFF"/>
              </w:rPr>
              <w:t>, Berasia road</w:t>
            </w:r>
            <w:r>
              <w:rPr>
                <w:rFonts w:ascii="Times New Roman" w:hAnsi="Times New Roman" w:cs="Times New Roman"/>
                <w:sz w:val="20"/>
                <w:shd w:val="clear" w:color="auto" w:fill="FFFFFF"/>
              </w:rPr>
              <w:br/>
            </w:r>
            <w:r w:rsidRPr="007153F6">
              <w:rPr>
                <w:rFonts w:ascii="Times New Roman" w:hAnsi="Times New Roman" w:cs="Times New Roman"/>
                <w:sz w:val="20"/>
                <w:shd w:val="clear" w:color="auto" w:fill="FFFFFF"/>
              </w:rPr>
              <w:t>Bhopal-462038, Madhya Pradesh, India</w:t>
            </w:r>
          </w:p>
          <w:p w14:paraId="45AE2E25" w14:textId="77777777" w:rsidR="00BB3953" w:rsidRDefault="00BB3953" w:rsidP="00AD52CB">
            <w:pPr>
              <w:jc w:val="center"/>
              <w:rPr>
                <w:rFonts w:ascii="Times New Roman" w:hAnsi="Times New Roman" w:cs="Times New Roman"/>
                <w:sz w:val="20"/>
                <w:shd w:val="clear" w:color="auto" w:fill="FFFFFF"/>
              </w:rPr>
            </w:pPr>
          </w:p>
          <w:p w14:paraId="25BD294F" w14:textId="14E8E537" w:rsidR="00BB3953" w:rsidRDefault="00BB3953" w:rsidP="00AD52CB">
            <w:pPr>
              <w:jc w:val="center"/>
              <w:rPr>
                <w:rFonts w:ascii="Times New Roman" w:hAnsi="Times New Roman" w:cs="Times New Roman"/>
                <w:sz w:val="20"/>
                <w:shd w:val="clear" w:color="auto" w:fill="FFFFFF"/>
              </w:rPr>
            </w:pPr>
          </w:p>
        </w:tc>
        <w:tc>
          <w:tcPr>
            <w:tcW w:w="3822" w:type="dxa"/>
          </w:tcPr>
          <w:p w14:paraId="1AD4A369" w14:textId="4C417619" w:rsidR="00BB3953" w:rsidRPr="007153F6" w:rsidRDefault="00BB3953" w:rsidP="00AD52CB">
            <w:pPr>
              <w:jc w:val="center"/>
              <w:rPr>
                <w:rFonts w:ascii="Times New Roman" w:hAnsi="Times New Roman" w:cs="Times New Roman"/>
                <w:sz w:val="20"/>
                <w:shd w:val="clear" w:color="auto" w:fill="FFFFFF"/>
              </w:rPr>
            </w:pPr>
          </w:p>
          <w:p w14:paraId="19407A6B" w14:textId="77777777" w:rsidR="00BB3953" w:rsidRDefault="00BB3953" w:rsidP="00BB3953">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Shilpa S. Selvan</w:t>
            </w:r>
          </w:p>
          <w:p w14:paraId="59A50C8C" w14:textId="77777777" w:rsidR="00BB3953" w:rsidRDefault="00BB3953" w:rsidP="00BB3953">
            <w:pPr>
              <w:jc w:val="center"/>
              <w:rPr>
                <w:rFonts w:ascii="Times New Roman" w:hAnsi="Times New Roman" w:cs="Times New Roman"/>
                <w:sz w:val="20"/>
                <w:shd w:val="clear" w:color="auto" w:fill="FFFFFF"/>
              </w:rPr>
            </w:pPr>
            <w:r>
              <w:rPr>
                <w:rFonts w:ascii="Times New Roman" w:hAnsi="Times New Roman" w:cs="Times New Roman"/>
                <w:sz w:val="20"/>
                <w:shd w:val="clear" w:color="auto" w:fill="FFFFFF"/>
              </w:rPr>
              <w:t>Agricultural Processing and Structure</w:t>
            </w:r>
          </w:p>
          <w:p w14:paraId="2BDF411C" w14:textId="77777777" w:rsidR="00BB3953" w:rsidRPr="007153F6" w:rsidRDefault="00BB3953" w:rsidP="00BB3953">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ICAR-Central Institute of Agricultural Engineering</w:t>
            </w:r>
          </w:p>
          <w:p w14:paraId="2ED19861" w14:textId="77777777" w:rsidR="00BB3953" w:rsidRDefault="00BB3953" w:rsidP="00BB3953">
            <w:pPr>
              <w:jc w:val="center"/>
              <w:rPr>
                <w:rFonts w:ascii="Times New Roman" w:hAnsi="Times New Roman" w:cs="Times New Roman"/>
                <w:sz w:val="20"/>
                <w:shd w:val="clear" w:color="auto" w:fill="FFFFFF"/>
              </w:rPr>
            </w:pPr>
            <w:proofErr w:type="spellStart"/>
            <w:r w:rsidRPr="007153F6">
              <w:rPr>
                <w:rFonts w:ascii="Times New Roman" w:hAnsi="Times New Roman" w:cs="Times New Roman"/>
                <w:sz w:val="20"/>
                <w:shd w:val="clear" w:color="auto" w:fill="FFFFFF"/>
              </w:rPr>
              <w:t>Nabibagh</w:t>
            </w:r>
            <w:proofErr w:type="spellEnd"/>
            <w:r w:rsidRPr="007153F6">
              <w:rPr>
                <w:rFonts w:ascii="Times New Roman" w:hAnsi="Times New Roman" w:cs="Times New Roman"/>
                <w:sz w:val="20"/>
                <w:shd w:val="clear" w:color="auto" w:fill="FFFFFF"/>
              </w:rPr>
              <w:t>, Berasia road</w:t>
            </w:r>
            <w:r>
              <w:rPr>
                <w:rFonts w:ascii="Times New Roman" w:hAnsi="Times New Roman" w:cs="Times New Roman"/>
                <w:sz w:val="20"/>
                <w:shd w:val="clear" w:color="auto" w:fill="FFFFFF"/>
              </w:rPr>
              <w:br/>
            </w:r>
            <w:r w:rsidRPr="007153F6">
              <w:rPr>
                <w:rFonts w:ascii="Times New Roman" w:hAnsi="Times New Roman" w:cs="Times New Roman"/>
                <w:sz w:val="20"/>
                <w:shd w:val="clear" w:color="auto" w:fill="FFFFFF"/>
              </w:rPr>
              <w:t>Bhopal-462038, Madhya Pradesh, India</w:t>
            </w:r>
          </w:p>
          <w:p w14:paraId="64E68E31" w14:textId="2D6F75B5" w:rsidR="00BB3953" w:rsidRDefault="00BB3953" w:rsidP="00AD52CB">
            <w:pPr>
              <w:rPr>
                <w:rFonts w:ascii="Times New Roman" w:hAnsi="Times New Roman" w:cs="Times New Roman"/>
                <w:sz w:val="20"/>
                <w:shd w:val="clear" w:color="auto" w:fill="FFFFFF"/>
              </w:rPr>
            </w:pPr>
          </w:p>
        </w:tc>
        <w:tc>
          <w:tcPr>
            <w:tcW w:w="3509" w:type="dxa"/>
          </w:tcPr>
          <w:p w14:paraId="0E2F5741" w14:textId="77777777" w:rsidR="00BB3953" w:rsidRDefault="00BB3953" w:rsidP="00BB3953">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Debabandya Mohapatra*</w:t>
            </w:r>
          </w:p>
          <w:p w14:paraId="493302B9" w14:textId="77777777" w:rsidR="00BB3953" w:rsidRDefault="00BB3953" w:rsidP="00BB3953">
            <w:pPr>
              <w:jc w:val="center"/>
              <w:rPr>
                <w:rFonts w:ascii="Times New Roman" w:hAnsi="Times New Roman" w:cs="Times New Roman"/>
                <w:sz w:val="20"/>
                <w:shd w:val="clear" w:color="auto" w:fill="FFFFFF"/>
              </w:rPr>
            </w:pPr>
            <w:proofErr w:type="spellStart"/>
            <w:r>
              <w:rPr>
                <w:rFonts w:ascii="Times New Roman" w:hAnsi="Times New Roman" w:cs="Times New Roman"/>
                <w:sz w:val="20"/>
                <w:shd w:val="clear" w:color="auto" w:fill="FFFFFF"/>
              </w:rPr>
              <w:t>Agro</w:t>
            </w:r>
            <w:proofErr w:type="spellEnd"/>
            <w:r>
              <w:rPr>
                <w:rFonts w:ascii="Times New Roman" w:hAnsi="Times New Roman" w:cs="Times New Roman"/>
                <w:sz w:val="20"/>
                <w:shd w:val="clear" w:color="auto" w:fill="FFFFFF"/>
              </w:rPr>
              <w:t xml:space="preserve"> Produce Processing Division</w:t>
            </w:r>
          </w:p>
          <w:p w14:paraId="44FC5031" w14:textId="77777777" w:rsidR="00BB3953" w:rsidRPr="007153F6" w:rsidRDefault="00BB3953" w:rsidP="00BB3953">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ICAR-Central Institute of Agricultural Engineering</w:t>
            </w:r>
          </w:p>
          <w:p w14:paraId="1E9D519A" w14:textId="77777777" w:rsidR="00BB3953" w:rsidRDefault="00BB3953" w:rsidP="00BB3953">
            <w:pPr>
              <w:jc w:val="center"/>
              <w:rPr>
                <w:rFonts w:ascii="Times New Roman" w:hAnsi="Times New Roman" w:cs="Times New Roman"/>
                <w:sz w:val="20"/>
                <w:shd w:val="clear" w:color="auto" w:fill="FFFFFF"/>
              </w:rPr>
            </w:pPr>
            <w:proofErr w:type="spellStart"/>
            <w:r w:rsidRPr="007153F6">
              <w:rPr>
                <w:rFonts w:ascii="Times New Roman" w:hAnsi="Times New Roman" w:cs="Times New Roman"/>
                <w:sz w:val="20"/>
                <w:shd w:val="clear" w:color="auto" w:fill="FFFFFF"/>
              </w:rPr>
              <w:t>Nabibagh</w:t>
            </w:r>
            <w:proofErr w:type="spellEnd"/>
            <w:r w:rsidRPr="007153F6">
              <w:rPr>
                <w:rFonts w:ascii="Times New Roman" w:hAnsi="Times New Roman" w:cs="Times New Roman"/>
                <w:sz w:val="20"/>
                <w:shd w:val="clear" w:color="auto" w:fill="FFFFFF"/>
              </w:rPr>
              <w:t>, Berasia road</w:t>
            </w:r>
            <w:r>
              <w:rPr>
                <w:rFonts w:ascii="Times New Roman" w:hAnsi="Times New Roman" w:cs="Times New Roman"/>
                <w:sz w:val="20"/>
                <w:shd w:val="clear" w:color="auto" w:fill="FFFFFF"/>
              </w:rPr>
              <w:br/>
            </w:r>
            <w:r w:rsidRPr="007153F6">
              <w:rPr>
                <w:rFonts w:ascii="Times New Roman" w:hAnsi="Times New Roman" w:cs="Times New Roman"/>
                <w:sz w:val="20"/>
                <w:shd w:val="clear" w:color="auto" w:fill="FFFFFF"/>
              </w:rPr>
              <w:t>Bhopal-462038, Madhya Pradesh, India</w:t>
            </w:r>
          </w:p>
          <w:p w14:paraId="1606D8E0" w14:textId="66B54559" w:rsidR="00BB3953" w:rsidRPr="007153F6" w:rsidRDefault="00BB3953" w:rsidP="00BB3953">
            <w:pPr>
              <w:jc w:val="center"/>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*corresponding author: e-mail: debabandya@gmail.com</w:t>
            </w:r>
          </w:p>
        </w:tc>
      </w:tr>
    </w:tbl>
    <w:p w14:paraId="1DF41588" w14:textId="3E8A79BB" w:rsidR="00363AC6" w:rsidRDefault="00363AC6" w:rsidP="00C504EE">
      <w:pPr>
        <w:spacing w:after="0" w:line="240" w:lineRule="auto"/>
        <w:rPr>
          <w:rFonts w:ascii="Times New Roman" w:hAnsi="Times New Roman" w:cs="Times New Roman"/>
          <w:sz w:val="20"/>
          <w:shd w:val="clear" w:color="auto" w:fill="FFFFFF"/>
        </w:rPr>
      </w:pPr>
    </w:p>
    <w:p w14:paraId="616CDE49" w14:textId="77777777" w:rsidR="00C504EE" w:rsidRPr="007153F6" w:rsidRDefault="00C504EE" w:rsidP="00C504EE">
      <w:pPr>
        <w:spacing w:after="0" w:line="240" w:lineRule="auto"/>
        <w:rPr>
          <w:rFonts w:ascii="Times New Roman" w:hAnsi="Times New Roman" w:cs="Times New Roman"/>
          <w:sz w:val="20"/>
          <w:shd w:val="clear" w:color="auto" w:fill="FFFFFF"/>
        </w:rPr>
      </w:pPr>
    </w:p>
    <w:p w14:paraId="6E5E0953" w14:textId="77777777" w:rsidR="00C6681F" w:rsidRPr="007153F6" w:rsidRDefault="00C6681F" w:rsidP="00C504EE">
      <w:pPr>
        <w:spacing w:after="0" w:line="240" w:lineRule="auto"/>
        <w:jc w:val="both"/>
        <w:rPr>
          <w:rFonts w:ascii="Times New Roman" w:hAnsi="Times New Roman" w:cs="Times New Roman"/>
          <w:b/>
          <w:bCs/>
          <w:sz w:val="20"/>
        </w:rPr>
      </w:pPr>
      <w:r w:rsidRPr="007153F6">
        <w:rPr>
          <w:rFonts w:ascii="Times New Roman" w:hAnsi="Times New Roman" w:cs="Times New Roman"/>
          <w:b/>
          <w:bCs/>
          <w:sz w:val="20"/>
        </w:rPr>
        <w:t xml:space="preserve">Abstract: </w:t>
      </w:r>
    </w:p>
    <w:p w14:paraId="31F9C16E" w14:textId="0944DF11" w:rsidR="00C6681F" w:rsidRDefault="00C6681F" w:rsidP="00C504EE">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In recent years</w:t>
      </w:r>
      <w:r w:rsidR="006F4319" w:rsidRPr="007153F6">
        <w:rPr>
          <w:rFonts w:ascii="Times New Roman" w:hAnsi="Times New Roman" w:cs="Times New Roman"/>
          <w:sz w:val="20"/>
        </w:rPr>
        <w:t>,</w:t>
      </w:r>
      <w:r w:rsidRPr="007153F6">
        <w:rPr>
          <w:rFonts w:ascii="Times New Roman" w:hAnsi="Times New Roman" w:cs="Times New Roman"/>
          <w:sz w:val="20"/>
        </w:rPr>
        <w:t xml:space="preserve"> plant</w:t>
      </w:r>
      <w:r w:rsidR="006F4319" w:rsidRPr="007153F6">
        <w:rPr>
          <w:rFonts w:ascii="Times New Roman" w:hAnsi="Times New Roman" w:cs="Times New Roman"/>
          <w:sz w:val="20"/>
        </w:rPr>
        <w:t>-</w:t>
      </w:r>
      <w:r w:rsidRPr="007153F6">
        <w:rPr>
          <w:rFonts w:ascii="Times New Roman" w:hAnsi="Times New Roman" w:cs="Times New Roman"/>
          <w:sz w:val="20"/>
        </w:rPr>
        <w:t xml:space="preserve">based proteins are gaining much more importance due to </w:t>
      </w:r>
      <w:r w:rsidR="006F4319" w:rsidRPr="007153F6">
        <w:rPr>
          <w:rFonts w:ascii="Times New Roman" w:hAnsi="Times New Roman" w:cs="Times New Roman"/>
          <w:sz w:val="20"/>
        </w:rPr>
        <w:t xml:space="preserve">various </w:t>
      </w:r>
      <w:r w:rsidRPr="007153F6">
        <w:rPr>
          <w:rFonts w:ascii="Times New Roman" w:hAnsi="Times New Roman" w:cs="Times New Roman"/>
          <w:sz w:val="20"/>
        </w:rPr>
        <w:t>reasons.</w:t>
      </w:r>
      <w:r w:rsidR="006F4319" w:rsidRPr="007153F6">
        <w:rPr>
          <w:rFonts w:ascii="Times New Roman" w:hAnsi="Times New Roman" w:cs="Times New Roman"/>
          <w:sz w:val="20"/>
        </w:rPr>
        <w:t xml:space="preserve"> </w:t>
      </w:r>
      <w:r w:rsidRPr="007153F6">
        <w:rPr>
          <w:rFonts w:ascii="Times New Roman" w:hAnsi="Times New Roman" w:cs="Times New Roman"/>
          <w:sz w:val="20"/>
        </w:rPr>
        <w:t>While</w:t>
      </w:r>
      <w:r w:rsidR="00C961DA" w:rsidRPr="007153F6">
        <w:rPr>
          <w:rFonts w:ascii="Times New Roman" w:hAnsi="Times New Roman" w:cs="Times New Roman"/>
          <w:sz w:val="20"/>
        </w:rPr>
        <w:t xml:space="preserve">, traditionally, </w:t>
      </w:r>
      <w:r w:rsidRPr="007153F6">
        <w:rPr>
          <w:rFonts w:ascii="Times New Roman" w:hAnsi="Times New Roman" w:cs="Times New Roman"/>
          <w:sz w:val="20"/>
        </w:rPr>
        <w:t xml:space="preserve">nuts and legume crops </w:t>
      </w:r>
      <w:r w:rsidR="00C961DA" w:rsidRPr="007153F6">
        <w:rPr>
          <w:rFonts w:ascii="Times New Roman" w:hAnsi="Times New Roman" w:cs="Times New Roman"/>
          <w:sz w:val="20"/>
        </w:rPr>
        <w:t>were considered as the natural sources of plant proteins</w:t>
      </w:r>
      <w:r w:rsidRPr="007153F6">
        <w:rPr>
          <w:rFonts w:ascii="Times New Roman" w:hAnsi="Times New Roman" w:cs="Times New Roman"/>
          <w:sz w:val="20"/>
        </w:rPr>
        <w:t xml:space="preserve">, </w:t>
      </w:r>
      <w:r w:rsidR="00C961DA" w:rsidRPr="007153F6">
        <w:rPr>
          <w:rFonts w:ascii="Times New Roman" w:hAnsi="Times New Roman" w:cs="Times New Roman"/>
          <w:sz w:val="20"/>
        </w:rPr>
        <w:t xml:space="preserve">with </w:t>
      </w:r>
      <w:r w:rsidR="006F4319" w:rsidRPr="007153F6">
        <w:rPr>
          <w:rFonts w:ascii="Times New Roman" w:hAnsi="Times New Roman" w:cs="Times New Roman"/>
          <w:sz w:val="20"/>
        </w:rPr>
        <w:t xml:space="preserve">the </w:t>
      </w:r>
      <w:r w:rsidR="00C961DA" w:rsidRPr="007153F6">
        <w:rPr>
          <w:rFonts w:ascii="Times New Roman" w:hAnsi="Times New Roman" w:cs="Times New Roman"/>
          <w:sz w:val="20"/>
        </w:rPr>
        <w:t xml:space="preserve">advancement of extraction technologies, </w:t>
      </w:r>
      <w:r w:rsidRPr="007153F6">
        <w:rPr>
          <w:rFonts w:ascii="Times New Roman" w:hAnsi="Times New Roman" w:cs="Times New Roman"/>
          <w:sz w:val="20"/>
        </w:rPr>
        <w:t xml:space="preserve">proteins </w:t>
      </w:r>
      <w:r w:rsidR="00C961DA" w:rsidRPr="007153F6">
        <w:rPr>
          <w:rFonts w:ascii="Times New Roman" w:hAnsi="Times New Roman" w:cs="Times New Roman"/>
          <w:sz w:val="20"/>
        </w:rPr>
        <w:t xml:space="preserve">are being </w:t>
      </w:r>
      <w:r w:rsidRPr="007153F6">
        <w:rPr>
          <w:rFonts w:ascii="Times New Roman" w:hAnsi="Times New Roman" w:cs="Times New Roman"/>
          <w:sz w:val="20"/>
        </w:rPr>
        <w:t xml:space="preserve">derived from </w:t>
      </w:r>
      <w:r w:rsidR="00C961DA" w:rsidRPr="007153F6">
        <w:rPr>
          <w:rFonts w:ascii="Times New Roman" w:hAnsi="Times New Roman" w:cs="Times New Roman"/>
          <w:sz w:val="20"/>
        </w:rPr>
        <w:t xml:space="preserve">a wide range of </w:t>
      </w:r>
      <w:r w:rsidRPr="007153F6">
        <w:rPr>
          <w:rFonts w:ascii="Times New Roman" w:hAnsi="Times New Roman" w:cs="Times New Roman"/>
          <w:sz w:val="20"/>
        </w:rPr>
        <w:t xml:space="preserve">cereals, </w:t>
      </w:r>
      <w:r w:rsidR="00011AAC" w:rsidRPr="007153F6">
        <w:rPr>
          <w:rFonts w:ascii="Times New Roman" w:hAnsi="Times New Roman" w:cs="Times New Roman"/>
          <w:sz w:val="20"/>
        </w:rPr>
        <w:t xml:space="preserve">vegetables, </w:t>
      </w:r>
      <w:r w:rsidRPr="007153F6">
        <w:rPr>
          <w:rFonts w:ascii="Times New Roman" w:hAnsi="Times New Roman" w:cs="Times New Roman"/>
          <w:sz w:val="20"/>
        </w:rPr>
        <w:t>vegetable seeds, algae, and other edible seeds</w:t>
      </w:r>
      <w:r w:rsidR="00C961DA" w:rsidRPr="007153F6">
        <w:rPr>
          <w:rFonts w:ascii="Times New Roman" w:hAnsi="Times New Roman" w:cs="Times New Roman"/>
          <w:sz w:val="20"/>
        </w:rPr>
        <w:t>, which can be</w:t>
      </w:r>
      <w:r w:rsidRPr="007153F6">
        <w:rPr>
          <w:rFonts w:ascii="Times New Roman" w:hAnsi="Times New Roman" w:cs="Times New Roman"/>
          <w:sz w:val="20"/>
        </w:rPr>
        <w:t xml:space="preserve"> </w:t>
      </w:r>
      <w:r w:rsidR="00C961DA" w:rsidRPr="007153F6">
        <w:rPr>
          <w:rFonts w:ascii="Times New Roman" w:hAnsi="Times New Roman" w:cs="Times New Roman"/>
          <w:sz w:val="20"/>
        </w:rPr>
        <w:t>alternative protein sources</w:t>
      </w:r>
      <w:r w:rsidRPr="007153F6">
        <w:rPr>
          <w:rFonts w:ascii="Times New Roman" w:hAnsi="Times New Roman" w:cs="Times New Roman"/>
          <w:sz w:val="20"/>
        </w:rPr>
        <w:t xml:space="preserve">. </w:t>
      </w:r>
      <w:r w:rsidR="00C961DA" w:rsidRPr="007153F6">
        <w:rPr>
          <w:rFonts w:ascii="Times New Roman" w:hAnsi="Times New Roman" w:cs="Times New Roman"/>
          <w:sz w:val="20"/>
        </w:rPr>
        <w:t xml:space="preserve">Besides, the </w:t>
      </w:r>
      <w:r w:rsidR="006F4319" w:rsidRPr="007153F6">
        <w:rPr>
          <w:rFonts w:ascii="Times New Roman" w:hAnsi="Times New Roman" w:cs="Times New Roman"/>
          <w:sz w:val="20"/>
        </w:rPr>
        <w:t>anti-nutritional</w:t>
      </w:r>
      <w:r w:rsidR="00C961DA" w:rsidRPr="007153F6">
        <w:rPr>
          <w:rFonts w:ascii="Times New Roman" w:hAnsi="Times New Roman" w:cs="Times New Roman"/>
          <w:sz w:val="20"/>
        </w:rPr>
        <w:t xml:space="preserve"> factors associated with legume crops are taken care of to provide a </w:t>
      </w:r>
      <w:r w:rsidR="006F4319" w:rsidRPr="007153F6">
        <w:rPr>
          <w:rFonts w:ascii="Times New Roman" w:hAnsi="Times New Roman" w:cs="Times New Roman"/>
          <w:sz w:val="20"/>
        </w:rPr>
        <w:t xml:space="preserve">portion of </w:t>
      </w:r>
      <w:r w:rsidR="00C961DA" w:rsidRPr="007153F6">
        <w:rPr>
          <w:rFonts w:ascii="Times New Roman" w:hAnsi="Times New Roman" w:cs="Times New Roman"/>
          <w:sz w:val="20"/>
        </w:rPr>
        <w:t xml:space="preserve">sustainable and holistic food to the population. </w:t>
      </w:r>
      <w:r w:rsidR="006F4319" w:rsidRPr="007153F6">
        <w:rPr>
          <w:rFonts w:ascii="Times New Roman" w:hAnsi="Times New Roman" w:cs="Times New Roman"/>
          <w:sz w:val="20"/>
        </w:rPr>
        <w:t>Furthermore, s</w:t>
      </w:r>
      <w:r w:rsidR="00011AAC" w:rsidRPr="007153F6">
        <w:rPr>
          <w:rFonts w:ascii="Times New Roman" w:hAnsi="Times New Roman" w:cs="Times New Roman"/>
          <w:sz w:val="20"/>
        </w:rPr>
        <w:t>ome traditional processes like fermentation are ways to minimise the health deterrent factors associated with plant</w:t>
      </w:r>
      <w:r w:rsidR="006F4319" w:rsidRPr="007153F6">
        <w:rPr>
          <w:rFonts w:ascii="Times New Roman" w:hAnsi="Times New Roman" w:cs="Times New Roman"/>
          <w:sz w:val="20"/>
        </w:rPr>
        <w:t>-</w:t>
      </w:r>
      <w:r w:rsidR="00011AAC" w:rsidRPr="007153F6">
        <w:rPr>
          <w:rFonts w:ascii="Times New Roman" w:hAnsi="Times New Roman" w:cs="Times New Roman"/>
          <w:sz w:val="20"/>
        </w:rPr>
        <w:t xml:space="preserve">based proteins. </w:t>
      </w:r>
      <w:r w:rsidR="00C961DA" w:rsidRPr="007153F6">
        <w:rPr>
          <w:rFonts w:ascii="Times New Roman" w:hAnsi="Times New Roman" w:cs="Times New Roman"/>
          <w:sz w:val="20"/>
        </w:rPr>
        <w:t xml:space="preserve">Plant based proteins are not </w:t>
      </w:r>
      <w:r w:rsidR="00011AAC" w:rsidRPr="007153F6">
        <w:rPr>
          <w:rFonts w:ascii="Times New Roman" w:hAnsi="Times New Roman" w:cs="Times New Roman"/>
          <w:sz w:val="20"/>
        </w:rPr>
        <w:t xml:space="preserve">confined to </w:t>
      </w:r>
      <w:r w:rsidR="00C961DA" w:rsidRPr="007153F6">
        <w:rPr>
          <w:rFonts w:ascii="Times New Roman" w:hAnsi="Times New Roman" w:cs="Times New Roman"/>
          <w:sz w:val="20"/>
        </w:rPr>
        <w:t>the milk and meat analogues anymore</w:t>
      </w:r>
      <w:r w:rsidR="006F4319" w:rsidRPr="007153F6">
        <w:rPr>
          <w:rFonts w:ascii="Times New Roman" w:hAnsi="Times New Roman" w:cs="Times New Roman"/>
          <w:sz w:val="20"/>
        </w:rPr>
        <w:t>;</w:t>
      </w:r>
      <w:r w:rsidR="00C961DA" w:rsidRPr="007153F6">
        <w:rPr>
          <w:rFonts w:ascii="Times New Roman" w:hAnsi="Times New Roman" w:cs="Times New Roman"/>
          <w:sz w:val="20"/>
        </w:rPr>
        <w:t xml:space="preserve"> they are now constituting a</w:t>
      </w:r>
      <w:r w:rsidR="006F4319" w:rsidRPr="007153F6">
        <w:rPr>
          <w:rFonts w:ascii="Times New Roman" w:hAnsi="Times New Roman" w:cs="Times New Roman"/>
          <w:sz w:val="20"/>
        </w:rPr>
        <w:t xml:space="preserve"> </w:t>
      </w:r>
      <w:r w:rsidR="00C961DA" w:rsidRPr="007153F6">
        <w:rPr>
          <w:rFonts w:ascii="Times New Roman" w:hAnsi="Times New Roman" w:cs="Times New Roman"/>
          <w:sz w:val="20"/>
        </w:rPr>
        <w:t>part of the customised diet or designer foods for different age group</w:t>
      </w:r>
      <w:r w:rsidR="006F4319" w:rsidRPr="007153F6">
        <w:rPr>
          <w:rFonts w:ascii="Times New Roman" w:hAnsi="Times New Roman" w:cs="Times New Roman"/>
          <w:sz w:val="20"/>
        </w:rPr>
        <w:t>s</w:t>
      </w:r>
      <w:r w:rsidR="00C961DA" w:rsidRPr="007153F6">
        <w:rPr>
          <w:rFonts w:ascii="Times New Roman" w:hAnsi="Times New Roman" w:cs="Times New Roman"/>
          <w:sz w:val="20"/>
        </w:rPr>
        <w:t xml:space="preserve"> and professionals</w:t>
      </w:r>
      <w:r w:rsidR="00011AAC" w:rsidRPr="007153F6">
        <w:rPr>
          <w:rFonts w:ascii="Times New Roman" w:hAnsi="Times New Roman" w:cs="Times New Roman"/>
          <w:sz w:val="20"/>
        </w:rPr>
        <w:t xml:space="preserve">, in the form of protein concentrates, isolates and hydrolysates. The global market for </w:t>
      </w:r>
      <w:r w:rsidR="007153F6" w:rsidRPr="007153F6">
        <w:rPr>
          <w:rFonts w:ascii="Times New Roman" w:hAnsi="Times New Roman" w:cs="Times New Roman"/>
          <w:sz w:val="20"/>
        </w:rPr>
        <w:t>plant-based</w:t>
      </w:r>
      <w:r w:rsidR="00011AAC" w:rsidRPr="007153F6">
        <w:rPr>
          <w:rFonts w:ascii="Times New Roman" w:hAnsi="Times New Roman" w:cs="Times New Roman"/>
          <w:sz w:val="20"/>
        </w:rPr>
        <w:t xml:space="preserve"> protein has seen exponential growth post COVID times and several major players are in the research and development of </w:t>
      </w:r>
      <w:r w:rsidR="007153F6" w:rsidRPr="007153F6">
        <w:rPr>
          <w:rFonts w:ascii="Times New Roman" w:hAnsi="Times New Roman" w:cs="Times New Roman"/>
          <w:sz w:val="20"/>
        </w:rPr>
        <w:t>plant-based</w:t>
      </w:r>
      <w:r w:rsidR="00011AAC" w:rsidRPr="007153F6">
        <w:rPr>
          <w:rFonts w:ascii="Times New Roman" w:hAnsi="Times New Roman" w:cs="Times New Roman"/>
          <w:sz w:val="20"/>
        </w:rPr>
        <w:t xml:space="preserve"> protein. </w:t>
      </w:r>
      <w:r w:rsidR="0023051F" w:rsidRPr="007153F6">
        <w:rPr>
          <w:rFonts w:ascii="Times New Roman" w:hAnsi="Times New Roman" w:cs="Times New Roman"/>
          <w:sz w:val="20"/>
        </w:rPr>
        <w:t xml:space="preserve">Considering that a large section of the global population is still striving for nutritional security, </w:t>
      </w:r>
      <w:r w:rsidR="005B6E7B" w:rsidRPr="007153F6">
        <w:rPr>
          <w:rFonts w:ascii="Times New Roman" w:hAnsi="Times New Roman" w:cs="Times New Roman"/>
          <w:sz w:val="20"/>
        </w:rPr>
        <w:t>in this dwindling climatic condition, availability of these plant-based proteins</w:t>
      </w:r>
      <w:r w:rsidR="0023051F" w:rsidRPr="007153F6">
        <w:rPr>
          <w:rFonts w:ascii="Times New Roman" w:hAnsi="Times New Roman" w:cs="Times New Roman"/>
          <w:sz w:val="20"/>
        </w:rPr>
        <w:t xml:space="preserve"> will pave </w:t>
      </w:r>
      <w:r w:rsidR="0017477A" w:rsidRPr="007153F6">
        <w:rPr>
          <w:rFonts w:ascii="Times New Roman" w:hAnsi="Times New Roman" w:cs="Times New Roman"/>
          <w:sz w:val="20"/>
        </w:rPr>
        <w:t xml:space="preserve">the </w:t>
      </w:r>
      <w:r w:rsidR="0023051F" w:rsidRPr="007153F6">
        <w:rPr>
          <w:rFonts w:ascii="Times New Roman" w:hAnsi="Times New Roman" w:cs="Times New Roman"/>
          <w:sz w:val="20"/>
        </w:rPr>
        <w:t>way for meeting of healthy body and soul</w:t>
      </w:r>
      <w:r w:rsidR="0017477A" w:rsidRPr="007153F6">
        <w:rPr>
          <w:rFonts w:ascii="Times New Roman" w:hAnsi="Times New Roman" w:cs="Times New Roman"/>
          <w:sz w:val="20"/>
        </w:rPr>
        <w:t xml:space="preserve"> requirements</w:t>
      </w:r>
      <w:r w:rsidR="0023051F" w:rsidRPr="007153F6">
        <w:rPr>
          <w:rFonts w:ascii="Times New Roman" w:hAnsi="Times New Roman" w:cs="Times New Roman"/>
          <w:sz w:val="20"/>
        </w:rPr>
        <w:t>.</w:t>
      </w:r>
    </w:p>
    <w:p w14:paraId="322E34F1" w14:textId="77777777" w:rsidR="00C504EE" w:rsidRPr="007153F6" w:rsidRDefault="00C504EE" w:rsidP="00C504EE">
      <w:pPr>
        <w:spacing w:after="0" w:line="240" w:lineRule="auto"/>
        <w:ind w:firstLine="720"/>
        <w:jc w:val="both"/>
        <w:rPr>
          <w:rFonts w:ascii="Times New Roman" w:hAnsi="Times New Roman" w:cs="Times New Roman"/>
          <w:sz w:val="20"/>
        </w:rPr>
      </w:pPr>
    </w:p>
    <w:p w14:paraId="5E3A68EC" w14:textId="0F9A008E" w:rsidR="006F4319" w:rsidRPr="007153F6" w:rsidRDefault="006F4319" w:rsidP="00C504EE">
      <w:pPr>
        <w:spacing w:after="0" w:line="240" w:lineRule="auto"/>
        <w:jc w:val="both"/>
        <w:rPr>
          <w:rFonts w:ascii="Times New Roman" w:hAnsi="Times New Roman" w:cs="Times New Roman"/>
          <w:i/>
          <w:iCs/>
          <w:sz w:val="20"/>
        </w:rPr>
      </w:pPr>
      <w:r w:rsidRPr="007153F6">
        <w:rPr>
          <w:rFonts w:ascii="Times New Roman" w:hAnsi="Times New Roman" w:cs="Times New Roman"/>
          <w:b/>
          <w:bCs/>
          <w:i/>
          <w:iCs/>
          <w:sz w:val="20"/>
        </w:rPr>
        <w:t>Keywords:</w:t>
      </w:r>
      <w:r w:rsidRPr="007153F6">
        <w:rPr>
          <w:rFonts w:ascii="Times New Roman" w:hAnsi="Times New Roman" w:cs="Times New Roman"/>
          <w:i/>
          <w:iCs/>
          <w:sz w:val="20"/>
        </w:rPr>
        <w:t xml:space="preserve"> </w:t>
      </w:r>
      <w:r w:rsidR="00332737" w:rsidRPr="007153F6">
        <w:rPr>
          <w:rFonts w:ascii="Times New Roman" w:hAnsi="Times New Roman" w:cs="Times New Roman"/>
          <w:i/>
          <w:iCs/>
          <w:sz w:val="20"/>
        </w:rPr>
        <w:t>Plant-based</w:t>
      </w:r>
      <w:r w:rsidRPr="007153F6">
        <w:rPr>
          <w:rFonts w:ascii="Times New Roman" w:hAnsi="Times New Roman" w:cs="Times New Roman"/>
          <w:i/>
          <w:iCs/>
          <w:sz w:val="20"/>
        </w:rPr>
        <w:t xml:space="preserve"> proteins, </w:t>
      </w:r>
      <w:r w:rsidR="00871658" w:rsidRPr="007153F6">
        <w:rPr>
          <w:rFonts w:ascii="Times New Roman" w:hAnsi="Times New Roman" w:cs="Times New Roman"/>
          <w:i/>
          <w:iCs/>
          <w:sz w:val="20"/>
        </w:rPr>
        <w:t>M</w:t>
      </w:r>
      <w:r w:rsidRPr="007153F6">
        <w:rPr>
          <w:rFonts w:ascii="Times New Roman" w:hAnsi="Times New Roman" w:cs="Times New Roman"/>
          <w:i/>
          <w:iCs/>
          <w:sz w:val="20"/>
        </w:rPr>
        <w:t xml:space="preserve">ilk and meat analogues, </w:t>
      </w:r>
      <w:r w:rsidR="00871658" w:rsidRPr="007153F6">
        <w:rPr>
          <w:rFonts w:ascii="Times New Roman" w:hAnsi="Times New Roman" w:cs="Times New Roman"/>
          <w:i/>
          <w:iCs/>
          <w:sz w:val="20"/>
        </w:rPr>
        <w:t>F</w:t>
      </w:r>
      <w:r w:rsidRPr="007153F6">
        <w:rPr>
          <w:rFonts w:ascii="Times New Roman" w:hAnsi="Times New Roman" w:cs="Times New Roman"/>
          <w:i/>
          <w:iCs/>
          <w:sz w:val="20"/>
        </w:rPr>
        <w:t xml:space="preserve">ermentation, </w:t>
      </w:r>
      <w:r w:rsidR="00871658" w:rsidRPr="007153F6">
        <w:rPr>
          <w:rFonts w:ascii="Times New Roman" w:hAnsi="Times New Roman" w:cs="Times New Roman"/>
          <w:i/>
          <w:iCs/>
          <w:sz w:val="20"/>
        </w:rPr>
        <w:t>E</w:t>
      </w:r>
      <w:r w:rsidRPr="007153F6">
        <w:rPr>
          <w:rFonts w:ascii="Times New Roman" w:hAnsi="Times New Roman" w:cs="Times New Roman"/>
          <w:i/>
          <w:iCs/>
          <w:sz w:val="20"/>
        </w:rPr>
        <w:t>dible film</w:t>
      </w:r>
    </w:p>
    <w:p w14:paraId="4CA2F6FD" w14:textId="77777777" w:rsidR="006F4319" w:rsidRPr="007153F6" w:rsidRDefault="006F4319" w:rsidP="00C504EE">
      <w:pPr>
        <w:spacing w:after="0" w:line="240" w:lineRule="auto"/>
        <w:ind w:firstLine="720"/>
        <w:jc w:val="both"/>
        <w:rPr>
          <w:rFonts w:ascii="Times New Roman" w:hAnsi="Times New Roman" w:cs="Times New Roman"/>
          <w:sz w:val="20"/>
        </w:rPr>
      </w:pPr>
    </w:p>
    <w:p w14:paraId="5F26CD18" w14:textId="77777777" w:rsidR="004F0E0A" w:rsidRPr="007153F6" w:rsidRDefault="004F0E0A" w:rsidP="007153F6">
      <w:pPr>
        <w:spacing w:after="0" w:line="240" w:lineRule="auto"/>
        <w:rPr>
          <w:rFonts w:ascii="Times New Roman" w:hAnsi="Times New Roman" w:cs="Times New Roman"/>
          <w:b/>
          <w:bCs/>
          <w:sz w:val="20"/>
        </w:rPr>
      </w:pPr>
      <w:r w:rsidRPr="007153F6">
        <w:rPr>
          <w:rFonts w:ascii="Times New Roman" w:hAnsi="Times New Roman" w:cs="Times New Roman"/>
          <w:b/>
          <w:bCs/>
          <w:sz w:val="20"/>
        </w:rPr>
        <w:br w:type="page"/>
      </w:r>
    </w:p>
    <w:p w14:paraId="1827FBF9" w14:textId="171CEA3D" w:rsidR="007106E1" w:rsidRPr="007153F6" w:rsidRDefault="007153F6" w:rsidP="007153F6">
      <w:pPr>
        <w:spacing w:after="0" w:line="240" w:lineRule="auto"/>
        <w:ind w:left="1080"/>
        <w:jc w:val="center"/>
        <w:rPr>
          <w:rFonts w:ascii="Times New Roman" w:hAnsi="Times New Roman" w:cs="Times New Roman"/>
          <w:b/>
          <w:bCs/>
          <w:sz w:val="20"/>
        </w:rPr>
      </w:pPr>
      <w:r w:rsidRPr="007153F6">
        <w:rPr>
          <w:rFonts w:ascii="Times New Roman" w:hAnsi="Times New Roman" w:cs="Times New Roman"/>
          <w:b/>
          <w:bCs/>
          <w:sz w:val="20"/>
        </w:rPr>
        <w:lastRenderedPageBreak/>
        <w:t>I.</w:t>
      </w:r>
      <w:r>
        <w:rPr>
          <w:rFonts w:ascii="Times New Roman" w:hAnsi="Times New Roman" w:cs="Times New Roman"/>
          <w:b/>
          <w:bCs/>
          <w:sz w:val="20"/>
        </w:rPr>
        <w:t xml:space="preserve"> </w:t>
      </w:r>
      <w:r w:rsidR="00C96A0B" w:rsidRPr="007153F6">
        <w:rPr>
          <w:rFonts w:ascii="Times New Roman" w:hAnsi="Times New Roman" w:cs="Times New Roman"/>
          <w:b/>
          <w:bCs/>
          <w:sz w:val="20"/>
        </w:rPr>
        <w:t>INTRODUCTION</w:t>
      </w:r>
    </w:p>
    <w:p w14:paraId="5945D8BF" w14:textId="77777777" w:rsidR="007153F6" w:rsidRPr="007153F6" w:rsidRDefault="007153F6" w:rsidP="007153F6">
      <w:pPr>
        <w:pStyle w:val="ListParagraph"/>
        <w:spacing w:after="0" w:line="240" w:lineRule="auto"/>
        <w:rPr>
          <w:rFonts w:ascii="Times New Roman" w:hAnsi="Times New Roman" w:cs="Times New Roman"/>
          <w:b/>
          <w:bCs/>
          <w:sz w:val="20"/>
        </w:rPr>
      </w:pPr>
    </w:p>
    <w:p w14:paraId="0E3FF70E" w14:textId="22140494" w:rsidR="007737D0" w:rsidRPr="007153F6" w:rsidRDefault="00A95BD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The human </w:t>
      </w:r>
      <w:r w:rsidR="007106E1" w:rsidRPr="007153F6">
        <w:rPr>
          <w:rFonts w:ascii="Times New Roman" w:hAnsi="Times New Roman" w:cs="Times New Roman"/>
          <w:sz w:val="20"/>
        </w:rPr>
        <w:t xml:space="preserve">body </w:t>
      </w:r>
      <w:r w:rsidR="001B26C1" w:rsidRPr="007153F6">
        <w:rPr>
          <w:rFonts w:ascii="Times New Roman" w:hAnsi="Times New Roman" w:cs="Times New Roman"/>
          <w:sz w:val="20"/>
        </w:rPr>
        <w:t>requires</w:t>
      </w:r>
      <w:r w:rsidR="007106E1" w:rsidRPr="007153F6">
        <w:rPr>
          <w:rFonts w:ascii="Times New Roman" w:hAnsi="Times New Roman" w:cs="Times New Roman"/>
          <w:sz w:val="20"/>
        </w:rPr>
        <w:t xml:space="preserve"> different nutrients (water, carbohydrates, protein, fat, vitamins and minerals) to perform </w:t>
      </w:r>
      <w:r w:rsidRPr="007153F6">
        <w:rPr>
          <w:rFonts w:ascii="Times New Roman" w:hAnsi="Times New Roman" w:cs="Times New Roman"/>
          <w:sz w:val="20"/>
        </w:rPr>
        <w:t xml:space="preserve">its </w:t>
      </w:r>
      <w:r w:rsidR="0017477A" w:rsidRPr="007153F6">
        <w:rPr>
          <w:rFonts w:ascii="Times New Roman" w:hAnsi="Times New Roman" w:cs="Times New Roman"/>
          <w:sz w:val="20"/>
        </w:rPr>
        <w:t>essential</w:t>
      </w:r>
      <w:r w:rsidR="007106E1" w:rsidRPr="007153F6">
        <w:rPr>
          <w:rFonts w:ascii="Times New Roman" w:hAnsi="Times New Roman" w:cs="Times New Roman"/>
          <w:sz w:val="20"/>
        </w:rPr>
        <w:t xml:space="preserve"> functions.</w:t>
      </w:r>
      <w:r w:rsidR="007E3FCF" w:rsidRPr="007153F6">
        <w:rPr>
          <w:rFonts w:ascii="Times New Roman" w:hAnsi="Times New Roman" w:cs="Times New Roman"/>
          <w:sz w:val="20"/>
        </w:rPr>
        <w:t xml:space="preserve"> </w:t>
      </w:r>
      <w:r w:rsidR="00320A02" w:rsidRPr="007153F6">
        <w:rPr>
          <w:rFonts w:ascii="Times New Roman" w:hAnsi="Times New Roman" w:cs="Times New Roman"/>
          <w:sz w:val="20"/>
        </w:rPr>
        <w:t>A</w:t>
      </w:r>
      <w:r w:rsidR="001B26C1" w:rsidRPr="007153F6">
        <w:rPr>
          <w:rFonts w:ascii="Times New Roman" w:hAnsi="Times New Roman" w:cs="Times New Roman"/>
          <w:sz w:val="20"/>
        </w:rPr>
        <w:t xml:space="preserve"> majority</w:t>
      </w:r>
      <w:r w:rsidRPr="007153F6">
        <w:rPr>
          <w:rFonts w:ascii="Times New Roman" w:hAnsi="Times New Roman" w:cs="Times New Roman"/>
          <w:sz w:val="20"/>
        </w:rPr>
        <w:t xml:space="preserve"> of these nutrients are used in</w:t>
      </w:r>
      <w:r w:rsidR="007106E1" w:rsidRPr="007153F6">
        <w:rPr>
          <w:rFonts w:ascii="Times New Roman" w:hAnsi="Times New Roman" w:cs="Times New Roman"/>
          <w:sz w:val="20"/>
        </w:rPr>
        <w:t xml:space="preserve"> providing energy, contribut</w:t>
      </w:r>
      <w:r w:rsidRPr="007153F6">
        <w:rPr>
          <w:rFonts w:ascii="Times New Roman" w:hAnsi="Times New Roman" w:cs="Times New Roman"/>
          <w:sz w:val="20"/>
        </w:rPr>
        <w:t>ing</w:t>
      </w:r>
      <w:r w:rsidR="007106E1" w:rsidRPr="007153F6">
        <w:rPr>
          <w:rFonts w:ascii="Times New Roman" w:hAnsi="Times New Roman" w:cs="Times New Roman"/>
          <w:sz w:val="20"/>
        </w:rPr>
        <w:t xml:space="preserve"> to the body structure an</w:t>
      </w:r>
      <w:r w:rsidRPr="007153F6">
        <w:rPr>
          <w:rFonts w:ascii="Times New Roman" w:hAnsi="Times New Roman" w:cs="Times New Roman"/>
          <w:sz w:val="20"/>
        </w:rPr>
        <w:t>d maintaining</w:t>
      </w:r>
      <w:r w:rsidR="007106E1" w:rsidRPr="007153F6">
        <w:rPr>
          <w:rFonts w:ascii="Times New Roman" w:hAnsi="Times New Roman" w:cs="Times New Roman"/>
          <w:sz w:val="20"/>
        </w:rPr>
        <w:t xml:space="preserve"> chemical processes </w:t>
      </w:r>
      <w:r w:rsidR="001B26C1" w:rsidRPr="007153F6">
        <w:rPr>
          <w:rFonts w:ascii="Times New Roman" w:hAnsi="Times New Roman" w:cs="Times New Roman"/>
          <w:sz w:val="20"/>
        </w:rPr>
        <w:t xml:space="preserve">in the </w:t>
      </w:r>
      <w:r w:rsidR="007106E1" w:rsidRPr="007153F6">
        <w:rPr>
          <w:rFonts w:ascii="Times New Roman" w:hAnsi="Times New Roman" w:cs="Times New Roman"/>
          <w:sz w:val="20"/>
        </w:rPr>
        <w:t>body. Among these</w:t>
      </w:r>
      <w:r w:rsidR="007E3FCF" w:rsidRPr="007153F6">
        <w:rPr>
          <w:rFonts w:ascii="Times New Roman" w:hAnsi="Times New Roman" w:cs="Times New Roman"/>
          <w:sz w:val="20"/>
        </w:rPr>
        <w:t xml:space="preserve"> nutrients,</w:t>
      </w:r>
      <w:r w:rsidR="007106E1" w:rsidRPr="007153F6">
        <w:rPr>
          <w:rFonts w:ascii="Times New Roman" w:hAnsi="Times New Roman" w:cs="Times New Roman"/>
          <w:sz w:val="20"/>
        </w:rPr>
        <w:t xml:space="preserve"> proteins </w:t>
      </w:r>
      <w:r w:rsidR="007E3FCF" w:rsidRPr="007153F6">
        <w:rPr>
          <w:rFonts w:ascii="Times New Roman" w:hAnsi="Times New Roman" w:cs="Times New Roman"/>
          <w:sz w:val="20"/>
        </w:rPr>
        <w:t xml:space="preserve">play a vital role </w:t>
      </w:r>
      <w:r w:rsidR="007106E1" w:rsidRPr="007153F6">
        <w:rPr>
          <w:rFonts w:ascii="Times New Roman" w:hAnsi="Times New Roman" w:cs="Times New Roman"/>
          <w:sz w:val="20"/>
        </w:rPr>
        <w:t>as they provide structura</w:t>
      </w:r>
      <w:r w:rsidR="0017477A" w:rsidRPr="007153F6">
        <w:rPr>
          <w:rFonts w:ascii="Times New Roman" w:hAnsi="Times New Roman" w:cs="Times New Roman"/>
          <w:sz w:val="20"/>
        </w:rPr>
        <w:t>l as well as functional support</w:t>
      </w:r>
      <w:r w:rsidR="00320A02" w:rsidRPr="007153F6">
        <w:rPr>
          <w:rFonts w:ascii="Times New Roman" w:hAnsi="Times New Roman" w:cs="Times New Roman"/>
          <w:sz w:val="20"/>
        </w:rPr>
        <w:t xml:space="preserve"> and</w:t>
      </w:r>
      <w:r w:rsidR="007106E1" w:rsidRPr="007153F6">
        <w:rPr>
          <w:rFonts w:ascii="Times New Roman" w:hAnsi="Times New Roman" w:cs="Times New Roman"/>
          <w:sz w:val="20"/>
        </w:rPr>
        <w:t xml:space="preserve"> </w:t>
      </w:r>
      <w:r w:rsidR="00320A02" w:rsidRPr="007153F6">
        <w:rPr>
          <w:rFonts w:ascii="Times New Roman" w:hAnsi="Times New Roman" w:cs="Times New Roman"/>
          <w:sz w:val="20"/>
        </w:rPr>
        <w:t>aid i</w:t>
      </w:r>
      <w:r w:rsidR="007106E1" w:rsidRPr="007153F6">
        <w:rPr>
          <w:rFonts w:ascii="Times New Roman" w:hAnsi="Times New Roman" w:cs="Times New Roman"/>
          <w:sz w:val="20"/>
        </w:rPr>
        <w:t xml:space="preserve">n building and repairing tissues. In </w:t>
      </w:r>
      <w:r w:rsidR="00320A02" w:rsidRPr="007153F6">
        <w:rPr>
          <w:rFonts w:ascii="Times New Roman" w:hAnsi="Times New Roman" w:cs="Times New Roman"/>
          <w:sz w:val="20"/>
        </w:rPr>
        <w:t xml:space="preserve">the </w:t>
      </w:r>
      <w:r w:rsidR="007106E1" w:rsidRPr="007153F6">
        <w:rPr>
          <w:rFonts w:ascii="Times New Roman" w:hAnsi="Times New Roman" w:cs="Times New Roman"/>
          <w:sz w:val="20"/>
        </w:rPr>
        <w:t>human body</w:t>
      </w:r>
      <w:r w:rsidR="007F057D" w:rsidRPr="007153F6">
        <w:rPr>
          <w:rFonts w:ascii="Times New Roman" w:hAnsi="Times New Roman" w:cs="Times New Roman"/>
          <w:sz w:val="20"/>
        </w:rPr>
        <w:t>,</w:t>
      </w:r>
      <w:r w:rsidR="007106E1" w:rsidRPr="007153F6">
        <w:rPr>
          <w:rFonts w:ascii="Times New Roman" w:hAnsi="Times New Roman" w:cs="Times New Roman"/>
          <w:sz w:val="20"/>
        </w:rPr>
        <w:t xml:space="preserve"> proteins </w:t>
      </w:r>
      <w:r w:rsidR="00320A02" w:rsidRPr="007153F6">
        <w:rPr>
          <w:rFonts w:ascii="Times New Roman" w:hAnsi="Times New Roman" w:cs="Times New Roman"/>
          <w:sz w:val="20"/>
        </w:rPr>
        <w:t>cannot</w:t>
      </w:r>
      <w:r w:rsidR="007106E1" w:rsidRPr="007153F6">
        <w:rPr>
          <w:rFonts w:ascii="Times New Roman" w:hAnsi="Times New Roman" w:cs="Times New Roman"/>
          <w:sz w:val="20"/>
        </w:rPr>
        <w:t xml:space="preserve"> </w:t>
      </w:r>
      <w:r w:rsidR="00320A02" w:rsidRPr="007153F6">
        <w:rPr>
          <w:rFonts w:ascii="Times New Roman" w:hAnsi="Times New Roman" w:cs="Times New Roman"/>
          <w:sz w:val="20"/>
        </w:rPr>
        <w:t xml:space="preserve">be </w:t>
      </w:r>
      <w:r w:rsidR="007106E1" w:rsidRPr="007153F6">
        <w:rPr>
          <w:rFonts w:ascii="Times New Roman" w:hAnsi="Times New Roman" w:cs="Times New Roman"/>
          <w:sz w:val="20"/>
        </w:rPr>
        <w:t>stored</w:t>
      </w:r>
      <w:r w:rsidR="0017477A" w:rsidRPr="007153F6">
        <w:rPr>
          <w:rFonts w:ascii="Times New Roman" w:hAnsi="Times New Roman" w:cs="Times New Roman"/>
          <w:sz w:val="20"/>
        </w:rPr>
        <w:t>;</w:t>
      </w:r>
      <w:r w:rsidR="00320A02" w:rsidRPr="007153F6">
        <w:rPr>
          <w:rFonts w:ascii="Times New Roman" w:hAnsi="Times New Roman" w:cs="Times New Roman"/>
          <w:sz w:val="20"/>
        </w:rPr>
        <w:t xml:space="preserve"> thus</w:t>
      </w:r>
      <w:r w:rsidR="0017477A" w:rsidRPr="007153F6">
        <w:rPr>
          <w:rFonts w:ascii="Times New Roman" w:hAnsi="Times New Roman" w:cs="Times New Roman"/>
          <w:sz w:val="20"/>
        </w:rPr>
        <w:t>,</w:t>
      </w:r>
      <w:r w:rsidR="00320A02" w:rsidRPr="007153F6">
        <w:rPr>
          <w:rFonts w:ascii="Times New Roman" w:hAnsi="Times New Roman" w:cs="Times New Roman"/>
          <w:sz w:val="20"/>
        </w:rPr>
        <w:t xml:space="preserve"> it needs to be included in our </w:t>
      </w:r>
      <w:r w:rsidR="0081134B" w:rsidRPr="007153F6">
        <w:rPr>
          <w:rFonts w:ascii="Times New Roman" w:hAnsi="Times New Roman" w:cs="Times New Roman"/>
          <w:sz w:val="20"/>
        </w:rPr>
        <w:t>everyday</w:t>
      </w:r>
      <w:r w:rsidR="00320A02" w:rsidRPr="007153F6">
        <w:rPr>
          <w:rFonts w:ascii="Times New Roman" w:hAnsi="Times New Roman" w:cs="Times New Roman"/>
          <w:sz w:val="20"/>
        </w:rPr>
        <w:t xml:space="preserve"> diet to meet our daily requirements.</w:t>
      </w:r>
      <w:r w:rsidR="007106E1" w:rsidRPr="007153F6">
        <w:rPr>
          <w:rFonts w:ascii="Times New Roman" w:hAnsi="Times New Roman" w:cs="Times New Roman"/>
          <w:sz w:val="20"/>
        </w:rPr>
        <w:t xml:space="preserve"> </w:t>
      </w:r>
      <w:r w:rsidR="001D28A2" w:rsidRPr="007153F6">
        <w:rPr>
          <w:rFonts w:ascii="Times New Roman" w:hAnsi="Times New Roman" w:cs="Times New Roman"/>
          <w:sz w:val="20"/>
        </w:rPr>
        <w:t>Amino acids</w:t>
      </w:r>
      <w:r w:rsidR="00806EA2" w:rsidRPr="007153F6">
        <w:rPr>
          <w:rFonts w:ascii="Times New Roman" w:hAnsi="Times New Roman" w:cs="Times New Roman"/>
          <w:sz w:val="20"/>
        </w:rPr>
        <w:t>,</w:t>
      </w:r>
      <w:r w:rsidR="001D28A2" w:rsidRPr="007153F6">
        <w:rPr>
          <w:rFonts w:ascii="Times New Roman" w:hAnsi="Times New Roman" w:cs="Times New Roman"/>
          <w:sz w:val="20"/>
        </w:rPr>
        <w:t xml:space="preserve"> the building blocks of p</w:t>
      </w:r>
      <w:r w:rsidR="007106E1" w:rsidRPr="007153F6">
        <w:rPr>
          <w:rFonts w:ascii="Times New Roman" w:hAnsi="Times New Roman" w:cs="Times New Roman"/>
          <w:sz w:val="20"/>
        </w:rPr>
        <w:t>rotein</w:t>
      </w:r>
      <w:r w:rsidR="001D28A2" w:rsidRPr="007153F6">
        <w:rPr>
          <w:rFonts w:ascii="Times New Roman" w:hAnsi="Times New Roman" w:cs="Times New Roman"/>
          <w:sz w:val="20"/>
        </w:rPr>
        <w:t>s</w:t>
      </w:r>
      <w:r w:rsidR="00806EA2" w:rsidRPr="007153F6">
        <w:rPr>
          <w:rFonts w:ascii="Times New Roman" w:hAnsi="Times New Roman" w:cs="Times New Roman"/>
          <w:sz w:val="20"/>
        </w:rPr>
        <w:t xml:space="preserve">, </w:t>
      </w:r>
      <w:r w:rsidR="001D28A2" w:rsidRPr="007153F6">
        <w:rPr>
          <w:rFonts w:ascii="Times New Roman" w:hAnsi="Times New Roman" w:cs="Times New Roman"/>
          <w:sz w:val="20"/>
        </w:rPr>
        <w:t xml:space="preserve">can be classified into </w:t>
      </w:r>
      <w:r w:rsidR="00CE48E6" w:rsidRPr="007153F6">
        <w:rPr>
          <w:rFonts w:ascii="Times New Roman" w:hAnsi="Times New Roman" w:cs="Times New Roman"/>
          <w:sz w:val="20"/>
        </w:rPr>
        <w:t>non-</w:t>
      </w:r>
      <w:r w:rsidR="001D28A2" w:rsidRPr="007153F6">
        <w:rPr>
          <w:rFonts w:ascii="Times New Roman" w:hAnsi="Times New Roman" w:cs="Times New Roman"/>
          <w:sz w:val="20"/>
        </w:rPr>
        <w:t xml:space="preserve">essential amino acids, </w:t>
      </w:r>
      <w:r w:rsidR="00382B62" w:rsidRPr="007153F6">
        <w:rPr>
          <w:rFonts w:ascii="Times New Roman" w:hAnsi="Times New Roman" w:cs="Times New Roman"/>
          <w:sz w:val="20"/>
        </w:rPr>
        <w:t xml:space="preserve">which </w:t>
      </w:r>
      <w:r w:rsidR="00CE48E6" w:rsidRPr="007153F6">
        <w:rPr>
          <w:rFonts w:ascii="Times New Roman" w:hAnsi="Times New Roman" w:cs="Times New Roman"/>
          <w:sz w:val="20"/>
        </w:rPr>
        <w:t>are produced inside the human body and essential amino acids,</w:t>
      </w:r>
      <w:r w:rsidR="007106E1" w:rsidRPr="007153F6">
        <w:rPr>
          <w:rFonts w:ascii="Times New Roman" w:hAnsi="Times New Roman" w:cs="Times New Roman"/>
          <w:sz w:val="20"/>
        </w:rPr>
        <w:t xml:space="preserve"> </w:t>
      </w:r>
      <w:r w:rsidR="00CE48E6" w:rsidRPr="007153F6">
        <w:rPr>
          <w:rFonts w:ascii="Times New Roman" w:hAnsi="Times New Roman" w:cs="Times New Roman"/>
          <w:sz w:val="20"/>
        </w:rPr>
        <w:t xml:space="preserve">which </w:t>
      </w:r>
      <w:r w:rsidR="00946632" w:rsidRPr="007153F6">
        <w:rPr>
          <w:rFonts w:ascii="Times New Roman" w:hAnsi="Times New Roman" w:cs="Times New Roman"/>
          <w:sz w:val="20"/>
        </w:rPr>
        <w:t xml:space="preserve">the </w:t>
      </w:r>
      <w:r w:rsidR="00CE48E6" w:rsidRPr="007153F6">
        <w:rPr>
          <w:rFonts w:ascii="Times New Roman" w:hAnsi="Times New Roman" w:cs="Times New Roman"/>
          <w:sz w:val="20"/>
        </w:rPr>
        <w:t xml:space="preserve">human body does not produce and must be </w:t>
      </w:r>
      <w:r w:rsidR="00946632" w:rsidRPr="007153F6">
        <w:rPr>
          <w:rFonts w:ascii="Times New Roman" w:hAnsi="Times New Roman" w:cs="Times New Roman"/>
          <w:sz w:val="20"/>
        </w:rPr>
        <w:t xml:space="preserve">fulfilled by using different </w:t>
      </w:r>
      <w:r w:rsidR="005A77A6" w:rsidRPr="007153F6">
        <w:rPr>
          <w:rFonts w:ascii="Times New Roman" w:hAnsi="Times New Roman" w:cs="Times New Roman"/>
          <w:sz w:val="20"/>
        </w:rPr>
        <w:t>protein-rich</w:t>
      </w:r>
      <w:r w:rsidR="00946632" w:rsidRPr="007153F6">
        <w:rPr>
          <w:rFonts w:ascii="Times New Roman" w:hAnsi="Times New Roman" w:cs="Times New Roman"/>
          <w:sz w:val="20"/>
        </w:rPr>
        <w:t xml:space="preserve"> food items. </w:t>
      </w:r>
      <w:r w:rsidR="005A77A6" w:rsidRPr="007153F6">
        <w:rPr>
          <w:rFonts w:ascii="Times New Roman" w:hAnsi="Times New Roman" w:cs="Times New Roman"/>
          <w:sz w:val="20"/>
        </w:rPr>
        <w:t xml:space="preserve">These protein-rich sources </w:t>
      </w:r>
      <w:r w:rsidR="0060514B" w:rsidRPr="007153F6">
        <w:rPr>
          <w:rFonts w:ascii="Times New Roman" w:hAnsi="Times New Roman" w:cs="Times New Roman"/>
          <w:sz w:val="20"/>
        </w:rPr>
        <w:t>can be differentiated into animal-based and plant-based.</w:t>
      </w:r>
      <w:r w:rsidR="0081134B" w:rsidRPr="007153F6">
        <w:rPr>
          <w:rFonts w:ascii="Times New Roman" w:hAnsi="Times New Roman" w:cs="Times New Roman"/>
          <w:sz w:val="20"/>
        </w:rPr>
        <w:t xml:space="preserve"> </w:t>
      </w:r>
      <w:r w:rsidR="0060514B" w:rsidRPr="007153F6">
        <w:rPr>
          <w:rFonts w:ascii="Times New Roman" w:hAnsi="Times New Roman" w:cs="Times New Roman"/>
          <w:sz w:val="20"/>
        </w:rPr>
        <w:t xml:space="preserve">Even though </w:t>
      </w:r>
      <w:r w:rsidR="00D45452" w:rsidRPr="007153F6">
        <w:rPr>
          <w:rFonts w:ascii="Times New Roman" w:hAnsi="Times New Roman" w:cs="Times New Roman"/>
          <w:sz w:val="20"/>
        </w:rPr>
        <w:t xml:space="preserve">a </w:t>
      </w:r>
      <w:r w:rsidR="0060514B" w:rsidRPr="007153F6">
        <w:rPr>
          <w:rFonts w:ascii="Times New Roman" w:hAnsi="Times New Roman" w:cs="Times New Roman"/>
          <w:sz w:val="20"/>
        </w:rPr>
        <w:t>majority of essential amino acids are fulfilled from animal sources</w:t>
      </w:r>
      <w:r w:rsidR="00D45452" w:rsidRPr="007153F6">
        <w:rPr>
          <w:rFonts w:ascii="Times New Roman" w:hAnsi="Times New Roman" w:cs="Times New Roman"/>
          <w:sz w:val="20"/>
        </w:rPr>
        <w:t xml:space="preserve">, the change in consumer preferences </w:t>
      </w:r>
      <w:r w:rsidR="0017477A" w:rsidRPr="007153F6">
        <w:rPr>
          <w:rFonts w:ascii="Times New Roman" w:hAnsi="Times New Roman" w:cs="Times New Roman"/>
          <w:sz w:val="20"/>
        </w:rPr>
        <w:t xml:space="preserve">also </w:t>
      </w:r>
      <w:r w:rsidR="00D45452" w:rsidRPr="007153F6">
        <w:rPr>
          <w:rFonts w:ascii="Times New Roman" w:hAnsi="Times New Roman" w:cs="Times New Roman"/>
          <w:sz w:val="20"/>
        </w:rPr>
        <w:t>led to explori</w:t>
      </w:r>
      <w:r w:rsidR="0017477A" w:rsidRPr="007153F6">
        <w:rPr>
          <w:rFonts w:ascii="Times New Roman" w:hAnsi="Times New Roman" w:cs="Times New Roman"/>
          <w:sz w:val="20"/>
        </w:rPr>
        <w:t>ng other sources of protein</w:t>
      </w:r>
      <w:r w:rsidR="00D45452" w:rsidRPr="007153F6">
        <w:rPr>
          <w:rFonts w:ascii="Times New Roman" w:hAnsi="Times New Roman" w:cs="Times New Roman"/>
          <w:sz w:val="20"/>
        </w:rPr>
        <w:t xml:space="preserve">. </w:t>
      </w:r>
      <w:r w:rsidR="0017477A" w:rsidRPr="007153F6">
        <w:rPr>
          <w:rFonts w:ascii="Times New Roman" w:hAnsi="Times New Roman" w:cs="Times New Roman"/>
          <w:sz w:val="20"/>
        </w:rPr>
        <w:t>S</w:t>
      </w:r>
      <w:r w:rsidR="004F7FF9" w:rsidRPr="007153F6">
        <w:rPr>
          <w:rFonts w:ascii="Times New Roman" w:hAnsi="Times New Roman" w:cs="Times New Roman"/>
          <w:sz w:val="20"/>
        </w:rPr>
        <w:t>ince the “G</w:t>
      </w:r>
      <w:r w:rsidR="009705C3" w:rsidRPr="007153F6">
        <w:rPr>
          <w:rFonts w:ascii="Times New Roman" w:hAnsi="Times New Roman" w:cs="Times New Roman"/>
          <w:sz w:val="20"/>
        </w:rPr>
        <w:t>o</w:t>
      </w:r>
      <w:r w:rsidR="004F7FF9" w:rsidRPr="007153F6">
        <w:rPr>
          <w:rFonts w:ascii="Times New Roman" w:hAnsi="Times New Roman" w:cs="Times New Roman"/>
          <w:sz w:val="20"/>
        </w:rPr>
        <w:t xml:space="preserve"> V</w:t>
      </w:r>
      <w:r w:rsidR="009705C3" w:rsidRPr="007153F6">
        <w:rPr>
          <w:rFonts w:ascii="Times New Roman" w:hAnsi="Times New Roman" w:cs="Times New Roman"/>
          <w:sz w:val="20"/>
        </w:rPr>
        <w:t>egan</w:t>
      </w:r>
      <w:r w:rsidR="004F7FF9" w:rsidRPr="007153F6">
        <w:rPr>
          <w:rFonts w:ascii="Times New Roman" w:hAnsi="Times New Roman" w:cs="Times New Roman"/>
          <w:sz w:val="20"/>
        </w:rPr>
        <w:t xml:space="preserve">” initiative </w:t>
      </w:r>
      <w:r w:rsidR="009705C3" w:rsidRPr="007153F6">
        <w:rPr>
          <w:rFonts w:ascii="Times New Roman" w:hAnsi="Times New Roman" w:cs="Times New Roman"/>
          <w:sz w:val="20"/>
        </w:rPr>
        <w:t xml:space="preserve">and “Sustainable Production of Food” are </w:t>
      </w:r>
      <w:r w:rsidR="0017477A" w:rsidRPr="007153F6">
        <w:rPr>
          <w:rFonts w:ascii="Times New Roman" w:hAnsi="Times New Roman" w:cs="Times New Roman"/>
          <w:sz w:val="20"/>
        </w:rPr>
        <w:t>trending</w:t>
      </w:r>
      <w:r w:rsidR="009705C3" w:rsidRPr="007153F6">
        <w:rPr>
          <w:rFonts w:ascii="Times New Roman" w:hAnsi="Times New Roman" w:cs="Times New Roman"/>
          <w:sz w:val="20"/>
        </w:rPr>
        <w:t>, plant-based protein is gaining popularity among consumers.</w:t>
      </w:r>
      <w:r w:rsidR="004556B2" w:rsidRPr="007153F6">
        <w:rPr>
          <w:rFonts w:ascii="Times New Roman" w:hAnsi="Times New Roman" w:cs="Times New Roman"/>
          <w:sz w:val="20"/>
        </w:rPr>
        <w:t xml:space="preserve"> </w:t>
      </w:r>
    </w:p>
    <w:p w14:paraId="631A5B58" w14:textId="101C8D70" w:rsidR="00A85BC8" w:rsidRPr="007153F6" w:rsidRDefault="00C44124"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There are many reasons for changing </w:t>
      </w:r>
      <w:r w:rsidR="0017477A" w:rsidRPr="007153F6">
        <w:rPr>
          <w:rFonts w:ascii="Times New Roman" w:hAnsi="Times New Roman" w:cs="Times New Roman"/>
          <w:sz w:val="20"/>
        </w:rPr>
        <w:t>the mind-set</w:t>
      </w:r>
      <w:r w:rsidRPr="007153F6">
        <w:rPr>
          <w:rFonts w:ascii="Times New Roman" w:hAnsi="Times New Roman" w:cs="Times New Roman"/>
          <w:sz w:val="20"/>
        </w:rPr>
        <w:t xml:space="preserve"> of consumer</w:t>
      </w:r>
      <w:r w:rsidR="0017477A" w:rsidRPr="007153F6">
        <w:rPr>
          <w:rFonts w:ascii="Times New Roman" w:hAnsi="Times New Roman" w:cs="Times New Roman"/>
          <w:sz w:val="20"/>
        </w:rPr>
        <w:t>s</w:t>
      </w:r>
      <w:r w:rsidRPr="007153F6">
        <w:rPr>
          <w:rFonts w:ascii="Times New Roman" w:hAnsi="Times New Roman" w:cs="Times New Roman"/>
          <w:sz w:val="20"/>
        </w:rPr>
        <w:t xml:space="preserve"> towards plant protein. </w:t>
      </w:r>
      <w:r w:rsidR="0017477A" w:rsidRPr="007153F6">
        <w:rPr>
          <w:rFonts w:ascii="Times New Roman" w:hAnsi="Times New Roman" w:cs="Times New Roman"/>
          <w:sz w:val="20"/>
        </w:rPr>
        <w:t>The first major perspective for shifting consumer preference toward plant-based proteins is that around 2 to 15 kg of plant foods are required to produce 1 kg of meat (</w:t>
      </w:r>
      <w:proofErr w:type="spellStart"/>
      <w:r w:rsidR="0017477A" w:rsidRPr="007153F6">
        <w:rPr>
          <w:rFonts w:ascii="Times New Roman" w:hAnsi="Times New Roman" w:cs="Times New Roman"/>
          <w:sz w:val="20"/>
        </w:rPr>
        <w:t>Aiking</w:t>
      </w:r>
      <w:proofErr w:type="spellEnd"/>
      <w:r w:rsidR="0017477A"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0017477A" w:rsidRPr="007153F6">
        <w:rPr>
          <w:rFonts w:ascii="Times New Roman" w:hAnsi="Times New Roman" w:cs="Times New Roman"/>
          <w:sz w:val="20"/>
        </w:rPr>
        <w:t>, 2011).</w:t>
      </w:r>
      <w:r w:rsidR="006920D2" w:rsidRPr="007153F6">
        <w:rPr>
          <w:rFonts w:ascii="Times New Roman" w:hAnsi="Times New Roman" w:cs="Times New Roman"/>
          <w:sz w:val="20"/>
        </w:rPr>
        <w:t xml:space="preserve"> Second, many diseases are spreading through animals like</w:t>
      </w:r>
      <w:r w:rsidR="0017477A" w:rsidRPr="007153F6">
        <w:rPr>
          <w:rFonts w:ascii="Times New Roman" w:hAnsi="Times New Roman" w:cs="Times New Roman"/>
          <w:sz w:val="20"/>
        </w:rPr>
        <w:t>,</w:t>
      </w:r>
      <w:r w:rsidR="006920D2" w:rsidRPr="007153F6">
        <w:rPr>
          <w:rFonts w:ascii="Times New Roman" w:hAnsi="Times New Roman" w:cs="Times New Roman"/>
          <w:sz w:val="20"/>
        </w:rPr>
        <w:t xml:space="preserve"> swine flu, bird flu</w:t>
      </w:r>
      <w:r w:rsidR="0017477A" w:rsidRPr="007153F6">
        <w:rPr>
          <w:rFonts w:ascii="Times New Roman" w:hAnsi="Times New Roman" w:cs="Times New Roman"/>
          <w:sz w:val="20"/>
        </w:rPr>
        <w:t>,</w:t>
      </w:r>
      <w:r w:rsidR="006920D2" w:rsidRPr="007153F6">
        <w:rPr>
          <w:rFonts w:ascii="Times New Roman" w:hAnsi="Times New Roman" w:cs="Times New Roman"/>
          <w:sz w:val="20"/>
        </w:rPr>
        <w:t xml:space="preserve"> </w:t>
      </w:r>
      <w:r w:rsidR="0017477A" w:rsidRPr="007153F6">
        <w:rPr>
          <w:rFonts w:ascii="Times New Roman" w:hAnsi="Times New Roman" w:cs="Times New Roman"/>
          <w:sz w:val="20"/>
        </w:rPr>
        <w:t>foot and mouth diseases,</w:t>
      </w:r>
      <w:r w:rsidR="00FD1D97" w:rsidRPr="007153F6">
        <w:rPr>
          <w:rFonts w:ascii="Times New Roman" w:hAnsi="Times New Roman" w:cs="Times New Roman"/>
          <w:sz w:val="20"/>
        </w:rPr>
        <w:t xml:space="preserve"> </w:t>
      </w:r>
      <w:r w:rsidR="003C102A" w:rsidRPr="007153F6">
        <w:rPr>
          <w:rFonts w:ascii="Times New Roman" w:hAnsi="Times New Roman" w:cs="Times New Roman"/>
          <w:i/>
          <w:iCs/>
          <w:sz w:val="20"/>
        </w:rPr>
        <w:t>etc.</w:t>
      </w:r>
      <w:r w:rsidR="00FD1D97" w:rsidRPr="007153F6">
        <w:rPr>
          <w:rFonts w:ascii="Times New Roman" w:hAnsi="Times New Roman" w:cs="Times New Roman"/>
          <w:sz w:val="20"/>
        </w:rPr>
        <w:t>,</w:t>
      </w:r>
      <w:r w:rsidR="0017477A" w:rsidRPr="007153F6">
        <w:rPr>
          <w:rFonts w:ascii="Times New Roman" w:hAnsi="Times New Roman" w:cs="Times New Roman"/>
          <w:sz w:val="20"/>
        </w:rPr>
        <w:t xml:space="preserve"> </w:t>
      </w:r>
      <w:r w:rsidR="006920D2" w:rsidRPr="007153F6">
        <w:rPr>
          <w:rFonts w:ascii="Times New Roman" w:hAnsi="Times New Roman" w:cs="Times New Roman"/>
          <w:sz w:val="20"/>
        </w:rPr>
        <w:t xml:space="preserve">which </w:t>
      </w:r>
      <w:r w:rsidR="00FD1D97" w:rsidRPr="007153F6">
        <w:rPr>
          <w:rFonts w:ascii="Times New Roman" w:hAnsi="Times New Roman" w:cs="Times New Roman"/>
          <w:sz w:val="20"/>
        </w:rPr>
        <w:t>are life threatening and putt the onus on the economy, apart from damaging the environment</w:t>
      </w:r>
      <w:r w:rsidR="006920D2" w:rsidRPr="007153F6">
        <w:rPr>
          <w:rFonts w:ascii="Times New Roman" w:hAnsi="Times New Roman" w:cs="Times New Roman"/>
          <w:sz w:val="20"/>
        </w:rPr>
        <w:t xml:space="preserve">. Third, </w:t>
      </w:r>
      <w:r w:rsidR="005337B5" w:rsidRPr="007153F6">
        <w:rPr>
          <w:rFonts w:ascii="Times New Roman" w:hAnsi="Times New Roman" w:cs="Times New Roman"/>
          <w:sz w:val="20"/>
        </w:rPr>
        <w:t>m</w:t>
      </w:r>
      <w:r w:rsidR="006920D2" w:rsidRPr="007153F6">
        <w:rPr>
          <w:rFonts w:ascii="Times New Roman" w:hAnsi="Times New Roman" w:cs="Times New Roman"/>
          <w:sz w:val="20"/>
        </w:rPr>
        <w:t xml:space="preserve">ethane produced by livestock, especially ruminant animals, is crucial to both global warming and the ozone layer's depletion. Additionally, ruminant energy losses from methane generation are significant, which lowers productivity and energy gain. </w:t>
      </w:r>
      <w:r w:rsidR="00FD1D97" w:rsidRPr="007153F6">
        <w:rPr>
          <w:rFonts w:ascii="Times New Roman" w:hAnsi="Times New Roman" w:cs="Times New Roman"/>
          <w:sz w:val="20"/>
        </w:rPr>
        <w:t xml:space="preserve">As, the production of meat and dairy need to be doubled to meet the anticipated protein demand in 2050, the environmental impact of livestock must be reduced by half to the current level of ecological damage (de Bakker and </w:t>
      </w:r>
      <w:proofErr w:type="spellStart"/>
      <w:r w:rsidR="00FD1D97" w:rsidRPr="007153F6">
        <w:rPr>
          <w:rFonts w:ascii="Times New Roman" w:hAnsi="Times New Roman" w:cs="Times New Roman"/>
          <w:sz w:val="20"/>
        </w:rPr>
        <w:t>Dagevos</w:t>
      </w:r>
      <w:proofErr w:type="spellEnd"/>
      <w:r w:rsidR="00FD1D97" w:rsidRPr="007153F6">
        <w:rPr>
          <w:rFonts w:ascii="Times New Roman" w:hAnsi="Times New Roman" w:cs="Times New Roman"/>
          <w:sz w:val="20"/>
        </w:rPr>
        <w:t>, 2012).</w:t>
      </w:r>
      <w:r w:rsidR="00315E16" w:rsidRPr="007153F6">
        <w:rPr>
          <w:rFonts w:ascii="Times New Roman" w:hAnsi="Times New Roman" w:cs="Times New Roman"/>
          <w:sz w:val="20"/>
        </w:rPr>
        <w:t xml:space="preserve"> This has forced the consumer to search for another probable source of proteins. </w:t>
      </w:r>
      <w:r w:rsidR="006920D2" w:rsidRPr="007153F6">
        <w:rPr>
          <w:rFonts w:ascii="Times New Roman" w:hAnsi="Times New Roman" w:cs="Times New Roman"/>
          <w:sz w:val="20"/>
        </w:rPr>
        <w:t>Fourth</w:t>
      </w:r>
      <w:r w:rsidR="004556B2" w:rsidRPr="007153F6">
        <w:rPr>
          <w:rFonts w:ascii="Times New Roman" w:hAnsi="Times New Roman" w:cs="Times New Roman"/>
          <w:sz w:val="20"/>
        </w:rPr>
        <w:t xml:space="preserve">, </w:t>
      </w:r>
      <w:r w:rsidR="007106E1" w:rsidRPr="007153F6">
        <w:rPr>
          <w:rFonts w:ascii="Times New Roman" w:hAnsi="Times New Roman" w:cs="Times New Roman"/>
          <w:sz w:val="20"/>
        </w:rPr>
        <w:t xml:space="preserve">plant-based nutrition can </w:t>
      </w:r>
      <w:r w:rsidR="004650C1" w:rsidRPr="007153F6">
        <w:rPr>
          <w:rFonts w:ascii="Times New Roman" w:hAnsi="Times New Roman" w:cs="Times New Roman"/>
          <w:sz w:val="20"/>
        </w:rPr>
        <w:t>be considered</w:t>
      </w:r>
      <w:r w:rsidR="007106E1" w:rsidRPr="007153F6">
        <w:rPr>
          <w:rFonts w:ascii="Times New Roman" w:hAnsi="Times New Roman" w:cs="Times New Roman"/>
          <w:sz w:val="20"/>
        </w:rPr>
        <w:t xml:space="preserve"> </w:t>
      </w:r>
      <w:r w:rsidR="00CE6A0A" w:rsidRPr="007153F6">
        <w:rPr>
          <w:rFonts w:ascii="Times New Roman" w:hAnsi="Times New Roman" w:cs="Times New Roman"/>
          <w:sz w:val="20"/>
        </w:rPr>
        <w:t xml:space="preserve">the </w:t>
      </w:r>
      <w:r w:rsidR="007106E1" w:rsidRPr="007153F6">
        <w:rPr>
          <w:rFonts w:ascii="Times New Roman" w:hAnsi="Times New Roman" w:cs="Times New Roman"/>
          <w:sz w:val="20"/>
        </w:rPr>
        <w:t xml:space="preserve">best dietary </w:t>
      </w:r>
      <w:r w:rsidR="00CE6A0A" w:rsidRPr="007153F6">
        <w:rPr>
          <w:rFonts w:ascii="Times New Roman" w:hAnsi="Times New Roman" w:cs="Times New Roman"/>
          <w:sz w:val="20"/>
        </w:rPr>
        <w:t xml:space="preserve">approach </w:t>
      </w:r>
      <w:r w:rsidR="00940AE7" w:rsidRPr="007153F6">
        <w:rPr>
          <w:rFonts w:ascii="Times New Roman" w:hAnsi="Times New Roman" w:cs="Times New Roman"/>
          <w:sz w:val="20"/>
        </w:rPr>
        <w:t xml:space="preserve">for </w:t>
      </w:r>
      <w:r w:rsidR="007106E1" w:rsidRPr="007153F6">
        <w:rPr>
          <w:rFonts w:ascii="Times New Roman" w:hAnsi="Times New Roman" w:cs="Times New Roman"/>
          <w:sz w:val="20"/>
        </w:rPr>
        <w:t>ensuring holistic nourishment and longevity for the body.</w:t>
      </w:r>
      <w:r w:rsidR="0075198B" w:rsidRPr="007153F6">
        <w:rPr>
          <w:rFonts w:ascii="Times New Roman" w:hAnsi="Times New Roman" w:cs="Times New Roman"/>
          <w:sz w:val="20"/>
        </w:rPr>
        <w:t xml:space="preserve"> </w:t>
      </w:r>
      <w:r w:rsidRPr="007153F6">
        <w:rPr>
          <w:rFonts w:ascii="Times New Roman" w:hAnsi="Times New Roman" w:cs="Times New Roman"/>
          <w:sz w:val="20"/>
          <w:shd w:val="clear" w:color="auto" w:fill="FFFFFF"/>
        </w:rPr>
        <w:t>F</w:t>
      </w:r>
      <w:r w:rsidR="006920D2" w:rsidRPr="007153F6">
        <w:rPr>
          <w:rFonts w:ascii="Times New Roman" w:hAnsi="Times New Roman" w:cs="Times New Roman"/>
          <w:sz w:val="20"/>
          <w:shd w:val="clear" w:color="auto" w:fill="FFFFFF"/>
        </w:rPr>
        <w:t>ifth</w:t>
      </w:r>
      <w:r w:rsidR="00686707" w:rsidRPr="007153F6">
        <w:rPr>
          <w:rFonts w:ascii="Times New Roman" w:hAnsi="Times New Roman" w:cs="Times New Roman"/>
          <w:sz w:val="20"/>
          <w:shd w:val="clear" w:color="auto" w:fill="FFFFFF"/>
        </w:rPr>
        <w:t xml:space="preserve">, the </w:t>
      </w:r>
      <w:r w:rsidR="00686707" w:rsidRPr="007153F6">
        <w:rPr>
          <w:rFonts w:ascii="Times New Roman" w:hAnsi="Times New Roman" w:cs="Times New Roman"/>
          <w:sz w:val="20"/>
          <w:lang w:val="en-US"/>
        </w:rPr>
        <w:t>knowledge of the advantages of plant-based protein consumption continues to provide the food industry with new marketing options (</w:t>
      </w:r>
      <w:proofErr w:type="spellStart"/>
      <w:r w:rsidR="00686707" w:rsidRPr="007153F6">
        <w:rPr>
          <w:rFonts w:ascii="Times New Roman" w:hAnsi="Times New Roman" w:cs="Times New Roman"/>
          <w:sz w:val="20"/>
          <w:shd w:val="clear" w:color="auto" w:fill="FFFFFF"/>
        </w:rPr>
        <w:t>Manickavasagan</w:t>
      </w:r>
      <w:proofErr w:type="spellEnd"/>
      <w:r w:rsidR="00686707" w:rsidRPr="007153F6">
        <w:rPr>
          <w:rFonts w:ascii="Times New Roman" w:hAnsi="Times New Roman" w:cs="Times New Roman"/>
          <w:sz w:val="20"/>
          <w:shd w:val="clear" w:color="auto" w:fill="FFFFFF"/>
        </w:rPr>
        <w:t xml:space="preserve"> </w:t>
      </w:r>
      <w:r w:rsidR="003C102A" w:rsidRPr="007153F6">
        <w:rPr>
          <w:rFonts w:ascii="Times New Roman" w:hAnsi="Times New Roman" w:cs="Times New Roman"/>
          <w:i/>
          <w:iCs/>
          <w:sz w:val="20"/>
          <w:shd w:val="clear" w:color="auto" w:fill="FFFFFF"/>
        </w:rPr>
        <w:t>et al.</w:t>
      </w:r>
      <w:r w:rsidR="00686707" w:rsidRPr="007153F6">
        <w:rPr>
          <w:rFonts w:ascii="Times New Roman" w:hAnsi="Times New Roman" w:cs="Times New Roman"/>
          <w:sz w:val="20"/>
          <w:shd w:val="clear" w:color="auto" w:fill="FFFFFF"/>
        </w:rPr>
        <w:t>, 2022</w:t>
      </w:r>
      <w:r w:rsidR="00686707" w:rsidRPr="007153F6">
        <w:rPr>
          <w:rFonts w:ascii="Times New Roman" w:hAnsi="Times New Roman" w:cs="Times New Roman"/>
          <w:sz w:val="20"/>
          <w:lang w:val="en-US"/>
        </w:rPr>
        <w:t xml:space="preserve">). Even though many </w:t>
      </w:r>
      <w:r w:rsidR="00CE6A0A" w:rsidRPr="007153F6">
        <w:rPr>
          <w:rFonts w:ascii="Times New Roman" w:hAnsi="Times New Roman" w:cs="Times New Roman"/>
          <w:sz w:val="20"/>
          <w:lang w:val="en-US"/>
        </w:rPr>
        <w:t>plant-based</w:t>
      </w:r>
      <w:r w:rsidR="00686707" w:rsidRPr="007153F6">
        <w:rPr>
          <w:rFonts w:ascii="Times New Roman" w:hAnsi="Times New Roman" w:cs="Times New Roman"/>
          <w:sz w:val="20"/>
          <w:lang w:val="en-US"/>
        </w:rPr>
        <w:t xml:space="preserve"> proteins are regularly consumed in our day-to-day diet, the</w:t>
      </w:r>
      <w:r w:rsidR="00315E16" w:rsidRPr="007153F6">
        <w:rPr>
          <w:rFonts w:ascii="Times New Roman" w:hAnsi="Times New Roman" w:cs="Times New Roman"/>
          <w:sz w:val="20"/>
          <w:lang w:val="en-US"/>
        </w:rPr>
        <w:t xml:space="preserve"> availability of</w:t>
      </w:r>
      <w:r w:rsidR="00686707" w:rsidRPr="007153F6">
        <w:rPr>
          <w:rFonts w:ascii="Times New Roman" w:hAnsi="Times New Roman" w:cs="Times New Roman"/>
          <w:sz w:val="20"/>
          <w:lang w:val="en-US"/>
        </w:rPr>
        <w:t xml:space="preserve"> modified form</w:t>
      </w:r>
      <w:r w:rsidR="00315E16" w:rsidRPr="007153F6">
        <w:rPr>
          <w:rFonts w:ascii="Times New Roman" w:hAnsi="Times New Roman" w:cs="Times New Roman"/>
          <w:sz w:val="20"/>
          <w:lang w:val="en-US"/>
        </w:rPr>
        <w:t>s</w:t>
      </w:r>
      <w:r w:rsidR="00686707" w:rsidRPr="007153F6">
        <w:rPr>
          <w:rFonts w:ascii="Times New Roman" w:hAnsi="Times New Roman" w:cs="Times New Roman"/>
          <w:sz w:val="20"/>
          <w:lang w:val="en-US"/>
        </w:rPr>
        <w:t xml:space="preserve"> of these proteins, </w:t>
      </w:r>
      <w:r w:rsidR="00686707" w:rsidRPr="007153F6">
        <w:rPr>
          <w:rFonts w:ascii="Times New Roman" w:hAnsi="Times New Roman" w:cs="Times New Roman"/>
          <w:sz w:val="20"/>
        </w:rPr>
        <w:t xml:space="preserve">such as protein isolates, concentrates, and hydrolysates, </w:t>
      </w:r>
      <w:r w:rsidR="00315E16" w:rsidRPr="007153F6">
        <w:rPr>
          <w:rFonts w:ascii="Times New Roman" w:hAnsi="Times New Roman" w:cs="Times New Roman"/>
          <w:sz w:val="20"/>
        </w:rPr>
        <w:t xml:space="preserve">which </w:t>
      </w:r>
      <w:r w:rsidR="00686707" w:rsidRPr="007153F6">
        <w:rPr>
          <w:rFonts w:ascii="Times New Roman" w:hAnsi="Times New Roman" w:cs="Times New Roman"/>
          <w:sz w:val="20"/>
        </w:rPr>
        <w:t>have higher digestibility than the original foods</w:t>
      </w:r>
      <w:r w:rsidR="00315E16" w:rsidRPr="007153F6">
        <w:rPr>
          <w:rFonts w:ascii="Times New Roman" w:hAnsi="Times New Roman" w:cs="Times New Roman"/>
          <w:sz w:val="20"/>
        </w:rPr>
        <w:t>, has led to the evolution of designer foods and</w:t>
      </w:r>
      <w:r w:rsidR="00610919" w:rsidRPr="007153F6">
        <w:rPr>
          <w:rFonts w:ascii="Times New Roman" w:hAnsi="Times New Roman" w:cs="Times New Roman"/>
          <w:sz w:val="20"/>
        </w:rPr>
        <w:t xml:space="preserve"> </w:t>
      </w:r>
      <w:r w:rsidR="00D858AF" w:rsidRPr="007153F6">
        <w:rPr>
          <w:rFonts w:ascii="Times New Roman" w:hAnsi="Times New Roman" w:cs="Times New Roman"/>
          <w:sz w:val="20"/>
        </w:rPr>
        <w:t xml:space="preserve">the </w:t>
      </w:r>
      <w:r w:rsidR="00610919" w:rsidRPr="007153F6">
        <w:rPr>
          <w:rFonts w:ascii="Times New Roman" w:hAnsi="Times New Roman" w:cs="Times New Roman"/>
          <w:sz w:val="20"/>
        </w:rPr>
        <w:t xml:space="preserve">replacement of proteins such as whey protein, egg protein, and other proteins from animal sources. </w:t>
      </w:r>
      <w:r w:rsidR="00315E16" w:rsidRPr="007153F6">
        <w:rPr>
          <w:rFonts w:ascii="Times New Roman" w:hAnsi="Times New Roman" w:cs="Times New Roman"/>
          <w:sz w:val="20"/>
        </w:rPr>
        <w:t xml:space="preserve">The demand for new plant-based proteins is influenced by consumer trends and aspects such as price, availability, compatibility for incorporation into new products, and, most significantly, functional qualities. </w:t>
      </w:r>
      <w:r w:rsidR="006920D2" w:rsidRPr="007153F6">
        <w:rPr>
          <w:rFonts w:ascii="Times New Roman" w:hAnsi="Times New Roman" w:cs="Times New Roman"/>
          <w:sz w:val="20"/>
        </w:rPr>
        <w:t>Lastly, some people’s perspective is based on the religious</w:t>
      </w:r>
      <w:r w:rsidR="00315E16" w:rsidRPr="007153F6">
        <w:rPr>
          <w:rFonts w:ascii="Times New Roman" w:hAnsi="Times New Roman" w:cs="Times New Roman"/>
          <w:sz w:val="20"/>
        </w:rPr>
        <w:t xml:space="preserve"> and cultural</w:t>
      </w:r>
      <w:r w:rsidR="006920D2" w:rsidRPr="007153F6">
        <w:rPr>
          <w:rFonts w:ascii="Times New Roman" w:hAnsi="Times New Roman" w:cs="Times New Roman"/>
          <w:sz w:val="20"/>
        </w:rPr>
        <w:t xml:space="preserve"> beliefs and they feel animal slaughtering is sign of cruelty. </w:t>
      </w:r>
      <w:r w:rsidR="00315E16" w:rsidRPr="007153F6">
        <w:rPr>
          <w:rFonts w:ascii="Times New Roman" w:hAnsi="Times New Roman" w:cs="Times New Roman"/>
          <w:sz w:val="20"/>
        </w:rPr>
        <w:t xml:space="preserve">Presently, many value-added products have been formulated from plant-based proteins like milk and meat analogues, fermented products and beverages, edible films, protein enriched and fortified foods, </w:t>
      </w:r>
      <w:r w:rsidR="003C102A" w:rsidRPr="007153F6">
        <w:rPr>
          <w:rFonts w:ascii="Times New Roman" w:hAnsi="Times New Roman" w:cs="Times New Roman"/>
          <w:i/>
          <w:iCs/>
          <w:sz w:val="20"/>
        </w:rPr>
        <w:t>etc.</w:t>
      </w:r>
    </w:p>
    <w:p w14:paraId="262647CE" w14:textId="5884A090" w:rsidR="00C72BD7" w:rsidRPr="007153F6" w:rsidRDefault="00CE6A0A"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Animal</w:t>
      </w:r>
      <w:r w:rsidR="003025E0" w:rsidRPr="007153F6">
        <w:rPr>
          <w:rFonts w:ascii="Times New Roman" w:hAnsi="Times New Roman" w:cs="Times New Roman"/>
          <w:sz w:val="20"/>
        </w:rPr>
        <w:t xml:space="preserve"> milk is considered to be wholesome food providing macro </w:t>
      </w:r>
      <w:r w:rsidR="00315E16" w:rsidRPr="007153F6">
        <w:rPr>
          <w:rFonts w:ascii="Times New Roman" w:hAnsi="Times New Roman" w:cs="Times New Roman"/>
          <w:sz w:val="20"/>
        </w:rPr>
        <w:t>and</w:t>
      </w:r>
      <w:r w:rsidR="003025E0" w:rsidRPr="007153F6">
        <w:rPr>
          <w:rFonts w:ascii="Times New Roman" w:hAnsi="Times New Roman" w:cs="Times New Roman"/>
          <w:sz w:val="20"/>
        </w:rPr>
        <w:t xml:space="preserve"> micronutrients</w:t>
      </w:r>
      <w:r w:rsidR="00315E16" w:rsidRPr="007153F6">
        <w:rPr>
          <w:rFonts w:ascii="Times New Roman" w:hAnsi="Times New Roman" w:cs="Times New Roman"/>
          <w:sz w:val="20"/>
        </w:rPr>
        <w:t>,</w:t>
      </w:r>
      <w:r w:rsidR="003025E0" w:rsidRPr="007153F6">
        <w:rPr>
          <w:rFonts w:ascii="Times New Roman" w:hAnsi="Times New Roman" w:cs="Times New Roman"/>
          <w:sz w:val="20"/>
        </w:rPr>
        <w:t xml:space="preserve"> which help in </w:t>
      </w:r>
      <w:r w:rsidRPr="007153F6">
        <w:rPr>
          <w:rFonts w:ascii="Times New Roman" w:hAnsi="Times New Roman" w:cs="Times New Roman"/>
          <w:sz w:val="20"/>
        </w:rPr>
        <w:t xml:space="preserve">the </w:t>
      </w:r>
      <w:r w:rsidR="003025E0" w:rsidRPr="007153F6">
        <w:rPr>
          <w:rFonts w:ascii="Times New Roman" w:hAnsi="Times New Roman" w:cs="Times New Roman"/>
          <w:sz w:val="20"/>
        </w:rPr>
        <w:t xml:space="preserve">growth and maintenance of </w:t>
      </w:r>
      <w:r w:rsidRPr="007153F6">
        <w:rPr>
          <w:rFonts w:ascii="Times New Roman" w:hAnsi="Times New Roman" w:cs="Times New Roman"/>
          <w:sz w:val="20"/>
        </w:rPr>
        <w:t xml:space="preserve">the </w:t>
      </w:r>
      <w:r w:rsidR="003025E0" w:rsidRPr="007153F6">
        <w:rPr>
          <w:rFonts w:ascii="Times New Roman" w:hAnsi="Times New Roman" w:cs="Times New Roman"/>
          <w:sz w:val="20"/>
        </w:rPr>
        <w:t>body, but lactose intolerance is rapidly spreading across the globe</w:t>
      </w:r>
      <w:r w:rsidRPr="007153F6">
        <w:rPr>
          <w:rFonts w:ascii="Times New Roman" w:hAnsi="Times New Roman" w:cs="Times New Roman"/>
          <w:sz w:val="20"/>
        </w:rPr>
        <w:t>,</w:t>
      </w:r>
      <w:r w:rsidR="003025E0" w:rsidRPr="007153F6">
        <w:rPr>
          <w:rFonts w:ascii="Times New Roman" w:hAnsi="Times New Roman" w:cs="Times New Roman"/>
          <w:sz w:val="20"/>
        </w:rPr>
        <w:t xml:space="preserve"> particularly among </w:t>
      </w:r>
      <w:r w:rsidRPr="007153F6">
        <w:rPr>
          <w:rFonts w:ascii="Times New Roman" w:hAnsi="Times New Roman" w:cs="Times New Roman"/>
          <w:sz w:val="20"/>
        </w:rPr>
        <w:t xml:space="preserve">the </w:t>
      </w:r>
      <w:r w:rsidR="003025E0" w:rsidRPr="007153F6">
        <w:rPr>
          <w:rFonts w:ascii="Times New Roman" w:hAnsi="Times New Roman" w:cs="Times New Roman"/>
          <w:sz w:val="20"/>
        </w:rPr>
        <w:t>elderly population. In some areas like ar</w:t>
      </w:r>
      <w:r w:rsidR="00B95C05" w:rsidRPr="007153F6">
        <w:rPr>
          <w:rFonts w:ascii="Times New Roman" w:hAnsi="Times New Roman" w:cs="Times New Roman"/>
          <w:sz w:val="20"/>
        </w:rPr>
        <w:t>i</w:t>
      </w:r>
      <w:r w:rsidR="003025E0" w:rsidRPr="007153F6">
        <w:rPr>
          <w:rFonts w:ascii="Times New Roman" w:hAnsi="Times New Roman" w:cs="Times New Roman"/>
          <w:sz w:val="20"/>
        </w:rPr>
        <w:t>d regions, milk availability is limited</w:t>
      </w:r>
      <w:r w:rsidR="00522CA8" w:rsidRPr="007153F6">
        <w:rPr>
          <w:rFonts w:ascii="Times New Roman" w:hAnsi="Times New Roman" w:cs="Times New Roman"/>
          <w:sz w:val="20"/>
        </w:rPr>
        <w:t xml:space="preserve">. At the same time, it is expensive for some sects of the population and may be harmful due to some pathogens </w:t>
      </w:r>
      <w:r w:rsidR="003025E0" w:rsidRPr="007153F6">
        <w:rPr>
          <w:rFonts w:ascii="Times New Roman" w:hAnsi="Times New Roman" w:cs="Times New Roman"/>
          <w:sz w:val="20"/>
        </w:rPr>
        <w:t>(</w:t>
      </w:r>
      <w:r w:rsidR="003025E0" w:rsidRPr="007153F6">
        <w:rPr>
          <w:rFonts w:ascii="Times New Roman" w:hAnsi="Times New Roman" w:cs="Times New Roman"/>
          <w:i/>
          <w:sz w:val="20"/>
        </w:rPr>
        <w:t>Salmonella spp.</w:t>
      </w:r>
      <w:r w:rsidR="003025E0" w:rsidRPr="007153F6">
        <w:rPr>
          <w:rFonts w:ascii="Times New Roman" w:hAnsi="Times New Roman" w:cs="Times New Roman"/>
          <w:sz w:val="20"/>
        </w:rPr>
        <w:t xml:space="preserve"> and </w:t>
      </w:r>
      <w:r w:rsidR="003025E0" w:rsidRPr="007153F6">
        <w:rPr>
          <w:rFonts w:ascii="Times New Roman" w:hAnsi="Times New Roman" w:cs="Times New Roman"/>
          <w:i/>
          <w:sz w:val="20"/>
        </w:rPr>
        <w:t>Escherichia coli</w:t>
      </w:r>
      <w:r w:rsidR="003025E0" w:rsidRPr="007153F6">
        <w:rPr>
          <w:rFonts w:ascii="Times New Roman" w:hAnsi="Times New Roman" w:cs="Times New Roman"/>
          <w:sz w:val="20"/>
        </w:rPr>
        <w:t xml:space="preserve">). </w:t>
      </w:r>
      <w:r w:rsidR="00B95C05" w:rsidRPr="007153F6">
        <w:rPr>
          <w:rFonts w:ascii="Times New Roman" w:hAnsi="Times New Roman" w:cs="Times New Roman"/>
          <w:sz w:val="20"/>
        </w:rPr>
        <w:t xml:space="preserve">Additionally, the environmental impact of producing milk in terms of land, energy and other resources required to produce </w:t>
      </w:r>
      <w:r w:rsidRPr="007153F6">
        <w:rPr>
          <w:rFonts w:ascii="Times New Roman" w:hAnsi="Times New Roman" w:cs="Times New Roman"/>
          <w:sz w:val="20"/>
        </w:rPr>
        <w:t xml:space="preserve">the </w:t>
      </w:r>
      <w:r w:rsidR="00B95C05" w:rsidRPr="007153F6">
        <w:rPr>
          <w:rFonts w:ascii="Times New Roman" w:hAnsi="Times New Roman" w:cs="Times New Roman"/>
          <w:sz w:val="20"/>
        </w:rPr>
        <w:t xml:space="preserve">milk of animal origin is very high compared to producing plant-based milk substitutes. </w:t>
      </w:r>
      <w:r w:rsidR="00522CA8" w:rsidRPr="007153F6">
        <w:rPr>
          <w:rFonts w:ascii="Times New Roman" w:hAnsi="Times New Roman" w:cs="Times New Roman"/>
          <w:sz w:val="20"/>
        </w:rPr>
        <w:t>Therefore, the demand for milk alternatives/milk substitutes/milk analogues is increasing among the p</w:t>
      </w:r>
      <w:r w:rsidR="00C16F0F" w:rsidRPr="007153F6">
        <w:rPr>
          <w:rFonts w:ascii="Times New Roman" w:hAnsi="Times New Roman" w:cs="Times New Roman"/>
          <w:sz w:val="20"/>
        </w:rPr>
        <w:t>eople with dietary restrictions brought on by allergies, lactose intolerance, or a particular diet,</w:t>
      </w:r>
      <w:r w:rsidR="00522CA8" w:rsidRPr="007153F6">
        <w:rPr>
          <w:rFonts w:ascii="Times New Roman" w:hAnsi="Times New Roman" w:cs="Times New Roman"/>
          <w:sz w:val="20"/>
        </w:rPr>
        <w:t xml:space="preserve"> </w:t>
      </w:r>
      <w:r w:rsidR="00C96A0B" w:rsidRPr="007153F6">
        <w:rPr>
          <w:rFonts w:ascii="Times New Roman" w:hAnsi="Times New Roman" w:cs="Times New Roman"/>
          <w:sz w:val="20"/>
        </w:rPr>
        <w:t>and vegetarians</w:t>
      </w:r>
      <w:r w:rsidR="00522CA8" w:rsidRPr="007153F6">
        <w:rPr>
          <w:rFonts w:ascii="Times New Roman" w:hAnsi="Times New Roman" w:cs="Times New Roman"/>
          <w:sz w:val="20"/>
        </w:rPr>
        <w:t xml:space="preserve">, vegans, and flexitarians. </w:t>
      </w:r>
    </w:p>
    <w:p w14:paraId="02DCD42B" w14:textId="07EC1695" w:rsidR="00C95A30" w:rsidRPr="007153F6" w:rsidRDefault="00DE5B2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Meat products</w:t>
      </w:r>
      <w:r w:rsidR="003A2F35" w:rsidRPr="007153F6">
        <w:rPr>
          <w:rFonts w:ascii="Times New Roman" w:hAnsi="Times New Roman" w:cs="Times New Roman"/>
          <w:sz w:val="20"/>
        </w:rPr>
        <w:t xml:space="preserve"> have</w:t>
      </w:r>
      <w:r w:rsidRPr="007153F6">
        <w:rPr>
          <w:rFonts w:ascii="Times New Roman" w:hAnsi="Times New Roman" w:cs="Times New Roman"/>
          <w:sz w:val="20"/>
        </w:rPr>
        <w:t xml:space="preserve"> high biological protein values, vitamins and minerals. </w:t>
      </w:r>
      <w:r w:rsidR="00522CA8" w:rsidRPr="007153F6">
        <w:rPr>
          <w:rFonts w:ascii="Times New Roman" w:hAnsi="Times New Roman" w:cs="Times New Roman"/>
          <w:sz w:val="20"/>
        </w:rPr>
        <w:t>It is generally known that meat has a high cholesterol content and a more significant proportion of saturated fatty acids than polyunsaturated fatty acids, which have been strongly associated with many disorders that have reached epidemic levels.</w:t>
      </w:r>
      <w:r w:rsidR="00451F6F" w:rsidRPr="007153F6">
        <w:rPr>
          <w:rFonts w:ascii="Times New Roman" w:hAnsi="Times New Roman" w:cs="Times New Roman"/>
          <w:sz w:val="20"/>
        </w:rPr>
        <w:t xml:space="preserve"> </w:t>
      </w:r>
      <w:r w:rsidR="00C95A30" w:rsidRPr="007153F6">
        <w:rPr>
          <w:rFonts w:ascii="Times New Roman" w:hAnsi="Times New Roman" w:cs="Times New Roman"/>
          <w:sz w:val="20"/>
        </w:rPr>
        <w:t>Therefore, there is a continual increase in consumer demand for meat substitutes as a result of consumer demand for healthy diets, concern over rising meat prices, growth in popularity of vegetarianism, and growing consumer interest towards eating behaviours like avoiding or lowering intake of red meat. It's also intriguing to employ a different source, such plant protein, as a component of human meals.</w:t>
      </w:r>
    </w:p>
    <w:p w14:paraId="49AEA0C7" w14:textId="1CA4B00A" w:rsidR="00BD22DD" w:rsidRPr="007153F6" w:rsidRDefault="003A2F35"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Annually, </w:t>
      </w:r>
      <w:r w:rsidR="00522CA8" w:rsidRPr="007153F6">
        <w:rPr>
          <w:rFonts w:ascii="Times New Roman" w:hAnsi="Times New Roman" w:cs="Times New Roman"/>
          <w:sz w:val="20"/>
        </w:rPr>
        <w:t xml:space="preserve">the </w:t>
      </w:r>
      <w:r w:rsidRPr="007153F6">
        <w:rPr>
          <w:rFonts w:ascii="Times New Roman" w:hAnsi="Times New Roman" w:cs="Times New Roman"/>
          <w:sz w:val="20"/>
        </w:rPr>
        <w:t>a</w:t>
      </w:r>
      <w:r w:rsidR="003D2B71" w:rsidRPr="007153F6">
        <w:rPr>
          <w:rFonts w:ascii="Times New Roman" w:hAnsi="Times New Roman" w:cs="Times New Roman"/>
          <w:sz w:val="20"/>
        </w:rPr>
        <w:t>gro-food industry produces over 190 million tonnes of by-products like leaves, stalks, shells, seeds, bran, oil cake, molasses</w:t>
      </w:r>
      <w:r w:rsidR="00011AAC" w:rsidRPr="007153F6">
        <w:rPr>
          <w:rFonts w:ascii="Times New Roman" w:hAnsi="Times New Roman" w:cs="Times New Roman"/>
          <w:sz w:val="20"/>
        </w:rPr>
        <w:t>,</w:t>
      </w:r>
      <w:r w:rsidR="003D2B71" w:rsidRPr="007153F6">
        <w:rPr>
          <w:rFonts w:ascii="Times New Roman" w:hAnsi="Times New Roman" w:cs="Times New Roman"/>
          <w:sz w:val="20"/>
        </w:rPr>
        <w:t xml:space="preserve"> </w:t>
      </w:r>
      <w:r w:rsidR="003C102A" w:rsidRPr="007153F6">
        <w:rPr>
          <w:rFonts w:ascii="Times New Roman" w:hAnsi="Times New Roman" w:cs="Times New Roman"/>
          <w:i/>
          <w:iCs/>
          <w:sz w:val="20"/>
        </w:rPr>
        <w:t>etc.</w:t>
      </w:r>
      <w:r w:rsidRPr="007153F6">
        <w:rPr>
          <w:rFonts w:ascii="Times New Roman" w:hAnsi="Times New Roman" w:cs="Times New Roman"/>
          <w:sz w:val="20"/>
        </w:rPr>
        <w:t xml:space="preserve"> </w:t>
      </w:r>
      <w:r w:rsidR="003D2B71" w:rsidRPr="007153F6">
        <w:rPr>
          <w:rFonts w:ascii="Times New Roman" w:hAnsi="Times New Roman" w:cs="Times New Roman"/>
          <w:sz w:val="20"/>
        </w:rPr>
        <w:t xml:space="preserve">(Kumari </w:t>
      </w:r>
      <w:r w:rsidR="003C102A" w:rsidRPr="007153F6">
        <w:rPr>
          <w:rFonts w:ascii="Times New Roman" w:hAnsi="Times New Roman" w:cs="Times New Roman"/>
          <w:i/>
          <w:iCs/>
          <w:sz w:val="20"/>
        </w:rPr>
        <w:t>et al.</w:t>
      </w:r>
      <w:r w:rsidR="003D2B71" w:rsidRPr="007153F6">
        <w:rPr>
          <w:rFonts w:ascii="Times New Roman" w:hAnsi="Times New Roman" w:cs="Times New Roman"/>
          <w:sz w:val="20"/>
        </w:rPr>
        <w:t>, 201</w:t>
      </w:r>
      <w:r w:rsidR="005D5933" w:rsidRPr="007153F6">
        <w:rPr>
          <w:rFonts w:ascii="Times New Roman" w:hAnsi="Times New Roman" w:cs="Times New Roman"/>
          <w:sz w:val="20"/>
        </w:rPr>
        <w:t>8</w:t>
      </w:r>
      <w:r w:rsidR="003D2B71" w:rsidRPr="007153F6">
        <w:rPr>
          <w:rFonts w:ascii="Times New Roman" w:hAnsi="Times New Roman" w:cs="Times New Roman"/>
          <w:sz w:val="20"/>
        </w:rPr>
        <w:t xml:space="preserve">). Several agro-food industrial by-products contain high levels of proteins, lipids, and other bioactive substances such as pigments, alkaloids, dietary fibres, and phenolics (De Los </w:t>
      </w:r>
      <w:r w:rsidR="003C102A" w:rsidRPr="007153F6">
        <w:rPr>
          <w:rFonts w:ascii="Times New Roman" w:hAnsi="Times New Roman" w:cs="Times New Roman"/>
          <w:i/>
          <w:iCs/>
          <w:sz w:val="20"/>
        </w:rPr>
        <w:t>et al.</w:t>
      </w:r>
      <w:r w:rsidR="003D2B71" w:rsidRPr="007153F6">
        <w:rPr>
          <w:rFonts w:ascii="Times New Roman" w:hAnsi="Times New Roman" w:cs="Times New Roman"/>
          <w:sz w:val="20"/>
        </w:rPr>
        <w:t>, 2018).</w:t>
      </w:r>
      <w:r w:rsidR="00442FFB" w:rsidRPr="007153F6">
        <w:rPr>
          <w:rFonts w:ascii="Times New Roman" w:hAnsi="Times New Roman" w:cs="Times New Roman"/>
          <w:sz w:val="20"/>
        </w:rPr>
        <w:t xml:space="preserve"> </w:t>
      </w:r>
      <w:r w:rsidR="003D2B71" w:rsidRPr="007153F6">
        <w:rPr>
          <w:rFonts w:ascii="Times New Roman" w:hAnsi="Times New Roman" w:cs="Times New Roman"/>
          <w:sz w:val="20"/>
        </w:rPr>
        <w:t>Techniques for recovering proteins from by-products of plant origin have become popular recently among scientists working in a variety of sectors, particularly in industrialised and developing nations.</w:t>
      </w:r>
    </w:p>
    <w:p w14:paraId="0771DFF5" w14:textId="7E48756C" w:rsidR="007106E1" w:rsidRDefault="006F5E62"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Edible films can be produced with lipid, carbohydrate, and protein components. The twenty different amino acids and their combination provide various unique structures to different protein-based compounds, thus conferring the edible films a more comprehensive range of functional abilities, including a high intermolecular binding potential. In addition, they have better mechanical qualities than polysaccharides and fat-based edible films (</w:t>
      </w:r>
      <w:proofErr w:type="spellStart"/>
      <w:r w:rsidRPr="007153F6">
        <w:rPr>
          <w:rFonts w:ascii="Times New Roman" w:hAnsi="Times New Roman" w:cs="Times New Roman"/>
          <w:sz w:val="20"/>
        </w:rPr>
        <w:t>Cuq</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1995). Protein-based films also exhibit superior gas barrier properties than their counterparts prepared from lipids and polysaccharides.</w:t>
      </w:r>
      <w:r w:rsidR="00442FFB" w:rsidRPr="007153F6">
        <w:rPr>
          <w:rFonts w:ascii="Times New Roman" w:hAnsi="Times New Roman" w:cs="Times New Roman"/>
          <w:sz w:val="20"/>
        </w:rPr>
        <w:t xml:space="preserve"> </w:t>
      </w:r>
      <w:r w:rsidR="00C95A30" w:rsidRPr="007153F6">
        <w:rPr>
          <w:rFonts w:ascii="Times New Roman" w:hAnsi="Times New Roman" w:cs="Times New Roman"/>
          <w:sz w:val="20"/>
        </w:rPr>
        <w:t xml:space="preserve">Extruded snacks, morning cereals, pasta, snack bars, and chips are just a few examples of conventional food items that employ a range of plant-based protein ingredients, including concentrates and isolates from soy, pea, lupin, and lentils, among others. </w:t>
      </w:r>
    </w:p>
    <w:p w14:paraId="3CCDA2F3" w14:textId="77777777" w:rsidR="007153F6" w:rsidRPr="007153F6" w:rsidRDefault="007153F6" w:rsidP="007153F6">
      <w:pPr>
        <w:spacing w:after="0" w:line="240" w:lineRule="auto"/>
        <w:ind w:firstLine="720"/>
        <w:jc w:val="both"/>
        <w:rPr>
          <w:rFonts w:ascii="Times New Roman" w:hAnsi="Times New Roman" w:cs="Times New Roman"/>
          <w:sz w:val="20"/>
        </w:rPr>
      </w:pPr>
    </w:p>
    <w:p w14:paraId="36A9634A" w14:textId="182A9D78" w:rsidR="007106E1" w:rsidRPr="007153F6" w:rsidRDefault="007153F6" w:rsidP="007153F6">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II. </w:t>
      </w:r>
      <w:r w:rsidR="00C96A0B" w:rsidRPr="007153F6">
        <w:rPr>
          <w:rFonts w:ascii="Times New Roman" w:hAnsi="Times New Roman" w:cs="Times New Roman"/>
          <w:b/>
          <w:bCs/>
          <w:sz w:val="20"/>
        </w:rPr>
        <w:t>PLANT-BASED PROTEINS V/S ANIMAL-BASED PROTEIN</w:t>
      </w:r>
    </w:p>
    <w:p w14:paraId="38A7305D" w14:textId="77777777" w:rsidR="007153F6" w:rsidRPr="007153F6" w:rsidRDefault="007153F6" w:rsidP="007153F6">
      <w:pPr>
        <w:pStyle w:val="ListParagraph"/>
        <w:spacing w:after="0" w:line="240" w:lineRule="auto"/>
        <w:jc w:val="both"/>
        <w:rPr>
          <w:rFonts w:ascii="Times New Roman" w:hAnsi="Times New Roman" w:cs="Times New Roman"/>
          <w:b/>
          <w:bCs/>
          <w:sz w:val="20"/>
        </w:rPr>
      </w:pPr>
    </w:p>
    <w:p w14:paraId="1763F371" w14:textId="5CF4A654" w:rsidR="001C4D48" w:rsidRPr="007153F6" w:rsidRDefault="007106E1" w:rsidP="007153F6">
      <w:pPr>
        <w:spacing w:after="0" w:line="240" w:lineRule="auto"/>
        <w:jc w:val="both"/>
        <w:rPr>
          <w:rFonts w:ascii="Times New Roman" w:hAnsi="Times New Roman" w:cs="Times New Roman"/>
          <w:sz w:val="20"/>
        </w:rPr>
      </w:pPr>
      <w:r w:rsidRPr="007153F6">
        <w:rPr>
          <w:rFonts w:ascii="Times New Roman" w:hAnsi="Times New Roman" w:cs="Times New Roman"/>
          <w:sz w:val="20"/>
        </w:rPr>
        <w:tab/>
      </w:r>
      <w:r w:rsidR="001C4D48" w:rsidRPr="007153F6">
        <w:rPr>
          <w:rFonts w:ascii="Times New Roman" w:hAnsi="Times New Roman" w:cs="Times New Roman"/>
          <w:sz w:val="20"/>
        </w:rPr>
        <w:t xml:space="preserve">The food providing the essential amino acids can be categorised into complete and incomplete protein sources. Most of the complete protein sources are of animal origin (like eggs, fish and seafood, lean meat, poultry, and dairy products). In contrast, plant-based sources (expect soya protein) may lack a sufficient amount of one or more essential amino acids. The primary plant-based protein sources include cereals (wheat, rice, corn, barley, </w:t>
      </w:r>
      <w:r w:rsidR="003C102A" w:rsidRPr="007153F6">
        <w:rPr>
          <w:rFonts w:ascii="Times New Roman" w:hAnsi="Times New Roman" w:cs="Times New Roman"/>
          <w:i/>
          <w:iCs/>
          <w:sz w:val="20"/>
        </w:rPr>
        <w:t>etc.</w:t>
      </w:r>
      <w:r w:rsidR="001C4D48" w:rsidRPr="007153F6">
        <w:rPr>
          <w:rFonts w:ascii="Times New Roman" w:hAnsi="Times New Roman" w:cs="Times New Roman"/>
          <w:sz w:val="20"/>
        </w:rPr>
        <w:t xml:space="preserve">), pulses (lentils, pea, beans, </w:t>
      </w:r>
      <w:r w:rsidR="003C102A" w:rsidRPr="007153F6">
        <w:rPr>
          <w:rFonts w:ascii="Times New Roman" w:hAnsi="Times New Roman" w:cs="Times New Roman"/>
          <w:i/>
          <w:iCs/>
          <w:sz w:val="20"/>
        </w:rPr>
        <w:t>etc.</w:t>
      </w:r>
      <w:r w:rsidR="001C4D48" w:rsidRPr="007153F6">
        <w:rPr>
          <w:rFonts w:ascii="Times New Roman" w:hAnsi="Times New Roman" w:cs="Times New Roman"/>
          <w:sz w:val="20"/>
        </w:rPr>
        <w:t xml:space="preserve">), oilseeds (canola, coconut, soybean, flax seed, </w:t>
      </w:r>
      <w:r w:rsidR="003C102A" w:rsidRPr="007153F6">
        <w:rPr>
          <w:rFonts w:ascii="Times New Roman" w:hAnsi="Times New Roman" w:cs="Times New Roman"/>
          <w:i/>
          <w:iCs/>
          <w:sz w:val="20"/>
        </w:rPr>
        <w:t>etc.</w:t>
      </w:r>
      <w:r w:rsidR="001C4D48" w:rsidRPr="007153F6">
        <w:rPr>
          <w:rFonts w:ascii="Times New Roman" w:hAnsi="Times New Roman" w:cs="Times New Roman"/>
          <w:sz w:val="20"/>
        </w:rPr>
        <w:t xml:space="preserve">), respectively. However, the requirement of complete protein from plant sources can be fulfilled by consuming various protein-rich foods, </w:t>
      </w:r>
      <w:r w:rsidR="000A341C" w:rsidRPr="007153F6">
        <w:rPr>
          <w:rFonts w:ascii="Times New Roman" w:hAnsi="Times New Roman" w:cs="Times New Roman"/>
          <w:i/>
          <w:iCs/>
          <w:sz w:val="20"/>
        </w:rPr>
        <w:t>e.g.</w:t>
      </w:r>
      <w:r w:rsidR="001C4D48" w:rsidRPr="007153F6">
        <w:rPr>
          <w:rFonts w:ascii="Times New Roman" w:hAnsi="Times New Roman" w:cs="Times New Roman"/>
          <w:sz w:val="20"/>
        </w:rPr>
        <w:t>, beans that are low in methionine and high in lysine can pair with barley and lentil soup. Getting all the required amino acids from plant-based sources can still be manageable but requires some effort.</w:t>
      </w:r>
    </w:p>
    <w:p w14:paraId="509808CA" w14:textId="00F2603D" w:rsidR="001C4D48" w:rsidRDefault="001C4D48"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lastRenderedPageBreak/>
        <w:t xml:space="preserve">Regarding the associated nutrient content of animals and plants, each has advantages over the other. Intake of animal proteins provides additional benefits of vitamin D, cobalamin, omega 3, zinc, </w:t>
      </w:r>
      <w:proofErr w:type="spellStart"/>
      <w:r w:rsidRPr="007153F6">
        <w:rPr>
          <w:rFonts w:ascii="Times New Roman" w:hAnsi="Times New Roman" w:cs="Times New Roman"/>
          <w:sz w:val="20"/>
        </w:rPr>
        <w:t>heme</w:t>
      </w:r>
      <w:proofErr w:type="spellEnd"/>
      <w:r w:rsidRPr="007153F6">
        <w:rPr>
          <w:rFonts w:ascii="Times New Roman" w:hAnsi="Times New Roman" w:cs="Times New Roman"/>
          <w:sz w:val="20"/>
        </w:rPr>
        <w:t>-iron and menaquinone</w:t>
      </w:r>
      <w:r w:rsidR="00E2771E" w:rsidRPr="007153F6">
        <w:rPr>
          <w:rFonts w:ascii="Times New Roman" w:hAnsi="Times New Roman" w:cs="Times New Roman"/>
          <w:sz w:val="20"/>
        </w:rPr>
        <w:t>, whereas</w:t>
      </w:r>
      <w:r w:rsidRPr="007153F6">
        <w:rPr>
          <w:rFonts w:ascii="Times New Roman" w:hAnsi="Times New Roman" w:cs="Times New Roman"/>
          <w:sz w:val="20"/>
        </w:rPr>
        <w:t xml:space="preserve">, plant proteins are associated with ascorbic acid, fibre and flavonoids, polyunsaturated fatty acids, oligosaccharides, and carbohydrates. Some studies have </w:t>
      </w:r>
      <w:r w:rsidR="00E2771E" w:rsidRPr="007153F6">
        <w:rPr>
          <w:rFonts w:ascii="Times New Roman" w:hAnsi="Times New Roman" w:cs="Times New Roman"/>
          <w:sz w:val="20"/>
        </w:rPr>
        <w:t>reported</w:t>
      </w:r>
      <w:r w:rsidRPr="007153F6">
        <w:rPr>
          <w:rFonts w:ascii="Times New Roman" w:hAnsi="Times New Roman" w:cs="Times New Roman"/>
          <w:sz w:val="20"/>
        </w:rPr>
        <w:t xml:space="preserve"> adverse health effects on the body as animal protein sources contain saturated fat and a higher level of cholesterol. Therefore, consuming a single source of animal protein can create problems in the human body. Also, the overall health of vegetarians is observed to be better than non-vegetarians.</w:t>
      </w:r>
    </w:p>
    <w:p w14:paraId="6D62B922" w14:textId="77777777" w:rsidR="007153F6" w:rsidRPr="007153F6" w:rsidRDefault="007153F6" w:rsidP="007153F6">
      <w:pPr>
        <w:spacing w:after="0" w:line="240" w:lineRule="auto"/>
        <w:ind w:firstLine="720"/>
        <w:jc w:val="both"/>
        <w:rPr>
          <w:rFonts w:ascii="Times New Roman" w:hAnsi="Times New Roman" w:cs="Times New Roman"/>
          <w:sz w:val="20"/>
        </w:rPr>
      </w:pPr>
    </w:p>
    <w:p w14:paraId="5B20C2EE" w14:textId="5A200AB8" w:rsidR="007106E1" w:rsidRPr="007153F6" w:rsidRDefault="007153F6" w:rsidP="007153F6">
      <w:pPr>
        <w:pStyle w:val="ListParagraph"/>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III. </w:t>
      </w:r>
      <w:r w:rsidR="00C96A0B" w:rsidRPr="007153F6">
        <w:rPr>
          <w:rFonts w:ascii="Times New Roman" w:hAnsi="Times New Roman" w:cs="Times New Roman"/>
          <w:b/>
          <w:bCs/>
          <w:sz w:val="20"/>
        </w:rPr>
        <w:t>SOURCES OF PLANT-BASED PROTEINS</w:t>
      </w:r>
    </w:p>
    <w:p w14:paraId="5B9C19FF" w14:textId="77777777" w:rsidR="007153F6" w:rsidRPr="007153F6" w:rsidRDefault="007153F6" w:rsidP="007153F6">
      <w:pPr>
        <w:pStyle w:val="ListParagraph"/>
        <w:spacing w:after="0" w:line="240" w:lineRule="auto"/>
        <w:rPr>
          <w:rFonts w:ascii="Times New Roman" w:hAnsi="Times New Roman" w:cs="Times New Roman"/>
          <w:b/>
          <w:bCs/>
          <w:sz w:val="20"/>
        </w:rPr>
      </w:pPr>
    </w:p>
    <w:p w14:paraId="12E3189A" w14:textId="51ABEEA8" w:rsidR="007106E1" w:rsidRDefault="007106E1" w:rsidP="007153F6">
      <w:pPr>
        <w:spacing w:after="0" w:line="240" w:lineRule="auto"/>
        <w:jc w:val="both"/>
        <w:rPr>
          <w:rFonts w:ascii="Times New Roman" w:hAnsi="Times New Roman" w:cs="Times New Roman"/>
          <w:sz w:val="20"/>
        </w:rPr>
      </w:pPr>
      <w:r w:rsidRPr="007153F6">
        <w:rPr>
          <w:rFonts w:ascii="Times New Roman" w:hAnsi="Times New Roman" w:cs="Times New Roman"/>
          <w:sz w:val="20"/>
        </w:rPr>
        <w:tab/>
        <w:t xml:space="preserve">There is </w:t>
      </w:r>
      <w:r w:rsidR="00CE6A0A" w:rsidRPr="007153F6">
        <w:rPr>
          <w:rFonts w:ascii="Times New Roman" w:hAnsi="Times New Roman" w:cs="Times New Roman"/>
          <w:sz w:val="20"/>
        </w:rPr>
        <w:t xml:space="preserve">a </w:t>
      </w:r>
      <w:r w:rsidRPr="007153F6">
        <w:rPr>
          <w:rFonts w:ascii="Times New Roman" w:hAnsi="Times New Roman" w:cs="Times New Roman"/>
          <w:sz w:val="20"/>
        </w:rPr>
        <w:t>different type of plant-based proteins</w:t>
      </w:r>
      <w:r w:rsidR="003F3240" w:rsidRPr="007153F6">
        <w:rPr>
          <w:rFonts w:ascii="Times New Roman" w:hAnsi="Times New Roman" w:cs="Times New Roman"/>
          <w:sz w:val="20"/>
        </w:rPr>
        <w:t>;</w:t>
      </w:r>
      <w:r w:rsidRPr="007153F6">
        <w:rPr>
          <w:rFonts w:ascii="Times New Roman" w:hAnsi="Times New Roman" w:cs="Times New Roman"/>
          <w:sz w:val="20"/>
        </w:rPr>
        <w:t xml:space="preserve"> some of them provide all essential amino acids required for </w:t>
      </w:r>
      <w:r w:rsidR="00CE6A0A" w:rsidRPr="007153F6">
        <w:rPr>
          <w:rFonts w:ascii="Times New Roman" w:hAnsi="Times New Roman" w:cs="Times New Roman"/>
          <w:sz w:val="20"/>
        </w:rPr>
        <w:t xml:space="preserve">the </w:t>
      </w:r>
      <w:r w:rsidRPr="007153F6">
        <w:rPr>
          <w:rFonts w:ascii="Times New Roman" w:hAnsi="Times New Roman" w:cs="Times New Roman"/>
          <w:sz w:val="20"/>
        </w:rPr>
        <w:t xml:space="preserve">human body. </w:t>
      </w:r>
      <w:r w:rsidR="00AC7C78" w:rsidRPr="007153F6">
        <w:rPr>
          <w:rFonts w:ascii="Times New Roman" w:hAnsi="Times New Roman" w:cs="Times New Roman"/>
          <w:sz w:val="20"/>
        </w:rPr>
        <w:t>There</w:t>
      </w:r>
      <w:r w:rsidRPr="007153F6">
        <w:rPr>
          <w:rFonts w:ascii="Times New Roman" w:hAnsi="Times New Roman" w:cs="Times New Roman"/>
          <w:sz w:val="20"/>
        </w:rPr>
        <w:t xml:space="preserve"> are </w:t>
      </w:r>
      <w:r w:rsidR="00AC7C78" w:rsidRPr="007153F6">
        <w:rPr>
          <w:rFonts w:ascii="Times New Roman" w:hAnsi="Times New Roman" w:cs="Times New Roman"/>
          <w:sz w:val="20"/>
        </w:rPr>
        <w:t xml:space="preserve">various </w:t>
      </w:r>
      <w:r w:rsidRPr="007153F6">
        <w:rPr>
          <w:rFonts w:ascii="Times New Roman" w:hAnsi="Times New Roman" w:cs="Times New Roman"/>
          <w:sz w:val="20"/>
        </w:rPr>
        <w:t>sources of plant-based proteins</w:t>
      </w:r>
      <w:r w:rsidR="00AC7C78" w:rsidRPr="007153F6">
        <w:rPr>
          <w:rFonts w:ascii="Times New Roman" w:hAnsi="Times New Roman" w:cs="Times New Roman"/>
          <w:sz w:val="20"/>
        </w:rPr>
        <w:t xml:space="preserve"> (Table 1)</w:t>
      </w:r>
      <w:r w:rsidRPr="007153F6">
        <w:rPr>
          <w:rFonts w:ascii="Times New Roman" w:hAnsi="Times New Roman" w:cs="Times New Roman"/>
          <w:sz w:val="20"/>
        </w:rPr>
        <w:t xml:space="preserve">. </w:t>
      </w:r>
    </w:p>
    <w:p w14:paraId="4BEF888F" w14:textId="77777777" w:rsidR="007153F6" w:rsidRPr="007153F6" w:rsidRDefault="007153F6" w:rsidP="007153F6">
      <w:pPr>
        <w:spacing w:after="0" w:line="240" w:lineRule="auto"/>
        <w:jc w:val="both"/>
        <w:rPr>
          <w:rFonts w:ascii="Times New Roman" w:hAnsi="Times New Roman" w:cs="Times New Roman"/>
          <w:sz w:val="20"/>
        </w:rPr>
      </w:pPr>
    </w:p>
    <w:p w14:paraId="747BFBA4" w14:textId="7C57C1E7" w:rsidR="00E2771E" w:rsidRDefault="00E2771E" w:rsidP="007153F6">
      <w:pPr>
        <w:spacing w:after="0" w:line="240" w:lineRule="auto"/>
        <w:jc w:val="center"/>
        <w:rPr>
          <w:rFonts w:ascii="Times New Roman" w:hAnsi="Times New Roman" w:cs="Times New Roman"/>
          <w:b/>
          <w:bCs/>
          <w:sz w:val="20"/>
        </w:rPr>
      </w:pPr>
      <w:r w:rsidRPr="007153F6">
        <w:rPr>
          <w:rFonts w:ascii="Times New Roman" w:hAnsi="Times New Roman" w:cs="Times New Roman"/>
          <w:b/>
          <w:bCs/>
          <w:sz w:val="20"/>
        </w:rPr>
        <w:t>Table 1: Plant based proteins</w:t>
      </w:r>
    </w:p>
    <w:p w14:paraId="4DB6C396" w14:textId="77777777" w:rsidR="007153F6" w:rsidRPr="007153F6" w:rsidRDefault="007153F6" w:rsidP="007153F6">
      <w:pPr>
        <w:spacing w:after="0" w:line="240" w:lineRule="auto"/>
        <w:jc w:val="center"/>
        <w:rPr>
          <w:rFonts w:ascii="Times New Roman" w:hAnsi="Times New Roman" w:cs="Times New Roman"/>
          <w:b/>
          <w:bCs/>
          <w:sz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1"/>
        <w:gridCol w:w="2228"/>
        <w:gridCol w:w="1842"/>
        <w:gridCol w:w="5777"/>
      </w:tblGrid>
      <w:tr w:rsidR="00332737" w:rsidRPr="007153F6" w14:paraId="1E9E3115" w14:textId="77777777" w:rsidTr="007153F6">
        <w:trPr>
          <w:jc w:val="center"/>
        </w:trPr>
        <w:tc>
          <w:tcPr>
            <w:tcW w:w="519" w:type="pct"/>
            <w:tcBorders>
              <w:top w:val="single" w:sz="4" w:space="0" w:color="auto"/>
              <w:bottom w:val="single" w:sz="4" w:space="0" w:color="auto"/>
            </w:tcBorders>
            <w:vAlign w:val="center"/>
          </w:tcPr>
          <w:p w14:paraId="2D339441" w14:textId="36335DDF" w:rsidR="00332737" w:rsidRPr="007153F6" w:rsidRDefault="00332737" w:rsidP="007153F6">
            <w:pPr>
              <w:jc w:val="both"/>
              <w:rPr>
                <w:rFonts w:ascii="Times New Roman" w:hAnsi="Times New Roman" w:cs="Times New Roman"/>
                <w:b/>
                <w:bCs/>
                <w:sz w:val="20"/>
              </w:rPr>
            </w:pPr>
            <w:r w:rsidRPr="007153F6">
              <w:rPr>
                <w:rFonts w:ascii="Times New Roman" w:hAnsi="Times New Roman" w:cs="Times New Roman"/>
                <w:b/>
                <w:bCs/>
                <w:sz w:val="20"/>
              </w:rPr>
              <w:t>S. No.</w:t>
            </w:r>
          </w:p>
        </w:tc>
        <w:tc>
          <w:tcPr>
            <w:tcW w:w="1014" w:type="pct"/>
            <w:tcBorders>
              <w:top w:val="single" w:sz="4" w:space="0" w:color="auto"/>
              <w:bottom w:val="single" w:sz="4" w:space="0" w:color="auto"/>
            </w:tcBorders>
            <w:vAlign w:val="center"/>
          </w:tcPr>
          <w:p w14:paraId="2ECB3FF4" w14:textId="77777777" w:rsidR="00332737" w:rsidRPr="007153F6" w:rsidRDefault="00332737" w:rsidP="007153F6">
            <w:pPr>
              <w:jc w:val="both"/>
              <w:rPr>
                <w:rFonts w:ascii="Times New Roman" w:hAnsi="Times New Roman" w:cs="Times New Roman"/>
                <w:b/>
                <w:bCs/>
                <w:sz w:val="20"/>
              </w:rPr>
            </w:pPr>
            <w:r w:rsidRPr="007153F6">
              <w:rPr>
                <w:rFonts w:ascii="Times New Roman" w:hAnsi="Times New Roman" w:cs="Times New Roman"/>
                <w:b/>
                <w:bCs/>
                <w:sz w:val="20"/>
              </w:rPr>
              <w:t>Protein source</w:t>
            </w:r>
          </w:p>
        </w:tc>
        <w:tc>
          <w:tcPr>
            <w:tcW w:w="838" w:type="pct"/>
            <w:tcBorders>
              <w:top w:val="single" w:sz="4" w:space="0" w:color="auto"/>
              <w:bottom w:val="single" w:sz="4" w:space="0" w:color="auto"/>
            </w:tcBorders>
            <w:vAlign w:val="center"/>
          </w:tcPr>
          <w:p w14:paraId="2028828E" w14:textId="5EE95C3D" w:rsidR="00332737" w:rsidRPr="007153F6" w:rsidRDefault="00332737" w:rsidP="007153F6">
            <w:pPr>
              <w:jc w:val="both"/>
              <w:rPr>
                <w:rFonts w:ascii="Times New Roman" w:hAnsi="Times New Roman" w:cs="Times New Roman"/>
                <w:b/>
                <w:bCs/>
                <w:sz w:val="20"/>
              </w:rPr>
            </w:pPr>
            <w:r w:rsidRPr="007153F6">
              <w:rPr>
                <w:rFonts w:ascii="Times New Roman" w:hAnsi="Times New Roman" w:cs="Times New Roman"/>
                <w:b/>
                <w:bCs/>
                <w:sz w:val="20"/>
              </w:rPr>
              <w:t>Protein content</w:t>
            </w:r>
          </w:p>
        </w:tc>
        <w:tc>
          <w:tcPr>
            <w:tcW w:w="2629" w:type="pct"/>
            <w:tcBorders>
              <w:top w:val="single" w:sz="4" w:space="0" w:color="auto"/>
              <w:bottom w:val="single" w:sz="4" w:space="0" w:color="auto"/>
            </w:tcBorders>
            <w:vAlign w:val="center"/>
          </w:tcPr>
          <w:p w14:paraId="46615246" w14:textId="2C8908EF" w:rsidR="00332737" w:rsidRPr="007153F6" w:rsidRDefault="00332737" w:rsidP="007153F6">
            <w:pPr>
              <w:jc w:val="both"/>
              <w:rPr>
                <w:rFonts w:ascii="Times New Roman" w:hAnsi="Times New Roman" w:cs="Times New Roman"/>
                <w:b/>
                <w:bCs/>
                <w:sz w:val="20"/>
              </w:rPr>
            </w:pPr>
            <w:r w:rsidRPr="007153F6">
              <w:rPr>
                <w:rFonts w:ascii="Times New Roman" w:hAnsi="Times New Roman" w:cs="Times New Roman"/>
                <w:b/>
                <w:bCs/>
                <w:sz w:val="20"/>
              </w:rPr>
              <w:t>Brief description</w:t>
            </w:r>
          </w:p>
        </w:tc>
      </w:tr>
      <w:tr w:rsidR="00332737" w:rsidRPr="007153F6" w14:paraId="7881BDE3" w14:textId="77777777" w:rsidTr="007153F6">
        <w:trPr>
          <w:jc w:val="center"/>
        </w:trPr>
        <w:tc>
          <w:tcPr>
            <w:tcW w:w="519" w:type="pct"/>
            <w:tcBorders>
              <w:top w:val="single" w:sz="4" w:space="0" w:color="auto"/>
              <w:bottom w:val="single" w:sz="4" w:space="0" w:color="auto"/>
            </w:tcBorders>
            <w:vAlign w:val="center"/>
          </w:tcPr>
          <w:p w14:paraId="35CDAA74" w14:textId="77777777"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1.</w:t>
            </w:r>
          </w:p>
        </w:tc>
        <w:tc>
          <w:tcPr>
            <w:tcW w:w="1014" w:type="pct"/>
            <w:tcBorders>
              <w:top w:val="single" w:sz="4" w:space="0" w:color="auto"/>
              <w:bottom w:val="single" w:sz="4" w:space="0" w:color="auto"/>
            </w:tcBorders>
            <w:vAlign w:val="center"/>
          </w:tcPr>
          <w:p w14:paraId="2E10E3FB" w14:textId="7BCC429A"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Soy-based proteins </w:t>
            </w:r>
          </w:p>
        </w:tc>
        <w:tc>
          <w:tcPr>
            <w:tcW w:w="838" w:type="pct"/>
            <w:tcBorders>
              <w:top w:val="single" w:sz="4" w:space="0" w:color="auto"/>
              <w:bottom w:val="single" w:sz="4" w:space="0" w:color="auto"/>
            </w:tcBorders>
            <w:vAlign w:val="center"/>
          </w:tcPr>
          <w:p w14:paraId="2BAA47DC" w14:textId="28C70F42"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Around 40 %</w:t>
            </w:r>
          </w:p>
        </w:tc>
        <w:tc>
          <w:tcPr>
            <w:tcW w:w="2629" w:type="pct"/>
            <w:tcBorders>
              <w:top w:val="single" w:sz="4" w:space="0" w:color="auto"/>
              <w:bottom w:val="single" w:sz="4" w:space="0" w:color="auto"/>
            </w:tcBorders>
            <w:vAlign w:val="center"/>
          </w:tcPr>
          <w:p w14:paraId="5906E4BB" w14:textId="4D25513C"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Considered a complete protein as it contains all the amino acids required for the human body. It is the richest source of protein in a plant-based diet. </w:t>
            </w:r>
          </w:p>
        </w:tc>
      </w:tr>
      <w:tr w:rsidR="00332737" w:rsidRPr="007153F6" w14:paraId="1F20C43C" w14:textId="77777777" w:rsidTr="007153F6">
        <w:trPr>
          <w:jc w:val="center"/>
        </w:trPr>
        <w:tc>
          <w:tcPr>
            <w:tcW w:w="519" w:type="pct"/>
            <w:tcBorders>
              <w:top w:val="single" w:sz="4" w:space="0" w:color="auto"/>
            </w:tcBorders>
            <w:vAlign w:val="center"/>
          </w:tcPr>
          <w:p w14:paraId="193FB0D1" w14:textId="77777777"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2.</w:t>
            </w:r>
          </w:p>
        </w:tc>
        <w:tc>
          <w:tcPr>
            <w:tcW w:w="1014" w:type="pct"/>
            <w:tcBorders>
              <w:top w:val="single" w:sz="4" w:space="0" w:color="auto"/>
            </w:tcBorders>
            <w:vAlign w:val="center"/>
          </w:tcPr>
          <w:p w14:paraId="3B6EFD6C" w14:textId="66240349"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Nut based proteins </w:t>
            </w:r>
          </w:p>
        </w:tc>
        <w:tc>
          <w:tcPr>
            <w:tcW w:w="838" w:type="pct"/>
            <w:tcBorders>
              <w:top w:val="single" w:sz="4" w:space="0" w:color="auto"/>
            </w:tcBorders>
            <w:vAlign w:val="center"/>
          </w:tcPr>
          <w:p w14:paraId="3DA19127" w14:textId="7C3EB0DC"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7.9 - 25.8 %</w:t>
            </w:r>
          </w:p>
        </w:tc>
        <w:tc>
          <w:tcPr>
            <w:tcW w:w="2629" w:type="pct"/>
            <w:tcBorders>
              <w:top w:val="single" w:sz="4" w:space="0" w:color="auto"/>
            </w:tcBorders>
            <w:vAlign w:val="center"/>
          </w:tcPr>
          <w:p w14:paraId="2BFCDFC1" w14:textId="3E938D53"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Leguminous crops grown for their edible seeds as well as oil seeds.</w:t>
            </w:r>
          </w:p>
        </w:tc>
      </w:tr>
      <w:tr w:rsidR="00332737" w:rsidRPr="007153F6" w14:paraId="545B5F81" w14:textId="77777777" w:rsidTr="007153F6">
        <w:trPr>
          <w:jc w:val="center"/>
        </w:trPr>
        <w:tc>
          <w:tcPr>
            <w:tcW w:w="519" w:type="pct"/>
            <w:tcBorders>
              <w:top w:val="single" w:sz="4" w:space="0" w:color="auto"/>
              <w:bottom w:val="single" w:sz="4" w:space="0" w:color="auto"/>
            </w:tcBorders>
            <w:vAlign w:val="center"/>
          </w:tcPr>
          <w:p w14:paraId="55B51229" w14:textId="77777777"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3.</w:t>
            </w:r>
          </w:p>
        </w:tc>
        <w:tc>
          <w:tcPr>
            <w:tcW w:w="1014" w:type="pct"/>
            <w:tcBorders>
              <w:top w:val="single" w:sz="4" w:space="0" w:color="auto"/>
              <w:bottom w:val="single" w:sz="4" w:space="0" w:color="auto"/>
            </w:tcBorders>
            <w:vAlign w:val="center"/>
          </w:tcPr>
          <w:p w14:paraId="1E869300" w14:textId="0E9EE34F"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Lentils </w:t>
            </w:r>
          </w:p>
        </w:tc>
        <w:tc>
          <w:tcPr>
            <w:tcW w:w="838" w:type="pct"/>
            <w:tcBorders>
              <w:top w:val="single" w:sz="4" w:space="0" w:color="auto"/>
              <w:bottom w:val="single" w:sz="4" w:space="0" w:color="auto"/>
            </w:tcBorders>
            <w:vAlign w:val="center"/>
          </w:tcPr>
          <w:p w14:paraId="12D819A4" w14:textId="7CD50DC0"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Around 25 %</w:t>
            </w:r>
          </w:p>
        </w:tc>
        <w:tc>
          <w:tcPr>
            <w:tcW w:w="2629" w:type="pct"/>
            <w:tcBorders>
              <w:top w:val="single" w:sz="4" w:space="0" w:color="auto"/>
              <w:bottom w:val="single" w:sz="4" w:space="0" w:color="auto"/>
            </w:tcBorders>
            <w:vAlign w:val="center"/>
          </w:tcPr>
          <w:p w14:paraId="2BC23441" w14:textId="7A4A6380"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Edible legumes high in fibre and carbohydrate content and low in fat content. </w:t>
            </w:r>
          </w:p>
        </w:tc>
      </w:tr>
      <w:tr w:rsidR="00332737" w:rsidRPr="007153F6" w14:paraId="2DD5F7C4" w14:textId="77777777" w:rsidTr="007153F6">
        <w:trPr>
          <w:jc w:val="center"/>
        </w:trPr>
        <w:tc>
          <w:tcPr>
            <w:tcW w:w="519" w:type="pct"/>
            <w:tcBorders>
              <w:top w:val="single" w:sz="4" w:space="0" w:color="auto"/>
              <w:bottom w:val="single" w:sz="4" w:space="0" w:color="auto"/>
            </w:tcBorders>
            <w:vAlign w:val="center"/>
          </w:tcPr>
          <w:p w14:paraId="506BB30D" w14:textId="77777777"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4.</w:t>
            </w:r>
          </w:p>
        </w:tc>
        <w:tc>
          <w:tcPr>
            <w:tcW w:w="1014" w:type="pct"/>
            <w:tcBorders>
              <w:top w:val="single" w:sz="4" w:space="0" w:color="auto"/>
              <w:bottom w:val="single" w:sz="4" w:space="0" w:color="auto"/>
            </w:tcBorders>
            <w:vAlign w:val="center"/>
          </w:tcPr>
          <w:p w14:paraId="4EC0D5BC" w14:textId="008314BC"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Mycoprotein </w:t>
            </w:r>
          </w:p>
        </w:tc>
        <w:tc>
          <w:tcPr>
            <w:tcW w:w="838" w:type="pct"/>
            <w:tcBorders>
              <w:top w:val="single" w:sz="4" w:space="0" w:color="auto"/>
              <w:bottom w:val="single" w:sz="4" w:space="0" w:color="auto"/>
            </w:tcBorders>
            <w:vAlign w:val="center"/>
          </w:tcPr>
          <w:p w14:paraId="0069328D" w14:textId="2B6B402F"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Around 11 %</w:t>
            </w:r>
          </w:p>
        </w:tc>
        <w:tc>
          <w:tcPr>
            <w:tcW w:w="2629" w:type="pct"/>
            <w:tcBorders>
              <w:top w:val="single" w:sz="4" w:space="0" w:color="auto"/>
              <w:bottom w:val="single" w:sz="4" w:space="0" w:color="auto"/>
            </w:tcBorders>
            <w:vAlign w:val="center"/>
          </w:tcPr>
          <w:p w14:paraId="56D4693C" w14:textId="01412A9E"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 type of fungus (</w:t>
            </w:r>
            <w:r w:rsidRPr="007153F6">
              <w:rPr>
                <w:rFonts w:ascii="Times New Roman" w:hAnsi="Times New Roman" w:cs="Times New Roman"/>
                <w:i/>
                <w:iCs/>
                <w:sz w:val="20"/>
              </w:rPr>
              <w:t xml:space="preserve">Fusarium </w:t>
            </w:r>
            <w:proofErr w:type="spellStart"/>
            <w:r w:rsidRPr="007153F6">
              <w:rPr>
                <w:rFonts w:ascii="Times New Roman" w:hAnsi="Times New Roman" w:cs="Times New Roman"/>
                <w:i/>
                <w:iCs/>
                <w:sz w:val="20"/>
              </w:rPr>
              <w:t>venenatum</w:t>
            </w:r>
            <w:proofErr w:type="spellEnd"/>
            <w:r w:rsidRPr="007153F6">
              <w:rPr>
                <w:rFonts w:ascii="Times New Roman" w:hAnsi="Times New Roman" w:cs="Times New Roman"/>
                <w:sz w:val="20"/>
              </w:rPr>
              <w:t>), used to produce meat substitutes.</w:t>
            </w:r>
          </w:p>
        </w:tc>
      </w:tr>
      <w:tr w:rsidR="00332737" w:rsidRPr="007153F6" w14:paraId="23B675DD" w14:textId="77777777" w:rsidTr="007153F6">
        <w:trPr>
          <w:jc w:val="center"/>
        </w:trPr>
        <w:tc>
          <w:tcPr>
            <w:tcW w:w="519" w:type="pct"/>
            <w:tcBorders>
              <w:top w:val="single" w:sz="4" w:space="0" w:color="auto"/>
              <w:bottom w:val="single" w:sz="4" w:space="0" w:color="auto"/>
            </w:tcBorders>
            <w:vAlign w:val="center"/>
          </w:tcPr>
          <w:p w14:paraId="048EF34C" w14:textId="77777777"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5.</w:t>
            </w:r>
          </w:p>
        </w:tc>
        <w:tc>
          <w:tcPr>
            <w:tcW w:w="1014" w:type="pct"/>
            <w:tcBorders>
              <w:top w:val="single" w:sz="4" w:space="0" w:color="auto"/>
              <w:bottom w:val="single" w:sz="4" w:space="0" w:color="auto"/>
            </w:tcBorders>
            <w:vAlign w:val="center"/>
          </w:tcPr>
          <w:p w14:paraId="7B185CF5" w14:textId="3FBF2B44"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Spirulina </w:t>
            </w:r>
          </w:p>
        </w:tc>
        <w:tc>
          <w:tcPr>
            <w:tcW w:w="838" w:type="pct"/>
            <w:tcBorders>
              <w:top w:val="single" w:sz="4" w:space="0" w:color="auto"/>
              <w:bottom w:val="single" w:sz="4" w:space="0" w:color="auto"/>
            </w:tcBorders>
            <w:vAlign w:val="center"/>
          </w:tcPr>
          <w:p w14:paraId="45E7B0A6" w14:textId="317F25B7"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Around 5.9 % in raw; 50-70</w:t>
            </w:r>
            <w:r w:rsidR="000A341C" w:rsidRPr="007153F6">
              <w:rPr>
                <w:rFonts w:ascii="Times New Roman" w:hAnsi="Times New Roman" w:cs="Times New Roman"/>
                <w:sz w:val="20"/>
              </w:rPr>
              <w:t xml:space="preserve"> </w:t>
            </w:r>
            <w:r w:rsidRPr="007153F6">
              <w:rPr>
                <w:rFonts w:ascii="Times New Roman" w:hAnsi="Times New Roman" w:cs="Times New Roman"/>
                <w:sz w:val="20"/>
              </w:rPr>
              <w:t>% in of its dry weight</w:t>
            </w:r>
          </w:p>
        </w:tc>
        <w:tc>
          <w:tcPr>
            <w:tcW w:w="2629" w:type="pct"/>
            <w:tcBorders>
              <w:top w:val="single" w:sz="4" w:space="0" w:color="auto"/>
              <w:bottom w:val="single" w:sz="4" w:space="0" w:color="auto"/>
            </w:tcBorders>
            <w:vAlign w:val="center"/>
          </w:tcPr>
          <w:p w14:paraId="70B3259A" w14:textId="5EC4FB40"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Green or blue algae with high protein content. </w:t>
            </w:r>
          </w:p>
        </w:tc>
      </w:tr>
      <w:tr w:rsidR="00332737" w:rsidRPr="007153F6" w14:paraId="3AC9FDA6" w14:textId="77777777" w:rsidTr="007153F6">
        <w:trPr>
          <w:jc w:val="center"/>
        </w:trPr>
        <w:tc>
          <w:tcPr>
            <w:tcW w:w="519" w:type="pct"/>
            <w:tcBorders>
              <w:top w:val="single" w:sz="4" w:space="0" w:color="auto"/>
              <w:bottom w:val="single" w:sz="4" w:space="0" w:color="auto"/>
            </w:tcBorders>
            <w:vAlign w:val="center"/>
          </w:tcPr>
          <w:p w14:paraId="29D46EF0" w14:textId="77777777"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6.</w:t>
            </w:r>
          </w:p>
        </w:tc>
        <w:tc>
          <w:tcPr>
            <w:tcW w:w="1014" w:type="pct"/>
            <w:tcBorders>
              <w:top w:val="single" w:sz="4" w:space="0" w:color="auto"/>
              <w:bottom w:val="single" w:sz="4" w:space="0" w:color="auto"/>
            </w:tcBorders>
            <w:vAlign w:val="center"/>
          </w:tcPr>
          <w:p w14:paraId="55B0A3E2" w14:textId="23EBA7AC"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Amaranth and quinoa</w:t>
            </w:r>
          </w:p>
        </w:tc>
        <w:tc>
          <w:tcPr>
            <w:tcW w:w="838" w:type="pct"/>
            <w:tcBorders>
              <w:top w:val="single" w:sz="4" w:space="0" w:color="auto"/>
              <w:bottom w:val="single" w:sz="4" w:space="0" w:color="auto"/>
            </w:tcBorders>
            <w:vAlign w:val="center"/>
          </w:tcPr>
          <w:p w14:paraId="52FC8AF0" w14:textId="02FE95FA"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14.1 – 17 %</w:t>
            </w:r>
          </w:p>
        </w:tc>
        <w:tc>
          <w:tcPr>
            <w:tcW w:w="2629" w:type="pct"/>
            <w:tcBorders>
              <w:top w:val="single" w:sz="4" w:space="0" w:color="auto"/>
              <w:bottom w:val="single" w:sz="4" w:space="0" w:color="auto"/>
            </w:tcBorders>
            <w:vAlign w:val="center"/>
          </w:tcPr>
          <w:p w14:paraId="748C05DE" w14:textId="6470B5D5"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Complete plant-based protein. </w:t>
            </w:r>
          </w:p>
        </w:tc>
      </w:tr>
      <w:tr w:rsidR="00332737" w:rsidRPr="007153F6" w14:paraId="2970DF3B" w14:textId="77777777" w:rsidTr="007153F6">
        <w:trPr>
          <w:jc w:val="center"/>
        </w:trPr>
        <w:tc>
          <w:tcPr>
            <w:tcW w:w="519" w:type="pct"/>
            <w:tcBorders>
              <w:top w:val="single" w:sz="4" w:space="0" w:color="auto"/>
              <w:bottom w:val="single" w:sz="4" w:space="0" w:color="auto"/>
            </w:tcBorders>
            <w:vAlign w:val="center"/>
          </w:tcPr>
          <w:p w14:paraId="7214A7A3" w14:textId="77777777"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7.</w:t>
            </w:r>
          </w:p>
        </w:tc>
        <w:tc>
          <w:tcPr>
            <w:tcW w:w="1014" w:type="pct"/>
            <w:tcBorders>
              <w:top w:val="single" w:sz="4" w:space="0" w:color="auto"/>
              <w:bottom w:val="single" w:sz="4" w:space="0" w:color="auto"/>
            </w:tcBorders>
            <w:vAlign w:val="center"/>
          </w:tcPr>
          <w:p w14:paraId="1D700C5B" w14:textId="228C39DE"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Hemp seeds </w:t>
            </w:r>
          </w:p>
        </w:tc>
        <w:tc>
          <w:tcPr>
            <w:tcW w:w="838" w:type="pct"/>
            <w:tcBorders>
              <w:top w:val="single" w:sz="4" w:space="0" w:color="auto"/>
              <w:bottom w:val="single" w:sz="4" w:space="0" w:color="auto"/>
            </w:tcBorders>
            <w:vAlign w:val="center"/>
          </w:tcPr>
          <w:p w14:paraId="4C4D55F4" w14:textId="583959B9"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Around 10 %</w:t>
            </w:r>
          </w:p>
        </w:tc>
        <w:tc>
          <w:tcPr>
            <w:tcW w:w="2629" w:type="pct"/>
            <w:tcBorders>
              <w:top w:val="single" w:sz="4" w:space="0" w:color="auto"/>
              <w:bottom w:val="single" w:sz="4" w:space="0" w:color="auto"/>
            </w:tcBorders>
            <w:vAlign w:val="center"/>
          </w:tcPr>
          <w:p w14:paraId="6E96C783" w14:textId="3D6AFBDE"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Rich source of various nutrients and a complete plant-based protein. These seeds can be consumed raw or used to make milk, oil, cheese substitutes and protein powder.</w:t>
            </w:r>
          </w:p>
        </w:tc>
      </w:tr>
      <w:tr w:rsidR="00332737" w:rsidRPr="007153F6" w14:paraId="428BA80C" w14:textId="77777777" w:rsidTr="007153F6">
        <w:trPr>
          <w:jc w:val="center"/>
        </w:trPr>
        <w:tc>
          <w:tcPr>
            <w:tcW w:w="519" w:type="pct"/>
            <w:tcBorders>
              <w:top w:val="single" w:sz="4" w:space="0" w:color="auto"/>
              <w:bottom w:val="single" w:sz="4" w:space="0" w:color="auto"/>
            </w:tcBorders>
            <w:vAlign w:val="center"/>
          </w:tcPr>
          <w:p w14:paraId="6A30B0F9" w14:textId="77777777"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8.</w:t>
            </w:r>
          </w:p>
        </w:tc>
        <w:tc>
          <w:tcPr>
            <w:tcW w:w="1014" w:type="pct"/>
            <w:tcBorders>
              <w:top w:val="single" w:sz="4" w:space="0" w:color="auto"/>
              <w:bottom w:val="single" w:sz="4" w:space="0" w:color="auto"/>
            </w:tcBorders>
            <w:vAlign w:val="center"/>
          </w:tcPr>
          <w:p w14:paraId="690238CA" w14:textId="7894BEF4"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Chia seeds </w:t>
            </w:r>
          </w:p>
        </w:tc>
        <w:tc>
          <w:tcPr>
            <w:tcW w:w="838" w:type="pct"/>
            <w:tcBorders>
              <w:top w:val="single" w:sz="4" w:space="0" w:color="auto"/>
              <w:bottom w:val="single" w:sz="4" w:space="0" w:color="auto"/>
            </w:tcBorders>
            <w:vAlign w:val="center"/>
          </w:tcPr>
          <w:p w14:paraId="3F136AAA" w14:textId="04A42025"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Around 16 %</w:t>
            </w:r>
          </w:p>
        </w:tc>
        <w:tc>
          <w:tcPr>
            <w:tcW w:w="2629" w:type="pct"/>
            <w:tcBorders>
              <w:top w:val="single" w:sz="4" w:space="0" w:color="auto"/>
              <w:bottom w:val="single" w:sz="4" w:space="0" w:color="auto"/>
            </w:tcBorders>
            <w:vAlign w:val="center"/>
          </w:tcPr>
          <w:p w14:paraId="154992A6" w14:textId="4DE75778"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Edible seeds of </w:t>
            </w:r>
            <w:r w:rsidRPr="007153F6">
              <w:rPr>
                <w:rFonts w:ascii="Times New Roman" w:hAnsi="Times New Roman" w:cs="Times New Roman"/>
                <w:i/>
                <w:iCs/>
                <w:sz w:val="20"/>
              </w:rPr>
              <w:t xml:space="preserve">Salvia </w:t>
            </w:r>
            <w:proofErr w:type="spellStart"/>
            <w:r w:rsidRPr="007153F6">
              <w:rPr>
                <w:rFonts w:ascii="Times New Roman" w:hAnsi="Times New Roman" w:cs="Times New Roman"/>
                <w:i/>
                <w:iCs/>
                <w:sz w:val="20"/>
              </w:rPr>
              <w:t>hispanica</w:t>
            </w:r>
            <w:proofErr w:type="spellEnd"/>
            <w:r w:rsidRPr="007153F6">
              <w:rPr>
                <w:rFonts w:ascii="Times New Roman" w:hAnsi="Times New Roman" w:cs="Times New Roman"/>
                <w:sz w:val="20"/>
              </w:rPr>
              <w:t xml:space="preserve">, a flowering plant in the mint family. They are rich in fibre and omega-3 fatty acids. </w:t>
            </w:r>
          </w:p>
        </w:tc>
      </w:tr>
      <w:tr w:rsidR="00332737" w:rsidRPr="007153F6" w14:paraId="241AFFCB" w14:textId="77777777" w:rsidTr="007153F6">
        <w:trPr>
          <w:jc w:val="center"/>
        </w:trPr>
        <w:tc>
          <w:tcPr>
            <w:tcW w:w="519" w:type="pct"/>
            <w:tcBorders>
              <w:top w:val="single" w:sz="4" w:space="0" w:color="auto"/>
              <w:bottom w:val="single" w:sz="4" w:space="0" w:color="auto"/>
            </w:tcBorders>
            <w:vAlign w:val="center"/>
          </w:tcPr>
          <w:p w14:paraId="48982DA4" w14:textId="2903B894"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9.</w:t>
            </w:r>
          </w:p>
        </w:tc>
        <w:tc>
          <w:tcPr>
            <w:tcW w:w="1014" w:type="pct"/>
            <w:tcBorders>
              <w:top w:val="single" w:sz="4" w:space="0" w:color="auto"/>
              <w:bottom w:val="single" w:sz="4" w:space="0" w:color="auto"/>
            </w:tcBorders>
            <w:vAlign w:val="center"/>
          </w:tcPr>
          <w:p w14:paraId="111BC260" w14:textId="7D6E9784"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Vegetables </w:t>
            </w:r>
          </w:p>
        </w:tc>
        <w:tc>
          <w:tcPr>
            <w:tcW w:w="838" w:type="pct"/>
            <w:tcBorders>
              <w:top w:val="single" w:sz="4" w:space="0" w:color="auto"/>
              <w:bottom w:val="single" w:sz="4" w:space="0" w:color="auto"/>
            </w:tcBorders>
            <w:vAlign w:val="center"/>
          </w:tcPr>
          <w:p w14:paraId="18BCED73" w14:textId="624149DA"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2 – 8 %</w:t>
            </w:r>
          </w:p>
        </w:tc>
        <w:tc>
          <w:tcPr>
            <w:tcW w:w="2629" w:type="pct"/>
            <w:tcBorders>
              <w:top w:val="single" w:sz="4" w:space="0" w:color="auto"/>
              <w:bottom w:val="single" w:sz="4" w:space="0" w:color="auto"/>
            </w:tcBorders>
            <w:vAlign w:val="center"/>
          </w:tcPr>
          <w:p w14:paraId="70FC8F86" w14:textId="66EFCDF4"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Vegetables like spinach, broccoli, asparagus, artichokes, potatoes, sweet potatoes and brussels are rich in protein. </w:t>
            </w:r>
          </w:p>
        </w:tc>
      </w:tr>
      <w:tr w:rsidR="00332737" w:rsidRPr="007153F6" w14:paraId="4F43208E" w14:textId="77777777" w:rsidTr="007153F6">
        <w:trPr>
          <w:jc w:val="center"/>
        </w:trPr>
        <w:tc>
          <w:tcPr>
            <w:tcW w:w="519" w:type="pct"/>
            <w:tcBorders>
              <w:top w:val="single" w:sz="4" w:space="0" w:color="auto"/>
              <w:bottom w:val="single" w:sz="4" w:space="0" w:color="auto"/>
            </w:tcBorders>
            <w:vAlign w:val="center"/>
          </w:tcPr>
          <w:p w14:paraId="3AD3C8D1" w14:textId="63D7DF9F"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10.</w:t>
            </w:r>
          </w:p>
        </w:tc>
        <w:tc>
          <w:tcPr>
            <w:tcW w:w="1014" w:type="pct"/>
            <w:tcBorders>
              <w:top w:val="single" w:sz="4" w:space="0" w:color="auto"/>
              <w:bottom w:val="single" w:sz="4" w:space="0" w:color="auto"/>
            </w:tcBorders>
            <w:vAlign w:val="center"/>
          </w:tcPr>
          <w:p w14:paraId="69CBCAFF" w14:textId="16B78CFB"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Nutritional yeast</w:t>
            </w:r>
          </w:p>
        </w:tc>
        <w:tc>
          <w:tcPr>
            <w:tcW w:w="838" w:type="pct"/>
            <w:tcBorders>
              <w:top w:val="single" w:sz="4" w:space="0" w:color="auto"/>
              <w:bottom w:val="single" w:sz="4" w:space="0" w:color="auto"/>
            </w:tcBorders>
            <w:vAlign w:val="center"/>
          </w:tcPr>
          <w:p w14:paraId="206EFAE9" w14:textId="53B5EF3F"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Around 8 %</w:t>
            </w:r>
          </w:p>
        </w:tc>
        <w:tc>
          <w:tcPr>
            <w:tcW w:w="2629" w:type="pct"/>
            <w:tcBorders>
              <w:top w:val="single" w:sz="4" w:space="0" w:color="auto"/>
              <w:bottom w:val="single" w:sz="4" w:space="0" w:color="auto"/>
            </w:tcBorders>
            <w:vAlign w:val="center"/>
          </w:tcPr>
          <w:p w14:paraId="4A378701" w14:textId="22EE0628"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Sold as a yellow powder or flakes</w:t>
            </w:r>
            <w:r w:rsidRPr="007153F6" w:rsidDel="003137E9">
              <w:rPr>
                <w:rFonts w:ascii="Times New Roman" w:hAnsi="Times New Roman" w:cs="Times New Roman"/>
                <w:sz w:val="20"/>
              </w:rPr>
              <w:t xml:space="preserve"> </w:t>
            </w:r>
            <w:r w:rsidRPr="007153F6">
              <w:rPr>
                <w:rFonts w:ascii="Times New Roman" w:hAnsi="Times New Roman" w:cs="Times New Roman"/>
                <w:sz w:val="20"/>
              </w:rPr>
              <w:t xml:space="preserve">derived from a deactivated strain of </w:t>
            </w:r>
            <w:r w:rsidRPr="007153F6">
              <w:rPr>
                <w:rFonts w:ascii="Times New Roman" w:hAnsi="Times New Roman" w:cs="Times New Roman"/>
                <w:i/>
                <w:iCs/>
                <w:sz w:val="20"/>
              </w:rPr>
              <w:t>Saccharomyces cerevisiae</w:t>
            </w:r>
            <w:r w:rsidRPr="007153F6">
              <w:rPr>
                <w:rFonts w:ascii="Times New Roman" w:hAnsi="Times New Roman" w:cs="Times New Roman"/>
                <w:sz w:val="20"/>
              </w:rPr>
              <w:t xml:space="preserve"> yeast.</w:t>
            </w:r>
          </w:p>
        </w:tc>
      </w:tr>
      <w:tr w:rsidR="00332737" w:rsidRPr="007153F6" w14:paraId="3A464549" w14:textId="77777777" w:rsidTr="007153F6">
        <w:trPr>
          <w:jc w:val="center"/>
        </w:trPr>
        <w:tc>
          <w:tcPr>
            <w:tcW w:w="519" w:type="pct"/>
            <w:tcBorders>
              <w:top w:val="single" w:sz="4" w:space="0" w:color="auto"/>
              <w:bottom w:val="single" w:sz="4" w:space="0" w:color="auto"/>
            </w:tcBorders>
            <w:vAlign w:val="center"/>
          </w:tcPr>
          <w:p w14:paraId="12705090" w14:textId="6BAACCB2"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11.</w:t>
            </w:r>
          </w:p>
        </w:tc>
        <w:tc>
          <w:tcPr>
            <w:tcW w:w="1014" w:type="pct"/>
            <w:tcBorders>
              <w:top w:val="single" w:sz="4" w:space="0" w:color="auto"/>
              <w:bottom w:val="single" w:sz="4" w:space="0" w:color="auto"/>
            </w:tcBorders>
            <w:vAlign w:val="center"/>
          </w:tcPr>
          <w:p w14:paraId="79CF55E9" w14:textId="1AA82D90"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Green peas </w:t>
            </w:r>
          </w:p>
        </w:tc>
        <w:tc>
          <w:tcPr>
            <w:tcW w:w="838" w:type="pct"/>
            <w:tcBorders>
              <w:top w:val="single" w:sz="4" w:space="0" w:color="auto"/>
              <w:bottom w:val="single" w:sz="4" w:space="0" w:color="auto"/>
            </w:tcBorders>
            <w:vAlign w:val="center"/>
          </w:tcPr>
          <w:p w14:paraId="78806730" w14:textId="1C052BB4"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Around 5 %</w:t>
            </w:r>
          </w:p>
        </w:tc>
        <w:tc>
          <w:tcPr>
            <w:tcW w:w="2629" w:type="pct"/>
            <w:tcBorders>
              <w:top w:val="single" w:sz="4" w:space="0" w:color="auto"/>
              <w:bottom w:val="single" w:sz="4" w:space="0" w:color="auto"/>
            </w:tcBorders>
            <w:vAlign w:val="center"/>
          </w:tcPr>
          <w:p w14:paraId="221FD54A" w14:textId="5C9C6FF8"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Along with protein, it is also a good source of fibre, folate, manganese, vitamin A, vitamin C and </w:t>
            </w:r>
            <w:r w:rsidRPr="007153F6">
              <w:rPr>
                <w:rFonts w:ascii="Times New Roman" w:hAnsi="Times New Roman" w:cs="Times New Roman"/>
                <w:sz w:val="20"/>
              </w:rPr>
              <w:br/>
              <w:t>vitamin k.</w:t>
            </w:r>
          </w:p>
        </w:tc>
      </w:tr>
      <w:tr w:rsidR="00332737" w:rsidRPr="007153F6" w14:paraId="1DF2CE7B" w14:textId="77777777" w:rsidTr="007153F6">
        <w:trPr>
          <w:jc w:val="center"/>
        </w:trPr>
        <w:tc>
          <w:tcPr>
            <w:tcW w:w="519" w:type="pct"/>
            <w:tcBorders>
              <w:top w:val="single" w:sz="4" w:space="0" w:color="auto"/>
              <w:bottom w:val="single" w:sz="4" w:space="0" w:color="auto"/>
            </w:tcBorders>
            <w:vAlign w:val="center"/>
          </w:tcPr>
          <w:p w14:paraId="34DCCD59" w14:textId="127BC520"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14.</w:t>
            </w:r>
          </w:p>
        </w:tc>
        <w:tc>
          <w:tcPr>
            <w:tcW w:w="1014" w:type="pct"/>
            <w:tcBorders>
              <w:top w:val="single" w:sz="4" w:space="0" w:color="auto"/>
              <w:bottom w:val="single" w:sz="4" w:space="0" w:color="auto"/>
            </w:tcBorders>
            <w:vAlign w:val="center"/>
          </w:tcPr>
          <w:p w14:paraId="15BEA248" w14:textId="40E89F84"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Oats</w:t>
            </w:r>
          </w:p>
        </w:tc>
        <w:tc>
          <w:tcPr>
            <w:tcW w:w="838" w:type="pct"/>
            <w:tcBorders>
              <w:top w:val="single" w:sz="4" w:space="0" w:color="auto"/>
              <w:bottom w:val="single" w:sz="4" w:space="0" w:color="auto"/>
            </w:tcBorders>
            <w:vAlign w:val="center"/>
          </w:tcPr>
          <w:p w14:paraId="33C803E0" w14:textId="44BED4DC"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Around 17 %</w:t>
            </w:r>
          </w:p>
        </w:tc>
        <w:tc>
          <w:tcPr>
            <w:tcW w:w="2629" w:type="pct"/>
            <w:tcBorders>
              <w:top w:val="single" w:sz="4" w:space="0" w:color="auto"/>
              <w:bottom w:val="single" w:sz="4" w:space="0" w:color="auto"/>
            </w:tcBorders>
            <w:vAlign w:val="center"/>
          </w:tcPr>
          <w:p w14:paraId="4D645A8E" w14:textId="7103A46E"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Edible seeds from the </w:t>
            </w:r>
            <w:proofErr w:type="spellStart"/>
            <w:r w:rsidRPr="007153F6">
              <w:rPr>
                <w:rFonts w:ascii="Times New Roman" w:hAnsi="Times New Roman" w:cs="Times New Roman"/>
                <w:sz w:val="20"/>
              </w:rPr>
              <w:t>Poaceae</w:t>
            </w:r>
            <w:proofErr w:type="spellEnd"/>
            <w:r w:rsidRPr="007153F6">
              <w:rPr>
                <w:rFonts w:ascii="Times New Roman" w:hAnsi="Times New Roman" w:cs="Times New Roman"/>
                <w:sz w:val="20"/>
              </w:rPr>
              <w:t xml:space="preserve"> grass family (</w:t>
            </w:r>
            <w:proofErr w:type="spellStart"/>
            <w:r w:rsidRPr="007153F6">
              <w:rPr>
                <w:rFonts w:ascii="Times New Roman" w:hAnsi="Times New Roman" w:cs="Times New Roman"/>
                <w:i/>
                <w:iCs/>
                <w:sz w:val="20"/>
              </w:rPr>
              <w:t>Avena</w:t>
            </w:r>
            <w:proofErr w:type="spellEnd"/>
            <w:r w:rsidRPr="007153F6">
              <w:rPr>
                <w:rFonts w:ascii="Times New Roman" w:hAnsi="Times New Roman" w:cs="Times New Roman"/>
                <w:i/>
                <w:iCs/>
                <w:sz w:val="20"/>
              </w:rPr>
              <w:t xml:space="preserve"> sativa</w:t>
            </w:r>
            <w:r w:rsidRPr="007153F6">
              <w:rPr>
                <w:rFonts w:ascii="Times New Roman" w:hAnsi="Times New Roman" w:cs="Times New Roman"/>
                <w:sz w:val="20"/>
              </w:rPr>
              <w:t xml:space="preserve">). </w:t>
            </w:r>
          </w:p>
        </w:tc>
      </w:tr>
      <w:tr w:rsidR="00332737" w:rsidRPr="007153F6" w14:paraId="6D4C3F54" w14:textId="77777777" w:rsidTr="007153F6">
        <w:trPr>
          <w:jc w:val="center"/>
        </w:trPr>
        <w:tc>
          <w:tcPr>
            <w:tcW w:w="519" w:type="pct"/>
            <w:tcBorders>
              <w:top w:val="single" w:sz="4" w:space="0" w:color="auto"/>
              <w:bottom w:val="single" w:sz="4" w:space="0" w:color="auto"/>
            </w:tcBorders>
            <w:vAlign w:val="center"/>
          </w:tcPr>
          <w:p w14:paraId="06E816CF" w14:textId="314604DD"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15.</w:t>
            </w:r>
          </w:p>
        </w:tc>
        <w:tc>
          <w:tcPr>
            <w:tcW w:w="1014" w:type="pct"/>
            <w:tcBorders>
              <w:top w:val="single" w:sz="4" w:space="0" w:color="auto"/>
              <w:bottom w:val="single" w:sz="4" w:space="0" w:color="auto"/>
            </w:tcBorders>
            <w:vAlign w:val="center"/>
          </w:tcPr>
          <w:p w14:paraId="10BFB9AD" w14:textId="373C5941"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Spelt and teff</w:t>
            </w:r>
          </w:p>
        </w:tc>
        <w:tc>
          <w:tcPr>
            <w:tcW w:w="838" w:type="pct"/>
            <w:tcBorders>
              <w:top w:val="single" w:sz="4" w:space="0" w:color="auto"/>
              <w:bottom w:val="single" w:sz="4" w:space="0" w:color="auto"/>
            </w:tcBorders>
            <w:vAlign w:val="center"/>
          </w:tcPr>
          <w:p w14:paraId="6E1549A6" w14:textId="3A8F935C"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13 – 15 %</w:t>
            </w:r>
          </w:p>
        </w:tc>
        <w:tc>
          <w:tcPr>
            <w:tcW w:w="2629" w:type="pct"/>
            <w:tcBorders>
              <w:top w:val="single" w:sz="4" w:space="0" w:color="auto"/>
              <w:bottom w:val="single" w:sz="4" w:space="0" w:color="auto"/>
            </w:tcBorders>
            <w:vAlign w:val="center"/>
          </w:tcPr>
          <w:p w14:paraId="2642D759" w14:textId="1B498237"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Spelt, also known as Dinkel wheat or hulled wheat, is a species of wheat. Tef is a tiny nutritious seed that originates from an annual grass.</w:t>
            </w:r>
          </w:p>
        </w:tc>
      </w:tr>
      <w:tr w:rsidR="00332737" w:rsidRPr="007153F6" w14:paraId="12177552" w14:textId="77777777" w:rsidTr="007153F6">
        <w:trPr>
          <w:jc w:val="center"/>
        </w:trPr>
        <w:tc>
          <w:tcPr>
            <w:tcW w:w="519" w:type="pct"/>
            <w:tcBorders>
              <w:top w:val="single" w:sz="4" w:space="0" w:color="auto"/>
              <w:bottom w:val="single" w:sz="4" w:space="0" w:color="auto"/>
            </w:tcBorders>
            <w:vAlign w:val="center"/>
          </w:tcPr>
          <w:p w14:paraId="21267D18" w14:textId="66355A84" w:rsidR="00332737" w:rsidRPr="007153F6" w:rsidRDefault="00332737" w:rsidP="007153F6">
            <w:pPr>
              <w:jc w:val="center"/>
              <w:rPr>
                <w:rFonts w:ascii="Times New Roman" w:hAnsi="Times New Roman" w:cs="Times New Roman"/>
                <w:sz w:val="20"/>
              </w:rPr>
            </w:pPr>
            <w:r w:rsidRPr="007153F6">
              <w:rPr>
                <w:rFonts w:ascii="Times New Roman" w:hAnsi="Times New Roman" w:cs="Times New Roman"/>
                <w:sz w:val="20"/>
              </w:rPr>
              <w:t>16.</w:t>
            </w:r>
          </w:p>
        </w:tc>
        <w:tc>
          <w:tcPr>
            <w:tcW w:w="1014" w:type="pct"/>
            <w:tcBorders>
              <w:top w:val="single" w:sz="4" w:space="0" w:color="auto"/>
              <w:bottom w:val="single" w:sz="4" w:space="0" w:color="auto"/>
            </w:tcBorders>
            <w:vAlign w:val="center"/>
          </w:tcPr>
          <w:p w14:paraId="5C99B3B2" w14:textId="2138E556"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Wild rice</w:t>
            </w:r>
          </w:p>
        </w:tc>
        <w:tc>
          <w:tcPr>
            <w:tcW w:w="838" w:type="pct"/>
            <w:tcBorders>
              <w:top w:val="single" w:sz="4" w:space="0" w:color="auto"/>
              <w:bottom w:val="single" w:sz="4" w:space="0" w:color="auto"/>
            </w:tcBorders>
            <w:vAlign w:val="center"/>
          </w:tcPr>
          <w:p w14:paraId="33ACBEC0" w14:textId="5052C9D4"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Around 15 %</w:t>
            </w:r>
          </w:p>
        </w:tc>
        <w:tc>
          <w:tcPr>
            <w:tcW w:w="2629" w:type="pct"/>
            <w:tcBorders>
              <w:top w:val="single" w:sz="4" w:space="0" w:color="auto"/>
              <w:bottom w:val="single" w:sz="4" w:space="0" w:color="auto"/>
            </w:tcBorders>
            <w:vAlign w:val="center"/>
          </w:tcPr>
          <w:p w14:paraId="0F8F936D" w14:textId="41B7650F" w:rsidR="00332737" w:rsidRPr="007153F6" w:rsidRDefault="00332737" w:rsidP="007153F6">
            <w:pPr>
              <w:jc w:val="both"/>
              <w:rPr>
                <w:rFonts w:ascii="Times New Roman" w:hAnsi="Times New Roman" w:cs="Times New Roman"/>
                <w:sz w:val="20"/>
              </w:rPr>
            </w:pPr>
            <w:r w:rsidRPr="007153F6">
              <w:rPr>
                <w:rFonts w:ascii="Times New Roman" w:hAnsi="Times New Roman" w:cs="Times New Roman"/>
                <w:sz w:val="20"/>
              </w:rPr>
              <w:t xml:space="preserve">Wild rice contains more protein than other long grain rice varieties.  </w:t>
            </w:r>
          </w:p>
        </w:tc>
      </w:tr>
    </w:tbl>
    <w:p w14:paraId="6D6B6AC7" w14:textId="77777777" w:rsidR="007153F6" w:rsidRDefault="00346EDA" w:rsidP="007153F6">
      <w:pPr>
        <w:spacing w:after="0" w:line="240" w:lineRule="auto"/>
        <w:jc w:val="both"/>
        <w:rPr>
          <w:rFonts w:ascii="Times New Roman" w:hAnsi="Times New Roman" w:cs="Times New Roman"/>
          <w:sz w:val="20"/>
        </w:rPr>
      </w:pPr>
      <w:r w:rsidRPr="007153F6">
        <w:rPr>
          <w:rFonts w:ascii="Times New Roman" w:hAnsi="Times New Roman" w:cs="Times New Roman"/>
          <w:sz w:val="20"/>
        </w:rPr>
        <w:t xml:space="preserve">(Source: </w:t>
      </w:r>
      <w:r w:rsidR="00A03750" w:rsidRPr="007153F6">
        <w:rPr>
          <w:rFonts w:ascii="Times New Roman" w:hAnsi="Times New Roman" w:cs="Times New Roman"/>
          <w:sz w:val="20"/>
        </w:rPr>
        <w:t>Anonymous, 2022</w:t>
      </w:r>
      <w:r w:rsidR="00FF7C78" w:rsidRPr="007153F6">
        <w:rPr>
          <w:rFonts w:ascii="Times New Roman" w:hAnsi="Times New Roman" w:cs="Times New Roman"/>
          <w:sz w:val="20"/>
        </w:rPr>
        <w:t>a</w:t>
      </w:r>
      <w:r w:rsidRPr="007153F6">
        <w:rPr>
          <w:rFonts w:ascii="Times New Roman" w:hAnsi="Times New Roman" w:cs="Times New Roman"/>
          <w:sz w:val="20"/>
        </w:rPr>
        <w:t>)</w:t>
      </w:r>
    </w:p>
    <w:p w14:paraId="1D7E8B69" w14:textId="77777777" w:rsidR="007153F6" w:rsidRDefault="007153F6" w:rsidP="007153F6">
      <w:pPr>
        <w:spacing w:after="0" w:line="240" w:lineRule="auto"/>
        <w:jc w:val="both"/>
        <w:rPr>
          <w:rFonts w:ascii="Times New Roman" w:hAnsi="Times New Roman" w:cs="Times New Roman"/>
          <w:sz w:val="20"/>
        </w:rPr>
      </w:pPr>
    </w:p>
    <w:p w14:paraId="6056B2FD" w14:textId="39BD1E1E" w:rsidR="007153F6" w:rsidRDefault="007153F6" w:rsidP="007153F6">
      <w:pPr>
        <w:spacing w:after="0" w:line="240" w:lineRule="auto"/>
        <w:jc w:val="center"/>
        <w:rPr>
          <w:rFonts w:ascii="Times New Roman" w:hAnsi="Times New Roman" w:cs="Times New Roman"/>
          <w:sz w:val="20"/>
        </w:rPr>
      </w:pPr>
      <w:r>
        <w:rPr>
          <w:rFonts w:ascii="Times New Roman" w:hAnsi="Times New Roman" w:cs="Times New Roman"/>
          <w:b/>
          <w:bCs/>
          <w:sz w:val="20"/>
        </w:rPr>
        <w:t xml:space="preserve">IV. </w:t>
      </w:r>
      <w:r w:rsidR="00C96A0B" w:rsidRPr="007153F6">
        <w:rPr>
          <w:rFonts w:ascii="Times New Roman" w:hAnsi="Times New Roman" w:cs="Times New Roman"/>
          <w:b/>
          <w:bCs/>
          <w:sz w:val="20"/>
        </w:rPr>
        <w:t>PROCESSING TECHNOLOGY AND METHODS OF EXTRACTION</w:t>
      </w:r>
    </w:p>
    <w:p w14:paraId="20C891B3" w14:textId="77777777" w:rsidR="007153F6" w:rsidRPr="007153F6" w:rsidRDefault="007153F6" w:rsidP="007153F6">
      <w:pPr>
        <w:spacing w:after="0" w:line="240" w:lineRule="auto"/>
        <w:jc w:val="center"/>
        <w:rPr>
          <w:rFonts w:ascii="Times New Roman" w:hAnsi="Times New Roman" w:cs="Times New Roman"/>
          <w:sz w:val="20"/>
        </w:rPr>
      </w:pPr>
    </w:p>
    <w:p w14:paraId="3932C3BC" w14:textId="72170BC2" w:rsidR="00702EEC" w:rsidRPr="007153F6" w:rsidRDefault="007106E1" w:rsidP="007153F6">
      <w:pPr>
        <w:spacing w:after="0" w:line="240" w:lineRule="auto"/>
        <w:jc w:val="both"/>
        <w:rPr>
          <w:rFonts w:ascii="Times New Roman" w:hAnsi="Times New Roman" w:cs="Times New Roman"/>
          <w:sz w:val="20"/>
        </w:rPr>
      </w:pPr>
      <w:r w:rsidRPr="007153F6">
        <w:rPr>
          <w:rFonts w:ascii="Times New Roman" w:hAnsi="Times New Roman" w:cs="Times New Roman"/>
          <w:sz w:val="20"/>
        </w:rPr>
        <w:tab/>
        <w:t xml:space="preserve">Protein modification is </w:t>
      </w:r>
      <w:r w:rsidR="00E2771E" w:rsidRPr="007153F6">
        <w:rPr>
          <w:rFonts w:ascii="Times New Roman" w:hAnsi="Times New Roman" w:cs="Times New Roman"/>
          <w:sz w:val="20"/>
        </w:rPr>
        <w:t>a</w:t>
      </w:r>
      <w:r w:rsidRPr="007153F6">
        <w:rPr>
          <w:rFonts w:ascii="Times New Roman" w:hAnsi="Times New Roman" w:cs="Times New Roman"/>
          <w:sz w:val="20"/>
        </w:rPr>
        <w:t xml:space="preserve"> process of improving </w:t>
      </w:r>
      <w:r w:rsidR="00CE6A0A" w:rsidRPr="007153F6">
        <w:rPr>
          <w:rFonts w:ascii="Times New Roman" w:hAnsi="Times New Roman" w:cs="Times New Roman"/>
          <w:sz w:val="20"/>
        </w:rPr>
        <w:t xml:space="preserve">the </w:t>
      </w:r>
      <w:r w:rsidRPr="007153F6">
        <w:rPr>
          <w:rFonts w:ascii="Times New Roman" w:hAnsi="Times New Roman" w:cs="Times New Roman"/>
          <w:sz w:val="20"/>
        </w:rPr>
        <w:t xml:space="preserve">bioactivity and functionality of protein by </w:t>
      </w:r>
      <w:r w:rsidR="00E2771E" w:rsidRPr="007153F6">
        <w:rPr>
          <w:rFonts w:ascii="Times New Roman" w:hAnsi="Times New Roman" w:cs="Times New Roman"/>
          <w:sz w:val="20"/>
        </w:rPr>
        <w:t xml:space="preserve">changing the </w:t>
      </w:r>
      <w:r w:rsidRPr="007153F6">
        <w:rPr>
          <w:rFonts w:ascii="Times New Roman" w:hAnsi="Times New Roman" w:cs="Times New Roman"/>
          <w:sz w:val="20"/>
        </w:rPr>
        <w:t>structure of protein</w:t>
      </w:r>
      <w:r w:rsidR="00E2771E" w:rsidRPr="007153F6">
        <w:rPr>
          <w:rFonts w:ascii="Times New Roman" w:hAnsi="Times New Roman" w:cs="Times New Roman"/>
          <w:sz w:val="20"/>
        </w:rPr>
        <w:t xml:space="preserve"> molecules</w:t>
      </w:r>
      <w:r w:rsidRPr="007153F6">
        <w:rPr>
          <w:rFonts w:ascii="Times New Roman" w:hAnsi="Times New Roman" w:cs="Times New Roman"/>
          <w:sz w:val="20"/>
        </w:rPr>
        <w:t>. These methods of modification are physical, chemical, and biological</w:t>
      </w:r>
      <w:r w:rsidR="00702EEC" w:rsidRPr="007153F6">
        <w:rPr>
          <w:rFonts w:ascii="Times New Roman" w:hAnsi="Times New Roman" w:cs="Times New Roman"/>
          <w:sz w:val="20"/>
        </w:rPr>
        <w:t xml:space="preserve"> (Fig 1)</w:t>
      </w:r>
      <w:r w:rsidRPr="007153F6">
        <w:rPr>
          <w:rFonts w:ascii="Times New Roman" w:hAnsi="Times New Roman" w:cs="Times New Roman"/>
          <w:sz w:val="20"/>
        </w:rPr>
        <w:t>.</w:t>
      </w:r>
    </w:p>
    <w:p w14:paraId="3E6B3EC9" w14:textId="46F5963F" w:rsidR="0047199A" w:rsidRPr="007153F6" w:rsidRDefault="0047199A" w:rsidP="007153F6">
      <w:pPr>
        <w:spacing w:before="240" w:after="0" w:line="240" w:lineRule="auto"/>
        <w:ind w:firstLine="720"/>
        <w:jc w:val="both"/>
        <w:rPr>
          <w:rFonts w:ascii="Times New Roman" w:hAnsi="Times New Roman" w:cs="Times New Roman"/>
          <w:sz w:val="20"/>
        </w:rPr>
      </w:pPr>
      <w:r w:rsidRPr="007153F6">
        <w:rPr>
          <w:rFonts w:ascii="Times New Roman" w:hAnsi="Times New Roman" w:cs="Times New Roman"/>
          <w:sz w:val="20"/>
        </w:rPr>
        <w:t>The process of protein extraction or purification includes isolating and purifying one or few proteins from a complex mixture. The protein extraction techniques improve the yield and the functional and nutritional qualit</w:t>
      </w:r>
      <w:r w:rsidR="00E2771E" w:rsidRPr="007153F6">
        <w:rPr>
          <w:rFonts w:ascii="Times New Roman" w:hAnsi="Times New Roman" w:cs="Times New Roman"/>
          <w:sz w:val="20"/>
        </w:rPr>
        <w:t>ies</w:t>
      </w:r>
      <w:r w:rsidRPr="007153F6">
        <w:rPr>
          <w:rFonts w:ascii="Times New Roman" w:hAnsi="Times New Roman" w:cs="Times New Roman"/>
          <w:sz w:val="20"/>
        </w:rPr>
        <w:t xml:space="preserve"> of extracted protein. To increase the efficiency</w:t>
      </w:r>
      <w:r w:rsidR="00E2771E" w:rsidRPr="007153F6">
        <w:rPr>
          <w:rFonts w:ascii="Times New Roman" w:hAnsi="Times New Roman" w:cs="Times New Roman"/>
          <w:sz w:val="20"/>
        </w:rPr>
        <w:t>,</w:t>
      </w:r>
      <w:r w:rsidRPr="007153F6">
        <w:rPr>
          <w:rFonts w:ascii="Times New Roman" w:hAnsi="Times New Roman" w:cs="Times New Roman"/>
          <w:sz w:val="20"/>
        </w:rPr>
        <w:t xml:space="preserve"> proper method of extraction should be chosen. Different protein extraction methods are </w:t>
      </w:r>
      <w:r w:rsidR="00E2771E" w:rsidRPr="007153F6">
        <w:rPr>
          <w:rFonts w:ascii="Times New Roman" w:hAnsi="Times New Roman" w:cs="Times New Roman"/>
          <w:sz w:val="20"/>
        </w:rPr>
        <w:t>delineated</w:t>
      </w:r>
      <w:r w:rsidRPr="007153F6">
        <w:rPr>
          <w:rFonts w:ascii="Times New Roman" w:hAnsi="Times New Roman" w:cs="Times New Roman"/>
          <w:sz w:val="20"/>
        </w:rPr>
        <w:t xml:space="preserve"> in Fig 2. </w:t>
      </w:r>
    </w:p>
    <w:p w14:paraId="6C28A0BD" w14:textId="01357E65" w:rsidR="007106E1" w:rsidRPr="007153F6" w:rsidRDefault="007106E1" w:rsidP="007153F6">
      <w:pPr>
        <w:spacing w:after="0" w:line="240" w:lineRule="auto"/>
        <w:jc w:val="center"/>
        <w:rPr>
          <w:rFonts w:ascii="Times New Roman" w:hAnsi="Times New Roman" w:cs="Times New Roman"/>
          <w:sz w:val="20"/>
        </w:rPr>
      </w:pPr>
      <w:r w:rsidRPr="007153F6">
        <w:rPr>
          <w:rFonts w:ascii="Times New Roman" w:hAnsi="Times New Roman" w:cs="Times New Roman"/>
          <w:noProof/>
          <w:sz w:val="20"/>
          <w:lang w:eastAsia="en-IN"/>
        </w:rPr>
        <w:lastRenderedPageBreak/>
        <w:drawing>
          <wp:inline distT="0" distB="0" distL="0" distR="0" wp14:anchorId="2D627D6B" wp14:editId="4803FDB6">
            <wp:extent cx="6462624" cy="3802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3447"/>
                    <a:stretch/>
                  </pic:blipFill>
                  <pic:spPr bwMode="auto">
                    <a:xfrm>
                      <a:off x="0" y="0"/>
                      <a:ext cx="6597270" cy="3881601"/>
                    </a:xfrm>
                    <a:prstGeom prst="rect">
                      <a:avLst/>
                    </a:prstGeom>
                    <a:noFill/>
                    <a:ln>
                      <a:noFill/>
                    </a:ln>
                    <a:extLst>
                      <a:ext uri="{53640926-AAD7-44D8-BBD7-CCE9431645EC}">
                        <a14:shadowObscured xmlns:a14="http://schemas.microsoft.com/office/drawing/2010/main"/>
                      </a:ext>
                    </a:extLst>
                  </pic:spPr>
                </pic:pic>
              </a:graphicData>
            </a:graphic>
          </wp:inline>
        </w:drawing>
      </w:r>
    </w:p>
    <w:p w14:paraId="7C3E90A0" w14:textId="5C2919AA" w:rsidR="00702EEC" w:rsidRDefault="00AC7C78" w:rsidP="007153F6">
      <w:pPr>
        <w:spacing w:after="0" w:line="240" w:lineRule="auto"/>
        <w:ind w:left="-851"/>
        <w:jc w:val="center"/>
        <w:rPr>
          <w:rFonts w:ascii="Times New Roman" w:hAnsi="Times New Roman" w:cs="Times New Roman"/>
          <w:b/>
          <w:bCs/>
          <w:sz w:val="20"/>
        </w:rPr>
      </w:pPr>
      <w:r w:rsidRPr="007153F6">
        <w:rPr>
          <w:rFonts w:ascii="Times New Roman" w:hAnsi="Times New Roman" w:cs="Times New Roman"/>
          <w:b/>
          <w:bCs/>
          <w:sz w:val="20"/>
        </w:rPr>
        <w:t xml:space="preserve">        </w:t>
      </w:r>
      <w:r w:rsidR="00702EEC" w:rsidRPr="007153F6">
        <w:rPr>
          <w:rFonts w:ascii="Times New Roman" w:hAnsi="Times New Roman" w:cs="Times New Roman"/>
          <w:b/>
          <w:bCs/>
          <w:sz w:val="20"/>
        </w:rPr>
        <w:t>Figure 1: Different protein modification methods.</w:t>
      </w:r>
    </w:p>
    <w:p w14:paraId="2FCA73D6" w14:textId="77777777" w:rsidR="007153F6" w:rsidRPr="007153F6" w:rsidRDefault="007153F6" w:rsidP="007153F6">
      <w:pPr>
        <w:spacing w:after="0" w:line="240" w:lineRule="auto"/>
        <w:ind w:left="-851"/>
        <w:jc w:val="center"/>
        <w:rPr>
          <w:rFonts w:ascii="Times New Roman" w:hAnsi="Times New Roman" w:cs="Times New Roman"/>
          <w:b/>
          <w:bCs/>
          <w:sz w:val="20"/>
        </w:rPr>
      </w:pPr>
    </w:p>
    <w:p w14:paraId="757E0B6C" w14:textId="77777777" w:rsidR="00AC7C78" w:rsidRPr="007153F6" w:rsidRDefault="00AC7C78" w:rsidP="007153F6">
      <w:pPr>
        <w:spacing w:after="0" w:line="240" w:lineRule="auto"/>
        <w:ind w:left="-851"/>
        <w:jc w:val="center"/>
        <w:rPr>
          <w:rFonts w:ascii="Times New Roman" w:hAnsi="Times New Roman" w:cs="Times New Roman"/>
          <w:b/>
          <w:bCs/>
          <w:sz w:val="20"/>
        </w:rPr>
      </w:pPr>
    </w:p>
    <w:p w14:paraId="635FD11B" w14:textId="70D7F140" w:rsidR="007106E1" w:rsidRPr="007153F6" w:rsidRDefault="0047199A" w:rsidP="007153F6">
      <w:pPr>
        <w:spacing w:after="0" w:line="240" w:lineRule="auto"/>
        <w:jc w:val="center"/>
        <w:rPr>
          <w:rFonts w:ascii="Times New Roman" w:hAnsi="Times New Roman" w:cs="Times New Roman"/>
          <w:sz w:val="20"/>
        </w:rPr>
      </w:pPr>
      <w:r w:rsidRPr="007153F6">
        <w:rPr>
          <w:noProof/>
          <w:sz w:val="20"/>
          <w:lang w:eastAsia="en-IN"/>
        </w:rPr>
        <w:drawing>
          <wp:inline distT="0" distB="0" distL="0" distR="0" wp14:anchorId="274F20DC" wp14:editId="7933C01E">
            <wp:extent cx="3916680" cy="3241479"/>
            <wp:effectExtent l="0" t="0" r="7620" b="0"/>
            <wp:docPr id="2" name="Picture 1">
              <a:extLst xmlns:a="http://schemas.openxmlformats.org/drawingml/2006/main">
                <a:ext uri="{FF2B5EF4-FFF2-40B4-BE49-F238E27FC236}">
                  <a16:creationId xmlns:a16="http://schemas.microsoft.com/office/drawing/2014/main" id="{94C178F0-D260-445B-CE15-B2458140BD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4C178F0-D260-445B-CE15-B2458140BD46}"/>
                        </a:ext>
                      </a:extLst>
                    </pic:cNvPr>
                    <pic:cNvPicPr>
                      <a:picLocks noChangeAspect="1"/>
                    </pic:cNvPicPr>
                  </pic:nvPicPr>
                  <pic:blipFill>
                    <a:blip r:embed="rId8"/>
                    <a:stretch>
                      <a:fillRect/>
                    </a:stretch>
                  </pic:blipFill>
                  <pic:spPr>
                    <a:xfrm>
                      <a:off x="0" y="0"/>
                      <a:ext cx="3944484" cy="3264490"/>
                    </a:xfrm>
                    <a:prstGeom prst="rect">
                      <a:avLst/>
                    </a:prstGeom>
                  </pic:spPr>
                </pic:pic>
              </a:graphicData>
            </a:graphic>
          </wp:inline>
        </w:drawing>
      </w:r>
    </w:p>
    <w:p w14:paraId="3B51DBEC" w14:textId="04CAB3DC" w:rsidR="00702EEC" w:rsidRDefault="00702EEC" w:rsidP="007153F6">
      <w:pPr>
        <w:spacing w:after="0" w:line="240" w:lineRule="auto"/>
        <w:jc w:val="center"/>
        <w:rPr>
          <w:rFonts w:ascii="Times New Roman" w:hAnsi="Times New Roman" w:cs="Times New Roman"/>
          <w:b/>
          <w:bCs/>
          <w:sz w:val="20"/>
        </w:rPr>
      </w:pPr>
      <w:r w:rsidRPr="007153F6">
        <w:rPr>
          <w:rFonts w:ascii="Times New Roman" w:hAnsi="Times New Roman" w:cs="Times New Roman"/>
          <w:b/>
          <w:bCs/>
          <w:sz w:val="20"/>
        </w:rPr>
        <w:t>Figure 2: Different protein extraction methods</w:t>
      </w:r>
      <w:r w:rsidR="00AC7C78" w:rsidRPr="007153F6">
        <w:rPr>
          <w:rFonts w:ascii="Times New Roman" w:hAnsi="Times New Roman" w:cs="Times New Roman"/>
          <w:b/>
          <w:bCs/>
          <w:sz w:val="20"/>
        </w:rPr>
        <w:t>.</w:t>
      </w:r>
    </w:p>
    <w:p w14:paraId="6F62AD9A" w14:textId="77777777" w:rsidR="007153F6" w:rsidRPr="007153F6" w:rsidRDefault="007153F6" w:rsidP="007153F6">
      <w:pPr>
        <w:spacing w:after="0" w:line="240" w:lineRule="auto"/>
        <w:jc w:val="center"/>
        <w:rPr>
          <w:rFonts w:ascii="Times New Roman" w:hAnsi="Times New Roman" w:cs="Times New Roman"/>
          <w:b/>
          <w:bCs/>
          <w:sz w:val="20"/>
        </w:rPr>
      </w:pPr>
    </w:p>
    <w:p w14:paraId="1E3BFF4A" w14:textId="0C39CC83" w:rsidR="00D5059A" w:rsidRDefault="007153F6" w:rsidP="007153F6">
      <w:pPr>
        <w:spacing w:after="0" w:line="240" w:lineRule="auto"/>
        <w:jc w:val="center"/>
        <w:rPr>
          <w:rFonts w:ascii="Times New Roman" w:hAnsi="Times New Roman" w:cs="Times New Roman"/>
          <w:b/>
          <w:sz w:val="20"/>
        </w:rPr>
      </w:pPr>
      <w:r>
        <w:rPr>
          <w:rStyle w:val="topic-highlight"/>
          <w:rFonts w:ascii="Times New Roman" w:hAnsi="Times New Roman" w:cs="Times New Roman"/>
          <w:b/>
          <w:bCs/>
          <w:sz w:val="20"/>
        </w:rPr>
        <w:t xml:space="preserve">V. </w:t>
      </w:r>
      <w:r w:rsidR="00C96A0B" w:rsidRPr="007153F6">
        <w:rPr>
          <w:rFonts w:ascii="Times New Roman" w:hAnsi="Times New Roman" w:cs="Times New Roman"/>
          <w:b/>
          <w:sz w:val="20"/>
        </w:rPr>
        <w:t>PROTEIN CONCENTRATE, ISOLATE, AND HYDROLYSATES FROM PLANT-BASED PROTEINS</w:t>
      </w:r>
    </w:p>
    <w:p w14:paraId="000913FA" w14:textId="77777777" w:rsidR="007153F6" w:rsidRPr="007153F6" w:rsidRDefault="007153F6" w:rsidP="007153F6">
      <w:pPr>
        <w:spacing w:after="0" w:line="240" w:lineRule="auto"/>
        <w:jc w:val="center"/>
        <w:rPr>
          <w:rFonts w:ascii="Times New Roman" w:hAnsi="Times New Roman" w:cs="Times New Roman"/>
          <w:b/>
          <w:sz w:val="20"/>
        </w:rPr>
      </w:pPr>
    </w:p>
    <w:p w14:paraId="541BEAB6" w14:textId="38AD72B8" w:rsidR="00B94A91" w:rsidRPr="007153F6" w:rsidRDefault="00B94A91"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Isolates are the most refined forms of protein products containing more than 80 per</w:t>
      </w:r>
      <w:r w:rsidR="00CE6A0A" w:rsidRPr="007153F6">
        <w:rPr>
          <w:rFonts w:ascii="Times New Roman" w:hAnsi="Times New Roman" w:cs="Times New Roman"/>
          <w:sz w:val="20"/>
        </w:rPr>
        <w:t xml:space="preserve"> </w:t>
      </w:r>
      <w:r w:rsidRPr="007153F6">
        <w:rPr>
          <w:rFonts w:ascii="Times New Roman" w:hAnsi="Times New Roman" w:cs="Times New Roman"/>
          <w:sz w:val="20"/>
        </w:rPr>
        <w:t xml:space="preserve">cent of proteins and no dietary fibre (Sim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2021). </w:t>
      </w:r>
      <w:r w:rsidR="00C95A30" w:rsidRPr="007153F6">
        <w:rPr>
          <w:rFonts w:ascii="Times New Roman" w:hAnsi="Times New Roman" w:cs="Times New Roman"/>
          <w:sz w:val="20"/>
        </w:rPr>
        <w:t xml:space="preserve">These are extremely easily integrated into many food items and are very digestible. They also offer the benefits of colour, flavour, and functional qualities, which makes them a perfect component for drinks, baby foods, textured protein products, and several specialised food varieties. Plant-based protein isolates have been taken from a variety of plant sources, including pinto, navy, and other beans, sesame, cashew, peanut, and soybean. </w:t>
      </w:r>
      <w:r w:rsidRPr="007153F6">
        <w:rPr>
          <w:rFonts w:ascii="Times New Roman" w:hAnsi="Times New Roman" w:cs="Times New Roman"/>
          <w:sz w:val="20"/>
        </w:rPr>
        <w:t>Isolates can be extracted using isoelectric precipitation, alkaline extraction or ultra-filtration</w:t>
      </w:r>
      <w:r w:rsidR="00CA6432" w:rsidRPr="007153F6">
        <w:rPr>
          <w:rFonts w:ascii="Times New Roman" w:hAnsi="Times New Roman" w:cs="Times New Roman"/>
          <w:sz w:val="20"/>
        </w:rPr>
        <w:t xml:space="preserve"> methods</w:t>
      </w:r>
      <w:r w:rsidRPr="007153F6">
        <w:rPr>
          <w:rFonts w:ascii="Times New Roman" w:hAnsi="Times New Roman" w:cs="Times New Roman"/>
          <w:sz w:val="20"/>
        </w:rPr>
        <w:t>.</w:t>
      </w:r>
    </w:p>
    <w:p w14:paraId="7B07A945" w14:textId="16575D74" w:rsidR="00B94A91" w:rsidRPr="007153F6" w:rsidRDefault="00C95A30"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Protein concentrates are frequently created by eliminating non-protein ingredients, generally carbs, to increase the product's final protein concentration. These concentrates typically have a protein content of 50–60</w:t>
      </w:r>
      <w:r w:rsidR="000A341C" w:rsidRPr="007153F6">
        <w:rPr>
          <w:rFonts w:ascii="Times New Roman" w:hAnsi="Times New Roman" w:cs="Times New Roman"/>
          <w:sz w:val="20"/>
        </w:rPr>
        <w:t xml:space="preserve"> per cent</w:t>
      </w:r>
      <w:r w:rsidRPr="007153F6">
        <w:rPr>
          <w:rFonts w:ascii="Times New Roman" w:hAnsi="Times New Roman" w:cs="Times New Roman"/>
          <w:sz w:val="20"/>
        </w:rPr>
        <w:t xml:space="preserve">. (Sim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2021). The process of making leaf protein concentration (LPC), the most popular type of plant protein, involves first pulping young leaves and then pressing the pulp. The isolated liquid fraction is subsequently separated from the leaf protein concentration (LPC) using filtering or </w:t>
      </w:r>
      <w:r w:rsidRPr="007153F6">
        <w:rPr>
          <w:rFonts w:ascii="Times New Roman" w:hAnsi="Times New Roman" w:cs="Times New Roman"/>
          <w:sz w:val="20"/>
        </w:rPr>
        <w:lastRenderedPageBreak/>
        <w:t>centrifugation. Herbaceous plants and legumes like clover and lucerne produce protein concentrate with a higher yield.</w:t>
      </w:r>
      <w:r w:rsidR="00F8555D" w:rsidRPr="007153F6">
        <w:rPr>
          <w:rFonts w:ascii="Times New Roman" w:hAnsi="Times New Roman" w:cs="Times New Roman"/>
          <w:sz w:val="20"/>
        </w:rPr>
        <w:t xml:space="preserve"> Although all LPCs require supplements because they are lacking in lysine and methionine, two important amino acids, certain LPCs have protein qualities comparable to those of soybeans, the most protein-rich legume. </w:t>
      </w:r>
      <w:r w:rsidR="00CA6432" w:rsidRPr="007153F6">
        <w:rPr>
          <w:rFonts w:ascii="Times New Roman" w:hAnsi="Times New Roman" w:cs="Times New Roman"/>
          <w:sz w:val="20"/>
        </w:rPr>
        <w:t xml:space="preserve">Protein concentrates can be produced using these three methods, </w:t>
      </w:r>
      <w:r w:rsidR="004A70F5" w:rsidRPr="007153F6">
        <w:rPr>
          <w:rFonts w:ascii="Times New Roman" w:hAnsi="Times New Roman" w:cs="Times New Roman"/>
          <w:i/>
          <w:iCs/>
          <w:sz w:val="20"/>
        </w:rPr>
        <w:t>viz</w:t>
      </w:r>
      <w:r w:rsidR="00CA6432" w:rsidRPr="007153F6">
        <w:rPr>
          <w:rFonts w:ascii="Times New Roman" w:hAnsi="Times New Roman" w:cs="Times New Roman"/>
          <w:sz w:val="20"/>
        </w:rPr>
        <w:t>., aqueous alcohol wash, acid wash, and water wash with heat denaturation.</w:t>
      </w:r>
      <w:r w:rsidR="00B94A91" w:rsidRPr="007153F6">
        <w:rPr>
          <w:rFonts w:ascii="Times New Roman" w:hAnsi="Times New Roman" w:cs="Times New Roman"/>
          <w:sz w:val="20"/>
        </w:rPr>
        <w:t xml:space="preserve"> </w:t>
      </w:r>
    </w:p>
    <w:p w14:paraId="1B66C817" w14:textId="07EA921A" w:rsidR="00D5059A" w:rsidRDefault="00B94A91"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Protein hydrolysates </w:t>
      </w:r>
      <w:r w:rsidR="00CE6A0A" w:rsidRPr="007153F6">
        <w:rPr>
          <w:rFonts w:ascii="Times New Roman" w:hAnsi="Times New Roman" w:cs="Times New Roman"/>
          <w:sz w:val="20"/>
        </w:rPr>
        <w:t>are</w:t>
      </w:r>
      <w:r w:rsidRPr="007153F6">
        <w:rPr>
          <w:rFonts w:ascii="Times New Roman" w:hAnsi="Times New Roman" w:cs="Times New Roman"/>
          <w:sz w:val="20"/>
        </w:rPr>
        <w:t xml:space="preserve"> a complex combination of small peptides and amino acids formed by protein degradation using enzymes, acids, alkaline treatment, or fermentation. E</w:t>
      </w:r>
      <w:r w:rsidR="00D5059A" w:rsidRPr="007153F6">
        <w:rPr>
          <w:rFonts w:ascii="Times New Roman" w:hAnsi="Times New Roman" w:cs="Times New Roman"/>
          <w:sz w:val="20"/>
        </w:rPr>
        <w:t>xtraction</w:t>
      </w:r>
      <w:r w:rsidRPr="007153F6">
        <w:rPr>
          <w:rFonts w:ascii="Times New Roman" w:hAnsi="Times New Roman" w:cs="Times New Roman"/>
          <w:sz w:val="20"/>
        </w:rPr>
        <w:t xml:space="preserve"> of protein hydrolysates</w:t>
      </w:r>
      <w:r w:rsidR="00D5059A" w:rsidRPr="007153F6">
        <w:rPr>
          <w:rFonts w:ascii="Times New Roman" w:hAnsi="Times New Roman" w:cs="Times New Roman"/>
          <w:sz w:val="20"/>
        </w:rPr>
        <w:t xml:space="preserve"> frequently employs alkaline and saline solutions, while purification employs dialysis, isoelectric, micellar precipitation, and ultrafiltration/diafiltration </w:t>
      </w:r>
      <w:r w:rsidR="00C63202" w:rsidRPr="007153F6">
        <w:rPr>
          <w:rFonts w:ascii="Times New Roman" w:hAnsi="Times New Roman" w:cs="Times New Roman"/>
          <w:sz w:val="20"/>
        </w:rPr>
        <w:t xml:space="preserve">methods </w:t>
      </w:r>
      <w:r w:rsidR="00D5059A" w:rsidRPr="007153F6">
        <w:rPr>
          <w:rFonts w:ascii="Times New Roman" w:hAnsi="Times New Roman" w:cs="Times New Roman"/>
          <w:sz w:val="20"/>
        </w:rPr>
        <w:t xml:space="preserve">(Zhu </w:t>
      </w:r>
      <w:r w:rsidR="003C102A" w:rsidRPr="007153F6">
        <w:rPr>
          <w:rFonts w:ascii="Times New Roman" w:hAnsi="Times New Roman" w:cs="Times New Roman"/>
          <w:i/>
          <w:iCs/>
          <w:sz w:val="20"/>
        </w:rPr>
        <w:t>et al.</w:t>
      </w:r>
      <w:r w:rsidR="00D5059A" w:rsidRPr="007153F6">
        <w:rPr>
          <w:rFonts w:ascii="Times New Roman" w:hAnsi="Times New Roman" w:cs="Times New Roman"/>
          <w:sz w:val="20"/>
        </w:rPr>
        <w:t xml:space="preserve">, 2010). </w:t>
      </w:r>
      <w:r w:rsidR="00C63202" w:rsidRPr="007153F6">
        <w:rPr>
          <w:rFonts w:ascii="Times New Roman" w:hAnsi="Times New Roman" w:cs="Times New Roman"/>
          <w:sz w:val="20"/>
        </w:rPr>
        <w:t xml:space="preserve">The standard alkaline procedure is the conventional method for the extraction of protein, where </w:t>
      </w:r>
      <w:r w:rsidR="00D5059A" w:rsidRPr="007153F6">
        <w:rPr>
          <w:rFonts w:ascii="Times New Roman" w:hAnsi="Times New Roman" w:cs="Times New Roman"/>
          <w:sz w:val="20"/>
        </w:rPr>
        <w:t xml:space="preserve">precipitates </w:t>
      </w:r>
      <w:r w:rsidR="00C63202" w:rsidRPr="007153F6">
        <w:rPr>
          <w:rFonts w:ascii="Times New Roman" w:hAnsi="Times New Roman" w:cs="Times New Roman"/>
          <w:sz w:val="20"/>
        </w:rPr>
        <w:t xml:space="preserve">formed by the alkaline treatment </w:t>
      </w:r>
      <w:r w:rsidR="00D5059A" w:rsidRPr="007153F6">
        <w:rPr>
          <w:rFonts w:ascii="Times New Roman" w:hAnsi="Times New Roman" w:cs="Times New Roman"/>
          <w:sz w:val="20"/>
        </w:rPr>
        <w:t>are washed to eliminate contaminants</w:t>
      </w:r>
      <w:r w:rsidR="00C63202" w:rsidRPr="007153F6">
        <w:rPr>
          <w:rFonts w:ascii="Times New Roman" w:hAnsi="Times New Roman" w:cs="Times New Roman"/>
          <w:sz w:val="20"/>
        </w:rPr>
        <w:t xml:space="preserve"> (</w:t>
      </w:r>
      <w:proofErr w:type="spellStart"/>
      <w:r w:rsidR="00C63202" w:rsidRPr="007153F6">
        <w:rPr>
          <w:rFonts w:ascii="Times New Roman" w:hAnsi="Times New Roman" w:cs="Times New Roman"/>
          <w:sz w:val="20"/>
        </w:rPr>
        <w:t>Mondor</w:t>
      </w:r>
      <w:proofErr w:type="spellEnd"/>
      <w:r w:rsidR="00C63202"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00C63202" w:rsidRPr="007153F6">
        <w:rPr>
          <w:rFonts w:ascii="Times New Roman" w:hAnsi="Times New Roman" w:cs="Times New Roman"/>
          <w:sz w:val="20"/>
        </w:rPr>
        <w:t>, 2010), followed by</w:t>
      </w:r>
      <w:r w:rsidR="00D5059A" w:rsidRPr="007153F6">
        <w:rPr>
          <w:rFonts w:ascii="Times New Roman" w:hAnsi="Times New Roman" w:cs="Times New Roman"/>
          <w:sz w:val="20"/>
        </w:rPr>
        <w:t xml:space="preserve"> </w:t>
      </w:r>
      <w:r w:rsidR="00C63202" w:rsidRPr="007153F6">
        <w:rPr>
          <w:rFonts w:ascii="Times New Roman" w:hAnsi="Times New Roman" w:cs="Times New Roman"/>
          <w:sz w:val="20"/>
        </w:rPr>
        <w:t>a purification procedure such as dialysis or ultrafiltration yields protein hydrolysate (</w:t>
      </w:r>
      <w:proofErr w:type="spellStart"/>
      <w:r w:rsidR="00C63202" w:rsidRPr="007153F6">
        <w:rPr>
          <w:rFonts w:ascii="Times New Roman" w:hAnsi="Times New Roman" w:cs="Times New Roman"/>
          <w:sz w:val="20"/>
        </w:rPr>
        <w:t>Chittapalo</w:t>
      </w:r>
      <w:proofErr w:type="spellEnd"/>
      <w:r w:rsidR="00C63202"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00C63202" w:rsidRPr="007153F6">
        <w:rPr>
          <w:rFonts w:ascii="Times New Roman" w:hAnsi="Times New Roman" w:cs="Times New Roman"/>
          <w:sz w:val="20"/>
        </w:rPr>
        <w:t>, 2009)</w:t>
      </w:r>
      <w:r w:rsidR="00D5059A" w:rsidRPr="007153F6">
        <w:rPr>
          <w:rFonts w:ascii="Times New Roman" w:hAnsi="Times New Roman" w:cs="Times New Roman"/>
          <w:sz w:val="20"/>
        </w:rPr>
        <w:t xml:space="preserve">. Since alkaline treatment may result in unfavourable reactions, reduction in protein digestibility and the loss of certain amino acids, novel technologies such as pulsed electric field, ultrasound, and microwave are used to increase extraction efficiency and also </w:t>
      </w:r>
      <w:r w:rsidR="00F46D51" w:rsidRPr="007153F6">
        <w:rPr>
          <w:rFonts w:ascii="Times New Roman" w:hAnsi="Times New Roman" w:cs="Times New Roman"/>
          <w:sz w:val="20"/>
        </w:rPr>
        <w:t>provide</w:t>
      </w:r>
      <w:r w:rsidR="00D5059A" w:rsidRPr="007153F6">
        <w:rPr>
          <w:rFonts w:ascii="Times New Roman" w:hAnsi="Times New Roman" w:cs="Times New Roman"/>
          <w:sz w:val="20"/>
        </w:rPr>
        <w:t xml:space="preserve"> minimally processed products.   </w:t>
      </w:r>
    </w:p>
    <w:p w14:paraId="4CF39582" w14:textId="77777777" w:rsidR="00AD52CB" w:rsidRPr="007153F6" w:rsidRDefault="00AD52CB" w:rsidP="007153F6">
      <w:pPr>
        <w:spacing w:after="0" w:line="240" w:lineRule="auto"/>
        <w:ind w:firstLine="720"/>
        <w:jc w:val="both"/>
        <w:rPr>
          <w:rFonts w:ascii="Times New Roman" w:hAnsi="Times New Roman" w:cs="Times New Roman"/>
          <w:sz w:val="20"/>
        </w:rPr>
      </w:pPr>
    </w:p>
    <w:p w14:paraId="407B4E26" w14:textId="463CC957" w:rsidR="00951587" w:rsidRDefault="00AD52CB" w:rsidP="00AD52CB">
      <w:pPr>
        <w:pStyle w:val="ListParagraph"/>
        <w:spacing w:after="0" w:line="240" w:lineRule="auto"/>
        <w:ind w:left="0"/>
        <w:jc w:val="center"/>
        <w:rPr>
          <w:rFonts w:ascii="Times New Roman" w:hAnsi="Times New Roman" w:cs="Times New Roman"/>
          <w:b/>
          <w:sz w:val="20"/>
        </w:rPr>
      </w:pPr>
      <w:r>
        <w:rPr>
          <w:rFonts w:ascii="Times New Roman" w:hAnsi="Times New Roman" w:cs="Times New Roman"/>
          <w:b/>
          <w:sz w:val="20"/>
          <w:lang w:bidi="ar-SA"/>
        </w:rPr>
        <w:t xml:space="preserve">VI. </w:t>
      </w:r>
      <w:r w:rsidR="00C96A0B" w:rsidRPr="007153F6">
        <w:rPr>
          <w:rFonts w:ascii="Times New Roman" w:hAnsi="Times New Roman" w:cs="Times New Roman"/>
          <w:b/>
          <w:sz w:val="20"/>
        </w:rPr>
        <w:t>MILK ANALOGUES</w:t>
      </w:r>
    </w:p>
    <w:p w14:paraId="5EA2CEE6" w14:textId="77777777" w:rsidR="00C96A0B" w:rsidRPr="007153F6" w:rsidRDefault="00C96A0B" w:rsidP="00AD52CB">
      <w:pPr>
        <w:pStyle w:val="ListParagraph"/>
        <w:spacing w:after="0" w:line="240" w:lineRule="auto"/>
        <w:ind w:left="0"/>
        <w:jc w:val="center"/>
        <w:rPr>
          <w:rFonts w:ascii="Times New Roman" w:hAnsi="Times New Roman" w:cs="Times New Roman"/>
          <w:b/>
          <w:sz w:val="20"/>
        </w:rPr>
      </w:pPr>
    </w:p>
    <w:p w14:paraId="061BBDDE" w14:textId="39611447" w:rsidR="00DA3125" w:rsidRPr="007153F6" w:rsidRDefault="00DA3125"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Plants, </w:t>
      </w:r>
      <w:r w:rsidR="00F8555D" w:rsidRPr="007153F6">
        <w:rPr>
          <w:rFonts w:ascii="Times New Roman" w:hAnsi="Times New Roman" w:cs="Times New Roman"/>
          <w:sz w:val="20"/>
        </w:rPr>
        <w:t xml:space="preserve">like </w:t>
      </w:r>
      <w:r w:rsidRPr="007153F6">
        <w:rPr>
          <w:rFonts w:ascii="Times New Roman" w:hAnsi="Times New Roman" w:cs="Times New Roman"/>
          <w:sz w:val="20"/>
        </w:rPr>
        <w:t>legumes, cereals, pseudo-cereals, and vegetables, are used to make commercial milk substitutes. Fermented plant-based milk's colour and texture mimic those of animal milk; however, its natural makeup cannot be compared to that of cow's milk. Consequently, additional nutrients like vitamins, minerals, and vital amino acids are added to commercial plant-derived milk formulations (</w:t>
      </w:r>
      <w:proofErr w:type="spellStart"/>
      <w:r w:rsidRPr="007153F6">
        <w:rPr>
          <w:rFonts w:ascii="Times New Roman" w:hAnsi="Times New Roman" w:cs="Times New Roman"/>
          <w:sz w:val="20"/>
        </w:rPr>
        <w:t>Sethi</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2016). Fermentation boosts the proliferation of fermenting food-grade bacteria and improves the solubility of plant proteins with higher amino acid availability and composition (</w:t>
      </w:r>
      <w:proofErr w:type="spellStart"/>
      <w:r w:rsidRPr="007153F6">
        <w:rPr>
          <w:rFonts w:ascii="Times New Roman" w:hAnsi="Times New Roman" w:cs="Times New Roman"/>
          <w:sz w:val="20"/>
        </w:rPr>
        <w:t>Tangyu</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2019). In mixed-culture fermentation, microbial interactions are mutualistic. At least one species of microorganism benefits from such an association by promoting or improving positive biological activity. The proteolytic </w:t>
      </w:r>
      <w:r w:rsidRPr="007153F6">
        <w:rPr>
          <w:rFonts w:ascii="Times New Roman" w:hAnsi="Times New Roman" w:cs="Times New Roman"/>
          <w:i/>
          <w:iCs/>
          <w:sz w:val="20"/>
        </w:rPr>
        <w:t>Lactobacilli</w:t>
      </w:r>
      <w:r w:rsidRPr="007153F6">
        <w:rPr>
          <w:rFonts w:ascii="Times New Roman" w:hAnsi="Times New Roman" w:cs="Times New Roman"/>
          <w:sz w:val="20"/>
        </w:rPr>
        <w:t xml:space="preserve"> strain ensures the release of peptides and amino acids during yoghurt fermentation, while </w:t>
      </w:r>
      <w:r w:rsidRPr="007153F6">
        <w:rPr>
          <w:rFonts w:ascii="Times New Roman" w:hAnsi="Times New Roman" w:cs="Times New Roman"/>
          <w:i/>
          <w:iCs/>
          <w:sz w:val="20"/>
        </w:rPr>
        <w:t>Streptococcus</w:t>
      </w:r>
      <w:r w:rsidRPr="007153F6">
        <w:rPr>
          <w:rFonts w:ascii="Times New Roman" w:hAnsi="Times New Roman" w:cs="Times New Roman"/>
          <w:sz w:val="20"/>
        </w:rPr>
        <w:t xml:space="preserve"> supplies with growth-promoting ingredients like pyruvic acid, formic acid, and folic acid (</w:t>
      </w:r>
      <w:proofErr w:type="spellStart"/>
      <w:r w:rsidRPr="007153F6">
        <w:rPr>
          <w:rFonts w:ascii="Times New Roman" w:hAnsi="Times New Roman" w:cs="Times New Roman"/>
          <w:sz w:val="20"/>
        </w:rPr>
        <w:t>Sieuwerts</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2008). In addition to promoting microbial growth, mixed culture during fermentation also increases the generation of volatile compounds and acids, providing similar organoleptic and rheological properties to that of animal milk. </w:t>
      </w:r>
    </w:p>
    <w:p w14:paraId="714F8ED7" w14:textId="10EDFB6B" w:rsidR="00DA3125" w:rsidRPr="007153F6" w:rsidRDefault="00DA3125" w:rsidP="007153F6">
      <w:pPr>
        <w:spacing w:after="0" w:line="240" w:lineRule="auto"/>
        <w:jc w:val="both"/>
        <w:rPr>
          <w:rFonts w:ascii="Times New Roman" w:hAnsi="Times New Roman" w:cs="Times New Roman"/>
          <w:sz w:val="20"/>
        </w:rPr>
      </w:pPr>
      <w:r w:rsidRPr="007153F6">
        <w:rPr>
          <w:rFonts w:ascii="Times New Roman" w:hAnsi="Times New Roman" w:cs="Times New Roman"/>
          <w:sz w:val="20"/>
        </w:rPr>
        <w:t xml:space="preserve">           Cereals' appealing nutritional profile makes them a good candidate for the creation of fermented functional milk. The presence of a variety of micro and macronutrients in grains provides the environment necessary for the development of lactic acid bacteria and improves the bioavailability of nutrients. Malted cereals, either by themselves or in combination with hydrolytic enzymes, boost the bioavailability of bound nutrients like proteins and carbohydrates (</w:t>
      </w:r>
      <w:proofErr w:type="spellStart"/>
      <w:r w:rsidRPr="007153F6">
        <w:rPr>
          <w:rFonts w:ascii="Times New Roman" w:hAnsi="Times New Roman" w:cs="Times New Roman"/>
          <w:sz w:val="20"/>
        </w:rPr>
        <w:t>Luana</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2014). High molecular weight polysaccharides produced by lactic acid bacteria increase the substrate's viscosity, a crucial component of the texture of yoghurt and fermented beverages made from cereals. </w:t>
      </w:r>
    </w:p>
    <w:p w14:paraId="10C8CB93" w14:textId="376FE589" w:rsidR="008C2754" w:rsidRDefault="00DA3125" w:rsidP="007153F6">
      <w:pPr>
        <w:spacing w:after="0" w:line="240" w:lineRule="auto"/>
        <w:jc w:val="both"/>
        <w:rPr>
          <w:rFonts w:ascii="Times New Roman" w:hAnsi="Times New Roman" w:cs="Times New Roman"/>
          <w:sz w:val="20"/>
        </w:rPr>
      </w:pPr>
      <w:r w:rsidRPr="007153F6">
        <w:rPr>
          <w:rFonts w:ascii="Times New Roman" w:hAnsi="Times New Roman" w:cs="Times New Roman"/>
          <w:sz w:val="20"/>
        </w:rPr>
        <w:t xml:space="preserve">           Plant-based milk is high in fibres, </w:t>
      </w:r>
      <w:proofErr w:type="spellStart"/>
      <w:r w:rsidRPr="007153F6">
        <w:rPr>
          <w:rFonts w:ascii="Times New Roman" w:hAnsi="Times New Roman" w:cs="Times New Roman"/>
          <w:sz w:val="20"/>
        </w:rPr>
        <w:t>isoflavonoids</w:t>
      </w:r>
      <w:proofErr w:type="spellEnd"/>
      <w:r w:rsidRPr="007153F6">
        <w:rPr>
          <w:rFonts w:ascii="Times New Roman" w:hAnsi="Times New Roman" w:cs="Times New Roman"/>
          <w:sz w:val="20"/>
        </w:rPr>
        <w:t>, antioxidants, monounsaturated, polyunsaturated fats, and free of lactose, cholesterol, and animal protein (Chalupa-</w:t>
      </w:r>
      <w:proofErr w:type="spellStart"/>
      <w:r w:rsidRPr="007153F6">
        <w:rPr>
          <w:rFonts w:ascii="Times New Roman" w:hAnsi="Times New Roman" w:cs="Times New Roman"/>
          <w:sz w:val="20"/>
        </w:rPr>
        <w:t>Krebzdak</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2018). This milk has possible antibacterial benefits and lowers the risk of cardiovascular diseases, low bone mass and gastrointestinal disorders with better physiological functioning. The high levels of antioxidants with free radical scavenging properties improve the activity of bioactive components (Akin and </w:t>
      </w:r>
      <w:proofErr w:type="spellStart"/>
      <w:r w:rsidRPr="007153F6">
        <w:rPr>
          <w:rFonts w:ascii="Times New Roman" w:hAnsi="Times New Roman" w:cs="Times New Roman"/>
          <w:sz w:val="20"/>
        </w:rPr>
        <w:t>Ozcan</w:t>
      </w:r>
      <w:proofErr w:type="spellEnd"/>
      <w:r w:rsidRPr="007153F6">
        <w:rPr>
          <w:rFonts w:ascii="Times New Roman" w:hAnsi="Times New Roman" w:cs="Times New Roman"/>
          <w:sz w:val="20"/>
        </w:rPr>
        <w:t>, 2017). Despite the benefits of plant-based beverages, these products have some disadvantages when compared to milk. The drawback of plant-based beverages is their nutritional imbalance, which makes their prospection in the food market difficult (</w:t>
      </w:r>
      <w:proofErr w:type="spellStart"/>
      <w:r w:rsidRPr="007153F6">
        <w:rPr>
          <w:rFonts w:ascii="Times New Roman" w:hAnsi="Times New Roman" w:cs="Times New Roman"/>
          <w:sz w:val="20"/>
        </w:rPr>
        <w:t>Vagadia</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2018). </w:t>
      </w:r>
      <w:r w:rsidR="008C2754" w:rsidRPr="007153F6">
        <w:rPr>
          <w:rFonts w:ascii="Times New Roman" w:hAnsi="Times New Roman" w:cs="Times New Roman"/>
          <w:sz w:val="20"/>
        </w:rPr>
        <w:t xml:space="preserve"> Table 2 summarizes the types of plant-based milk analogues and </w:t>
      </w:r>
      <w:r w:rsidR="00CE6A0A" w:rsidRPr="007153F6">
        <w:rPr>
          <w:rFonts w:ascii="Times New Roman" w:hAnsi="Times New Roman" w:cs="Times New Roman"/>
          <w:sz w:val="20"/>
        </w:rPr>
        <w:t>their</w:t>
      </w:r>
      <w:r w:rsidR="008C2754" w:rsidRPr="007153F6">
        <w:rPr>
          <w:rFonts w:ascii="Times New Roman" w:hAnsi="Times New Roman" w:cs="Times New Roman"/>
          <w:sz w:val="20"/>
        </w:rPr>
        <w:t xml:space="preserve"> bioactive compounds, health benefits and shelf life.</w:t>
      </w:r>
    </w:p>
    <w:p w14:paraId="5AC587AB" w14:textId="77777777" w:rsidR="00AD52CB" w:rsidRPr="007153F6" w:rsidRDefault="00AD52CB" w:rsidP="007153F6">
      <w:pPr>
        <w:spacing w:after="0" w:line="240" w:lineRule="auto"/>
        <w:jc w:val="both"/>
        <w:rPr>
          <w:rFonts w:ascii="Times New Roman" w:hAnsi="Times New Roman" w:cs="Times New Roman"/>
          <w:sz w:val="20"/>
        </w:rPr>
      </w:pPr>
    </w:p>
    <w:p w14:paraId="231712B7" w14:textId="60422355" w:rsidR="00200890" w:rsidRDefault="008C2754" w:rsidP="00AD52CB">
      <w:pPr>
        <w:spacing w:after="0" w:line="240" w:lineRule="auto"/>
        <w:jc w:val="center"/>
        <w:rPr>
          <w:rFonts w:ascii="Times New Roman" w:hAnsi="Times New Roman" w:cs="Times New Roman"/>
          <w:b/>
          <w:sz w:val="20"/>
        </w:rPr>
      </w:pPr>
      <w:r w:rsidRPr="007153F6">
        <w:rPr>
          <w:rFonts w:ascii="Times New Roman" w:hAnsi="Times New Roman" w:cs="Times New Roman"/>
          <w:b/>
          <w:sz w:val="20"/>
        </w:rPr>
        <w:t xml:space="preserve">Table 2: </w:t>
      </w:r>
      <w:r w:rsidR="00C96A0B" w:rsidRPr="007153F6">
        <w:rPr>
          <w:rFonts w:ascii="Times New Roman" w:hAnsi="Times New Roman" w:cs="Times New Roman"/>
          <w:b/>
          <w:sz w:val="20"/>
        </w:rPr>
        <w:t>TYPES OF PLANT-BASED MILK ANALOGUES</w:t>
      </w:r>
    </w:p>
    <w:p w14:paraId="026D7153" w14:textId="77777777" w:rsidR="00AD52CB" w:rsidRPr="007153F6" w:rsidRDefault="00AD52CB" w:rsidP="007153F6">
      <w:pPr>
        <w:spacing w:after="0" w:line="240" w:lineRule="auto"/>
        <w:jc w:val="both"/>
        <w:rPr>
          <w:rFonts w:ascii="Times New Roman" w:hAnsi="Times New Roman" w:cs="Times New Roman"/>
          <w:b/>
          <w:sz w:val="20"/>
        </w:rPr>
      </w:pPr>
    </w:p>
    <w:tbl>
      <w:tblPr>
        <w:tblStyle w:val="TableGrid"/>
        <w:tblW w:w="1077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1909"/>
        <w:gridCol w:w="2820"/>
        <w:gridCol w:w="2185"/>
        <w:gridCol w:w="2580"/>
      </w:tblGrid>
      <w:tr w:rsidR="00265259" w:rsidRPr="007153F6" w14:paraId="5729682B" w14:textId="77777777" w:rsidTr="00AD52CB">
        <w:tc>
          <w:tcPr>
            <w:tcW w:w="1280" w:type="dxa"/>
            <w:tcBorders>
              <w:top w:val="single" w:sz="4" w:space="0" w:color="auto"/>
              <w:bottom w:val="single" w:sz="4" w:space="0" w:color="auto"/>
            </w:tcBorders>
            <w:vAlign w:val="center"/>
          </w:tcPr>
          <w:p w14:paraId="141391CE" w14:textId="437EA188" w:rsidR="00F01FCC" w:rsidRPr="007153F6" w:rsidRDefault="00F01FCC" w:rsidP="007153F6">
            <w:pPr>
              <w:jc w:val="both"/>
              <w:rPr>
                <w:rFonts w:ascii="Times New Roman" w:hAnsi="Times New Roman" w:cs="Times New Roman"/>
                <w:b/>
                <w:bCs/>
                <w:sz w:val="20"/>
              </w:rPr>
            </w:pPr>
            <w:r w:rsidRPr="007153F6">
              <w:rPr>
                <w:rFonts w:ascii="Times New Roman" w:hAnsi="Times New Roman" w:cs="Times New Roman"/>
                <w:b/>
                <w:bCs/>
                <w:sz w:val="20"/>
              </w:rPr>
              <w:t>Product</w:t>
            </w:r>
          </w:p>
        </w:tc>
        <w:tc>
          <w:tcPr>
            <w:tcW w:w="1909" w:type="dxa"/>
            <w:tcBorders>
              <w:top w:val="single" w:sz="4" w:space="0" w:color="auto"/>
              <w:bottom w:val="single" w:sz="4" w:space="0" w:color="auto"/>
            </w:tcBorders>
            <w:vAlign w:val="center"/>
          </w:tcPr>
          <w:p w14:paraId="4DCD41A2" w14:textId="6C07AC1B" w:rsidR="00F01FCC" w:rsidRPr="007153F6" w:rsidRDefault="00F01FCC" w:rsidP="007153F6">
            <w:pPr>
              <w:jc w:val="both"/>
              <w:rPr>
                <w:rFonts w:ascii="Times New Roman" w:hAnsi="Times New Roman" w:cs="Times New Roman"/>
                <w:b/>
                <w:bCs/>
                <w:sz w:val="20"/>
              </w:rPr>
            </w:pPr>
            <w:r w:rsidRPr="007153F6">
              <w:rPr>
                <w:rFonts w:ascii="Times New Roman" w:hAnsi="Times New Roman" w:cs="Times New Roman"/>
                <w:b/>
                <w:bCs/>
                <w:sz w:val="20"/>
              </w:rPr>
              <w:t>Bioactive compounds</w:t>
            </w:r>
          </w:p>
        </w:tc>
        <w:tc>
          <w:tcPr>
            <w:tcW w:w="2820" w:type="dxa"/>
            <w:tcBorders>
              <w:top w:val="single" w:sz="4" w:space="0" w:color="auto"/>
              <w:bottom w:val="single" w:sz="4" w:space="0" w:color="auto"/>
            </w:tcBorders>
            <w:vAlign w:val="center"/>
          </w:tcPr>
          <w:p w14:paraId="565BCDB9" w14:textId="7D626F82" w:rsidR="00F01FCC" w:rsidRPr="007153F6" w:rsidRDefault="00F01FCC" w:rsidP="007153F6">
            <w:pPr>
              <w:jc w:val="both"/>
              <w:rPr>
                <w:rFonts w:ascii="Times New Roman" w:hAnsi="Times New Roman" w:cs="Times New Roman"/>
                <w:b/>
                <w:bCs/>
                <w:sz w:val="20"/>
              </w:rPr>
            </w:pPr>
            <w:r w:rsidRPr="007153F6">
              <w:rPr>
                <w:rFonts w:ascii="Times New Roman" w:hAnsi="Times New Roman" w:cs="Times New Roman"/>
                <w:b/>
                <w:bCs/>
                <w:sz w:val="20"/>
              </w:rPr>
              <w:t>Health benefits</w:t>
            </w:r>
          </w:p>
        </w:tc>
        <w:tc>
          <w:tcPr>
            <w:tcW w:w="2185" w:type="dxa"/>
            <w:tcBorders>
              <w:top w:val="single" w:sz="4" w:space="0" w:color="auto"/>
              <w:bottom w:val="single" w:sz="4" w:space="0" w:color="auto"/>
            </w:tcBorders>
            <w:vAlign w:val="center"/>
          </w:tcPr>
          <w:p w14:paraId="1AF0254D" w14:textId="445CB70D" w:rsidR="00F01FCC" w:rsidRPr="007153F6" w:rsidRDefault="00F01FCC" w:rsidP="007153F6">
            <w:pPr>
              <w:jc w:val="both"/>
              <w:rPr>
                <w:rFonts w:ascii="Times New Roman" w:hAnsi="Times New Roman" w:cs="Times New Roman"/>
                <w:b/>
                <w:bCs/>
                <w:sz w:val="20"/>
              </w:rPr>
            </w:pPr>
            <w:r w:rsidRPr="007153F6">
              <w:rPr>
                <w:rFonts w:ascii="Times New Roman" w:hAnsi="Times New Roman" w:cs="Times New Roman"/>
                <w:b/>
                <w:bCs/>
                <w:sz w:val="20"/>
              </w:rPr>
              <w:t>Shelf life</w:t>
            </w:r>
          </w:p>
        </w:tc>
        <w:tc>
          <w:tcPr>
            <w:tcW w:w="2580" w:type="dxa"/>
            <w:tcBorders>
              <w:top w:val="single" w:sz="4" w:space="0" w:color="auto"/>
              <w:bottom w:val="single" w:sz="4" w:space="0" w:color="auto"/>
            </w:tcBorders>
            <w:vAlign w:val="center"/>
          </w:tcPr>
          <w:p w14:paraId="09D3AE74" w14:textId="33E74C0F" w:rsidR="00F01FCC" w:rsidRPr="007153F6" w:rsidRDefault="00F01FCC" w:rsidP="007153F6">
            <w:pPr>
              <w:jc w:val="both"/>
              <w:rPr>
                <w:rFonts w:ascii="Times New Roman" w:hAnsi="Times New Roman" w:cs="Times New Roman"/>
                <w:b/>
                <w:bCs/>
                <w:sz w:val="20"/>
              </w:rPr>
            </w:pPr>
            <w:r w:rsidRPr="007153F6">
              <w:rPr>
                <w:rFonts w:ascii="Times New Roman" w:hAnsi="Times New Roman" w:cs="Times New Roman"/>
                <w:b/>
                <w:bCs/>
                <w:sz w:val="20"/>
              </w:rPr>
              <w:t>References</w:t>
            </w:r>
          </w:p>
        </w:tc>
      </w:tr>
      <w:tr w:rsidR="00265259" w:rsidRPr="007153F6" w14:paraId="1F36F4C7" w14:textId="77777777" w:rsidTr="00AD52CB">
        <w:tc>
          <w:tcPr>
            <w:tcW w:w="1280" w:type="dxa"/>
            <w:tcBorders>
              <w:top w:val="single" w:sz="4" w:space="0" w:color="auto"/>
              <w:bottom w:val="single" w:sz="4" w:space="0" w:color="auto"/>
            </w:tcBorders>
            <w:vAlign w:val="center"/>
          </w:tcPr>
          <w:p w14:paraId="3BA06C2B" w14:textId="4B5DA939"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Almond milk</w:t>
            </w:r>
          </w:p>
        </w:tc>
        <w:tc>
          <w:tcPr>
            <w:tcW w:w="1909" w:type="dxa"/>
            <w:tcBorders>
              <w:top w:val="single" w:sz="4" w:space="0" w:color="auto"/>
              <w:bottom w:val="single" w:sz="4" w:space="0" w:color="auto"/>
            </w:tcBorders>
            <w:vAlign w:val="center"/>
          </w:tcPr>
          <w:p w14:paraId="6331DE60"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Vitamin E</w:t>
            </w:r>
          </w:p>
          <w:p w14:paraId="0B2CED95"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Niacin</w:t>
            </w:r>
          </w:p>
          <w:p w14:paraId="55A32566"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Stigmasterol folate</w:t>
            </w:r>
          </w:p>
          <w:p w14:paraId="6EDEA3B3"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β-sitosterol</w:t>
            </w:r>
          </w:p>
          <w:p w14:paraId="14627BD9" w14:textId="77777777" w:rsidR="00F01FCC" w:rsidRPr="007153F6" w:rsidRDefault="00F01FCC" w:rsidP="007153F6">
            <w:pPr>
              <w:rPr>
                <w:rFonts w:ascii="Times New Roman" w:hAnsi="Times New Roman" w:cs="Times New Roman"/>
                <w:b/>
                <w:sz w:val="20"/>
              </w:rPr>
            </w:pPr>
          </w:p>
        </w:tc>
        <w:tc>
          <w:tcPr>
            <w:tcW w:w="2820" w:type="dxa"/>
            <w:tcBorders>
              <w:top w:val="single" w:sz="4" w:space="0" w:color="auto"/>
              <w:bottom w:val="single" w:sz="4" w:space="0" w:color="auto"/>
            </w:tcBorders>
            <w:vAlign w:val="center"/>
          </w:tcPr>
          <w:p w14:paraId="6E3B0E93"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Low calorie</w:t>
            </w:r>
          </w:p>
          <w:p w14:paraId="70F20B65" w14:textId="04178040"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Probiotic</w:t>
            </w:r>
          </w:p>
          <w:p w14:paraId="2135FF96" w14:textId="640A0F19"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Powerful antioxidant</w:t>
            </w:r>
          </w:p>
        </w:tc>
        <w:tc>
          <w:tcPr>
            <w:tcW w:w="2185" w:type="dxa"/>
            <w:tcBorders>
              <w:top w:val="single" w:sz="4" w:space="0" w:color="auto"/>
              <w:bottom w:val="single" w:sz="4" w:space="0" w:color="auto"/>
            </w:tcBorders>
            <w:vAlign w:val="center"/>
          </w:tcPr>
          <w:p w14:paraId="2F9AE979" w14:textId="5E9D8F6A"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 xml:space="preserve">Refrigerated condition </w:t>
            </w:r>
            <w:r w:rsidR="00265259" w:rsidRPr="007153F6">
              <w:rPr>
                <w:rFonts w:ascii="Times New Roman" w:hAnsi="Times New Roman" w:cs="Times New Roman"/>
                <w:sz w:val="20"/>
              </w:rPr>
              <w:br/>
            </w:r>
            <w:r w:rsidRPr="007153F6">
              <w:rPr>
                <w:rFonts w:ascii="Times New Roman" w:hAnsi="Times New Roman" w:cs="Times New Roman"/>
                <w:sz w:val="20"/>
              </w:rPr>
              <w:t xml:space="preserve">(4 </w:t>
            </w:r>
            <w:r w:rsidRPr="007153F6">
              <w:rPr>
                <w:rFonts w:ascii="Times New Roman" w:hAnsi="Times New Roman" w:cs="Times New Roman"/>
                <w:sz w:val="20"/>
                <w:vertAlign w:val="superscript"/>
              </w:rPr>
              <w:t>0</w:t>
            </w:r>
            <w:r w:rsidRPr="007153F6">
              <w:rPr>
                <w:rFonts w:ascii="Times New Roman" w:hAnsi="Times New Roman" w:cs="Times New Roman"/>
                <w:sz w:val="20"/>
              </w:rPr>
              <w:t>C):</w:t>
            </w:r>
            <w:r w:rsidR="00265259" w:rsidRPr="007153F6">
              <w:rPr>
                <w:rFonts w:ascii="Times New Roman" w:hAnsi="Times New Roman" w:cs="Times New Roman"/>
                <w:sz w:val="20"/>
              </w:rPr>
              <w:t xml:space="preserve"> </w:t>
            </w:r>
            <w:r w:rsidRPr="007153F6">
              <w:rPr>
                <w:rFonts w:ascii="Times New Roman" w:hAnsi="Times New Roman" w:cs="Times New Roman"/>
                <w:sz w:val="20"/>
              </w:rPr>
              <w:t>170 days</w:t>
            </w:r>
          </w:p>
        </w:tc>
        <w:tc>
          <w:tcPr>
            <w:tcW w:w="2580" w:type="dxa"/>
            <w:tcBorders>
              <w:top w:val="single" w:sz="4" w:space="0" w:color="auto"/>
              <w:bottom w:val="single" w:sz="4" w:space="0" w:color="auto"/>
            </w:tcBorders>
            <w:vAlign w:val="center"/>
          </w:tcPr>
          <w:p w14:paraId="344DF23E" w14:textId="1F9F233A" w:rsidR="00F01FCC" w:rsidRPr="007153F6" w:rsidRDefault="00F01FCC" w:rsidP="007153F6">
            <w:pPr>
              <w:rPr>
                <w:rFonts w:ascii="Times New Roman" w:hAnsi="Times New Roman" w:cs="Times New Roman"/>
                <w:sz w:val="20"/>
              </w:rPr>
            </w:pPr>
            <w:proofErr w:type="spellStart"/>
            <w:r w:rsidRPr="007153F6">
              <w:rPr>
                <w:rFonts w:ascii="Times New Roman" w:hAnsi="Times New Roman" w:cs="Times New Roman"/>
                <w:sz w:val="20"/>
              </w:rPr>
              <w:t>Alozie</w:t>
            </w:r>
            <w:proofErr w:type="spellEnd"/>
            <w:r w:rsidRPr="007153F6">
              <w:rPr>
                <w:rFonts w:ascii="Times New Roman" w:hAnsi="Times New Roman" w:cs="Times New Roman"/>
                <w:sz w:val="20"/>
              </w:rPr>
              <w:t xml:space="preserve"> </w:t>
            </w:r>
            <w:r w:rsidR="00816B7D" w:rsidRPr="007153F6">
              <w:rPr>
                <w:rFonts w:ascii="Times New Roman" w:hAnsi="Times New Roman" w:cs="Times New Roman"/>
                <w:sz w:val="20"/>
              </w:rPr>
              <w:t>&amp;</w:t>
            </w:r>
            <w:r w:rsidRPr="007153F6">
              <w:rPr>
                <w:rFonts w:ascii="Times New Roman" w:hAnsi="Times New Roman" w:cs="Times New Roman"/>
                <w:sz w:val="20"/>
              </w:rPr>
              <w:t xml:space="preserve"> </w:t>
            </w:r>
            <w:proofErr w:type="spellStart"/>
            <w:r w:rsidRPr="007153F6">
              <w:rPr>
                <w:rFonts w:ascii="Times New Roman" w:hAnsi="Times New Roman" w:cs="Times New Roman"/>
                <w:sz w:val="20"/>
              </w:rPr>
              <w:t>Udofia</w:t>
            </w:r>
            <w:proofErr w:type="spellEnd"/>
            <w:r w:rsidRPr="007153F6">
              <w:rPr>
                <w:rFonts w:ascii="Times New Roman" w:hAnsi="Times New Roman" w:cs="Times New Roman"/>
                <w:sz w:val="20"/>
              </w:rPr>
              <w:t xml:space="preserve"> 2015; </w:t>
            </w:r>
            <w:r w:rsidR="00FF7C78" w:rsidRPr="007153F6">
              <w:rPr>
                <w:rFonts w:ascii="Times New Roman" w:hAnsi="Times New Roman" w:cs="Times New Roman"/>
                <w:sz w:val="20"/>
              </w:rPr>
              <w:br/>
            </w:r>
            <w:proofErr w:type="spellStart"/>
            <w:r w:rsidRPr="007153F6">
              <w:rPr>
                <w:rFonts w:ascii="Times New Roman" w:hAnsi="Times New Roman" w:cs="Times New Roman"/>
                <w:sz w:val="20"/>
              </w:rPr>
              <w:t>Bernat</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2015</w:t>
            </w:r>
            <w:r w:rsidR="00FF7C78" w:rsidRPr="007153F6">
              <w:rPr>
                <w:rFonts w:ascii="Times New Roman" w:hAnsi="Times New Roman" w:cs="Times New Roman"/>
                <w:sz w:val="20"/>
              </w:rPr>
              <w:t>a</w:t>
            </w:r>
            <w:r w:rsidRPr="007153F6">
              <w:rPr>
                <w:rFonts w:ascii="Times New Roman" w:hAnsi="Times New Roman" w:cs="Times New Roman"/>
                <w:sz w:val="20"/>
              </w:rPr>
              <w:t xml:space="preserve">; </w:t>
            </w:r>
          </w:p>
          <w:p w14:paraId="6E4B7B1C" w14:textId="37E763CE" w:rsidR="00F01FCC" w:rsidRPr="007153F6" w:rsidRDefault="00F01FCC" w:rsidP="007153F6">
            <w:pPr>
              <w:rPr>
                <w:rFonts w:ascii="Times New Roman" w:hAnsi="Times New Roman" w:cs="Times New Roman"/>
                <w:sz w:val="20"/>
              </w:rPr>
            </w:pPr>
            <w:proofErr w:type="spellStart"/>
            <w:r w:rsidRPr="007153F6">
              <w:rPr>
                <w:rFonts w:ascii="Times New Roman" w:hAnsi="Times New Roman" w:cs="Times New Roman"/>
                <w:sz w:val="20"/>
              </w:rPr>
              <w:t>Sethi</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2016; </w:t>
            </w:r>
            <w:r w:rsidRPr="007153F6">
              <w:rPr>
                <w:rFonts w:ascii="Times New Roman" w:hAnsi="Times New Roman" w:cs="Times New Roman"/>
                <w:sz w:val="20"/>
              </w:rPr>
              <w:br/>
              <w:t xml:space="preserve">Chhabra </w:t>
            </w:r>
            <w:r w:rsidR="003C102A" w:rsidRPr="007153F6">
              <w:rPr>
                <w:rFonts w:ascii="Times New Roman" w:hAnsi="Times New Roman" w:cs="Times New Roman"/>
                <w:i/>
                <w:iCs/>
                <w:sz w:val="20"/>
              </w:rPr>
              <w:t>et al.</w:t>
            </w:r>
            <w:r w:rsidRPr="007153F6">
              <w:rPr>
                <w:rFonts w:ascii="Times New Roman" w:hAnsi="Times New Roman" w:cs="Times New Roman"/>
                <w:sz w:val="20"/>
              </w:rPr>
              <w:t>, 2017;</w:t>
            </w:r>
          </w:p>
          <w:p w14:paraId="64FB8179" w14:textId="2AA1A76B" w:rsidR="00F01FCC" w:rsidRPr="007153F6" w:rsidRDefault="00F01FCC" w:rsidP="007153F6">
            <w:pPr>
              <w:rPr>
                <w:rFonts w:ascii="Times New Roman" w:hAnsi="Times New Roman" w:cs="Times New Roman"/>
                <w:b/>
                <w:sz w:val="20"/>
              </w:rPr>
            </w:pPr>
            <w:proofErr w:type="spellStart"/>
            <w:r w:rsidRPr="007153F6">
              <w:rPr>
                <w:rFonts w:ascii="Times New Roman" w:hAnsi="Times New Roman" w:cs="Times New Roman"/>
                <w:sz w:val="20"/>
              </w:rPr>
              <w:t>Gorji</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2018; </w:t>
            </w:r>
            <w:r w:rsidRPr="007153F6">
              <w:rPr>
                <w:rFonts w:ascii="Times New Roman" w:hAnsi="Times New Roman" w:cs="Times New Roman"/>
                <w:sz w:val="20"/>
              </w:rPr>
              <w:br/>
              <w:t xml:space="preserve">Lee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2018; </w:t>
            </w:r>
            <w:r w:rsidRPr="007153F6">
              <w:rPr>
                <w:rFonts w:ascii="Times New Roman" w:hAnsi="Times New Roman" w:cs="Times New Roman"/>
                <w:sz w:val="20"/>
              </w:rPr>
              <w:br/>
            </w:r>
            <w:proofErr w:type="spellStart"/>
            <w:r w:rsidRPr="007153F6">
              <w:rPr>
                <w:rFonts w:ascii="Times New Roman" w:hAnsi="Times New Roman" w:cs="Times New Roman"/>
                <w:sz w:val="20"/>
              </w:rPr>
              <w:t>Iorio</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2019</w:t>
            </w:r>
            <w:r w:rsidR="000A341C" w:rsidRPr="007153F6">
              <w:rPr>
                <w:rFonts w:ascii="Times New Roman" w:hAnsi="Times New Roman" w:cs="Times New Roman"/>
                <w:sz w:val="20"/>
              </w:rPr>
              <w:t>.</w:t>
            </w:r>
          </w:p>
        </w:tc>
      </w:tr>
      <w:tr w:rsidR="00265259" w:rsidRPr="007153F6" w14:paraId="3D78A820" w14:textId="77777777" w:rsidTr="00AD52CB">
        <w:tc>
          <w:tcPr>
            <w:tcW w:w="1280" w:type="dxa"/>
            <w:tcBorders>
              <w:top w:val="single" w:sz="4" w:space="0" w:color="auto"/>
              <w:bottom w:val="single" w:sz="4" w:space="0" w:color="auto"/>
            </w:tcBorders>
            <w:vAlign w:val="center"/>
          </w:tcPr>
          <w:p w14:paraId="4A5782C0" w14:textId="13CDC929"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Cocoa milk</w:t>
            </w:r>
          </w:p>
        </w:tc>
        <w:tc>
          <w:tcPr>
            <w:tcW w:w="1909" w:type="dxa"/>
            <w:tcBorders>
              <w:top w:val="single" w:sz="4" w:space="0" w:color="auto"/>
              <w:bottom w:val="single" w:sz="4" w:space="0" w:color="auto"/>
            </w:tcBorders>
            <w:vAlign w:val="center"/>
          </w:tcPr>
          <w:p w14:paraId="58AAF905" w14:textId="0B786A84" w:rsidR="00F01FCC" w:rsidRPr="007153F6" w:rsidRDefault="00816B7D" w:rsidP="007153F6">
            <w:pPr>
              <w:rPr>
                <w:rFonts w:ascii="Times New Roman" w:hAnsi="Times New Roman" w:cs="Times New Roman"/>
                <w:sz w:val="20"/>
              </w:rPr>
            </w:pPr>
            <w:r w:rsidRPr="007153F6">
              <w:rPr>
                <w:rFonts w:ascii="Times New Roman" w:hAnsi="Times New Roman" w:cs="Times New Roman"/>
                <w:sz w:val="20"/>
              </w:rPr>
              <w:t>Caffeine</w:t>
            </w:r>
          </w:p>
          <w:p w14:paraId="1A3FCAD5" w14:textId="32200777"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Theobromine</w:t>
            </w:r>
          </w:p>
        </w:tc>
        <w:tc>
          <w:tcPr>
            <w:tcW w:w="2820" w:type="dxa"/>
            <w:tcBorders>
              <w:top w:val="single" w:sz="4" w:space="0" w:color="auto"/>
              <w:bottom w:val="single" w:sz="4" w:space="0" w:color="auto"/>
            </w:tcBorders>
            <w:vAlign w:val="center"/>
          </w:tcPr>
          <w:p w14:paraId="1C550102" w14:textId="11CB211F" w:rsidR="00F01FCC" w:rsidRPr="007153F6" w:rsidRDefault="00F01FCC" w:rsidP="007153F6">
            <w:pPr>
              <w:pStyle w:val="ListParagraph"/>
              <w:numPr>
                <w:ilvl w:val="0"/>
                <w:numId w:val="20"/>
              </w:numPr>
              <w:ind w:left="402"/>
              <w:rPr>
                <w:rFonts w:ascii="Times New Roman" w:hAnsi="Times New Roman" w:cs="Times New Roman"/>
                <w:b/>
                <w:sz w:val="20"/>
              </w:rPr>
            </w:pPr>
            <w:r w:rsidRPr="007153F6">
              <w:rPr>
                <w:rFonts w:ascii="Times New Roman" w:hAnsi="Times New Roman" w:cs="Times New Roman"/>
                <w:sz w:val="20"/>
              </w:rPr>
              <w:t>Anti-aging</w:t>
            </w:r>
          </w:p>
        </w:tc>
        <w:tc>
          <w:tcPr>
            <w:tcW w:w="2185" w:type="dxa"/>
            <w:tcBorders>
              <w:top w:val="single" w:sz="4" w:space="0" w:color="auto"/>
              <w:bottom w:val="single" w:sz="4" w:space="0" w:color="auto"/>
            </w:tcBorders>
            <w:vAlign w:val="center"/>
          </w:tcPr>
          <w:p w14:paraId="141AB16B" w14:textId="15878156"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 xml:space="preserve">Ambient condition </w:t>
            </w:r>
            <w:r w:rsidR="00265259" w:rsidRPr="007153F6">
              <w:rPr>
                <w:rFonts w:ascii="Times New Roman" w:hAnsi="Times New Roman" w:cs="Times New Roman"/>
                <w:sz w:val="20"/>
              </w:rPr>
              <w:br/>
            </w:r>
            <w:r w:rsidRPr="007153F6">
              <w:rPr>
                <w:rFonts w:ascii="Times New Roman" w:hAnsi="Times New Roman" w:cs="Times New Roman"/>
                <w:sz w:val="20"/>
              </w:rPr>
              <w:t xml:space="preserve">(25-37 </w:t>
            </w:r>
            <w:r w:rsidRPr="007153F6">
              <w:rPr>
                <w:rFonts w:ascii="Times New Roman" w:hAnsi="Times New Roman" w:cs="Times New Roman"/>
                <w:sz w:val="20"/>
                <w:vertAlign w:val="superscript"/>
              </w:rPr>
              <w:t>0</w:t>
            </w:r>
            <w:r w:rsidRPr="007153F6">
              <w:rPr>
                <w:rFonts w:ascii="Times New Roman" w:hAnsi="Times New Roman" w:cs="Times New Roman"/>
                <w:sz w:val="20"/>
              </w:rPr>
              <w:t>C):</w:t>
            </w:r>
            <w:r w:rsidR="00265259" w:rsidRPr="007153F6">
              <w:rPr>
                <w:rFonts w:ascii="Times New Roman" w:hAnsi="Times New Roman" w:cs="Times New Roman"/>
                <w:sz w:val="20"/>
              </w:rPr>
              <w:t xml:space="preserve"> </w:t>
            </w:r>
            <w:r w:rsidR="00265259" w:rsidRPr="007153F6">
              <w:rPr>
                <w:rFonts w:ascii="Times New Roman" w:hAnsi="Times New Roman" w:cs="Times New Roman"/>
                <w:sz w:val="20"/>
              </w:rPr>
              <w:br/>
            </w:r>
            <w:r w:rsidRPr="007153F6">
              <w:rPr>
                <w:rFonts w:ascii="Times New Roman" w:hAnsi="Times New Roman" w:cs="Times New Roman"/>
                <w:sz w:val="20"/>
              </w:rPr>
              <w:t>21 days</w:t>
            </w:r>
          </w:p>
          <w:p w14:paraId="6DABFB74" w14:textId="77777777" w:rsidR="00816B7D" w:rsidRPr="007153F6" w:rsidRDefault="00816B7D" w:rsidP="007153F6">
            <w:pPr>
              <w:rPr>
                <w:rFonts w:ascii="Times New Roman" w:hAnsi="Times New Roman" w:cs="Times New Roman"/>
                <w:sz w:val="20"/>
              </w:rPr>
            </w:pPr>
          </w:p>
          <w:p w14:paraId="041462FA" w14:textId="0A7984CE"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 xml:space="preserve">Refrigerated condition </w:t>
            </w:r>
            <w:r w:rsidR="00265259" w:rsidRPr="007153F6">
              <w:rPr>
                <w:rFonts w:ascii="Times New Roman" w:hAnsi="Times New Roman" w:cs="Times New Roman"/>
                <w:sz w:val="20"/>
              </w:rPr>
              <w:br/>
            </w:r>
            <w:r w:rsidRPr="007153F6">
              <w:rPr>
                <w:rFonts w:ascii="Times New Roman" w:hAnsi="Times New Roman" w:cs="Times New Roman"/>
                <w:sz w:val="20"/>
              </w:rPr>
              <w:t xml:space="preserve">(5-10 </w:t>
            </w:r>
            <w:r w:rsidRPr="007153F6">
              <w:rPr>
                <w:rFonts w:ascii="Times New Roman" w:hAnsi="Times New Roman" w:cs="Times New Roman"/>
                <w:sz w:val="20"/>
                <w:vertAlign w:val="superscript"/>
              </w:rPr>
              <w:t>0</w:t>
            </w:r>
            <w:r w:rsidRPr="007153F6">
              <w:rPr>
                <w:rFonts w:ascii="Times New Roman" w:hAnsi="Times New Roman" w:cs="Times New Roman"/>
                <w:sz w:val="20"/>
              </w:rPr>
              <w:t>C):</w:t>
            </w:r>
            <w:r w:rsidR="00265259" w:rsidRPr="007153F6">
              <w:rPr>
                <w:rFonts w:ascii="Times New Roman" w:hAnsi="Times New Roman" w:cs="Times New Roman"/>
                <w:sz w:val="20"/>
              </w:rPr>
              <w:t xml:space="preserve"> </w:t>
            </w:r>
            <w:r w:rsidR="00265259" w:rsidRPr="007153F6">
              <w:rPr>
                <w:rFonts w:ascii="Times New Roman" w:hAnsi="Times New Roman" w:cs="Times New Roman"/>
                <w:sz w:val="20"/>
              </w:rPr>
              <w:br/>
            </w:r>
            <w:r w:rsidRPr="007153F6">
              <w:rPr>
                <w:rFonts w:ascii="Times New Roman" w:hAnsi="Times New Roman" w:cs="Times New Roman"/>
                <w:sz w:val="20"/>
              </w:rPr>
              <w:t>3 months</w:t>
            </w:r>
          </w:p>
        </w:tc>
        <w:tc>
          <w:tcPr>
            <w:tcW w:w="2580" w:type="dxa"/>
            <w:tcBorders>
              <w:top w:val="single" w:sz="4" w:space="0" w:color="auto"/>
              <w:bottom w:val="single" w:sz="4" w:space="0" w:color="auto"/>
            </w:tcBorders>
            <w:vAlign w:val="center"/>
          </w:tcPr>
          <w:p w14:paraId="725CE7D2" w14:textId="2244F848" w:rsidR="00F01FCC" w:rsidRPr="007153F6" w:rsidRDefault="00A03750" w:rsidP="007153F6">
            <w:pPr>
              <w:rPr>
                <w:rFonts w:ascii="Times New Roman" w:hAnsi="Times New Roman" w:cs="Times New Roman"/>
                <w:sz w:val="20"/>
              </w:rPr>
            </w:pPr>
            <w:proofErr w:type="spellStart"/>
            <w:r w:rsidRPr="007153F6">
              <w:rPr>
                <w:rFonts w:ascii="Times New Roman" w:hAnsi="Times New Roman" w:cs="Times New Roman"/>
                <w:sz w:val="20"/>
              </w:rPr>
              <w:t>Neti</w:t>
            </w:r>
            <w:proofErr w:type="spellEnd"/>
            <w:r w:rsidRPr="007153F6">
              <w:rPr>
                <w:rFonts w:ascii="Times New Roman" w:hAnsi="Times New Roman" w:cs="Times New Roman"/>
                <w:sz w:val="20"/>
              </w:rPr>
              <w:t xml:space="preserve"> </w:t>
            </w:r>
            <w:r w:rsidR="00816B7D" w:rsidRPr="007153F6">
              <w:rPr>
                <w:rFonts w:ascii="Times New Roman" w:hAnsi="Times New Roman" w:cs="Times New Roman"/>
                <w:sz w:val="20"/>
              </w:rPr>
              <w:t>&amp;</w:t>
            </w:r>
            <w:r w:rsidR="00F01FCC" w:rsidRPr="007153F6">
              <w:rPr>
                <w:rFonts w:ascii="Times New Roman" w:hAnsi="Times New Roman" w:cs="Times New Roman"/>
                <w:sz w:val="20"/>
              </w:rPr>
              <w:t xml:space="preserve"> </w:t>
            </w:r>
            <w:proofErr w:type="spellStart"/>
            <w:r w:rsidRPr="007153F6">
              <w:rPr>
                <w:rFonts w:ascii="Times New Roman" w:hAnsi="Times New Roman" w:cs="Times New Roman"/>
                <w:sz w:val="20"/>
              </w:rPr>
              <w:t>Azhari</w:t>
            </w:r>
            <w:proofErr w:type="spellEnd"/>
            <w:r w:rsidRPr="007153F6">
              <w:rPr>
                <w:rFonts w:ascii="Times New Roman" w:hAnsi="Times New Roman" w:cs="Times New Roman"/>
                <w:sz w:val="20"/>
              </w:rPr>
              <w:t>,</w:t>
            </w:r>
            <w:r w:rsidR="00F01FCC" w:rsidRPr="007153F6">
              <w:rPr>
                <w:rFonts w:ascii="Times New Roman" w:hAnsi="Times New Roman" w:cs="Times New Roman"/>
                <w:sz w:val="20"/>
              </w:rPr>
              <w:t xml:space="preserve"> 2010;</w:t>
            </w:r>
          </w:p>
          <w:p w14:paraId="71366091" w14:textId="6E075701" w:rsidR="00F01FCC" w:rsidRPr="007153F6" w:rsidRDefault="00F01FCC" w:rsidP="007153F6">
            <w:pPr>
              <w:rPr>
                <w:rFonts w:ascii="Times New Roman" w:hAnsi="Times New Roman" w:cs="Times New Roman"/>
                <w:sz w:val="20"/>
              </w:rPr>
            </w:pPr>
            <w:proofErr w:type="spellStart"/>
            <w:r w:rsidRPr="007153F6">
              <w:rPr>
                <w:rFonts w:ascii="Times New Roman" w:hAnsi="Times New Roman" w:cs="Times New Roman"/>
                <w:sz w:val="20"/>
              </w:rPr>
              <w:t>Maciel</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2017</w:t>
            </w:r>
            <w:r w:rsidR="000A341C" w:rsidRPr="007153F6">
              <w:rPr>
                <w:rFonts w:ascii="Times New Roman" w:hAnsi="Times New Roman" w:cs="Times New Roman"/>
                <w:sz w:val="20"/>
              </w:rPr>
              <w:t>.</w:t>
            </w:r>
          </w:p>
          <w:p w14:paraId="1D25BB9B" w14:textId="77777777" w:rsidR="00F01FCC" w:rsidRPr="007153F6" w:rsidRDefault="00F01FCC" w:rsidP="007153F6">
            <w:pPr>
              <w:rPr>
                <w:rFonts w:ascii="Times New Roman" w:hAnsi="Times New Roman" w:cs="Times New Roman"/>
                <w:b/>
                <w:sz w:val="20"/>
              </w:rPr>
            </w:pPr>
          </w:p>
        </w:tc>
      </w:tr>
      <w:tr w:rsidR="00265259" w:rsidRPr="007153F6" w14:paraId="69B0041B" w14:textId="77777777" w:rsidTr="00AD52CB">
        <w:tc>
          <w:tcPr>
            <w:tcW w:w="1280" w:type="dxa"/>
            <w:tcBorders>
              <w:top w:val="single" w:sz="4" w:space="0" w:color="auto"/>
              <w:bottom w:val="single" w:sz="4" w:space="0" w:color="auto"/>
            </w:tcBorders>
            <w:vAlign w:val="center"/>
          </w:tcPr>
          <w:p w14:paraId="1333CD3B" w14:textId="4E238F7D"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Coconut milk</w:t>
            </w:r>
          </w:p>
        </w:tc>
        <w:tc>
          <w:tcPr>
            <w:tcW w:w="1909" w:type="dxa"/>
            <w:tcBorders>
              <w:top w:val="single" w:sz="4" w:space="0" w:color="auto"/>
              <w:bottom w:val="single" w:sz="4" w:space="0" w:color="auto"/>
            </w:tcBorders>
            <w:vAlign w:val="center"/>
          </w:tcPr>
          <w:p w14:paraId="45448F25"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Vitamin E</w:t>
            </w:r>
          </w:p>
          <w:p w14:paraId="45551990" w14:textId="72344505"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Lauric acid</w:t>
            </w:r>
          </w:p>
        </w:tc>
        <w:tc>
          <w:tcPr>
            <w:tcW w:w="2820" w:type="dxa"/>
            <w:tcBorders>
              <w:top w:val="single" w:sz="4" w:space="0" w:color="auto"/>
              <w:bottom w:val="single" w:sz="4" w:space="0" w:color="auto"/>
            </w:tcBorders>
            <w:vAlign w:val="center"/>
          </w:tcPr>
          <w:p w14:paraId="5A48D510"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Anti-aging</w:t>
            </w:r>
          </w:p>
          <w:p w14:paraId="3722B795"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weight loss</w:t>
            </w:r>
          </w:p>
          <w:p w14:paraId="49E990C4"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Boosts immune system</w:t>
            </w:r>
          </w:p>
          <w:p w14:paraId="6CC28DF0" w14:textId="77777777" w:rsidR="00F01FCC" w:rsidRPr="007153F6" w:rsidRDefault="00F01FCC" w:rsidP="007153F6">
            <w:pPr>
              <w:ind w:left="402"/>
              <w:rPr>
                <w:rFonts w:ascii="Times New Roman" w:hAnsi="Times New Roman" w:cs="Times New Roman"/>
                <w:b/>
                <w:sz w:val="20"/>
              </w:rPr>
            </w:pPr>
          </w:p>
        </w:tc>
        <w:tc>
          <w:tcPr>
            <w:tcW w:w="2185" w:type="dxa"/>
            <w:tcBorders>
              <w:top w:val="single" w:sz="4" w:space="0" w:color="auto"/>
              <w:bottom w:val="single" w:sz="4" w:space="0" w:color="auto"/>
            </w:tcBorders>
            <w:vAlign w:val="center"/>
          </w:tcPr>
          <w:p w14:paraId="7ECC2E37" w14:textId="3F2AC660"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 xml:space="preserve">Refrigerated condition </w:t>
            </w:r>
            <w:r w:rsidR="00265259" w:rsidRPr="007153F6">
              <w:rPr>
                <w:rFonts w:ascii="Times New Roman" w:hAnsi="Times New Roman" w:cs="Times New Roman"/>
                <w:sz w:val="20"/>
              </w:rPr>
              <w:br/>
            </w:r>
            <w:r w:rsidRPr="007153F6">
              <w:rPr>
                <w:rFonts w:ascii="Times New Roman" w:hAnsi="Times New Roman" w:cs="Times New Roman"/>
                <w:sz w:val="20"/>
              </w:rPr>
              <w:t xml:space="preserve">(4 </w:t>
            </w:r>
            <w:r w:rsidRPr="007153F6">
              <w:rPr>
                <w:rFonts w:ascii="Times New Roman" w:hAnsi="Times New Roman" w:cs="Times New Roman"/>
                <w:sz w:val="20"/>
                <w:vertAlign w:val="superscript"/>
              </w:rPr>
              <w:t>0</w:t>
            </w:r>
            <w:r w:rsidRPr="007153F6">
              <w:rPr>
                <w:rFonts w:ascii="Times New Roman" w:hAnsi="Times New Roman" w:cs="Times New Roman"/>
                <w:sz w:val="20"/>
              </w:rPr>
              <w:t>C):</w:t>
            </w:r>
            <w:r w:rsidR="00265259" w:rsidRPr="007153F6">
              <w:rPr>
                <w:rFonts w:ascii="Times New Roman" w:hAnsi="Times New Roman" w:cs="Times New Roman"/>
                <w:sz w:val="20"/>
              </w:rPr>
              <w:t xml:space="preserve"> </w:t>
            </w:r>
            <w:r w:rsidRPr="007153F6">
              <w:rPr>
                <w:rFonts w:ascii="Times New Roman" w:hAnsi="Times New Roman" w:cs="Times New Roman"/>
                <w:sz w:val="20"/>
              </w:rPr>
              <w:t>30 days</w:t>
            </w:r>
          </w:p>
        </w:tc>
        <w:tc>
          <w:tcPr>
            <w:tcW w:w="2580" w:type="dxa"/>
            <w:tcBorders>
              <w:top w:val="single" w:sz="4" w:space="0" w:color="auto"/>
              <w:bottom w:val="single" w:sz="4" w:space="0" w:color="auto"/>
            </w:tcBorders>
            <w:vAlign w:val="center"/>
          </w:tcPr>
          <w:p w14:paraId="0EDE16F4" w14:textId="6EB3127F"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 xml:space="preserve">Agarwal </w:t>
            </w:r>
            <w:r w:rsidR="00816B7D" w:rsidRPr="007153F6">
              <w:rPr>
                <w:rFonts w:ascii="Times New Roman" w:hAnsi="Times New Roman" w:cs="Times New Roman"/>
                <w:sz w:val="20"/>
              </w:rPr>
              <w:t>&amp;</w:t>
            </w:r>
            <w:r w:rsidRPr="007153F6">
              <w:rPr>
                <w:rFonts w:ascii="Times New Roman" w:hAnsi="Times New Roman" w:cs="Times New Roman"/>
                <w:sz w:val="20"/>
              </w:rPr>
              <w:t xml:space="preserve"> Bosco</w:t>
            </w:r>
            <w:r w:rsidR="005D5933" w:rsidRPr="007153F6">
              <w:rPr>
                <w:rFonts w:ascii="Times New Roman" w:hAnsi="Times New Roman" w:cs="Times New Roman"/>
                <w:sz w:val="20"/>
              </w:rPr>
              <w:t xml:space="preserve">, </w:t>
            </w:r>
            <w:r w:rsidRPr="007153F6">
              <w:rPr>
                <w:rFonts w:ascii="Times New Roman" w:hAnsi="Times New Roman" w:cs="Times New Roman"/>
                <w:sz w:val="20"/>
              </w:rPr>
              <w:t xml:space="preserve">2014; </w:t>
            </w:r>
            <w:r w:rsidR="00FF7C78" w:rsidRPr="007153F6">
              <w:rPr>
                <w:rFonts w:ascii="Times New Roman" w:hAnsi="Times New Roman" w:cs="Times New Roman"/>
                <w:sz w:val="20"/>
              </w:rPr>
              <w:br/>
            </w:r>
            <w:proofErr w:type="spellStart"/>
            <w:r w:rsidRPr="007153F6">
              <w:rPr>
                <w:rFonts w:ascii="Times New Roman" w:hAnsi="Times New Roman" w:cs="Times New Roman"/>
                <w:sz w:val="20"/>
              </w:rPr>
              <w:t>Sethi</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,2016; </w:t>
            </w:r>
            <w:r w:rsidR="00816B7D" w:rsidRPr="007153F6">
              <w:rPr>
                <w:rFonts w:ascii="Times New Roman" w:hAnsi="Times New Roman" w:cs="Times New Roman"/>
                <w:sz w:val="20"/>
              </w:rPr>
              <w:br/>
            </w:r>
            <w:r w:rsidRPr="007153F6">
              <w:rPr>
                <w:rFonts w:ascii="Times New Roman" w:hAnsi="Times New Roman" w:cs="Times New Roman"/>
                <w:sz w:val="20"/>
              </w:rPr>
              <w:t>Katz, 2018;</w:t>
            </w:r>
          </w:p>
          <w:p w14:paraId="7A15E1E6" w14:textId="35D60194"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 xml:space="preserve">Mauro </w:t>
            </w:r>
            <w:r w:rsidR="00816B7D" w:rsidRPr="007153F6">
              <w:rPr>
                <w:rFonts w:ascii="Times New Roman" w:hAnsi="Times New Roman" w:cs="Times New Roman"/>
                <w:sz w:val="20"/>
              </w:rPr>
              <w:t>&amp;</w:t>
            </w:r>
            <w:r w:rsidRPr="007153F6">
              <w:rPr>
                <w:rFonts w:ascii="Times New Roman" w:hAnsi="Times New Roman" w:cs="Times New Roman"/>
                <w:sz w:val="20"/>
              </w:rPr>
              <w:t xml:space="preserve"> Garcia, 2019</w:t>
            </w:r>
            <w:r w:rsidR="000A341C" w:rsidRPr="007153F6">
              <w:rPr>
                <w:rFonts w:ascii="Times New Roman" w:hAnsi="Times New Roman" w:cs="Times New Roman"/>
                <w:sz w:val="20"/>
              </w:rPr>
              <w:t>.</w:t>
            </w:r>
          </w:p>
        </w:tc>
      </w:tr>
      <w:tr w:rsidR="00265259" w:rsidRPr="007153F6" w14:paraId="48A38E80" w14:textId="77777777" w:rsidTr="00AD52CB">
        <w:tc>
          <w:tcPr>
            <w:tcW w:w="1280" w:type="dxa"/>
            <w:tcBorders>
              <w:top w:val="single" w:sz="4" w:space="0" w:color="auto"/>
              <w:bottom w:val="single" w:sz="4" w:space="0" w:color="auto"/>
            </w:tcBorders>
            <w:vAlign w:val="center"/>
          </w:tcPr>
          <w:p w14:paraId="654EEB66" w14:textId="5A4D17D1"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Hemp milk</w:t>
            </w:r>
          </w:p>
        </w:tc>
        <w:tc>
          <w:tcPr>
            <w:tcW w:w="1909" w:type="dxa"/>
            <w:tcBorders>
              <w:top w:val="single" w:sz="4" w:space="0" w:color="auto"/>
              <w:bottom w:val="single" w:sz="4" w:space="0" w:color="auto"/>
            </w:tcBorders>
            <w:vAlign w:val="center"/>
          </w:tcPr>
          <w:p w14:paraId="5A9796A6"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Linolenic acid</w:t>
            </w:r>
          </w:p>
          <w:p w14:paraId="047B4376"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Linoleic acid</w:t>
            </w:r>
          </w:p>
          <w:p w14:paraId="1FA990CF" w14:textId="07D7C197"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Tocopherol</w:t>
            </w:r>
          </w:p>
        </w:tc>
        <w:tc>
          <w:tcPr>
            <w:tcW w:w="2820" w:type="dxa"/>
            <w:tcBorders>
              <w:top w:val="single" w:sz="4" w:space="0" w:color="auto"/>
              <w:bottom w:val="single" w:sz="4" w:space="0" w:color="auto"/>
            </w:tcBorders>
            <w:vAlign w:val="center"/>
          </w:tcPr>
          <w:p w14:paraId="3D362B9E" w14:textId="472CC8CB" w:rsidR="00F01FCC" w:rsidRPr="007153F6" w:rsidRDefault="00816B7D"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Anti-inflammatory</w:t>
            </w:r>
          </w:p>
          <w:p w14:paraId="47250621" w14:textId="29CE7BFD"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Anti-</w:t>
            </w:r>
            <w:r w:rsidR="00816B7D" w:rsidRPr="007153F6">
              <w:rPr>
                <w:rFonts w:ascii="Times New Roman" w:hAnsi="Times New Roman" w:cs="Times New Roman"/>
                <w:sz w:val="20"/>
              </w:rPr>
              <w:t>thrombotic</w:t>
            </w:r>
          </w:p>
        </w:tc>
        <w:tc>
          <w:tcPr>
            <w:tcW w:w="2185" w:type="dxa"/>
            <w:tcBorders>
              <w:top w:val="single" w:sz="4" w:space="0" w:color="auto"/>
              <w:bottom w:val="single" w:sz="4" w:space="0" w:color="auto"/>
            </w:tcBorders>
            <w:vAlign w:val="center"/>
          </w:tcPr>
          <w:p w14:paraId="7268EAEA" w14:textId="030B2A41"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 xml:space="preserve">Refrigerated condition </w:t>
            </w:r>
            <w:r w:rsidR="00265259" w:rsidRPr="007153F6">
              <w:rPr>
                <w:rFonts w:ascii="Times New Roman" w:hAnsi="Times New Roman" w:cs="Times New Roman"/>
                <w:sz w:val="20"/>
              </w:rPr>
              <w:br/>
            </w:r>
            <w:r w:rsidRPr="007153F6">
              <w:rPr>
                <w:rFonts w:ascii="Times New Roman" w:hAnsi="Times New Roman" w:cs="Times New Roman"/>
                <w:sz w:val="20"/>
              </w:rPr>
              <w:t xml:space="preserve">(4 </w:t>
            </w:r>
            <w:r w:rsidRPr="007153F6">
              <w:rPr>
                <w:rFonts w:ascii="Times New Roman" w:hAnsi="Times New Roman" w:cs="Times New Roman"/>
                <w:sz w:val="20"/>
                <w:vertAlign w:val="superscript"/>
              </w:rPr>
              <w:t>0</w:t>
            </w:r>
            <w:r w:rsidRPr="007153F6">
              <w:rPr>
                <w:rFonts w:ascii="Times New Roman" w:hAnsi="Times New Roman" w:cs="Times New Roman"/>
                <w:sz w:val="20"/>
              </w:rPr>
              <w:t>C):</w:t>
            </w:r>
            <w:r w:rsidR="00265259" w:rsidRPr="007153F6">
              <w:rPr>
                <w:rFonts w:ascii="Times New Roman" w:hAnsi="Times New Roman" w:cs="Times New Roman"/>
                <w:sz w:val="20"/>
              </w:rPr>
              <w:t xml:space="preserve"> </w:t>
            </w:r>
            <w:r w:rsidRPr="007153F6">
              <w:rPr>
                <w:rFonts w:ascii="Times New Roman" w:hAnsi="Times New Roman" w:cs="Times New Roman"/>
                <w:sz w:val="20"/>
              </w:rPr>
              <w:t>3 days</w:t>
            </w:r>
          </w:p>
        </w:tc>
        <w:tc>
          <w:tcPr>
            <w:tcW w:w="2580" w:type="dxa"/>
            <w:tcBorders>
              <w:top w:val="single" w:sz="4" w:space="0" w:color="auto"/>
              <w:bottom w:val="single" w:sz="4" w:space="0" w:color="auto"/>
            </w:tcBorders>
            <w:vAlign w:val="center"/>
          </w:tcPr>
          <w:p w14:paraId="68365512" w14:textId="6791A80D" w:rsidR="00F01FCC" w:rsidRPr="007153F6" w:rsidRDefault="00F01FCC" w:rsidP="007153F6">
            <w:pPr>
              <w:rPr>
                <w:rFonts w:ascii="Times New Roman" w:hAnsi="Times New Roman" w:cs="Times New Roman"/>
                <w:sz w:val="20"/>
              </w:rPr>
            </w:pPr>
            <w:proofErr w:type="spellStart"/>
            <w:r w:rsidRPr="007153F6">
              <w:rPr>
                <w:rFonts w:ascii="Times New Roman" w:hAnsi="Times New Roman" w:cs="Times New Roman"/>
                <w:sz w:val="20"/>
              </w:rPr>
              <w:t>Teh</w:t>
            </w:r>
            <w:proofErr w:type="spellEnd"/>
            <w:r w:rsidRPr="007153F6">
              <w:rPr>
                <w:rFonts w:ascii="Times New Roman" w:hAnsi="Times New Roman" w:cs="Times New Roman"/>
                <w:sz w:val="20"/>
              </w:rPr>
              <w:t xml:space="preserve"> </w:t>
            </w:r>
            <w:r w:rsidR="00816B7D" w:rsidRPr="007153F6">
              <w:rPr>
                <w:rFonts w:ascii="Times New Roman" w:hAnsi="Times New Roman" w:cs="Times New Roman"/>
                <w:sz w:val="20"/>
              </w:rPr>
              <w:t>&amp;</w:t>
            </w:r>
            <w:r w:rsidRPr="007153F6">
              <w:rPr>
                <w:rFonts w:ascii="Times New Roman" w:hAnsi="Times New Roman" w:cs="Times New Roman"/>
                <w:sz w:val="20"/>
              </w:rPr>
              <w:t xml:space="preserve"> Birch 2014;</w:t>
            </w:r>
          </w:p>
          <w:p w14:paraId="076A8309" w14:textId="4209B9C9" w:rsidR="00F01FCC" w:rsidRPr="007153F6" w:rsidRDefault="00F01FCC" w:rsidP="007153F6">
            <w:pPr>
              <w:rPr>
                <w:rFonts w:ascii="Times New Roman" w:hAnsi="Times New Roman" w:cs="Times New Roman"/>
                <w:sz w:val="20"/>
              </w:rPr>
            </w:pPr>
            <w:proofErr w:type="spellStart"/>
            <w:r w:rsidRPr="007153F6">
              <w:rPr>
                <w:rFonts w:ascii="Times New Roman" w:hAnsi="Times New Roman" w:cs="Times New Roman"/>
                <w:sz w:val="20"/>
              </w:rPr>
              <w:t>Crescente</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2018;</w:t>
            </w:r>
          </w:p>
          <w:p w14:paraId="3E09056C" w14:textId="088D7534"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 xml:space="preserve">Zhou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2018; </w:t>
            </w:r>
            <w:r w:rsidR="00816B7D" w:rsidRPr="007153F6">
              <w:rPr>
                <w:rFonts w:ascii="Times New Roman" w:hAnsi="Times New Roman" w:cs="Times New Roman"/>
                <w:sz w:val="20"/>
              </w:rPr>
              <w:br/>
            </w:r>
            <w:r w:rsidRPr="007153F6">
              <w:rPr>
                <w:rFonts w:ascii="Times New Roman" w:hAnsi="Times New Roman" w:cs="Times New Roman"/>
                <w:sz w:val="20"/>
              </w:rPr>
              <w:lastRenderedPageBreak/>
              <w:t>Wang</w:t>
            </w:r>
            <w:r w:rsidR="00816B7D"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2018</w:t>
            </w:r>
            <w:r w:rsidR="000A341C" w:rsidRPr="007153F6">
              <w:rPr>
                <w:rFonts w:ascii="Times New Roman" w:hAnsi="Times New Roman" w:cs="Times New Roman"/>
                <w:sz w:val="20"/>
              </w:rPr>
              <w:t>.</w:t>
            </w:r>
          </w:p>
        </w:tc>
      </w:tr>
      <w:tr w:rsidR="00265259" w:rsidRPr="007153F6" w14:paraId="4AA381E5" w14:textId="77777777" w:rsidTr="00AD52CB">
        <w:tc>
          <w:tcPr>
            <w:tcW w:w="1280" w:type="dxa"/>
            <w:tcBorders>
              <w:top w:val="single" w:sz="4" w:space="0" w:color="auto"/>
              <w:bottom w:val="single" w:sz="4" w:space="0" w:color="auto"/>
            </w:tcBorders>
            <w:vAlign w:val="center"/>
          </w:tcPr>
          <w:p w14:paraId="5ED44442" w14:textId="0CCEB119"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lastRenderedPageBreak/>
              <w:t>Kidney bean</w:t>
            </w:r>
          </w:p>
        </w:tc>
        <w:tc>
          <w:tcPr>
            <w:tcW w:w="1909" w:type="dxa"/>
            <w:tcBorders>
              <w:top w:val="single" w:sz="4" w:space="0" w:color="auto"/>
              <w:bottom w:val="single" w:sz="4" w:space="0" w:color="auto"/>
            </w:tcBorders>
            <w:vAlign w:val="center"/>
          </w:tcPr>
          <w:p w14:paraId="706CC387" w14:textId="33F93AE3" w:rsidR="00F01FCC" w:rsidRPr="007153F6" w:rsidRDefault="00816B7D" w:rsidP="007153F6">
            <w:pPr>
              <w:rPr>
                <w:rFonts w:ascii="Times New Roman" w:hAnsi="Times New Roman" w:cs="Times New Roman"/>
                <w:sz w:val="20"/>
              </w:rPr>
            </w:pPr>
            <m:oMath>
              <m:r>
                <w:rPr>
                  <w:rFonts w:ascii="Cambria Math" w:hAnsi="Cambria Math" w:cs="Times New Roman"/>
                  <w:sz w:val="20"/>
                </w:rPr>
                <m:t>γ</m:t>
              </m:r>
            </m:oMath>
            <w:r w:rsidR="00F01FCC" w:rsidRPr="007153F6">
              <w:rPr>
                <w:rFonts w:ascii="Times New Roman" w:hAnsi="Times New Roman" w:cs="Times New Roman"/>
                <w:sz w:val="20"/>
              </w:rPr>
              <w:t>-</w:t>
            </w:r>
            <w:r w:rsidRPr="007153F6">
              <w:rPr>
                <w:rFonts w:ascii="Times New Roman" w:hAnsi="Times New Roman" w:cs="Times New Roman"/>
                <w:sz w:val="20"/>
              </w:rPr>
              <w:t>aminobutyric</w:t>
            </w:r>
            <w:r w:rsidR="00F01FCC" w:rsidRPr="007153F6">
              <w:rPr>
                <w:rFonts w:ascii="Times New Roman" w:hAnsi="Times New Roman" w:cs="Times New Roman"/>
                <w:sz w:val="20"/>
              </w:rPr>
              <w:t xml:space="preserve"> acid (GABA)</w:t>
            </w:r>
          </w:p>
          <w:p w14:paraId="104B9064" w14:textId="750CDC1D"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 xml:space="preserve">Dietary </w:t>
            </w:r>
            <w:r w:rsidR="00816B7D" w:rsidRPr="007153F6">
              <w:rPr>
                <w:rFonts w:ascii="Times New Roman" w:hAnsi="Times New Roman" w:cs="Times New Roman"/>
                <w:sz w:val="20"/>
              </w:rPr>
              <w:t>fibres</w:t>
            </w:r>
          </w:p>
        </w:tc>
        <w:tc>
          <w:tcPr>
            <w:tcW w:w="2820" w:type="dxa"/>
            <w:tcBorders>
              <w:top w:val="single" w:sz="4" w:space="0" w:color="auto"/>
              <w:bottom w:val="single" w:sz="4" w:space="0" w:color="auto"/>
            </w:tcBorders>
            <w:vAlign w:val="center"/>
          </w:tcPr>
          <w:p w14:paraId="14824249" w14:textId="77777777" w:rsidR="00816B7D"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Anti-oxidant</w:t>
            </w:r>
          </w:p>
          <w:p w14:paraId="3DEEFBD5" w14:textId="16354419"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β-glucosidase activity</w:t>
            </w:r>
          </w:p>
        </w:tc>
        <w:tc>
          <w:tcPr>
            <w:tcW w:w="2185" w:type="dxa"/>
            <w:tcBorders>
              <w:top w:val="single" w:sz="4" w:space="0" w:color="auto"/>
              <w:bottom w:val="single" w:sz="4" w:space="0" w:color="auto"/>
            </w:tcBorders>
            <w:vAlign w:val="center"/>
          </w:tcPr>
          <w:p w14:paraId="143FFA5D" w14:textId="3DAFF996"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w:t>
            </w:r>
          </w:p>
        </w:tc>
        <w:tc>
          <w:tcPr>
            <w:tcW w:w="2580" w:type="dxa"/>
            <w:tcBorders>
              <w:top w:val="single" w:sz="4" w:space="0" w:color="auto"/>
              <w:bottom w:val="single" w:sz="4" w:space="0" w:color="auto"/>
            </w:tcBorders>
            <w:vAlign w:val="center"/>
          </w:tcPr>
          <w:p w14:paraId="75748F68" w14:textId="2299FD0C"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Limon, 201</w:t>
            </w:r>
            <w:r w:rsidR="003D6598" w:rsidRPr="007153F6">
              <w:rPr>
                <w:rFonts w:ascii="Times New Roman" w:hAnsi="Times New Roman" w:cs="Times New Roman"/>
                <w:sz w:val="20"/>
              </w:rPr>
              <w:t>4</w:t>
            </w:r>
            <w:r w:rsidRPr="007153F6">
              <w:rPr>
                <w:rFonts w:ascii="Times New Roman" w:hAnsi="Times New Roman" w:cs="Times New Roman"/>
                <w:sz w:val="20"/>
              </w:rPr>
              <w:t xml:space="preserve">; </w:t>
            </w:r>
            <w:r w:rsidR="00816B7D" w:rsidRPr="007153F6">
              <w:rPr>
                <w:rFonts w:ascii="Times New Roman" w:hAnsi="Times New Roman" w:cs="Times New Roman"/>
                <w:sz w:val="20"/>
              </w:rPr>
              <w:br/>
            </w:r>
            <w:r w:rsidRPr="007153F6">
              <w:rPr>
                <w:rFonts w:ascii="Times New Roman" w:hAnsi="Times New Roman" w:cs="Times New Roman"/>
                <w:sz w:val="20"/>
              </w:rPr>
              <w:t>Kumar</w:t>
            </w:r>
            <w:r w:rsidR="00816B7D"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2013</w:t>
            </w:r>
            <w:r w:rsidR="000A341C" w:rsidRPr="007153F6">
              <w:rPr>
                <w:rFonts w:ascii="Times New Roman" w:hAnsi="Times New Roman" w:cs="Times New Roman"/>
                <w:sz w:val="20"/>
              </w:rPr>
              <w:t>.</w:t>
            </w:r>
          </w:p>
        </w:tc>
      </w:tr>
      <w:tr w:rsidR="00265259" w:rsidRPr="007153F6" w14:paraId="49B1D749" w14:textId="77777777" w:rsidTr="00AD52CB">
        <w:tc>
          <w:tcPr>
            <w:tcW w:w="1280" w:type="dxa"/>
            <w:tcBorders>
              <w:top w:val="single" w:sz="4" w:space="0" w:color="auto"/>
              <w:bottom w:val="single" w:sz="4" w:space="0" w:color="auto"/>
            </w:tcBorders>
            <w:vAlign w:val="center"/>
          </w:tcPr>
          <w:p w14:paraId="2AD27166" w14:textId="29B6B560"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Oat milk</w:t>
            </w:r>
          </w:p>
        </w:tc>
        <w:tc>
          <w:tcPr>
            <w:tcW w:w="1909" w:type="dxa"/>
            <w:tcBorders>
              <w:top w:val="single" w:sz="4" w:space="0" w:color="auto"/>
              <w:bottom w:val="single" w:sz="4" w:space="0" w:color="auto"/>
            </w:tcBorders>
            <w:vAlign w:val="center"/>
          </w:tcPr>
          <w:p w14:paraId="6158E789"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Avenanthramides</w:t>
            </w:r>
          </w:p>
          <w:p w14:paraId="2AB74D6F" w14:textId="56CBE63B" w:rsidR="00F01FCC" w:rsidRPr="007153F6" w:rsidRDefault="00816B7D" w:rsidP="007153F6">
            <w:pPr>
              <w:rPr>
                <w:rFonts w:ascii="Times New Roman" w:hAnsi="Times New Roman" w:cs="Times New Roman"/>
                <w:sz w:val="20"/>
              </w:rPr>
            </w:pPr>
            <w:r w:rsidRPr="007153F6">
              <w:rPr>
                <w:rFonts w:ascii="Times New Roman" w:hAnsi="Times New Roman" w:cs="Times New Roman"/>
                <w:sz w:val="20"/>
              </w:rPr>
              <w:t>Phytochemicals</w:t>
            </w:r>
          </w:p>
          <w:p w14:paraId="6655148B" w14:textId="55226CEC"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β –glucan</w:t>
            </w:r>
          </w:p>
        </w:tc>
        <w:tc>
          <w:tcPr>
            <w:tcW w:w="2820" w:type="dxa"/>
            <w:tcBorders>
              <w:top w:val="single" w:sz="4" w:space="0" w:color="auto"/>
              <w:bottom w:val="single" w:sz="4" w:space="0" w:color="auto"/>
            </w:tcBorders>
            <w:vAlign w:val="center"/>
          </w:tcPr>
          <w:p w14:paraId="24B96C28"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Decreases blood glucose level</w:t>
            </w:r>
          </w:p>
          <w:p w14:paraId="0A696705" w14:textId="4394E388" w:rsidR="00816B7D" w:rsidRPr="007153F6" w:rsidRDefault="00816B7D"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Hypocholesterolaemic</w:t>
            </w:r>
          </w:p>
          <w:p w14:paraId="69020511" w14:textId="18583156"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Anti –pathogenic effect</w:t>
            </w:r>
          </w:p>
        </w:tc>
        <w:tc>
          <w:tcPr>
            <w:tcW w:w="2185" w:type="dxa"/>
            <w:tcBorders>
              <w:top w:val="single" w:sz="4" w:space="0" w:color="auto"/>
              <w:bottom w:val="single" w:sz="4" w:space="0" w:color="auto"/>
            </w:tcBorders>
            <w:vAlign w:val="center"/>
          </w:tcPr>
          <w:p w14:paraId="0D893E96" w14:textId="552452AA"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 xml:space="preserve">Refrigerated condition </w:t>
            </w:r>
            <w:r w:rsidR="00265259" w:rsidRPr="007153F6">
              <w:rPr>
                <w:rFonts w:ascii="Times New Roman" w:hAnsi="Times New Roman" w:cs="Times New Roman"/>
                <w:sz w:val="20"/>
              </w:rPr>
              <w:br/>
            </w:r>
            <w:r w:rsidRPr="007153F6">
              <w:rPr>
                <w:rFonts w:ascii="Times New Roman" w:hAnsi="Times New Roman" w:cs="Times New Roman"/>
                <w:sz w:val="20"/>
              </w:rPr>
              <w:t xml:space="preserve">(4 </w:t>
            </w:r>
            <w:r w:rsidRPr="007153F6">
              <w:rPr>
                <w:rFonts w:ascii="Times New Roman" w:hAnsi="Times New Roman" w:cs="Times New Roman"/>
                <w:sz w:val="20"/>
                <w:vertAlign w:val="superscript"/>
              </w:rPr>
              <w:t>0</w:t>
            </w:r>
            <w:r w:rsidRPr="007153F6">
              <w:rPr>
                <w:rFonts w:ascii="Times New Roman" w:hAnsi="Times New Roman" w:cs="Times New Roman"/>
                <w:sz w:val="20"/>
              </w:rPr>
              <w:t>C):</w:t>
            </w:r>
            <w:r w:rsidR="00265259" w:rsidRPr="007153F6">
              <w:rPr>
                <w:rFonts w:ascii="Times New Roman" w:hAnsi="Times New Roman" w:cs="Times New Roman"/>
                <w:sz w:val="20"/>
              </w:rPr>
              <w:t xml:space="preserve"> </w:t>
            </w:r>
            <w:r w:rsidRPr="007153F6">
              <w:rPr>
                <w:rFonts w:ascii="Times New Roman" w:hAnsi="Times New Roman" w:cs="Times New Roman"/>
                <w:sz w:val="20"/>
              </w:rPr>
              <w:t>28 days</w:t>
            </w:r>
          </w:p>
        </w:tc>
        <w:tc>
          <w:tcPr>
            <w:tcW w:w="2580" w:type="dxa"/>
            <w:tcBorders>
              <w:top w:val="single" w:sz="4" w:space="0" w:color="auto"/>
              <w:bottom w:val="single" w:sz="4" w:space="0" w:color="auto"/>
            </w:tcBorders>
            <w:vAlign w:val="center"/>
          </w:tcPr>
          <w:p w14:paraId="6532B910" w14:textId="010E748D" w:rsidR="00F01FCC" w:rsidRPr="007153F6" w:rsidRDefault="00F01FCC" w:rsidP="007153F6">
            <w:pPr>
              <w:rPr>
                <w:rFonts w:ascii="Times New Roman" w:hAnsi="Times New Roman" w:cs="Times New Roman"/>
                <w:sz w:val="20"/>
              </w:rPr>
            </w:pPr>
            <w:proofErr w:type="spellStart"/>
            <w:r w:rsidRPr="007153F6">
              <w:rPr>
                <w:rFonts w:ascii="Times New Roman" w:hAnsi="Times New Roman" w:cs="Times New Roman"/>
                <w:sz w:val="20"/>
              </w:rPr>
              <w:t>Bernat</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2015</w:t>
            </w:r>
            <w:r w:rsidR="00A03750" w:rsidRPr="007153F6">
              <w:rPr>
                <w:rFonts w:ascii="Times New Roman" w:hAnsi="Times New Roman" w:cs="Times New Roman"/>
                <w:sz w:val="20"/>
              </w:rPr>
              <w:t>c</w:t>
            </w:r>
            <w:r w:rsidRPr="007153F6">
              <w:rPr>
                <w:rFonts w:ascii="Times New Roman" w:hAnsi="Times New Roman" w:cs="Times New Roman"/>
                <w:sz w:val="20"/>
              </w:rPr>
              <w:t xml:space="preserve">; </w:t>
            </w:r>
            <w:r w:rsidR="00816B7D" w:rsidRPr="007153F6">
              <w:rPr>
                <w:rFonts w:ascii="Times New Roman" w:hAnsi="Times New Roman" w:cs="Times New Roman"/>
                <w:sz w:val="20"/>
              </w:rPr>
              <w:br/>
            </w:r>
            <w:proofErr w:type="spellStart"/>
            <w:r w:rsidRPr="007153F6">
              <w:rPr>
                <w:rFonts w:ascii="Times New Roman" w:hAnsi="Times New Roman" w:cs="Times New Roman"/>
                <w:sz w:val="20"/>
              </w:rPr>
              <w:t>Sethi</w:t>
            </w:r>
            <w:proofErr w:type="spellEnd"/>
            <w:r w:rsidR="00816B7D"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i/>
                <w:sz w:val="20"/>
              </w:rPr>
              <w:t>,</w:t>
            </w:r>
            <w:r w:rsidRPr="007153F6">
              <w:rPr>
                <w:rFonts w:ascii="Times New Roman" w:hAnsi="Times New Roman" w:cs="Times New Roman"/>
                <w:sz w:val="20"/>
              </w:rPr>
              <w:t xml:space="preserve"> 2016; </w:t>
            </w:r>
            <w:r w:rsidR="00816B7D" w:rsidRPr="007153F6">
              <w:rPr>
                <w:rFonts w:ascii="Times New Roman" w:hAnsi="Times New Roman" w:cs="Times New Roman"/>
                <w:sz w:val="20"/>
              </w:rPr>
              <w:br/>
            </w:r>
            <w:r w:rsidRPr="007153F6">
              <w:rPr>
                <w:rFonts w:ascii="Times New Roman" w:hAnsi="Times New Roman" w:cs="Times New Roman"/>
                <w:sz w:val="20"/>
              </w:rPr>
              <w:t xml:space="preserve">Sang </w:t>
            </w:r>
            <w:r w:rsidR="00816B7D" w:rsidRPr="007153F6">
              <w:rPr>
                <w:rFonts w:ascii="Times New Roman" w:hAnsi="Times New Roman" w:cs="Times New Roman"/>
                <w:sz w:val="20"/>
              </w:rPr>
              <w:t xml:space="preserve">&amp; </w:t>
            </w:r>
            <w:r w:rsidRPr="007153F6">
              <w:rPr>
                <w:rFonts w:ascii="Times New Roman" w:hAnsi="Times New Roman" w:cs="Times New Roman"/>
                <w:sz w:val="20"/>
              </w:rPr>
              <w:t>Chu</w:t>
            </w:r>
            <w:r w:rsidR="0092727D" w:rsidRPr="007153F6">
              <w:rPr>
                <w:rFonts w:ascii="Times New Roman" w:hAnsi="Times New Roman" w:cs="Times New Roman"/>
                <w:sz w:val="20"/>
              </w:rPr>
              <w:t>,</w:t>
            </w:r>
            <w:r w:rsidRPr="007153F6">
              <w:rPr>
                <w:rFonts w:ascii="Times New Roman" w:hAnsi="Times New Roman" w:cs="Times New Roman"/>
                <w:sz w:val="20"/>
              </w:rPr>
              <w:t xml:space="preserve"> 2017; </w:t>
            </w:r>
            <w:r w:rsidR="00816B7D" w:rsidRPr="007153F6">
              <w:rPr>
                <w:rFonts w:ascii="Times New Roman" w:hAnsi="Times New Roman" w:cs="Times New Roman"/>
                <w:sz w:val="20"/>
              </w:rPr>
              <w:br/>
            </w:r>
            <w:r w:rsidRPr="007153F6">
              <w:rPr>
                <w:rFonts w:ascii="Times New Roman" w:hAnsi="Times New Roman" w:cs="Times New Roman"/>
                <w:sz w:val="20"/>
              </w:rPr>
              <w:t xml:space="preserve">Zhang </w:t>
            </w:r>
            <w:r w:rsidR="003C102A" w:rsidRPr="007153F6">
              <w:rPr>
                <w:rFonts w:ascii="Times New Roman" w:hAnsi="Times New Roman" w:cs="Times New Roman"/>
                <w:i/>
                <w:iCs/>
                <w:sz w:val="20"/>
              </w:rPr>
              <w:t>et al.</w:t>
            </w:r>
            <w:r w:rsidRPr="007153F6">
              <w:rPr>
                <w:rFonts w:ascii="Times New Roman" w:hAnsi="Times New Roman" w:cs="Times New Roman"/>
                <w:sz w:val="20"/>
              </w:rPr>
              <w:t>, 2017</w:t>
            </w:r>
            <w:r w:rsidR="000A341C" w:rsidRPr="007153F6">
              <w:rPr>
                <w:rFonts w:ascii="Times New Roman" w:hAnsi="Times New Roman" w:cs="Times New Roman"/>
                <w:sz w:val="20"/>
              </w:rPr>
              <w:t>.</w:t>
            </w:r>
          </w:p>
        </w:tc>
      </w:tr>
      <w:tr w:rsidR="00265259" w:rsidRPr="007153F6" w14:paraId="0F0E6639" w14:textId="77777777" w:rsidTr="00AD52CB">
        <w:tc>
          <w:tcPr>
            <w:tcW w:w="1280" w:type="dxa"/>
            <w:tcBorders>
              <w:top w:val="single" w:sz="4" w:space="0" w:color="auto"/>
              <w:bottom w:val="single" w:sz="4" w:space="0" w:color="auto"/>
            </w:tcBorders>
            <w:vAlign w:val="center"/>
          </w:tcPr>
          <w:p w14:paraId="223E1329" w14:textId="202B23B4"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Peanut milk</w:t>
            </w:r>
          </w:p>
        </w:tc>
        <w:tc>
          <w:tcPr>
            <w:tcW w:w="1909" w:type="dxa"/>
            <w:tcBorders>
              <w:top w:val="single" w:sz="4" w:space="0" w:color="auto"/>
              <w:bottom w:val="single" w:sz="4" w:space="0" w:color="auto"/>
            </w:tcBorders>
            <w:vAlign w:val="center"/>
          </w:tcPr>
          <w:p w14:paraId="320578D9"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Niacin</w:t>
            </w:r>
          </w:p>
          <w:p w14:paraId="16F9E91D"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Vitamin E</w:t>
            </w:r>
          </w:p>
          <w:p w14:paraId="4271CD3B" w14:textId="0C70AD91" w:rsidR="00F01FCC" w:rsidRPr="007153F6" w:rsidRDefault="00F01FCC" w:rsidP="007153F6">
            <w:pPr>
              <w:rPr>
                <w:rFonts w:ascii="Times New Roman" w:hAnsi="Times New Roman" w:cs="Times New Roman"/>
                <w:b/>
                <w:sz w:val="20"/>
              </w:rPr>
            </w:pPr>
            <w:r w:rsidRPr="007153F6">
              <w:rPr>
                <w:rFonts w:ascii="Times New Roman" w:hAnsi="Times New Roman" w:cs="Times New Roman"/>
                <w:sz w:val="20"/>
              </w:rPr>
              <w:t>Arginine</w:t>
            </w:r>
          </w:p>
        </w:tc>
        <w:tc>
          <w:tcPr>
            <w:tcW w:w="2820" w:type="dxa"/>
            <w:tcBorders>
              <w:top w:val="single" w:sz="4" w:space="0" w:color="auto"/>
              <w:bottom w:val="single" w:sz="4" w:space="0" w:color="auto"/>
            </w:tcBorders>
            <w:vAlign w:val="center"/>
          </w:tcPr>
          <w:p w14:paraId="59BF57B6"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Prevents heart strokes</w:t>
            </w:r>
          </w:p>
          <w:p w14:paraId="1BDFDDFC" w14:textId="77777777" w:rsidR="000A341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Effective for digestion, Skin</w:t>
            </w:r>
          </w:p>
          <w:p w14:paraId="22DB3943" w14:textId="45850A10" w:rsidR="00F01FCC" w:rsidRPr="007153F6" w:rsidRDefault="00F01FCC" w:rsidP="007153F6">
            <w:pPr>
              <w:pStyle w:val="ListParagraph"/>
              <w:numPr>
                <w:ilvl w:val="0"/>
                <w:numId w:val="7"/>
              </w:numPr>
              <w:ind w:left="402" w:right="129"/>
              <w:rPr>
                <w:rFonts w:ascii="Times New Roman" w:hAnsi="Times New Roman" w:cs="Times New Roman"/>
                <w:sz w:val="20"/>
              </w:rPr>
            </w:pPr>
            <w:r w:rsidRPr="007153F6">
              <w:rPr>
                <w:rFonts w:ascii="Times New Roman" w:hAnsi="Times New Roman" w:cs="Times New Roman"/>
                <w:sz w:val="20"/>
              </w:rPr>
              <w:t>Greater metabolic activity</w:t>
            </w:r>
          </w:p>
        </w:tc>
        <w:tc>
          <w:tcPr>
            <w:tcW w:w="2185" w:type="dxa"/>
            <w:tcBorders>
              <w:top w:val="single" w:sz="4" w:space="0" w:color="auto"/>
              <w:bottom w:val="single" w:sz="4" w:space="0" w:color="auto"/>
            </w:tcBorders>
            <w:vAlign w:val="center"/>
          </w:tcPr>
          <w:p w14:paraId="4F30773C" w14:textId="320D8E38"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 xml:space="preserve">Refrigerated condition </w:t>
            </w:r>
            <w:r w:rsidR="00265259" w:rsidRPr="007153F6">
              <w:rPr>
                <w:rFonts w:ascii="Times New Roman" w:hAnsi="Times New Roman" w:cs="Times New Roman"/>
                <w:sz w:val="20"/>
              </w:rPr>
              <w:br/>
            </w:r>
            <w:r w:rsidRPr="007153F6">
              <w:rPr>
                <w:rFonts w:ascii="Times New Roman" w:hAnsi="Times New Roman" w:cs="Times New Roman"/>
                <w:sz w:val="20"/>
              </w:rPr>
              <w:t xml:space="preserve">(4 </w:t>
            </w:r>
            <w:r w:rsidRPr="007153F6">
              <w:rPr>
                <w:rFonts w:ascii="Times New Roman" w:hAnsi="Times New Roman" w:cs="Times New Roman"/>
                <w:sz w:val="20"/>
                <w:vertAlign w:val="superscript"/>
              </w:rPr>
              <w:t>0</w:t>
            </w:r>
            <w:r w:rsidRPr="007153F6">
              <w:rPr>
                <w:rFonts w:ascii="Times New Roman" w:hAnsi="Times New Roman" w:cs="Times New Roman"/>
                <w:sz w:val="20"/>
              </w:rPr>
              <w:t>C):</w:t>
            </w:r>
            <w:r w:rsidR="00265259" w:rsidRPr="007153F6">
              <w:rPr>
                <w:rFonts w:ascii="Times New Roman" w:hAnsi="Times New Roman" w:cs="Times New Roman"/>
                <w:sz w:val="20"/>
              </w:rPr>
              <w:t xml:space="preserve"> </w:t>
            </w:r>
            <w:r w:rsidRPr="007153F6">
              <w:rPr>
                <w:rFonts w:ascii="Times New Roman" w:hAnsi="Times New Roman" w:cs="Times New Roman"/>
                <w:sz w:val="20"/>
              </w:rPr>
              <w:t>30 days</w:t>
            </w:r>
          </w:p>
        </w:tc>
        <w:tc>
          <w:tcPr>
            <w:tcW w:w="2580" w:type="dxa"/>
            <w:tcBorders>
              <w:top w:val="single" w:sz="4" w:space="0" w:color="auto"/>
              <w:bottom w:val="single" w:sz="4" w:space="0" w:color="auto"/>
            </w:tcBorders>
            <w:vAlign w:val="center"/>
          </w:tcPr>
          <w:p w14:paraId="115B25F8" w14:textId="1A887C1F" w:rsidR="00F01FCC" w:rsidRPr="007153F6" w:rsidRDefault="00F01FCC" w:rsidP="007153F6">
            <w:pPr>
              <w:rPr>
                <w:rFonts w:ascii="Times New Roman" w:hAnsi="Times New Roman" w:cs="Times New Roman"/>
                <w:sz w:val="20"/>
              </w:rPr>
            </w:pPr>
            <w:proofErr w:type="spellStart"/>
            <w:r w:rsidRPr="007153F6">
              <w:rPr>
                <w:rFonts w:ascii="Times New Roman" w:hAnsi="Times New Roman" w:cs="Times New Roman"/>
                <w:sz w:val="20"/>
              </w:rPr>
              <w:t>Sethi</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2016; </w:t>
            </w:r>
            <w:r w:rsidR="00816B7D" w:rsidRPr="007153F6">
              <w:rPr>
                <w:rFonts w:ascii="Times New Roman" w:hAnsi="Times New Roman" w:cs="Times New Roman"/>
                <w:sz w:val="20"/>
              </w:rPr>
              <w:br/>
            </w:r>
            <w:r w:rsidRPr="007153F6">
              <w:rPr>
                <w:rFonts w:ascii="Times New Roman" w:hAnsi="Times New Roman" w:cs="Times New Roman"/>
                <w:sz w:val="20"/>
              </w:rPr>
              <w:t xml:space="preserve">Arya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2016; Fleischer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2019; </w:t>
            </w:r>
            <w:proofErr w:type="spellStart"/>
            <w:r w:rsidRPr="007153F6">
              <w:rPr>
                <w:rFonts w:ascii="Times New Roman" w:hAnsi="Times New Roman" w:cs="Times New Roman"/>
                <w:sz w:val="20"/>
              </w:rPr>
              <w:t>Zaaboul</w:t>
            </w:r>
            <w:proofErr w:type="spellEnd"/>
            <w:r w:rsidR="00816B7D"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2019</w:t>
            </w:r>
            <w:r w:rsidR="000A341C" w:rsidRPr="007153F6">
              <w:rPr>
                <w:rFonts w:ascii="Times New Roman" w:hAnsi="Times New Roman" w:cs="Times New Roman"/>
                <w:sz w:val="20"/>
              </w:rPr>
              <w:t>.</w:t>
            </w:r>
          </w:p>
        </w:tc>
      </w:tr>
      <w:tr w:rsidR="00265259" w:rsidRPr="007153F6" w14:paraId="77D80D84" w14:textId="77777777" w:rsidTr="00AD52CB">
        <w:tc>
          <w:tcPr>
            <w:tcW w:w="1280" w:type="dxa"/>
            <w:tcBorders>
              <w:top w:val="single" w:sz="4" w:space="0" w:color="auto"/>
              <w:bottom w:val="single" w:sz="4" w:space="0" w:color="auto"/>
            </w:tcBorders>
            <w:vAlign w:val="center"/>
          </w:tcPr>
          <w:p w14:paraId="448ACC80" w14:textId="368B6715"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Rice milk</w:t>
            </w:r>
          </w:p>
        </w:tc>
        <w:tc>
          <w:tcPr>
            <w:tcW w:w="1909" w:type="dxa"/>
            <w:tcBorders>
              <w:top w:val="single" w:sz="4" w:space="0" w:color="auto"/>
              <w:bottom w:val="single" w:sz="4" w:space="0" w:color="auto"/>
            </w:tcBorders>
            <w:vAlign w:val="center"/>
          </w:tcPr>
          <w:p w14:paraId="1CFE5A49"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α-tocopherol</w:t>
            </w:r>
          </w:p>
          <w:p w14:paraId="64DA6B33"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β-sitosterol</w:t>
            </w:r>
          </w:p>
          <w:p w14:paraId="2A4F64B6" w14:textId="6EB11954" w:rsidR="00F01FCC" w:rsidRPr="007153F6" w:rsidRDefault="00816B7D" w:rsidP="007153F6">
            <w:pPr>
              <w:rPr>
                <w:rFonts w:ascii="Times New Roman" w:hAnsi="Times New Roman" w:cs="Times New Roman"/>
                <w:sz w:val="20"/>
              </w:rPr>
            </w:pPr>
            <m:oMath>
              <m:r>
                <w:rPr>
                  <w:rFonts w:ascii="Cambria Math" w:hAnsi="Cambria Math" w:cs="Times New Roman"/>
                  <w:sz w:val="20"/>
                </w:rPr>
                <m:t>γ</m:t>
              </m:r>
            </m:oMath>
            <w:r w:rsidR="00F01FCC" w:rsidRPr="007153F6">
              <w:rPr>
                <w:rFonts w:ascii="Times New Roman" w:hAnsi="Times New Roman" w:cs="Times New Roman"/>
                <w:sz w:val="20"/>
              </w:rPr>
              <w:t>- oryzanol</w:t>
            </w:r>
          </w:p>
          <w:p w14:paraId="42D76426"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Thiamine</w:t>
            </w:r>
          </w:p>
          <w:p w14:paraId="5C29CAF6"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Niacin</w:t>
            </w:r>
          </w:p>
          <w:p w14:paraId="1BD41D26" w14:textId="4A5C324F"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Pyridoxine</w:t>
            </w:r>
          </w:p>
        </w:tc>
        <w:tc>
          <w:tcPr>
            <w:tcW w:w="2820" w:type="dxa"/>
            <w:tcBorders>
              <w:top w:val="single" w:sz="4" w:space="0" w:color="auto"/>
              <w:bottom w:val="single" w:sz="4" w:space="0" w:color="auto"/>
            </w:tcBorders>
            <w:vAlign w:val="center"/>
          </w:tcPr>
          <w:p w14:paraId="4E02CC9A"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Lowers hypertension and cholesterol</w:t>
            </w:r>
          </w:p>
          <w:p w14:paraId="5C7009DC"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Best choice for allergy people</w:t>
            </w:r>
          </w:p>
          <w:p w14:paraId="336EFBB2" w14:textId="51371590"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Anti-inflammatory</w:t>
            </w:r>
          </w:p>
        </w:tc>
        <w:tc>
          <w:tcPr>
            <w:tcW w:w="2185" w:type="dxa"/>
            <w:tcBorders>
              <w:top w:val="single" w:sz="4" w:space="0" w:color="auto"/>
              <w:bottom w:val="single" w:sz="4" w:space="0" w:color="auto"/>
            </w:tcBorders>
            <w:vAlign w:val="center"/>
          </w:tcPr>
          <w:p w14:paraId="43BA9AAE" w14:textId="14E68F72"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 xml:space="preserve">Refrigerated condition </w:t>
            </w:r>
            <w:r w:rsidR="00265259" w:rsidRPr="007153F6">
              <w:rPr>
                <w:rFonts w:ascii="Times New Roman" w:hAnsi="Times New Roman" w:cs="Times New Roman"/>
                <w:sz w:val="20"/>
              </w:rPr>
              <w:br/>
            </w:r>
            <w:r w:rsidRPr="007153F6">
              <w:rPr>
                <w:rFonts w:ascii="Times New Roman" w:hAnsi="Times New Roman" w:cs="Times New Roman"/>
                <w:sz w:val="20"/>
              </w:rPr>
              <w:t xml:space="preserve">(4 </w:t>
            </w:r>
            <w:r w:rsidRPr="007153F6">
              <w:rPr>
                <w:rFonts w:ascii="Times New Roman" w:hAnsi="Times New Roman" w:cs="Times New Roman"/>
                <w:sz w:val="20"/>
                <w:vertAlign w:val="superscript"/>
              </w:rPr>
              <w:t>0</w:t>
            </w:r>
            <w:r w:rsidRPr="007153F6">
              <w:rPr>
                <w:rFonts w:ascii="Times New Roman" w:hAnsi="Times New Roman" w:cs="Times New Roman"/>
                <w:sz w:val="20"/>
              </w:rPr>
              <w:t>C):</w:t>
            </w:r>
            <w:r w:rsidR="00265259" w:rsidRPr="007153F6">
              <w:rPr>
                <w:rFonts w:ascii="Times New Roman" w:hAnsi="Times New Roman" w:cs="Times New Roman"/>
                <w:sz w:val="20"/>
              </w:rPr>
              <w:t xml:space="preserve"> </w:t>
            </w:r>
            <w:r w:rsidRPr="007153F6">
              <w:rPr>
                <w:rFonts w:ascii="Times New Roman" w:hAnsi="Times New Roman" w:cs="Times New Roman"/>
                <w:sz w:val="20"/>
              </w:rPr>
              <w:t>12 days</w:t>
            </w:r>
          </w:p>
        </w:tc>
        <w:tc>
          <w:tcPr>
            <w:tcW w:w="2580" w:type="dxa"/>
            <w:tcBorders>
              <w:top w:val="single" w:sz="4" w:space="0" w:color="auto"/>
              <w:bottom w:val="single" w:sz="4" w:space="0" w:color="auto"/>
            </w:tcBorders>
            <w:vAlign w:val="center"/>
          </w:tcPr>
          <w:p w14:paraId="68CCD5D5" w14:textId="563DC3AC" w:rsidR="00F01FCC" w:rsidRPr="007153F6" w:rsidRDefault="00F01FCC" w:rsidP="007153F6">
            <w:pPr>
              <w:rPr>
                <w:rFonts w:ascii="Times New Roman" w:hAnsi="Times New Roman" w:cs="Times New Roman"/>
                <w:sz w:val="20"/>
              </w:rPr>
            </w:pPr>
            <w:proofErr w:type="spellStart"/>
            <w:r w:rsidRPr="007153F6">
              <w:rPr>
                <w:rFonts w:ascii="Times New Roman" w:hAnsi="Times New Roman" w:cs="Times New Roman"/>
                <w:sz w:val="20"/>
              </w:rPr>
              <w:t>Sethi</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2016; </w:t>
            </w:r>
            <w:r w:rsidR="00816B7D" w:rsidRPr="007153F6">
              <w:rPr>
                <w:rFonts w:ascii="Times New Roman" w:hAnsi="Times New Roman" w:cs="Times New Roman"/>
                <w:sz w:val="20"/>
              </w:rPr>
              <w:br/>
            </w:r>
            <w:r w:rsidRPr="007153F6">
              <w:rPr>
                <w:rFonts w:ascii="Times New Roman" w:hAnsi="Times New Roman" w:cs="Times New Roman"/>
                <w:sz w:val="20"/>
              </w:rPr>
              <w:t xml:space="preserve">Lau </w:t>
            </w:r>
            <w:r w:rsidR="00816B7D" w:rsidRPr="007153F6">
              <w:rPr>
                <w:rFonts w:ascii="Times New Roman" w:hAnsi="Times New Roman" w:cs="Times New Roman"/>
                <w:sz w:val="20"/>
              </w:rPr>
              <w:t>&amp;</w:t>
            </w:r>
            <w:r w:rsidRPr="007153F6">
              <w:rPr>
                <w:rFonts w:ascii="Times New Roman" w:hAnsi="Times New Roman" w:cs="Times New Roman"/>
                <w:sz w:val="20"/>
              </w:rPr>
              <w:t xml:space="preserve"> Latif, 2019; </w:t>
            </w:r>
            <w:proofErr w:type="spellStart"/>
            <w:r w:rsidRPr="007153F6">
              <w:rPr>
                <w:rFonts w:ascii="Times New Roman" w:hAnsi="Times New Roman" w:cs="Times New Roman"/>
                <w:sz w:val="20"/>
              </w:rPr>
              <w:t>Amini</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2019</w:t>
            </w:r>
            <w:r w:rsidR="000A341C" w:rsidRPr="007153F6">
              <w:rPr>
                <w:rFonts w:ascii="Times New Roman" w:hAnsi="Times New Roman" w:cs="Times New Roman"/>
                <w:sz w:val="20"/>
              </w:rPr>
              <w:t>.</w:t>
            </w:r>
          </w:p>
        </w:tc>
      </w:tr>
      <w:tr w:rsidR="00265259" w:rsidRPr="007153F6" w14:paraId="7C8D6DE2" w14:textId="77777777" w:rsidTr="00AD52CB">
        <w:tc>
          <w:tcPr>
            <w:tcW w:w="1280" w:type="dxa"/>
            <w:tcBorders>
              <w:top w:val="single" w:sz="4" w:space="0" w:color="auto"/>
              <w:bottom w:val="single" w:sz="4" w:space="0" w:color="auto"/>
            </w:tcBorders>
            <w:vAlign w:val="center"/>
          </w:tcPr>
          <w:p w14:paraId="50CEF37C" w14:textId="58BD6EFC"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Soy milk</w:t>
            </w:r>
          </w:p>
        </w:tc>
        <w:tc>
          <w:tcPr>
            <w:tcW w:w="1909" w:type="dxa"/>
            <w:tcBorders>
              <w:top w:val="single" w:sz="4" w:space="0" w:color="auto"/>
              <w:bottom w:val="single" w:sz="4" w:space="0" w:color="auto"/>
            </w:tcBorders>
            <w:vAlign w:val="center"/>
          </w:tcPr>
          <w:p w14:paraId="7657AB5C"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Daidzein</w:t>
            </w:r>
          </w:p>
          <w:p w14:paraId="1C55E541" w14:textId="77777777"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Genistein</w:t>
            </w:r>
          </w:p>
          <w:p w14:paraId="2E5FAA93" w14:textId="2648B9C5"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Glycitein</w:t>
            </w:r>
          </w:p>
        </w:tc>
        <w:tc>
          <w:tcPr>
            <w:tcW w:w="2820" w:type="dxa"/>
            <w:tcBorders>
              <w:top w:val="single" w:sz="4" w:space="0" w:color="auto"/>
              <w:bottom w:val="single" w:sz="4" w:space="0" w:color="auto"/>
            </w:tcBorders>
            <w:vAlign w:val="center"/>
          </w:tcPr>
          <w:p w14:paraId="4F0B7529"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Reduces blood pressure level</w:t>
            </w:r>
          </w:p>
          <w:p w14:paraId="059A8163"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Greater bone density</w:t>
            </w:r>
          </w:p>
          <w:p w14:paraId="13625E20"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Lower rate of fracture</w:t>
            </w:r>
          </w:p>
          <w:p w14:paraId="3FC1BD14"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Hypolipidemic effects</w:t>
            </w:r>
          </w:p>
          <w:p w14:paraId="067F7EBD" w14:textId="77777777"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Prevent chronic diseases</w:t>
            </w:r>
          </w:p>
          <w:p w14:paraId="271F8AAB" w14:textId="642DBD4C" w:rsidR="00F01FCC" w:rsidRPr="007153F6" w:rsidRDefault="00F01FCC" w:rsidP="007153F6">
            <w:pPr>
              <w:pStyle w:val="ListParagraph"/>
              <w:numPr>
                <w:ilvl w:val="0"/>
                <w:numId w:val="7"/>
              </w:numPr>
              <w:ind w:left="402"/>
              <w:rPr>
                <w:rFonts w:ascii="Times New Roman" w:hAnsi="Times New Roman" w:cs="Times New Roman"/>
                <w:sz w:val="20"/>
              </w:rPr>
            </w:pPr>
            <w:r w:rsidRPr="007153F6">
              <w:rPr>
                <w:rFonts w:ascii="Times New Roman" w:hAnsi="Times New Roman" w:cs="Times New Roman"/>
                <w:sz w:val="20"/>
              </w:rPr>
              <w:t>Effective against Osteoporosis</w:t>
            </w:r>
          </w:p>
        </w:tc>
        <w:tc>
          <w:tcPr>
            <w:tcW w:w="2185" w:type="dxa"/>
            <w:tcBorders>
              <w:top w:val="single" w:sz="4" w:space="0" w:color="auto"/>
              <w:bottom w:val="single" w:sz="4" w:space="0" w:color="auto"/>
            </w:tcBorders>
            <w:vAlign w:val="center"/>
          </w:tcPr>
          <w:p w14:paraId="49C405FE" w14:textId="5D63EFAA"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Ambient condition: 90 days</w:t>
            </w:r>
          </w:p>
          <w:p w14:paraId="5DEE3BA6" w14:textId="77777777" w:rsidR="00816B7D" w:rsidRPr="007153F6" w:rsidRDefault="00816B7D" w:rsidP="007153F6">
            <w:pPr>
              <w:rPr>
                <w:rFonts w:ascii="Times New Roman" w:hAnsi="Times New Roman" w:cs="Times New Roman"/>
                <w:sz w:val="20"/>
              </w:rPr>
            </w:pPr>
          </w:p>
          <w:p w14:paraId="00177D9E" w14:textId="27B6EE6D" w:rsidR="00F01FCC" w:rsidRPr="007153F6" w:rsidRDefault="00F01FCC" w:rsidP="007153F6">
            <w:pPr>
              <w:rPr>
                <w:rFonts w:ascii="Times New Roman" w:hAnsi="Times New Roman" w:cs="Times New Roman"/>
                <w:sz w:val="20"/>
              </w:rPr>
            </w:pPr>
            <w:r w:rsidRPr="007153F6">
              <w:rPr>
                <w:rFonts w:ascii="Times New Roman" w:hAnsi="Times New Roman" w:cs="Times New Roman"/>
                <w:sz w:val="20"/>
              </w:rPr>
              <w:t xml:space="preserve">Refrigerated condition </w:t>
            </w:r>
            <w:r w:rsidR="00265259" w:rsidRPr="007153F6">
              <w:rPr>
                <w:rFonts w:ascii="Times New Roman" w:hAnsi="Times New Roman" w:cs="Times New Roman"/>
                <w:sz w:val="20"/>
              </w:rPr>
              <w:br/>
            </w:r>
            <w:r w:rsidRPr="007153F6">
              <w:rPr>
                <w:rFonts w:ascii="Times New Roman" w:hAnsi="Times New Roman" w:cs="Times New Roman"/>
                <w:sz w:val="20"/>
              </w:rPr>
              <w:t xml:space="preserve">(4 </w:t>
            </w:r>
            <w:r w:rsidRPr="007153F6">
              <w:rPr>
                <w:rFonts w:ascii="Times New Roman" w:hAnsi="Times New Roman" w:cs="Times New Roman"/>
                <w:sz w:val="20"/>
                <w:vertAlign w:val="superscript"/>
              </w:rPr>
              <w:t>0</w:t>
            </w:r>
            <w:r w:rsidRPr="007153F6">
              <w:rPr>
                <w:rFonts w:ascii="Times New Roman" w:hAnsi="Times New Roman" w:cs="Times New Roman"/>
                <w:sz w:val="20"/>
              </w:rPr>
              <w:t>C): 170 days</w:t>
            </w:r>
          </w:p>
        </w:tc>
        <w:tc>
          <w:tcPr>
            <w:tcW w:w="2580" w:type="dxa"/>
            <w:tcBorders>
              <w:top w:val="single" w:sz="4" w:space="0" w:color="auto"/>
              <w:bottom w:val="single" w:sz="4" w:space="0" w:color="auto"/>
            </w:tcBorders>
            <w:vAlign w:val="center"/>
          </w:tcPr>
          <w:p w14:paraId="6A608822" w14:textId="21150DCD" w:rsidR="00F01FCC" w:rsidRPr="007153F6" w:rsidRDefault="00F01FCC" w:rsidP="007153F6">
            <w:pPr>
              <w:rPr>
                <w:rFonts w:ascii="Times New Roman" w:hAnsi="Times New Roman" w:cs="Times New Roman"/>
                <w:sz w:val="20"/>
              </w:rPr>
            </w:pPr>
            <w:proofErr w:type="spellStart"/>
            <w:r w:rsidRPr="007153F6">
              <w:rPr>
                <w:rFonts w:ascii="Times New Roman" w:hAnsi="Times New Roman" w:cs="Times New Roman"/>
                <w:sz w:val="20"/>
              </w:rPr>
              <w:t>Marazza</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2012;</w:t>
            </w:r>
          </w:p>
          <w:p w14:paraId="203AD26B" w14:textId="636935B1" w:rsidR="00F01FCC" w:rsidRPr="007153F6" w:rsidRDefault="00FF7C78" w:rsidP="007153F6">
            <w:pPr>
              <w:rPr>
                <w:rFonts w:ascii="Times New Roman" w:hAnsi="Times New Roman" w:cs="Times New Roman"/>
                <w:sz w:val="20"/>
              </w:rPr>
            </w:pPr>
            <w:r w:rsidRPr="007153F6">
              <w:rPr>
                <w:rFonts w:ascii="Times New Roman" w:hAnsi="Times New Roman" w:cs="Times New Roman"/>
                <w:sz w:val="20"/>
              </w:rPr>
              <w:t xml:space="preserve">do Amaral </w:t>
            </w:r>
            <w:r w:rsidR="00F01FCC" w:rsidRPr="007153F6">
              <w:rPr>
                <w:rFonts w:ascii="Times New Roman" w:hAnsi="Times New Roman" w:cs="Times New Roman"/>
                <w:sz w:val="20"/>
              </w:rPr>
              <w:t xml:space="preserve">Santos </w:t>
            </w:r>
            <w:r w:rsidR="003C102A" w:rsidRPr="007153F6">
              <w:rPr>
                <w:rFonts w:ascii="Times New Roman" w:hAnsi="Times New Roman" w:cs="Times New Roman"/>
                <w:i/>
                <w:iCs/>
                <w:sz w:val="20"/>
              </w:rPr>
              <w:t>et al.</w:t>
            </w:r>
            <w:r w:rsidR="00F01FCC" w:rsidRPr="007153F6">
              <w:rPr>
                <w:rFonts w:ascii="Times New Roman" w:hAnsi="Times New Roman" w:cs="Times New Roman"/>
                <w:sz w:val="20"/>
              </w:rPr>
              <w:t xml:space="preserve">, 2014; </w:t>
            </w:r>
            <w:r w:rsidRPr="007153F6">
              <w:rPr>
                <w:rFonts w:ascii="Times New Roman" w:hAnsi="Times New Roman" w:cs="Times New Roman"/>
                <w:sz w:val="20"/>
              </w:rPr>
              <w:br/>
            </w:r>
            <w:r w:rsidR="00F01FCC" w:rsidRPr="007153F6">
              <w:rPr>
                <w:rFonts w:ascii="Times New Roman" w:hAnsi="Times New Roman" w:cs="Times New Roman"/>
                <w:sz w:val="20"/>
              </w:rPr>
              <w:t xml:space="preserve">Sanjukta </w:t>
            </w:r>
            <w:r w:rsidR="003C102A" w:rsidRPr="007153F6">
              <w:rPr>
                <w:rFonts w:ascii="Times New Roman" w:hAnsi="Times New Roman" w:cs="Times New Roman"/>
                <w:i/>
                <w:iCs/>
                <w:sz w:val="20"/>
              </w:rPr>
              <w:t>et al.</w:t>
            </w:r>
            <w:r w:rsidR="0092727D" w:rsidRPr="007153F6">
              <w:rPr>
                <w:rFonts w:ascii="Times New Roman" w:hAnsi="Times New Roman" w:cs="Times New Roman"/>
                <w:sz w:val="20"/>
              </w:rPr>
              <w:t>,</w:t>
            </w:r>
            <w:r w:rsidR="00F01FCC" w:rsidRPr="007153F6">
              <w:rPr>
                <w:rFonts w:ascii="Times New Roman" w:hAnsi="Times New Roman" w:cs="Times New Roman"/>
                <w:sz w:val="20"/>
              </w:rPr>
              <w:t xml:space="preserve"> 2015; Sidhu </w:t>
            </w:r>
            <w:r w:rsidR="00816B7D" w:rsidRPr="007153F6">
              <w:rPr>
                <w:rFonts w:ascii="Times New Roman" w:hAnsi="Times New Roman" w:cs="Times New Roman"/>
                <w:sz w:val="20"/>
              </w:rPr>
              <w:t>&amp;</w:t>
            </w:r>
            <w:r w:rsidR="00F01FCC" w:rsidRPr="007153F6">
              <w:rPr>
                <w:rFonts w:ascii="Times New Roman" w:hAnsi="Times New Roman" w:cs="Times New Roman"/>
                <w:sz w:val="20"/>
              </w:rPr>
              <w:t xml:space="preserve"> Singh, 2016; Dai </w:t>
            </w:r>
            <w:r w:rsidR="003C102A" w:rsidRPr="007153F6">
              <w:rPr>
                <w:rFonts w:ascii="Times New Roman" w:hAnsi="Times New Roman" w:cs="Times New Roman"/>
                <w:i/>
                <w:iCs/>
                <w:sz w:val="20"/>
              </w:rPr>
              <w:t>et al.</w:t>
            </w:r>
            <w:r w:rsidR="00F01FCC" w:rsidRPr="007153F6">
              <w:rPr>
                <w:rFonts w:ascii="Times New Roman" w:hAnsi="Times New Roman" w:cs="Times New Roman"/>
                <w:i/>
                <w:sz w:val="20"/>
              </w:rPr>
              <w:t>,</w:t>
            </w:r>
            <w:r w:rsidR="00F01FCC" w:rsidRPr="007153F6">
              <w:rPr>
                <w:rFonts w:ascii="Times New Roman" w:hAnsi="Times New Roman" w:cs="Times New Roman"/>
                <w:sz w:val="20"/>
              </w:rPr>
              <w:t xml:space="preserve"> 2017; </w:t>
            </w:r>
            <w:r w:rsidR="00816B7D" w:rsidRPr="007153F6">
              <w:rPr>
                <w:rFonts w:ascii="Times New Roman" w:hAnsi="Times New Roman" w:cs="Times New Roman"/>
                <w:sz w:val="20"/>
              </w:rPr>
              <w:br/>
            </w:r>
            <w:r w:rsidR="00F01FCC" w:rsidRPr="007153F6">
              <w:rPr>
                <w:rFonts w:ascii="Times New Roman" w:hAnsi="Times New Roman" w:cs="Times New Roman"/>
                <w:sz w:val="20"/>
              </w:rPr>
              <w:t xml:space="preserve">Singh </w:t>
            </w:r>
            <w:r w:rsidR="00816B7D" w:rsidRPr="007153F6">
              <w:rPr>
                <w:rFonts w:ascii="Times New Roman" w:hAnsi="Times New Roman" w:cs="Times New Roman"/>
                <w:sz w:val="20"/>
              </w:rPr>
              <w:t>&amp;</w:t>
            </w:r>
            <w:r w:rsidR="00F01FCC" w:rsidRPr="007153F6">
              <w:rPr>
                <w:rFonts w:ascii="Times New Roman" w:hAnsi="Times New Roman" w:cs="Times New Roman"/>
                <w:sz w:val="20"/>
              </w:rPr>
              <w:t xml:space="preserve"> </w:t>
            </w:r>
            <w:proofErr w:type="spellStart"/>
            <w:r w:rsidR="00F01FCC" w:rsidRPr="007153F6">
              <w:rPr>
                <w:rFonts w:ascii="Times New Roman" w:hAnsi="Times New Roman" w:cs="Times New Roman"/>
                <w:sz w:val="20"/>
              </w:rPr>
              <w:t>Vij</w:t>
            </w:r>
            <w:proofErr w:type="spellEnd"/>
            <w:r w:rsidR="0092727D" w:rsidRPr="007153F6">
              <w:rPr>
                <w:rFonts w:ascii="Times New Roman" w:hAnsi="Times New Roman" w:cs="Times New Roman"/>
                <w:sz w:val="20"/>
              </w:rPr>
              <w:t>,</w:t>
            </w:r>
            <w:r w:rsidR="00F01FCC" w:rsidRPr="007153F6">
              <w:rPr>
                <w:rFonts w:ascii="Times New Roman" w:hAnsi="Times New Roman" w:cs="Times New Roman"/>
                <w:sz w:val="20"/>
              </w:rPr>
              <w:t xml:space="preserve"> 2018; </w:t>
            </w:r>
            <w:r w:rsidR="00816B7D" w:rsidRPr="007153F6">
              <w:rPr>
                <w:rFonts w:ascii="Times New Roman" w:hAnsi="Times New Roman" w:cs="Times New Roman"/>
                <w:sz w:val="20"/>
              </w:rPr>
              <w:br/>
            </w:r>
            <w:r w:rsidR="00F01FCC" w:rsidRPr="007153F6">
              <w:rPr>
                <w:rFonts w:ascii="Times New Roman" w:hAnsi="Times New Roman" w:cs="Times New Roman"/>
                <w:sz w:val="20"/>
              </w:rPr>
              <w:t>Katz</w:t>
            </w:r>
            <w:r w:rsidR="0092727D" w:rsidRPr="007153F6">
              <w:rPr>
                <w:rFonts w:ascii="Times New Roman" w:hAnsi="Times New Roman" w:cs="Times New Roman"/>
                <w:sz w:val="20"/>
              </w:rPr>
              <w:t>,</w:t>
            </w:r>
            <w:r w:rsidR="00F01FCC" w:rsidRPr="007153F6">
              <w:rPr>
                <w:rFonts w:ascii="Times New Roman" w:hAnsi="Times New Roman" w:cs="Times New Roman"/>
                <w:sz w:val="20"/>
              </w:rPr>
              <w:t xml:space="preserve"> 2018</w:t>
            </w:r>
            <w:r w:rsidR="000A341C" w:rsidRPr="007153F6">
              <w:rPr>
                <w:rFonts w:ascii="Times New Roman" w:hAnsi="Times New Roman" w:cs="Times New Roman"/>
                <w:sz w:val="20"/>
              </w:rPr>
              <w:t>.</w:t>
            </w:r>
          </w:p>
        </w:tc>
      </w:tr>
    </w:tbl>
    <w:p w14:paraId="0D6DE6FC" w14:textId="29AE9213" w:rsidR="00F01FCC" w:rsidRDefault="004A70F5" w:rsidP="007153F6">
      <w:pPr>
        <w:spacing w:after="0" w:line="240" w:lineRule="auto"/>
        <w:jc w:val="both"/>
        <w:rPr>
          <w:rFonts w:ascii="Times New Roman" w:hAnsi="Times New Roman" w:cs="Times New Roman"/>
          <w:bCs/>
          <w:sz w:val="20"/>
        </w:rPr>
      </w:pPr>
      <w:r w:rsidRPr="007153F6">
        <w:rPr>
          <w:rFonts w:ascii="Times New Roman" w:hAnsi="Times New Roman" w:cs="Times New Roman"/>
          <w:bCs/>
          <w:sz w:val="20"/>
        </w:rPr>
        <w:t xml:space="preserve">(Source: Paul </w:t>
      </w:r>
      <w:r w:rsidR="003C102A" w:rsidRPr="007153F6">
        <w:rPr>
          <w:rFonts w:ascii="Times New Roman" w:hAnsi="Times New Roman" w:cs="Times New Roman"/>
          <w:bCs/>
          <w:i/>
          <w:iCs/>
          <w:sz w:val="20"/>
        </w:rPr>
        <w:t>et al.</w:t>
      </w:r>
      <w:r w:rsidRPr="007153F6">
        <w:rPr>
          <w:rFonts w:ascii="Times New Roman" w:hAnsi="Times New Roman" w:cs="Times New Roman"/>
          <w:bCs/>
          <w:sz w:val="20"/>
        </w:rPr>
        <w:t>, 2019)</w:t>
      </w:r>
    </w:p>
    <w:p w14:paraId="2926AEBB" w14:textId="77777777" w:rsidR="00AD52CB" w:rsidRPr="007153F6" w:rsidRDefault="00AD52CB" w:rsidP="007153F6">
      <w:pPr>
        <w:spacing w:after="0" w:line="240" w:lineRule="auto"/>
        <w:jc w:val="both"/>
        <w:rPr>
          <w:rFonts w:ascii="Times New Roman" w:hAnsi="Times New Roman" w:cs="Times New Roman"/>
          <w:bCs/>
          <w:sz w:val="20"/>
        </w:rPr>
      </w:pPr>
    </w:p>
    <w:p w14:paraId="6AE92378" w14:textId="23DFAA95" w:rsidR="007106E1" w:rsidRDefault="00AD52CB" w:rsidP="00AD52CB">
      <w:pPr>
        <w:spacing w:after="0" w:line="240" w:lineRule="auto"/>
        <w:jc w:val="center"/>
        <w:rPr>
          <w:rFonts w:ascii="Times New Roman" w:hAnsi="Times New Roman" w:cs="Times New Roman"/>
          <w:b/>
          <w:sz w:val="20"/>
        </w:rPr>
      </w:pPr>
      <w:r>
        <w:rPr>
          <w:rFonts w:ascii="Times New Roman" w:hAnsi="Times New Roman" w:cs="Times New Roman"/>
          <w:b/>
          <w:sz w:val="20"/>
        </w:rPr>
        <w:t xml:space="preserve">VII. </w:t>
      </w:r>
      <w:r w:rsidR="00C96A0B" w:rsidRPr="007153F6">
        <w:rPr>
          <w:rFonts w:ascii="Times New Roman" w:hAnsi="Times New Roman" w:cs="Times New Roman"/>
          <w:b/>
          <w:sz w:val="20"/>
        </w:rPr>
        <w:t>MEAT ANALOGUES</w:t>
      </w:r>
    </w:p>
    <w:p w14:paraId="614BAB73" w14:textId="77777777" w:rsidR="00AD52CB" w:rsidRPr="007153F6" w:rsidRDefault="00AD52CB" w:rsidP="00AD52CB">
      <w:pPr>
        <w:spacing w:after="0" w:line="240" w:lineRule="auto"/>
        <w:jc w:val="center"/>
        <w:rPr>
          <w:rFonts w:ascii="Times New Roman" w:hAnsi="Times New Roman" w:cs="Times New Roman"/>
          <w:b/>
          <w:sz w:val="20"/>
        </w:rPr>
      </w:pPr>
    </w:p>
    <w:p w14:paraId="01C1F920" w14:textId="60C93440" w:rsidR="00951587" w:rsidRPr="007153F6" w:rsidRDefault="00951587" w:rsidP="007153F6">
      <w:pPr>
        <w:pStyle w:val="ListParagraph"/>
        <w:spacing w:after="0" w:line="240" w:lineRule="auto"/>
        <w:ind w:left="0"/>
        <w:jc w:val="both"/>
        <w:rPr>
          <w:rFonts w:ascii="Times New Roman" w:hAnsi="Times New Roman" w:cs="Times New Roman"/>
          <w:sz w:val="20"/>
        </w:rPr>
      </w:pPr>
      <w:r w:rsidRPr="007153F6">
        <w:rPr>
          <w:rFonts w:ascii="Times New Roman" w:hAnsi="Times New Roman" w:cs="Times New Roman"/>
          <w:b/>
          <w:sz w:val="20"/>
        </w:rPr>
        <w:tab/>
      </w:r>
      <w:r w:rsidR="00A2045C" w:rsidRPr="007153F6">
        <w:rPr>
          <w:rFonts w:ascii="Times New Roman" w:hAnsi="Times New Roman" w:cs="Times New Roman"/>
          <w:sz w:val="20"/>
        </w:rPr>
        <w:t xml:space="preserve">To be formulated as meat analogues, the protein sources need to have functions such as water and oil holding capabilities, solubility, emulsification, foaming, gelation characteristics, </w:t>
      </w:r>
      <w:r w:rsidR="003C102A" w:rsidRPr="007153F6">
        <w:rPr>
          <w:rFonts w:ascii="Times New Roman" w:hAnsi="Times New Roman" w:cs="Times New Roman"/>
          <w:i/>
          <w:iCs/>
          <w:sz w:val="20"/>
        </w:rPr>
        <w:t>etc.</w:t>
      </w:r>
      <w:r w:rsidR="004B6A06" w:rsidRPr="007153F6">
        <w:rPr>
          <w:rFonts w:ascii="Times New Roman" w:hAnsi="Times New Roman" w:cs="Times New Roman"/>
          <w:sz w:val="20"/>
        </w:rPr>
        <w:t xml:space="preserve"> </w:t>
      </w:r>
      <w:r w:rsidRPr="007153F6">
        <w:rPr>
          <w:rFonts w:ascii="Times New Roman" w:hAnsi="Times New Roman" w:cs="Times New Roman"/>
          <w:sz w:val="20"/>
        </w:rPr>
        <w:t>Initially, t</w:t>
      </w:r>
      <w:r w:rsidR="003D75D2" w:rsidRPr="007153F6">
        <w:rPr>
          <w:rFonts w:ascii="Times New Roman" w:hAnsi="Times New Roman" w:cs="Times New Roman"/>
          <w:sz w:val="20"/>
        </w:rPr>
        <w:t xml:space="preserve">he fibrous structure and muscle texture of </w:t>
      </w:r>
      <w:r w:rsidR="00CE6A0A" w:rsidRPr="007153F6">
        <w:rPr>
          <w:rFonts w:ascii="Times New Roman" w:hAnsi="Times New Roman" w:cs="Times New Roman"/>
          <w:sz w:val="20"/>
        </w:rPr>
        <w:t xml:space="preserve">the </w:t>
      </w:r>
      <w:r w:rsidR="003D75D2" w:rsidRPr="007153F6">
        <w:rPr>
          <w:rFonts w:ascii="Times New Roman" w:hAnsi="Times New Roman" w:cs="Times New Roman"/>
          <w:sz w:val="20"/>
        </w:rPr>
        <w:t xml:space="preserve">meat </w:t>
      </w:r>
      <w:r w:rsidR="00CE6A0A" w:rsidRPr="007153F6">
        <w:rPr>
          <w:rFonts w:ascii="Times New Roman" w:hAnsi="Times New Roman" w:cs="Times New Roman"/>
          <w:sz w:val="20"/>
        </w:rPr>
        <w:t>are</w:t>
      </w:r>
      <w:r w:rsidR="003D75D2" w:rsidRPr="007153F6">
        <w:rPr>
          <w:rFonts w:ascii="Times New Roman" w:hAnsi="Times New Roman" w:cs="Times New Roman"/>
          <w:sz w:val="20"/>
        </w:rPr>
        <w:t xml:space="preserve"> simulated by a process called protein texturization where the globular plant proteins are converted from their original form to linear form. </w:t>
      </w:r>
      <w:r w:rsidR="00F8555D" w:rsidRPr="007153F6">
        <w:rPr>
          <w:rFonts w:ascii="Times New Roman" w:hAnsi="Times New Roman" w:cs="Times New Roman"/>
          <w:sz w:val="20"/>
        </w:rPr>
        <w:t xml:space="preserve">Protein hydration is frequently followed by shear and heat processing in this procedure, which involves regulating parameters like pressure, pH, moisture content </w:t>
      </w:r>
      <w:r w:rsidR="003C102A" w:rsidRPr="007153F6">
        <w:rPr>
          <w:rFonts w:ascii="Times New Roman" w:hAnsi="Times New Roman" w:cs="Times New Roman"/>
          <w:i/>
          <w:iCs/>
          <w:sz w:val="20"/>
        </w:rPr>
        <w:t>etc.</w:t>
      </w:r>
      <w:r w:rsidR="00F8555D" w:rsidRPr="007153F6">
        <w:rPr>
          <w:rFonts w:ascii="Times New Roman" w:hAnsi="Times New Roman" w:cs="Times New Roman"/>
          <w:sz w:val="20"/>
        </w:rPr>
        <w:t xml:space="preserve"> Disruption of the initial disulphide bonds and non-covalent contacts (such as hydrogen bonds, ionic bonds, and hydrophobic bonds) of the proteins causes denaturation and considerable unfolding of the protein molecules (</w:t>
      </w:r>
      <w:proofErr w:type="spellStart"/>
      <w:r w:rsidR="00F8555D" w:rsidRPr="007153F6">
        <w:rPr>
          <w:rFonts w:ascii="Times New Roman" w:hAnsi="Times New Roman" w:cs="Times New Roman"/>
          <w:sz w:val="20"/>
        </w:rPr>
        <w:t>Vatansever</w:t>
      </w:r>
      <w:proofErr w:type="spellEnd"/>
      <w:r w:rsidR="00F8555D"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00F8555D" w:rsidRPr="007153F6">
        <w:rPr>
          <w:rFonts w:ascii="Times New Roman" w:hAnsi="Times New Roman" w:cs="Times New Roman"/>
          <w:sz w:val="20"/>
        </w:rPr>
        <w:t>, 2020). The polypeptide chains are further oriented by shearing as they stretch in the force field's direction. New covalent and non-covalent connections between polypeptides are formed during cooling, resulting in fibrous layered structures (</w:t>
      </w:r>
      <w:proofErr w:type="spellStart"/>
      <w:r w:rsidR="00F8555D" w:rsidRPr="007153F6">
        <w:rPr>
          <w:rFonts w:ascii="Times New Roman" w:hAnsi="Times New Roman" w:cs="Times New Roman"/>
          <w:sz w:val="20"/>
        </w:rPr>
        <w:t>Samard</w:t>
      </w:r>
      <w:proofErr w:type="spellEnd"/>
      <w:r w:rsidR="00F8555D"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00F8555D" w:rsidRPr="007153F6">
        <w:rPr>
          <w:rFonts w:ascii="Times New Roman" w:hAnsi="Times New Roman" w:cs="Times New Roman"/>
          <w:sz w:val="20"/>
        </w:rPr>
        <w:t>, 2019). It is now possible to manufacture the fibrous structure of meat replacements using top-down (extrusion, shear cell, and freeze structuring) or bottom-up (spinning) methods (</w:t>
      </w:r>
      <w:proofErr w:type="spellStart"/>
      <w:r w:rsidR="00F8555D" w:rsidRPr="007153F6">
        <w:rPr>
          <w:rFonts w:ascii="Times New Roman" w:hAnsi="Times New Roman" w:cs="Times New Roman"/>
          <w:sz w:val="20"/>
        </w:rPr>
        <w:t>Dekkers</w:t>
      </w:r>
      <w:proofErr w:type="spellEnd"/>
      <w:r w:rsidR="00F8555D"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00F8555D" w:rsidRPr="007153F6">
        <w:rPr>
          <w:rFonts w:ascii="Times New Roman" w:hAnsi="Times New Roman" w:cs="Times New Roman"/>
          <w:sz w:val="20"/>
        </w:rPr>
        <w:t xml:space="preserve">, 2018). </w:t>
      </w:r>
    </w:p>
    <w:p w14:paraId="7E7D8DA9" w14:textId="1418BBA3" w:rsidR="00770A88" w:rsidRPr="007153F6" w:rsidRDefault="00770A88" w:rsidP="007153F6">
      <w:pPr>
        <w:pStyle w:val="ListParagraph"/>
        <w:spacing w:after="0" w:line="240" w:lineRule="auto"/>
        <w:ind w:left="0" w:firstLine="720"/>
        <w:jc w:val="both"/>
        <w:rPr>
          <w:rFonts w:ascii="Times New Roman" w:hAnsi="Times New Roman" w:cs="Times New Roman"/>
          <w:sz w:val="20"/>
        </w:rPr>
      </w:pPr>
      <w:r w:rsidRPr="007153F6">
        <w:rPr>
          <w:rFonts w:ascii="Times New Roman" w:hAnsi="Times New Roman" w:cs="Times New Roman"/>
          <w:sz w:val="20"/>
        </w:rPr>
        <w:t xml:space="preserve">Soya protein concentrates and isolates are one of the most widely used protein sources for preparing meat analogues because of their functional properties like water-holding, fat-absorbing, gelling, and emulsifying capacities. Another commonly used protein for meat analogue is wheat gluten. The components like gliadin and glutenin are extracted from wheat by washing the wheat dough until the starch and bran have been rinsed off, leaving a chewy mass. It has the inherent ability to generate thin protein films upon elongation, which may be easily converted into fibrous proteinaceous materials. The molecular characteristics and subsequent mesoscopic behaviour lead to a meat-like texture (Don </w:t>
      </w:r>
      <w:r w:rsidR="003C102A" w:rsidRPr="007153F6">
        <w:rPr>
          <w:rFonts w:ascii="Times New Roman" w:hAnsi="Times New Roman" w:cs="Times New Roman"/>
          <w:i/>
          <w:iCs/>
          <w:sz w:val="20"/>
        </w:rPr>
        <w:t>et al.</w:t>
      </w:r>
      <w:r w:rsidRPr="007153F6">
        <w:rPr>
          <w:rFonts w:ascii="Times New Roman" w:hAnsi="Times New Roman" w:cs="Times New Roman"/>
          <w:sz w:val="20"/>
        </w:rPr>
        <w:t>, 2003).</w:t>
      </w:r>
    </w:p>
    <w:p w14:paraId="31B088ED" w14:textId="2929C6BE" w:rsidR="00770A88" w:rsidRPr="007153F6" w:rsidRDefault="00770A88" w:rsidP="007153F6">
      <w:pPr>
        <w:pStyle w:val="ListParagraph"/>
        <w:spacing w:after="0" w:line="240" w:lineRule="auto"/>
        <w:ind w:left="0" w:firstLine="720"/>
        <w:jc w:val="both"/>
        <w:rPr>
          <w:rFonts w:ascii="Times New Roman" w:hAnsi="Times New Roman" w:cs="Times New Roman"/>
          <w:sz w:val="20"/>
        </w:rPr>
      </w:pPr>
      <w:r w:rsidRPr="007153F6">
        <w:rPr>
          <w:rFonts w:ascii="Times New Roman" w:hAnsi="Times New Roman" w:cs="Times New Roman"/>
          <w:sz w:val="20"/>
        </w:rPr>
        <w:t xml:space="preserve">Similarly, hordein, glutelin (primary proteins in barley endosperm) and, albumin, globulin (main cytoplasmic proteins in barley bran and germ) provide the characteristic texture to the meat analogues prepared from barley. Glycinin and vicilin, which have excellent emulsion capacity and foaming stability, are two essential pea proteins appropriate for making meat analogues (Sun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2021). Pea protein has a lower overall gelling ability than soy protein, which leads to less elastic and softer end products (Sun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2021). </w:t>
      </w:r>
    </w:p>
    <w:p w14:paraId="5C81C197" w14:textId="3F2AFDDC" w:rsidR="00770A88" w:rsidRPr="007153F6" w:rsidRDefault="00770A88" w:rsidP="007153F6">
      <w:pPr>
        <w:pStyle w:val="ListParagraph"/>
        <w:spacing w:after="0" w:line="240" w:lineRule="auto"/>
        <w:ind w:left="0" w:firstLine="720"/>
        <w:jc w:val="both"/>
        <w:rPr>
          <w:rFonts w:ascii="Times New Roman" w:hAnsi="Times New Roman" w:cs="Times New Roman"/>
          <w:sz w:val="20"/>
        </w:rPr>
      </w:pPr>
      <w:r w:rsidRPr="007153F6">
        <w:rPr>
          <w:rFonts w:ascii="Times New Roman" w:hAnsi="Times New Roman" w:cs="Times New Roman"/>
          <w:sz w:val="20"/>
        </w:rPr>
        <w:t>Plant-based meat analogues can be produced by the technologies like extrusion, simple shear flow and spinning (</w:t>
      </w:r>
      <w:proofErr w:type="spellStart"/>
      <w:r w:rsidRPr="007153F6">
        <w:rPr>
          <w:rFonts w:ascii="Times New Roman" w:hAnsi="Times New Roman" w:cs="Times New Roman"/>
          <w:sz w:val="20"/>
        </w:rPr>
        <w:t>Manski</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2007). Based on phase separation inside the material, these processes cause the development of an internal structural alignment (</w:t>
      </w:r>
      <w:proofErr w:type="spellStart"/>
      <w:r w:rsidRPr="007153F6">
        <w:rPr>
          <w:rFonts w:ascii="Times New Roman" w:hAnsi="Times New Roman" w:cs="Times New Roman"/>
          <w:sz w:val="20"/>
        </w:rPr>
        <w:t>Tolstoguzov</w:t>
      </w:r>
      <w:proofErr w:type="spellEnd"/>
      <w:r w:rsidRPr="007153F6">
        <w:rPr>
          <w:rFonts w:ascii="Times New Roman" w:hAnsi="Times New Roman" w:cs="Times New Roman"/>
          <w:sz w:val="20"/>
        </w:rPr>
        <w:t xml:space="preserve">, 2006). After structuring, the structure is solidified by heating/cooking, cooling, drying, or coagulation. The extrusion technique is the most cost-effective since food quality and production remain consistent throughout food processing. It is simple to use, clean, saves water and energy, and can handle various raw materials (Maurya and Said, 2014). Shear cell technology is primarily used for the preparation of plant-based meat analogues by combining heat and shear. Plant proteins were created with layered fibrous structures that mimicked the texture and mouth-feel of animal-based meat steak. This technique has a benefit over extrusion since the deformation inside the device is highly defined and constant during production. This method develops meat substitutes that are more substantial and softer textured. Spinning technology is a sophisticated method for producing thin fibres using high-speed spinning to make mimicked meat from concentrated plant protein. It is a sensitive and expensive procedure involving a high proportion of acid/alkaline solvents and water, resulting in massive waste. Various spinning technologies are wet spinning, electrospinning, </w:t>
      </w:r>
      <w:r w:rsidR="003C102A" w:rsidRPr="007153F6">
        <w:rPr>
          <w:rFonts w:ascii="Times New Roman" w:hAnsi="Times New Roman" w:cs="Times New Roman"/>
          <w:i/>
          <w:iCs/>
          <w:sz w:val="20"/>
        </w:rPr>
        <w:t>etc.</w:t>
      </w:r>
      <w:r w:rsidRPr="007153F6">
        <w:rPr>
          <w:rFonts w:ascii="Times New Roman" w:hAnsi="Times New Roman" w:cs="Times New Roman"/>
          <w:sz w:val="20"/>
        </w:rPr>
        <w:t xml:space="preserve"> In recent years, Three-Dimensional (3D) printing has emerged as one of the most innovative and adaptable technological developments. </w:t>
      </w:r>
      <w:r w:rsidRPr="007153F6">
        <w:rPr>
          <w:rFonts w:ascii="Times New Roman" w:hAnsi="Times New Roman" w:cs="Times New Roman"/>
          <w:sz w:val="20"/>
        </w:rPr>
        <w:lastRenderedPageBreak/>
        <w:t xml:space="preserve">In 3D printing, the muscle-like matrix is usually recreated by mixing micro-extruding filaments derived from plant-based paste (Ismail </w:t>
      </w:r>
      <w:r w:rsidR="003C102A" w:rsidRPr="007153F6">
        <w:rPr>
          <w:rFonts w:ascii="Times New Roman" w:hAnsi="Times New Roman" w:cs="Times New Roman"/>
          <w:i/>
          <w:iCs/>
          <w:sz w:val="20"/>
        </w:rPr>
        <w:t>et al.</w:t>
      </w:r>
      <w:r w:rsidRPr="007153F6">
        <w:rPr>
          <w:rFonts w:ascii="Times New Roman" w:hAnsi="Times New Roman" w:cs="Times New Roman"/>
          <w:sz w:val="20"/>
        </w:rPr>
        <w:t>, 2020). Usually, Auto Computer-Aided Design (AutoCAD), a modelling programme, is used to arrange this plant-based paste in the 3D printer matrix.</w:t>
      </w:r>
    </w:p>
    <w:p w14:paraId="795CAF6F" w14:textId="5FFE5D4E" w:rsidR="00265259" w:rsidRPr="007153F6" w:rsidRDefault="00770A88" w:rsidP="007153F6">
      <w:pPr>
        <w:pStyle w:val="ListParagraph"/>
        <w:spacing w:after="0" w:line="240" w:lineRule="auto"/>
        <w:ind w:left="0" w:firstLine="720"/>
        <w:jc w:val="both"/>
        <w:rPr>
          <w:rFonts w:ascii="Times New Roman" w:hAnsi="Times New Roman" w:cs="Times New Roman"/>
          <w:bCs/>
          <w:sz w:val="20"/>
        </w:rPr>
      </w:pPr>
      <w:r w:rsidRPr="007153F6">
        <w:rPr>
          <w:rFonts w:ascii="Times New Roman" w:hAnsi="Times New Roman" w:cs="Times New Roman"/>
          <w:sz w:val="20"/>
        </w:rPr>
        <w:t>In comparison, freeze structuring (or freeze alignment) is a technique for creating new structures by utilising the isotropic structure of well-mixed frozen solutions (</w:t>
      </w:r>
      <w:proofErr w:type="spellStart"/>
      <w:r w:rsidRPr="007153F6">
        <w:rPr>
          <w:rFonts w:ascii="Times New Roman" w:hAnsi="Times New Roman" w:cs="Times New Roman"/>
          <w:sz w:val="20"/>
        </w:rPr>
        <w:t>Dekkers</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2018). The frozen protein emulsion results in a parallel oriented sheet-like protein product with porous and fibrous microstructures (</w:t>
      </w:r>
      <w:proofErr w:type="spellStart"/>
      <w:r w:rsidRPr="007153F6">
        <w:rPr>
          <w:rFonts w:ascii="Times New Roman" w:hAnsi="Times New Roman" w:cs="Times New Roman"/>
          <w:sz w:val="20"/>
        </w:rPr>
        <w:t>Yuliarti</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2021). The primary disadvantage is having to monitor and adjust different freezing conditions continuously. </w:t>
      </w:r>
      <w:r w:rsidR="005747BF" w:rsidRPr="007153F6">
        <w:rPr>
          <w:rFonts w:ascii="Times New Roman" w:hAnsi="Times New Roman" w:cs="Times New Roman"/>
          <w:bCs/>
          <w:sz w:val="20"/>
        </w:rPr>
        <w:t xml:space="preserve">There are various commonly used meat analogues available in market (Table </w:t>
      </w:r>
      <w:r w:rsidR="00AC7C78" w:rsidRPr="007153F6">
        <w:rPr>
          <w:rFonts w:ascii="Times New Roman" w:hAnsi="Times New Roman" w:cs="Times New Roman"/>
          <w:bCs/>
          <w:sz w:val="20"/>
        </w:rPr>
        <w:t>3</w:t>
      </w:r>
      <w:r w:rsidR="005747BF" w:rsidRPr="007153F6">
        <w:rPr>
          <w:rFonts w:ascii="Times New Roman" w:hAnsi="Times New Roman" w:cs="Times New Roman"/>
          <w:bCs/>
          <w:sz w:val="20"/>
        </w:rPr>
        <w:t>).</w:t>
      </w:r>
    </w:p>
    <w:p w14:paraId="2A4B65ED" w14:textId="77777777" w:rsidR="00770A88" w:rsidRPr="007153F6" w:rsidRDefault="00770A88" w:rsidP="007153F6">
      <w:pPr>
        <w:pStyle w:val="ListParagraph"/>
        <w:spacing w:after="0" w:line="240" w:lineRule="auto"/>
        <w:ind w:left="0" w:firstLine="720"/>
        <w:jc w:val="both"/>
        <w:rPr>
          <w:rFonts w:ascii="Times New Roman" w:hAnsi="Times New Roman" w:cs="Times New Roman"/>
          <w:sz w:val="20"/>
        </w:rPr>
      </w:pPr>
    </w:p>
    <w:p w14:paraId="1F5736EB" w14:textId="26E82440" w:rsidR="00265259" w:rsidRDefault="00265259" w:rsidP="00AD52CB">
      <w:pPr>
        <w:pStyle w:val="ListParagraph"/>
        <w:spacing w:after="0" w:line="240" w:lineRule="auto"/>
        <w:ind w:left="0" w:firstLine="720"/>
        <w:jc w:val="center"/>
        <w:rPr>
          <w:rFonts w:ascii="Times New Roman" w:hAnsi="Times New Roman" w:cs="Times New Roman"/>
          <w:b/>
          <w:bCs/>
          <w:sz w:val="20"/>
        </w:rPr>
      </w:pPr>
      <w:r w:rsidRPr="007153F6">
        <w:rPr>
          <w:rFonts w:ascii="Times New Roman" w:hAnsi="Times New Roman" w:cs="Times New Roman"/>
          <w:b/>
          <w:bCs/>
          <w:sz w:val="20"/>
        </w:rPr>
        <w:t>Table</w:t>
      </w:r>
      <w:r w:rsidR="005747BF" w:rsidRPr="007153F6">
        <w:rPr>
          <w:rFonts w:ascii="Times New Roman" w:hAnsi="Times New Roman" w:cs="Times New Roman"/>
          <w:b/>
          <w:bCs/>
          <w:sz w:val="20"/>
        </w:rPr>
        <w:t xml:space="preserve"> </w:t>
      </w:r>
      <w:r w:rsidR="00AC7C78" w:rsidRPr="007153F6">
        <w:rPr>
          <w:rFonts w:ascii="Times New Roman" w:hAnsi="Times New Roman" w:cs="Times New Roman"/>
          <w:b/>
          <w:bCs/>
          <w:sz w:val="20"/>
        </w:rPr>
        <w:t>3</w:t>
      </w:r>
      <w:r w:rsidRPr="007153F6">
        <w:rPr>
          <w:rFonts w:ascii="Times New Roman" w:hAnsi="Times New Roman" w:cs="Times New Roman"/>
          <w:b/>
          <w:bCs/>
          <w:sz w:val="20"/>
        </w:rPr>
        <w:t xml:space="preserve">: </w:t>
      </w:r>
      <w:r w:rsidR="005747BF" w:rsidRPr="007153F6">
        <w:rPr>
          <w:rFonts w:ascii="Times New Roman" w:hAnsi="Times New Roman" w:cs="Times New Roman"/>
          <w:b/>
          <w:bCs/>
          <w:sz w:val="20"/>
        </w:rPr>
        <w:t>Commonly used meat analogues products</w:t>
      </w:r>
    </w:p>
    <w:p w14:paraId="32C364CC" w14:textId="77777777" w:rsidR="00C96A0B" w:rsidRPr="007153F6" w:rsidRDefault="00C96A0B" w:rsidP="00AD52CB">
      <w:pPr>
        <w:pStyle w:val="ListParagraph"/>
        <w:spacing w:after="0" w:line="240" w:lineRule="auto"/>
        <w:ind w:left="0" w:firstLine="720"/>
        <w:jc w:val="center"/>
        <w:rPr>
          <w:rFonts w:ascii="Times New Roman" w:hAnsi="Times New Roman" w:cs="Times New Roman"/>
          <w:b/>
          <w:bCs/>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480"/>
      </w:tblGrid>
      <w:tr w:rsidR="00265259" w:rsidRPr="007153F6" w14:paraId="2E9E4127" w14:textId="77777777" w:rsidTr="00AD52CB">
        <w:trPr>
          <w:jc w:val="center"/>
        </w:trPr>
        <w:tc>
          <w:tcPr>
            <w:tcW w:w="4536" w:type="dxa"/>
            <w:tcBorders>
              <w:top w:val="single" w:sz="4" w:space="0" w:color="auto"/>
              <w:bottom w:val="single" w:sz="4" w:space="0" w:color="auto"/>
            </w:tcBorders>
          </w:tcPr>
          <w:p w14:paraId="06809A6C" w14:textId="552CBDD3" w:rsidR="00265259" w:rsidRPr="007153F6" w:rsidRDefault="00265259" w:rsidP="007153F6">
            <w:pPr>
              <w:pStyle w:val="ListParagraph"/>
              <w:ind w:left="0"/>
              <w:jc w:val="both"/>
              <w:rPr>
                <w:rFonts w:ascii="Times New Roman" w:hAnsi="Times New Roman" w:cs="Times New Roman"/>
                <w:b/>
                <w:bCs/>
                <w:sz w:val="20"/>
              </w:rPr>
            </w:pPr>
            <w:r w:rsidRPr="007153F6">
              <w:rPr>
                <w:rFonts w:ascii="Times New Roman" w:hAnsi="Times New Roman" w:cs="Times New Roman"/>
                <w:b/>
                <w:bCs/>
                <w:sz w:val="20"/>
              </w:rPr>
              <w:t>Meat analogues</w:t>
            </w:r>
          </w:p>
        </w:tc>
        <w:tc>
          <w:tcPr>
            <w:tcW w:w="4480" w:type="dxa"/>
            <w:tcBorders>
              <w:top w:val="single" w:sz="4" w:space="0" w:color="auto"/>
              <w:bottom w:val="single" w:sz="4" w:space="0" w:color="auto"/>
            </w:tcBorders>
          </w:tcPr>
          <w:p w14:paraId="0EB0C5BB" w14:textId="7C188ED7" w:rsidR="00265259" w:rsidRPr="007153F6" w:rsidRDefault="00265259" w:rsidP="007153F6">
            <w:pPr>
              <w:pStyle w:val="ListParagraph"/>
              <w:ind w:left="0"/>
              <w:jc w:val="both"/>
              <w:rPr>
                <w:rFonts w:ascii="Times New Roman" w:hAnsi="Times New Roman" w:cs="Times New Roman"/>
                <w:b/>
                <w:bCs/>
                <w:sz w:val="20"/>
              </w:rPr>
            </w:pPr>
            <w:r w:rsidRPr="007153F6">
              <w:rPr>
                <w:rFonts w:ascii="Times New Roman" w:hAnsi="Times New Roman" w:cs="Times New Roman"/>
                <w:b/>
                <w:bCs/>
                <w:sz w:val="20"/>
              </w:rPr>
              <w:t>Products</w:t>
            </w:r>
          </w:p>
        </w:tc>
      </w:tr>
      <w:tr w:rsidR="00265259" w:rsidRPr="007153F6" w14:paraId="7151602E" w14:textId="77777777" w:rsidTr="00AD52CB">
        <w:trPr>
          <w:jc w:val="center"/>
        </w:trPr>
        <w:tc>
          <w:tcPr>
            <w:tcW w:w="4536" w:type="dxa"/>
            <w:tcBorders>
              <w:top w:val="single" w:sz="4" w:space="0" w:color="auto"/>
              <w:bottom w:val="nil"/>
            </w:tcBorders>
          </w:tcPr>
          <w:p w14:paraId="083641CE" w14:textId="5A819306" w:rsidR="00265259" w:rsidRPr="007153F6" w:rsidRDefault="00265259" w:rsidP="007153F6">
            <w:pPr>
              <w:jc w:val="both"/>
              <w:rPr>
                <w:rFonts w:ascii="Times New Roman" w:hAnsi="Times New Roman" w:cs="Times New Roman"/>
                <w:sz w:val="20"/>
              </w:rPr>
            </w:pPr>
            <w:r w:rsidRPr="007153F6">
              <w:rPr>
                <w:rFonts w:ascii="Times New Roman" w:hAnsi="Times New Roman" w:cs="Times New Roman"/>
                <w:sz w:val="20"/>
              </w:rPr>
              <w:t>Plant-based meat analogues</w:t>
            </w:r>
          </w:p>
        </w:tc>
        <w:tc>
          <w:tcPr>
            <w:tcW w:w="4480" w:type="dxa"/>
            <w:tcBorders>
              <w:top w:val="single" w:sz="4" w:space="0" w:color="auto"/>
              <w:bottom w:val="nil"/>
            </w:tcBorders>
          </w:tcPr>
          <w:p w14:paraId="24873036" w14:textId="4C8F2C8A" w:rsidR="00265259" w:rsidRPr="007153F6" w:rsidRDefault="00265259" w:rsidP="007153F6">
            <w:pPr>
              <w:pStyle w:val="ListParagraph"/>
              <w:ind w:left="0"/>
              <w:jc w:val="both"/>
              <w:rPr>
                <w:rFonts w:ascii="Times New Roman" w:hAnsi="Times New Roman" w:cs="Times New Roman"/>
                <w:sz w:val="20"/>
              </w:rPr>
            </w:pPr>
          </w:p>
        </w:tc>
      </w:tr>
      <w:tr w:rsidR="00265259" w:rsidRPr="007153F6" w14:paraId="3848174F" w14:textId="77777777" w:rsidTr="00AD52CB">
        <w:trPr>
          <w:jc w:val="center"/>
        </w:trPr>
        <w:tc>
          <w:tcPr>
            <w:tcW w:w="4536" w:type="dxa"/>
            <w:tcBorders>
              <w:top w:val="nil"/>
              <w:bottom w:val="nil"/>
            </w:tcBorders>
          </w:tcPr>
          <w:p w14:paraId="59E3B95F" w14:textId="4EFEF4DE" w:rsidR="00265259" w:rsidRPr="007153F6" w:rsidRDefault="00265259" w:rsidP="007153F6">
            <w:pPr>
              <w:pStyle w:val="ListParagraph"/>
              <w:numPr>
                <w:ilvl w:val="0"/>
                <w:numId w:val="21"/>
              </w:numPr>
              <w:jc w:val="both"/>
              <w:rPr>
                <w:rFonts w:ascii="Times New Roman" w:hAnsi="Times New Roman" w:cs="Times New Roman"/>
                <w:sz w:val="20"/>
              </w:rPr>
            </w:pPr>
            <w:r w:rsidRPr="007153F6">
              <w:rPr>
                <w:rFonts w:ascii="Times New Roman" w:hAnsi="Times New Roman" w:cs="Times New Roman"/>
                <w:sz w:val="20"/>
              </w:rPr>
              <w:t>Coarse ground-meat analogues</w:t>
            </w:r>
          </w:p>
        </w:tc>
        <w:tc>
          <w:tcPr>
            <w:tcW w:w="4480" w:type="dxa"/>
            <w:tcBorders>
              <w:top w:val="nil"/>
              <w:bottom w:val="nil"/>
            </w:tcBorders>
          </w:tcPr>
          <w:p w14:paraId="104B6AAD" w14:textId="2BAC8EB0" w:rsidR="00265259" w:rsidRPr="007153F6" w:rsidRDefault="005747B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Burgers, Sausages, Batter/breaded nuggets, Meatballs, Pizza toppings</w:t>
            </w:r>
          </w:p>
        </w:tc>
      </w:tr>
      <w:tr w:rsidR="00265259" w:rsidRPr="007153F6" w14:paraId="13FDB16B" w14:textId="77777777" w:rsidTr="00AD52CB">
        <w:trPr>
          <w:jc w:val="center"/>
        </w:trPr>
        <w:tc>
          <w:tcPr>
            <w:tcW w:w="4536" w:type="dxa"/>
            <w:tcBorders>
              <w:top w:val="nil"/>
              <w:bottom w:val="nil"/>
            </w:tcBorders>
          </w:tcPr>
          <w:p w14:paraId="40B30ED6" w14:textId="57A86243" w:rsidR="00265259" w:rsidRPr="007153F6" w:rsidRDefault="00265259" w:rsidP="007153F6">
            <w:pPr>
              <w:pStyle w:val="ListParagraph"/>
              <w:numPr>
                <w:ilvl w:val="0"/>
                <w:numId w:val="21"/>
              </w:numPr>
              <w:jc w:val="both"/>
              <w:rPr>
                <w:rFonts w:ascii="Times New Roman" w:hAnsi="Times New Roman" w:cs="Times New Roman"/>
                <w:sz w:val="20"/>
              </w:rPr>
            </w:pPr>
            <w:r w:rsidRPr="007153F6">
              <w:rPr>
                <w:rFonts w:ascii="Times New Roman" w:hAnsi="Times New Roman" w:cs="Times New Roman"/>
                <w:sz w:val="20"/>
              </w:rPr>
              <w:t>Emulsified meat analogues</w:t>
            </w:r>
          </w:p>
        </w:tc>
        <w:tc>
          <w:tcPr>
            <w:tcW w:w="4480" w:type="dxa"/>
            <w:tcBorders>
              <w:top w:val="nil"/>
              <w:bottom w:val="nil"/>
            </w:tcBorders>
          </w:tcPr>
          <w:p w14:paraId="304CF91E" w14:textId="08BA34EB" w:rsidR="00265259" w:rsidRPr="007153F6" w:rsidRDefault="005747B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Deli meats, Frankfurters, Spreads</w:t>
            </w:r>
          </w:p>
        </w:tc>
      </w:tr>
      <w:tr w:rsidR="00265259" w:rsidRPr="007153F6" w14:paraId="12F67BA6" w14:textId="77777777" w:rsidTr="00AD52CB">
        <w:trPr>
          <w:jc w:val="center"/>
        </w:trPr>
        <w:tc>
          <w:tcPr>
            <w:tcW w:w="4536" w:type="dxa"/>
            <w:tcBorders>
              <w:top w:val="nil"/>
              <w:bottom w:val="single" w:sz="4" w:space="0" w:color="auto"/>
            </w:tcBorders>
          </w:tcPr>
          <w:p w14:paraId="068C0E39" w14:textId="7CF37570" w:rsidR="00265259" w:rsidRPr="007153F6" w:rsidRDefault="00265259" w:rsidP="007153F6">
            <w:pPr>
              <w:pStyle w:val="ListParagraph"/>
              <w:numPr>
                <w:ilvl w:val="0"/>
                <w:numId w:val="21"/>
              </w:numPr>
              <w:jc w:val="both"/>
              <w:rPr>
                <w:rFonts w:ascii="Times New Roman" w:hAnsi="Times New Roman" w:cs="Times New Roman"/>
                <w:sz w:val="20"/>
              </w:rPr>
            </w:pPr>
            <w:r w:rsidRPr="007153F6">
              <w:rPr>
                <w:rFonts w:ascii="Times New Roman" w:hAnsi="Times New Roman" w:cs="Times New Roman"/>
                <w:sz w:val="20"/>
              </w:rPr>
              <w:t>Loose fill</w:t>
            </w:r>
          </w:p>
        </w:tc>
        <w:tc>
          <w:tcPr>
            <w:tcW w:w="4480" w:type="dxa"/>
            <w:tcBorders>
              <w:top w:val="nil"/>
              <w:bottom w:val="single" w:sz="4" w:space="0" w:color="auto"/>
            </w:tcBorders>
          </w:tcPr>
          <w:p w14:paraId="460A4499" w14:textId="352D370E" w:rsidR="00265259" w:rsidRPr="007153F6" w:rsidRDefault="005747B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Tack fillings, Chili mixes, Sloppy Joe</w:t>
            </w:r>
          </w:p>
        </w:tc>
      </w:tr>
      <w:tr w:rsidR="00265259" w:rsidRPr="007153F6" w14:paraId="1952F552" w14:textId="77777777" w:rsidTr="00AD52CB">
        <w:trPr>
          <w:jc w:val="center"/>
        </w:trPr>
        <w:tc>
          <w:tcPr>
            <w:tcW w:w="4536" w:type="dxa"/>
            <w:tcBorders>
              <w:top w:val="single" w:sz="4" w:space="0" w:color="auto"/>
            </w:tcBorders>
          </w:tcPr>
          <w:p w14:paraId="14F24F85" w14:textId="20E97881" w:rsidR="00265259" w:rsidRPr="007153F6" w:rsidRDefault="00265259" w:rsidP="007153F6">
            <w:pPr>
              <w:pStyle w:val="ListParagraph"/>
              <w:ind w:left="0"/>
              <w:jc w:val="both"/>
              <w:rPr>
                <w:rFonts w:ascii="Times New Roman" w:hAnsi="Times New Roman" w:cs="Times New Roman"/>
                <w:sz w:val="20"/>
              </w:rPr>
            </w:pPr>
            <w:r w:rsidRPr="007153F6">
              <w:rPr>
                <w:rFonts w:ascii="Times New Roman" w:hAnsi="Times New Roman" w:cs="Times New Roman"/>
                <w:bCs/>
                <w:sz w:val="20"/>
              </w:rPr>
              <w:t>Fermented meat alternatives</w:t>
            </w:r>
          </w:p>
        </w:tc>
        <w:tc>
          <w:tcPr>
            <w:tcW w:w="4480" w:type="dxa"/>
            <w:tcBorders>
              <w:top w:val="single" w:sz="4" w:space="0" w:color="auto"/>
            </w:tcBorders>
          </w:tcPr>
          <w:p w14:paraId="2EE16E58" w14:textId="19E39082" w:rsidR="00265259" w:rsidRPr="007153F6" w:rsidRDefault="00265259" w:rsidP="007153F6">
            <w:pPr>
              <w:pStyle w:val="ListParagraph"/>
              <w:ind w:left="0"/>
              <w:jc w:val="both"/>
              <w:rPr>
                <w:rFonts w:ascii="Times New Roman" w:hAnsi="Times New Roman" w:cs="Times New Roman"/>
                <w:sz w:val="20"/>
              </w:rPr>
            </w:pPr>
            <w:r w:rsidRPr="007153F6">
              <w:rPr>
                <w:rFonts w:ascii="Times New Roman" w:hAnsi="Times New Roman" w:cs="Times New Roman"/>
                <w:bCs/>
                <w:sz w:val="20"/>
              </w:rPr>
              <w:t xml:space="preserve">Tofu, Tempeh, Seitan, </w:t>
            </w:r>
            <w:proofErr w:type="spellStart"/>
            <w:r w:rsidRPr="007153F6">
              <w:rPr>
                <w:rFonts w:ascii="Times New Roman" w:hAnsi="Times New Roman" w:cs="Times New Roman"/>
                <w:bCs/>
                <w:i/>
                <w:iCs/>
                <w:sz w:val="20"/>
              </w:rPr>
              <w:t>Yobu</w:t>
            </w:r>
            <w:proofErr w:type="spellEnd"/>
            <w:r w:rsidRPr="007153F6">
              <w:rPr>
                <w:rFonts w:ascii="Times New Roman" w:hAnsi="Times New Roman" w:cs="Times New Roman"/>
                <w:bCs/>
                <w:sz w:val="20"/>
              </w:rPr>
              <w:t xml:space="preserve">, Fibres, </w:t>
            </w:r>
            <w:proofErr w:type="spellStart"/>
            <w:r w:rsidRPr="007153F6">
              <w:rPr>
                <w:rFonts w:ascii="Times New Roman" w:hAnsi="Times New Roman" w:cs="Times New Roman"/>
                <w:bCs/>
                <w:i/>
                <w:iCs/>
                <w:sz w:val="20"/>
              </w:rPr>
              <w:t>Risofu</w:t>
            </w:r>
            <w:proofErr w:type="spellEnd"/>
            <w:r w:rsidRPr="007153F6">
              <w:rPr>
                <w:rFonts w:ascii="Times New Roman" w:hAnsi="Times New Roman" w:cs="Times New Roman"/>
                <w:bCs/>
                <w:sz w:val="20"/>
              </w:rPr>
              <w:t xml:space="preserve">, </w:t>
            </w:r>
            <w:r w:rsidRPr="007153F6">
              <w:rPr>
                <w:rFonts w:ascii="Times New Roman" w:hAnsi="Times New Roman" w:cs="Times New Roman"/>
                <w:bCs/>
                <w:i/>
                <w:iCs/>
                <w:sz w:val="20"/>
              </w:rPr>
              <w:t xml:space="preserve">Remis </w:t>
            </w:r>
            <w:proofErr w:type="spellStart"/>
            <w:r w:rsidRPr="007153F6">
              <w:rPr>
                <w:rFonts w:ascii="Times New Roman" w:hAnsi="Times New Roman" w:cs="Times New Roman"/>
                <w:bCs/>
                <w:i/>
                <w:iCs/>
                <w:sz w:val="20"/>
              </w:rPr>
              <w:t>Algen</w:t>
            </w:r>
            <w:proofErr w:type="spellEnd"/>
          </w:p>
        </w:tc>
      </w:tr>
    </w:tbl>
    <w:p w14:paraId="33C96551" w14:textId="2EFD348B" w:rsidR="00363AC6" w:rsidRDefault="00363AC6" w:rsidP="007153F6">
      <w:pPr>
        <w:spacing w:after="0" w:line="240" w:lineRule="auto"/>
        <w:jc w:val="both"/>
        <w:rPr>
          <w:rStyle w:val="topic-highlight"/>
          <w:rFonts w:ascii="Times New Roman" w:hAnsi="Times New Roman" w:cs="Times New Roman"/>
          <w:b/>
          <w:bCs/>
          <w:sz w:val="20"/>
        </w:rPr>
      </w:pPr>
    </w:p>
    <w:p w14:paraId="42D58333" w14:textId="77777777" w:rsidR="00AD52CB" w:rsidRPr="007153F6" w:rsidRDefault="00AD52CB" w:rsidP="007153F6">
      <w:pPr>
        <w:spacing w:after="0" w:line="240" w:lineRule="auto"/>
        <w:jc w:val="both"/>
        <w:rPr>
          <w:rStyle w:val="topic-highlight"/>
          <w:rFonts w:ascii="Times New Roman" w:hAnsi="Times New Roman" w:cs="Times New Roman"/>
          <w:b/>
          <w:bCs/>
          <w:sz w:val="20"/>
        </w:rPr>
      </w:pPr>
    </w:p>
    <w:p w14:paraId="2E32D2EC" w14:textId="4EBE72AA" w:rsidR="00E6049E" w:rsidRDefault="00AD52CB" w:rsidP="00AD52CB">
      <w:pPr>
        <w:spacing w:after="0" w:line="240" w:lineRule="auto"/>
        <w:jc w:val="center"/>
        <w:rPr>
          <w:rFonts w:ascii="Times New Roman" w:hAnsi="Times New Roman" w:cs="Times New Roman"/>
          <w:b/>
          <w:bCs/>
          <w:sz w:val="20"/>
        </w:rPr>
      </w:pPr>
      <w:r>
        <w:rPr>
          <w:rStyle w:val="topic-highlight"/>
          <w:rFonts w:ascii="Times New Roman" w:hAnsi="Times New Roman" w:cs="Times New Roman"/>
          <w:b/>
          <w:bCs/>
          <w:sz w:val="20"/>
        </w:rPr>
        <w:t xml:space="preserve">VIII. </w:t>
      </w:r>
      <w:r w:rsidR="00C96A0B" w:rsidRPr="007153F6">
        <w:rPr>
          <w:rFonts w:ascii="Times New Roman" w:hAnsi="Times New Roman" w:cs="Times New Roman"/>
          <w:b/>
          <w:bCs/>
          <w:sz w:val="20"/>
        </w:rPr>
        <w:t>PLANT-BASED PROTEIN FROM INDUSTRIAL BY-PRODUCTS</w:t>
      </w:r>
    </w:p>
    <w:p w14:paraId="544DBB95" w14:textId="77777777" w:rsidR="00AD52CB" w:rsidRPr="007153F6" w:rsidRDefault="00AD52CB" w:rsidP="00AD52CB">
      <w:pPr>
        <w:spacing w:after="0" w:line="240" w:lineRule="auto"/>
        <w:jc w:val="center"/>
        <w:rPr>
          <w:rFonts w:ascii="Times New Roman" w:hAnsi="Times New Roman" w:cs="Times New Roman"/>
          <w:b/>
          <w:bCs/>
          <w:sz w:val="20"/>
        </w:rPr>
      </w:pPr>
    </w:p>
    <w:p w14:paraId="70BCA6E3" w14:textId="1F16FA28" w:rsidR="00770A88" w:rsidRPr="007153F6" w:rsidRDefault="00E6049E" w:rsidP="007153F6">
      <w:pPr>
        <w:spacing w:after="0" w:line="240" w:lineRule="auto"/>
        <w:jc w:val="both"/>
        <w:rPr>
          <w:rFonts w:ascii="Times New Roman" w:hAnsi="Times New Roman" w:cs="Times New Roman"/>
          <w:sz w:val="20"/>
        </w:rPr>
      </w:pPr>
      <w:r w:rsidRPr="007153F6">
        <w:rPr>
          <w:rFonts w:ascii="Times New Roman" w:hAnsi="Times New Roman" w:cs="Times New Roman"/>
          <w:b/>
          <w:sz w:val="20"/>
        </w:rPr>
        <w:tab/>
      </w:r>
      <w:r w:rsidRPr="007153F6">
        <w:rPr>
          <w:rFonts w:ascii="Times New Roman" w:hAnsi="Times New Roman" w:cs="Times New Roman"/>
          <w:sz w:val="20"/>
        </w:rPr>
        <w:t xml:space="preserve"> </w:t>
      </w:r>
      <w:r w:rsidR="00F8555D" w:rsidRPr="007153F6">
        <w:rPr>
          <w:rFonts w:ascii="Times New Roman" w:hAnsi="Times New Roman" w:cs="Times New Roman"/>
          <w:sz w:val="20"/>
        </w:rPr>
        <w:t>Following the extraction of oil from the oil seeds or fruits, the oil processing industry produces substantial volumes of industrial by-products such press cakes/oil meals. These by-products often contain 15 to 50 per</w:t>
      </w:r>
      <w:r w:rsidR="000A341C" w:rsidRPr="007153F6">
        <w:rPr>
          <w:rFonts w:ascii="Times New Roman" w:hAnsi="Times New Roman" w:cs="Times New Roman"/>
          <w:sz w:val="20"/>
        </w:rPr>
        <w:t xml:space="preserve"> </w:t>
      </w:r>
      <w:r w:rsidR="00F8555D" w:rsidRPr="007153F6">
        <w:rPr>
          <w:rFonts w:ascii="Times New Roman" w:hAnsi="Times New Roman" w:cs="Times New Roman"/>
          <w:sz w:val="20"/>
        </w:rPr>
        <w:t>cent or more protein on average, making them good sources of high-quality proteins (</w:t>
      </w:r>
      <w:proofErr w:type="spellStart"/>
      <w:r w:rsidR="00F8555D" w:rsidRPr="007153F6">
        <w:rPr>
          <w:rFonts w:ascii="Times New Roman" w:hAnsi="Times New Roman" w:cs="Times New Roman"/>
          <w:sz w:val="20"/>
        </w:rPr>
        <w:t>Pojic</w:t>
      </w:r>
      <w:proofErr w:type="spellEnd"/>
      <w:r w:rsidR="00F8555D"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00F8555D" w:rsidRPr="007153F6">
        <w:rPr>
          <w:rFonts w:ascii="Times New Roman" w:hAnsi="Times New Roman" w:cs="Times New Roman"/>
          <w:sz w:val="20"/>
        </w:rPr>
        <w:t>, 2018). The quality and protein content of oil meal/press cake are influenced by the pre-treatment processes (storage conditions, dehulling). Protein aggregation is improved and carbohydrate-fibre bonding is tightened when defatted meals are heated to eliminate the solvent. This improves the technical properties of emulsification, foaming, solubility, and protein extraction from oil cake meals.</w:t>
      </w:r>
    </w:p>
    <w:p w14:paraId="1B14B525" w14:textId="452224C3" w:rsidR="00770A88" w:rsidRDefault="00770A88" w:rsidP="007153F6">
      <w:pPr>
        <w:spacing w:after="0" w:line="240" w:lineRule="auto"/>
        <w:jc w:val="both"/>
        <w:rPr>
          <w:rFonts w:ascii="Times New Roman" w:hAnsi="Times New Roman" w:cs="Times New Roman"/>
          <w:sz w:val="20"/>
        </w:rPr>
      </w:pPr>
      <w:r w:rsidRPr="007153F6">
        <w:rPr>
          <w:rFonts w:ascii="Times New Roman" w:hAnsi="Times New Roman" w:cs="Times New Roman"/>
          <w:sz w:val="20"/>
        </w:rPr>
        <w:t xml:space="preserve">           </w:t>
      </w:r>
      <w:r w:rsidR="00242F72" w:rsidRPr="007153F6">
        <w:rPr>
          <w:rFonts w:ascii="Times New Roman" w:hAnsi="Times New Roman" w:cs="Times New Roman"/>
          <w:sz w:val="20"/>
        </w:rPr>
        <w:t>Dietary fibre and rice bran proteins (12–20</w:t>
      </w:r>
      <w:r w:rsidR="000A341C" w:rsidRPr="007153F6">
        <w:rPr>
          <w:rFonts w:ascii="Times New Roman" w:hAnsi="Times New Roman" w:cs="Times New Roman"/>
          <w:sz w:val="20"/>
        </w:rPr>
        <w:t xml:space="preserve"> </w:t>
      </w:r>
      <w:r w:rsidR="00242F72" w:rsidRPr="007153F6">
        <w:rPr>
          <w:rFonts w:ascii="Times New Roman" w:hAnsi="Times New Roman" w:cs="Times New Roman"/>
          <w:sz w:val="20"/>
        </w:rPr>
        <w:t xml:space="preserve">%) provide the high nutritional value, well-balanced amino acid profile, and health advantages such hypoallergenic, anti-cancer, and </w:t>
      </w:r>
      <w:proofErr w:type="spellStart"/>
      <w:r w:rsidR="00242F72" w:rsidRPr="007153F6">
        <w:rPr>
          <w:rFonts w:ascii="Times New Roman" w:hAnsi="Times New Roman" w:cs="Times New Roman"/>
          <w:sz w:val="20"/>
        </w:rPr>
        <w:t>hypocholesterolemic</w:t>
      </w:r>
      <w:proofErr w:type="spellEnd"/>
      <w:r w:rsidR="00242F72" w:rsidRPr="007153F6">
        <w:rPr>
          <w:rFonts w:ascii="Times New Roman" w:hAnsi="Times New Roman" w:cs="Times New Roman"/>
          <w:sz w:val="20"/>
        </w:rPr>
        <w:t xml:space="preserve"> properties (</w:t>
      </w:r>
      <w:proofErr w:type="spellStart"/>
      <w:r w:rsidR="00242F72" w:rsidRPr="007153F6">
        <w:rPr>
          <w:rFonts w:ascii="Times New Roman" w:hAnsi="Times New Roman" w:cs="Times New Roman"/>
          <w:sz w:val="20"/>
        </w:rPr>
        <w:t>Pojic</w:t>
      </w:r>
      <w:proofErr w:type="spellEnd"/>
      <w:r w:rsidR="00242F72"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00242F72" w:rsidRPr="007153F6">
        <w:rPr>
          <w:rFonts w:ascii="Times New Roman" w:hAnsi="Times New Roman" w:cs="Times New Roman"/>
          <w:sz w:val="20"/>
        </w:rPr>
        <w:t>, 2018). Wheat bran has a protein content of 13–18</w:t>
      </w:r>
      <w:r w:rsidR="00415D83" w:rsidRPr="007153F6">
        <w:rPr>
          <w:rFonts w:ascii="Times New Roman" w:hAnsi="Times New Roman" w:cs="Times New Roman"/>
          <w:sz w:val="20"/>
        </w:rPr>
        <w:t xml:space="preserve"> </w:t>
      </w:r>
      <w:r w:rsidR="000A341C" w:rsidRPr="007153F6">
        <w:rPr>
          <w:rFonts w:ascii="Times New Roman" w:hAnsi="Times New Roman" w:cs="Times New Roman"/>
          <w:sz w:val="20"/>
        </w:rPr>
        <w:t>per cent</w:t>
      </w:r>
      <w:r w:rsidR="00242F72" w:rsidRPr="007153F6">
        <w:rPr>
          <w:rFonts w:ascii="Times New Roman" w:hAnsi="Times New Roman" w:cs="Times New Roman"/>
          <w:sz w:val="20"/>
        </w:rPr>
        <w:t xml:space="preserve"> and has the potential to be employed in the synthesis of high-quality free amino acids, bioactive peptides, and aminobutyric acid (GABA) (</w:t>
      </w:r>
      <w:proofErr w:type="spellStart"/>
      <w:r w:rsidR="00242F72" w:rsidRPr="007153F6">
        <w:rPr>
          <w:rFonts w:ascii="Times New Roman" w:hAnsi="Times New Roman" w:cs="Times New Roman"/>
          <w:sz w:val="20"/>
        </w:rPr>
        <w:t>Pojic</w:t>
      </w:r>
      <w:proofErr w:type="spellEnd"/>
      <w:r w:rsidR="00242F72"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00242F72" w:rsidRPr="007153F6">
        <w:rPr>
          <w:rFonts w:ascii="Times New Roman" w:hAnsi="Times New Roman" w:cs="Times New Roman"/>
          <w:sz w:val="20"/>
        </w:rPr>
        <w:t xml:space="preserve">, 2018). Defatted wheat germ can also be utilised to extract bioactive peptides since it has a well-balanced amino acid profile (methionine, lysine, and threonine). In addition, the processing of soybeans to make soy milk and tofu results in soy pulp and </w:t>
      </w:r>
      <w:r w:rsidR="00415D83" w:rsidRPr="007153F6">
        <w:rPr>
          <w:rFonts w:ascii="Times New Roman" w:hAnsi="Times New Roman" w:cs="Times New Roman"/>
          <w:i/>
          <w:iCs/>
          <w:sz w:val="20"/>
        </w:rPr>
        <w:t>O</w:t>
      </w:r>
      <w:r w:rsidR="00242F72" w:rsidRPr="007153F6">
        <w:rPr>
          <w:rFonts w:ascii="Times New Roman" w:hAnsi="Times New Roman" w:cs="Times New Roman"/>
          <w:i/>
          <w:iCs/>
          <w:sz w:val="20"/>
        </w:rPr>
        <w:t>kara</w:t>
      </w:r>
      <w:r w:rsidR="00242F72" w:rsidRPr="007153F6">
        <w:rPr>
          <w:rFonts w:ascii="Times New Roman" w:hAnsi="Times New Roman" w:cs="Times New Roman"/>
          <w:sz w:val="20"/>
        </w:rPr>
        <w:t>, both of which have high residual protein levels between 25 and 33 per</w:t>
      </w:r>
      <w:r w:rsidR="000A341C" w:rsidRPr="007153F6">
        <w:rPr>
          <w:rFonts w:ascii="Times New Roman" w:hAnsi="Times New Roman" w:cs="Times New Roman"/>
          <w:sz w:val="20"/>
        </w:rPr>
        <w:t xml:space="preserve"> </w:t>
      </w:r>
      <w:r w:rsidR="00242F72" w:rsidRPr="007153F6">
        <w:rPr>
          <w:rFonts w:ascii="Times New Roman" w:hAnsi="Times New Roman" w:cs="Times New Roman"/>
          <w:sz w:val="20"/>
        </w:rPr>
        <w:t xml:space="preserve">cent. </w:t>
      </w:r>
      <w:r w:rsidRPr="007153F6">
        <w:rPr>
          <w:rFonts w:ascii="Times New Roman" w:hAnsi="Times New Roman" w:cs="Times New Roman"/>
          <w:sz w:val="20"/>
        </w:rPr>
        <w:t xml:space="preserve">The protein contents of banana peels, muskmelon peels, watermelon peels, citrus pulp, apple pomace, and grape pomace are 8.1, 9.5, 7.9, 10.5. 7.7, and 3.8 </w:t>
      </w:r>
      <w:r w:rsidR="000A341C" w:rsidRPr="007153F6">
        <w:rPr>
          <w:rFonts w:ascii="Times New Roman" w:hAnsi="Times New Roman" w:cs="Times New Roman"/>
          <w:sz w:val="20"/>
        </w:rPr>
        <w:t>per cent</w:t>
      </w:r>
      <w:r w:rsidRPr="007153F6">
        <w:rPr>
          <w:rFonts w:ascii="Times New Roman" w:hAnsi="Times New Roman" w:cs="Times New Roman"/>
          <w:sz w:val="20"/>
        </w:rPr>
        <w:t xml:space="preserve">, respectively. Similarly, the by-products of vegetable processing industries contain ample bioactive compounds, such as proteins, peptides, polyphenols, glycoalkaloids, carotenoids, dietary fibre, </w:t>
      </w:r>
      <w:r w:rsidR="003C102A" w:rsidRPr="007153F6">
        <w:rPr>
          <w:rFonts w:ascii="Times New Roman" w:hAnsi="Times New Roman" w:cs="Times New Roman"/>
          <w:i/>
          <w:iCs/>
          <w:sz w:val="20"/>
        </w:rPr>
        <w:t>etc.</w:t>
      </w:r>
      <w:r w:rsidRPr="007153F6">
        <w:rPr>
          <w:rFonts w:ascii="Times New Roman" w:hAnsi="Times New Roman" w:cs="Times New Roman"/>
          <w:sz w:val="20"/>
        </w:rPr>
        <w:t xml:space="preserve"> (Wadhwa and </w:t>
      </w:r>
      <w:proofErr w:type="spellStart"/>
      <w:r w:rsidRPr="007153F6">
        <w:rPr>
          <w:rFonts w:ascii="Times New Roman" w:hAnsi="Times New Roman" w:cs="Times New Roman"/>
          <w:sz w:val="20"/>
        </w:rPr>
        <w:t>Bakshi</w:t>
      </w:r>
      <w:proofErr w:type="spellEnd"/>
      <w:r w:rsidRPr="007153F6">
        <w:rPr>
          <w:rFonts w:ascii="Times New Roman" w:hAnsi="Times New Roman" w:cs="Times New Roman"/>
          <w:sz w:val="20"/>
        </w:rPr>
        <w:t>, 2013).</w:t>
      </w:r>
    </w:p>
    <w:p w14:paraId="49E91A51" w14:textId="77777777" w:rsidR="00AD52CB" w:rsidRPr="007153F6" w:rsidRDefault="00AD52CB" w:rsidP="007153F6">
      <w:pPr>
        <w:spacing w:after="0" w:line="240" w:lineRule="auto"/>
        <w:jc w:val="both"/>
        <w:rPr>
          <w:rFonts w:ascii="Times New Roman" w:hAnsi="Times New Roman" w:cs="Times New Roman"/>
          <w:sz w:val="20"/>
        </w:rPr>
      </w:pPr>
    </w:p>
    <w:p w14:paraId="2C85CC87" w14:textId="120F83A2" w:rsidR="007106E1" w:rsidRDefault="00AD52CB" w:rsidP="00AD52CB">
      <w:pPr>
        <w:spacing w:after="0" w:line="240" w:lineRule="auto"/>
        <w:jc w:val="center"/>
        <w:rPr>
          <w:rFonts w:ascii="Times New Roman" w:hAnsi="Times New Roman" w:cs="Times New Roman"/>
          <w:b/>
          <w:sz w:val="20"/>
        </w:rPr>
      </w:pPr>
      <w:r>
        <w:rPr>
          <w:rFonts w:ascii="Times New Roman" w:hAnsi="Times New Roman" w:cs="Times New Roman"/>
          <w:b/>
          <w:sz w:val="20"/>
        </w:rPr>
        <w:t xml:space="preserve">IX. </w:t>
      </w:r>
      <w:r w:rsidR="00C96A0B" w:rsidRPr="007153F6">
        <w:rPr>
          <w:rFonts w:ascii="Times New Roman" w:hAnsi="Times New Roman" w:cs="Times New Roman"/>
          <w:b/>
          <w:sz w:val="20"/>
        </w:rPr>
        <w:t>EDIBLE FILMS FROM PLANT-BASED COATINGS</w:t>
      </w:r>
    </w:p>
    <w:p w14:paraId="10350E0F" w14:textId="77777777" w:rsidR="00AD52CB" w:rsidRPr="007153F6" w:rsidRDefault="00AD52CB" w:rsidP="00AD52CB">
      <w:pPr>
        <w:spacing w:after="0" w:line="240" w:lineRule="auto"/>
        <w:jc w:val="center"/>
        <w:rPr>
          <w:rFonts w:ascii="Times New Roman" w:hAnsi="Times New Roman" w:cs="Times New Roman"/>
          <w:b/>
          <w:sz w:val="20"/>
        </w:rPr>
      </w:pPr>
    </w:p>
    <w:p w14:paraId="0E255D15" w14:textId="0E6204E2" w:rsidR="00242F72" w:rsidRPr="007153F6" w:rsidRDefault="00FB26BA" w:rsidP="007153F6">
      <w:pPr>
        <w:spacing w:after="0" w:line="240" w:lineRule="auto"/>
        <w:jc w:val="both"/>
        <w:rPr>
          <w:rFonts w:ascii="Times New Roman" w:hAnsi="Times New Roman" w:cs="Times New Roman"/>
          <w:sz w:val="20"/>
        </w:rPr>
      </w:pPr>
      <w:r w:rsidRPr="007153F6">
        <w:rPr>
          <w:rFonts w:ascii="Times New Roman" w:hAnsi="Times New Roman" w:cs="Times New Roman"/>
          <w:bCs/>
          <w:sz w:val="20"/>
        </w:rPr>
        <w:tab/>
      </w:r>
      <w:r w:rsidR="003F112F" w:rsidRPr="007153F6">
        <w:rPr>
          <w:rFonts w:ascii="Times New Roman" w:hAnsi="Times New Roman" w:cs="Times New Roman"/>
          <w:sz w:val="20"/>
        </w:rPr>
        <w:t xml:space="preserve">Edible films can be produced with lipid, carbohydrate, and protein components (Parris </w:t>
      </w:r>
      <w:r w:rsidR="003C102A" w:rsidRPr="007153F6">
        <w:rPr>
          <w:rFonts w:ascii="Times New Roman" w:hAnsi="Times New Roman" w:cs="Times New Roman"/>
          <w:i/>
          <w:iCs/>
          <w:sz w:val="20"/>
        </w:rPr>
        <w:t>et al.</w:t>
      </w:r>
      <w:r w:rsidR="003F112F" w:rsidRPr="007153F6">
        <w:rPr>
          <w:rFonts w:ascii="Times New Roman" w:hAnsi="Times New Roman" w:cs="Times New Roman"/>
          <w:sz w:val="20"/>
        </w:rPr>
        <w:t xml:space="preserve">, 1995); however, protein-based films exhibit superior gas barrier properties compared to those formed from lipids and polysaccharides. Edible films have been prepared from maize zein, wheat gluten, soy, cottonseed, pea, and sunflower proteins. Solutions for protein-based films and coatings are made using protein, plasticizer, and solvent-based mixtures. The features of the final film are influenced by the inherent properties of the film or coating components as well as external processing conditions. </w:t>
      </w:r>
      <w:r w:rsidR="00242F72" w:rsidRPr="007153F6">
        <w:rPr>
          <w:rFonts w:ascii="Times New Roman" w:hAnsi="Times New Roman" w:cs="Times New Roman"/>
          <w:sz w:val="20"/>
        </w:rPr>
        <w:t>The amino acid composition, crystallinity (both of the protein and the plasticizer), hydrophobicity/hydrophilicity, surface charge, molecular size, and three-dimensional structure of proteins are some examples of the intrinsic features of proteins. Examples of extrinsic factors include process temperature, drying conditions, pH, ionic strength, salt type, relative humidity during processing, storage, shear, and pressure.</w:t>
      </w:r>
    </w:p>
    <w:p w14:paraId="1E10734B" w14:textId="5E691882" w:rsidR="007B0B83" w:rsidRDefault="003F112F"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Zein edible films cast from alcohol solutions are insoluble in water but soluble in ethanol. They have lower water vapour permeability than the majority of other protein films made from agricultural sources and are glossy, robust, scuff resistant and greaseproof </w:t>
      </w:r>
      <w:r w:rsidR="008B4566" w:rsidRPr="007153F6">
        <w:rPr>
          <w:rFonts w:ascii="Times New Roman" w:hAnsi="Times New Roman" w:cs="Times New Roman"/>
          <w:sz w:val="20"/>
        </w:rPr>
        <w:t xml:space="preserve">(Shukla and </w:t>
      </w:r>
      <w:proofErr w:type="spellStart"/>
      <w:r w:rsidR="008B4566" w:rsidRPr="007153F6">
        <w:rPr>
          <w:rFonts w:ascii="Times New Roman" w:hAnsi="Times New Roman" w:cs="Times New Roman"/>
          <w:sz w:val="20"/>
        </w:rPr>
        <w:t>Cheryan</w:t>
      </w:r>
      <w:proofErr w:type="spellEnd"/>
      <w:r w:rsidR="008B4566" w:rsidRPr="007153F6">
        <w:rPr>
          <w:rFonts w:ascii="Times New Roman" w:hAnsi="Times New Roman" w:cs="Times New Roman"/>
          <w:sz w:val="20"/>
        </w:rPr>
        <w:t xml:space="preserve">, 2001). </w:t>
      </w:r>
      <w:r w:rsidRPr="007153F6">
        <w:rPr>
          <w:rFonts w:ascii="Times New Roman" w:hAnsi="Times New Roman" w:cs="Times New Roman"/>
          <w:sz w:val="20"/>
        </w:rPr>
        <w:t xml:space="preserve">Zein films are a relatively good water vapour barrier. </w:t>
      </w:r>
      <w:r w:rsidR="00641BC5" w:rsidRPr="007153F6">
        <w:rPr>
          <w:rFonts w:ascii="Times New Roman" w:hAnsi="Times New Roman" w:cs="Times New Roman"/>
          <w:sz w:val="20"/>
        </w:rPr>
        <w:t>However, due to their great fragility, plasticizers are needed to make them more flexible. Typically, cast film-forming solutions are dried in thin layers before being used to create soy protein films. When plasticized, these films are transparent and malleable but have poor moisture barriers. Usually, thin layers of cast film-forming solutions are dried to create wheat gluten protein films, or extruded (</w:t>
      </w:r>
      <w:r w:rsidR="008B4566" w:rsidRPr="007153F6">
        <w:rPr>
          <w:rFonts w:ascii="Times New Roman" w:hAnsi="Times New Roman" w:cs="Times New Roman"/>
          <w:sz w:val="20"/>
        </w:rPr>
        <w:t xml:space="preserve">Shukla and </w:t>
      </w:r>
      <w:proofErr w:type="spellStart"/>
      <w:r w:rsidR="008B4566" w:rsidRPr="007153F6">
        <w:rPr>
          <w:rFonts w:ascii="Times New Roman" w:hAnsi="Times New Roman" w:cs="Times New Roman"/>
          <w:sz w:val="20"/>
        </w:rPr>
        <w:t>Cheryan</w:t>
      </w:r>
      <w:proofErr w:type="spellEnd"/>
      <w:r w:rsidR="008B4566" w:rsidRPr="007153F6">
        <w:rPr>
          <w:rFonts w:ascii="Times New Roman" w:hAnsi="Times New Roman" w:cs="Times New Roman"/>
          <w:sz w:val="20"/>
        </w:rPr>
        <w:t>, 2001</w:t>
      </w:r>
      <w:r w:rsidR="00641BC5" w:rsidRPr="007153F6">
        <w:rPr>
          <w:rFonts w:ascii="Times New Roman" w:hAnsi="Times New Roman" w:cs="Times New Roman"/>
          <w:sz w:val="20"/>
        </w:rPr>
        <w:t>). The barrier and mechanical characteristics of these films are significantly influenced by the production conditions, the inclusion of plasticizers, lipids, and other cross-linking agents, as well as environmental factors like temperature and relative humidity. Hot water soaking, grinding, and milk extraction are required steps in the production of cottonseed films. Oilseed milk forms a layer on its surface when it is heated.</w:t>
      </w:r>
      <w:r w:rsidRPr="007153F6">
        <w:rPr>
          <w:rFonts w:ascii="Times New Roman" w:hAnsi="Times New Roman" w:cs="Times New Roman"/>
          <w:sz w:val="20"/>
        </w:rPr>
        <w:t xml:space="preserve"> </w:t>
      </w:r>
      <w:r w:rsidR="00641BC5" w:rsidRPr="007153F6">
        <w:rPr>
          <w:rFonts w:ascii="Times New Roman" w:hAnsi="Times New Roman" w:cs="Times New Roman"/>
          <w:sz w:val="20"/>
        </w:rPr>
        <w:t>These films are less durable than other protein- and synthetic-based films. Unfortunately, they are very fragile and need plasticizers to prevent breaking. Other protein films with restricted availability include those made from winged beans, peanuts, rice, peas, pistachios, lupin, grain sorghum, and cucumber pickle brine.</w:t>
      </w:r>
    </w:p>
    <w:p w14:paraId="00DE22E0" w14:textId="77777777" w:rsidR="00AD52CB" w:rsidRPr="007153F6" w:rsidRDefault="00AD52CB" w:rsidP="007153F6">
      <w:pPr>
        <w:spacing w:after="0" w:line="240" w:lineRule="auto"/>
        <w:ind w:firstLine="720"/>
        <w:jc w:val="both"/>
        <w:rPr>
          <w:rFonts w:ascii="Times New Roman" w:hAnsi="Times New Roman" w:cs="Times New Roman"/>
          <w:sz w:val="20"/>
        </w:rPr>
      </w:pPr>
    </w:p>
    <w:p w14:paraId="09FD7A54" w14:textId="68B282E0" w:rsidR="007106E1" w:rsidRDefault="00AD52CB" w:rsidP="00AD52CB">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X. </w:t>
      </w:r>
      <w:r w:rsidR="00C96A0B" w:rsidRPr="007153F6">
        <w:rPr>
          <w:rFonts w:ascii="Times New Roman" w:hAnsi="Times New Roman" w:cs="Times New Roman"/>
          <w:b/>
          <w:bCs/>
          <w:sz w:val="20"/>
        </w:rPr>
        <w:t>FERMENTED PRODUCTS AND BEVERAGES FROM PLANT-BASED PROTEINS</w:t>
      </w:r>
    </w:p>
    <w:p w14:paraId="70A0B46E" w14:textId="77777777" w:rsidR="00AD52CB" w:rsidRPr="007153F6" w:rsidRDefault="00AD52CB" w:rsidP="00AD52CB">
      <w:pPr>
        <w:spacing w:after="0" w:line="240" w:lineRule="auto"/>
        <w:jc w:val="center"/>
        <w:rPr>
          <w:rFonts w:ascii="Times New Roman" w:hAnsi="Times New Roman" w:cs="Times New Roman"/>
          <w:b/>
          <w:sz w:val="20"/>
        </w:rPr>
      </w:pPr>
    </w:p>
    <w:p w14:paraId="5D41F154" w14:textId="6C471A59" w:rsidR="00CE74D0" w:rsidRPr="007153F6" w:rsidRDefault="00E00DA3" w:rsidP="007153F6">
      <w:pPr>
        <w:spacing w:after="0" w:line="240" w:lineRule="auto"/>
        <w:jc w:val="both"/>
        <w:rPr>
          <w:rFonts w:ascii="Times New Roman" w:hAnsi="Times New Roman" w:cs="Times New Roman"/>
          <w:sz w:val="20"/>
        </w:rPr>
      </w:pPr>
      <w:r w:rsidRPr="007153F6">
        <w:rPr>
          <w:rFonts w:ascii="Times New Roman" w:hAnsi="Times New Roman" w:cs="Times New Roman"/>
          <w:sz w:val="20"/>
        </w:rPr>
        <w:tab/>
      </w:r>
      <w:r w:rsidR="00CE74D0" w:rsidRPr="007153F6">
        <w:rPr>
          <w:rFonts w:ascii="Times New Roman" w:hAnsi="Times New Roman" w:cs="Times New Roman"/>
          <w:sz w:val="20"/>
        </w:rPr>
        <w:t xml:space="preserve">In spontaneous (natural) fermentation of the pulses, various microbiota, including lactic acid bacteria, a few fungal species, and yeasts, are used, which could result in inconsistent variations in product quality. In addition, a similar fermentation microbiota </w:t>
      </w:r>
      <w:r w:rsidR="00CE74D0" w:rsidRPr="007153F6">
        <w:rPr>
          <w:rFonts w:ascii="Times New Roman" w:hAnsi="Times New Roman" w:cs="Times New Roman"/>
          <w:sz w:val="20"/>
        </w:rPr>
        <w:lastRenderedPageBreak/>
        <w:t xml:space="preserve">mix may encourage the development of potential infections and toxins. Different traditional plant-based beverages can be found all over the world. These include tiger nut milk, also known as horchata (Cortes </w:t>
      </w:r>
      <w:r w:rsidR="003C102A" w:rsidRPr="007153F6">
        <w:rPr>
          <w:rFonts w:ascii="Times New Roman" w:hAnsi="Times New Roman" w:cs="Times New Roman"/>
          <w:i/>
          <w:iCs/>
          <w:sz w:val="20"/>
        </w:rPr>
        <w:t>et al.</w:t>
      </w:r>
      <w:r w:rsidR="00CE74D0" w:rsidRPr="007153F6">
        <w:rPr>
          <w:rFonts w:ascii="Times New Roman" w:hAnsi="Times New Roman" w:cs="Times New Roman"/>
          <w:sz w:val="20"/>
        </w:rPr>
        <w:t xml:space="preserve">, 2005), rice, malt, and sugar-based fermented beverages, also known as </w:t>
      </w:r>
      <w:proofErr w:type="spellStart"/>
      <w:r w:rsidR="00415D83" w:rsidRPr="007153F6">
        <w:rPr>
          <w:rFonts w:ascii="Times New Roman" w:hAnsi="Times New Roman" w:cs="Times New Roman"/>
          <w:i/>
          <w:iCs/>
          <w:sz w:val="20"/>
        </w:rPr>
        <w:t>S</w:t>
      </w:r>
      <w:r w:rsidR="00CE74D0" w:rsidRPr="007153F6">
        <w:rPr>
          <w:rFonts w:ascii="Times New Roman" w:hAnsi="Times New Roman" w:cs="Times New Roman"/>
          <w:i/>
          <w:iCs/>
          <w:sz w:val="20"/>
        </w:rPr>
        <w:t>ikhye</w:t>
      </w:r>
      <w:proofErr w:type="spellEnd"/>
      <w:r w:rsidR="00CE74D0" w:rsidRPr="007153F6">
        <w:rPr>
          <w:rFonts w:ascii="Times New Roman" w:hAnsi="Times New Roman" w:cs="Times New Roman"/>
          <w:sz w:val="20"/>
        </w:rPr>
        <w:t xml:space="preserve"> and </w:t>
      </w:r>
      <w:r w:rsidR="00CE74D0" w:rsidRPr="007153F6">
        <w:rPr>
          <w:rFonts w:ascii="Times New Roman" w:hAnsi="Times New Roman" w:cs="Times New Roman"/>
          <w:i/>
          <w:iCs/>
          <w:sz w:val="20"/>
        </w:rPr>
        <w:t>Amazake</w:t>
      </w:r>
      <w:r w:rsidR="00CE74D0" w:rsidRPr="007153F6">
        <w:rPr>
          <w:rFonts w:ascii="Times New Roman" w:hAnsi="Times New Roman" w:cs="Times New Roman"/>
          <w:sz w:val="20"/>
        </w:rPr>
        <w:t xml:space="preserve"> (</w:t>
      </w:r>
      <w:proofErr w:type="spellStart"/>
      <w:r w:rsidR="00CE74D0" w:rsidRPr="007153F6">
        <w:rPr>
          <w:rFonts w:ascii="Times New Roman" w:hAnsi="Times New Roman" w:cs="Times New Roman"/>
          <w:sz w:val="20"/>
        </w:rPr>
        <w:t>Jeske</w:t>
      </w:r>
      <w:proofErr w:type="spellEnd"/>
      <w:r w:rsidR="00CE74D0"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00CE74D0" w:rsidRPr="007153F6">
        <w:rPr>
          <w:rFonts w:ascii="Times New Roman" w:hAnsi="Times New Roman" w:cs="Times New Roman"/>
          <w:sz w:val="20"/>
        </w:rPr>
        <w:t xml:space="preserve">, 2018), fermented sorghum or fermented millet - malt-based drink, also known as </w:t>
      </w:r>
      <w:proofErr w:type="spellStart"/>
      <w:r w:rsidR="00CE74D0" w:rsidRPr="007153F6">
        <w:rPr>
          <w:rFonts w:ascii="Times New Roman" w:hAnsi="Times New Roman" w:cs="Times New Roman"/>
          <w:i/>
          <w:iCs/>
          <w:sz w:val="20"/>
        </w:rPr>
        <w:t>Bushera</w:t>
      </w:r>
      <w:proofErr w:type="spellEnd"/>
      <w:r w:rsidR="00CE74D0" w:rsidRPr="007153F6">
        <w:rPr>
          <w:rFonts w:ascii="Times New Roman" w:hAnsi="Times New Roman" w:cs="Times New Roman"/>
          <w:i/>
          <w:iCs/>
          <w:sz w:val="20"/>
        </w:rPr>
        <w:t>, Boza</w:t>
      </w:r>
      <w:r w:rsidR="00CE74D0" w:rsidRPr="007153F6">
        <w:rPr>
          <w:rFonts w:ascii="Times New Roman" w:hAnsi="Times New Roman" w:cs="Times New Roman"/>
          <w:sz w:val="20"/>
        </w:rPr>
        <w:t xml:space="preserve">. Foods made of plant proteins often have low organoleptic acceptability; however, processing techniques like fermentation boost the nutritional value of the fermented plant protein-based foods as well as their sensory acceptability and palatability (Leroy and De </w:t>
      </w:r>
      <w:proofErr w:type="spellStart"/>
      <w:r w:rsidR="00CE74D0" w:rsidRPr="007153F6">
        <w:rPr>
          <w:rFonts w:ascii="Times New Roman" w:hAnsi="Times New Roman" w:cs="Times New Roman"/>
          <w:sz w:val="20"/>
        </w:rPr>
        <w:t>Vuyst</w:t>
      </w:r>
      <w:proofErr w:type="spellEnd"/>
      <w:r w:rsidR="00CE74D0" w:rsidRPr="007153F6">
        <w:rPr>
          <w:rFonts w:ascii="Times New Roman" w:hAnsi="Times New Roman" w:cs="Times New Roman"/>
          <w:sz w:val="20"/>
        </w:rPr>
        <w:t>, 2004).</w:t>
      </w:r>
    </w:p>
    <w:p w14:paraId="45D40BF7" w14:textId="5C7D2DBE" w:rsidR="00CE74D0" w:rsidRPr="007153F6" w:rsidRDefault="00CE74D0" w:rsidP="007153F6">
      <w:pPr>
        <w:spacing w:after="0" w:line="240" w:lineRule="auto"/>
        <w:jc w:val="both"/>
        <w:rPr>
          <w:rFonts w:ascii="Times New Roman" w:hAnsi="Times New Roman" w:cs="Times New Roman"/>
          <w:sz w:val="20"/>
        </w:rPr>
      </w:pPr>
      <w:r w:rsidRPr="007153F6">
        <w:rPr>
          <w:rFonts w:ascii="Times New Roman" w:hAnsi="Times New Roman" w:cs="Times New Roman"/>
          <w:sz w:val="20"/>
        </w:rPr>
        <w:t xml:space="preserve">           In India's northern states, the fermented milk beverage </w:t>
      </w:r>
      <w:proofErr w:type="spellStart"/>
      <w:r w:rsidR="00415D83" w:rsidRPr="007153F6">
        <w:rPr>
          <w:rFonts w:ascii="Times New Roman" w:hAnsi="Times New Roman" w:cs="Times New Roman"/>
          <w:i/>
          <w:iCs/>
          <w:sz w:val="20"/>
        </w:rPr>
        <w:t>R</w:t>
      </w:r>
      <w:r w:rsidRPr="007153F6">
        <w:rPr>
          <w:rFonts w:ascii="Times New Roman" w:hAnsi="Times New Roman" w:cs="Times New Roman"/>
          <w:i/>
          <w:iCs/>
          <w:sz w:val="20"/>
        </w:rPr>
        <w:t>abadi</w:t>
      </w:r>
      <w:proofErr w:type="spellEnd"/>
      <w:r w:rsidRPr="007153F6">
        <w:rPr>
          <w:rFonts w:ascii="Times New Roman" w:hAnsi="Times New Roman" w:cs="Times New Roman"/>
          <w:sz w:val="20"/>
        </w:rPr>
        <w:t xml:space="preserve"> is very well-liked (Hussain </w:t>
      </w:r>
      <w:r w:rsidR="003C102A" w:rsidRPr="007153F6">
        <w:rPr>
          <w:rFonts w:ascii="Times New Roman" w:hAnsi="Times New Roman" w:cs="Times New Roman"/>
          <w:i/>
          <w:iCs/>
          <w:sz w:val="20"/>
        </w:rPr>
        <w:t>et al.</w:t>
      </w:r>
      <w:r w:rsidRPr="007153F6">
        <w:rPr>
          <w:rFonts w:ascii="Times New Roman" w:hAnsi="Times New Roman" w:cs="Times New Roman"/>
          <w:sz w:val="20"/>
        </w:rPr>
        <w:t>, 2014). The product is typically prepared from under-utilised grains, including millets and barley. The process involves mixing the grains' flour with buttermilk, followed by a 4</w:t>
      </w:r>
      <w:r w:rsidR="00415D83" w:rsidRPr="007153F6">
        <w:rPr>
          <w:rFonts w:ascii="Times New Roman" w:hAnsi="Times New Roman" w:cs="Times New Roman"/>
          <w:sz w:val="20"/>
        </w:rPr>
        <w:t xml:space="preserve"> </w:t>
      </w:r>
      <w:r w:rsidRPr="007153F6">
        <w:rPr>
          <w:rFonts w:ascii="Times New Roman" w:hAnsi="Times New Roman" w:cs="Times New Roman"/>
          <w:sz w:val="20"/>
        </w:rPr>
        <w:t>to</w:t>
      </w:r>
      <w:r w:rsidR="00415D83" w:rsidRPr="007153F6">
        <w:rPr>
          <w:rFonts w:ascii="Times New Roman" w:hAnsi="Times New Roman" w:cs="Times New Roman"/>
          <w:sz w:val="20"/>
        </w:rPr>
        <w:t xml:space="preserve"> </w:t>
      </w:r>
      <w:r w:rsidRPr="007153F6">
        <w:rPr>
          <w:rFonts w:ascii="Times New Roman" w:hAnsi="Times New Roman" w:cs="Times New Roman"/>
          <w:sz w:val="20"/>
        </w:rPr>
        <w:t>6</w:t>
      </w:r>
      <w:r w:rsidR="00415D83" w:rsidRPr="007153F6">
        <w:rPr>
          <w:rFonts w:ascii="Times New Roman" w:hAnsi="Times New Roman" w:cs="Times New Roman"/>
          <w:sz w:val="20"/>
        </w:rPr>
        <w:t xml:space="preserve"> </w:t>
      </w:r>
      <w:r w:rsidRPr="007153F6">
        <w:rPr>
          <w:rFonts w:ascii="Times New Roman" w:hAnsi="Times New Roman" w:cs="Times New Roman"/>
          <w:sz w:val="20"/>
        </w:rPr>
        <w:t>hour</w:t>
      </w:r>
      <w:r w:rsidR="00415D83" w:rsidRPr="007153F6">
        <w:rPr>
          <w:rFonts w:ascii="Times New Roman" w:hAnsi="Times New Roman" w:cs="Times New Roman"/>
          <w:sz w:val="20"/>
        </w:rPr>
        <w:t>s</w:t>
      </w:r>
      <w:r w:rsidRPr="007153F6">
        <w:rPr>
          <w:rFonts w:ascii="Times New Roman" w:hAnsi="Times New Roman" w:cs="Times New Roman"/>
          <w:sz w:val="20"/>
        </w:rPr>
        <w:t xml:space="preserve"> fermenting process, which is carried out outdoors. Before ingestion, the recipe is diluted with water, salted, boiled, and cooled. While processing </w:t>
      </w:r>
      <w:proofErr w:type="spellStart"/>
      <w:r w:rsidRPr="007153F6">
        <w:rPr>
          <w:rFonts w:ascii="Times New Roman" w:hAnsi="Times New Roman" w:cs="Times New Roman"/>
          <w:i/>
          <w:iCs/>
          <w:sz w:val="20"/>
        </w:rPr>
        <w:t>Rabadi</w:t>
      </w:r>
      <w:proofErr w:type="spellEnd"/>
      <w:r w:rsidRPr="007153F6">
        <w:rPr>
          <w:rFonts w:ascii="Times New Roman" w:hAnsi="Times New Roman" w:cs="Times New Roman"/>
          <w:sz w:val="20"/>
        </w:rPr>
        <w:t xml:space="preserve">, cereals flour and buttermilk are combined, making the final product more nourishing, appetising, and digestible for the consumer (Gupta and Nagar, 2014). A product called </w:t>
      </w:r>
      <w:proofErr w:type="spellStart"/>
      <w:r w:rsidR="00415D83" w:rsidRPr="007153F6">
        <w:rPr>
          <w:rFonts w:ascii="Times New Roman" w:hAnsi="Times New Roman" w:cs="Times New Roman"/>
          <w:i/>
          <w:iCs/>
          <w:sz w:val="20"/>
        </w:rPr>
        <w:t>R</w:t>
      </w:r>
      <w:r w:rsidRPr="007153F6">
        <w:rPr>
          <w:rFonts w:ascii="Times New Roman" w:hAnsi="Times New Roman" w:cs="Times New Roman"/>
          <w:i/>
          <w:iCs/>
          <w:sz w:val="20"/>
        </w:rPr>
        <w:t>abadi</w:t>
      </w:r>
      <w:proofErr w:type="spellEnd"/>
      <w:r w:rsidRPr="007153F6">
        <w:rPr>
          <w:rFonts w:ascii="Times New Roman" w:hAnsi="Times New Roman" w:cs="Times New Roman"/>
          <w:sz w:val="20"/>
        </w:rPr>
        <w:t xml:space="preserve"> has been reported to have a 30 </w:t>
      </w:r>
      <w:r w:rsidR="000A341C" w:rsidRPr="007153F6">
        <w:rPr>
          <w:rFonts w:ascii="Times New Roman" w:hAnsi="Times New Roman" w:cs="Times New Roman"/>
          <w:sz w:val="20"/>
        </w:rPr>
        <w:t>per cent</w:t>
      </w:r>
      <w:r w:rsidRPr="007153F6">
        <w:rPr>
          <w:rFonts w:ascii="Times New Roman" w:hAnsi="Times New Roman" w:cs="Times New Roman"/>
          <w:sz w:val="20"/>
        </w:rPr>
        <w:t xml:space="preserve"> reduction in phytic acid level after being fermented for about 9 hours with buttermilk (</w:t>
      </w:r>
      <w:proofErr w:type="spellStart"/>
      <w:r w:rsidRPr="007153F6">
        <w:rPr>
          <w:rFonts w:ascii="Times New Roman" w:hAnsi="Times New Roman" w:cs="Times New Roman"/>
          <w:sz w:val="20"/>
        </w:rPr>
        <w:t>Dhankher</w:t>
      </w:r>
      <w:proofErr w:type="spellEnd"/>
      <w:r w:rsidRPr="007153F6">
        <w:rPr>
          <w:rFonts w:ascii="Times New Roman" w:hAnsi="Times New Roman" w:cs="Times New Roman"/>
          <w:sz w:val="20"/>
        </w:rPr>
        <w:t xml:space="preserve"> and Chauhan, 1987).</w:t>
      </w:r>
    </w:p>
    <w:p w14:paraId="72DBE482" w14:textId="7C0693F3" w:rsidR="00CE74D0" w:rsidRPr="007153F6" w:rsidRDefault="00CE74D0"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i/>
          <w:iCs/>
          <w:sz w:val="20"/>
        </w:rPr>
        <w:t>Dhokla</w:t>
      </w:r>
      <w:r w:rsidRPr="007153F6">
        <w:rPr>
          <w:rFonts w:ascii="Times New Roman" w:hAnsi="Times New Roman" w:cs="Times New Roman"/>
          <w:sz w:val="20"/>
        </w:rPr>
        <w:t xml:space="preserve">, typical breakfast food in India, is prepared with steamed, fermented legumes and cereal flour. Typically, it is prepared with chickpea flour and wheat semolina or soaking rice and chickpea splits, crushing the soaked grains separately, creating a mixed batter, allowing the batter to ferment overnight spontaneously, and steaming the completed result. Modern recipes for </w:t>
      </w:r>
      <w:r w:rsidRPr="007153F6">
        <w:rPr>
          <w:rFonts w:ascii="Times New Roman" w:hAnsi="Times New Roman" w:cs="Times New Roman"/>
          <w:i/>
          <w:iCs/>
          <w:sz w:val="20"/>
        </w:rPr>
        <w:t>Dhokla</w:t>
      </w:r>
      <w:r w:rsidRPr="007153F6">
        <w:rPr>
          <w:rFonts w:ascii="Times New Roman" w:hAnsi="Times New Roman" w:cs="Times New Roman"/>
          <w:sz w:val="20"/>
        </w:rPr>
        <w:t xml:space="preserve"> and </w:t>
      </w:r>
      <w:proofErr w:type="spellStart"/>
      <w:r w:rsidRPr="007153F6">
        <w:rPr>
          <w:rFonts w:ascii="Times New Roman" w:hAnsi="Times New Roman" w:cs="Times New Roman"/>
          <w:i/>
          <w:iCs/>
          <w:sz w:val="20"/>
        </w:rPr>
        <w:t>Idli</w:t>
      </w:r>
      <w:proofErr w:type="spellEnd"/>
      <w:r w:rsidRPr="007153F6">
        <w:rPr>
          <w:rFonts w:ascii="Times New Roman" w:hAnsi="Times New Roman" w:cs="Times New Roman"/>
          <w:sz w:val="20"/>
        </w:rPr>
        <w:t xml:space="preserve">, however, are essentially identical (Sharma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2018). The main bacteria involved in the fermentation of chick pea-rice batter are </w:t>
      </w:r>
      <w:r w:rsidRPr="007153F6">
        <w:rPr>
          <w:rFonts w:ascii="Times New Roman" w:hAnsi="Times New Roman" w:cs="Times New Roman"/>
          <w:i/>
          <w:iCs/>
          <w:sz w:val="20"/>
        </w:rPr>
        <w:t>Lactobacillus fermentum</w:t>
      </w:r>
      <w:r w:rsidRPr="007153F6">
        <w:rPr>
          <w:rFonts w:ascii="Times New Roman" w:hAnsi="Times New Roman" w:cs="Times New Roman"/>
          <w:sz w:val="20"/>
        </w:rPr>
        <w:t xml:space="preserve">, </w:t>
      </w:r>
      <w:r w:rsidRPr="007153F6">
        <w:rPr>
          <w:rFonts w:ascii="Times New Roman" w:hAnsi="Times New Roman" w:cs="Times New Roman"/>
          <w:i/>
          <w:iCs/>
          <w:sz w:val="20"/>
        </w:rPr>
        <w:t xml:space="preserve">L. </w:t>
      </w:r>
      <w:proofErr w:type="spellStart"/>
      <w:r w:rsidRPr="007153F6">
        <w:rPr>
          <w:rFonts w:ascii="Times New Roman" w:hAnsi="Times New Roman" w:cs="Times New Roman"/>
          <w:i/>
          <w:iCs/>
          <w:sz w:val="20"/>
        </w:rPr>
        <w:t>mesenteroides</w:t>
      </w:r>
      <w:proofErr w:type="spellEnd"/>
      <w:r w:rsidRPr="007153F6">
        <w:rPr>
          <w:rFonts w:ascii="Times New Roman" w:hAnsi="Times New Roman" w:cs="Times New Roman"/>
          <w:sz w:val="20"/>
        </w:rPr>
        <w:t xml:space="preserve">, </w:t>
      </w:r>
      <w:r w:rsidRPr="007153F6">
        <w:rPr>
          <w:rFonts w:ascii="Times New Roman" w:hAnsi="Times New Roman" w:cs="Times New Roman"/>
          <w:i/>
          <w:iCs/>
          <w:sz w:val="20"/>
        </w:rPr>
        <w:t xml:space="preserve">Pichia </w:t>
      </w:r>
      <w:proofErr w:type="spellStart"/>
      <w:r w:rsidRPr="007153F6">
        <w:rPr>
          <w:rFonts w:ascii="Times New Roman" w:hAnsi="Times New Roman" w:cs="Times New Roman"/>
          <w:i/>
          <w:iCs/>
          <w:sz w:val="20"/>
        </w:rPr>
        <w:t>silvicola</w:t>
      </w:r>
      <w:proofErr w:type="spellEnd"/>
      <w:r w:rsidRPr="007153F6">
        <w:rPr>
          <w:rFonts w:ascii="Times New Roman" w:hAnsi="Times New Roman" w:cs="Times New Roman"/>
          <w:i/>
          <w:iCs/>
          <w:sz w:val="20"/>
        </w:rPr>
        <w:t xml:space="preserve">, Streptococcus faecalis, </w:t>
      </w:r>
      <w:proofErr w:type="spellStart"/>
      <w:r w:rsidRPr="007153F6">
        <w:rPr>
          <w:rFonts w:ascii="Times New Roman" w:hAnsi="Times New Roman" w:cs="Times New Roman"/>
          <w:i/>
          <w:iCs/>
          <w:sz w:val="20"/>
        </w:rPr>
        <w:t>Torulopsis</w:t>
      </w:r>
      <w:proofErr w:type="spellEnd"/>
      <w:r w:rsidRPr="007153F6">
        <w:rPr>
          <w:rFonts w:ascii="Times New Roman" w:hAnsi="Times New Roman" w:cs="Times New Roman"/>
          <w:i/>
          <w:iCs/>
          <w:sz w:val="20"/>
        </w:rPr>
        <w:t xml:space="preserve"> pullulans, </w:t>
      </w:r>
      <w:r w:rsidRPr="007153F6">
        <w:rPr>
          <w:rFonts w:ascii="Times New Roman" w:hAnsi="Times New Roman" w:cs="Times New Roman"/>
          <w:sz w:val="20"/>
        </w:rPr>
        <w:t>and</w:t>
      </w:r>
      <w:r w:rsidRPr="007153F6">
        <w:rPr>
          <w:rFonts w:ascii="Times New Roman" w:hAnsi="Times New Roman" w:cs="Times New Roman"/>
          <w:i/>
          <w:iCs/>
          <w:sz w:val="20"/>
        </w:rPr>
        <w:t xml:space="preserve"> T. candida</w:t>
      </w:r>
      <w:r w:rsidRPr="007153F6">
        <w:rPr>
          <w:rFonts w:ascii="Times New Roman" w:hAnsi="Times New Roman" w:cs="Times New Roman"/>
          <w:sz w:val="20"/>
        </w:rPr>
        <w:t xml:space="preserve">. Lactic acid bacteria are responsible for the development of the distinctive </w:t>
      </w:r>
      <w:r w:rsidRPr="007153F6">
        <w:rPr>
          <w:rFonts w:ascii="Times New Roman" w:hAnsi="Times New Roman" w:cs="Times New Roman"/>
          <w:i/>
          <w:iCs/>
          <w:sz w:val="20"/>
        </w:rPr>
        <w:t>Dhokla</w:t>
      </w:r>
      <w:r w:rsidRPr="007153F6">
        <w:rPr>
          <w:rFonts w:ascii="Times New Roman" w:hAnsi="Times New Roman" w:cs="Times New Roman"/>
          <w:sz w:val="20"/>
        </w:rPr>
        <w:t xml:space="preserve"> flavour, while yeast is responsible for batter volume, cake sponginess, and a high quantity of folic acid (Ray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2016). </w:t>
      </w:r>
    </w:p>
    <w:p w14:paraId="78DA5100" w14:textId="77777777" w:rsidR="00CE74D0" w:rsidRPr="007153F6" w:rsidRDefault="00CE74D0" w:rsidP="007153F6">
      <w:pPr>
        <w:spacing w:after="0" w:line="240" w:lineRule="auto"/>
        <w:ind w:firstLine="720"/>
        <w:jc w:val="both"/>
        <w:rPr>
          <w:rFonts w:ascii="Times New Roman" w:hAnsi="Times New Roman" w:cs="Times New Roman"/>
          <w:sz w:val="20"/>
        </w:rPr>
      </w:pPr>
      <w:proofErr w:type="spellStart"/>
      <w:r w:rsidRPr="007153F6">
        <w:rPr>
          <w:rFonts w:ascii="Times New Roman" w:hAnsi="Times New Roman" w:cs="Times New Roman"/>
          <w:i/>
          <w:iCs/>
          <w:sz w:val="20"/>
        </w:rPr>
        <w:t>Idli</w:t>
      </w:r>
      <w:proofErr w:type="spellEnd"/>
      <w:r w:rsidRPr="007153F6">
        <w:rPr>
          <w:rFonts w:ascii="Times New Roman" w:hAnsi="Times New Roman" w:cs="Times New Roman"/>
          <w:sz w:val="20"/>
        </w:rPr>
        <w:t xml:space="preserve"> is a traditional fermented Indian breakfast dish prepared with pulses and grains. The final product is made by steaming a fermented composite batter made of rice and black gramme. </w:t>
      </w:r>
      <w:proofErr w:type="spellStart"/>
      <w:r w:rsidRPr="007153F6">
        <w:rPr>
          <w:rFonts w:ascii="Times New Roman" w:hAnsi="Times New Roman" w:cs="Times New Roman"/>
          <w:i/>
          <w:iCs/>
          <w:sz w:val="20"/>
        </w:rPr>
        <w:t>Idli's</w:t>
      </w:r>
      <w:proofErr w:type="spellEnd"/>
      <w:r w:rsidRPr="007153F6">
        <w:rPr>
          <w:rFonts w:ascii="Times New Roman" w:hAnsi="Times New Roman" w:cs="Times New Roman"/>
          <w:sz w:val="20"/>
        </w:rPr>
        <w:t xml:space="preserve"> nutritional makeup reveals that it is a good source of protein and vitamins, particularly the B-vitamins. Therefore, </w:t>
      </w:r>
      <w:proofErr w:type="spellStart"/>
      <w:r w:rsidRPr="007153F6">
        <w:rPr>
          <w:rFonts w:ascii="Times New Roman" w:hAnsi="Times New Roman" w:cs="Times New Roman"/>
          <w:i/>
          <w:iCs/>
          <w:sz w:val="20"/>
        </w:rPr>
        <w:t>Idli</w:t>
      </w:r>
      <w:proofErr w:type="spellEnd"/>
      <w:r w:rsidRPr="007153F6">
        <w:rPr>
          <w:rFonts w:ascii="Times New Roman" w:hAnsi="Times New Roman" w:cs="Times New Roman"/>
          <w:sz w:val="20"/>
        </w:rPr>
        <w:t xml:space="preserve"> is a popular option to treat protein and energy deficiencies because it has a higher nutritional profile than unfermented rice and black gram. </w:t>
      </w:r>
    </w:p>
    <w:p w14:paraId="6A625DEA" w14:textId="6901C079" w:rsidR="00CE74D0" w:rsidRPr="007153F6" w:rsidRDefault="00CE74D0" w:rsidP="007153F6">
      <w:pPr>
        <w:spacing w:after="0" w:line="240" w:lineRule="auto"/>
        <w:jc w:val="both"/>
        <w:rPr>
          <w:rFonts w:ascii="Times New Roman" w:hAnsi="Times New Roman" w:cs="Times New Roman"/>
          <w:sz w:val="20"/>
        </w:rPr>
      </w:pPr>
      <w:r w:rsidRPr="007153F6">
        <w:rPr>
          <w:rFonts w:ascii="Times New Roman" w:hAnsi="Times New Roman" w:cs="Times New Roman"/>
          <w:sz w:val="20"/>
        </w:rPr>
        <w:t xml:space="preserve">           </w:t>
      </w:r>
      <w:r w:rsidRPr="007153F6">
        <w:rPr>
          <w:rFonts w:ascii="Times New Roman" w:hAnsi="Times New Roman" w:cs="Times New Roman"/>
          <w:i/>
          <w:iCs/>
          <w:sz w:val="20"/>
        </w:rPr>
        <w:t>Boza</w:t>
      </w:r>
      <w:r w:rsidRPr="007153F6">
        <w:rPr>
          <w:rFonts w:ascii="Times New Roman" w:hAnsi="Times New Roman" w:cs="Times New Roman"/>
          <w:sz w:val="20"/>
        </w:rPr>
        <w:t xml:space="preserve"> is a traditional Turkish non-alcoholic drink created from the fermentation of wheat, semolina, millet, </w:t>
      </w:r>
      <w:r w:rsidR="009A1A17" w:rsidRPr="007153F6">
        <w:rPr>
          <w:rFonts w:ascii="Times New Roman" w:hAnsi="Times New Roman" w:cs="Times New Roman"/>
          <w:sz w:val="20"/>
        </w:rPr>
        <w:t>corn</w:t>
      </w:r>
      <w:r w:rsidRPr="007153F6">
        <w:rPr>
          <w:rFonts w:ascii="Times New Roman" w:hAnsi="Times New Roman" w:cs="Times New Roman"/>
          <w:sz w:val="20"/>
        </w:rPr>
        <w:t>, or rice with lactic acid bacteria and yeast. Boiling, cooling, filtering, adding sugar or another sweetener, and fermentation are the five main processes that can be used to summarise the boza production process (</w:t>
      </w:r>
      <w:proofErr w:type="spellStart"/>
      <w:r w:rsidRPr="007153F6">
        <w:rPr>
          <w:rFonts w:ascii="Times New Roman" w:hAnsi="Times New Roman" w:cs="Times New Roman"/>
          <w:sz w:val="20"/>
        </w:rPr>
        <w:t>Arici</w:t>
      </w:r>
      <w:proofErr w:type="spellEnd"/>
      <w:r w:rsidRPr="007153F6">
        <w:rPr>
          <w:rFonts w:ascii="Times New Roman" w:hAnsi="Times New Roman" w:cs="Times New Roman"/>
          <w:sz w:val="20"/>
        </w:rPr>
        <w:t xml:space="preserve"> and </w:t>
      </w:r>
      <w:proofErr w:type="spellStart"/>
      <w:r w:rsidRPr="007153F6">
        <w:rPr>
          <w:rFonts w:ascii="Times New Roman" w:hAnsi="Times New Roman" w:cs="Times New Roman"/>
          <w:sz w:val="20"/>
        </w:rPr>
        <w:t>Daglioglu</w:t>
      </w:r>
      <w:proofErr w:type="spellEnd"/>
      <w:r w:rsidRPr="007153F6">
        <w:rPr>
          <w:rFonts w:ascii="Times New Roman" w:hAnsi="Times New Roman" w:cs="Times New Roman"/>
          <w:sz w:val="20"/>
        </w:rPr>
        <w:t xml:space="preserve">, 2002). </w:t>
      </w:r>
    </w:p>
    <w:p w14:paraId="5AB9D005" w14:textId="2D4E2D31" w:rsidR="00CE74D0" w:rsidRPr="007153F6" w:rsidRDefault="00CE74D0" w:rsidP="007153F6">
      <w:pPr>
        <w:spacing w:after="0" w:line="240" w:lineRule="auto"/>
        <w:ind w:firstLine="720"/>
        <w:jc w:val="both"/>
        <w:rPr>
          <w:rFonts w:ascii="Times New Roman" w:hAnsi="Times New Roman" w:cs="Times New Roman"/>
          <w:sz w:val="20"/>
        </w:rPr>
      </w:pPr>
      <w:proofErr w:type="spellStart"/>
      <w:r w:rsidRPr="007153F6">
        <w:rPr>
          <w:rFonts w:ascii="Times New Roman" w:hAnsi="Times New Roman" w:cs="Times New Roman"/>
          <w:i/>
          <w:iCs/>
          <w:sz w:val="20"/>
        </w:rPr>
        <w:t>Ogi</w:t>
      </w:r>
      <w:proofErr w:type="spellEnd"/>
      <w:r w:rsidRPr="007153F6">
        <w:rPr>
          <w:rFonts w:ascii="Times New Roman" w:hAnsi="Times New Roman" w:cs="Times New Roman"/>
          <w:sz w:val="20"/>
        </w:rPr>
        <w:t>, a fermented cereal gruel made from corn, sorghum, and millet, is one of the most popular breakfast options and a crucial weaning food in West Africa (</w:t>
      </w:r>
      <w:proofErr w:type="spellStart"/>
      <w:r w:rsidRPr="007153F6">
        <w:rPr>
          <w:rFonts w:ascii="Times New Roman" w:hAnsi="Times New Roman" w:cs="Times New Roman"/>
          <w:sz w:val="20"/>
        </w:rPr>
        <w:t>Amusa</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2005). Sorghum and millet are typically employed as the substrate for fermentation in the creation of </w:t>
      </w:r>
      <w:proofErr w:type="spellStart"/>
      <w:r w:rsidR="007D5735" w:rsidRPr="007153F6">
        <w:rPr>
          <w:rFonts w:ascii="Times New Roman" w:hAnsi="Times New Roman" w:cs="Times New Roman"/>
          <w:i/>
          <w:iCs/>
          <w:sz w:val="20"/>
        </w:rPr>
        <w:t>O</w:t>
      </w:r>
      <w:r w:rsidRPr="007153F6">
        <w:rPr>
          <w:rFonts w:ascii="Times New Roman" w:hAnsi="Times New Roman" w:cs="Times New Roman"/>
          <w:i/>
          <w:iCs/>
          <w:sz w:val="20"/>
        </w:rPr>
        <w:t>gi</w:t>
      </w:r>
      <w:proofErr w:type="spellEnd"/>
      <w:r w:rsidRPr="007153F6">
        <w:rPr>
          <w:rFonts w:ascii="Times New Roman" w:hAnsi="Times New Roman" w:cs="Times New Roman"/>
          <w:sz w:val="20"/>
        </w:rPr>
        <w:t xml:space="preserve">. It is usually made by steeping grains in plastic, enamelled, or earthenware containers for 1 to 3 days to allow them to ferment. Then, </w:t>
      </w:r>
      <w:proofErr w:type="spellStart"/>
      <w:r w:rsidRPr="007153F6">
        <w:rPr>
          <w:rFonts w:ascii="Times New Roman" w:hAnsi="Times New Roman" w:cs="Times New Roman"/>
          <w:i/>
          <w:iCs/>
          <w:sz w:val="20"/>
        </w:rPr>
        <w:t>Ogi</w:t>
      </w:r>
      <w:proofErr w:type="spellEnd"/>
      <w:r w:rsidRPr="007153F6">
        <w:rPr>
          <w:rFonts w:ascii="Times New Roman" w:hAnsi="Times New Roman" w:cs="Times New Roman"/>
          <w:sz w:val="20"/>
        </w:rPr>
        <w:t xml:space="preserve"> slurry is created by wet milling and sieving fermented grains (Iwasaki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1991). Fermentation of cereals during </w:t>
      </w:r>
      <w:proofErr w:type="spellStart"/>
      <w:r w:rsidR="007D5735" w:rsidRPr="007153F6">
        <w:rPr>
          <w:rFonts w:ascii="Times New Roman" w:hAnsi="Times New Roman" w:cs="Times New Roman"/>
          <w:i/>
          <w:iCs/>
          <w:sz w:val="20"/>
        </w:rPr>
        <w:t>O</w:t>
      </w:r>
      <w:r w:rsidRPr="007153F6">
        <w:rPr>
          <w:rFonts w:ascii="Times New Roman" w:hAnsi="Times New Roman" w:cs="Times New Roman"/>
          <w:i/>
          <w:iCs/>
          <w:sz w:val="20"/>
        </w:rPr>
        <w:t>gi</w:t>
      </w:r>
      <w:proofErr w:type="spellEnd"/>
      <w:r w:rsidRPr="007153F6">
        <w:rPr>
          <w:rFonts w:ascii="Times New Roman" w:hAnsi="Times New Roman" w:cs="Times New Roman"/>
          <w:sz w:val="20"/>
        </w:rPr>
        <w:t xml:space="preserve"> processing releases phosphorous-bound phytate and improves lysine, tryptophan, niacin and riboflavin contents.</w:t>
      </w:r>
    </w:p>
    <w:p w14:paraId="256E2CE1" w14:textId="59590169" w:rsidR="00CE74D0" w:rsidRPr="007153F6" w:rsidRDefault="00CE74D0" w:rsidP="007153F6">
      <w:pPr>
        <w:spacing w:after="0" w:line="240" w:lineRule="auto"/>
        <w:ind w:firstLine="720"/>
        <w:jc w:val="both"/>
        <w:rPr>
          <w:rFonts w:ascii="Times New Roman" w:hAnsi="Times New Roman" w:cs="Times New Roman"/>
          <w:sz w:val="20"/>
        </w:rPr>
      </w:pPr>
      <w:proofErr w:type="spellStart"/>
      <w:r w:rsidRPr="007153F6">
        <w:rPr>
          <w:rFonts w:ascii="Times New Roman" w:hAnsi="Times New Roman" w:cs="Times New Roman"/>
          <w:i/>
          <w:iCs/>
          <w:sz w:val="20"/>
        </w:rPr>
        <w:t>Pozol</w:t>
      </w:r>
      <w:proofErr w:type="spellEnd"/>
      <w:r w:rsidRPr="007153F6">
        <w:rPr>
          <w:rFonts w:ascii="Times New Roman" w:hAnsi="Times New Roman" w:cs="Times New Roman"/>
          <w:sz w:val="20"/>
        </w:rPr>
        <w:t xml:space="preserve"> is a nutritious dish made from fermented corn consumed daily by Indian and Mestizo tribes in South-Eastern Mexico (Perez-Armendariz and Cardoso-Ugarte, 2020). </w:t>
      </w:r>
      <w:proofErr w:type="spellStart"/>
      <w:r w:rsidRPr="007153F6">
        <w:rPr>
          <w:rFonts w:ascii="Times New Roman" w:hAnsi="Times New Roman" w:cs="Times New Roman"/>
          <w:i/>
          <w:iCs/>
          <w:sz w:val="20"/>
        </w:rPr>
        <w:t>Pozol</w:t>
      </w:r>
      <w:proofErr w:type="spellEnd"/>
      <w:r w:rsidRPr="007153F6">
        <w:rPr>
          <w:rFonts w:ascii="Times New Roman" w:hAnsi="Times New Roman" w:cs="Times New Roman"/>
          <w:sz w:val="20"/>
        </w:rPr>
        <w:t xml:space="preserve"> is made according to Indian and African customs by boiling corn kernels in lime water. Then, the dehulled drained kernels are ground for preparing </w:t>
      </w:r>
      <w:r w:rsidR="004F0E0A" w:rsidRPr="007153F6">
        <w:rPr>
          <w:rFonts w:ascii="Times New Roman" w:hAnsi="Times New Roman" w:cs="Times New Roman"/>
          <w:sz w:val="20"/>
        </w:rPr>
        <w:t>coarse</w:t>
      </w:r>
      <w:r w:rsidRPr="007153F6">
        <w:rPr>
          <w:rFonts w:ascii="Times New Roman" w:hAnsi="Times New Roman" w:cs="Times New Roman"/>
          <w:sz w:val="20"/>
        </w:rPr>
        <w:t xml:space="preserve"> dough, from which balls with a diameter of 5-8 cm are formed. For a period of 1 to 5 days, dough balls are stored at room temperature after being wrapped in banana leaves. Southern Mexico also consumes modified varieties of </w:t>
      </w:r>
      <w:proofErr w:type="spellStart"/>
      <w:r w:rsidR="007D5735" w:rsidRPr="007153F6">
        <w:rPr>
          <w:rFonts w:ascii="Times New Roman" w:hAnsi="Times New Roman" w:cs="Times New Roman"/>
          <w:i/>
          <w:iCs/>
          <w:sz w:val="20"/>
        </w:rPr>
        <w:t>P</w:t>
      </w:r>
      <w:r w:rsidRPr="007153F6">
        <w:rPr>
          <w:rFonts w:ascii="Times New Roman" w:hAnsi="Times New Roman" w:cs="Times New Roman"/>
          <w:i/>
          <w:iCs/>
          <w:sz w:val="20"/>
        </w:rPr>
        <w:t>ozol</w:t>
      </w:r>
      <w:proofErr w:type="spellEnd"/>
      <w:r w:rsidRPr="007153F6">
        <w:rPr>
          <w:rFonts w:ascii="Times New Roman" w:hAnsi="Times New Roman" w:cs="Times New Roman"/>
          <w:sz w:val="20"/>
        </w:rPr>
        <w:t xml:space="preserve"> made by adding seasoning components, roasted and ground </w:t>
      </w:r>
      <w:proofErr w:type="spellStart"/>
      <w:r w:rsidRPr="007153F6">
        <w:rPr>
          <w:rFonts w:ascii="Times New Roman" w:hAnsi="Times New Roman" w:cs="Times New Roman"/>
          <w:sz w:val="20"/>
        </w:rPr>
        <w:t>mamey</w:t>
      </w:r>
      <w:proofErr w:type="spellEnd"/>
      <w:r w:rsidRPr="007153F6">
        <w:rPr>
          <w:rFonts w:ascii="Times New Roman" w:hAnsi="Times New Roman" w:cs="Times New Roman"/>
          <w:sz w:val="20"/>
        </w:rPr>
        <w:t xml:space="preserve"> seeds, fermented cacao and </w:t>
      </w:r>
      <w:proofErr w:type="spellStart"/>
      <w:r w:rsidRPr="007153F6">
        <w:rPr>
          <w:rFonts w:ascii="Times New Roman" w:hAnsi="Times New Roman" w:cs="Times New Roman"/>
          <w:sz w:val="20"/>
        </w:rPr>
        <w:t>pataxte</w:t>
      </w:r>
      <w:proofErr w:type="spellEnd"/>
      <w:r w:rsidRPr="007153F6">
        <w:rPr>
          <w:rFonts w:ascii="Times New Roman" w:hAnsi="Times New Roman" w:cs="Times New Roman"/>
          <w:sz w:val="20"/>
        </w:rPr>
        <w:t xml:space="preserve"> seeds, even though </w:t>
      </w:r>
      <w:proofErr w:type="spellStart"/>
      <w:r w:rsidRPr="007153F6">
        <w:rPr>
          <w:rFonts w:ascii="Times New Roman" w:hAnsi="Times New Roman" w:cs="Times New Roman"/>
          <w:sz w:val="20"/>
        </w:rPr>
        <w:t>nixtamalised</w:t>
      </w:r>
      <w:proofErr w:type="spellEnd"/>
      <w:r w:rsidRPr="007153F6">
        <w:rPr>
          <w:rFonts w:ascii="Times New Roman" w:hAnsi="Times New Roman" w:cs="Times New Roman"/>
          <w:sz w:val="20"/>
        </w:rPr>
        <w:t xml:space="preserve"> corn-derived </w:t>
      </w:r>
      <w:proofErr w:type="spellStart"/>
      <w:r w:rsidR="007D5735" w:rsidRPr="007153F6">
        <w:rPr>
          <w:rFonts w:ascii="Times New Roman" w:hAnsi="Times New Roman" w:cs="Times New Roman"/>
          <w:i/>
          <w:iCs/>
          <w:sz w:val="20"/>
        </w:rPr>
        <w:t>P</w:t>
      </w:r>
      <w:r w:rsidRPr="007153F6">
        <w:rPr>
          <w:rFonts w:ascii="Times New Roman" w:hAnsi="Times New Roman" w:cs="Times New Roman"/>
          <w:i/>
          <w:iCs/>
          <w:sz w:val="20"/>
        </w:rPr>
        <w:t>ozol</w:t>
      </w:r>
      <w:proofErr w:type="spellEnd"/>
      <w:r w:rsidRPr="007153F6">
        <w:rPr>
          <w:rFonts w:ascii="Times New Roman" w:hAnsi="Times New Roman" w:cs="Times New Roman"/>
          <w:sz w:val="20"/>
        </w:rPr>
        <w:t xml:space="preserve"> is a common recipe.</w:t>
      </w:r>
    </w:p>
    <w:p w14:paraId="0EBC7E25" w14:textId="7D1E4902" w:rsidR="00CE74D0" w:rsidRPr="007153F6" w:rsidRDefault="00CE74D0"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i/>
          <w:iCs/>
          <w:sz w:val="20"/>
        </w:rPr>
        <w:t>Injera</w:t>
      </w:r>
      <w:r w:rsidRPr="007153F6">
        <w:rPr>
          <w:rFonts w:ascii="Times New Roman" w:hAnsi="Times New Roman" w:cs="Times New Roman"/>
          <w:sz w:val="20"/>
        </w:rPr>
        <w:t xml:space="preserve"> is an ethnic traditional fermented meal (</w:t>
      </w:r>
      <w:proofErr w:type="spellStart"/>
      <w:r w:rsidRPr="007153F6">
        <w:rPr>
          <w:rFonts w:ascii="Times New Roman" w:hAnsi="Times New Roman" w:cs="Times New Roman"/>
          <w:sz w:val="20"/>
        </w:rPr>
        <w:t>Neela</w:t>
      </w:r>
      <w:proofErr w:type="spellEnd"/>
      <w:r w:rsidRPr="007153F6">
        <w:rPr>
          <w:rFonts w:ascii="Times New Roman" w:hAnsi="Times New Roman" w:cs="Times New Roman"/>
          <w:sz w:val="20"/>
        </w:rPr>
        <w:t xml:space="preserve"> and Fanta, 2020). Although teff is the primary grain used to make </w:t>
      </w:r>
      <w:r w:rsidRPr="007153F6">
        <w:rPr>
          <w:rFonts w:ascii="Times New Roman" w:hAnsi="Times New Roman" w:cs="Times New Roman"/>
          <w:i/>
          <w:iCs/>
          <w:sz w:val="20"/>
        </w:rPr>
        <w:t>Ethiopian Injera</w:t>
      </w:r>
      <w:r w:rsidRPr="007153F6">
        <w:rPr>
          <w:rFonts w:ascii="Times New Roman" w:hAnsi="Times New Roman" w:cs="Times New Roman"/>
          <w:sz w:val="20"/>
        </w:rPr>
        <w:t xml:space="preserve">, it can also be prepared from sorghum, finger millet, barley, and corn. Teff flour, water, and starter culture </w:t>
      </w:r>
      <w:proofErr w:type="gramStart"/>
      <w:r w:rsidR="007D5735" w:rsidRPr="007153F6">
        <w:rPr>
          <w:rFonts w:ascii="Times New Roman" w:hAnsi="Times New Roman" w:cs="Times New Roman"/>
          <w:sz w:val="20"/>
        </w:rPr>
        <w:t>are</w:t>
      </w:r>
      <w:proofErr w:type="gramEnd"/>
      <w:r w:rsidRPr="007153F6">
        <w:rPr>
          <w:rFonts w:ascii="Times New Roman" w:hAnsi="Times New Roman" w:cs="Times New Roman"/>
          <w:sz w:val="20"/>
        </w:rPr>
        <w:t xml:space="preserve"> used to make </w:t>
      </w:r>
      <w:r w:rsidRPr="007153F6">
        <w:rPr>
          <w:rFonts w:ascii="Times New Roman" w:hAnsi="Times New Roman" w:cs="Times New Roman"/>
          <w:i/>
          <w:iCs/>
          <w:sz w:val="20"/>
        </w:rPr>
        <w:t>Ethiopian Injera</w:t>
      </w:r>
      <w:r w:rsidRPr="007153F6">
        <w:rPr>
          <w:rFonts w:ascii="Times New Roman" w:hAnsi="Times New Roman" w:cs="Times New Roman"/>
          <w:sz w:val="20"/>
        </w:rPr>
        <w:t xml:space="preserve">, similar to a pancake. The dehulling of the grains, either manually or mechanically, grinding, creation of the dough and starter culture, and fermentation for two to three days are all steps in the preparation of </w:t>
      </w:r>
      <w:r w:rsidRPr="007153F6">
        <w:rPr>
          <w:rFonts w:ascii="Times New Roman" w:hAnsi="Times New Roman" w:cs="Times New Roman"/>
          <w:i/>
          <w:iCs/>
          <w:sz w:val="20"/>
        </w:rPr>
        <w:t>Injera</w:t>
      </w:r>
      <w:r w:rsidRPr="007153F6">
        <w:rPr>
          <w:rFonts w:ascii="Times New Roman" w:hAnsi="Times New Roman" w:cs="Times New Roman"/>
          <w:sz w:val="20"/>
        </w:rPr>
        <w:t xml:space="preserve">. Finally, a thick batter made of fermented dough is put onto an oiled pan and steam-steamed for two to three minutes under a tight-fitting lid (Parker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1989). </w:t>
      </w:r>
    </w:p>
    <w:p w14:paraId="70401313" w14:textId="733A1DC0" w:rsidR="00CE74D0" w:rsidRPr="007153F6" w:rsidRDefault="00CE74D0"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Pulse fermentation is dominated by lactic acid bacterial cultures, which lower the pH of the substrates so as to prevent the growth of pathogens and </w:t>
      </w:r>
      <w:proofErr w:type="gramStart"/>
      <w:r w:rsidRPr="007153F6">
        <w:rPr>
          <w:rFonts w:ascii="Times New Roman" w:hAnsi="Times New Roman" w:cs="Times New Roman"/>
          <w:sz w:val="20"/>
        </w:rPr>
        <w:t>other</w:t>
      </w:r>
      <w:proofErr w:type="gramEnd"/>
      <w:r w:rsidRPr="007153F6">
        <w:rPr>
          <w:rFonts w:ascii="Times New Roman" w:hAnsi="Times New Roman" w:cs="Times New Roman"/>
          <w:sz w:val="20"/>
        </w:rPr>
        <w:t xml:space="preserve"> competing microbiota. The texture, nutritional value, and sensory qualities are improved by the fermentation of pulses. Pulses can be fermented to produce bioactive peptides and hydrolysates that have multiple uses, including antioxidant, antibacterial, anti-proliferative, and angiotensin-converting enzyme activity (</w:t>
      </w:r>
      <w:proofErr w:type="spellStart"/>
      <w:r w:rsidRPr="007153F6">
        <w:rPr>
          <w:rFonts w:ascii="Times New Roman" w:hAnsi="Times New Roman" w:cs="Times New Roman"/>
          <w:sz w:val="20"/>
        </w:rPr>
        <w:t>Zambrowicz</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2012). Chickpea fermentation has been shown to boost natural protein and essential amino acid concentration and functional properties like digestibility, emulsification, absorption of lipids, and water absorption (Xiao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2015). </w:t>
      </w:r>
    </w:p>
    <w:p w14:paraId="6528C499" w14:textId="37B2C563" w:rsidR="00CE74D0" w:rsidRPr="007153F6" w:rsidRDefault="00CE74D0"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Due to their comparatively high protein levels and lower allergenicity concerns compared to plant-based yoghurts of soy and coconut origin the market for yoghurts made from pulses is expanding rapidly (</w:t>
      </w:r>
      <w:proofErr w:type="spellStart"/>
      <w:r w:rsidRPr="007153F6">
        <w:rPr>
          <w:rFonts w:ascii="Times New Roman" w:hAnsi="Times New Roman" w:cs="Times New Roman"/>
          <w:sz w:val="20"/>
        </w:rPr>
        <w:t>Boeck</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2021). It has been claimed that roasting cowpea and mung beans before dehulling and soaking results in yoghurt with fewer beany flavours (Rao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1988). Lupin seeds were soaked in a 0.5 </w:t>
      </w:r>
      <w:r w:rsidR="000A341C" w:rsidRPr="007153F6">
        <w:rPr>
          <w:rFonts w:ascii="Times New Roman" w:hAnsi="Times New Roman" w:cs="Times New Roman"/>
          <w:sz w:val="20"/>
        </w:rPr>
        <w:t>per cent</w:t>
      </w:r>
      <w:r w:rsidRPr="007153F6">
        <w:rPr>
          <w:rFonts w:ascii="Times New Roman" w:hAnsi="Times New Roman" w:cs="Times New Roman"/>
          <w:sz w:val="20"/>
        </w:rPr>
        <w:t xml:space="preserve"> sodium bicarbonate solution that was boiling to increase the acceptability of lupin yoghurts. By fermenting leguminous flours with strains of bacteria that produce heteropolysaccharides, including </w:t>
      </w:r>
      <w:r w:rsidRPr="007153F6">
        <w:rPr>
          <w:rFonts w:ascii="Times New Roman" w:hAnsi="Times New Roman" w:cs="Times New Roman"/>
          <w:i/>
          <w:iCs/>
          <w:sz w:val="20"/>
        </w:rPr>
        <w:t xml:space="preserve">L. </w:t>
      </w:r>
      <w:proofErr w:type="spellStart"/>
      <w:r w:rsidRPr="007153F6">
        <w:rPr>
          <w:rFonts w:ascii="Times New Roman" w:hAnsi="Times New Roman" w:cs="Times New Roman"/>
          <w:i/>
          <w:iCs/>
          <w:sz w:val="20"/>
        </w:rPr>
        <w:t>rhamnosus</w:t>
      </w:r>
      <w:proofErr w:type="spellEnd"/>
      <w:r w:rsidRPr="007153F6">
        <w:rPr>
          <w:rFonts w:ascii="Times New Roman" w:hAnsi="Times New Roman" w:cs="Times New Roman"/>
          <w:sz w:val="20"/>
        </w:rPr>
        <w:t xml:space="preserve"> and </w:t>
      </w:r>
      <w:r w:rsidRPr="007153F6">
        <w:rPr>
          <w:rFonts w:ascii="Times New Roman" w:hAnsi="Times New Roman" w:cs="Times New Roman"/>
          <w:i/>
          <w:iCs/>
          <w:sz w:val="20"/>
        </w:rPr>
        <w:t>L. plantarum</w:t>
      </w:r>
      <w:r w:rsidRPr="007153F6">
        <w:rPr>
          <w:rFonts w:ascii="Times New Roman" w:hAnsi="Times New Roman" w:cs="Times New Roman"/>
          <w:sz w:val="20"/>
        </w:rPr>
        <w:t xml:space="preserve">, yoghurt made from pulses improves in gel structure and has a lower chance of creating odorous substances (Li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2014). Adding lentil flour to regular yoghurt can enhance the product's nutritional, textural, and storage stability (Sameen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2019). Recently, a yoghurt-like beverage made from cow pea extracts with characteristics similar to traditional yoghurt has been produced (Aguilar-Raymundo and Velez-Ruiz, 2019). Based on its functional advantages, the product was also rated higher than milk yoghurt. According to Li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(2016), fermented chickpea milk containing a high amount of GABA (Gamma-aminobutyric acid) has a neuroprotective effect, making it a healthier alternative to natural yoghurt. </w:t>
      </w:r>
    </w:p>
    <w:p w14:paraId="680B15CB" w14:textId="27FFCD75" w:rsidR="00CE74D0" w:rsidRPr="007153F6" w:rsidRDefault="00CE74D0"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i/>
          <w:iCs/>
          <w:sz w:val="20"/>
        </w:rPr>
        <w:t>Lactobacillus</w:t>
      </w:r>
      <w:r w:rsidRPr="007153F6">
        <w:rPr>
          <w:rFonts w:ascii="Times New Roman" w:hAnsi="Times New Roman" w:cs="Times New Roman"/>
          <w:sz w:val="20"/>
        </w:rPr>
        <w:t xml:space="preserve"> strains, including </w:t>
      </w:r>
      <w:r w:rsidRPr="007153F6">
        <w:rPr>
          <w:rFonts w:ascii="Times New Roman" w:hAnsi="Times New Roman" w:cs="Times New Roman"/>
          <w:i/>
          <w:iCs/>
          <w:sz w:val="20"/>
        </w:rPr>
        <w:t xml:space="preserve">L. </w:t>
      </w:r>
      <w:proofErr w:type="spellStart"/>
      <w:r w:rsidRPr="007153F6">
        <w:rPr>
          <w:rFonts w:ascii="Times New Roman" w:hAnsi="Times New Roman" w:cs="Times New Roman"/>
          <w:i/>
          <w:iCs/>
          <w:sz w:val="20"/>
        </w:rPr>
        <w:t>delbrueckii</w:t>
      </w:r>
      <w:proofErr w:type="spellEnd"/>
      <w:r w:rsidRPr="007153F6">
        <w:rPr>
          <w:rFonts w:ascii="Times New Roman" w:hAnsi="Times New Roman" w:cs="Times New Roman"/>
          <w:i/>
          <w:iCs/>
          <w:sz w:val="20"/>
        </w:rPr>
        <w:t xml:space="preserve">, L. plantarum, L. acidophilus, </w:t>
      </w:r>
      <w:r w:rsidRPr="007153F6">
        <w:rPr>
          <w:rFonts w:ascii="Times New Roman" w:hAnsi="Times New Roman" w:cs="Times New Roman"/>
          <w:sz w:val="20"/>
        </w:rPr>
        <w:t>and</w:t>
      </w:r>
      <w:r w:rsidRPr="007153F6">
        <w:rPr>
          <w:rFonts w:ascii="Times New Roman" w:hAnsi="Times New Roman" w:cs="Times New Roman"/>
          <w:i/>
          <w:iCs/>
          <w:sz w:val="20"/>
        </w:rPr>
        <w:t xml:space="preserve"> L. </w:t>
      </w:r>
      <w:proofErr w:type="spellStart"/>
      <w:r w:rsidRPr="007153F6">
        <w:rPr>
          <w:rFonts w:ascii="Times New Roman" w:hAnsi="Times New Roman" w:cs="Times New Roman"/>
          <w:i/>
          <w:iCs/>
          <w:sz w:val="20"/>
        </w:rPr>
        <w:t>casei</w:t>
      </w:r>
      <w:proofErr w:type="spellEnd"/>
      <w:r w:rsidRPr="007153F6">
        <w:rPr>
          <w:rFonts w:ascii="Times New Roman" w:hAnsi="Times New Roman" w:cs="Times New Roman"/>
          <w:sz w:val="20"/>
        </w:rPr>
        <w:t xml:space="preserve">, are used to make soy yoghurt, commonly known as </w:t>
      </w:r>
      <w:proofErr w:type="spellStart"/>
      <w:r w:rsidR="007D5735" w:rsidRPr="007153F6">
        <w:rPr>
          <w:rFonts w:ascii="Times New Roman" w:hAnsi="Times New Roman" w:cs="Times New Roman"/>
          <w:i/>
          <w:iCs/>
          <w:sz w:val="20"/>
        </w:rPr>
        <w:t>S</w:t>
      </w:r>
      <w:r w:rsidRPr="007153F6">
        <w:rPr>
          <w:rFonts w:ascii="Times New Roman" w:hAnsi="Times New Roman" w:cs="Times New Roman"/>
          <w:i/>
          <w:iCs/>
          <w:sz w:val="20"/>
        </w:rPr>
        <w:t>ogurt</w:t>
      </w:r>
      <w:proofErr w:type="spellEnd"/>
      <w:r w:rsidRPr="007153F6">
        <w:rPr>
          <w:rFonts w:ascii="Times New Roman" w:hAnsi="Times New Roman" w:cs="Times New Roman"/>
          <w:sz w:val="20"/>
        </w:rPr>
        <w:t xml:space="preserve">. Compared to yoghurt, </w:t>
      </w:r>
      <w:proofErr w:type="spellStart"/>
      <w:r w:rsidR="007D5735" w:rsidRPr="007153F6">
        <w:rPr>
          <w:rFonts w:ascii="Times New Roman" w:hAnsi="Times New Roman" w:cs="Times New Roman"/>
          <w:i/>
          <w:iCs/>
          <w:sz w:val="20"/>
        </w:rPr>
        <w:t>S</w:t>
      </w:r>
      <w:r w:rsidRPr="007153F6">
        <w:rPr>
          <w:rFonts w:ascii="Times New Roman" w:hAnsi="Times New Roman" w:cs="Times New Roman"/>
          <w:i/>
          <w:iCs/>
          <w:sz w:val="20"/>
        </w:rPr>
        <w:t>ogurt</w:t>
      </w:r>
      <w:proofErr w:type="spellEnd"/>
      <w:r w:rsidRPr="007153F6">
        <w:rPr>
          <w:rFonts w:ascii="Times New Roman" w:hAnsi="Times New Roman" w:cs="Times New Roman"/>
          <w:i/>
          <w:iCs/>
          <w:sz w:val="20"/>
        </w:rPr>
        <w:t xml:space="preserve"> </w:t>
      </w:r>
      <w:r w:rsidRPr="007153F6">
        <w:rPr>
          <w:rFonts w:ascii="Times New Roman" w:hAnsi="Times New Roman" w:cs="Times New Roman"/>
          <w:sz w:val="20"/>
        </w:rPr>
        <w:t xml:space="preserve">had previously been described as having a beany scent, an overwhelming flavour, and a slightly gritty texture. Later research, however, revealed that using mixed cultures throughout the fermenting process could improve the </w:t>
      </w:r>
      <w:proofErr w:type="spellStart"/>
      <w:r w:rsidR="007D5735" w:rsidRPr="007153F6">
        <w:rPr>
          <w:rFonts w:ascii="Times New Roman" w:hAnsi="Times New Roman" w:cs="Times New Roman"/>
          <w:i/>
          <w:iCs/>
          <w:sz w:val="20"/>
        </w:rPr>
        <w:t>S</w:t>
      </w:r>
      <w:r w:rsidRPr="007153F6">
        <w:rPr>
          <w:rFonts w:ascii="Times New Roman" w:hAnsi="Times New Roman" w:cs="Times New Roman"/>
          <w:i/>
          <w:iCs/>
          <w:sz w:val="20"/>
        </w:rPr>
        <w:t>ogurt's</w:t>
      </w:r>
      <w:proofErr w:type="spellEnd"/>
      <w:r w:rsidRPr="007153F6">
        <w:rPr>
          <w:rFonts w:ascii="Times New Roman" w:hAnsi="Times New Roman" w:cs="Times New Roman"/>
          <w:sz w:val="20"/>
        </w:rPr>
        <w:t xml:space="preserve"> sensory qualities. For example, it was discovered that combining Bifidobacterium breve with </w:t>
      </w:r>
      <w:r w:rsidRPr="007153F6">
        <w:rPr>
          <w:rFonts w:ascii="Times New Roman" w:hAnsi="Times New Roman" w:cs="Times New Roman"/>
          <w:i/>
          <w:iCs/>
          <w:sz w:val="20"/>
        </w:rPr>
        <w:t>S. thermophilus</w:t>
      </w:r>
      <w:r w:rsidRPr="007153F6">
        <w:rPr>
          <w:rFonts w:ascii="Times New Roman" w:hAnsi="Times New Roman" w:cs="Times New Roman"/>
          <w:sz w:val="20"/>
        </w:rPr>
        <w:t xml:space="preserve"> and </w:t>
      </w:r>
      <w:r w:rsidRPr="007153F6">
        <w:rPr>
          <w:rFonts w:ascii="Times New Roman" w:hAnsi="Times New Roman" w:cs="Times New Roman"/>
          <w:i/>
          <w:iCs/>
          <w:sz w:val="20"/>
        </w:rPr>
        <w:t>L. acidophilus</w:t>
      </w:r>
      <w:r w:rsidRPr="007153F6">
        <w:rPr>
          <w:rFonts w:ascii="Times New Roman" w:hAnsi="Times New Roman" w:cs="Times New Roman"/>
          <w:sz w:val="20"/>
        </w:rPr>
        <w:t xml:space="preserve"> can hide unpleasant sensory effects in yoghurt grown with Bifidobacterium breve alone (Chang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2010). </w:t>
      </w:r>
    </w:p>
    <w:p w14:paraId="0C500263" w14:textId="40CC84DD" w:rsidR="00CE74D0" w:rsidRPr="007153F6" w:rsidRDefault="00CE74D0"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lastRenderedPageBreak/>
        <w:t xml:space="preserve">Chinese origin </w:t>
      </w:r>
      <w:proofErr w:type="spellStart"/>
      <w:r w:rsidR="007D5735" w:rsidRPr="007153F6">
        <w:rPr>
          <w:rFonts w:ascii="Times New Roman" w:hAnsi="Times New Roman" w:cs="Times New Roman"/>
          <w:i/>
          <w:iCs/>
          <w:sz w:val="20"/>
        </w:rPr>
        <w:t>S</w:t>
      </w:r>
      <w:r w:rsidRPr="007153F6">
        <w:rPr>
          <w:rFonts w:ascii="Times New Roman" w:hAnsi="Times New Roman" w:cs="Times New Roman"/>
          <w:i/>
          <w:iCs/>
          <w:sz w:val="20"/>
        </w:rPr>
        <w:t>ufu</w:t>
      </w:r>
      <w:proofErr w:type="spellEnd"/>
      <w:r w:rsidRPr="007153F6">
        <w:rPr>
          <w:rFonts w:ascii="Times New Roman" w:hAnsi="Times New Roman" w:cs="Times New Roman"/>
          <w:sz w:val="20"/>
        </w:rPr>
        <w:t xml:space="preserve"> or </w:t>
      </w:r>
      <w:proofErr w:type="spellStart"/>
      <w:r w:rsidR="007D5735" w:rsidRPr="007153F6">
        <w:rPr>
          <w:rFonts w:ascii="Times New Roman" w:hAnsi="Times New Roman" w:cs="Times New Roman"/>
          <w:i/>
          <w:iCs/>
          <w:sz w:val="20"/>
        </w:rPr>
        <w:t>F</w:t>
      </w:r>
      <w:r w:rsidRPr="007153F6">
        <w:rPr>
          <w:rFonts w:ascii="Times New Roman" w:hAnsi="Times New Roman" w:cs="Times New Roman"/>
          <w:i/>
          <w:iCs/>
          <w:sz w:val="20"/>
        </w:rPr>
        <w:t>uru</w:t>
      </w:r>
      <w:proofErr w:type="spellEnd"/>
      <w:r w:rsidRPr="007153F6">
        <w:rPr>
          <w:rFonts w:ascii="Times New Roman" w:hAnsi="Times New Roman" w:cs="Times New Roman"/>
          <w:sz w:val="20"/>
        </w:rPr>
        <w:t xml:space="preserve"> is a fermented delicacy made from soybeans that resemble cheese and has a creamy smoothness that makes pairing it with breakfast cereals simple. The </w:t>
      </w:r>
      <w:proofErr w:type="spellStart"/>
      <w:r w:rsidRPr="007153F6">
        <w:rPr>
          <w:rFonts w:ascii="Times New Roman" w:hAnsi="Times New Roman" w:cs="Times New Roman"/>
          <w:i/>
          <w:iCs/>
          <w:sz w:val="20"/>
        </w:rPr>
        <w:t>Sufu</w:t>
      </w:r>
      <w:proofErr w:type="spellEnd"/>
      <w:r w:rsidRPr="007153F6">
        <w:rPr>
          <w:rFonts w:ascii="Times New Roman" w:hAnsi="Times New Roman" w:cs="Times New Roman"/>
          <w:sz w:val="20"/>
        </w:rPr>
        <w:t xml:space="preserve"> production process incorporates solid-state fermentation of soybean curd, or tofu, followed by ageing in brine made of salt and alcohol. It has been found that the necessary amino acid patterns in </w:t>
      </w:r>
      <w:proofErr w:type="spellStart"/>
      <w:r w:rsidR="007D5735" w:rsidRPr="007153F6">
        <w:rPr>
          <w:rFonts w:ascii="Times New Roman" w:hAnsi="Times New Roman" w:cs="Times New Roman"/>
          <w:i/>
          <w:iCs/>
          <w:sz w:val="20"/>
        </w:rPr>
        <w:t>S</w:t>
      </w:r>
      <w:r w:rsidRPr="007153F6">
        <w:rPr>
          <w:rFonts w:ascii="Times New Roman" w:hAnsi="Times New Roman" w:cs="Times New Roman"/>
          <w:i/>
          <w:iCs/>
          <w:sz w:val="20"/>
        </w:rPr>
        <w:t>ufu</w:t>
      </w:r>
      <w:proofErr w:type="spellEnd"/>
      <w:r w:rsidRPr="007153F6">
        <w:rPr>
          <w:rFonts w:ascii="Times New Roman" w:hAnsi="Times New Roman" w:cs="Times New Roman"/>
          <w:sz w:val="20"/>
        </w:rPr>
        <w:t xml:space="preserve"> (red and white) are equivalent to those in cow's milk and eggs. </w:t>
      </w:r>
    </w:p>
    <w:p w14:paraId="74784A2E" w14:textId="6243B8A2" w:rsidR="00CE74D0" w:rsidRPr="007153F6" w:rsidRDefault="00CE74D0"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Due to their exceptional nutritional and health-promoting qualities, almonds are one of the most popular fruit nuts and are used in many food products. For people who are lactose intolerant or allergic to cow milk, almond milk that has been fermented with </w:t>
      </w:r>
      <w:r w:rsidRPr="007153F6">
        <w:rPr>
          <w:rFonts w:ascii="Times New Roman" w:hAnsi="Times New Roman" w:cs="Times New Roman"/>
          <w:i/>
          <w:iCs/>
          <w:sz w:val="20"/>
        </w:rPr>
        <w:t xml:space="preserve">Lactobacillus </w:t>
      </w:r>
      <w:proofErr w:type="spellStart"/>
      <w:r w:rsidRPr="007153F6">
        <w:rPr>
          <w:rFonts w:ascii="Times New Roman" w:hAnsi="Times New Roman" w:cs="Times New Roman"/>
          <w:i/>
          <w:iCs/>
          <w:sz w:val="20"/>
        </w:rPr>
        <w:t>reuteri</w:t>
      </w:r>
      <w:proofErr w:type="spellEnd"/>
      <w:r w:rsidRPr="007153F6">
        <w:rPr>
          <w:rFonts w:ascii="Times New Roman" w:hAnsi="Times New Roman" w:cs="Times New Roman"/>
          <w:sz w:val="20"/>
        </w:rPr>
        <w:t xml:space="preserve"> and </w:t>
      </w:r>
      <w:r w:rsidRPr="007153F6">
        <w:rPr>
          <w:rFonts w:ascii="Times New Roman" w:hAnsi="Times New Roman" w:cs="Times New Roman"/>
          <w:i/>
          <w:iCs/>
          <w:sz w:val="20"/>
        </w:rPr>
        <w:t>Streptococcus thermophilus</w:t>
      </w:r>
      <w:r w:rsidRPr="007153F6">
        <w:rPr>
          <w:rFonts w:ascii="Times New Roman" w:hAnsi="Times New Roman" w:cs="Times New Roman"/>
          <w:sz w:val="20"/>
        </w:rPr>
        <w:t xml:space="preserve"> are being considered (</w:t>
      </w:r>
      <w:proofErr w:type="spellStart"/>
      <w:r w:rsidRPr="007153F6">
        <w:rPr>
          <w:rFonts w:ascii="Times New Roman" w:hAnsi="Times New Roman" w:cs="Times New Roman"/>
          <w:sz w:val="20"/>
        </w:rPr>
        <w:t>Bernat</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0089708E" w:rsidRPr="007153F6">
        <w:rPr>
          <w:rFonts w:ascii="Times New Roman" w:hAnsi="Times New Roman" w:cs="Times New Roman"/>
          <w:i/>
          <w:iCs/>
          <w:sz w:val="20"/>
        </w:rPr>
        <w:t>,</w:t>
      </w:r>
      <w:r w:rsidR="0089708E" w:rsidRPr="007153F6">
        <w:rPr>
          <w:rFonts w:ascii="Times New Roman" w:hAnsi="Times New Roman" w:cs="Times New Roman"/>
          <w:sz w:val="20"/>
        </w:rPr>
        <w:t xml:space="preserve"> </w:t>
      </w:r>
      <w:r w:rsidRPr="007153F6">
        <w:rPr>
          <w:rFonts w:ascii="Times New Roman" w:hAnsi="Times New Roman" w:cs="Times New Roman"/>
          <w:sz w:val="20"/>
        </w:rPr>
        <w:t>2015a</w:t>
      </w:r>
      <w:r w:rsidR="0089708E" w:rsidRPr="007153F6">
        <w:rPr>
          <w:rFonts w:ascii="Times New Roman" w:hAnsi="Times New Roman" w:cs="Times New Roman"/>
          <w:sz w:val="20"/>
        </w:rPr>
        <w:t>;</w:t>
      </w:r>
      <w:r w:rsidRPr="007153F6">
        <w:rPr>
          <w:rFonts w:ascii="Times New Roman" w:hAnsi="Times New Roman" w:cs="Times New Roman"/>
          <w:sz w:val="20"/>
        </w:rPr>
        <w:t xml:space="preserve"> </w:t>
      </w:r>
      <w:proofErr w:type="spellStart"/>
      <w:r w:rsidR="0089708E" w:rsidRPr="007153F6">
        <w:rPr>
          <w:rFonts w:ascii="Times New Roman" w:hAnsi="Times New Roman" w:cs="Times New Roman"/>
          <w:sz w:val="20"/>
        </w:rPr>
        <w:t>Bernat</w:t>
      </w:r>
      <w:proofErr w:type="spellEnd"/>
      <w:r w:rsidR="0089708E" w:rsidRPr="007153F6">
        <w:rPr>
          <w:rFonts w:ascii="Times New Roman" w:hAnsi="Times New Roman" w:cs="Times New Roman"/>
          <w:sz w:val="20"/>
        </w:rPr>
        <w:t xml:space="preserve"> </w:t>
      </w:r>
      <w:r w:rsidR="0089708E" w:rsidRPr="007153F6">
        <w:rPr>
          <w:rFonts w:ascii="Times New Roman" w:hAnsi="Times New Roman" w:cs="Times New Roman"/>
          <w:i/>
          <w:iCs/>
          <w:sz w:val="20"/>
        </w:rPr>
        <w:t>et al</w:t>
      </w:r>
      <w:r w:rsidR="0089708E" w:rsidRPr="007153F6">
        <w:rPr>
          <w:rFonts w:ascii="Times New Roman" w:hAnsi="Times New Roman" w:cs="Times New Roman"/>
          <w:sz w:val="20"/>
        </w:rPr>
        <w:t xml:space="preserve">., </w:t>
      </w:r>
      <w:r w:rsidRPr="007153F6">
        <w:rPr>
          <w:rFonts w:ascii="Times New Roman" w:hAnsi="Times New Roman" w:cs="Times New Roman"/>
          <w:sz w:val="20"/>
        </w:rPr>
        <w:t xml:space="preserve">2015b). </w:t>
      </w:r>
      <w:r w:rsidRPr="007153F6">
        <w:rPr>
          <w:rFonts w:ascii="Times New Roman" w:hAnsi="Times New Roman" w:cs="Times New Roman"/>
          <w:i/>
          <w:iCs/>
          <w:sz w:val="20"/>
        </w:rPr>
        <w:t>S.  thermophilus</w:t>
      </w:r>
      <w:r w:rsidRPr="007153F6">
        <w:rPr>
          <w:rFonts w:ascii="Times New Roman" w:hAnsi="Times New Roman" w:cs="Times New Roman"/>
          <w:sz w:val="20"/>
        </w:rPr>
        <w:t xml:space="preserve"> and </w:t>
      </w:r>
      <w:r w:rsidRPr="007153F6">
        <w:rPr>
          <w:rFonts w:ascii="Times New Roman" w:hAnsi="Times New Roman" w:cs="Times New Roman"/>
          <w:i/>
          <w:iCs/>
          <w:sz w:val="20"/>
        </w:rPr>
        <w:t xml:space="preserve">L. </w:t>
      </w:r>
      <w:proofErr w:type="spellStart"/>
      <w:r w:rsidRPr="007153F6">
        <w:rPr>
          <w:rFonts w:ascii="Times New Roman" w:hAnsi="Times New Roman" w:cs="Times New Roman"/>
          <w:i/>
          <w:iCs/>
          <w:sz w:val="20"/>
        </w:rPr>
        <w:t>reuteri</w:t>
      </w:r>
      <w:proofErr w:type="spellEnd"/>
      <w:r w:rsidRPr="007153F6">
        <w:rPr>
          <w:rFonts w:ascii="Times New Roman" w:hAnsi="Times New Roman" w:cs="Times New Roman"/>
          <w:sz w:val="20"/>
        </w:rPr>
        <w:t xml:space="preserve"> were added to almond milk during fermentation, adding a variety of health benefits without causing apparent sensory alterations (</w:t>
      </w:r>
      <w:proofErr w:type="spellStart"/>
      <w:r w:rsidRPr="007153F6">
        <w:rPr>
          <w:rFonts w:ascii="Times New Roman" w:hAnsi="Times New Roman" w:cs="Times New Roman"/>
          <w:sz w:val="20"/>
        </w:rPr>
        <w:t>Bernat</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2015a). According to a different study by Kannan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(2021), fermented almond tea is more effective than fermented almond milk in preventing diabetes.</w:t>
      </w:r>
    </w:p>
    <w:p w14:paraId="45C2CC15" w14:textId="423B6DEC" w:rsidR="00CE74D0" w:rsidRPr="007153F6" w:rsidRDefault="00CE74D0"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Defatted pumpkin flour was found to possess 55.4 </w:t>
      </w:r>
      <w:r w:rsidR="000A341C" w:rsidRPr="007153F6">
        <w:rPr>
          <w:rFonts w:ascii="Times New Roman" w:hAnsi="Times New Roman" w:cs="Times New Roman"/>
          <w:sz w:val="20"/>
        </w:rPr>
        <w:t>per cent</w:t>
      </w:r>
      <w:r w:rsidRPr="007153F6">
        <w:rPr>
          <w:rFonts w:ascii="Times New Roman" w:hAnsi="Times New Roman" w:cs="Times New Roman"/>
          <w:sz w:val="20"/>
        </w:rPr>
        <w:t xml:space="preserve"> protein according to the ranges of protein products (</w:t>
      </w:r>
      <w:proofErr w:type="spellStart"/>
      <w:r w:rsidRPr="007153F6">
        <w:rPr>
          <w:rFonts w:ascii="Times New Roman" w:hAnsi="Times New Roman" w:cs="Times New Roman"/>
          <w:sz w:val="20"/>
        </w:rPr>
        <w:t>Lazos</w:t>
      </w:r>
      <w:proofErr w:type="spellEnd"/>
      <w:r w:rsidRPr="007153F6">
        <w:rPr>
          <w:rFonts w:ascii="Times New Roman" w:hAnsi="Times New Roman" w:cs="Times New Roman"/>
          <w:sz w:val="20"/>
        </w:rPr>
        <w:t>, 1986); hence it can be categorised as a protein flour. Additionally, it has been proposed that the seed kernels of watermelons, pumpkins, and paprika are excellent sources of high-quality protein that contain reasonable levels of lysine and other crucial amino acids (El-</w:t>
      </w:r>
      <w:proofErr w:type="spellStart"/>
      <w:r w:rsidRPr="007153F6">
        <w:rPr>
          <w:rFonts w:ascii="Times New Roman" w:hAnsi="Times New Roman" w:cs="Times New Roman"/>
          <w:sz w:val="20"/>
        </w:rPr>
        <w:t>Adawy</w:t>
      </w:r>
      <w:proofErr w:type="spellEnd"/>
      <w:r w:rsidRPr="007153F6">
        <w:rPr>
          <w:rFonts w:ascii="Times New Roman" w:hAnsi="Times New Roman" w:cs="Times New Roman"/>
          <w:sz w:val="20"/>
        </w:rPr>
        <w:t xml:space="preserve"> and Taha, 2001). Furthermore, the fermentation of melon seeds reduces the number of inherent toxicants such as phytates, oxalates, and saponins, while simultaneously enhancing the seeds' ability to supply nutrients (Ibukun and </w:t>
      </w:r>
      <w:proofErr w:type="spellStart"/>
      <w:r w:rsidRPr="007153F6">
        <w:rPr>
          <w:rFonts w:ascii="Times New Roman" w:hAnsi="Times New Roman" w:cs="Times New Roman"/>
          <w:sz w:val="20"/>
        </w:rPr>
        <w:t>Anyasi</w:t>
      </w:r>
      <w:proofErr w:type="spellEnd"/>
      <w:r w:rsidRPr="007153F6">
        <w:rPr>
          <w:rFonts w:ascii="Times New Roman" w:hAnsi="Times New Roman" w:cs="Times New Roman"/>
          <w:sz w:val="20"/>
        </w:rPr>
        <w:t>, 2013).</w:t>
      </w:r>
    </w:p>
    <w:p w14:paraId="1C2E070F" w14:textId="6036DE70" w:rsidR="00CE74D0" w:rsidRDefault="00CE74D0" w:rsidP="007153F6">
      <w:pPr>
        <w:spacing w:after="0" w:line="240" w:lineRule="auto"/>
        <w:ind w:firstLine="720"/>
        <w:jc w:val="both"/>
        <w:rPr>
          <w:rFonts w:ascii="Times New Roman" w:hAnsi="Times New Roman" w:cs="Times New Roman"/>
          <w:sz w:val="20"/>
        </w:rPr>
      </w:pPr>
      <w:proofErr w:type="spellStart"/>
      <w:r w:rsidRPr="007153F6">
        <w:rPr>
          <w:rFonts w:ascii="Times New Roman" w:hAnsi="Times New Roman" w:cs="Times New Roman"/>
          <w:i/>
          <w:iCs/>
          <w:sz w:val="20"/>
        </w:rPr>
        <w:t>Ogiri</w:t>
      </w:r>
      <w:proofErr w:type="spellEnd"/>
      <w:r w:rsidRPr="007153F6">
        <w:rPr>
          <w:rFonts w:ascii="Times New Roman" w:hAnsi="Times New Roman" w:cs="Times New Roman"/>
          <w:sz w:val="20"/>
        </w:rPr>
        <w:t>, a significant Nigerian condiment, is made by fermenting watermelon seeds. The product is often made by boiling the de-husked watermelon seeds until they are tender. Mushy melon seeds are wrapped in banana leaves and recooked for two to three hours. The seeds' water and oil contents are removed from the seed pulp that has been wrapped. The wrapped pulp is put into earthenware airtight jars where it ferments for five days with little oxygen exposure. Before being used as a condiment, the fermented mash is smoked for two hours over charcoal heat. The dried mash is then powdered and used later as a condiment (</w:t>
      </w:r>
      <w:proofErr w:type="spellStart"/>
      <w:r w:rsidRPr="007153F6">
        <w:rPr>
          <w:rFonts w:ascii="Times New Roman" w:hAnsi="Times New Roman" w:cs="Times New Roman"/>
          <w:sz w:val="20"/>
        </w:rPr>
        <w:t>Odunfa</w:t>
      </w:r>
      <w:proofErr w:type="spellEnd"/>
      <w:r w:rsidRPr="007153F6">
        <w:rPr>
          <w:rFonts w:ascii="Times New Roman" w:hAnsi="Times New Roman" w:cs="Times New Roman"/>
          <w:sz w:val="20"/>
        </w:rPr>
        <w:t xml:space="preserve">, 1981). </w:t>
      </w:r>
      <w:r w:rsidRPr="007153F6">
        <w:rPr>
          <w:rFonts w:ascii="Times New Roman" w:hAnsi="Times New Roman" w:cs="Times New Roman"/>
          <w:i/>
          <w:iCs/>
          <w:sz w:val="20"/>
        </w:rPr>
        <w:t>Proteus</w:t>
      </w:r>
      <w:r w:rsidRPr="007153F6">
        <w:rPr>
          <w:rFonts w:ascii="Times New Roman" w:hAnsi="Times New Roman" w:cs="Times New Roman"/>
          <w:sz w:val="20"/>
        </w:rPr>
        <w:t xml:space="preserve">, </w:t>
      </w:r>
      <w:proofErr w:type="spellStart"/>
      <w:r w:rsidRPr="007153F6">
        <w:rPr>
          <w:rFonts w:ascii="Times New Roman" w:hAnsi="Times New Roman" w:cs="Times New Roman"/>
          <w:i/>
          <w:iCs/>
          <w:sz w:val="20"/>
        </w:rPr>
        <w:t>Pediococcus</w:t>
      </w:r>
      <w:proofErr w:type="spellEnd"/>
      <w:r w:rsidRPr="007153F6">
        <w:rPr>
          <w:rFonts w:ascii="Times New Roman" w:hAnsi="Times New Roman" w:cs="Times New Roman"/>
          <w:sz w:val="20"/>
        </w:rPr>
        <w:t xml:space="preserve">, </w:t>
      </w:r>
      <w:r w:rsidRPr="007153F6">
        <w:rPr>
          <w:rFonts w:ascii="Times New Roman" w:hAnsi="Times New Roman" w:cs="Times New Roman"/>
          <w:i/>
          <w:iCs/>
          <w:sz w:val="20"/>
        </w:rPr>
        <w:t>Klebsiella</w:t>
      </w:r>
      <w:r w:rsidRPr="007153F6">
        <w:rPr>
          <w:rFonts w:ascii="Times New Roman" w:hAnsi="Times New Roman" w:cs="Times New Roman"/>
          <w:sz w:val="20"/>
        </w:rPr>
        <w:t xml:space="preserve">, </w:t>
      </w:r>
      <w:r w:rsidRPr="007153F6">
        <w:rPr>
          <w:rFonts w:ascii="Times New Roman" w:hAnsi="Times New Roman" w:cs="Times New Roman"/>
          <w:i/>
          <w:iCs/>
          <w:sz w:val="20"/>
        </w:rPr>
        <w:t>Bacillus</w:t>
      </w:r>
      <w:r w:rsidRPr="007153F6">
        <w:rPr>
          <w:rFonts w:ascii="Times New Roman" w:hAnsi="Times New Roman" w:cs="Times New Roman"/>
          <w:sz w:val="20"/>
        </w:rPr>
        <w:t xml:space="preserve">, and </w:t>
      </w:r>
      <w:r w:rsidRPr="007153F6">
        <w:rPr>
          <w:rFonts w:ascii="Times New Roman" w:hAnsi="Times New Roman" w:cs="Times New Roman"/>
          <w:i/>
          <w:iCs/>
          <w:sz w:val="20"/>
        </w:rPr>
        <w:t>Escherichia</w:t>
      </w:r>
      <w:r w:rsidRPr="007153F6">
        <w:rPr>
          <w:rFonts w:ascii="Times New Roman" w:hAnsi="Times New Roman" w:cs="Times New Roman"/>
          <w:sz w:val="20"/>
        </w:rPr>
        <w:t xml:space="preserve"> are among the microorganisms that are regularly isolated at different phases of </w:t>
      </w:r>
      <w:proofErr w:type="spellStart"/>
      <w:r w:rsidR="0089708E" w:rsidRPr="007153F6">
        <w:rPr>
          <w:rFonts w:ascii="Times New Roman" w:hAnsi="Times New Roman" w:cs="Times New Roman"/>
          <w:i/>
          <w:iCs/>
          <w:sz w:val="20"/>
        </w:rPr>
        <w:t>O</w:t>
      </w:r>
      <w:r w:rsidRPr="007153F6">
        <w:rPr>
          <w:rFonts w:ascii="Times New Roman" w:hAnsi="Times New Roman" w:cs="Times New Roman"/>
          <w:i/>
          <w:iCs/>
          <w:sz w:val="20"/>
        </w:rPr>
        <w:t>giri</w:t>
      </w:r>
      <w:proofErr w:type="spellEnd"/>
      <w:r w:rsidRPr="007153F6">
        <w:rPr>
          <w:rFonts w:ascii="Times New Roman" w:hAnsi="Times New Roman" w:cs="Times New Roman"/>
          <w:sz w:val="20"/>
        </w:rPr>
        <w:t xml:space="preserve"> fermentation. Due to their useful qualities as a thickener, source of protein, and flavouring element, </w:t>
      </w:r>
      <w:proofErr w:type="spellStart"/>
      <w:r w:rsidR="0089708E" w:rsidRPr="007153F6">
        <w:rPr>
          <w:rFonts w:ascii="Times New Roman" w:hAnsi="Times New Roman" w:cs="Times New Roman"/>
          <w:i/>
          <w:iCs/>
          <w:sz w:val="20"/>
        </w:rPr>
        <w:t>O</w:t>
      </w:r>
      <w:r w:rsidRPr="007153F6">
        <w:rPr>
          <w:rFonts w:ascii="Times New Roman" w:hAnsi="Times New Roman" w:cs="Times New Roman"/>
          <w:i/>
          <w:iCs/>
          <w:sz w:val="20"/>
        </w:rPr>
        <w:t>giri</w:t>
      </w:r>
      <w:proofErr w:type="spellEnd"/>
      <w:r w:rsidRPr="007153F6">
        <w:rPr>
          <w:rFonts w:ascii="Times New Roman" w:hAnsi="Times New Roman" w:cs="Times New Roman"/>
          <w:i/>
          <w:iCs/>
          <w:sz w:val="20"/>
        </w:rPr>
        <w:t xml:space="preserve"> </w:t>
      </w:r>
      <w:proofErr w:type="spellStart"/>
      <w:r w:rsidRPr="007153F6">
        <w:rPr>
          <w:rFonts w:ascii="Times New Roman" w:hAnsi="Times New Roman" w:cs="Times New Roman"/>
          <w:i/>
          <w:iCs/>
          <w:sz w:val="20"/>
        </w:rPr>
        <w:t>egusi</w:t>
      </w:r>
      <w:proofErr w:type="spellEnd"/>
      <w:r w:rsidRPr="007153F6">
        <w:rPr>
          <w:rFonts w:ascii="Times New Roman" w:hAnsi="Times New Roman" w:cs="Times New Roman"/>
          <w:sz w:val="20"/>
        </w:rPr>
        <w:t xml:space="preserve"> is widely used in soup preparation (</w:t>
      </w:r>
      <w:proofErr w:type="spellStart"/>
      <w:r w:rsidRPr="007153F6">
        <w:rPr>
          <w:rFonts w:ascii="Times New Roman" w:hAnsi="Times New Roman" w:cs="Times New Roman"/>
          <w:sz w:val="20"/>
        </w:rPr>
        <w:t>Abaelu</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1990).</w:t>
      </w:r>
    </w:p>
    <w:p w14:paraId="34005FE8" w14:textId="77777777" w:rsidR="00AD52CB" w:rsidRPr="007153F6" w:rsidRDefault="00AD52CB" w:rsidP="007153F6">
      <w:pPr>
        <w:spacing w:after="0" w:line="240" w:lineRule="auto"/>
        <w:ind w:firstLine="720"/>
        <w:jc w:val="both"/>
        <w:rPr>
          <w:rFonts w:ascii="Times New Roman" w:hAnsi="Times New Roman" w:cs="Times New Roman"/>
          <w:sz w:val="20"/>
        </w:rPr>
      </w:pPr>
    </w:p>
    <w:p w14:paraId="272A8399" w14:textId="69C1A09E" w:rsidR="007106E1" w:rsidRDefault="00AD52CB" w:rsidP="00AD52CB">
      <w:pPr>
        <w:spacing w:after="0" w:line="240" w:lineRule="auto"/>
        <w:jc w:val="center"/>
        <w:rPr>
          <w:rFonts w:ascii="Times New Roman" w:hAnsi="Times New Roman" w:cs="Times New Roman"/>
          <w:b/>
          <w:sz w:val="20"/>
        </w:rPr>
      </w:pPr>
      <w:r>
        <w:rPr>
          <w:rFonts w:ascii="Times New Roman" w:hAnsi="Times New Roman" w:cs="Times New Roman"/>
          <w:b/>
          <w:bCs/>
          <w:sz w:val="20"/>
        </w:rPr>
        <w:t xml:space="preserve">XI. </w:t>
      </w:r>
      <w:r w:rsidR="00C96A0B" w:rsidRPr="007153F6">
        <w:rPr>
          <w:rFonts w:ascii="Times New Roman" w:hAnsi="Times New Roman" w:cs="Times New Roman"/>
          <w:b/>
          <w:bCs/>
          <w:sz w:val="20"/>
        </w:rPr>
        <w:t>OTHER PRODUCTS</w:t>
      </w:r>
      <w:r w:rsidR="00C96A0B" w:rsidRPr="007153F6">
        <w:rPr>
          <w:rFonts w:ascii="Times New Roman" w:hAnsi="Times New Roman" w:cs="Times New Roman"/>
          <w:b/>
          <w:sz w:val="20"/>
        </w:rPr>
        <w:t xml:space="preserve"> FROM PLANT-BASED PROTEIN: ENRICHED AND FORTIFICATION OF FOOD</w:t>
      </w:r>
    </w:p>
    <w:p w14:paraId="26E47C56" w14:textId="77777777" w:rsidR="00AD52CB" w:rsidRPr="007153F6" w:rsidRDefault="00AD52CB" w:rsidP="00AD52CB">
      <w:pPr>
        <w:spacing w:after="0" w:line="240" w:lineRule="auto"/>
        <w:jc w:val="center"/>
        <w:rPr>
          <w:rFonts w:ascii="Times New Roman" w:hAnsi="Times New Roman" w:cs="Times New Roman"/>
          <w:b/>
          <w:sz w:val="20"/>
        </w:rPr>
      </w:pPr>
    </w:p>
    <w:p w14:paraId="0CC9DEF9" w14:textId="77777777" w:rsidR="000149DD" w:rsidRPr="007153F6" w:rsidRDefault="000149D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Foods' softness, structural stability, lubricity, and mouthfeel are all influenced by fat. The addition of protein components to the formulations can also provide these effects. Due to its better emulsifying and foaming abilities, rice bran protein (RBP) has been discovered to successfully substitute fat in manufacturing low-fat franks (</w:t>
      </w:r>
      <w:proofErr w:type="spellStart"/>
      <w:r w:rsidRPr="007153F6">
        <w:rPr>
          <w:rFonts w:ascii="Times New Roman" w:hAnsi="Times New Roman" w:cs="Times New Roman"/>
          <w:sz w:val="20"/>
        </w:rPr>
        <w:t>Bloukas</w:t>
      </w:r>
      <w:proofErr w:type="spellEnd"/>
      <w:r w:rsidRPr="007153F6">
        <w:rPr>
          <w:rFonts w:ascii="Times New Roman" w:hAnsi="Times New Roman" w:cs="Times New Roman"/>
          <w:sz w:val="20"/>
        </w:rPr>
        <w:t xml:space="preserve"> and </w:t>
      </w:r>
      <w:proofErr w:type="spellStart"/>
      <w:r w:rsidRPr="007153F6">
        <w:rPr>
          <w:rFonts w:ascii="Times New Roman" w:hAnsi="Times New Roman" w:cs="Times New Roman"/>
          <w:sz w:val="20"/>
        </w:rPr>
        <w:t>Paneras</w:t>
      </w:r>
      <w:proofErr w:type="spellEnd"/>
      <w:r w:rsidRPr="007153F6">
        <w:rPr>
          <w:rFonts w:ascii="Times New Roman" w:hAnsi="Times New Roman" w:cs="Times New Roman"/>
          <w:sz w:val="20"/>
        </w:rPr>
        <w:t xml:space="preserve">, 1996). </w:t>
      </w:r>
    </w:p>
    <w:p w14:paraId="377B9BB2" w14:textId="489F75D8" w:rsidR="000149DD" w:rsidRPr="007153F6" w:rsidRDefault="000149D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Soy protein isolates and defatted soy flour are frequently used in baked goods instead of milk powder due to their nutritional, practical and cost-effective qualities. It has been observed that the absorption, crumb body, crust colour, elasticity, freshness and toasting properties of bread are all enhanced by the addition of 1-3 </w:t>
      </w:r>
      <w:r w:rsidR="000A341C" w:rsidRPr="007153F6">
        <w:rPr>
          <w:rFonts w:ascii="Times New Roman" w:hAnsi="Times New Roman" w:cs="Times New Roman"/>
          <w:sz w:val="20"/>
        </w:rPr>
        <w:t>per cent</w:t>
      </w:r>
      <w:r w:rsidRPr="007153F6">
        <w:rPr>
          <w:rFonts w:ascii="Times New Roman" w:hAnsi="Times New Roman" w:cs="Times New Roman"/>
          <w:sz w:val="20"/>
        </w:rPr>
        <w:t xml:space="preserve"> defatted soy flour. Protein isolates derived from pea, chickpea and lentils that are 3 </w:t>
      </w:r>
      <w:r w:rsidR="000A341C" w:rsidRPr="007153F6">
        <w:rPr>
          <w:rFonts w:ascii="Times New Roman" w:hAnsi="Times New Roman" w:cs="Times New Roman"/>
          <w:sz w:val="20"/>
        </w:rPr>
        <w:t>per cent</w:t>
      </w:r>
      <w:r w:rsidRPr="007153F6">
        <w:rPr>
          <w:rFonts w:ascii="Times New Roman" w:hAnsi="Times New Roman" w:cs="Times New Roman"/>
          <w:sz w:val="20"/>
        </w:rPr>
        <w:t xml:space="preserve"> can be used to make bread that has an appropriate loaf volume and hardness (Aider </w:t>
      </w:r>
      <w:r w:rsidR="003C102A" w:rsidRPr="007153F6">
        <w:rPr>
          <w:rFonts w:ascii="Times New Roman" w:hAnsi="Times New Roman" w:cs="Times New Roman"/>
          <w:i/>
          <w:iCs/>
          <w:sz w:val="20"/>
        </w:rPr>
        <w:t>et al.</w:t>
      </w:r>
      <w:r w:rsidRPr="007153F6">
        <w:rPr>
          <w:rFonts w:ascii="Times New Roman" w:hAnsi="Times New Roman" w:cs="Times New Roman"/>
          <w:sz w:val="20"/>
        </w:rPr>
        <w:t>, 2012). Doughnuts are a deep-fried culinary product made of white flour that absorbs much fat during cooking. However, soy protein in doughnuts causes decreased fat absorption, possibly due to heat protein denaturation that prevents fat absorption. The doughs made with soya isolates and concentrates had a homogeneous texture and were more flexible, smooth and less sticky.</w:t>
      </w:r>
    </w:p>
    <w:p w14:paraId="1C10E012" w14:textId="6897D12E" w:rsidR="000149DD" w:rsidRPr="007153F6" w:rsidRDefault="000149D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Additionally, the completed bakery products had improved grain size, symmetry, texture and crust colour (</w:t>
      </w:r>
      <w:proofErr w:type="spellStart"/>
      <w:r w:rsidRPr="007153F6">
        <w:rPr>
          <w:rFonts w:ascii="Times New Roman" w:hAnsi="Times New Roman" w:cs="Times New Roman"/>
          <w:sz w:val="20"/>
        </w:rPr>
        <w:t>Golbitz</w:t>
      </w:r>
      <w:proofErr w:type="spellEnd"/>
      <w:r w:rsidRPr="007153F6">
        <w:rPr>
          <w:rFonts w:ascii="Times New Roman" w:hAnsi="Times New Roman" w:cs="Times New Roman"/>
          <w:sz w:val="20"/>
        </w:rPr>
        <w:t>, 1995). As a result, they stayed fresher for longer. Products including bread, doughnuts, cookies, muffins, tortillas and cakes are regularly prepared using pre-cooked or unflavoured pea flours. As pea flour is high in the amino acid lysine, the addition's goal is to raise the protein level of common dishes. However, in foods with higher inclusion rates, using precooked pea flour did not transmit the usual pea flavour or taste (</w:t>
      </w:r>
      <w:proofErr w:type="spellStart"/>
      <w:r w:rsidRPr="007153F6">
        <w:rPr>
          <w:rFonts w:ascii="Times New Roman" w:hAnsi="Times New Roman" w:cs="Times New Roman"/>
          <w:sz w:val="20"/>
        </w:rPr>
        <w:t>Tulbek</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2017).</w:t>
      </w:r>
    </w:p>
    <w:p w14:paraId="59B3BEBE" w14:textId="5E2F8548" w:rsidR="000149DD" w:rsidRPr="007153F6" w:rsidRDefault="000149D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Lupin's higher fibre and protein content make it a suitable candidate for use in a wide range of food products. It not only has a better flavour than beans, peas and lentils but also contains a better amino acid profile, making it a common ingredient in a variety of savoury and sweet meals. The lupin hulls are removed and processed into fibre-rich flour that can be used to improve bread and other baking foods. Lupin Protein Isolates (LPIs) can be used to replace animal protein since they have greater functional characteristics. The roasted lupin flour-based bread improver is used in cookies, waffles, speciality bread and cakes to add yellow colour, texture, structure and other functional qualities, including water-binding and emulsification, similar to what eggs do. When added to a fortified dough, the water-binding capacity of lupin aids in maintaining the bread quality (</w:t>
      </w:r>
      <w:proofErr w:type="spellStart"/>
      <w:r w:rsidRPr="007153F6">
        <w:rPr>
          <w:rFonts w:ascii="Times New Roman" w:hAnsi="Times New Roman" w:cs="Times New Roman"/>
          <w:sz w:val="20"/>
        </w:rPr>
        <w:t>Kohajdova</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2011). Lupin was also used to make a cheese substitute that involves soaking seeds in water for seven days before being boiled for around two hours. The seeds were peeled, chopped, and ground into a smooth paste, then stored in the freezer until needed. </w:t>
      </w:r>
    </w:p>
    <w:p w14:paraId="5FA95BB5" w14:textId="1F4CF677" w:rsidR="000149DD" w:rsidRPr="007153F6" w:rsidRDefault="000149D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For military and emergency rations, as well as public sector nutrition programmes, pasta products like </w:t>
      </w:r>
      <w:r w:rsidR="0089708E" w:rsidRPr="007153F6">
        <w:rPr>
          <w:rFonts w:ascii="Times New Roman" w:hAnsi="Times New Roman" w:cs="Times New Roman"/>
          <w:sz w:val="20"/>
        </w:rPr>
        <w:t>S</w:t>
      </w:r>
      <w:r w:rsidRPr="007153F6">
        <w:rPr>
          <w:rFonts w:ascii="Times New Roman" w:hAnsi="Times New Roman" w:cs="Times New Roman"/>
          <w:sz w:val="20"/>
        </w:rPr>
        <w:t>paghetti and macaroni are frequently fortified with pre-mixed vitamins and minerals, defatted soy flour, whole wheat flour, and soy protein isolates (SPI) up to 15</w:t>
      </w:r>
      <w:r w:rsidR="000A341C" w:rsidRPr="007153F6">
        <w:rPr>
          <w:rFonts w:ascii="Times New Roman" w:hAnsi="Times New Roman" w:cs="Times New Roman"/>
          <w:sz w:val="20"/>
        </w:rPr>
        <w:t xml:space="preserve"> per cent</w:t>
      </w:r>
      <w:r w:rsidRPr="007153F6">
        <w:rPr>
          <w:rFonts w:ascii="Times New Roman" w:hAnsi="Times New Roman" w:cs="Times New Roman"/>
          <w:sz w:val="20"/>
        </w:rPr>
        <w:t xml:space="preserve"> level (</w:t>
      </w:r>
      <w:proofErr w:type="spellStart"/>
      <w:r w:rsidRPr="007153F6">
        <w:rPr>
          <w:rFonts w:ascii="Times New Roman" w:hAnsi="Times New Roman" w:cs="Times New Roman"/>
          <w:sz w:val="20"/>
        </w:rPr>
        <w:t>Tsen</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1975). Pea flour and pea proteins are also utilised as a basic component in durum wheat-based pasta, noodles, and Chinese vermicelli noodles, in addition to soy protein additives.</w:t>
      </w:r>
    </w:p>
    <w:p w14:paraId="7F30230A" w14:textId="6FDD42C4" w:rsidR="000149DD" w:rsidRPr="007153F6" w:rsidRDefault="000149D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Soy sauce, a popular liquid condiment produced from soybeans and wheat, is a trademark of East Asian countries (Kobayashi </w:t>
      </w:r>
      <w:r w:rsidR="003C102A" w:rsidRPr="007153F6">
        <w:rPr>
          <w:rFonts w:ascii="Times New Roman" w:hAnsi="Times New Roman" w:cs="Times New Roman"/>
          <w:i/>
          <w:iCs/>
          <w:sz w:val="20"/>
        </w:rPr>
        <w:t>et al.</w:t>
      </w:r>
      <w:r w:rsidRPr="007153F6">
        <w:rPr>
          <w:rFonts w:ascii="Times New Roman" w:hAnsi="Times New Roman" w:cs="Times New Roman"/>
          <w:sz w:val="20"/>
        </w:rPr>
        <w:t>, 2004). Traditional Asian soy sauce is a light brown to dark liquid with a strong umami flavour (</w:t>
      </w:r>
      <w:proofErr w:type="spellStart"/>
      <w:r w:rsidRPr="007153F6">
        <w:rPr>
          <w:rFonts w:ascii="Times New Roman" w:hAnsi="Times New Roman" w:cs="Times New Roman"/>
          <w:sz w:val="20"/>
        </w:rPr>
        <w:t>Yokotsuka</w:t>
      </w:r>
      <w:proofErr w:type="spellEnd"/>
      <w:r w:rsidRPr="007153F6">
        <w:rPr>
          <w:rFonts w:ascii="Times New Roman" w:hAnsi="Times New Roman" w:cs="Times New Roman"/>
          <w:sz w:val="20"/>
        </w:rPr>
        <w:t>, 1986). More than 90</w:t>
      </w:r>
      <w:r w:rsidR="0089708E" w:rsidRPr="007153F6">
        <w:rPr>
          <w:rFonts w:ascii="Times New Roman" w:hAnsi="Times New Roman" w:cs="Times New Roman"/>
          <w:sz w:val="20"/>
        </w:rPr>
        <w:t xml:space="preserve"> </w:t>
      </w:r>
      <w:r w:rsidR="000A341C" w:rsidRPr="007153F6">
        <w:rPr>
          <w:rFonts w:ascii="Times New Roman" w:hAnsi="Times New Roman" w:cs="Times New Roman"/>
          <w:sz w:val="20"/>
        </w:rPr>
        <w:t>per cent</w:t>
      </w:r>
      <w:r w:rsidRPr="007153F6">
        <w:rPr>
          <w:rFonts w:ascii="Times New Roman" w:hAnsi="Times New Roman" w:cs="Times New Roman"/>
          <w:sz w:val="20"/>
        </w:rPr>
        <w:t xml:space="preserve"> of soy sauce is of the </w:t>
      </w:r>
      <w:proofErr w:type="spellStart"/>
      <w:r w:rsidR="00D17BA0" w:rsidRPr="007153F6">
        <w:rPr>
          <w:rFonts w:ascii="Times New Roman" w:hAnsi="Times New Roman" w:cs="Times New Roman"/>
          <w:i/>
          <w:iCs/>
          <w:sz w:val="20"/>
        </w:rPr>
        <w:t>K</w:t>
      </w:r>
      <w:r w:rsidRPr="007153F6">
        <w:rPr>
          <w:rFonts w:ascii="Times New Roman" w:hAnsi="Times New Roman" w:cs="Times New Roman"/>
          <w:i/>
          <w:iCs/>
          <w:sz w:val="20"/>
        </w:rPr>
        <w:t>oikuchi</w:t>
      </w:r>
      <w:proofErr w:type="spellEnd"/>
      <w:r w:rsidRPr="007153F6">
        <w:rPr>
          <w:rFonts w:ascii="Times New Roman" w:hAnsi="Times New Roman" w:cs="Times New Roman"/>
          <w:sz w:val="20"/>
        </w:rPr>
        <w:t xml:space="preserve"> variety, a concoction made of fermented sauce, hydrolysate of defatted soybeans, and toasted wheat in equal amounts (</w:t>
      </w:r>
      <w:proofErr w:type="spellStart"/>
      <w:r w:rsidRPr="007153F6">
        <w:rPr>
          <w:rFonts w:ascii="Times New Roman" w:hAnsi="Times New Roman" w:cs="Times New Roman"/>
          <w:sz w:val="20"/>
        </w:rPr>
        <w:t>Yokotsuka</w:t>
      </w:r>
      <w:proofErr w:type="spellEnd"/>
      <w:r w:rsidRPr="007153F6">
        <w:rPr>
          <w:rFonts w:ascii="Times New Roman" w:hAnsi="Times New Roman" w:cs="Times New Roman"/>
          <w:sz w:val="20"/>
        </w:rPr>
        <w:t>, 1961).</w:t>
      </w:r>
    </w:p>
    <w:p w14:paraId="74BD333C" w14:textId="77777777" w:rsidR="000149DD" w:rsidRPr="007153F6" w:rsidRDefault="000149D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Lentils, along with beans and peas, are a staple ingredient in many different South Asian cuisines (Thomas-Patel, 2014). In India, rice-lentil batters are typically eaten for breakfast, lunch or dinner. These nutrient-dense mixtures offer sufficient levels of protein (Decker, 2018). To provide the requirement for protein and minerals in gluten-free diets, dehulled split lentil and lentil flour are widely employed. Split lentils can also be added to salads and served as a main meal or side dish. Similar to this, lentil flour has a wide range of uses in purees, soups and stews.</w:t>
      </w:r>
    </w:p>
    <w:p w14:paraId="196387B3" w14:textId="7699033B" w:rsidR="000149DD" w:rsidRPr="007153F6" w:rsidRDefault="000149D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Additionally, it can be used as a meat extender and infant food, and it can be used with cereals to make cakes and bread (Williams and Singh, 1988). Other potential protein uses for lentils include aquaculture feed, pet food, TVP, meat extenders, </w:t>
      </w:r>
      <w:r w:rsidRPr="007153F6">
        <w:rPr>
          <w:rFonts w:ascii="Times New Roman" w:hAnsi="Times New Roman" w:cs="Times New Roman"/>
          <w:sz w:val="20"/>
        </w:rPr>
        <w:lastRenderedPageBreak/>
        <w:t>complementary infant foods, nutrition and sports bars and complementary infant foods with protein. Edible films made from lentil proteins that are equivalent to other edible protein films have been created in terms of optical, mechanical, and barrier properties (</w:t>
      </w:r>
      <w:proofErr w:type="spellStart"/>
      <w:r w:rsidRPr="007153F6">
        <w:rPr>
          <w:rFonts w:ascii="Times New Roman" w:hAnsi="Times New Roman" w:cs="Times New Roman"/>
          <w:sz w:val="20"/>
        </w:rPr>
        <w:t>Bamdad</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2006). Similar results were obtained with microcapsules made from lentil protein isolates for the delivery of flaxseed oil through the gastrointestinal tract (</w:t>
      </w:r>
      <w:proofErr w:type="spellStart"/>
      <w:r w:rsidRPr="007153F6">
        <w:rPr>
          <w:rFonts w:ascii="Times New Roman" w:hAnsi="Times New Roman" w:cs="Times New Roman"/>
          <w:sz w:val="20"/>
        </w:rPr>
        <w:t>Karaca</w:t>
      </w:r>
      <w:proofErr w:type="spellEnd"/>
      <w:r w:rsidRPr="007153F6">
        <w:rPr>
          <w:rFonts w:ascii="Times New Roman" w:hAnsi="Times New Roman" w:cs="Times New Roman"/>
          <w:sz w:val="20"/>
        </w:rPr>
        <w:t xml:space="preserve"> </w:t>
      </w:r>
      <w:r w:rsidR="003C102A" w:rsidRPr="007153F6">
        <w:rPr>
          <w:rFonts w:ascii="Times New Roman" w:hAnsi="Times New Roman" w:cs="Times New Roman"/>
          <w:i/>
          <w:iCs/>
          <w:sz w:val="20"/>
        </w:rPr>
        <w:t>et al.</w:t>
      </w:r>
      <w:r w:rsidRPr="007153F6">
        <w:rPr>
          <w:rFonts w:ascii="Times New Roman" w:hAnsi="Times New Roman" w:cs="Times New Roman"/>
          <w:sz w:val="20"/>
        </w:rPr>
        <w:t>, 2013).</w:t>
      </w:r>
    </w:p>
    <w:p w14:paraId="1A599E18" w14:textId="77777777" w:rsidR="000149DD" w:rsidRPr="007153F6" w:rsidRDefault="000149D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Rice bran proteins (RBP) are an ideal component for baby food due to their distinct nutritional and hypoallergenic qualities (Helm and Burks, 1996). RBP has been used as a milk substitute in infant formulae (Landers and </w:t>
      </w:r>
      <w:proofErr w:type="spellStart"/>
      <w:r w:rsidRPr="007153F6">
        <w:rPr>
          <w:rFonts w:ascii="Times New Roman" w:hAnsi="Times New Roman" w:cs="Times New Roman"/>
          <w:sz w:val="20"/>
        </w:rPr>
        <w:t>Hamaker</w:t>
      </w:r>
      <w:proofErr w:type="spellEnd"/>
      <w:r w:rsidRPr="007153F6">
        <w:rPr>
          <w:rFonts w:ascii="Times New Roman" w:hAnsi="Times New Roman" w:cs="Times New Roman"/>
          <w:sz w:val="20"/>
        </w:rPr>
        <w:t xml:space="preserve">, 1994). These can also replace cereals, explicitly made for infant food formulation to counter allergies. RBPs are a common element utilised in product development since they are inexpensive and widely accessible. Long employed as favour promoters, protein hydrolysates are highly effective when combined with glutamic acid and its salts, such as monosodium glutamate (MSG). However, because of health concerns, MSG has been outlawed in several nations. The RBPs have the potential to create favourable conditions or favourable conditions enhancers. </w:t>
      </w:r>
    </w:p>
    <w:p w14:paraId="190885CB" w14:textId="03401AED" w:rsidR="000149DD" w:rsidRDefault="000149DD"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In addition to their use in ordinary meals, plant proteins have several other roles in the food system. Similar to other proteins, RBPs create stable colour conjugates and serve as carriers for the uniform distribution of colourants in food systems. Rice bran that has been stabilised and parboiled is a granulated powder with a cream colour, no flavour, and no odour. These qualities enable its use as a bulking and thickening agent in a variety of compositions. From rice bran, an emulsifier with outstanding surface activity and potential industrial uses in food processing has been created (Yun and Hong, 2007). Products containing rice protein have been added to gels, puddings, ice creams, snack foods, edible films, and breakfast cereal (Adebiyi </w:t>
      </w:r>
      <w:r w:rsidR="003C102A" w:rsidRPr="007153F6">
        <w:rPr>
          <w:rFonts w:ascii="Times New Roman" w:hAnsi="Times New Roman" w:cs="Times New Roman"/>
          <w:i/>
          <w:iCs/>
          <w:sz w:val="20"/>
        </w:rPr>
        <w:t>et al.</w:t>
      </w:r>
      <w:r w:rsidRPr="007153F6">
        <w:rPr>
          <w:rFonts w:ascii="Times New Roman" w:hAnsi="Times New Roman" w:cs="Times New Roman"/>
          <w:sz w:val="20"/>
        </w:rPr>
        <w:t xml:space="preserve">, 2008; </w:t>
      </w:r>
      <w:proofErr w:type="spellStart"/>
      <w:r w:rsidRPr="007153F6">
        <w:rPr>
          <w:rFonts w:ascii="Times New Roman" w:hAnsi="Times New Roman" w:cs="Times New Roman"/>
          <w:sz w:val="20"/>
        </w:rPr>
        <w:t>Chrastil</w:t>
      </w:r>
      <w:proofErr w:type="spellEnd"/>
      <w:r w:rsidRPr="007153F6">
        <w:rPr>
          <w:rFonts w:ascii="Times New Roman" w:hAnsi="Times New Roman" w:cs="Times New Roman"/>
          <w:sz w:val="20"/>
        </w:rPr>
        <w:t>, 1992). RBP concentrates have been used in drinks, soups, pastries, desserts, gravies, meat products, sauces, and other savoury applications. Similar to hydrolysates from other protein sources, RBP hydrolysates can be utilised as a functional ingredient in meals like coffee whiteners, confections, beverages, and juices, as well as a nutritional supplement (Fabian and Ju, 2011).</w:t>
      </w:r>
    </w:p>
    <w:p w14:paraId="4D55A920" w14:textId="77777777" w:rsidR="00AD52CB" w:rsidRPr="007153F6" w:rsidRDefault="00AD52CB" w:rsidP="007153F6">
      <w:pPr>
        <w:spacing w:after="0" w:line="240" w:lineRule="auto"/>
        <w:ind w:firstLine="720"/>
        <w:jc w:val="both"/>
        <w:rPr>
          <w:rFonts w:ascii="Times New Roman" w:hAnsi="Times New Roman" w:cs="Times New Roman"/>
          <w:sz w:val="20"/>
        </w:rPr>
      </w:pPr>
    </w:p>
    <w:p w14:paraId="3EE6580C" w14:textId="680B1A5A" w:rsidR="00610919" w:rsidRDefault="00AD52CB" w:rsidP="00AD52CB">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XII. </w:t>
      </w:r>
      <w:r w:rsidR="00C96A0B" w:rsidRPr="007153F6">
        <w:rPr>
          <w:rFonts w:ascii="Times New Roman" w:hAnsi="Times New Roman" w:cs="Times New Roman"/>
          <w:b/>
          <w:bCs/>
          <w:sz w:val="20"/>
        </w:rPr>
        <w:t>NUTRITIONAL ATTRIBUTES AND BIOAVAILABILITY OF PLANT-BASED PROTEIN</w:t>
      </w:r>
    </w:p>
    <w:p w14:paraId="7F2761CD" w14:textId="77777777" w:rsidR="00AD52CB" w:rsidRPr="007153F6" w:rsidRDefault="00AD52CB" w:rsidP="00AD52CB">
      <w:pPr>
        <w:spacing w:after="0" w:line="240" w:lineRule="auto"/>
        <w:jc w:val="center"/>
        <w:rPr>
          <w:rFonts w:ascii="Times New Roman" w:hAnsi="Times New Roman" w:cs="Times New Roman"/>
          <w:sz w:val="20"/>
        </w:rPr>
      </w:pPr>
    </w:p>
    <w:p w14:paraId="03D4084C" w14:textId="3300682A" w:rsidR="00AE733A" w:rsidRPr="007153F6" w:rsidRDefault="00471B92"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Protein as </w:t>
      </w:r>
      <w:r w:rsidR="00CE6A0A" w:rsidRPr="007153F6">
        <w:rPr>
          <w:rFonts w:ascii="Times New Roman" w:hAnsi="Times New Roman" w:cs="Times New Roman"/>
          <w:sz w:val="20"/>
        </w:rPr>
        <w:t xml:space="preserve">a </w:t>
      </w:r>
      <w:r w:rsidRPr="007153F6">
        <w:rPr>
          <w:rFonts w:ascii="Times New Roman" w:hAnsi="Times New Roman" w:cs="Times New Roman"/>
          <w:sz w:val="20"/>
        </w:rPr>
        <w:t>macronutrient essential constitute</w:t>
      </w:r>
      <w:r w:rsidR="00CE6A0A" w:rsidRPr="007153F6">
        <w:rPr>
          <w:rFonts w:ascii="Times New Roman" w:hAnsi="Times New Roman" w:cs="Times New Roman"/>
          <w:sz w:val="20"/>
        </w:rPr>
        <w:t>s</w:t>
      </w:r>
      <w:r w:rsidRPr="007153F6">
        <w:rPr>
          <w:rFonts w:ascii="Times New Roman" w:hAnsi="Times New Roman" w:cs="Times New Roman"/>
          <w:sz w:val="20"/>
        </w:rPr>
        <w:t xml:space="preserve"> human tissues.</w:t>
      </w:r>
      <w:r w:rsidR="00E912F1" w:rsidRPr="007153F6">
        <w:rPr>
          <w:rFonts w:ascii="Times New Roman" w:hAnsi="Times New Roman" w:cs="Times New Roman"/>
          <w:sz w:val="20"/>
        </w:rPr>
        <w:t xml:space="preserve"> Proteins are the primary constituents of all enzymes</w:t>
      </w:r>
      <w:r w:rsidR="003A559F" w:rsidRPr="007153F6">
        <w:rPr>
          <w:rFonts w:ascii="Times New Roman" w:hAnsi="Times New Roman" w:cs="Times New Roman"/>
          <w:sz w:val="20"/>
        </w:rPr>
        <w:t xml:space="preserve">. </w:t>
      </w:r>
      <w:r w:rsidR="00B15D06" w:rsidRPr="007153F6">
        <w:rPr>
          <w:rFonts w:ascii="Times New Roman" w:hAnsi="Times New Roman" w:cs="Times New Roman"/>
          <w:sz w:val="20"/>
        </w:rPr>
        <w:t xml:space="preserve">Proteins are essential for metabolic processes, development, and maintenance, operate as hormones and chemical messengers, regulate physiological pH and the immune system, and serve as molecular repositories and transporters. The recommended dietary allowance states that individuals should consume 0.8 </w:t>
      </w:r>
      <w:r w:rsidR="00BF6975" w:rsidRPr="007153F6">
        <w:rPr>
          <w:rFonts w:ascii="Times New Roman" w:hAnsi="Times New Roman" w:cs="Times New Roman"/>
          <w:sz w:val="20"/>
        </w:rPr>
        <w:t xml:space="preserve">grams of protein per kilogram </w:t>
      </w:r>
      <w:r w:rsidR="00B15D06" w:rsidRPr="007153F6">
        <w:rPr>
          <w:rFonts w:ascii="Times New Roman" w:hAnsi="Times New Roman" w:cs="Times New Roman"/>
          <w:sz w:val="20"/>
        </w:rPr>
        <w:t xml:space="preserve">body weight per day while engaging in just moderate physical activity. For a healthy adult, consuming 2 </w:t>
      </w:r>
      <w:r w:rsidR="00BF6975" w:rsidRPr="007153F6">
        <w:rPr>
          <w:rFonts w:ascii="Times New Roman" w:hAnsi="Times New Roman" w:cs="Times New Roman"/>
          <w:sz w:val="20"/>
        </w:rPr>
        <w:t xml:space="preserve">grams of protein per kilogram </w:t>
      </w:r>
      <w:r w:rsidR="00B15D06" w:rsidRPr="007153F6">
        <w:rPr>
          <w:rFonts w:ascii="Times New Roman" w:hAnsi="Times New Roman" w:cs="Times New Roman"/>
          <w:sz w:val="20"/>
        </w:rPr>
        <w:t>weight per day is safe. 3.5 grams of protein per kilogram weight per day, which is the top tolerated limit, resulting in vascular, digestive, and reproductive problems (Wu, 2016).</w:t>
      </w:r>
      <w:r w:rsidR="00E86F77" w:rsidRPr="007153F6">
        <w:rPr>
          <w:rFonts w:ascii="Times New Roman" w:hAnsi="Times New Roman" w:cs="Times New Roman"/>
          <w:sz w:val="20"/>
        </w:rPr>
        <w:t xml:space="preserve"> Different plant protein sources contain different amino acids. Some of them are deficient in specific essential amino acids </w:t>
      </w:r>
      <w:r w:rsidR="000A341C" w:rsidRPr="007153F6">
        <w:rPr>
          <w:rFonts w:ascii="Times New Roman" w:hAnsi="Times New Roman" w:cs="Times New Roman"/>
          <w:i/>
          <w:iCs/>
          <w:sz w:val="20"/>
        </w:rPr>
        <w:t>e.g.</w:t>
      </w:r>
      <w:r w:rsidR="00E86F77" w:rsidRPr="007153F6">
        <w:rPr>
          <w:rFonts w:ascii="Times New Roman" w:hAnsi="Times New Roman" w:cs="Times New Roman"/>
          <w:i/>
          <w:iCs/>
          <w:sz w:val="20"/>
        </w:rPr>
        <w:t>,</w:t>
      </w:r>
      <w:r w:rsidR="00E86F77" w:rsidRPr="007153F6">
        <w:rPr>
          <w:rFonts w:ascii="Times New Roman" w:hAnsi="Times New Roman" w:cs="Times New Roman"/>
          <w:sz w:val="20"/>
        </w:rPr>
        <w:t xml:space="preserve"> some cereals are low in lysine, tryptophan and threonine content; vegetables and legumes lack sulphur-containing amino acids (methionine and cysteine). </w:t>
      </w:r>
      <w:r w:rsidR="007922E9" w:rsidRPr="007153F6">
        <w:rPr>
          <w:rFonts w:ascii="Times New Roman" w:hAnsi="Times New Roman" w:cs="Times New Roman"/>
          <w:sz w:val="20"/>
        </w:rPr>
        <w:t xml:space="preserve">The amino acid availability depends on the protein sources and processing conditions. </w:t>
      </w:r>
      <w:r w:rsidR="00BF6975" w:rsidRPr="007153F6">
        <w:rPr>
          <w:rFonts w:ascii="Times New Roman" w:hAnsi="Times New Roman" w:cs="Times New Roman"/>
          <w:sz w:val="20"/>
        </w:rPr>
        <w:t xml:space="preserve">The amino acids can be classified into three groups based on their relative or absolute rates of protein synthesis in vivo: (a) indispensables (valine, tryptophan, threonine, phenylalanine, methionine, lysine, leucine, isoleucine, and histidine); (b) conditionally indispensables (tyrosine, cysteine, and arginine); and (c) dispensable (serine (Volpi </w:t>
      </w:r>
      <w:r w:rsidR="003C102A" w:rsidRPr="007153F6">
        <w:rPr>
          <w:rFonts w:ascii="Times New Roman" w:hAnsi="Times New Roman" w:cs="Times New Roman"/>
          <w:i/>
          <w:iCs/>
          <w:sz w:val="20"/>
        </w:rPr>
        <w:t>et al.</w:t>
      </w:r>
      <w:r w:rsidR="00BF6975" w:rsidRPr="007153F6">
        <w:rPr>
          <w:rFonts w:ascii="Times New Roman" w:hAnsi="Times New Roman" w:cs="Times New Roman"/>
          <w:sz w:val="20"/>
        </w:rPr>
        <w:t xml:space="preserve">, 2003). </w:t>
      </w:r>
      <w:r w:rsidR="00E86F77" w:rsidRPr="007153F6">
        <w:rPr>
          <w:rFonts w:ascii="Times New Roman" w:hAnsi="Times New Roman" w:cs="Times New Roman"/>
          <w:sz w:val="20"/>
        </w:rPr>
        <w:t xml:space="preserve">So various nutritional experts suggested consuming a combination of plant-based protein to fulfil the required demand for amino acids. Consumption of minimum protein quantity is important but protein quality is also a crucial factor during the consumption of protein in terms of different health aspects (Millward </w:t>
      </w:r>
      <w:r w:rsidR="003C102A" w:rsidRPr="007153F6">
        <w:rPr>
          <w:rFonts w:ascii="Times New Roman" w:hAnsi="Times New Roman" w:cs="Times New Roman"/>
          <w:i/>
          <w:iCs/>
          <w:sz w:val="20"/>
        </w:rPr>
        <w:t>et al.</w:t>
      </w:r>
      <w:r w:rsidR="00E86F77" w:rsidRPr="007153F6">
        <w:rPr>
          <w:rFonts w:ascii="Times New Roman" w:hAnsi="Times New Roman" w:cs="Times New Roman"/>
          <w:sz w:val="20"/>
        </w:rPr>
        <w:t xml:space="preserve">, 2008). </w:t>
      </w:r>
      <w:r w:rsidR="003A559F" w:rsidRPr="007153F6">
        <w:rPr>
          <w:rFonts w:ascii="Times New Roman" w:hAnsi="Times New Roman" w:cs="Times New Roman"/>
          <w:sz w:val="20"/>
        </w:rPr>
        <w:t xml:space="preserve"> </w:t>
      </w:r>
      <w:r w:rsidRPr="007153F6">
        <w:rPr>
          <w:rFonts w:ascii="Times New Roman" w:hAnsi="Times New Roman" w:cs="Times New Roman"/>
          <w:sz w:val="20"/>
        </w:rPr>
        <w:t xml:space="preserve"> </w:t>
      </w:r>
    </w:p>
    <w:p w14:paraId="71128F3B" w14:textId="3388686C" w:rsidR="007B1688" w:rsidRPr="007153F6" w:rsidRDefault="00CE6A0A"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The q</w:t>
      </w:r>
      <w:r w:rsidR="00471B92" w:rsidRPr="007153F6">
        <w:rPr>
          <w:rFonts w:ascii="Times New Roman" w:hAnsi="Times New Roman" w:cs="Times New Roman"/>
          <w:sz w:val="20"/>
        </w:rPr>
        <w:t xml:space="preserve">uality of protein </w:t>
      </w:r>
      <w:r w:rsidRPr="007153F6">
        <w:rPr>
          <w:rFonts w:ascii="Times New Roman" w:hAnsi="Times New Roman" w:cs="Times New Roman"/>
          <w:sz w:val="20"/>
        </w:rPr>
        <w:t xml:space="preserve">is </w:t>
      </w:r>
      <w:r w:rsidR="00471B92" w:rsidRPr="007153F6">
        <w:rPr>
          <w:rFonts w:ascii="Times New Roman" w:hAnsi="Times New Roman" w:cs="Times New Roman"/>
          <w:sz w:val="20"/>
        </w:rPr>
        <w:t xml:space="preserve">based on essential amino acid composition that can be easily digestible and utilised for protein synthesis (Mattila </w:t>
      </w:r>
      <w:r w:rsidR="003C102A" w:rsidRPr="007153F6">
        <w:rPr>
          <w:rFonts w:ascii="Times New Roman" w:hAnsi="Times New Roman" w:cs="Times New Roman"/>
          <w:i/>
          <w:iCs/>
          <w:sz w:val="20"/>
        </w:rPr>
        <w:t>et al.</w:t>
      </w:r>
      <w:r w:rsidR="00471B92" w:rsidRPr="007153F6">
        <w:rPr>
          <w:rFonts w:ascii="Times New Roman" w:hAnsi="Times New Roman" w:cs="Times New Roman"/>
          <w:sz w:val="20"/>
        </w:rPr>
        <w:t xml:space="preserve">, 2018). </w:t>
      </w:r>
      <w:r w:rsidR="00C412AF" w:rsidRPr="007153F6">
        <w:rPr>
          <w:rFonts w:ascii="Times New Roman" w:hAnsi="Times New Roman" w:cs="Times New Roman"/>
          <w:sz w:val="20"/>
        </w:rPr>
        <w:t>O</w:t>
      </w:r>
      <w:r w:rsidR="00471B92" w:rsidRPr="007153F6">
        <w:rPr>
          <w:rFonts w:ascii="Times New Roman" w:hAnsi="Times New Roman" w:cs="Times New Roman"/>
          <w:sz w:val="20"/>
        </w:rPr>
        <w:t>ther factor</w:t>
      </w:r>
      <w:r w:rsidR="00C412AF" w:rsidRPr="007153F6">
        <w:rPr>
          <w:rFonts w:ascii="Times New Roman" w:hAnsi="Times New Roman" w:cs="Times New Roman"/>
          <w:sz w:val="20"/>
        </w:rPr>
        <w:t>s</w:t>
      </w:r>
      <w:r w:rsidR="00471B92" w:rsidRPr="007153F6">
        <w:rPr>
          <w:rFonts w:ascii="Times New Roman" w:hAnsi="Times New Roman" w:cs="Times New Roman"/>
          <w:sz w:val="20"/>
        </w:rPr>
        <w:t xml:space="preserve"> defin</w:t>
      </w:r>
      <w:r w:rsidR="00C412AF" w:rsidRPr="007153F6">
        <w:rPr>
          <w:rFonts w:ascii="Times New Roman" w:hAnsi="Times New Roman" w:cs="Times New Roman"/>
          <w:sz w:val="20"/>
        </w:rPr>
        <w:t>ing</w:t>
      </w:r>
      <w:r w:rsidR="00471B92" w:rsidRPr="007153F6">
        <w:rPr>
          <w:rFonts w:ascii="Times New Roman" w:hAnsi="Times New Roman" w:cs="Times New Roman"/>
          <w:sz w:val="20"/>
        </w:rPr>
        <w:t xml:space="preserve"> </w:t>
      </w:r>
      <w:r w:rsidRPr="007153F6">
        <w:rPr>
          <w:rFonts w:ascii="Times New Roman" w:hAnsi="Times New Roman" w:cs="Times New Roman"/>
          <w:sz w:val="20"/>
        </w:rPr>
        <w:t xml:space="preserve">the </w:t>
      </w:r>
      <w:r w:rsidR="00C412AF" w:rsidRPr="007153F6">
        <w:rPr>
          <w:rFonts w:ascii="Times New Roman" w:hAnsi="Times New Roman" w:cs="Times New Roman"/>
          <w:sz w:val="20"/>
        </w:rPr>
        <w:t xml:space="preserve">protein </w:t>
      </w:r>
      <w:r w:rsidR="00471B92" w:rsidRPr="007153F6">
        <w:rPr>
          <w:rFonts w:ascii="Times New Roman" w:hAnsi="Times New Roman" w:cs="Times New Roman"/>
          <w:sz w:val="20"/>
        </w:rPr>
        <w:t xml:space="preserve">quality </w:t>
      </w:r>
      <w:r w:rsidR="00C412AF" w:rsidRPr="007153F6">
        <w:rPr>
          <w:rFonts w:ascii="Times New Roman" w:hAnsi="Times New Roman" w:cs="Times New Roman"/>
          <w:sz w:val="20"/>
        </w:rPr>
        <w:t>are</w:t>
      </w:r>
      <w:r w:rsidR="00471B92" w:rsidRPr="007153F6">
        <w:rPr>
          <w:rFonts w:ascii="Times New Roman" w:hAnsi="Times New Roman" w:cs="Times New Roman"/>
          <w:sz w:val="20"/>
        </w:rPr>
        <w:t xml:space="preserve"> protein digestibility-corrected amino acid score (PDCAAS), biological value (BV), </w:t>
      </w:r>
      <w:r w:rsidR="00C412AF" w:rsidRPr="007153F6">
        <w:rPr>
          <w:rFonts w:ascii="Times New Roman" w:hAnsi="Times New Roman" w:cs="Times New Roman"/>
          <w:sz w:val="20"/>
        </w:rPr>
        <w:t xml:space="preserve">and </w:t>
      </w:r>
      <w:r w:rsidR="00471B92" w:rsidRPr="007153F6">
        <w:rPr>
          <w:rFonts w:ascii="Times New Roman" w:hAnsi="Times New Roman" w:cs="Times New Roman"/>
          <w:sz w:val="20"/>
        </w:rPr>
        <w:t>net protein utilization (NPU). The amino acid profile of a specific protein determine</w:t>
      </w:r>
      <w:r w:rsidRPr="007153F6">
        <w:rPr>
          <w:rFonts w:ascii="Times New Roman" w:hAnsi="Times New Roman" w:cs="Times New Roman"/>
          <w:sz w:val="20"/>
        </w:rPr>
        <w:t>s</w:t>
      </w:r>
      <w:r w:rsidR="00471B92" w:rsidRPr="007153F6">
        <w:rPr>
          <w:rFonts w:ascii="Times New Roman" w:hAnsi="Times New Roman" w:cs="Times New Roman"/>
          <w:sz w:val="20"/>
        </w:rPr>
        <w:t xml:space="preserve"> its metabolic rate. </w:t>
      </w:r>
      <w:r w:rsidR="007922E9" w:rsidRPr="007153F6">
        <w:rPr>
          <w:rFonts w:ascii="Times New Roman" w:hAnsi="Times New Roman" w:cs="Times New Roman"/>
          <w:sz w:val="20"/>
        </w:rPr>
        <w:t xml:space="preserve">The PDCAAS and digestible indispensable amino acid score (DIAAS) method is used for the quality evaluation of protein and is recommended by Food and Agriculture Organization in 2013 (Malik </w:t>
      </w:r>
      <w:r w:rsidR="003C102A" w:rsidRPr="007153F6">
        <w:rPr>
          <w:rFonts w:ascii="Times New Roman" w:hAnsi="Times New Roman" w:cs="Times New Roman"/>
          <w:i/>
          <w:iCs/>
          <w:sz w:val="20"/>
        </w:rPr>
        <w:t>et al.</w:t>
      </w:r>
      <w:r w:rsidR="007922E9" w:rsidRPr="007153F6">
        <w:rPr>
          <w:rFonts w:ascii="Times New Roman" w:hAnsi="Times New Roman" w:cs="Times New Roman"/>
          <w:sz w:val="20"/>
        </w:rPr>
        <w:t>, 2017).</w:t>
      </w:r>
      <w:r w:rsidR="00746F28" w:rsidRPr="007153F6">
        <w:rPr>
          <w:rFonts w:ascii="Times New Roman" w:hAnsi="Times New Roman" w:cs="Times New Roman"/>
          <w:sz w:val="20"/>
        </w:rPr>
        <w:t xml:space="preserve"> </w:t>
      </w:r>
      <w:r w:rsidR="00C412AF" w:rsidRPr="007153F6">
        <w:rPr>
          <w:rFonts w:ascii="Times New Roman" w:hAnsi="Times New Roman" w:cs="Times New Roman"/>
          <w:sz w:val="20"/>
        </w:rPr>
        <w:t xml:space="preserve">BV </w:t>
      </w:r>
      <w:r w:rsidR="00A471AB" w:rsidRPr="007153F6">
        <w:rPr>
          <w:rFonts w:ascii="Times New Roman" w:hAnsi="Times New Roman" w:cs="Times New Roman"/>
          <w:sz w:val="20"/>
        </w:rPr>
        <w:t xml:space="preserve">measures the amount of protein assimilated into the body from food. The NPU can be defined as the ratio of amino acid mass converted to proteins and the mass of amino acids supplied. </w:t>
      </w:r>
      <w:r w:rsidR="007B1688" w:rsidRPr="007153F6">
        <w:rPr>
          <w:rFonts w:ascii="Times New Roman" w:hAnsi="Times New Roman" w:cs="Times New Roman"/>
          <w:sz w:val="20"/>
        </w:rPr>
        <w:t xml:space="preserve">The factors affecting the nutritional quality of plant-based proteins </w:t>
      </w:r>
      <w:r w:rsidR="00D858AF" w:rsidRPr="007153F6">
        <w:rPr>
          <w:rFonts w:ascii="Times New Roman" w:hAnsi="Times New Roman" w:cs="Times New Roman"/>
          <w:sz w:val="20"/>
        </w:rPr>
        <w:t>are</w:t>
      </w:r>
      <w:r w:rsidR="007B1688" w:rsidRPr="007153F6">
        <w:rPr>
          <w:rFonts w:ascii="Times New Roman" w:hAnsi="Times New Roman" w:cs="Times New Roman"/>
          <w:sz w:val="20"/>
        </w:rPr>
        <w:t xml:space="preserve"> crop variety, crop maturity, soil condition, use of fertilizer and pesticides, post-harvest handling, storage and climatic condition. </w:t>
      </w:r>
    </w:p>
    <w:p w14:paraId="1B10CBDE" w14:textId="24DFFB12" w:rsidR="00471B92" w:rsidRDefault="00471B92"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There are several health benefits of plant-based proteins over animal protein as it provides plenty of nutrients, protection against heart disease, protection against cancer, protection against strokes and protection against type 2 diabetes (</w:t>
      </w:r>
      <w:r w:rsidR="007922E9" w:rsidRPr="007153F6">
        <w:rPr>
          <w:rFonts w:ascii="Times New Roman" w:hAnsi="Times New Roman" w:cs="Times New Roman"/>
          <w:sz w:val="20"/>
        </w:rPr>
        <w:t xml:space="preserve">Luna-Vital </w:t>
      </w:r>
      <w:r w:rsidR="003C102A" w:rsidRPr="007153F6">
        <w:rPr>
          <w:rFonts w:ascii="Times New Roman" w:hAnsi="Times New Roman" w:cs="Times New Roman"/>
          <w:i/>
          <w:iCs/>
          <w:sz w:val="20"/>
        </w:rPr>
        <w:t>et al.</w:t>
      </w:r>
      <w:r w:rsidR="007922E9" w:rsidRPr="007153F6">
        <w:rPr>
          <w:rFonts w:ascii="Times New Roman" w:hAnsi="Times New Roman" w:cs="Times New Roman"/>
          <w:sz w:val="20"/>
        </w:rPr>
        <w:t>, 2015;</w:t>
      </w:r>
      <w:r w:rsidRPr="007153F6">
        <w:rPr>
          <w:rFonts w:ascii="Times New Roman" w:hAnsi="Times New Roman" w:cs="Times New Roman"/>
          <w:sz w:val="20"/>
        </w:rPr>
        <w:t xml:space="preserve"> </w:t>
      </w:r>
      <w:r w:rsidR="007922E9" w:rsidRPr="007153F6">
        <w:rPr>
          <w:rFonts w:ascii="Times New Roman" w:hAnsi="Times New Roman" w:cs="Times New Roman"/>
          <w:sz w:val="20"/>
        </w:rPr>
        <w:t xml:space="preserve">Luna-Vital </w:t>
      </w:r>
      <w:r w:rsidR="003C102A" w:rsidRPr="007153F6">
        <w:rPr>
          <w:rFonts w:ascii="Times New Roman" w:hAnsi="Times New Roman" w:cs="Times New Roman"/>
          <w:i/>
          <w:iCs/>
          <w:sz w:val="20"/>
        </w:rPr>
        <w:t>et al.</w:t>
      </w:r>
      <w:r w:rsidR="007922E9" w:rsidRPr="007153F6">
        <w:rPr>
          <w:rFonts w:ascii="Times New Roman" w:hAnsi="Times New Roman" w:cs="Times New Roman"/>
          <w:sz w:val="20"/>
        </w:rPr>
        <w:t>, 2018</w:t>
      </w:r>
      <w:r w:rsidRPr="007153F6">
        <w:rPr>
          <w:rFonts w:ascii="Times New Roman" w:hAnsi="Times New Roman" w:cs="Times New Roman"/>
          <w:sz w:val="20"/>
        </w:rPr>
        <w:t xml:space="preserve">). Plant-based protein sources are lower in iron, saturated fat and hormones which reduces </w:t>
      </w:r>
      <w:r w:rsidR="00CE6A0A" w:rsidRPr="007153F6">
        <w:rPr>
          <w:rFonts w:ascii="Times New Roman" w:hAnsi="Times New Roman" w:cs="Times New Roman"/>
          <w:sz w:val="20"/>
        </w:rPr>
        <w:t xml:space="preserve">the </w:t>
      </w:r>
      <w:r w:rsidRPr="007153F6">
        <w:rPr>
          <w:rFonts w:ascii="Times New Roman" w:hAnsi="Times New Roman" w:cs="Times New Roman"/>
          <w:sz w:val="20"/>
        </w:rPr>
        <w:t>risk of heart disease</w:t>
      </w:r>
      <w:r w:rsidR="00E80EE0" w:rsidRPr="007153F6">
        <w:rPr>
          <w:rFonts w:ascii="Times New Roman" w:hAnsi="Times New Roman" w:cs="Times New Roman"/>
          <w:sz w:val="20"/>
        </w:rPr>
        <w:t xml:space="preserve">, </w:t>
      </w:r>
      <w:r w:rsidR="00D858AF" w:rsidRPr="007153F6">
        <w:rPr>
          <w:rFonts w:ascii="Times New Roman" w:hAnsi="Times New Roman" w:cs="Times New Roman"/>
          <w:sz w:val="20"/>
        </w:rPr>
        <w:t xml:space="preserve">and a </w:t>
      </w:r>
      <w:r w:rsidR="00E80EE0" w:rsidRPr="007153F6">
        <w:rPr>
          <w:rFonts w:ascii="Times New Roman" w:hAnsi="Times New Roman" w:cs="Times New Roman"/>
          <w:sz w:val="20"/>
        </w:rPr>
        <w:t>higher concentration of</w:t>
      </w:r>
      <w:r w:rsidRPr="007153F6">
        <w:rPr>
          <w:rFonts w:ascii="Times New Roman" w:hAnsi="Times New Roman" w:cs="Times New Roman"/>
          <w:sz w:val="20"/>
        </w:rPr>
        <w:t xml:space="preserve"> phytochemical</w:t>
      </w:r>
      <w:r w:rsidR="00E80EE0" w:rsidRPr="007153F6">
        <w:rPr>
          <w:rFonts w:ascii="Times New Roman" w:hAnsi="Times New Roman" w:cs="Times New Roman"/>
          <w:sz w:val="20"/>
        </w:rPr>
        <w:t>s</w:t>
      </w:r>
      <w:r w:rsidRPr="007153F6">
        <w:rPr>
          <w:rFonts w:ascii="Times New Roman" w:hAnsi="Times New Roman" w:cs="Times New Roman"/>
          <w:sz w:val="20"/>
        </w:rPr>
        <w:t xml:space="preserve"> prevents cancer. Also, another major advantage of being vegetarian is </w:t>
      </w:r>
      <w:r w:rsidR="00CE6A0A" w:rsidRPr="007153F6">
        <w:rPr>
          <w:rFonts w:ascii="Times New Roman" w:hAnsi="Times New Roman" w:cs="Times New Roman"/>
          <w:sz w:val="20"/>
        </w:rPr>
        <w:t xml:space="preserve">the </w:t>
      </w:r>
      <w:r w:rsidRPr="007153F6">
        <w:rPr>
          <w:rFonts w:ascii="Times New Roman" w:hAnsi="Times New Roman" w:cs="Times New Roman"/>
          <w:sz w:val="20"/>
        </w:rPr>
        <w:t xml:space="preserve">problem of </w:t>
      </w:r>
      <w:r w:rsidR="00CE6A0A" w:rsidRPr="007153F6">
        <w:rPr>
          <w:rFonts w:ascii="Times New Roman" w:hAnsi="Times New Roman" w:cs="Times New Roman"/>
          <w:sz w:val="20"/>
        </w:rPr>
        <w:t xml:space="preserve">being </w:t>
      </w:r>
      <w:r w:rsidRPr="007153F6">
        <w:rPr>
          <w:rFonts w:ascii="Times New Roman" w:hAnsi="Times New Roman" w:cs="Times New Roman"/>
          <w:sz w:val="20"/>
        </w:rPr>
        <w:t>overweight is reduced</w:t>
      </w:r>
      <w:r w:rsidR="000542CC" w:rsidRPr="007153F6">
        <w:rPr>
          <w:rFonts w:ascii="Times New Roman" w:hAnsi="Times New Roman" w:cs="Times New Roman"/>
          <w:sz w:val="20"/>
        </w:rPr>
        <w:t xml:space="preserve"> (</w:t>
      </w:r>
      <w:proofErr w:type="spellStart"/>
      <w:r w:rsidR="000542CC" w:rsidRPr="007153F6">
        <w:rPr>
          <w:rFonts w:ascii="Times New Roman" w:hAnsi="Times New Roman" w:cs="Times New Roman"/>
          <w:sz w:val="20"/>
          <w:shd w:val="clear" w:color="auto" w:fill="FFFFFF"/>
        </w:rPr>
        <w:t>Langyan</w:t>
      </w:r>
      <w:proofErr w:type="spellEnd"/>
      <w:r w:rsidR="000542CC" w:rsidRPr="007153F6">
        <w:rPr>
          <w:rFonts w:ascii="Times New Roman" w:hAnsi="Times New Roman" w:cs="Times New Roman"/>
          <w:sz w:val="20"/>
          <w:shd w:val="clear" w:color="auto" w:fill="FFFFFF"/>
        </w:rPr>
        <w:t xml:space="preserve"> </w:t>
      </w:r>
      <w:r w:rsidR="003C102A" w:rsidRPr="007153F6">
        <w:rPr>
          <w:rFonts w:ascii="Times New Roman" w:hAnsi="Times New Roman" w:cs="Times New Roman"/>
          <w:i/>
          <w:iCs/>
          <w:sz w:val="20"/>
          <w:shd w:val="clear" w:color="auto" w:fill="FFFFFF"/>
        </w:rPr>
        <w:t>et al.</w:t>
      </w:r>
      <w:r w:rsidR="000542CC" w:rsidRPr="007153F6">
        <w:rPr>
          <w:rFonts w:ascii="Times New Roman" w:hAnsi="Times New Roman" w:cs="Times New Roman"/>
          <w:sz w:val="20"/>
          <w:shd w:val="clear" w:color="auto" w:fill="FFFFFF"/>
        </w:rPr>
        <w:t>, 2021</w:t>
      </w:r>
      <w:r w:rsidR="000542CC" w:rsidRPr="007153F6">
        <w:rPr>
          <w:rFonts w:ascii="Times New Roman" w:hAnsi="Times New Roman" w:cs="Times New Roman"/>
          <w:sz w:val="20"/>
        </w:rPr>
        <w:t>)</w:t>
      </w:r>
      <w:r w:rsidRPr="007153F6">
        <w:rPr>
          <w:rFonts w:ascii="Times New Roman" w:hAnsi="Times New Roman" w:cs="Times New Roman"/>
          <w:sz w:val="20"/>
        </w:rPr>
        <w:t>.</w:t>
      </w:r>
    </w:p>
    <w:p w14:paraId="3FAFB649" w14:textId="77777777" w:rsidR="00AD52CB" w:rsidRPr="007153F6" w:rsidRDefault="00AD52CB" w:rsidP="007153F6">
      <w:pPr>
        <w:spacing w:after="0" w:line="240" w:lineRule="auto"/>
        <w:ind w:firstLine="720"/>
        <w:jc w:val="both"/>
        <w:rPr>
          <w:rFonts w:ascii="Times New Roman" w:hAnsi="Times New Roman" w:cs="Times New Roman"/>
          <w:sz w:val="20"/>
        </w:rPr>
      </w:pPr>
    </w:p>
    <w:p w14:paraId="6E69BAA5" w14:textId="2A19AEE6" w:rsidR="00471B92" w:rsidRDefault="00AD52CB" w:rsidP="00AD52CB">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XIII. </w:t>
      </w:r>
      <w:r w:rsidR="00C96A0B" w:rsidRPr="007153F6">
        <w:rPr>
          <w:rFonts w:ascii="Times New Roman" w:hAnsi="Times New Roman" w:cs="Times New Roman"/>
          <w:b/>
          <w:bCs/>
          <w:sz w:val="20"/>
        </w:rPr>
        <w:t>ANTINUTRITIONAL FACTOR IN PLANT-BASED PROTEIN</w:t>
      </w:r>
    </w:p>
    <w:p w14:paraId="2C1CC945" w14:textId="77777777" w:rsidR="00AD52CB" w:rsidRPr="007153F6" w:rsidRDefault="00AD52CB" w:rsidP="00AD52CB">
      <w:pPr>
        <w:spacing w:after="0" w:line="240" w:lineRule="auto"/>
        <w:jc w:val="center"/>
        <w:rPr>
          <w:rFonts w:ascii="Times New Roman" w:hAnsi="Times New Roman" w:cs="Times New Roman"/>
          <w:sz w:val="20"/>
        </w:rPr>
      </w:pPr>
    </w:p>
    <w:p w14:paraId="7B914DE6" w14:textId="77777777" w:rsidR="00746F28" w:rsidRPr="007153F6" w:rsidRDefault="00471B92" w:rsidP="007153F6">
      <w:pPr>
        <w:spacing w:after="0" w:line="240" w:lineRule="auto"/>
        <w:jc w:val="both"/>
        <w:rPr>
          <w:rFonts w:ascii="Times New Roman" w:hAnsi="Times New Roman" w:cs="Times New Roman"/>
          <w:sz w:val="20"/>
        </w:rPr>
      </w:pPr>
      <w:r w:rsidRPr="007153F6">
        <w:rPr>
          <w:rFonts w:ascii="Times New Roman" w:hAnsi="Times New Roman" w:cs="Times New Roman"/>
          <w:sz w:val="20"/>
        </w:rPr>
        <w:tab/>
      </w:r>
      <w:r w:rsidR="00746F28" w:rsidRPr="007153F6">
        <w:rPr>
          <w:rFonts w:ascii="Times New Roman" w:hAnsi="Times New Roman" w:cs="Times New Roman"/>
          <w:sz w:val="20"/>
        </w:rPr>
        <w:t xml:space="preserve">Most plant-based protein contains antinutrients which are naturally produced by plants. Some of the major anti-nutritional factors present are protease inhibitors, lecithin, phytoestrogens, saponins, goitrogenic factors, rachitogenic factors, phytic acids, mycotoxins, allergens and </w:t>
      </w:r>
      <w:proofErr w:type="spellStart"/>
      <w:r w:rsidR="00746F28" w:rsidRPr="007153F6">
        <w:rPr>
          <w:rFonts w:ascii="Times New Roman" w:hAnsi="Times New Roman" w:cs="Times New Roman"/>
          <w:sz w:val="20"/>
        </w:rPr>
        <w:t>lipoxidases</w:t>
      </w:r>
      <w:proofErr w:type="spellEnd"/>
      <w:r w:rsidR="00746F28" w:rsidRPr="007153F6">
        <w:rPr>
          <w:rFonts w:ascii="Times New Roman" w:hAnsi="Times New Roman" w:cs="Times New Roman"/>
          <w:sz w:val="20"/>
        </w:rPr>
        <w:t xml:space="preserve">. This antinutritional factor then interferes with the absorption, digestion and utilisation of nutrients present in food products (Popova and </w:t>
      </w:r>
      <w:proofErr w:type="spellStart"/>
      <w:r w:rsidR="00746F28" w:rsidRPr="007153F6">
        <w:rPr>
          <w:rFonts w:ascii="Times New Roman" w:hAnsi="Times New Roman" w:cs="Times New Roman"/>
          <w:sz w:val="20"/>
        </w:rPr>
        <w:t>Mihaylova</w:t>
      </w:r>
      <w:proofErr w:type="spellEnd"/>
      <w:r w:rsidR="00746F28" w:rsidRPr="007153F6">
        <w:rPr>
          <w:rFonts w:ascii="Times New Roman" w:hAnsi="Times New Roman" w:cs="Times New Roman"/>
          <w:sz w:val="20"/>
        </w:rPr>
        <w:t xml:space="preserve">, 2019). </w:t>
      </w:r>
    </w:p>
    <w:p w14:paraId="10665A22" w14:textId="3BBEAE01" w:rsidR="00746F28" w:rsidRPr="007153F6" w:rsidRDefault="00D17BA0"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Raw grains and legumes, particularly soybean, contain protease inhibitors. They lead to poor food consumption, pancreatic hypertrophy, and growth suppression (Adeyemo and </w:t>
      </w:r>
      <w:proofErr w:type="spellStart"/>
      <w:r w:rsidRPr="007153F6">
        <w:rPr>
          <w:rFonts w:ascii="Times New Roman" w:hAnsi="Times New Roman" w:cs="Times New Roman"/>
          <w:sz w:val="20"/>
        </w:rPr>
        <w:t>Onilude</w:t>
      </w:r>
      <w:proofErr w:type="spellEnd"/>
      <w:r w:rsidRPr="007153F6">
        <w:rPr>
          <w:rFonts w:ascii="Times New Roman" w:hAnsi="Times New Roman" w:cs="Times New Roman"/>
          <w:sz w:val="20"/>
        </w:rPr>
        <w:t>, 2015</w:t>
      </w:r>
      <w:r w:rsidR="000A341C" w:rsidRPr="007153F6">
        <w:rPr>
          <w:rFonts w:ascii="Times New Roman" w:hAnsi="Times New Roman" w:cs="Times New Roman"/>
          <w:sz w:val="20"/>
        </w:rPr>
        <w:t xml:space="preserve">; </w:t>
      </w:r>
      <w:r w:rsidRPr="007153F6">
        <w:rPr>
          <w:rFonts w:ascii="Times New Roman" w:hAnsi="Times New Roman" w:cs="Times New Roman"/>
          <w:sz w:val="20"/>
        </w:rPr>
        <w:t xml:space="preserve">Kadam </w:t>
      </w:r>
      <w:r w:rsidRPr="007153F6">
        <w:rPr>
          <w:rFonts w:ascii="Times New Roman" w:hAnsi="Times New Roman" w:cs="Times New Roman"/>
          <w:i/>
          <w:iCs/>
          <w:sz w:val="20"/>
        </w:rPr>
        <w:t>et al.</w:t>
      </w:r>
      <w:r w:rsidRPr="007153F6">
        <w:rPr>
          <w:rFonts w:ascii="Times New Roman" w:hAnsi="Times New Roman" w:cs="Times New Roman"/>
          <w:sz w:val="20"/>
        </w:rPr>
        <w:t xml:space="preserve">, 1990). Lecithin is widely distributed in plant proteins or glycoproteins of non-immune origin in plants including wheat, beans, quinoa, peas, almonds, </w:t>
      </w:r>
      <w:r w:rsidR="000A341C" w:rsidRPr="007153F6">
        <w:rPr>
          <w:rFonts w:ascii="Times New Roman" w:hAnsi="Times New Roman" w:cs="Times New Roman"/>
          <w:i/>
          <w:iCs/>
          <w:sz w:val="20"/>
        </w:rPr>
        <w:t>etc</w:t>
      </w:r>
      <w:r w:rsidRPr="007153F6">
        <w:rPr>
          <w:rFonts w:ascii="Times New Roman" w:hAnsi="Times New Roman" w:cs="Times New Roman"/>
          <w:sz w:val="20"/>
        </w:rPr>
        <w:t>. They have the ability to go past the human immune system and cause illnesses including Crohn's disease, coeliac disease, and colitis (</w:t>
      </w:r>
      <w:proofErr w:type="spellStart"/>
      <w:r w:rsidRPr="007153F6">
        <w:rPr>
          <w:rFonts w:ascii="Times New Roman" w:hAnsi="Times New Roman" w:cs="Times New Roman"/>
          <w:sz w:val="20"/>
        </w:rPr>
        <w:t>Yasuoka</w:t>
      </w:r>
      <w:proofErr w:type="spellEnd"/>
      <w:r w:rsidRPr="007153F6">
        <w:rPr>
          <w:rFonts w:ascii="Times New Roman" w:hAnsi="Times New Roman" w:cs="Times New Roman"/>
          <w:sz w:val="20"/>
        </w:rPr>
        <w:t xml:space="preserve"> </w:t>
      </w:r>
      <w:r w:rsidRPr="007153F6">
        <w:rPr>
          <w:rFonts w:ascii="Times New Roman" w:hAnsi="Times New Roman" w:cs="Times New Roman"/>
          <w:i/>
          <w:iCs/>
          <w:sz w:val="20"/>
        </w:rPr>
        <w:t>et al</w:t>
      </w:r>
      <w:r w:rsidRPr="007153F6">
        <w:rPr>
          <w:rFonts w:ascii="Times New Roman" w:hAnsi="Times New Roman" w:cs="Times New Roman"/>
          <w:sz w:val="20"/>
        </w:rPr>
        <w:t xml:space="preserve">., 2003). Leaky gut syndrome is caused by intestinal permeability and perforations in the gut wall caused by excessive lectin ingestion (Popova and </w:t>
      </w:r>
      <w:proofErr w:type="spellStart"/>
      <w:r w:rsidRPr="007153F6">
        <w:rPr>
          <w:rFonts w:ascii="Times New Roman" w:hAnsi="Times New Roman" w:cs="Times New Roman"/>
          <w:sz w:val="20"/>
        </w:rPr>
        <w:t>Mihaylova</w:t>
      </w:r>
      <w:proofErr w:type="spellEnd"/>
      <w:r w:rsidRPr="007153F6">
        <w:rPr>
          <w:rFonts w:ascii="Times New Roman" w:hAnsi="Times New Roman" w:cs="Times New Roman"/>
          <w:sz w:val="20"/>
        </w:rPr>
        <w:t>, 2019). In addition to causing autoimmune illnesses by misrepresenting immune system coding and promoting the proliferation of certain white blood cells, lecithin increases the release of insulin by the pancreas (</w:t>
      </w:r>
      <w:proofErr w:type="spellStart"/>
      <w:r w:rsidRPr="007153F6">
        <w:rPr>
          <w:rFonts w:ascii="Times New Roman" w:hAnsi="Times New Roman" w:cs="Times New Roman"/>
          <w:sz w:val="20"/>
        </w:rPr>
        <w:t>Karpova</w:t>
      </w:r>
      <w:proofErr w:type="spellEnd"/>
      <w:r w:rsidRPr="007153F6">
        <w:rPr>
          <w:rFonts w:ascii="Times New Roman" w:hAnsi="Times New Roman" w:cs="Times New Roman"/>
          <w:sz w:val="20"/>
        </w:rPr>
        <w:t xml:space="preserve">, 2016; </w:t>
      </w:r>
      <w:r w:rsidR="00746F28" w:rsidRPr="007153F6">
        <w:rPr>
          <w:rFonts w:ascii="Times New Roman" w:hAnsi="Times New Roman" w:cs="Times New Roman"/>
          <w:sz w:val="20"/>
        </w:rPr>
        <w:t xml:space="preserve">Fahmi </w:t>
      </w:r>
      <w:r w:rsidR="00746F28" w:rsidRPr="007153F6">
        <w:rPr>
          <w:rFonts w:ascii="Times New Roman" w:hAnsi="Times New Roman" w:cs="Times New Roman"/>
          <w:i/>
          <w:iCs/>
          <w:sz w:val="20"/>
        </w:rPr>
        <w:t>et al</w:t>
      </w:r>
      <w:r w:rsidR="00746F28" w:rsidRPr="007153F6">
        <w:rPr>
          <w:rFonts w:ascii="Times New Roman" w:hAnsi="Times New Roman" w:cs="Times New Roman"/>
          <w:sz w:val="20"/>
        </w:rPr>
        <w:t xml:space="preserve">., 2017). </w:t>
      </w:r>
      <w:r w:rsidRPr="007153F6">
        <w:rPr>
          <w:rFonts w:ascii="Times New Roman" w:hAnsi="Times New Roman" w:cs="Times New Roman"/>
          <w:sz w:val="20"/>
        </w:rPr>
        <w:t xml:space="preserve">Phytase is mostly found in seeds, grains, nuts, and legumes. In the form of phytin or phytate salt, they store phosphorus as phytic acid </w:t>
      </w:r>
      <w:r w:rsidRPr="007153F6">
        <w:rPr>
          <w:rFonts w:ascii="Times New Roman" w:hAnsi="Times New Roman" w:cs="Times New Roman"/>
          <w:sz w:val="20"/>
        </w:rPr>
        <w:lastRenderedPageBreak/>
        <w:t xml:space="preserve">in their husks. Mineral bioavailability, protein and carbohydrate solubility, functioning, and digestibility are all reduced by </w:t>
      </w:r>
      <w:proofErr w:type="spellStart"/>
      <w:r w:rsidRPr="007153F6">
        <w:rPr>
          <w:rFonts w:ascii="Times New Roman" w:hAnsi="Times New Roman" w:cs="Times New Roman"/>
          <w:sz w:val="20"/>
        </w:rPr>
        <w:t>phytoses</w:t>
      </w:r>
      <w:proofErr w:type="spellEnd"/>
      <w:r w:rsidRPr="007153F6">
        <w:rPr>
          <w:rFonts w:ascii="Times New Roman" w:hAnsi="Times New Roman" w:cs="Times New Roman"/>
          <w:sz w:val="20"/>
        </w:rPr>
        <w:t xml:space="preserve"> (</w:t>
      </w:r>
      <w:proofErr w:type="spellStart"/>
      <w:r w:rsidRPr="007153F6">
        <w:rPr>
          <w:rFonts w:ascii="Times New Roman" w:hAnsi="Times New Roman" w:cs="Times New Roman"/>
          <w:sz w:val="20"/>
        </w:rPr>
        <w:t>Salunkhe</w:t>
      </w:r>
      <w:proofErr w:type="spellEnd"/>
      <w:r w:rsidRPr="007153F6">
        <w:rPr>
          <w:rFonts w:ascii="Times New Roman" w:hAnsi="Times New Roman" w:cs="Times New Roman"/>
          <w:sz w:val="20"/>
        </w:rPr>
        <w:t xml:space="preserve"> </w:t>
      </w:r>
      <w:r w:rsidRPr="007153F6">
        <w:rPr>
          <w:rFonts w:ascii="Times New Roman" w:hAnsi="Times New Roman" w:cs="Times New Roman"/>
          <w:i/>
          <w:iCs/>
          <w:sz w:val="20"/>
        </w:rPr>
        <w:t>et al</w:t>
      </w:r>
      <w:r w:rsidRPr="007153F6">
        <w:rPr>
          <w:rFonts w:ascii="Times New Roman" w:hAnsi="Times New Roman" w:cs="Times New Roman"/>
          <w:sz w:val="20"/>
        </w:rPr>
        <w:t xml:space="preserve">., 1990). Similarly, saponins are bitter-tasting substances found in foods including quinoa, amaranth, bucket wheat, teff, soybeans, chickpeas, and beans. They interfere with the digestion and metabolism of nutrients as well as bind to minerals like zinc and influence nutritional absorption (Fan </w:t>
      </w:r>
      <w:r w:rsidRPr="007153F6">
        <w:rPr>
          <w:rFonts w:ascii="Times New Roman" w:hAnsi="Times New Roman" w:cs="Times New Roman"/>
          <w:i/>
          <w:iCs/>
          <w:sz w:val="20"/>
        </w:rPr>
        <w:t>et al</w:t>
      </w:r>
      <w:r w:rsidRPr="007153F6">
        <w:rPr>
          <w:rFonts w:ascii="Times New Roman" w:hAnsi="Times New Roman" w:cs="Times New Roman"/>
          <w:sz w:val="20"/>
        </w:rPr>
        <w:t xml:space="preserve">., 2013). They may also lead to problems with protein digestion, vitamin and mineral absorption, the emergence of a leaky gut, and </w:t>
      </w:r>
      <w:proofErr w:type="spellStart"/>
      <w:r w:rsidRPr="007153F6">
        <w:rPr>
          <w:rFonts w:ascii="Times New Roman" w:hAnsi="Times New Roman" w:cs="Times New Roman"/>
          <w:sz w:val="20"/>
        </w:rPr>
        <w:t>hypoglycemia</w:t>
      </w:r>
      <w:proofErr w:type="spellEnd"/>
      <w:r w:rsidRPr="007153F6">
        <w:rPr>
          <w:rFonts w:ascii="Times New Roman" w:hAnsi="Times New Roman" w:cs="Times New Roman"/>
          <w:sz w:val="20"/>
        </w:rPr>
        <w:t xml:space="preserve"> (El Barky </w:t>
      </w:r>
      <w:r w:rsidRPr="007153F6">
        <w:rPr>
          <w:rFonts w:ascii="Times New Roman" w:hAnsi="Times New Roman" w:cs="Times New Roman"/>
          <w:i/>
          <w:iCs/>
          <w:sz w:val="20"/>
        </w:rPr>
        <w:t>et al</w:t>
      </w:r>
      <w:r w:rsidRPr="007153F6">
        <w:rPr>
          <w:rFonts w:ascii="Times New Roman" w:hAnsi="Times New Roman" w:cs="Times New Roman"/>
          <w:sz w:val="20"/>
        </w:rPr>
        <w:t xml:space="preserve">., 2017; </w:t>
      </w:r>
      <w:r w:rsidR="00746F28" w:rsidRPr="007153F6">
        <w:rPr>
          <w:rFonts w:ascii="Times New Roman" w:hAnsi="Times New Roman" w:cs="Times New Roman"/>
          <w:sz w:val="20"/>
        </w:rPr>
        <w:t xml:space="preserve">Johnson </w:t>
      </w:r>
      <w:r w:rsidR="00746F28" w:rsidRPr="007153F6">
        <w:rPr>
          <w:rFonts w:ascii="Times New Roman" w:hAnsi="Times New Roman" w:cs="Times New Roman"/>
          <w:i/>
          <w:iCs/>
          <w:sz w:val="20"/>
        </w:rPr>
        <w:t>et al</w:t>
      </w:r>
      <w:r w:rsidR="00746F28" w:rsidRPr="007153F6">
        <w:rPr>
          <w:rFonts w:ascii="Times New Roman" w:hAnsi="Times New Roman" w:cs="Times New Roman"/>
          <w:sz w:val="20"/>
        </w:rPr>
        <w:t>., 1986).</w:t>
      </w:r>
    </w:p>
    <w:p w14:paraId="1449188C" w14:textId="67622B43" w:rsidR="002B5EA5" w:rsidRDefault="00746F28"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The majority of side effects of the antinutritional factor of plant-based protein are seen when it is consumed unprocessed. The antinutrients present in the protein sources can be minimized or removed using techniques like soaking, cooking, fermentation, radiation, germination, genomic technologies and chemical treatments (Bains </w:t>
      </w:r>
      <w:r w:rsidRPr="007153F6">
        <w:rPr>
          <w:rFonts w:ascii="Times New Roman" w:hAnsi="Times New Roman" w:cs="Times New Roman"/>
          <w:i/>
          <w:iCs/>
          <w:sz w:val="20"/>
        </w:rPr>
        <w:t>et al</w:t>
      </w:r>
      <w:r w:rsidRPr="007153F6">
        <w:rPr>
          <w:rFonts w:ascii="Times New Roman" w:hAnsi="Times New Roman" w:cs="Times New Roman"/>
          <w:sz w:val="20"/>
        </w:rPr>
        <w:t xml:space="preserve">., 2014; Gupta </w:t>
      </w:r>
      <w:r w:rsidRPr="007153F6">
        <w:rPr>
          <w:rFonts w:ascii="Times New Roman" w:hAnsi="Times New Roman" w:cs="Times New Roman"/>
          <w:i/>
          <w:iCs/>
          <w:sz w:val="20"/>
        </w:rPr>
        <w:t>et al</w:t>
      </w:r>
      <w:r w:rsidRPr="007153F6">
        <w:rPr>
          <w:rFonts w:ascii="Times New Roman" w:hAnsi="Times New Roman" w:cs="Times New Roman"/>
          <w:sz w:val="20"/>
        </w:rPr>
        <w:t xml:space="preserve">., 2015). The combination of these methods has been observed to be very effective. </w:t>
      </w:r>
      <w:r w:rsidR="002B5EA5" w:rsidRPr="007153F6">
        <w:rPr>
          <w:rFonts w:ascii="Times New Roman" w:hAnsi="Times New Roman" w:cs="Times New Roman"/>
          <w:sz w:val="20"/>
        </w:rPr>
        <w:t xml:space="preserve"> </w:t>
      </w:r>
    </w:p>
    <w:p w14:paraId="3C22A951" w14:textId="77777777" w:rsidR="00AD52CB" w:rsidRPr="007153F6" w:rsidRDefault="00AD52CB" w:rsidP="007153F6">
      <w:pPr>
        <w:spacing w:after="0" w:line="240" w:lineRule="auto"/>
        <w:ind w:firstLine="720"/>
        <w:jc w:val="both"/>
        <w:rPr>
          <w:rFonts w:ascii="Times New Roman" w:hAnsi="Times New Roman" w:cs="Times New Roman"/>
          <w:sz w:val="20"/>
        </w:rPr>
      </w:pPr>
    </w:p>
    <w:p w14:paraId="072B2FBB" w14:textId="0EDFFD18" w:rsidR="00927D51" w:rsidRDefault="00AD52CB" w:rsidP="00AD52CB">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XIV. </w:t>
      </w:r>
      <w:r w:rsidR="00C96A0B" w:rsidRPr="007153F6">
        <w:rPr>
          <w:rFonts w:ascii="Times New Roman" w:hAnsi="Times New Roman" w:cs="Times New Roman"/>
          <w:b/>
          <w:bCs/>
          <w:sz w:val="20"/>
        </w:rPr>
        <w:t>PLANT-BASED PROTEIN MARKET AVAILABILITY</w:t>
      </w:r>
    </w:p>
    <w:p w14:paraId="3C2EA090" w14:textId="77777777" w:rsidR="00AD52CB" w:rsidRPr="007153F6" w:rsidRDefault="00AD52CB" w:rsidP="00AD52CB">
      <w:pPr>
        <w:spacing w:after="0" w:line="240" w:lineRule="auto"/>
        <w:jc w:val="center"/>
        <w:rPr>
          <w:rFonts w:ascii="Times New Roman" w:hAnsi="Times New Roman" w:cs="Times New Roman"/>
          <w:b/>
          <w:bCs/>
          <w:sz w:val="20"/>
        </w:rPr>
      </w:pPr>
    </w:p>
    <w:p w14:paraId="5F401305" w14:textId="38888AA9" w:rsidR="00B63688" w:rsidRPr="007153F6" w:rsidRDefault="00A1293F" w:rsidP="007153F6">
      <w:pPr>
        <w:pStyle w:val="ListParagraph"/>
        <w:spacing w:after="0" w:line="240" w:lineRule="auto"/>
        <w:ind w:left="0"/>
        <w:jc w:val="both"/>
        <w:rPr>
          <w:rFonts w:ascii="Times New Roman" w:hAnsi="Times New Roman" w:cs="Times New Roman"/>
          <w:sz w:val="20"/>
        </w:rPr>
      </w:pPr>
      <w:r w:rsidRPr="007153F6">
        <w:rPr>
          <w:rFonts w:ascii="Times New Roman" w:hAnsi="Times New Roman" w:cs="Times New Roman"/>
          <w:sz w:val="20"/>
        </w:rPr>
        <w:tab/>
      </w:r>
      <w:r w:rsidR="002B5EA5" w:rsidRPr="007153F6">
        <w:rPr>
          <w:rFonts w:ascii="Times New Roman" w:hAnsi="Times New Roman" w:cs="Times New Roman"/>
          <w:sz w:val="20"/>
        </w:rPr>
        <w:t>Consumer awareness has increased after the COVID-19 pandemic, making them conscious of the food they eat. Increased awareness of health and organic food alternatives that are natural and environment-friendly for better immunity systems has fuelled the demand for plant-based proteins. During the pandemic, the sale of these plant-based proteins has increased manifold. Sales of soy, pea, and wheat proteins have increased due to the expansion of online channels and the eCommerce sector. To meet customer demand, businesses in the plant-based protein industry are creating cutting-edge goods. Manufacturers are expanding the selection of cutting-edge items they provide in various formats. Some of the most well-liked goods among customers include supplements and nutritious powders. Manufacturers in the market for plant-based proteins are looking at chances to improve product quality and nutritive benefits. Different sources of plant-based proteins include soy, wheat, peas, and others. During the projected period of 2021–2031, the pea protein sector is showing considerable market growth, with a CAGR of 6.9</w:t>
      </w:r>
      <w:r w:rsidR="00D17BA0" w:rsidRPr="007153F6">
        <w:rPr>
          <w:rFonts w:ascii="Times New Roman" w:hAnsi="Times New Roman" w:cs="Times New Roman"/>
          <w:sz w:val="20"/>
        </w:rPr>
        <w:t xml:space="preserve"> </w:t>
      </w:r>
      <w:r w:rsidR="000A341C" w:rsidRPr="007153F6">
        <w:rPr>
          <w:rFonts w:ascii="Times New Roman" w:hAnsi="Times New Roman" w:cs="Times New Roman"/>
          <w:sz w:val="20"/>
        </w:rPr>
        <w:t>per cent</w:t>
      </w:r>
      <w:r w:rsidR="002B5EA5" w:rsidRPr="007153F6">
        <w:rPr>
          <w:rFonts w:ascii="Times New Roman" w:hAnsi="Times New Roman" w:cs="Times New Roman"/>
          <w:sz w:val="20"/>
        </w:rPr>
        <w:t xml:space="preserve"> (Anonymous</w:t>
      </w:r>
      <w:r w:rsidR="008E6378" w:rsidRPr="007153F6">
        <w:rPr>
          <w:rFonts w:ascii="Times New Roman" w:hAnsi="Times New Roman" w:cs="Times New Roman"/>
          <w:sz w:val="20"/>
        </w:rPr>
        <w:t>,</w:t>
      </w:r>
      <w:r w:rsidR="002B5EA5" w:rsidRPr="007153F6">
        <w:rPr>
          <w:rFonts w:ascii="Times New Roman" w:hAnsi="Times New Roman" w:cs="Times New Roman"/>
          <w:sz w:val="20"/>
        </w:rPr>
        <w:t xml:space="preserve"> 2022b).</w:t>
      </w:r>
    </w:p>
    <w:p w14:paraId="6AD080CC" w14:textId="567DC1C2" w:rsidR="006D6D0B" w:rsidRPr="007153F6" w:rsidRDefault="00D17BA0" w:rsidP="007153F6">
      <w:pPr>
        <w:pStyle w:val="ListParagraph"/>
        <w:spacing w:before="240" w:after="0" w:line="240" w:lineRule="auto"/>
        <w:ind w:left="0" w:firstLine="720"/>
        <w:jc w:val="both"/>
        <w:rPr>
          <w:rFonts w:ascii="Times New Roman" w:hAnsi="Times New Roman" w:cs="Times New Roman"/>
          <w:sz w:val="20"/>
        </w:rPr>
      </w:pPr>
      <w:r w:rsidRPr="007153F6">
        <w:rPr>
          <w:rFonts w:ascii="Times New Roman" w:hAnsi="Times New Roman" w:cs="Times New Roman"/>
          <w:sz w:val="20"/>
        </w:rPr>
        <w:t xml:space="preserve">According to a recent survey, the South and East Asian regions have witnessed the highest growth rate of 6.8 </w:t>
      </w:r>
      <w:r w:rsidR="000A341C" w:rsidRPr="007153F6">
        <w:rPr>
          <w:rFonts w:ascii="Times New Roman" w:hAnsi="Times New Roman" w:cs="Times New Roman"/>
          <w:sz w:val="20"/>
        </w:rPr>
        <w:t>per cent</w:t>
      </w:r>
      <w:r w:rsidRPr="007153F6">
        <w:rPr>
          <w:rFonts w:ascii="Times New Roman" w:hAnsi="Times New Roman" w:cs="Times New Roman"/>
          <w:sz w:val="20"/>
        </w:rPr>
        <w:t xml:space="preserve"> and 6.3 </w:t>
      </w:r>
      <w:r w:rsidR="000A341C" w:rsidRPr="007153F6">
        <w:rPr>
          <w:rFonts w:ascii="Times New Roman" w:hAnsi="Times New Roman" w:cs="Times New Roman"/>
          <w:sz w:val="20"/>
        </w:rPr>
        <w:t>per cent</w:t>
      </w:r>
      <w:r w:rsidRPr="007153F6">
        <w:rPr>
          <w:rFonts w:ascii="Times New Roman" w:hAnsi="Times New Roman" w:cs="Times New Roman"/>
          <w:sz w:val="20"/>
        </w:rPr>
        <w:t xml:space="preserve">, respectively. Among various products, soya proteins hold the largest share in the global market, accounting for the market value of around 64.4 </w:t>
      </w:r>
      <w:r w:rsidR="000A341C" w:rsidRPr="007153F6">
        <w:rPr>
          <w:rFonts w:ascii="Times New Roman" w:hAnsi="Times New Roman" w:cs="Times New Roman"/>
          <w:sz w:val="20"/>
        </w:rPr>
        <w:t>per cent</w:t>
      </w:r>
      <w:r w:rsidRPr="007153F6">
        <w:rPr>
          <w:rFonts w:ascii="Times New Roman" w:hAnsi="Times New Roman" w:cs="Times New Roman"/>
          <w:sz w:val="20"/>
        </w:rPr>
        <w:t xml:space="preserve">, worth 8,433.40 million US Dollars (Anonymous 2022b). The current market size of plant-based proteins is 11.3 billion US Dollars, and the market forecast value in 2032 is estimated to be 22.5 billion US Dollars with a growth rate (CAGR) of 7.2 </w:t>
      </w:r>
      <w:r w:rsidR="000A341C" w:rsidRPr="007153F6">
        <w:rPr>
          <w:rFonts w:ascii="Times New Roman" w:hAnsi="Times New Roman" w:cs="Times New Roman"/>
          <w:sz w:val="20"/>
        </w:rPr>
        <w:t>per cent</w:t>
      </w:r>
      <w:r w:rsidRPr="007153F6">
        <w:rPr>
          <w:rFonts w:ascii="Times New Roman" w:hAnsi="Times New Roman" w:cs="Times New Roman"/>
          <w:sz w:val="20"/>
        </w:rPr>
        <w:t xml:space="preserve"> (Anonymous 2022c). Table 3 and Table 4 present the segmentation and key players in the plant-based protein market, respectively.</w:t>
      </w:r>
    </w:p>
    <w:p w14:paraId="3619AD67" w14:textId="77777777" w:rsidR="00D17BA0" w:rsidRPr="007153F6" w:rsidRDefault="00D17BA0" w:rsidP="007153F6">
      <w:pPr>
        <w:pStyle w:val="ListParagraph"/>
        <w:spacing w:before="240" w:after="0" w:line="240" w:lineRule="auto"/>
        <w:ind w:left="0" w:firstLine="720"/>
        <w:jc w:val="both"/>
        <w:rPr>
          <w:rFonts w:ascii="Times New Roman" w:hAnsi="Times New Roman" w:cs="Times New Roman"/>
          <w:sz w:val="20"/>
        </w:rPr>
      </w:pPr>
    </w:p>
    <w:p w14:paraId="29B88AD8" w14:textId="63D27B7E" w:rsidR="0092727D" w:rsidRDefault="0092727D" w:rsidP="00AD52CB">
      <w:pPr>
        <w:pStyle w:val="ListParagraph"/>
        <w:spacing w:after="0" w:line="240" w:lineRule="auto"/>
        <w:ind w:left="0" w:firstLine="720"/>
        <w:jc w:val="center"/>
        <w:rPr>
          <w:rFonts w:ascii="Times New Roman" w:hAnsi="Times New Roman" w:cs="Times New Roman"/>
          <w:b/>
          <w:bCs/>
          <w:sz w:val="20"/>
        </w:rPr>
      </w:pPr>
      <w:r w:rsidRPr="007153F6">
        <w:rPr>
          <w:rFonts w:ascii="Times New Roman" w:hAnsi="Times New Roman" w:cs="Times New Roman"/>
          <w:b/>
          <w:bCs/>
          <w:sz w:val="20"/>
        </w:rPr>
        <w:t>Table 3: Segmentation in the plant-based protein market</w:t>
      </w:r>
    </w:p>
    <w:p w14:paraId="1CD8800B" w14:textId="77777777" w:rsidR="00AD52CB" w:rsidRPr="007153F6" w:rsidRDefault="00AD52CB" w:rsidP="00AD52CB">
      <w:pPr>
        <w:pStyle w:val="ListParagraph"/>
        <w:spacing w:after="0" w:line="240" w:lineRule="auto"/>
        <w:ind w:left="0" w:firstLine="720"/>
        <w:jc w:val="center"/>
        <w:rPr>
          <w:rFonts w:ascii="Times New Roman" w:hAnsi="Times New Roman" w:cs="Times New Roman"/>
          <w:b/>
          <w:bCs/>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418"/>
        <w:gridCol w:w="3544"/>
        <w:gridCol w:w="2353"/>
      </w:tblGrid>
      <w:tr w:rsidR="002B5EA5" w:rsidRPr="007153F6" w14:paraId="027394A2" w14:textId="77777777" w:rsidTr="00AD52CB">
        <w:trPr>
          <w:jc w:val="center"/>
        </w:trPr>
        <w:tc>
          <w:tcPr>
            <w:tcW w:w="1701" w:type="dxa"/>
            <w:tcBorders>
              <w:top w:val="single" w:sz="4" w:space="0" w:color="auto"/>
              <w:bottom w:val="single" w:sz="4" w:space="0" w:color="auto"/>
            </w:tcBorders>
          </w:tcPr>
          <w:p w14:paraId="27B34E9F" w14:textId="77777777" w:rsidR="0092727D" w:rsidRPr="007153F6" w:rsidRDefault="0092727D" w:rsidP="007153F6">
            <w:pPr>
              <w:pStyle w:val="ListParagraph"/>
              <w:ind w:left="0"/>
              <w:jc w:val="both"/>
              <w:rPr>
                <w:rFonts w:ascii="Times New Roman" w:hAnsi="Times New Roman" w:cs="Times New Roman"/>
                <w:b/>
                <w:bCs/>
                <w:sz w:val="20"/>
              </w:rPr>
            </w:pPr>
            <w:r w:rsidRPr="007153F6">
              <w:rPr>
                <w:rFonts w:ascii="Times New Roman" w:hAnsi="Times New Roman" w:cs="Times New Roman"/>
                <w:b/>
                <w:bCs/>
                <w:sz w:val="20"/>
              </w:rPr>
              <w:t>Product Type</w:t>
            </w:r>
          </w:p>
        </w:tc>
        <w:tc>
          <w:tcPr>
            <w:tcW w:w="1418" w:type="dxa"/>
            <w:tcBorders>
              <w:top w:val="single" w:sz="4" w:space="0" w:color="auto"/>
              <w:bottom w:val="single" w:sz="4" w:space="0" w:color="auto"/>
            </w:tcBorders>
          </w:tcPr>
          <w:p w14:paraId="24DBEE8C" w14:textId="77777777" w:rsidR="0092727D" w:rsidRPr="007153F6" w:rsidRDefault="0092727D" w:rsidP="007153F6">
            <w:pPr>
              <w:pStyle w:val="ListParagraph"/>
              <w:ind w:left="0"/>
              <w:jc w:val="both"/>
              <w:rPr>
                <w:rFonts w:ascii="Times New Roman" w:hAnsi="Times New Roman" w:cs="Times New Roman"/>
                <w:b/>
                <w:bCs/>
                <w:sz w:val="20"/>
              </w:rPr>
            </w:pPr>
            <w:r w:rsidRPr="007153F6">
              <w:rPr>
                <w:rFonts w:ascii="Times New Roman" w:hAnsi="Times New Roman" w:cs="Times New Roman"/>
                <w:b/>
                <w:bCs/>
                <w:sz w:val="20"/>
              </w:rPr>
              <w:t>Form</w:t>
            </w:r>
          </w:p>
        </w:tc>
        <w:tc>
          <w:tcPr>
            <w:tcW w:w="3544" w:type="dxa"/>
            <w:tcBorders>
              <w:top w:val="single" w:sz="4" w:space="0" w:color="auto"/>
              <w:bottom w:val="single" w:sz="4" w:space="0" w:color="auto"/>
            </w:tcBorders>
          </w:tcPr>
          <w:p w14:paraId="245B40F6" w14:textId="77777777" w:rsidR="0092727D" w:rsidRPr="007153F6" w:rsidRDefault="0092727D" w:rsidP="007153F6">
            <w:pPr>
              <w:jc w:val="both"/>
              <w:rPr>
                <w:rFonts w:ascii="Times New Roman" w:hAnsi="Times New Roman" w:cs="Times New Roman"/>
                <w:sz w:val="20"/>
              </w:rPr>
            </w:pPr>
            <w:r w:rsidRPr="007153F6">
              <w:rPr>
                <w:rFonts w:ascii="Times New Roman" w:hAnsi="Times New Roman" w:cs="Times New Roman"/>
                <w:b/>
                <w:bCs/>
                <w:sz w:val="20"/>
              </w:rPr>
              <w:t>Application</w:t>
            </w:r>
          </w:p>
        </w:tc>
        <w:tc>
          <w:tcPr>
            <w:tcW w:w="2353" w:type="dxa"/>
            <w:tcBorders>
              <w:top w:val="single" w:sz="4" w:space="0" w:color="auto"/>
              <w:bottom w:val="single" w:sz="4" w:space="0" w:color="auto"/>
            </w:tcBorders>
          </w:tcPr>
          <w:p w14:paraId="5BD7D783" w14:textId="77777777" w:rsidR="0092727D" w:rsidRPr="007153F6" w:rsidRDefault="0092727D" w:rsidP="007153F6">
            <w:pPr>
              <w:pStyle w:val="ListParagraph"/>
              <w:ind w:left="0"/>
              <w:jc w:val="both"/>
              <w:rPr>
                <w:rFonts w:ascii="Times New Roman" w:hAnsi="Times New Roman" w:cs="Times New Roman"/>
                <w:b/>
                <w:bCs/>
                <w:sz w:val="20"/>
              </w:rPr>
            </w:pPr>
            <w:r w:rsidRPr="007153F6">
              <w:rPr>
                <w:rFonts w:ascii="Times New Roman" w:hAnsi="Times New Roman" w:cs="Times New Roman"/>
                <w:b/>
                <w:bCs/>
                <w:sz w:val="20"/>
              </w:rPr>
              <w:t>Region</w:t>
            </w:r>
          </w:p>
        </w:tc>
      </w:tr>
      <w:tr w:rsidR="002B5EA5" w:rsidRPr="007153F6" w14:paraId="175DA968" w14:textId="77777777" w:rsidTr="00AD52CB">
        <w:trPr>
          <w:jc w:val="center"/>
        </w:trPr>
        <w:tc>
          <w:tcPr>
            <w:tcW w:w="1701" w:type="dxa"/>
            <w:tcBorders>
              <w:top w:val="single" w:sz="4" w:space="0" w:color="auto"/>
            </w:tcBorders>
          </w:tcPr>
          <w:p w14:paraId="2719CEBD"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Soy Protein</w:t>
            </w:r>
          </w:p>
          <w:p w14:paraId="241CF1DF"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Wheat Protein</w:t>
            </w:r>
          </w:p>
          <w:p w14:paraId="0577ADE4"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Pea Protein</w:t>
            </w:r>
          </w:p>
          <w:p w14:paraId="5B56A7F1"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Others</w:t>
            </w:r>
          </w:p>
        </w:tc>
        <w:tc>
          <w:tcPr>
            <w:tcW w:w="1418" w:type="dxa"/>
            <w:tcBorders>
              <w:top w:val="single" w:sz="4" w:space="0" w:color="auto"/>
            </w:tcBorders>
          </w:tcPr>
          <w:p w14:paraId="2675B785"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Isolate</w:t>
            </w:r>
          </w:p>
          <w:p w14:paraId="0D0E4389"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Concentrate</w:t>
            </w:r>
          </w:p>
          <w:p w14:paraId="7741868E"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Others</w:t>
            </w:r>
          </w:p>
        </w:tc>
        <w:tc>
          <w:tcPr>
            <w:tcW w:w="3544" w:type="dxa"/>
            <w:tcBorders>
              <w:top w:val="single" w:sz="4" w:space="0" w:color="auto"/>
            </w:tcBorders>
          </w:tcPr>
          <w:p w14:paraId="27D3E0BC"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Supplements &amp; Nutritional Powders</w:t>
            </w:r>
          </w:p>
          <w:p w14:paraId="06615C8D" w14:textId="77777777" w:rsidR="0092727D" w:rsidRPr="007153F6" w:rsidRDefault="0092727D" w:rsidP="007153F6">
            <w:pPr>
              <w:pStyle w:val="ListParagraph"/>
              <w:ind w:left="0" w:right="-111"/>
              <w:jc w:val="both"/>
              <w:rPr>
                <w:rFonts w:ascii="Times New Roman" w:hAnsi="Times New Roman" w:cs="Times New Roman"/>
                <w:sz w:val="20"/>
              </w:rPr>
            </w:pPr>
            <w:r w:rsidRPr="007153F6">
              <w:rPr>
                <w:rFonts w:ascii="Times New Roman" w:hAnsi="Times New Roman" w:cs="Times New Roman"/>
                <w:sz w:val="20"/>
              </w:rPr>
              <w:t>Beverages</w:t>
            </w:r>
          </w:p>
          <w:p w14:paraId="60282EF0"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Protein &amp; Nutritional Bars</w:t>
            </w:r>
          </w:p>
          <w:p w14:paraId="009DA35B"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Bakery &amp; Snacks</w:t>
            </w:r>
          </w:p>
          <w:p w14:paraId="3A907855"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Breakfast Cereals</w:t>
            </w:r>
          </w:p>
          <w:p w14:paraId="5365170A"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Meat Products</w:t>
            </w:r>
          </w:p>
          <w:p w14:paraId="6831CED8"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Dairy Products</w:t>
            </w:r>
          </w:p>
          <w:p w14:paraId="59D92A1B"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Infant Nutrition</w:t>
            </w:r>
          </w:p>
          <w:p w14:paraId="7B312E63"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Animal Feed</w:t>
            </w:r>
          </w:p>
          <w:p w14:paraId="28CD9157"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Others</w:t>
            </w:r>
          </w:p>
        </w:tc>
        <w:tc>
          <w:tcPr>
            <w:tcW w:w="2353" w:type="dxa"/>
            <w:tcBorders>
              <w:top w:val="single" w:sz="4" w:space="0" w:color="auto"/>
            </w:tcBorders>
          </w:tcPr>
          <w:p w14:paraId="714D765E"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North America</w:t>
            </w:r>
          </w:p>
          <w:p w14:paraId="43C2E417"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Latin America</w:t>
            </w:r>
          </w:p>
          <w:p w14:paraId="26B52E95"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Europe</w:t>
            </w:r>
          </w:p>
          <w:p w14:paraId="0FC8D702"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East Asia</w:t>
            </w:r>
          </w:p>
          <w:p w14:paraId="26ED2924"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South Asia</w:t>
            </w:r>
          </w:p>
          <w:p w14:paraId="73501381"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Oceania</w:t>
            </w:r>
          </w:p>
          <w:p w14:paraId="62093C5D" w14:textId="77777777" w:rsidR="0092727D" w:rsidRPr="007153F6" w:rsidRDefault="0092727D"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Middle East &amp; Africa</w:t>
            </w:r>
          </w:p>
        </w:tc>
      </w:tr>
    </w:tbl>
    <w:p w14:paraId="694D8D41" w14:textId="77777777" w:rsidR="00AD52CB" w:rsidRDefault="00AD52CB" w:rsidP="00AD52CB">
      <w:pPr>
        <w:spacing w:after="0" w:line="240" w:lineRule="auto"/>
        <w:rPr>
          <w:rFonts w:ascii="Times New Roman" w:hAnsi="Times New Roman" w:cs="Times New Roman"/>
          <w:b/>
          <w:bCs/>
          <w:sz w:val="20"/>
        </w:rPr>
      </w:pPr>
    </w:p>
    <w:p w14:paraId="19F8920B" w14:textId="3914AD6A" w:rsidR="00137138" w:rsidRPr="00AD52CB" w:rsidRDefault="00137138" w:rsidP="00AD52CB">
      <w:pPr>
        <w:spacing w:after="0" w:line="240" w:lineRule="auto"/>
        <w:jc w:val="center"/>
        <w:rPr>
          <w:rFonts w:ascii="Times New Roman" w:hAnsi="Times New Roman" w:cs="Times New Roman"/>
          <w:b/>
          <w:bCs/>
          <w:sz w:val="20"/>
        </w:rPr>
      </w:pPr>
      <w:r w:rsidRPr="00AD52CB">
        <w:rPr>
          <w:rFonts w:ascii="Times New Roman" w:hAnsi="Times New Roman" w:cs="Times New Roman"/>
          <w:b/>
          <w:bCs/>
          <w:sz w:val="20"/>
        </w:rPr>
        <w:t>Table 4: Key players in the plant-based protein market</w:t>
      </w:r>
    </w:p>
    <w:p w14:paraId="114377E0" w14:textId="77777777" w:rsidR="00AD52CB" w:rsidRPr="007153F6" w:rsidRDefault="00AD52CB" w:rsidP="00AD52CB">
      <w:pPr>
        <w:pStyle w:val="ListParagraph"/>
        <w:spacing w:after="0" w:line="240" w:lineRule="auto"/>
        <w:ind w:left="0" w:firstLine="720"/>
        <w:jc w:val="center"/>
        <w:rPr>
          <w:rFonts w:ascii="Times New Roman" w:hAnsi="Times New Roman" w:cs="Times New Roman"/>
          <w:b/>
          <w:bCs/>
          <w:sz w:val="20"/>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gridCol w:w="3918"/>
      </w:tblGrid>
      <w:tr w:rsidR="003D734F" w:rsidRPr="007153F6" w14:paraId="7E6CEC31" w14:textId="77777777" w:rsidTr="003D734F">
        <w:trPr>
          <w:jc w:val="center"/>
        </w:trPr>
        <w:tc>
          <w:tcPr>
            <w:tcW w:w="5114" w:type="dxa"/>
            <w:tcBorders>
              <w:top w:val="single" w:sz="4" w:space="0" w:color="auto"/>
              <w:bottom w:val="single" w:sz="4" w:space="0" w:color="auto"/>
            </w:tcBorders>
          </w:tcPr>
          <w:p w14:paraId="14634076" w14:textId="5DCF89E1" w:rsidR="003D734F" w:rsidRPr="007153F6" w:rsidRDefault="003D734F" w:rsidP="007153F6">
            <w:pPr>
              <w:pStyle w:val="ListParagraph"/>
              <w:ind w:left="0"/>
              <w:jc w:val="both"/>
              <w:rPr>
                <w:rFonts w:ascii="Times New Roman" w:hAnsi="Times New Roman" w:cs="Times New Roman"/>
                <w:b/>
                <w:bCs/>
                <w:sz w:val="20"/>
              </w:rPr>
            </w:pPr>
            <w:r w:rsidRPr="007153F6">
              <w:rPr>
                <w:rFonts w:ascii="Times New Roman" w:hAnsi="Times New Roman" w:cs="Times New Roman"/>
                <w:b/>
                <w:bCs/>
                <w:sz w:val="20"/>
              </w:rPr>
              <w:t>Key players</w:t>
            </w:r>
          </w:p>
        </w:tc>
        <w:tc>
          <w:tcPr>
            <w:tcW w:w="3918" w:type="dxa"/>
            <w:tcBorders>
              <w:top w:val="single" w:sz="4" w:space="0" w:color="auto"/>
              <w:bottom w:val="single" w:sz="4" w:space="0" w:color="auto"/>
            </w:tcBorders>
          </w:tcPr>
          <w:p w14:paraId="3EAC98C1" w14:textId="7DE961AA" w:rsidR="003D734F" w:rsidRPr="007153F6" w:rsidRDefault="003D734F" w:rsidP="007153F6">
            <w:pPr>
              <w:pStyle w:val="ListParagraph"/>
              <w:ind w:left="0"/>
              <w:jc w:val="both"/>
              <w:rPr>
                <w:rFonts w:ascii="Times New Roman" w:hAnsi="Times New Roman" w:cs="Times New Roman"/>
                <w:b/>
                <w:bCs/>
                <w:sz w:val="20"/>
              </w:rPr>
            </w:pPr>
            <w:r w:rsidRPr="007153F6">
              <w:rPr>
                <w:rFonts w:ascii="Times New Roman" w:hAnsi="Times New Roman" w:cs="Times New Roman"/>
                <w:b/>
                <w:bCs/>
                <w:sz w:val="20"/>
              </w:rPr>
              <w:t>Country</w:t>
            </w:r>
          </w:p>
        </w:tc>
      </w:tr>
      <w:tr w:rsidR="003D734F" w:rsidRPr="007153F6" w14:paraId="155BD658" w14:textId="77777777" w:rsidTr="003D734F">
        <w:trPr>
          <w:jc w:val="center"/>
        </w:trPr>
        <w:tc>
          <w:tcPr>
            <w:tcW w:w="5114" w:type="dxa"/>
            <w:tcBorders>
              <w:top w:val="single" w:sz="4" w:space="0" w:color="auto"/>
            </w:tcBorders>
          </w:tcPr>
          <w:p w14:paraId="36C10D71" w14:textId="7D6CA3D7"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r w:rsidRPr="007153F6">
              <w:rPr>
                <w:rFonts w:ascii="Times New Roman" w:eastAsia="Times New Roman" w:hAnsi="Times New Roman" w:cs="Times New Roman"/>
                <w:sz w:val="20"/>
                <w:lang w:eastAsia="en-IN"/>
              </w:rPr>
              <w:t>Ag Processing Inc</w:t>
            </w:r>
            <w:r w:rsidR="006F08BC" w:rsidRPr="007153F6">
              <w:rPr>
                <w:rFonts w:ascii="Times New Roman" w:eastAsia="Times New Roman" w:hAnsi="Times New Roman" w:cs="Times New Roman"/>
                <w:sz w:val="20"/>
                <w:lang w:eastAsia="en-IN"/>
              </w:rPr>
              <w:t>.</w:t>
            </w:r>
          </w:p>
        </w:tc>
        <w:tc>
          <w:tcPr>
            <w:tcW w:w="3918" w:type="dxa"/>
            <w:tcBorders>
              <w:top w:val="single" w:sz="4" w:space="0" w:color="auto"/>
            </w:tcBorders>
          </w:tcPr>
          <w:p w14:paraId="272D712F" w14:textId="332B8789" w:rsidR="003D734F" w:rsidRPr="007153F6" w:rsidRDefault="003D734F" w:rsidP="007153F6">
            <w:pPr>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29C73CD2" w14:textId="77777777" w:rsidTr="003D734F">
        <w:trPr>
          <w:jc w:val="center"/>
        </w:trPr>
        <w:tc>
          <w:tcPr>
            <w:tcW w:w="5114" w:type="dxa"/>
          </w:tcPr>
          <w:p w14:paraId="06FD07D7" w14:textId="4BD670E2"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r w:rsidRPr="007153F6">
              <w:rPr>
                <w:rFonts w:ascii="Times New Roman" w:eastAsia="Times New Roman" w:hAnsi="Times New Roman" w:cs="Times New Roman"/>
                <w:sz w:val="20"/>
                <w:lang w:eastAsia="en-IN"/>
              </w:rPr>
              <w:t>AGT Food &amp; Ingredients, Inc</w:t>
            </w:r>
            <w:r w:rsidR="006F08BC" w:rsidRPr="007153F6">
              <w:rPr>
                <w:rFonts w:ascii="Times New Roman" w:eastAsia="Times New Roman" w:hAnsi="Times New Roman" w:cs="Times New Roman"/>
                <w:sz w:val="20"/>
                <w:lang w:eastAsia="en-IN"/>
              </w:rPr>
              <w:t>.</w:t>
            </w:r>
          </w:p>
        </w:tc>
        <w:tc>
          <w:tcPr>
            <w:tcW w:w="3918" w:type="dxa"/>
          </w:tcPr>
          <w:p w14:paraId="34227AA1" w14:textId="4177BB12"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Canada</w:t>
            </w:r>
          </w:p>
        </w:tc>
      </w:tr>
      <w:tr w:rsidR="003D734F" w:rsidRPr="007153F6" w14:paraId="243145E5" w14:textId="77777777" w:rsidTr="003D734F">
        <w:trPr>
          <w:jc w:val="center"/>
        </w:trPr>
        <w:tc>
          <w:tcPr>
            <w:tcW w:w="5114" w:type="dxa"/>
          </w:tcPr>
          <w:p w14:paraId="3265DF76" w14:textId="2CE9B04F"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AMCO Proteins</w:t>
            </w:r>
          </w:p>
        </w:tc>
        <w:tc>
          <w:tcPr>
            <w:tcW w:w="3918" w:type="dxa"/>
          </w:tcPr>
          <w:p w14:paraId="093A7F46" w14:textId="1DA72CDC" w:rsidR="003D734F" w:rsidRPr="007153F6" w:rsidRDefault="003D734F" w:rsidP="007153F6">
            <w:pPr>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5EDED51A" w14:textId="77777777" w:rsidTr="003D734F">
        <w:trPr>
          <w:jc w:val="center"/>
        </w:trPr>
        <w:tc>
          <w:tcPr>
            <w:tcW w:w="5114" w:type="dxa"/>
          </w:tcPr>
          <w:p w14:paraId="402A5C7A" w14:textId="60BB4DD1"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Archer Daniels Midland Company </w:t>
            </w:r>
          </w:p>
        </w:tc>
        <w:tc>
          <w:tcPr>
            <w:tcW w:w="3918" w:type="dxa"/>
          </w:tcPr>
          <w:p w14:paraId="342A8937" w14:textId="3170C200"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47A86D23" w14:textId="77777777" w:rsidTr="003D734F">
        <w:trPr>
          <w:jc w:val="center"/>
        </w:trPr>
        <w:tc>
          <w:tcPr>
            <w:tcW w:w="5114" w:type="dxa"/>
          </w:tcPr>
          <w:p w14:paraId="58305D04" w14:textId="4E770B0F"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Axiom Foods Inc.</w:t>
            </w:r>
          </w:p>
        </w:tc>
        <w:tc>
          <w:tcPr>
            <w:tcW w:w="3918" w:type="dxa"/>
          </w:tcPr>
          <w:p w14:paraId="526D56D1" w14:textId="4DCF37D1"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08265F52" w14:textId="77777777" w:rsidTr="003D734F">
        <w:trPr>
          <w:jc w:val="center"/>
        </w:trPr>
        <w:tc>
          <w:tcPr>
            <w:tcW w:w="5114" w:type="dxa"/>
          </w:tcPr>
          <w:p w14:paraId="0EC1E8D9" w14:textId="7AEA8F9F"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proofErr w:type="spellStart"/>
            <w:r w:rsidRPr="007153F6">
              <w:rPr>
                <w:rFonts w:ascii="Times New Roman" w:eastAsia="Times New Roman" w:hAnsi="Times New Roman" w:cs="Times New Roman"/>
                <w:sz w:val="20"/>
                <w:lang w:eastAsia="en-IN"/>
              </w:rPr>
              <w:t>Batory</w:t>
            </w:r>
            <w:proofErr w:type="spellEnd"/>
            <w:r w:rsidRPr="007153F6">
              <w:rPr>
                <w:rFonts w:ascii="Times New Roman" w:eastAsia="Times New Roman" w:hAnsi="Times New Roman" w:cs="Times New Roman"/>
                <w:sz w:val="20"/>
                <w:lang w:eastAsia="en-IN"/>
              </w:rPr>
              <w:t xml:space="preserve"> Foods</w:t>
            </w:r>
          </w:p>
        </w:tc>
        <w:tc>
          <w:tcPr>
            <w:tcW w:w="3918" w:type="dxa"/>
          </w:tcPr>
          <w:p w14:paraId="400E858E" w14:textId="75DB061A"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61AB0D97" w14:textId="77777777" w:rsidTr="003D734F">
        <w:trPr>
          <w:jc w:val="center"/>
        </w:trPr>
        <w:tc>
          <w:tcPr>
            <w:tcW w:w="5114" w:type="dxa"/>
          </w:tcPr>
          <w:p w14:paraId="46AE6356" w14:textId="5538F01F"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BENEO GmbH </w:t>
            </w:r>
          </w:p>
        </w:tc>
        <w:tc>
          <w:tcPr>
            <w:tcW w:w="3918" w:type="dxa"/>
          </w:tcPr>
          <w:p w14:paraId="2B25BC06" w14:textId="6758E54E"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Germany</w:t>
            </w:r>
          </w:p>
        </w:tc>
      </w:tr>
      <w:tr w:rsidR="003D734F" w:rsidRPr="007153F6" w14:paraId="40E77F2E" w14:textId="77777777" w:rsidTr="003D734F">
        <w:trPr>
          <w:jc w:val="center"/>
        </w:trPr>
        <w:tc>
          <w:tcPr>
            <w:tcW w:w="5114" w:type="dxa"/>
          </w:tcPr>
          <w:p w14:paraId="52954475" w14:textId="7CB558A7"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proofErr w:type="spellStart"/>
            <w:r w:rsidRPr="007153F6">
              <w:rPr>
                <w:rFonts w:ascii="Times New Roman" w:eastAsia="Times New Roman" w:hAnsi="Times New Roman" w:cs="Times New Roman"/>
                <w:sz w:val="20"/>
                <w:lang w:eastAsia="en-IN"/>
              </w:rPr>
              <w:t>Biopress</w:t>
            </w:r>
            <w:proofErr w:type="spellEnd"/>
            <w:r w:rsidRPr="007153F6">
              <w:rPr>
                <w:rFonts w:ascii="Times New Roman" w:eastAsia="Times New Roman" w:hAnsi="Times New Roman" w:cs="Times New Roman"/>
                <w:sz w:val="20"/>
                <w:lang w:eastAsia="en-IN"/>
              </w:rPr>
              <w:t xml:space="preserve"> S.A.S</w:t>
            </w:r>
            <w:r w:rsidR="006F08BC" w:rsidRPr="007153F6">
              <w:rPr>
                <w:rFonts w:ascii="Times New Roman" w:eastAsia="Times New Roman" w:hAnsi="Times New Roman" w:cs="Times New Roman"/>
                <w:sz w:val="20"/>
                <w:lang w:eastAsia="en-IN"/>
              </w:rPr>
              <w:t>.</w:t>
            </w:r>
          </w:p>
        </w:tc>
        <w:tc>
          <w:tcPr>
            <w:tcW w:w="3918" w:type="dxa"/>
          </w:tcPr>
          <w:p w14:paraId="43702926" w14:textId="35018853"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France</w:t>
            </w:r>
          </w:p>
        </w:tc>
      </w:tr>
      <w:tr w:rsidR="003D734F" w:rsidRPr="007153F6" w14:paraId="209CDE24" w14:textId="77777777" w:rsidTr="003D734F">
        <w:trPr>
          <w:jc w:val="center"/>
        </w:trPr>
        <w:tc>
          <w:tcPr>
            <w:tcW w:w="5114" w:type="dxa"/>
          </w:tcPr>
          <w:p w14:paraId="7F2D0E36" w14:textId="48E7E471"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proofErr w:type="spellStart"/>
            <w:r w:rsidRPr="007153F6">
              <w:rPr>
                <w:rFonts w:ascii="Times New Roman" w:eastAsia="Times New Roman" w:hAnsi="Times New Roman" w:cs="Times New Roman"/>
                <w:sz w:val="20"/>
                <w:lang w:eastAsia="en-IN"/>
              </w:rPr>
              <w:t>Burcon</w:t>
            </w:r>
            <w:proofErr w:type="spellEnd"/>
            <w:r w:rsidRPr="007153F6">
              <w:rPr>
                <w:rFonts w:ascii="Times New Roman" w:eastAsia="Times New Roman" w:hAnsi="Times New Roman" w:cs="Times New Roman"/>
                <w:sz w:val="20"/>
                <w:lang w:eastAsia="en-IN"/>
              </w:rPr>
              <w:t xml:space="preserve"> </w:t>
            </w:r>
            <w:proofErr w:type="spellStart"/>
            <w:r w:rsidRPr="007153F6">
              <w:rPr>
                <w:rFonts w:ascii="Times New Roman" w:eastAsia="Times New Roman" w:hAnsi="Times New Roman" w:cs="Times New Roman"/>
                <w:sz w:val="20"/>
                <w:lang w:eastAsia="en-IN"/>
              </w:rPr>
              <w:t>Nutrascience</w:t>
            </w:r>
            <w:proofErr w:type="spellEnd"/>
            <w:r w:rsidRPr="007153F6">
              <w:rPr>
                <w:rFonts w:ascii="Times New Roman" w:eastAsia="Times New Roman" w:hAnsi="Times New Roman" w:cs="Times New Roman"/>
                <w:sz w:val="20"/>
                <w:lang w:eastAsia="en-IN"/>
              </w:rPr>
              <w:t xml:space="preserve"> Corporation</w:t>
            </w:r>
          </w:p>
        </w:tc>
        <w:tc>
          <w:tcPr>
            <w:tcW w:w="3918" w:type="dxa"/>
          </w:tcPr>
          <w:p w14:paraId="7E871E28" w14:textId="7A4E0C48"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Canada</w:t>
            </w:r>
          </w:p>
        </w:tc>
      </w:tr>
      <w:tr w:rsidR="003D734F" w:rsidRPr="007153F6" w14:paraId="31F4F7EA" w14:textId="77777777" w:rsidTr="003D734F">
        <w:trPr>
          <w:jc w:val="center"/>
        </w:trPr>
        <w:tc>
          <w:tcPr>
            <w:tcW w:w="5114" w:type="dxa"/>
          </w:tcPr>
          <w:p w14:paraId="31F569FA" w14:textId="5AA8541E"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Cargill Incorporated </w:t>
            </w:r>
          </w:p>
        </w:tc>
        <w:tc>
          <w:tcPr>
            <w:tcW w:w="3918" w:type="dxa"/>
          </w:tcPr>
          <w:p w14:paraId="2EEF6B52" w14:textId="6147C322"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0631ED74" w14:textId="77777777" w:rsidTr="003D734F">
        <w:trPr>
          <w:jc w:val="center"/>
        </w:trPr>
        <w:tc>
          <w:tcPr>
            <w:tcW w:w="5114" w:type="dxa"/>
          </w:tcPr>
          <w:p w14:paraId="73EE53EB" w14:textId="4CB0CD11"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CHS Inc. </w:t>
            </w:r>
          </w:p>
        </w:tc>
        <w:tc>
          <w:tcPr>
            <w:tcW w:w="3918" w:type="dxa"/>
          </w:tcPr>
          <w:p w14:paraId="191643C0" w14:textId="1F8051D5"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670EBE1B" w14:textId="77777777" w:rsidTr="003D734F">
        <w:trPr>
          <w:jc w:val="center"/>
        </w:trPr>
        <w:tc>
          <w:tcPr>
            <w:tcW w:w="5114" w:type="dxa"/>
          </w:tcPr>
          <w:p w14:paraId="76372DC5" w14:textId="2FB40AF7"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Corbion NV </w:t>
            </w:r>
          </w:p>
        </w:tc>
        <w:tc>
          <w:tcPr>
            <w:tcW w:w="3918" w:type="dxa"/>
          </w:tcPr>
          <w:p w14:paraId="3DE3CBD0" w14:textId="653BD4B8"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The Netherlands</w:t>
            </w:r>
          </w:p>
        </w:tc>
      </w:tr>
      <w:tr w:rsidR="003D734F" w:rsidRPr="007153F6" w14:paraId="70016CCA" w14:textId="77777777" w:rsidTr="003D734F">
        <w:trPr>
          <w:jc w:val="center"/>
        </w:trPr>
        <w:tc>
          <w:tcPr>
            <w:tcW w:w="5114" w:type="dxa"/>
          </w:tcPr>
          <w:p w14:paraId="042B0DEF" w14:textId="38B3919D" w:rsidR="003D734F" w:rsidRPr="007153F6" w:rsidRDefault="003D734F" w:rsidP="007153F6">
            <w:pPr>
              <w:jc w:val="both"/>
              <w:rPr>
                <w:rFonts w:ascii="Times New Roman" w:hAnsi="Times New Roman" w:cs="Times New Roman"/>
                <w:sz w:val="20"/>
                <w:shd w:val="clear" w:color="auto" w:fill="FFFFFF"/>
              </w:rPr>
            </w:pPr>
            <w:proofErr w:type="spellStart"/>
            <w:r w:rsidRPr="007153F6">
              <w:rPr>
                <w:rFonts w:ascii="Times New Roman" w:hAnsi="Times New Roman" w:cs="Times New Roman"/>
                <w:sz w:val="20"/>
                <w:shd w:val="clear" w:color="auto" w:fill="FFFFFF"/>
              </w:rPr>
              <w:t>Cosucra</w:t>
            </w:r>
            <w:proofErr w:type="spellEnd"/>
            <w:r w:rsidRPr="007153F6">
              <w:rPr>
                <w:rFonts w:ascii="Times New Roman" w:hAnsi="Times New Roman" w:cs="Times New Roman"/>
                <w:sz w:val="20"/>
                <w:shd w:val="clear" w:color="auto" w:fill="FFFFFF"/>
              </w:rPr>
              <w:t xml:space="preserve"> Groupe </w:t>
            </w:r>
            <w:proofErr w:type="spellStart"/>
            <w:r w:rsidRPr="007153F6">
              <w:rPr>
                <w:rFonts w:ascii="Times New Roman" w:hAnsi="Times New Roman" w:cs="Times New Roman"/>
                <w:sz w:val="20"/>
                <w:shd w:val="clear" w:color="auto" w:fill="FFFFFF"/>
              </w:rPr>
              <w:t>Warcoing</w:t>
            </w:r>
            <w:proofErr w:type="spellEnd"/>
            <w:r w:rsidRPr="007153F6">
              <w:rPr>
                <w:rFonts w:ascii="Times New Roman" w:hAnsi="Times New Roman" w:cs="Times New Roman"/>
                <w:sz w:val="20"/>
                <w:shd w:val="clear" w:color="auto" w:fill="FFFFFF"/>
              </w:rPr>
              <w:t xml:space="preserve"> SA </w:t>
            </w:r>
          </w:p>
        </w:tc>
        <w:tc>
          <w:tcPr>
            <w:tcW w:w="3918" w:type="dxa"/>
          </w:tcPr>
          <w:p w14:paraId="02C23895" w14:textId="20624338"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Belgium</w:t>
            </w:r>
          </w:p>
        </w:tc>
      </w:tr>
      <w:tr w:rsidR="003D734F" w:rsidRPr="007153F6" w14:paraId="23164797" w14:textId="77777777" w:rsidTr="003D734F">
        <w:trPr>
          <w:jc w:val="center"/>
        </w:trPr>
        <w:tc>
          <w:tcPr>
            <w:tcW w:w="5114" w:type="dxa"/>
          </w:tcPr>
          <w:p w14:paraId="768BF068" w14:textId="683107B3" w:rsidR="003D734F" w:rsidRPr="007153F6" w:rsidRDefault="003D734F" w:rsidP="007153F6">
            <w:pPr>
              <w:jc w:val="both"/>
              <w:rPr>
                <w:rFonts w:ascii="Times New Roman" w:hAnsi="Times New Roman" w:cs="Times New Roman"/>
                <w:sz w:val="20"/>
                <w:shd w:val="clear" w:color="auto" w:fill="FFFFFF"/>
              </w:rPr>
            </w:pPr>
            <w:proofErr w:type="spellStart"/>
            <w:r w:rsidRPr="007153F6">
              <w:rPr>
                <w:rFonts w:ascii="Times New Roman" w:hAnsi="Times New Roman" w:cs="Times New Roman"/>
                <w:sz w:val="20"/>
                <w:shd w:val="clear" w:color="auto" w:fill="FFFFFF"/>
              </w:rPr>
              <w:t>Crespel</w:t>
            </w:r>
            <w:proofErr w:type="spellEnd"/>
            <w:r w:rsidRPr="007153F6">
              <w:rPr>
                <w:rFonts w:ascii="Times New Roman" w:hAnsi="Times New Roman" w:cs="Times New Roman"/>
                <w:sz w:val="20"/>
                <w:shd w:val="clear" w:color="auto" w:fill="FFFFFF"/>
              </w:rPr>
              <w:t xml:space="preserve"> &amp; </w:t>
            </w:r>
            <w:proofErr w:type="spellStart"/>
            <w:r w:rsidRPr="007153F6">
              <w:rPr>
                <w:rFonts w:ascii="Times New Roman" w:hAnsi="Times New Roman" w:cs="Times New Roman"/>
                <w:sz w:val="20"/>
                <w:shd w:val="clear" w:color="auto" w:fill="FFFFFF"/>
              </w:rPr>
              <w:t>Deiters</w:t>
            </w:r>
            <w:proofErr w:type="spellEnd"/>
            <w:r w:rsidRPr="007153F6">
              <w:rPr>
                <w:rFonts w:ascii="Times New Roman" w:hAnsi="Times New Roman" w:cs="Times New Roman"/>
                <w:sz w:val="20"/>
                <w:shd w:val="clear" w:color="auto" w:fill="FFFFFF"/>
              </w:rPr>
              <w:t xml:space="preserve"> GmbH &amp; co. kg </w:t>
            </w:r>
          </w:p>
        </w:tc>
        <w:tc>
          <w:tcPr>
            <w:tcW w:w="3918" w:type="dxa"/>
          </w:tcPr>
          <w:p w14:paraId="7192AD7B" w14:textId="32D942BB"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Germany</w:t>
            </w:r>
          </w:p>
        </w:tc>
      </w:tr>
      <w:tr w:rsidR="003D734F" w:rsidRPr="007153F6" w14:paraId="5B1A46BF" w14:textId="77777777" w:rsidTr="003D734F">
        <w:trPr>
          <w:jc w:val="center"/>
        </w:trPr>
        <w:tc>
          <w:tcPr>
            <w:tcW w:w="5114" w:type="dxa"/>
          </w:tcPr>
          <w:p w14:paraId="2DABCD6A" w14:textId="65C08679"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r w:rsidRPr="007153F6">
              <w:rPr>
                <w:rFonts w:ascii="Times New Roman" w:eastAsia="Times New Roman" w:hAnsi="Times New Roman" w:cs="Times New Roman"/>
                <w:sz w:val="20"/>
                <w:lang w:eastAsia="en-IN"/>
              </w:rPr>
              <w:t>Crown Soya Protein Group</w:t>
            </w:r>
          </w:p>
        </w:tc>
        <w:tc>
          <w:tcPr>
            <w:tcW w:w="3918" w:type="dxa"/>
          </w:tcPr>
          <w:p w14:paraId="32F4241D" w14:textId="4FEAD38C"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China</w:t>
            </w:r>
          </w:p>
        </w:tc>
      </w:tr>
      <w:tr w:rsidR="003D734F" w:rsidRPr="007153F6" w14:paraId="303C97EB" w14:textId="77777777" w:rsidTr="003D734F">
        <w:trPr>
          <w:jc w:val="center"/>
        </w:trPr>
        <w:tc>
          <w:tcPr>
            <w:tcW w:w="5114" w:type="dxa"/>
          </w:tcPr>
          <w:p w14:paraId="4C6ABFB4" w14:textId="3FCEC56C"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proofErr w:type="spellStart"/>
            <w:r w:rsidRPr="007153F6">
              <w:rPr>
                <w:rFonts w:ascii="Times New Roman" w:eastAsia="Times New Roman" w:hAnsi="Times New Roman" w:cs="Times New Roman"/>
                <w:sz w:val="20"/>
                <w:lang w:eastAsia="en-IN"/>
              </w:rPr>
              <w:t>Devansoy</w:t>
            </w:r>
            <w:proofErr w:type="spellEnd"/>
            <w:r w:rsidRPr="007153F6">
              <w:rPr>
                <w:rFonts w:ascii="Times New Roman" w:eastAsia="Times New Roman" w:hAnsi="Times New Roman" w:cs="Times New Roman"/>
                <w:sz w:val="20"/>
                <w:lang w:eastAsia="en-IN"/>
              </w:rPr>
              <w:t xml:space="preserve"> Inc.</w:t>
            </w:r>
          </w:p>
        </w:tc>
        <w:tc>
          <w:tcPr>
            <w:tcW w:w="3918" w:type="dxa"/>
          </w:tcPr>
          <w:p w14:paraId="36492C7D" w14:textId="36DF5CA6"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762283C9" w14:textId="77777777" w:rsidTr="003D734F">
        <w:trPr>
          <w:jc w:val="center"/>
        </w:trPr>
        <w:tc>
          <w:tcPr>
            <w:tcW w:w="5114" w:type="dxa"/>
          </w:tcPr>
          <w:p w14:paraId="61D9A864" w14:textId="6F926CA0"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DuPont de Nemours, Inc. </w:t>
            </w:r>
          </w:p>
        </w:tc>
        <w:tc>
          <w:tcPr>
            <w:tcW w:w="3918" w:type="dxa"/>
          </w:tcPr>
          <w:p w14:paraId="761DF3E5" w14:textId="7FF109F7"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04826B93" w14:textId="77777777" w:rsidTr="003D734F">
        <w:trPr>
          <w:jc w:val="center"/>
        </w:trPr>
        <w:tc>
          <w:tcPr>
            <w:tcW w:w="5114" w:type="dxa"/>
          </w:tcPr>
          <w:p w14:paraId="58380551" w14:textId="69471D3C"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r w:rsidRPr="007153F6">
              <w:rPr>
                <w:rFonts w:ascii="Times New Roman" w:eastAsia="Times New Roman" w:hAnsi="Times New Roman" w:cs="Times New Roman"/>
                <w:sz w:val="20"/>
                <w:lang w:eastAsia="en-IN"/>
              </w:rPr>
              <w:t>Fuji Oil Holdings Inc.</w:t>
            </w:r>
          </w:p>
        </w:tc>
        <w:tc>
          <w:tcPr>
            <w:tcW w:w="3918" w:type="dxa"/>
          </w:tcPr>
          <w:p w14:paraId="7830D5AE" w14:textId="122FD06A"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Japan</w:t>
            </w:r>
          </w:p>
        </w:tc>
      </w:tr>
      <w:tr w:rsidR="003D734F" w:rsidRPr="007153F6" w14:paraId="731509E5" w14:textId="77777777" w:rsidTr="003D734F">
        <w:trPr>
          <w:jc w:val="center"/>
        </w:trPr>
        <w:tc>
          <w:tcPr>
            <w:tcW w:w="5114" w:type="dxa"/>
          </w:tcPr>
          <w:p w14:paraId="48D846DF" w14:textId="5416F49B"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Glanbia plc</w:t>
            </w:r>
            <w:r w:rsidR="006F08BC" w:rsidRPr="007153F6">
              <w:rPr>
                <w:rFonts w:ascii="Times New Roman" w:hAnsi="Times New Roman" w:cs="Times New Roman"/>
                <w:sz w:val="20"/>
                <w:shd w:val="clear" w:color="auto" w:fill="FFFFFF"/>
              </w:rPr>
              <w:t>.</w:t>
            </w:r>
          </w:p>
        </w:tc>
        <w:tc>
          <w:tcPr>
            <w:tcW w:w="3918" w:type="dxa"/>
          </w:tcPr>
          <w:p w14:paraId="2C23C3A3" w14:textId="1A57B345"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Ireland</w:t>
            </w:r>
          </w:p>
        </w:tc>
      </w:tr>
      <w:tr w:rsidR="003D734F" w:rsidRPr="007153F6" w14:paraId="23AD95C3" w14:textId="77777777" w:rsidTr="003D734F">
        <w:trPr>
          <w:jc w:val="center"/>
        </w:trPr>
        <w:tc>
          <w:tcPr>
            <w:tcW w:w="5114" w:type="dxa"/>
          </w:tcPr>
          <w:p w14:paraId="1B0E375B" w14:textId="4DC17237"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Glico Nutrition Co. Ltd. </w:t>
            </w:r>
          </w:p>
        </w:tc>
        <w:tc>
          <w:tcPr>
            <w:tcW w:w="3918" w:type="dxa"/>
          </w:tcPr>
          <w:p w14:paraId="0B6E5B34" w14:textId="3AFC5DD1"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Japan</w:t>
            </w:r>
          </w:p>
        </w:tc>
      </w:tr>
      <w:tr w:rsidR="003D734F" w:rsidRPr="007153F6" w14:paraId="2603C3C5" w14:textId="77777777" w:rsidTr="003D734F">
        <w:trPr>
          <w:jc w:val="center"/>
        </w:trPr>
        <w:tc>
          <w:tcPr>
            <w:tcW w:w="5114" w:type="dxa"/>
          </w:tcPr>
          <w:p w14:paraId="08674570" w14:textId="454FF047"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proofErr w:type="spellStart"/>
            <w:r w:rsidRPr="007153F6">
              <w:rPr>
                <w:rFonts w:ascii="Times New Roman" w:eastAsia="Times New Roman" w:hAnsi="Times New Roman" w:cs="Times New Roman"/>
                <w:sz w:val="20"/>
                <w:lang w:eastAsia="en-IN"/>
              </w:rPr>
              <w:lastRenderedPageBreak/>
              <w:t>Gushen</w:t>
            </w:r>
            <w:proofErr w:type="spellEnd"/>
            <w:r w:rsidRPr="007153F6">
              <w:rPr>
                <w:rFonts w:ascii="Times New Roman" w:eastAsia="Times New Roman" w:hAnsi="Times New Roman" w:cs="Times New Roman"/>
                <w:sz w:val="20"/>
                <w:lang w:eastAsia="en-IN"/>
              </w:rPr>
              <w:t xml:space="preserve"> Group Co., Ltd.</w:t>
            </w:r>
          </w:p>
        </w:tc>
        <w:tc>
          <w:tcPr>
            <w:tcW w:w="3918" w:type="dxa"/>
          </w:tcPr>
          <w:p w14:paraId="7CDF8524" w14:textId="72955014"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China</w:t>
            </w:r>
          </w:p>
        </w:tc>
      </w:tr>
      <w:tr w:rsidR="003D734F" w:rsidRPr="007153F6" w14:paraId="011C95D9" w14:textId="77777777" w:rsidTr="003D734F">
        <w:trPr>
          <w:jc w:val="center"/>
        </w:trPr>
        <w:tc>
          <w:tcPr>
            <w:tcW w:w="5114" w:type="dxa"/>
          </w:tcPr>
          <w:p w14:paraId="5D8F2798" w14:textId="5D20C0D0"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r w:rsidRPr="007153F6">
              <w:rPr>
                <w:rFonts w:ascii="Times New Roman" w:eastAsia="Times New Roman" w:hAnsi="Times New Roman" w:cs="Times New Roman"/>
                <w:sz w:val="20"/>
                <w:lang w:eastAsia="en-IN"/>
              </w:rPr>
              <w:t>Imagine Meats</w:t>
            </w:r>
          </w:p>
        </w:tc>
        <w:tc>
          <w:tcPr>
            <w:tcW w:w="3918" w:type="dxa"/>
          </w:tcPr>
          <w:p w14:paraId="57EED98B" w14:textId="5F45AB08"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India</w:t>
            </w:r>
          </w:p>
        </w:tc>
      </w:tr>
      <w:tr w:rsidR="003D734F" w:rsidRPr="007153F6" w14:paraId="0E1ABA44" w14:textId="77777777" w:rsidTr="003D734F">
        <w:trPr>
          <w:jc w:val="center"/>
        </w:trPr>
        <w:tc>
          <w:tcPr>
            <w:tcW w:w="5114" w:type="dxa"/>
          </w:tcPr>
          <w:p w14:paraId="53485464" w14:textId="05953B10"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Ingredion Inc.</w:t>
            </w:r>
          </w:p>
        </w:tc>
        <w:tc>
          <w:tcPr>
            <w:tcW w:w="3918" w:type="dxa"/>
          </w:tcPr>
          <w:p w14:paraId="18DA69D4" w14:textId="3E870E16"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096FA243" w14:textId="77777777" w:rsidTr="003D734F">
        <w:trPr>
          <w:jc w:val="center"/>
        </w:trPr>
        <w:tc>
          <w:tcPr>
            <w:tcW w:w="5114" w:type="dxa"/>
          </w:tcPr>
          <w:p w14:paraId="6FA110D1" w14:textId="207DEDF3"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ITC</w:t>
            </w:r>
          </w:p>
        </w:tc>
        <w:tc>
          <w:tcPr>
            <w:tcW w:w="3918" w:type="dxa"/>
          </w:tcPr>
          <w:p w14:paraId="110F0CED" w14:textId="61AEC231"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India</w:t>
            </w:r>
          </w:p>
        </w:tc>
      </w:tr>
      <w:tr w:rsidR="003D734F" w:rsidRPr="007153F6" w14:paraId="4FD0D308" w14:textId="77777777" w:rsidTr="003D734F">
        <w:trPr>
          <w:jc w:val="center"/>
        </w:trPr>
        <w:tc>
          <w:tcPr>
            <w:tcW w:w="5114" w:type="dxa"/>
          </w:tcPr>
          <w:p w14:paraId="05F904DE" w14:textId="0C8FD96F"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Kerry Group</w:t>
            </w:r>
          </w:p>
        </w:tc>
        <w:tc>
          <w:tcPr>
            <w:tcW w:w="3918" w:type="dxa"/>
          </w:tcPr>
          <w:p w14:paraId="3D3C5D37" w14:textId="35FED055"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Ireland</w:t>
            </w:r>
          </w:p>
        </w:tc>
      </w:tr>
      <w:tr w:rsidR="003D734F" w:rsidRPr="007153F6" w14:paraId="43F58C3F" w14:textId="77777777" w:rsidTr="003D734F">
        <w:trPr>
          <w:jc w:val="center"/>
        </w:trPr>
        <w:tc>
          <w:tcPr>
            <w:tcW w:w="5114" w:type="dxa"/>
          </w:tcPr>
          <w:p w14:paraId="4AE1FFE0" w14:textId="16EA35F6"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Mister Veg</w:t>
            </w:r>
          </w:p>
        </w:tc>
        <w:tc>
          <w:tcPr>
            <w:tcW w:w="3918" w:type="dxa"/>
          </w:tcPr>
          <w:p w14:paraId="5B220A64" w14:textId="7532999E"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India</w:t>
            </w:r>
          </w:p>
        </w:tc>
      </w:tr>
      <w:tr w:rsidR="003D734F" w:rsidRPr="007153F6" w14:paraId="72562DB1" w14:textId="77777777" w:rsidTr="003D734F">
        <w:trPr>
          <w:jc w:val="center"/>
        </w:trPr>
        <w:tc>
          <w:tcPr>
            <w:tcW w:w="5114" w:type="dxa"/>
          </w:tcPr>
          <w:p w14:paraId="5C138055" w14:textId="257EE603"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Now Foods </w:t>
            </w:r>
          </w:p>
        </w:tc>
        <w:tc>
          <w:tcPr>
            <w:tcW w:w="3918" w:type="dxa"/>
          </w:tcPr>
          <w:p w14:paraId="732F22C7" w14:textId="6D45F7A0"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3798CB40" w14:textId="77777777" w:rsidTr="003D734F">
        <w:trPr>
          <w:jc w:val="center"/>
        </w:trPr>
        <w:tc>
          <w:tcPr>
            <w:tcW w:w="5114" w:type="dxa"/>
          </w:tcPr>
          <w:p w14:paraId="4C81BDC9" w14:textId="3A96E106"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Roquette Freres Le </w:t>
            </w:r>
            <w:proofErr w:type="spellStart"/>
            <w:r w:rsidRPr="007153F6">
              <w:rPr>
                <w:rFonts w:ascii="Times New Roman" w:hAnsi="Times New Roman" w:cs="Times New Roman"/>
                <w:sz w:val="20"/>
                <w:shd w:val="clear" w:color="auto" w:fill="FFFFFF"/>
              </w:rPr>
              <w:t>Romarin</w:t>
            </w:r>
            <w:proofErr w:type="spellEnd"/>
            <w:r w:rsidRPr="007153F6">
              <w:rPr>
                <w:rFonts w:ascii="Times New Roman" w:hAnsi="Times New Roman" w:cs="Times New Roman"/>
                <w:sz w:val="20"/>
                <w:shd w:val="clear" w:color="auto" w:fill="FFFFFF"/>
              </w:rPr>
              <w:t xml:space="preserve"> </w:t>
            </w:r>
          </w:p>
        </w:tc>
        <w:tc>
          <w:tcPr>
            <w:tcW w:w="3918" w:type="dxa"/>
          </w:tcPr>
          <w:p w14:paraId="285A9F2A" w14:textId="25D4FEAC"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France</w:t>
            </w:r>
          </w:p>
        </w:tc>
      </w:tr>
      <w:tr w:rsidR="003D734F" w:rsidRPr="007153F6" w14:paraId="7947F50B" w14:textId="77777777" w:rsidTr="003D734F">
        <w:trPr>
          <w:jc w:val="center"/>
        </w:trPr>
        <w:tc>
          <w:tcPr>
            <w:tcW w:w="5114" w:type="dxa"/>
          </w:tcPr>
          <w:p w14:paraId="2FFEFD99" w14:textId="2737ECA2"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Royal </w:t>
            </w:r>
            <w:proofErr w:type="spellStart"/>
            <w:r w:rsidRPr="007153F6">
              <w:rPr>
                <w:rFonts w:ascii="Times New Roman" w:hAnsi="Times New Roman" w:cs="Times New Roman"/>
                <w:sz w:val="20"/>
                <w:shd w:val="clear" w:color="auto" w:fill="FFFFFF"/>
              </w:rPr>
              <w:t>Avebe</w:t>
            </w:r>
            <w:proofErr w:type="spellEnd"/>
          </w:p>
        </w:tc>
        <w:tc>
          <w:tcPr>
            <w:tcW w:w="3918" w:type="dxa"/>
          </w:tcPr>
          <w:p w14:paraId="6453AE05" w14:textId="6B3F34C4"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The Netherlands</w:t>
            </w:r>
          </w:p>
        </w:tc>
      </w:tr>
      <w:tr w:rsidR="003D734F" w:rsidRPr="007153F6" w14:paraId="6B4BA5DF" w14:textId="77777777" w:rsidTr="003D734F">
        <w:trPr>
          <w:jc w:val="center"/>
        </w:trPr>
        <w:tc>
          <w:tcPr>
            <w:tcW w:w="5114" w:type="dxa"/>
          </w:tcPr>
          <w:p w14:paraId="3D1E074C" w14:textId="35703E90"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r w:rsidRPr="007153F6">
              <w:rPr>
                <w:rFonts w:ascii="Times New Roman" w:eastAsia="Times New Roman" w:hAnsi="Times New Roman" w:cs="Times New Roman"/>
                <w:sz w:val="20"/>
                <w:lang w:eastAsia="en-IN"/>
              </w:rPr>
              <w:t xml:space="preserve">Shandong </w:t>
            </w:r>
            <w:proofErr w:type="spellStart"/>
            <w:r w:rsidRPr="007153F6">
              <w:rPr>
                <w:rFonts w:ascii="Times New Roman" w:eastAsia="Times New Roman" w:hAnsi="Times New Roman" w:cs="Times New Roman"/>
                <w:sz w:val="20"/>
                <w:lang w:eastAsia="en-IN"/>
              </w:rPr>
              <w:t>Yuwang</w:t>
            </w:r>
            <w:proofErr w:type="spellEnd"/>
            <w:r w:rsidRPr="007153F6">
              <w:rPr>
                <w:rFonts w:ascii="Times New Roman" w:eastAsia="Times New Roman" w:hAnsi="Times New Roman" w:cs="Times New Roman"/>
                <w:sz w:val="20"/>
                <w:lang w:eastAsia="en-IN"/>
              </w:rPr>
              <w:t xml:space="preserve"> Ecological Food Industry Co.</w:t>
            </w:r>
          </w:p>
        </w:tc>
        <w:tc>
          <w:tcPr>
            <w:tcW w:w="3918" w:type="dxa"/>
          </w:tcPr>
          <w:p w14:paraId="440ABEEF" w14:textId="53C808EE"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China</w:t>
            </w:r>
          </w:p>
        </w:tc>
      </w:tr>
      <w:tr w:rsidR="003D734F" w:rsidRPr="007153F6" w14:paraId="29879E22" w14:textId="77777777" w:rsidTr="003D734F">
        <w:trPr>
          <w:jc w:val="center"/>
        </w:trPr>
        <w:tc>
          <w:tcPr>
            <w:tcW w:w="5114" w:type="dxa"/>
          </w:tcPr>
          <w:p w14:paraId="0EEA3440" w14:textId="740D29E2" w:rsidR="003D734F" w:rsidRPr="007153F6" w:rsidRDefault="003D734F" w:rsidP="007153F6">
            <w:pPr>
              <w:jc w:val="both"/>
              <w:rPr>
                <w:rFonts w:ascii="Times New Roman" w:hAnsi="Times New Roman" w:cs="Times New Roman"/>
                <w:sz w:val="20"/>
                <w:shd w:val="clear" w:color="auto" w:fill="FFFFFF"/>
              </w:rPr>
            </w:pPr>
            <w:proofErr w:type="spellStart"/>
            <w:r w:rsidRPr="007153F6">
              <w:rPr>
                <w:rFonts w:ascii="Times New Roman" w:hAnsi="Times New Roman" w:cs="Times New Roman"/>
                <w:sz w:val="20"/>
                <w:shd w:val="clear" w:color="auto" w:fill="FFFFFF"/>
              </w:rPr>
              <w:t>Sotexpro</w:t>
            </w:r>
            <w:proofErr w:type="spellEnd"/>
          </w:p>
        </w:tc>
        <w:tc>
          <w:tcPr>
            <w:tcW w:w="3918" w:type="dxa"/>
          </w:tcPr>
          <w:p w14:paraId="49E32177" w14:textId="2FA34D2F"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France</w:t>
            </w:r>
          </w:p>
        </w:tc>
      </w:tr>
      <w:tr w:rsidR="003D734F" w:rsidRPr="007153F6" w14:paraId="08B68CC3" w14:textId="77777777" w:rsidTr="003D734F">
        <w:trPr>
          <w:jc w:val="center"/>
        </w:trPr>
        <w:tc>
          <w:tcPr>
            <w:tcW w:w="5114" w:type="dxa"/>
          </w:tcPr>
          <w:p w14:paraId="37A90158" w14:textId="2E76831F" w:rsidR="003D734F" w:rsidRPr="007153F6" w:rsidRDefault="003D734F" w:rsidP="007153F6">
            <w:pPr>
              <w:jc w:val="both"/>
              <w:rPr>
                <w:rFonts w:ascii="Times New Roman" w:hAnsi="Times New Roman" w:cs="Times New Roman"/>
                <w:sz w:val="20"/>
                <w:shd w:val="clear" w:color="auto" w:fill="FFFFFF"/>
              </w:rPr>
            </w:pPr>
            <w:r w:rsidRPr="007153F6">
              <w:rPr>
                <w:rFonts w:ascii="Times New Roman" w:hAnsi="Times New Roman" w:cs="Times New Roman"/>
                <w:sz w:val="20"/>
                <w:shd w:val="clear" w:color="auto" w:fill="FFFFFF"/>
              </w:rPr>
              <w:t xml:space="preserve">TATA </w:t>
            </w:r>
          </w:p>
        </w:tc>
        <w:tc>
          <w:tcPr>
            <w:tcW w:w="3918" w:type="dxa"/>
          </w:tcPr>
          <w:p w14:paraId="69A5623C" w14:textId="1EF7DC56"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India</w:t>
            </w:r>
          </w:p>
        </w:tc>
      </w:tr>
      <w:tr w:rsidR="003D734F" w:rsidRPr="007153F6" w14:paraId="52503559" w14:textId="77777777" w:rsidTr="003D734F">
        <w:trPr>
          <w:jc w:val="center"/>
        </w:trPr>
        <w:tc>
          <w:tcPr>
            <w:tcW w:w="5114" w:type="dxa"/>
          </w:tcPr>
          <w:p w14:paraId="4627D946" w14:textId="727DD26E" w:rsidR="003D734F" w:rsidRPr="007153F6" w:rsidRDefault="003D734F" w:rsidP="007153F6">
            <w:pPr>
              <w:shd w:val="clear" w:color="auto" w:fill="FFFFFF"/>
              <w:spacing w:before="100" w:beforeAutospacing="1"/>
              <w:jc w:val="both"/>
              <w:rPr>
                <w:rFonts w:ascii="Times New Roman" w:eastAsia="Times New Roman" w:hAnsi="Times New Roman" w:cs="Times New Roman"/>
                <w:sz w:val="20"/>
                <w:lang w:eastAsia="en-IN"/>
              </w:rPr>
            </w:pPr>
            <w:r w:rsidRPr="007153F6">
              <w:rPr>
                <w:rFonts w:ascii="Times New Roman" w:eastAsia="Times New Roman" w:hAnsi="Times New Roman" w:cs="Times New Roman"/>
                <w:sz w:val="20"/>
                <w:lang w:eastAsia="en-IN"/>
              </w:rPr>
              <w:t>The Scoular Company</w:t>
            </w:r>
          </w:p>
        </w:tc>
        <w:tc>
          <w:tcPr>
            <w:tcW w:w="3918" w:type="dxa"/>
          </w:tcPr>
          <w:p w14:paraId="01C73530" w14:textId="3867109A"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USA</w:t>
            </w:r>
          </w:p>
        </w:tc>
      </w:tr>
      <w:tr w:rsidR="003D734F" w:rsidRPr="007153F6" w14:paraId="4922B32F" w14:textId="77777777" w:rsidTr="003D734F">
        <w:trPr>
          <w:jc w:val="center"/>
        </w:trPr>
        <w:tc>
          <w:tcPr>
            <w:tcW w:w="5114" w:type="dxa"/>
          </w:tcPr>
          <w:p w14:paraId="3AFF6015" w14:textId="0A5CB8F1" w:rsidR="003D734F" w:rsidRPr="007153F6" w:rsidRDefault="003D734F" w:rsidP="007153F6">
            <w:pPr>
              <w:pStyle w:val="ListParagraph"/>
              <w:ind w:left="0"/>
              <w:jc w:val="both"/>
              <w:rPr>
                <w:rFonts w:ascii="Times New Roman" w:hAnsi="Times New Roman" w:cs="Times New Roman"/>
                <w:b/>
                <w:bCs/>
                <w:sz w:val="20"/>
              </w:rPr>
            </w:pPr>
            <w:r w:rsidRPr="007153F6">
              <w:rPr>
                <w:rFonts w:ascii="Times New Roman" w:hAnsi="Times New Roman" w:cs="Times New Roman"/>
                <w:sz w:val="20"/>
                <w:shd w:val="clear" w:color="auto" w:fill="FFFFFF"/>
              </w:rPr>
              <w:t>Wilmar International Ltd.</w:t>
            </w:r>
          </w:p>
        </w:tc>
        <w:tc>
          <w:tcPr>
            <w:tcW w:w="3918" w:type="dxa"/>
          </w:tcPr>
          <w:p w14:paraId="7215CB3C" w14:textId="0A28C94F" w:rsidR="003D734F" w:rsidRPr="007153F6" w:rsidRDefault="003D734F" w:rsidP="007153F6">
            <w:pPr>
              <w:pStyle w:val="ListParagraph"/>
              <w:ind w:left="0"/>
              <w:jc w:val="both"/>
              <w:rPr>
                <w:rFonts w:ascii="Times New Roman" w:hAnsi="Times New Roman" w:cs="Times New Roman"/>
                <w:sz w:val="20"/>
              </w:rPr>
            </w:pPr>
            <w:r w:rsidRPr="007153F6">
              <w:rPr>
                <w:rFonts w:ascii="Times New Roman" w:hAnsi="Times New Roman" w:cs="Times New Roman"/>
                <w:sz w:val="20"/>
              </w:rPr>
              <w:t>Singapore</w:t>
            </w:r>
          </w:p>
        </w:tc>
      </w:tr>
    </w:tbl>
    <w:p w14:paraId="6FB3D88F" w14:textId="77777777" w:rsidR="00AD52CB" w:rsidRDefault="00AD52CB" w:rsidP="007153F6">
      <w:pPr>
        <w:spacing w:before="240" w:after="0" w:line="240" w:lineRule="auto"/>
        <w:jc w:val="both"/>
        <w:rPr>
          <w:rFonts w:ascii="Times New Roman" w:hAnsi="Times New Roman" w:cs="Times New Roman"/>
          <w:b/>
          <w:bCs/>
          <w:sz w:val="20"/>
        </w:rPr>
      </w:pPr>
    </w:p>
    <w:p w14:paraId="0998D73C" w14:textId="6B515FEB" w:rsidR="00AD52CB" w:rsidRDefault="00AD52CB" w:rsidP="00C96A0B">
      <w:pPr>
        <w:spacing w:before="240" w:after="0" w:line="240" w:lineRule="auto"/>
        <w:jc w:val="center"/>
        <w:rPr>
          <w:rFonts w:ascii="Times New Roman" w:hAnsi="Times New Roman" w:cs="Times New Roman"/>
          <w:b/>
          <w:bCs/>
          <w:sz w:val="20"/>
        </w:rPr>
      </w:pPr>
      <w:r>
        <w:rPr>
          <w:rFonts w:ascii="Times New Roman" w:hAnsi="Times New Roman" w:cs="Times New Roman"/>
          <w:b/>
          <w:bCs/>
          <w:sz w:val="20"/>
        </w:rPr>
        <w:t>XV.</w:t>
      </w:r>
      <w:r w:rsidR="00C96A0B">
        <w:rPr>
          <w:rFonts w:ascii="Times New Roman" w:hAnsi="Times New Roman" w:cs="Times New Roman"/>
          <w:b/>
          <w:bCs/>
          <w:sz w:val="20"/>
        </w:rPr>
        <w:t xml:space="preserve"> </w:t>
      </w:r>
      <w:r w:rsidR="00C96A0B" w:rsidRPr="007153F6">
        <w:rPr>
          <w:rFonts w:ascii="Times New Roman" w:hAnsi="Times New Roman" w:cs="Times New Roman"/>
          <w:b/>
          <w:bCs/>
          <w:sz w:val="20"/>
        </w:rPr>
        <w:t>CONCLUSIONS</w:t>
      </w:r>
    </w:p>
    <w:p w14:paraId="4C72C5A8" w14:textId="77777777" w:rsidR="00C96A0B" w:rsidRPr="007153F6" w:rsidRDefault="00C96A0B" w:rsidP="00C96A0B">
      <w:pPr>
        <w:spacing w:before="240" w:after="0" w:line="240" w:lineRule="auto"/>
        <w:jc w:val="center"/>
        <w:rPr>
          <w:rFonts w:ascii="Times New Roman" w:hAnsi="Times New Roman" w:cs="Times New Roman"/>
          <w:b/>
          <w:bCs/>
          <w:sz w:val="20"/>
        </w:rPr>
      </w:pPr>
    </w:p>
    <w:p w14:paraId="43E7085A" w14:textId="60ED5E14" w:rsidR="003D734F" w:rsidRPr="007153F6" w:rsidRDefault="00BF607B" w:rsidP="007153F6">
      <w:pPr>
        <w:spacing w:after="0" w:line="240" w:lineRule="auto"/>
        <w:ind w:firstLine="720"/>
        <w:jc w:val="both"/>
        <w:rPr>
          <w:rFonts w:ascii="Times New Roman" w:hAnsi="Times New Roman" w:cs="Times New Roman"/>
          <w:sz w:val="20"/>
        </w:rPr>
      </w:pPr>
      <w:r w:rsidRPr="007153F6">
        <w:rPr>
          <w:rFonts w:ascii="Times New Roman" w:hAnsi="Times New Roman" w:cs="Times New Roman"/>
          <w:sz w:val="20"/>
        </w:rPr>
        <w:t xml:space="preserve">Our expanding society's need for protein-enriched food is a top worry as we place more of an emphasis on eating a varied, nutritious diet. Foods with plant-based proteins are highly regarded since they offer both functional and nutritional advantages. </w:t>
      </w:r>
      <w:r w:rsidR="001A6CA8" w:rsidRPr="007153F6">
        <w:rPr>
          <w:rFonts w:ascii="Times New Roman" w:hAnsi="Times New Roman" w:cs="Times New Roman"/>
          <w:sz w:val="20"/>
        </w:rPr>
        <w:t xml:space="preserve">It is becoming more and more common to replace animal protein with full and balanced proteins of plant origin. By enhancing nutritional quality, nutrient digestibility and bioavailability, and consumer palatability, fermentation has recently come to light as a promising technique to ensure appropriate usage of foods of plant origin. Although fermenting grains, pulses, legumes, nuts, tubers, and roots has a long history in many civilizations throughout the world, little is known about recent developments in using fermented plant proteins to make protein-based health products and to reduce food and nutritional security. </w:t>
      </w:r>
      <w:r w:rsidR="00A61DEF" w:rsidRPr="007153F6">
        <w:rPr>
          <w:rFonts w:ascii="Times New Roman" w:hAnsi="Times New Roman" w:cs="Times New Roman"/>
          <w:sz w:val="20"/>
        </w:rPr>
        <w:t>The commercial production and availability of plant protein components have created new opportunities for their use in the fortification and enrichment of conventional food products. This approach may help reduce nutrient disparities among the most vulnerable populations, particularly in developing and poor nations. Additionally, these value-added components can be employed to create designer cuisine</w:t>
      </w:r>
      <w:r w:rsidR="007F455D" w:rsidRPr="007153F6">
        <w:rPr>
          <w:rFonts w:ascii="Times New Roman" w:hAnsi="Times New Roman" w:cs="Times New Roman"/>
          <w:sz w:val="20"/>
        </w:rPr>
        <w:t xml:space="preserve"> using extrusion and 3-D technologies</w:t>
      </w:r>
      <w:r w:rsidR="00A61DEF" w:rsidRPr="007153F6">
        <w:rPr>
          <w:rFonts w:ascii="Times New Roman" w:hAnsi="Times New Roman" w:cs="Times New Roman"/>
          <w:sz w:val="20"/>
        </w:rPr>
        <w:t xml:space="preserve">. </w:t>
      </w:r>
      <w:r w:rsidR="00BF6975" w:rsidRPr="007153F6">
        <w:rPr>
          <w:rFonts w:ascii="Times New Roman" w:hAnsi="Times New Roman" w:cs="Times New Roman"/>
          <w:sz w:val="20"/>
        </w:rPr>
        <w:t>Increased consumption of plant-based protein can reduce the prevalence and severity of non-communicable illnesses in health-conscious consumers from industrialised nations.</w:t>
      </w:r>
    </w:p>
    <w:p w14:paraId="5BFACD15" w14:textId="77777777" w:rsidR="008E6378" w:rsidRPr="007153F6" w:rsidRDefault="008E6378" w:rsidP="007153F6">
      <w:pPr>
        <w:spacing w:after="0" w:line="240" w:lineRule="auto"/>
        <w:jc w:val="both"/>
        <w:rPr>
          <w:rFonts w:ascii="Times New Roman" w:hAnsi="Times New Roman" w:cs="Times New Roman"/>
          <w:sz w:val="20"/>
        </w:rPr>
      </w:pPr>
    </w:p>
    <w:p w14:paraId="3A26475A" w14:textId="5CE4FD06" w:rsidR="00A35EB2" w:rsidRDefault="00C96A0B" w:rsidP="00C96A0B">
      <w:pPr>
        <w:spacing w:after="0" w:line="240" w:lineRule="auto"/>
        <w:jc w:val="center"/>
        <w:rPr>
          <w:rFonts w:ascii="Times New Roman" w:hAnsi="Times New Roman" w:cs="Times New Roman"/>
          <w:b/>
          <w:bCs/>
          <w:sz w:val="20"/>
        </w:rPr>
      </w:pPr>
      <w:r w:rsidRPr="007153F6">
        <w:rPr>
          <w:rFonts w:ascii="Times New Roman" w:hAnsi="Times New Roman" w:cs="Times New Roman"/>
          <w:b/>
          <w:bCs/>
          <w:sz w:val="20"/>
        </w:rPr>
        <w:t>REFERENCES</w:t>
      </w:r>
    </w:p>
    <w:p w14:paraId="5A926A9F" w14:textId="77777777" w:rsidR="00C96A0B" w:rsidRPr="007153F6" w:rsidRDefault="00C96A0B" w:rsidP="007153F6">
      <w:pPr>
        <w:spacing w:after="0" w:line="240" w:lineRule="auto"/>
        <w:jc w:val="both"/>
        <w:rPr>
          <w:rFonts w:ascii="Times New Roman" w:hAnsi="Times New Roman" w:cs="Times New Roman"/>
          <w:b/>
          <w:bCs/>
          <w:sz w:val="20"/>
        </w:rPr>
      </w:pPr>
    </w:p>
    <w:p w14:paraId="6CCFC4CF" w14:textId="06FA33A2"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Abaelu</w:t>
      </w:r>
      <w:proofErr w:type="spellEnd"/>
      <w:r w:rsidRPr="007153F6">
        <w:rPr>
          <w:rFonts w:ascii="Times New Roman" w:hAnsi="Times New Roman" w:cs="Times New Roman"/>
          <w:sz w:val="16"/>
          <w:szCs w:val="16"/>
        </w:rPr>
        <w:t xml:space="preserve">, A. M., </w:t>
      </w:r>
      <w:proofErr w:type="spellStart"/>
      <w:r w:rsidRPr="007153F6">
        <w:rPr>
          <w:rFonts w:ascii="Times New Roman" w:hAnsi="Times New Roman" w:cs="Times New Roman"/>
          <w:sz w:val="16"/>
          <w:szCs w:val="16"/>
        </w:rPr>
        <w:t>Olukoya</w:t>
      </w:r>
      <w:proofErr w:type="spellEnd"/>
      <w:r w:rsidRPr="007153F6">
        <w:rPr>
          <w:rFonts w:ascii="Times New Roman" w:hAnsi="Times New Roman" w:cs="Times New Roman"/>
          <w:sz w:val="16"/>
          <w:szCs w:val="16"/>
        </w:rPr>
        <w:t xml:space="preserve">, D. K., </w:t>
      </w:r>
      <w:proofErr w:type="spellStart"/>
      <w:r w:rsidRPr="007153F6">
        <w:rPr>
          <w:rFonts w:ascii="Times New Roman" w:hAnsi="Times New Roman" w:cs="Times New Roman"/>
          <w:sz w:val="16"/>
          <w:szCs w:val="16"/>
        </w:rPr>
        <w:t>Okochi</w:t>
      </w:r>
      <w:proofErr w:type="spellEnd"/>
      <w:r w:rsidRPr="007153F6">
        <w:rPr>
          <w:rFonts w:ascii="Times New Roman" w:hAnsi="Times New Roman" w:cs="Times New Roman"/>
          <w:sz w:val="16"/>
          <w:szCs w:val="16"/>
        </w:rPr>
        <w:t xml:space="preserve">, V. I., &amp; </w:t>
      </w:r>
      <w:proofErr w:type="spellStart"/>
      <w:r w:rsidRPr="007153F6">
        <w:rPr>
          <w:rFonts w:ascii="Times New Roman" w:hAnsi="Times New Roman" w:cs="Times New Roman"/>
          <w:sz w:val="16"/>
          <w:szCs w:val="16"/>
        </w:rPr>
        <w:t>Akinrimisi</w:t>
      </w:r>
      <w:proofErr w:type="spellEnd"/>
      <w:r w:rsidRPr="007153F6">
        <w:rPr>
          <w:rFonts w:ascii="Times New Roman" w:hAnsi="Times New Roman" w:cs="Times New Roman"/>
          <w:sz w:val="16"/>
          <w:szCs w:val="16"/>
        </w:rPr>
        <w:t>, E. O. (1990). Biochemical changes in fermented melon (</w:t>
      </w:r>
      <w:proofErr w:type="spellStart"/>
      <w:r w:rsidRPr="007153F6">
        <w:rPr>
          <w:rFonts w:ascii="Times New Roman" w:hAnsi="Times New Roman" w:cs="Times New Roman"/>
          <w:sz w:val="16"/>
          <w:szCs w:val="16"/>
        </w:rPr>
        <w:t>egusi</w:t>
      </w:r>
      <w:proofErr w:type="spellEnd"/>
      <w:r w:rsidRPr="007153F6">
        <w:rPr>
          <w:rFonts w:ascii="Times New Roman" w:hAnsi="Times New Roman" w:cs="Times New Roman"/>
          <w:sz w:val="16"/>
          <w:szCs w:val="16"/>
        </w:rPr>
        <w:t>) seeds (</w:t>
      </w:r>
      <w:proofErr w:type="spellStart"/>
      <w:r w:rsidRPr="007153F6">
        <w:rPr>
          <w:rFonts w:ascii="Times New Roman" w:hAnsi="Times New Roman" w:cs="Times New Roman"/>
          <w:sz w:val="16"/>
          <w:szCs w:val="16"/>
        </w:rPr>
        <w:t>Citrullis</w:t>
      </w:r>
      <w:proofErr w:type="spellEnd"/>
      <w:r w:rsidRPr="007153F6">
        <w:rPr>
          <w:rFonts w:ascii="Times New Roman" w:hAnsi="Times New Roman" w:cs="Times New Roman"/>
          <w:sz w:val="16"/>
          <w:szCs w:val="16"/>
        </w:rPr>
        <w:t xml:space="preserve"> vulgaris). </w:t>
      </w:r>
      <w:r w:rsidRPr="007153F6">
        <w:rPr>
          <w:rFonts w:ascii="Times New Roman" w:hAnsi="Times New Roman" w:cs="Times New Roman"/>
          <w:i/>
          <w:iCs/>
          <w:sz w:val="16"/>
          <w:szCs w:val="16"/>
        </w:rPr>
        <w:t xml:space="preserve">Journal of </w:t>
      </w:r>
      <w:r w:rsidR="008E6378" w:rsidRPr="007153F6">
        <w:rPr>
          <w:rFonts w:ascii="Times New Roman" w:hAnsi="Times New Roman" w:cs="Times New Roman"/>
          <w:i/>
          <w:iCs/>
          <w:sz w:val="16"/>
          <w:szCs w:val="16"/>
        </w:rPr>
        <w:t>I</w:t>
      </w:r>
      <w:r w:rsidRPr="007153F6">
        <w:rPr>
          <w:rFonts w:ascii="Times New Roman" w:hAnsi="Times New Roman" w:cs="Times New Roman"/>
          <w:i/>
          <w:iCs/>
          <w:sz w:val="16"/>
          <w:szCs w:val="16"/>
        </w:rPr>
        <w:t xml:space="preserve">ndustrial </w:t>
      </w:r>
      <w:r w:rsidR="008E6378" w:rsidRPr="007153F6">
        <w:rPr>
          <w:rFonts w:ascii="Times New Roman" w:hAnsi="Times New Roman" w:cs="Times New Roman"/>
          <w:i/>
          <w:iCs/>
          <w:sz w:val="16"/>
          <w:szCs w:val="16"/>
        </w:rPr>
        <w:t>M</w:t>
      </w:r>
      <w:r w:rsidRPr="007153F6">
        <w:rPr>
          <w:rFonts w:ascii="Times New Roman" w:hAnsi="Times New Roman" w:cs="Times New Roman"/>
          <w:i/>
          <w:iCs/>
          <w:sz w:val="16"/>
          <w:szCs w:val="16"/>
        </w:rPr>
        <w:t xml:space="preserve">icrobiology </w:t>
      </w:r>
      <w:r w:rsidR="008E6378" w:rsidRPr="007153F6">
        <w:rPr>
          <w:rFonts w:ascii="Times New Roman" w:hAnsi="Times New Roman" w:cs="Times New Roman"/>
          <w:i/>
          <w:iCs/>
          <w:sz w:val="16"/>
          <w:szCs w:val="16"/>
        </w:rPr>
        <w:t>&amp;</w:t>
      </w:r>
      <w:r w:rsidRPr="007153F6">
        <w:rPr>
          <w:rFonts w:ascii="Times New Roman" w:hAnsi="Times New Roman" w:cs="Times New Roman"/>
          <w:i/>
          <w:iCs/>
          <w:sz w:val="16"/>
          <w:szCs w:val="16"/>
        </w:rPr>
        <w:t xml:space="preserve"> </w:t>
      </w:r>
      <w:r w:rsidR="008E6378" w:rsidRPr="007153F6">
        <w:rPr>
          <w:rFonts w:ascii="Times New Roman" w:hAnsi="Times New Roman" w:cs="Times New Roman"/>
          <w:i/>
          <w:iCs/>
          <w:sz w:val="16"/>
          <w:szCs w:val="16"/>
        </w:rPr>
        <w:t>B</w:t>
      </w:r>
      <w:r w:rsidRPr="007153F6">
        <w:rPr>
          <w:rFonts w:ascii="Times New Roman" w:hAnsi="Times New Roman" w:cs="Times New Roman"/>
          <w:i/>
          <w:iCs/>
          <w:sz w:val="16"/>
          <w:szCs w:val="16"/>
        </w:rPr>
        <w:t>iotechnology</w:t>
      </w:r>
      <w:r w:rsidRPr="007153F6">
        <w:rPr>
          <w:rFonts w:ascii="Times New Roman" w:hAnsi="Times New Roman" w:cs="Times New Roman"/>
          <w:sz w:val="16"/>
          <w:szCs w:val="16"/>
        </w:rPr>
        <w:t>, 6(3), 211-214.</w:t>
      </w:r>
    </w:p>
    <w:p w14:paraId="79BE2C96" w14:textId="27576783"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Adebiyi, A. P., Adebiyi, A. O., </w:t>
      </w:r>
      <w:proofErr w:type="spellStart"/>
      <w:r w:rsidRPr="007153F6">
        <w:rPr>
          <w:rFonts w:ascii="Times New Roman" w:hAnsi="Times New Roman" w:cs="Times New Roman"/>
          <w:sz w:val="16"/>
          <w:szCs w:val="16"/>
        </w:rPr>
        <w:t>Jin</w:t>
      </w:r>
      <w:proofErr w:type="spellEnd"/>
      <w:r w:rsidRPr="007153F6">
        <w:rPr>
          <w:rFonts w:ascii="Times New Roman" w:hAnsi="Times New Roman" w:cs="Times New Roman"/>
          <w:sz w:val="16"/>
          <w:szCs w:val="16"/>
        </w:rPr>
        <w:t xml:space="preserve">, D. H., Ogawa, T., &amp; </w:t>
      </w:r>
      <w:proofErr w:type="spellStart"/>
      <w:r w:rsidRPr="007153F6">
        <w:rPr>
          <w:rFonts w:ascii="Times New Roman" w:hAnsi="Times New Roman" w:cs="Times New Roman"/>
          <w:sz w:val="16"/>
          <w:szCs w:val="16"/>
        </w:rPr>
        <w:t>Muramoto</w:t>
      </w:r>
      <w:proofErr w:type="spellEnd"/>
      <w:r w:rsidRPr="007153F6">
        <w:rPr>
          <w:rFonts w:ascii="Times New Roman" w:hAnsi="Times New Roman" w:cs="Times New Roman"/>
          <w:sz w:val="16"/>
          <w:szCs w:val="16"/>
        </w:rPr>
        <w:t xml:space="preserve">, K. (2008). Rice bran protein‐based edible films. </w:t>
      </w:r>
      <w:r w:rsidRPr="007153F6">
        <w:rPr>
          <w:rFonts w:ascii="Times New Roman" w:hAnsi="Times New Roman" w:cs="Times New Roman"/>
          <w:i/>
          <w:iCs/>
          <w:sz w:val="16"/>
          <w:szCs w:val="16"/>
        </w:rPr>
        <w:t xml:space="preserve">International </w:t>
      </w:r>
      <w:r w:rsidR="008E6378" w:rsidRPr="007153F6">
        <w:rPr>
          <w:rFonts w:ascii="Times New Roman" w:hAnsi="Times New Roman" w:cs="Times New Roman"/>
          <w:i/>
          <w:iCs/>
          <w:sz w:val="16"/>
          <w:szCs w:val="16"/>
        </w:rPr>
        <w:t>J</w:t>
      </w:r>
      <w:r w:rsidRPr="007153F6">
        <w:rPr>
          <w:rFonts w:ascii="Times New Roman" w:hAnsi="Times New Roman" w:cs="Times New Roman"/>
          <w:i/>
          <w:iCs/>
          <w:sz w:val="16"/>
          <w:szCs w:val="16"/>
        </w:rPr>
        <w:t xml:space="preserve">ournal of </w:t>
      </w:r>
      <w:r w:rsidR="008E6378" w:rsidRPr="007153F6">
        <w:rPr>
          <w:rFonts w:ascii="Times New Roman" w:hAnsi="Times New Roman" w:cs="Times New Roman"/>
          <w:i/>
          <w:iCs/>
          <w:sz w:val="16"/>
          <w:szCs w:val="16"/>
        </w:rPr>
        <w:t>F</w:t>
      </w:r>
      <w:r w:rsidRPr="007153F6">
        <w:rPr>
          <w:rFonts w:ascii="Times New Roman" w:hAnsi="Times New Roman" w:cs="Times New Roman"/>
          <w:i/>
          <w:iCs/>
          <w:sz w:val="16"/>
          <w:szCs w:val="16"/>
        </w:rPr>
        <w:t xml:space="preserve">ood science &amp; </w:t>
      </w:r>
      <w:r w:rsidR="008E6378" w:rsidRPr="007153F6">
        <w:rPr>
          <w:rFonts w:ascii="Times New Roman" w:hAnsi="Times New Roman" w:cs="Times New Roman"/>
          <w:i/>
          <w:iCs/>
          <w:sz w:val="16"/>
          <w:szCs w:val="16"/>
        </w:rPr>
        <w:t>T</w:t>
      </w:r>
      <w:r w:rsidRPr="007153F6">
        <w:rPr>
          <w:rFonts w:ascii="Times New Roman" w:hAnsi="Times New Roman" w:cs="Times New Roman"/>
          <w:i/>
          <w:iCs/>
          <w:sz w:val="16"/>
          <w:szCs w:val="16"/>
        </w:rPr>
        <w:t>echnology</w:t>
      </w:r>
      <w:r w:rsidRPr="007153F6">
        <w:rPr>
          <w:rFonts w:ascii="Times New Roman" w:hAnsi="Times New Roman" w:cs="Times New Roman"/>
          <w:sz w:val="16"/>
          <w:szCs w:val="16"/>
        </w:rPr>
        <w:t>, 43(3), 476-483.</w:t>
      </w:r>
    </w:p>
    <w:p w14:paraId="0FC16C35"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Adeyemo, S. M., &amp; </w:t>
      </w:r>
      <w:proofErr w:type="spellStart"/>
      <w:r w:rsidRPr="007153F6">
        <w:rPr>
          <w:rFonts w:ascii="Times New Roman" w:hAnsi="Times New Roman" w:cs="Times New Roman"/>
          <w:sz w:val="16"/>
          <w:szCs w:val="16"/>
        </w:rPr>
        <w:t>Onilude</w:t>
      </w:r>
      <w:proofErr w:type="spellEnd"/>
      <w:r w:rsidRPr="007153F6">
        <w:rPr>
          <w:rFonts w:ascii="Times New Roman" w:hAnsi="Times New Roman" w:cs="Times New Roman"/>
          <w:sz w:val="16"/>
          <w:szCs w:val="16"/>
        </w:rPr>
        <w:t xml:space="preserve">, A. A. (2013). Enzymatic reduction of anti-nutritional factors in fermenting soybeans by Lactobacillus plantarum isolates from fermenting cereals. </w:t>
      </w:r>
      <w:r w:rsidRPr="007153F6">
        <w:rPr>
          <w:rFonts w:ascii="Times New Roman" w:hAnsi="Times New Roman" w:cs="Times New Roman"/>
          <w:i/>
          <w:iCs/>
          <w:sz w:val="16"/>
          <w:szCs w:val="16"/>
        </w:rPr>
        <w:t>Nigerian Food Journal</w:t>
      </w:r>
      <w:r w:rsidRPr="007153F6">
        <w:rPr>
          <w:rFonts w:ascii="Times New Roman" w:hAnsi="Times New Roman" w:cs="Times New Roman"/>
          <w:sz w:val="16"/>
          <w:szCs w:val="16"/>
        </w:rPr>
        <w:t>, 31(2), 84-90.</w:t>
      </w:r>
    </w:p>
    <w:p w14:paraId="0A60EE85"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Agarwal, R. K., &amp; Bosco, S. (2014). Optimization of </w:t>
      </w:r>
      <w:proofErr w:type="spellStart"/>
      <w:r w:rsidRPr="007153F6">
        <w:rPr>
          <w:rFonts w:ascii="Times New Roman" w:hAnsi="Times New Roman" w:cs="Times New Roman"/>
          <w:sz w:val="16"/>
          <w:szCs w:val="16"/>
        </w:rPr>
        <w:t>Viscozyme</w:t>
      </w:r>
      <w:proofErr w:type="spellEnd"/>
      <w:r w:rsidRPr="007153F6">
        <w:rPr>
          <w:rFonts w:ascii="Times New Roman" w:hAnsi="Times New Roman" w:cs="Times New Roman"/>
          <w:sz w:val="16"/>
          <w:szCs w:val="16"/>
        </w:rPr>
        <w:t xml:space="preserve">-L assisted extraction of coconut milk and Virgin Coconut Oil. </w:t>
      </w:r>
      <w:r w:rsidRPr="007153F6">
        <w:rPr>
          <w:rFonts w:ascii="Times New Roman" w:hAnsi="Times New Roman" w:cs="Times New Roman"/>
          <w:i/>
          <w:iCs/>
          <w:sz w:val="16"/>
          <w:szCs w:val="16"/>
        </w:rPr>
        <w:t>Asian Journal of Dairy &amp; Food Research</w:t>
      </w:r>
      <w:r w:rsidRPr="007153F6">
        <w:rPr>
          <w:rFonts w:ascii="Times New Roman" w:hAnsi="Times New Roman" w:cs="Times New Roman"/>
          <w:sz w:val="16"/>
          <w:szCs w:val="16"/>
        </w:rPr>
        <w:t>.</w:t>
      </w:r>
    </w:p>
    <w:p w14:paraId="43AB1FCF"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Aguilar‐Raymundo, V. G., &amp; </w:t>
      </w:r>
      <w:proofErr w:type="spellStart"/>
      <w:r w:rsidRPr="007153F6">
        <w:rPr>
          <w:rFonts w:ascii="Times New Roman" w:hAnsi="Times New Roman" w:cs="Times New Roman"/>
          <w:sz w:val="16"/>
          <w:szCs w:val="16"/>
        </w:rPr>
        <w:t>Vélez</w:t>
      </w:r>
      <w:proofErr w:type="spellEnd"/>
      <w:r w:rsidRPr="007153F6">
        <w:rPr>
          <w:rFonts w:ascii="Times New Roman" w:hAnsi="Times New Roman" w:cs="Times New Roman"/>
          <w:sz w:val="16"/>
          <w:szCs w:val="16"/>
        </w:rPr>
        <w:t xml:space="preserve">‐Ruiz, J. F. (2019). Yoghurt‐type beverage with partial substitution of milk by a chickpea extract: Effect on physicochemical and flow properties. </w:t>
      </w:r>
      <w:r w:rsidRPr="007153F6">
        <w:rPr>
          <w:rFonts w:ascii="Times New Roman" w:hAnsi="Times New Roman" w:cs="Times New Roman"/>
          <w:i/>
          <w:iCs/>
          <w:sz w:val="16"/>
          <w:szCs w:val="16"/>
        </w:rPr>
        <w:t>International Journal of Dairy Technology</w:t>
      </w:r>
      <w:r w:rsidRPr="007153F6">
        <w:rPr>
          <w:rFonts w:ascii="Times New Roman" w:hAnsi="Times New Roman" w:cs="Times New Roman"/>
          <w:sz w:val="16"/>
          <w:szCs w:val="16"/>
        </w:rPr>
        <w:t>, 72(2), 266-274.</w:t>
      </w:r>
    </w:p>
    <w:p w14:paraId="16F02A95"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Aider, M., Sirois-Gosselin, M., &amp; </w:t>
      </w:r>
      <w:proofErr w:type="spellStart"/>
      <w:r w:rsidRPr="007153F6">
        <w:rPr>
          <w:rFonts w:ascii="Times New Roman" w:hAnsi="Times New Roman" w:cs="Times New Roman"/>
          <w:sz w:val="16"/>
          <w:szCs w:val="16"/>
        </w:rPr>
        <w:t>Boye</w:t>
      </w:r>
      <w:proofErr w:type="spellEnd"/>
      <w:r w:rsidRPr="007153F6">
        <w:rPr>
          <w:rFonts w:ascii="Times New Roman" w:hAnsi="Times New Roman" w:cs="Times New Roman"/>
          <w:sz w:val="16"/>
          <w:szCs w:val="16"/>
        </w:rPr>
        <w:t xml:space="preserve">, J. I. (2012). Pea, lentil and chickpea protein application in bread making. </w:t>
      </w:r>
      <w:r w:rsidRPr="007153F6">
        <w:rPr>
          <w:rFonts w:ascii="Times New Roman" w:hAnsi="Times New Roman" w:cs="Times New Roman"/>
          <w:i/>
          <w:iCs/>
          <w:sz w:val="16"/>
          <w:szCs w:val="16"/>
        </w:rPr>
        <w:t>Journal of Food Research</w:t>
      </w:r>
      <w:r w:rsidRPr="007153F6">
        <w:rPr>
          <w:rFonts w:ascii="Times New Roman" w:hAnsi="Times New Roman" w:cs="Times New Roman"/>
          <w:sz w:val="16"/>
          <w:szCs w:val="16"/>
        </w:rPr>
        <w:t>, 1(4), 160.</w:t>
      </w:r>
    </w:p>
    <w:p w14:paraId="169E5C90"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Aiking</w:t>
      </w:r>
      <w:proofErr w:type="spellEnd"/>
      <w:r w:rsidRPr="007153F6">
        <w:rPr>
          <w:rFonts w:ascii="Times New Roman" w:hAnsi="Times New Roman" w:cs="Times New Roman"/>
          <w:sz w:val="16"/>
          <w:szCs w:val="16"/>
        </w:rPr>
        <w:t xml:space="preserve">, H. (2011). Future protein supply. </w:t>
      </w:r>
      <w:r w:rsidRPr="007153F6">
        <w:rPr>
          <w:rFonts w:ascii="Times New Roman" w:hAnsi="Times New Roman" w:cs="Times New Roman"/>
          <w:i/>
          <w:iCs/>
          <w:sz w:val="16"/>
          <w:szCs w:val="16"/>
        </w:rPr>
        <w:t>Trends in Food Science &amp; Technology</w:t>
      </w:r>
      <w:r w:rsidRPr="007153F6">
        <w:rPr>
          <w:rFonts w:ascii="Times New Roman" w:hAnsi="Times New Roman" w:cs="Times New Roman"/>
          <w:sz w:val="16"/>
          <w:szCs w:val="16"/>
        </w:rPr>
        <w:t>, 22(2-3), 112-120.</w:t>
      </w:r>
    </w:p>
    <w:p w14:paraId="5451D043"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Akin, Z., &amp; </w:t>
      </w:r>
      <w:proofErr w:type="spellStart"/>
      <w:r w:rsidRPr="007153F6">
        <w:rPr>
          <w:rFonts w:ascii="Times New Roman" w:hAnsi="Times New Roman" w:cs="Times New Roman"/>
          <w:sz w:val="16"/>
          <w:szCs w:val="16"/>
        </w:rPr>
        <w:t>Ozcan</w:t>
      </w:r>
      <w:proofErr w:type="spellEnd"/>
      <w:r w:rsidRPr="007153F6">
        <w:rPr>
          <w:rFonts w:ascii="Times New Roman" w:hAnsi="Times New Roman" w:cs="Times New Roman"/>
          <w:sz w:val="16"/>
          <w:szCs w:val="16"/>
        </w:rPr>
        <w:t xml:space="preserve">, T. (2017). Functional properties of fermented milk produced with plant proteins. </w:t>
      </w:r>
      <w:r w:rsidRPr="007153F6">
        <w:rPr>
          <w:rFonts w:ascii="Times New Roman" w:hAnsi="Times New Roman" w:cs="Times New Roman"/>
          <w:i/>
          <w:iCs/>
          <w:sz w:val="16"/>
          <w:szCs w:val="16"/>
        </w:rPr>
        <w:t>LWT</w:t>
      </w:r>
      <w:r w:rsidRPr="007153F6">
        <w:rPr>
          <w:rFonts w:ascii="Times New Roman" w:hAnsi="Times New Roman" w:cs="Times New Roman"/>
          <w:sz w:val="16"/>
          <w:szCs w:val="16"/>
        </w:rPr>
        <w:t>, 86, 25-30.</w:t>
      </w:r>
    </w:p>
    <w:p w14:paraId="61AF6CE9"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Alozie</w:t>
      </w:r>
      <w:proofErr w:type="spellEnd"/>
      <w:r w:rsidRPr="007153F6">
        <w:rPr>
          <w:rFonts w:ascii="Times New Roman" w:hAnsi="Times New Roman" w:cs="Times New Roman"/>
          <w:sz w:val="16"/>
          <w:szCs w:val="16"/>
        </w:rPr>
        <w:t xml:space="preserve"> Yetunde, E., &amp; </w:t>
      </w:r>
      <w:proofErr w:type="spellStart"/>
      <w:r w:rsidRPr="007153F6">
        <w:rPr>
          <w:rFonts w:ascii="Times New Roman" w:hAnsi="Times New Roman" w:cs="Times New Roman"/>
          <w:sz w:val="16"/>
          <w:szCs w:val="16"/>
        </w:rPr>
        <w:t>Udofia</w:t>
      </w:r>
      <w:proofErr w:type="spellEnd"/>
      <w:r w:rsidRPr="007153F6">
        <w:rPr>
          <w:rFonts w:ascii="Times New Roman" w:hAnsi="Times New Roman" w:cs="Times New Roman"/>
          <w:sz w:val="16"/>
          <w:szCs w:val="16"/>
        </w:rPr>
        <w:t xml:space="preserve">, U. S. (2015). Nutritional and sensory properties of almond (Prunus </w:t>
      </w:r>
      <w:proofErr w:type="spellStart"/>
      <w:r w:rsidRPr="007153F6">
        <w:rPr>
          <w:rFonts w:ascii="Times New Roman" w:hAnsi="Times New Roman" w:cs="Times New Roman"/>
          <w:sz w:val="16"/>
          <w:szCs w:val="16"/>
        </w:rPr>
        <w:t>amygdalu</w:t>
      </w:r>
      <w:proofErr w:type="spellEnd"/>
      <w:r w:rsidRPr="007153F6">
        <w:rPr>
          <w:rFonts w:ascii="Times New Roman" w:hAnsi="Times New Roman" w:cs="Times New Roman"/>
          <w:sz w:val="16"/>
          <w:szCs w:val="16"/>
        </w:rPr>
        <w:t xml:space="preserve"> Var. Dulcis) seed milk. </w:t>
      </w:r>
      <w:r w:rsidRPr="007153F6">
        <w:rPr>
          <w:rFonts w:ascii="Times New Roman" w:hAnsi="Times New Roman" w:cs="Times New Roman"/>
          <w:i/>
          <w:iCs/>
          <w:sz w:val="16"/>
          <w:szCs w:val="16"/>
        </w:rPr>
        <w:t>World Journal of Dairy &amp; Food Sciences</w:t>
      </w:r>
      <w:r w:rsidRPr="007153F6">
        <w:rPr>
          <w:rFonts w:ascii="Times New Roman" w:hAnsi="Times New Roman" w:cs="Times New Roman"/>
          <w:sz w:val="16"/>
          <w:szCs w:val="16"/>
        </w:rPr>
        <w:t>, 10(2), 117-121.</w:t>
      </w:r>
    </w:p>
    <w:p w14:paraId="21F206EE"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Amini</w:t>
      </w:r>
      <w:proofErr w:type="spellEnd"/>
      <w:r w:rsidRPr="007153F6">
        <w:rPr>
          <w:rFonts w:ascii="Times New Roman" w:hAnsi="Times New Roman" w:cs="Times New Roman"/>
          <w:sz w:val="16"/>
          <w:szCs w:val="16"/>
        </w:rPr>
        <w:t xml:space="preserve">, R. K., Islam, M. Z., Kitamura, Y., &amp; </w:t>
      </w:r>
      <w:proofErr w:type="spellStart"/>
      <w:r w:rsidRPr="007153F6">
        <w:rPr>
          <w:rFonts w:ascii="Times New Roman" w:hAnsi="Times New Roman" w:cs="Times New Roman"/>
          <w:sz w:val="16"/>
          <w:szCs w:val="16"/>
        </w:rPr>
        <w:t>Kokawa</w:t>
      </w:r>
      <w:proofErr w:type="spellEnd"/>
      <w:r w:rsidRPr="007153F6">
        <w:rPr>
          <w:rFonts w:ascii="Times New Roman" w:hAnsi="Times New Roman" w:cs="Times New Roman"/>
          <w:sz w:val="16"/>
          <w:szCs w:val="16"/>
        </w:rPr>
        <w:t xml:space="preserve">, M. (2019). Utilization of fermented rice milk as a novel coagulant for development of paneer (soft cheese). </w:t>
      </w:r>
      <w:r w:rsidRPr="007153F6">
        <w:rPr>
          <w:rFonts w:ascii="Times New Roman" w:hAnsi="Times New Roman" w:cs="Times New Roman"/>
          <w:i/>
          <w:iCs/>
          <w:sz w:val="16"/>
          <w:szCs w:val="16"/>
        </w:rPr>
        <w:t>Foods</w:t>
      </w:r>
      <w:r w:rsidRPr="007153F6">
        <w:rPr>
          <w:rFonts w:ascii="Times New Roman" w:hAnsi="Times New Roman" w:cs="Times New Roman"/>
          <w:sz w:val="16"/>
          <w:szCs w:val="16"/>
        </w:rPr>
        <w:t>, 8(8), 339.</w:t>
      </w:r>
    </w:p>
    <w:p w14:paraId="5D009B98" w14:textId="36A003F4"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Amusa</w:t>
      </w:r>
      <w:proofErr w:type="spellEnd"/>
      <w:r w:rsidRPr="007153F6">
        <w:rPr>
          <w:rFonts w:ascii="Times New Roman" w:hAnsi="Times New Roman" w:cs="Times New Roman"/>
          <w:sz w:val="16"/>
          <w:szCs w:val="16"/>
        </w:rPr>
        <w:t xml:space="preserve">, N. A., </w:t>
      </w:r>
      <w:proofErr w:type="spellStart"/>
      <w:r w:rsidRPr="007153F6">
        <w:rPr>
          <w:rFonts w:ascii="Times New Roman" w:hAnsi="Times New Roman" w:cs="Times New Roman"/>
          <w:sz w:val="16"/>
          <w:szCs w:val="16"/>
        </w:rPr>
        <w:t>Ashaye</w:t>
      </w:r>
      <w:proofErr w:type="spellEnd"/>
      <w:r w:rsidRPr="007153F6">
        <w:rPr>
          <w:rFonts w:ascii="Times New Roman" w:hAnsi="Times New Roman" w:cs="Times New Roman"/>
          <w:sz w:val="16"/>
          <w:szCs w:val="16"/>
        </w:rPr>
        <w:t xml:space="preserve">, O. A., &amp; </w:t>
      </w:r>
      <w:proofErr w:type="spellStart"/>
      <w:r w:rsidRPr="007153F6">
        <w:rPr>
          <w:rFonts w:ascii="Times New Roman" w:hAnsi="Times New Roman" w:cs="Times New Roman"/>
          <w:sz w:val="16"/>
          <w:szCs w:val="16"/>
        </w:rPr>
        <w:t>Oladapo</w:t>
      </w:r>
      <w:proofErr w:type="spellEnd"/>
      <w:r w:rsidRPr="007153F6">
        <w:rPr>
          <w:rFonts w:ascii="Times New Roman" w:hAnsi="Times New Roman" w:cs="Times New Roman"/>
          <w:sz w:val="16"/>
          <w:szCs w:val="16"/>
        </w:rPr>
        <w:t xml:space="preserve">, M. O. (2005). Microbiological quality of </w:t>
      </w:r>
      <w:proofErr w:type="spellStart"/>
      <w:r w:rsidRPr="007153F6">
        <w:rPr>
          <w:rFonts w:ascii="Times New Roman" w:hAnsi="Times New Roman" w:cs="Times New Roman"/>
          <w:sz w:val="16"/>
          <w:szCs w:val="16"/>
        </w:rPr>
        <w:t>ogi</w:t>
      </w:r>
      <w:proofErr w:type="spellEnd"/>
      <w:r w:rsidRPr="007153F6">
        <w:rPr>
          <w:rFonts w:ascii="Times New Roman" w:hAnsi="Times New Roman" w:cs="Times New Roman"/>
          <w:sz w:val="16"/>
          <w:szCs w:val="16"/>
        </w:rPr>
        <w:t xml:space="preserve"> and soy-</w:t>
      </w:r>
      <w:proofErr w:type="spellStart"/>
      <w:r w:rsidRPr="007153F6">
        <w:rPr>
          <w:rFonts w:ascii="Times New Roman" w:hAnsi="Times New Roman" w:cs="Times New Roman"/>
          <w:sz w:val="16"/>
          <w:szCs w:val="16"/>
        </w:rPr>
        <w:t>ogi</w:t>
      </w:r>
      <w:proofErr w:type="spellEnd"/>
      <w:r w:rsidRPr="007153F6">
        <w:rPr>
          <w:rFonts w:ascii="Times New Roman" w:hAnsi="Times New Roman" w:cs="Times New Roman"/>
          <w:sz w:val="16"/>
          <w:szCs w:val="16"/>
        </w:rPr>
        <w:t xml:space="preserve"> (a Nigerian fermented cereal porridge) widely consumed and notable weaning food in southern Nigeria. </w:t>
      </w:r>
      <w:r w:rsidRPr="007153F6">
        <w:rPr>
          <w:rFonts w:ascii="Times New Roman" w:hAnsi="Times New Roman" w:cs="Times New Roman"/>
          <w:i/>
          <w:iCs/>
          <w:sz w:val="16"/>
          <w:szCs w:val="16"/>
        </w:rPr>
        <w:t xml:space="preserve">Journal of Food Agriculture </w:t>
      </w:r>
      <w:r w:rsidR="008E6378" w:rsidRPr="007153F6">
        <w:rPr>
          <w:rFonts w:ascii="Times New Roman" w:hAnsi="Times New Roman" w:cs="Times New Roman"/>
          <w:i/>
          <w:iCs/>
          <w:sz w:val="16"/>
          <w:szCs w:val="16"/>
        </w:rPr>
        <w:t>&amp;</w:t>
      </w:r>
      <w:r w:rsidRPr="007153F6">
        <w:rPr>
          <w:rFonts w:ascii="Times New Roman" w:hAnsi="Times New Roman" w:cs="Times New Roman"/>
          <w:i/>
          <w:iCs/>
          <w:sz w:val="16"/>
          <w:szCs w:val="16"/>
        </w:rPr>
        <w:t xml:space="preserve"> Environment</w:t>
      </w:r>
      <w:r w:rsidRPr="007153F6">
        <w:rPr>
          <w:rFonts w:ascii="Times New Roman" w:hAnsi="Times New Roman" w:cs="Times New Roman"/>
          <w:sz w:val="16"/>
          <w:szCs w:val="16"/>
        </w:rPr>
        <w:t>, 3(2), 81-83.</w:t>
      </w:r>
    </w:p>
    <w:p w14:paraId="7B5E0CD4"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Anonymous 2022a. </w:t>
      </w:r>
      <w:hyperlink r:id="rId9" w:history="1">
        <w:r w:rsidRPr="007153F6">
          <w:rPr>
            <w:rStyle w:val="Hyperlink"/>
            <w:rFonts w:ascii="Times New Roman" w:hAnsi="Times New Roman" w:cs="Times New Roman"/>
            <w:color w:val="auto"/>
            <w:sz w:val="16"/>
            <w:szCs w:val="16"/>
            <w:u w:val="none"/>
          </w:rPr>
          <w:t>https://www.transparencymarketresearch.com/plantbased-protein-market.html</w:t>
        </w:r>
      </w:hyperlink>
      <w:r w:rsidRPr="007153F6">
        <w:rPr>
          <w:rFonts w:ascii="Times New Roman" w:hAnsi="Times New Roman" w:cs="Times New Roman"/>
          <w:sz w:val="16"/>
          <w:szCs w:val="16"/>
        </w:rPr>
        <w:t>. Accessed on 8</w:t>
      </w:r>
      <w:r w:rsidRPr="007153F6">
        <w:rPr>
          <w:rFonts w:ascii="Times New Roman" w:hAnsi="Times New Roman" w:cs="Times New Roman"/>
          <w:sz w:val="16"/>
          <w:szCs w:val="16"/>
          <w:vertAlign w:val="superscript"/>
        </w:rPr>
        <w:t>th</w:t>
      </w:r>
      <w:r w:rsidRPr="007153F6">
        <w:rPr>
          <w:rFonts w:ascii="Times New Roman" w:hAnsi="Times New Roman" w:cs="Times New Roman"/>
          <w:sz w:val="16"/>
          <w:szCs w:val="16"/>
        </w:rPr>
        <w:t xml:space="preserve"> August, 2022. </w:t>
      </w:r>
    </w:p>
    <w:p w14:paraId="621F0F75"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Anonymous 2022b. </w:t>
      </w:r>
      <w:hyperlink r:id="rId10" w:history="1">
        <w:r w:rsidRPr="007153F6">
          <w:rPr>
            <w:rStyle w:val="Hyperlink"/>
            <w:rFonts w:ascii="Times New Roman" w:hAnsi="Times New Roman" w:cs="Times New Roman"/>
            <w:color w:val="auto"/>
            <w:sz w:val="16"/>
            <w:szCs w:val="16"/>
            <w:u w:val="none"/>
          </w:rPr>
          <w:t>https://www.futuremarketinsights.com/reports/plant-based-protein-market</w:t>
        </w:r>
      </w:hyperlink>
      <w:r w:rsidRPr="007153F6">
        <w:rPr>
          <w:rFonts w:ascii="Times New Roman" w:hAnsi="Times New Roman" w:cs="Times New Roman"/>
          <w:sz w:val="16"/>
          <w:szCs w:val="16"/>
        </w:rPr>
        <w:t>. Accessed on 8</w:t>
      </w:r>
      <w:r w:rsidRPr="007153F6">
        <w:rPr>
          <w:rFonts w:ascii="Times New Roman" w:hAnsi="Times New Roman" w:cs="Times New Roman"/>
          <w:sz w:val="16"/>
          <w:szCs w:val="16"/>
          <w:vertAlign w:val="superscript"/>
        </w:rPr>
        <w:t>th</w:t>
      </w:r>
      <w:r w:rsidRPr="007153F6">
        <w:rPr>
          <w:rFonts w:ascii="Times New Roman" w:hAnsi="Times New Roman" w:cs="Times New Roman"/>
          <w:sz w:val="16"/>
          <w:szCs w:val="16"/>
        </w:rPr>
        <w:t xml:space="preserve"> August, 2022.</w:t>
      </w:r>
    </w:p>
    <w:p w14:paraId="5CA0F1D0"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Anonymous 2022c. https://www.intechopen.com/chapters/74234. Accessed on 8</w:t>
      </w:r>
      <w:r w:rsidRPr="007153F6">
        <w:rPr>
          <w:rFonts w:ascii="Times New Roman" w:hAnsi="Times New Roman" w:cs="Times New Roman"/>
          <w:sz w:val="16"/>
          <w:szCs w:val="16"/>
          <w:vertAlign w:val="superscript"/>
        </w:rPr>
        <w:t>th</w:t>
      </w:r>
      <w:r w:rsidRPr="007153F6">
        <w:rPr>
          <w:rFonts w:ascii="Times New Roman" w:hAnsi="Times New Roman" w:cs="Times New Roman"/>
          <w:sz w:val="16"/>
          <w:szCs w:val="16"/>
        </w:rPr>
        <w:t xml:space="preserve"> August, 2022.</w:t>
      </w:r>
    </w:p>
    <w:p w14:paraId="2569B180"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Arici</w:t>
      </w:r>
      <w:proofErr w:type="spellEnd"/>
      <w:r w:rsidRPr="007153F6">
        <w:rPr>
          <w:rFonts w:ascii="Times New Roman" w:hAnsi="Times New Roman" w:cs="Times New Roman"/>
          <w:sz w:val="16"/>
          <w:szCs w:val="16"/>
        </w:rPr>
        <w:t xml:space="preserve">, M., &amp; </w:t>
      </w:r>
      <w:proofErr w:type="spellStart"/>
      <w:r w:rsidRPr="007153F6">
        <w:rPr>
          <w:rFonts w:ascii="Times New Roman" w:hAnsi="Times New Roman" w:cs="Times New Roman"/>
          <w:sz w:val="16"/>
          <w:szCs w:val="16"/>
        </w:rPr>
        <w:t>Daglioglu</w:t>
      </w:r>
      <w:proofErr w:type="spellEnd"/>
      <w:r w:rsidRPr="007153F6">
        <w:rPr>
          <w:rFonts w:ascii="Times New Roman" w:hAnsi="Times New Roman" w:cs="Times New Roman"/>
          <w:sz w:val="16"/>
          <w:szCs w:val="16"/>
        </w:rPr>
        <w:t xml:space="preserve">, O. (2002). Boza: a lactic acid fermented cereal beverage as a traditional Turkish food. </w:t>
      </w:r>
      <w:r w:rsidRPr="007153F6">
        <w:rPr>
          <w:rFonts w:ascii="Times New Roman" w:hAnsi="Times New Roman" w:cs="Times New Roman"/>
          <w:i/>
          <w:iCs/>
          <w:sz w:val="16"/>
          <w:szCs w:val="16"/>
        </w:rPr>
        <w:t>Food Reviews International</w:t>
      </w:r>
      <w:r w:rsidRPr="007153F6">
        <w:rPr>
          <w:rFonts w:ascii="Times New Roman" w:hAnsi="Times New Roman" w:cs="Times New Roman"/>
          <w:sz w:val="16"/>
          <w:szCs w:val="16"/>
        </w:rPr>
        <w:t>, 18(1), 39-48.</w:t>
      </w:r>
    </w:p>
    <w:p w14:paraId="62CB356B" w14:textId="798B9D4D"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Arya, S. S., Salve, A. R., &amp; Chauhan, S. (2016). Peanuts as functional food: a review. </w:t>
      </w:r>
      <w:r w:rsidRPr="007153F6">
        <w:rPr>
          <w:rFonts w:ascii="Times New Roman" w:hAnsi="Times New Roman" w:cs="Times New Roman"/>
          <w:i/>
          <w:iCs/>
          <w:sz w:val="16"/>
          <w:szCs w:val="16"/>
        </w:rPr>
        <w:t xml:space="preserve">Journal of </w:t>
      </w:r>
      <w:r w:rsidR="008E6378" w:rsidRPr="007153F6">
        <w:rPr>
          <w:rFonts w:ascii="Times New Roman" w:hAnsi="Times New Roman" w:cs="Times New Roman"/>
          <w:i/>
          <w:iCs/>
          <w:sz w:val="16"/>
          <w:szCs w:val="16"/>
        </w:rPr>
        <w:t>F</w:t>
      </w:r>
      <w:r w:rsidRPr="007153F6">
        <w:rPr>
          <w:rFonts w:ascii="Times New Roman" w:hAnsi="Times New Roman" w:cs="Times New Roman"/>
          <w:i/>
          <w:iCs/>
          <w:sz w:val="16"/>
          <w:szCs w:val="16"/>
        </w:rPr>
        <w:t xml:space="preserve">ood </w:t>
      </w:r>
      <w:r w:rsidR="008E6378" w:rsidRPr="007153F6">
        <w:rPr>
          <w:rFonts w:ascii="Times New Roman" w:hAnsi="Times New Roman" w:cs="Times New Roman"/>
          <w:i/>
          <w:iCs/>
          <w:sz w:val="16"/>
          <w:szCs w:val="16"/>
        </w:rPr>
        <w:t>S</w:t>
      </w:r>
      <w:r w:rsidRPr="007153F6">
        <w:rPr>
          <w:rFonts w:ascii="Times New Roman" w:hAnsi="Times New Roman" w:cs="Times New Roman"/>
          <w:i/>
          <w:iCs/>
          <w:sz w:val="16"/>
          <w:szCs w:val="16"/>
        </w:rPr>
        <w:t xml:space="preserve">cience </w:t>
      </w:r>
      <w:r w:rsidR="008E6378" w:rsidRPr="007153F6">
        <w:rPr>
          <w:rFonts w:ascii="Times New Roman" w:hAnsi="Times New Roman" w:cs="Times New Roman"/>
          <w:i/>
          <w:iCs/>
          <w:sz w:val="16"/>
          <w:szCs w:val="16"/>
        </w:rPr>
        <w:t>&amp;</w:t>
      </w:r>
      <w:r w:rsidRPr="007153F6">
        <w:rPr>
          <w:rFonts w:ascii="Times New Roman" w:hAnsi="Times New Roman" w:cs="Times New Roman"/>
          <w:i/>
          <w:iCs/>
          <w:sz w:val="16"/>
          <w:szCs w:val="16"/>
        </w:rPr>
        <w:t xml:space="preserve"> </w:t>
      </w:r>
      <w:r w:rsidR="008E6378" w:rsidRPr="007153F6">
        <w:rPr>
          <w:rFonts w:ascii="Times New Roman" w:hAnsi="Times New Roman" w:cs="Times New Roman"/>
          <w:i/>
          <w:iCs/>
          <w:sz w:val="16"/>
          <w:szCs w:val="16"/>
        </w:rPr>
        <w:t>T</w:t>
      </w:r>
      <w:r w:rsidRPr="007153F6">
        <w:rPr>
          <w:rFonts w:ascii="Times New Roman" w:hAnsi="Times New Roman" w:cs="Times New Roman"/>
          <w:i/>
          <w:iCs/>
          <w:sz w:val="16"/>
          <w:szCs w:val="16"/>
        </w:rPr>
        <w:t>echnology</w:t>
      </w:r>
      <w:r w:rsidRPr="007153F6">
        <w:rPr>
          <w:rFonts w:ascii="Times New Roman" w:hAnsi="Times New Roman" w:cs="Times New Roman"/>
          <w:sz w:val="16"/>
          <w:szCs w:val="16"/>
        </w:rPr>
        <w:t>, 53(1), 31-41.</w:t>
      </w:r>
    </w:p>
    <w:p w14:paraId="28CD335F" w14:textId="353C0C90"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Bains, K., Uppal, V., &amp; Kaur, H. (2014). Optimization of germination time and heat treatments for enhanced availability of minerals from leguminous sprouts. </w:t>
      </w:r>
      <w:r w:rsidR="008E6378" w:rsidRPr="007153F6">
        <w:rPr>
          <w:rFonts w:ascii="Times New Roman" w:hAnsi="Times New Roman" w:cs="Times New Roman"/>
          <w:i/>
          <w:iCs/>
          <w:sz w:val="16"/>
          <w:szCs w:val="16"/>
        </w:rPr>
        <w:t>Journal of Food Science &amp; Technology</w:t>
      </w:r>
      <w:r w:rsidRPr="007153F6">
        <w:rPr>
          <w:rFonts w:ascii="Times New Roman" w:hAnsi="Times New Roman" w:cs="Times New Roman"/>
          <w:sz w:val="16"/>
          <w:szCs w:val="16"/>
        </w:rPr>
        <w:t>, 51(5), 1016-1020.</w:t>
      </w:r>
    </w:p>
    <w:p w14:paraId="633893C2" w14:textId="26CD78A5"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Bamdad</w:t>
      </w:r>
      <w:proofErr w:type="spellEnd"/>
      <w:r w:rsidRPr="007153F6">
        <w:rPr>
          <w:rFonts w:ascii="Times New Roman" w:hAnsi="Times New Roman" w:cs="Times New Roman"/>
          <w:sz w:val="16"/>
          <w:szCs w:val="16"/>
        </w:rPr>
        <w:t xml:space="preserve">, F., </w:t>
      </w:r>
      <w:proofErr w:type="spellStart"/>
      <w:r w:rsidRPr="007153F6">
        <w:rPr>
          <w:rFonts w:ascii="Times New Roman" w:hAnsi="Times New Roman" w:cs="Times New Roman"/>
          <w:sz w:val="16"/>
          <w:szCs w:val="16"/>
        </w:rPr>
        <w:t>Goli</w:t>
      </w:r>
      <w:proofErr w:type="spellEnd"/>
      <w:r w:rsidRPr="007153F6">
        <w:rPr>
          <w:rFonts w:ascii="Times New Roman" w:hAnsi="Times New Roman" w:cs="Times New Roman"/>
          <w:sz w:val="16"/>
          <w:szCs w:val="16"/>
        </w:rPr>
        <w:t xml:space="preserve">, A. H., &amp; Kadivar, M. (2006). Preparation and characterization of </w:t>
      </w:r>
      <w:proofErr w:type="spellStart"/>
      <w:r w:rsidRPr="007153F6">
        <w:rPr>
          <w:rFonts w:ascii="Times New Roman" w:hAnsi="Times New Roman" w:cs="Times New Roman"/>
          <w:sz w:val="16"/>
          <w:szCs w:val="16"/>
        </w:rPr>
        <w:t>proteinous</w:t>
      </w:r>
      <w:proofErr w:type="spellEnd"/>
      <w:r w:rsidRPr="007153F6">
        <w:rPr>
          <w:rFonts w:ascii="Times New Roman" w:hAnsi="Times New Roman" w:cs="Times New Roman"/>
          <w:sz w:val="16"/>
          <w:szCs w:val="16"/>
        </w:rPr>
        <w:t xml:space="preserve"> film from lentil (Lens culinaris): Edible film from lentil (Lens culinaris). </w:t>
      </w:r>
      <w:r w:rsidRPr="007153F6">
        <w:rPr>
          <w:rFonts w:ascii="Times New Roman" w:hAnsi="Times New Roman" w:cs="Times New Roman"/>
          <w:i/>
          <w:iCs/>
          <w:sz w:val="16"/>
          <w:szCs w:val="16"/>
        </w:rPr>
        <w:t xml:space="preserve">Food </w:t>
      </w:r>
      <w:r w:rsidR="008E6378" w:rsidRPr="007153F6">
        <w:rPr>
          <w:rFonts w:ascii="Times New Roman" w:hAnsi="Times New Roman" w:cs="Times New Roman"/>
          <w:i/>
          <w:iCs/>
          <w:sz w:val="16"/>
          <w:szCs w:val="16"/>
        </w:rPr>
        <w:t>Research International</w:t>
      </w:r>
      <w:r w:rsidRPr="007153F6">
        <w:rPr>
          <w:rFonts w:ascii="Times New Roman" w:hAnsi="Times New Roman" w:cs="Times New Roman"/>
          <w:sz w:val="16"/>
          <w:szCs w:val="16"/>
        </w:rPr>
        <w:t>, 39(1), 106-111.</w:t>
      </w:r>
    </w:p>
    <w:p w14:paraId="0C8967ED"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Bernat</w:t>
      </w:r>
      <w:proofErr w:type="spellEnd"/>
      <w:r w:rsidRPr="007153F6">
        <w:rPr>
          <w:rFonts w:ascii="Times New Roman" w:hAnsi="Times New Roman" w:cs="Times New Roman"/>
          <w:sz w:val="16"/>
          <w:szCs w:val="16"/>
        </w:rPr>
        <w:t xml:space="preserve">, N., </w:t>
      </w:r>
      <w:proofErr w:type="spellStart"/>
      <w:r w:rsidRPr="007153F6">
        <w:rPr>
          <w:rFonts w:ascii="Times New Roman" w:hAnsi="Times New Roman" w:cs="Times New Roman"/>
          <w:sz w:val="16"/>
          <w:szCs w:val="16"/>
        </w:rPr>
        <w:t>Cháfer</w:t>
      </w:r>
      <w:proofErr w:type="spellEnd"/>
      <w:r w:rsidRPr="007153F6">
        <w:rPr>
          <w:rFonts w:ascii="Times New Roman" w:hAnsi="Times New Roman" w:cs="Times New Roman"/>
          <w:sz w:val="16"/>
          <w:szCs w:val="16"/>
        </w:rPr>
        <w:t xml:space="preserve">, M., </w:t>
      </w:r>
      <w:proofErr w:type="spellStart"/>
      <w:r w:rsidRPr="007153F6">
        <w:rPr>
          <w:rFonts w:ascii="Times New Roman" w:hAnsi="Times New Roman" w:cs="Times New Roman"/>
          <w:sz w:val="16"/>
          <w:szCs w:val="16"/>
        </w:rPr>
        <w:t>Chiralt</w:t>
      </w:r>
      <w:proofErr w:type="spellEnd"/>
      <w:r w:rsidRPr="007153F6">
        <w:rPr>
          <w:rFonts w:ascii="Times New Roman" w:hAnsi="Times New Roman" w:cs="Times New Roman"/>
          <w:sz w:val="16"/>
          <w:szCs w:val="16"/>
        </w:rPr>
        <w:t xml:space="preserve">, A., &amp; González-Martínez, C. (2015a). Probiotic fermented almond “milk” as an alternative to cow-milk yoghurt. </w:t>
      </w:r>
      <w:r w:rsidRPr="007153F6">
        <w:rPr>
          <w:rFonts w:ascii="Times New Roman" w:hAnsi="Times New Roman" w:cs="Times New Roman"/>
          <w:i/>
          <w:iCs/>
          <w:sz w:val="16"/>
          <w:szCs w:val="16"/>
        </w:rPr>
        <w:t>International Journal of Food Studies</w:t>
      </w:r>
      <w:r w:rsidRPr="007153F6">
        <w:rPr>
          <w:rFonts w:ascii="Times New Roman" w:hAnsi="Times New Roman" w:cs="Times New Roman"/>
          <w:sz w:val="16"/>
          <w:szCs w:val="16"/>
        </w:rPr>
        <w:t>, 4(2).</w:t>
      </w:r>
    </w:p>
    <w:p w14:paraId="0E649889" w14:textId="1B55C002"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Bernat</w:t>
      </w:r>
      <w:proofErr w:type="spellEnd"/>
      <w:r w:rsidRPr="007153F6">
        <w:rPr>
          <w:rFonts w:ascii="Times New Roman" w:hAnsi="Times New Roman" w:cs="Times New Roman"/>
          <w:sz w:val="16"/>
          <w:szCs w:val="16"/>
        </w:rPr>
        <w:t xml:space="preserve">, N., </w:t>
      </w:r>
      <w:proofErr w:type="spellStart"/>
      <w:r w:rsidRPr="007153F6">
        <w:rPr>
          <w:rFonts w:ascii="Times New Roman" w:hAnsi="Times New Roman" w:cs="Times New Roman"/>
          <w:sz w:val="16"/>
          <w:szCs w:val="16"/>
        </w:rPr>
        <w:t>Cháfer</w:t>
      </w:r>
      <w:proofErr w:type="spellEnd"/>
      <w:r w:rsidRPr="007153F6">
        <w:rPr>
          <w:rFonts w:ascii="Times New Roman" w:hAnsi="Times New Roman" w:cs="Times New Roman"/>
          <w:sz w:val="16"/>
          <w:szCs w:val="16"/>
        </w:rPr>
        <w:t xml:space="preserve">, M., </w:t>
      </w:r>
      <w:proofErr w:type="spellStart"/>
      <w:r w:rsidRPr="007153F6">
        <w:rPr>
          <w:rFonts w:ascii="Times New Roman" w:hAnsi="Times New Roman" w:cs="Times New Roman"/>
          <w:sz w:val="16"/>
          <w:szCs w:val="16"/>
        </w:rPr>
        <w:t>Chiralt</w:t>
      </w:r>
      <w:proofErr w:type="spellEnd"/>
      <w:r w:rsidRPr="007153F6">
        <w:rPr>
          <w:rFonts w:ascii="Times New Roman" w:hAnsi="Times New Roman" w:cs="Times New Roman"/>
          <w:sz w:val="16"/>
          <w:szCs w:val="16"/>
        </w:rPr>
        <w:t xml:space="preserve">, A., &amp; González-Martínez, C. (2015b). Development of a non-dairy probiotic fermented product based on almond milk and inulin. </w:t>
      </w:r>
      <w:r w:rsidRPr="007153F6">
        <w:rPr>
          <w:rFonts w:ascii="Times New Roman" w:hAnsi="Times New Roman" w:cs="Times New Roman"/>
          <w:i/>
          <w:iCs/>
          <w:sz w:val="16"/>
          <w:szCs w:val="16"/>
        </w:rPr>
        <w:t xml:space="preserve">Food Science </w:t>
      </w:r>
      <w:r w:rsidR="008E6378" w:rsidRPr="007153F6">
        <w:rPr>
          <w:rFonts w:ascii="Times New Roman" w:hAnsi="Times New Roman" w:cs="Times New Roman"/>
          <w:i/>
          <w:iCs/>
          <w:sz w:val="16"/>
          <w:szCs w:val="16"/>
        </w:rPr>
        <w:t xml:space="preserve">&amp; </w:t>
      </w:r>
      <w:r w:rsidRPr="007153F6">
        <w:rPr>
          <w:rFonts w:ascii="Times New Roman" w:hAnsi="Times New Roman" w:cs="Times New Roman"/>
          <w:i/>
          <w:iCs/>
          <w:sz w:val="16"/>
          <w:szCs w:val="16"/>
        </w:rPr>
        <w:t>Technology International</w:t>
      </w:r>
      <w:r w:rsidRPr="007153F6">
        <w:rPr>
          <w:rFonts w:ascii="Times New Roman" w:hAnsi="Times New Roman" w:cs="Times New Roman"/>
          <w:sz w:val="16"/>
          <w:szCs w:val="16"/>
        </w:rPr>
        <w:t>, 21(6), 440-453.</w:t>
      </w:r>
    </w:p>
    <w:p w14:paraId="443C8467"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Bernat</w:t>
      </w:r>
      <w:proofErr w:type="spellEnd"/>
      <w:r w:rsidRPr="007153F6">
        <w:rPr>
          <w:rFonts w:ascii="Times New Roman" w:hAnsi="Times New Roman" w:cs="Times New Roman"/>
          <w:sz w:val="16"/>
          <w:szCs w:val="16"/>
        </w:rPr>
        <w:t xml:space="preserve">, N., </w:t>
      </w:r>
      <w:proofErr w:type="spellStart"/>
      <w:r w:rsidRPr="007153F6">
        <w:rPr>
          <w:rFonts w:ascii="Times New Roman" w:hAnsi="Times New Roman" w:cs="Times New Roman"/>
          <w:sz w:val="16"/>
          <w:szCs w:val="16"/>
        </w:rPr>
        <w:t>Cháfer</w:t>
      </w:r>
      <w:proofErr w:type="spellEnd"/>
      <w:r w:rsidRPr="007153F6">
        <w:rPr>
          <w:rFonts w:ascii="Times New Roman" w:hAnsi="Times New Roman" w:cs="Times New Roman"/>
          <w:sz w:val="16"/>
          <w:szCs w:val="16"/>
        </w:rPr>
        <w:t xml:space="preserve">, M., </w:t>
      </w:r>
      <w:proofErr w:type="spellStart"/>
      <w:r w:rsidRPr="007153F6">
        <w:rPr>
          <w:rFonts w:ascii="Times New Roman" w:hAnsi="Times New Roman" w:cs="Times New Roman"/>
          <w:sz w:val="16"/>
          <w:szCs w:val="16"/>
        </w:rPr>
        <w:t>Chiralt</w:t>
      </w:r>
      <w:proofErr w:type="spellEnd"/>
      <w:r w:rsidRPr="007153F6">
        <w:rPr>
          <w:rFonts w:ascii="Times New Roman" w:hAnsi="Times New Roman" w:cs="Times New Roman"/>
          <w:sz w:val="16"/>
          <w:szCs w:val="16"/>
        </w:rPr>
        <w:t xml:space="preserve">, A., </w:t>
      </w:r>
      <w:proofErr w:type="spellStart"/>
      <w:r w:rsidRPr="007153F6">
        <w:rPr>
          <w:rFonts w:ascii="Times New Roman" w:hAnsi="Times New Roman" w:cs="Times New Roman"/>
          <w:sz w:val="16"/>
          <w:szCs w:val="16"/>
        </w:rPr>
        <w:t>Laparra</w:t>
      </w:r>
      <w:proofErr w:type="spellEnd"/>
      <w:r w:rsidRPr="007153F6">
        <w:rPr>
          <w:rFonts w:ascii="Times New Roman" w:hAnsi="Times New Roman" w:cs="Times New Roman"/>
          <w:sz w:val="16"/>
          <w:szCs w:val="16"/>
        </w:rPr>
        <w:t xml:space="preserve">, J. M., &amp; González-Martínez, C. (2015c). Almond milk fermented with different potentially probiotic bacteria improves iron uptake by intestinal epithelial (Caco-2) cells. </w:t>
      </w:r>
      <w:r w:rsidRPr="007153F6">
        <w:rPr>
          <w:rFonts w:ascii="Times New Roman" w:hAnsi="Times New Roman" w:cs="Times New Roman"/>
          <w:i/>
          <w:iCs/>
          <w:sz w:val="16"/>
          <w:szCs w:val="16"/>
        </w:rPr>
        <w:t>International Journal of Food Studies</w:t>
      </w:r>
      <w:r w:rsidRPr="007153F6">
        <w:rPr>
          <w:rFonts w:ascii="Times New Roman" w:hAnsi="Times New Roman" w:cs="Times New Roman"/>
          <w:sz w:val="16"/>
          <w:szCs w:val="16"/>
        </w:rPr>
        <w:t>, 4(1).</w:t>
      </w:r>
    </w:p>
    <w:p w14:paraId="60B04BF1"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Bloukas</w:t>
      </w:r>
      <w:proofErr w:type="spellEnd"/>
      <w:r w:rsidRPr="007153F6">
        <w:rPr>
          <w:rFonts w:ascii="Times New Roman" w:hAnsi="Times New Roman" w:cs="Times New Roman"/>
          <w:sz w:val="16"/>
          <w:szCs w:val="16"/>
        </w:rPr>
        <w:t xml:space="preserve">, J. G., &amp; </w:t>
      </w:r>
      <w:proofErr w:type="spellStart"/>
      <w:r w:rsidRPr="007153F6">
        <w:rPr>
          <w:rFonts w:ascii="Times New Roman" w:hAnsi="Times New Roman" w:cs="Times New Roman"/>
          <w:sz w:val="16"/>
          <w:szCs w:val="16"/>
        </w:rPr>
        <w:t>Paneras</w:t>
      </w:r>
      <w:proofErr w:type="spellEnd"/>
      <w:r w:rsidRPr="007153F6">
        <w:rPr>
          <w:rFonts w:ascii="Times New Roman" w:hAnsi="Times New Roman" w:cs="Times New Roman"/>
          <w:sz w:val="16"/>
          <w:szCs w:val="16"/>
        </w:rPr>
        <w:t xml:space="preserve">, E. D. (1996). Quality characteristics of low‐fat frankfurters manufactured with potato starch, finely ground toasted bread and rice bran. </w:t>
      </w:r>
      <w:r w:rsidRPr="007153F6">
        <w:rPr>
          <w:rFonts w:ascii="Times New Roman" w:hAnsi="Times New Roman" w:cs="Times New Roman"/>
          <w:i/>
          <w:iCs/>
          <w:sz w:val="16"/>
          <w:szCs w:val="16"/>
        </w:rPr>
        <w:t>Journal of Muscle Foods</w:t>
      </w:r>
      <w:r w:rsidRPr="007153F6">
        <w:rPr>
          <w:rFonts w:ascii="Times New Roman" w:hAnsi="Times New Roman" w:cs="Times New Roman"/>
          <w:sz w:val="16"/>
          <w:szCs w:val="16"/>
        </w:rPr>
        <w:t>, 7(1), 109-129.</w:t>
      </w:r>
    </w:p>
    <w:p w14:paraId="665E454C"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lastRenderedPageBreak/>
        <w:t>Boeck</w:t>
      </w:r>
      <w:proofErr w:type="spellEnd"/>
      <w:r w:rsidRPr="007153F6">
        <w:rPr>
          <w:rFonts w:ascii="Times New Roman" w:hAnsi="Times New Roman" w:cs="Times New Roman"/>
          <w:sz w:val="16"/>
          <w:szCs w:val="16"/>
        </w:rPr>
        <w:t xml:space="preserve">, T., </w:t>
      </w:r>
      <w:proofErr w:type="spellStart"/>
      <w:r w:rsidRPr="007153F6">
        <w:rPr>
          <w:rFonts w:ascii="Times New Roman" w:hAnsi="Times New Roman" w:cs="Times New Roman"/>
          <w:sz w:val="16"/>
          <w:szCs w:val="16"/>
        </w:rPr>
        <w:t>Sahin</w:t>
      </w:r>
      <w:proofErr w:type="spellEnd"/>
      <w:r w:rsidRPr="007153F6">
        <w:rPr>
          <w:rFonts w:ascii="Times New Roman" w:hAnsi="Times New Roman" w:cs="Times New Roman"/>
          <w:sz w:val="16"/>
          <w:szCs w:val="16"/>
        </w:rPr>
        <w:t xml:space="preserve">, A. W., </w:t>
      </w:r>
      <w:proofErr w:type="spellStart"/>
      <w:r w:rsidRPr="007153F6">
        <w:rPr>
          <w:rFonts w:ascii="Times New Roman" w:hAnsi="Times New Roman" w:cs="Times New Roman"/>
          <w:sz w:val="16"/>
          <w:szCs w:val="16"/>
        </w:rPr>
        <w:t>Zannini</w:t>
      </w:r>
      <w:proofErr w:type="spellEnd"/>
      <w:r w:rsidRPr="007153F6">
        <w:rPr>
          <w:rFonts w:ascii="Times New Roman" w:hAnsi="Times New Roman" w:cs="Times New Roman"/>
          <w:sz w:val="16"/>
          <w:szCs w:val="16"/>
        </w:rPr>
        <w:t xml:space="preserve">, E., &amp; Arendt, E. K. (2021). Nutritional properties and health aspects of pulses and their use in plant‐based yogurt alternatives. </w:t>
      </w:r>
      <w:r w:rsidRPr="007153F6">
        <w:rPr>
          <w:rFonts w:ascii="Times New Roman" w:hAnsi="Times New Roman" w:cs="Times New Roman"/>
          <w:i/>
          <w:iCs/>
          <w:sz w:val="16"/>
          <w:szCs w:val="16"/>
        </w:rPr>
        <w:t>Comprehensive Reviews in Food Science and Food Safety</w:t>
      </w:r>
      <w:r w:rsidRPr="007153F6">
        <w:rPr>
          <w:rFonts w:ascii="Times New Roman" w:hAnsi="Times New Roman" w:cs="Times New Roman"/>
          <w:sz w:val="16"/>
          <w:szCs w:val="16"/>
        </w:rPr>
        <w:t>, 20(4), 3858-3880.</w:t>
      </w:r>
    </w:p>
    <w:p w14:paraId="054D65A3" w14:textId="4777FDAF"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Chalupa-</w:t>
      </w:r>
      <w:proofErr w:type="spellStart"/>
      <w:r w:rsidRPr="007153F6">
        <w:rPr>
          <w:rFonts w:ascii="Times New Roman" w:hAnsi="Times New Roman" w:cs="Times New Roman"/>
          <w:sz w:val="16"/>
          <w:szCs w:val="16"/>
        </w:rPr>
        <w:t>Krebzdak</w:t>
      </w:r>
      <w:proofErr w:type="spellEnd"/>
      <w:r w:rsidRPr="007153F6">
        <w:rPr>
          <w:rFonts w:ascii="Times New Roman" w:hAnsi="Times New Roman" w:cs="Times New Roman"/>
          <w:sz w:val="16"/>
          <w:szCs w:val="16"/>
        </w:rPr>
        <w:t xml:space="preserve">, S., Long, C. J., &amp; </w:t>
      </w:r>
      <w:proofErr w:type="spellStart"/>
      <w:r w:rsidRPr="007153F6">
        <w:rPr>
          <w:rFonts w:ascii="Times New Roman" w:hAnsi="Times New Roman" w:cs="Times New Roman"/>
          <w:sz w:val="16"/>
          <w:szCs w:val="16"/>
        </w:rPr>
        <w:t>Bohrer</w:t>
      </w:r>
      <w:proofErr w:type="spellEnd"/>
      <w:r w:rsidRPr="007153F6">
        <w:rPr>
          <w:rFonts w:ascii="Times New Roman" w:hAnsi="Times New Roman" w:cs="Times New Roman"/>
          <w:sz w:val="16"/>
          <w:szCs w:val="16"/>
        </w:rPr>
        <w:t xml:space="preserve">, B. M. (2018). Nutrient density and nutritional value of milk and plant-based milk alternatives. </w:t>
      </w:r>
      <w:r w:rsidRPr="007153F6">
        <w:rPr>
          <w:rFonts w:ascii="Times New Roman" w:hAnsi="Times New Roman" w:cs="Times New Roman"/>
          <w:i/>
          <w:iCs/>
          <w:sz w:val="16"/>
          <w:szCs w:val="16"/>
        </w:rPr>
        <w:t xml:space="preserve">International </w:t>
      </w:r>
      <w:r w:rsidR="008E6378" w:rsidRPr="007153F6">
        <w:rPr>
          <w:rFonts w:ascii="Times New Roman" w:hAnsi="Times New Roman" w:cs="Times New Roman"/>
          <w:i/>
          <w:iCs/>
          <w:sz w:val="16"/>
          <w:szCs w:val="16"/>
        </w:rPr>
        <w:t>D</w:t>
      </w:r>
      <w:r w:rsidRPr="007153F6">
        <w:rPr>
          <w:rFonts w:ascii="Times New Roman" w:hAnsi="Times New Roman" w:cs="Times New Roman"/>
          <w:i/>
          <w:iCs/>
          <w:sz w:val="16"/>
          <w:szCs w:val="16"/>
        </w:rPr>
        <w:t xml:space="preserve">airy </w:t>
      </w:r>
      <w:r w:rsidR="008E6378" w:rsidRPr="007153F6">
        <w:rPr>
          <w:rFonts w:ascii="Times New Roman" w:hAnsi="Times New Roman" w:cs="Times New Roman"/>
          <w:i/>
          <w:iCs/>
          <w:sz w:val="16"/>
          <w:szCs w:val="16"/>
        </w:rPr>
        <w:t>J</w:t>
      </w:r>
      <w:r w:rsidRPr="007153F6">
        <w:rPr>
          <w:rFonts w:ascii="Times New Roman" w:hAnsi="Times New Roman" w:cs="Times New Roman"/>
          <w:i/>
          <w:iCs/>
          <w:sz w:val="16"/>
          <w:szCs w:val="16"/>
        </w:rPr>
        <w:t>ournal</w:t>
      </w:r>
      <w:r w:rsidRPr="007153F6">
        <w:rPr>
          <w:rFonts w:ascii="Times New Roman" w:hAnsi="Times New Roman" w:cs="Times New Roman"/>
          <w:sz w:val="16"/>
          <w:szCs w:val="16"/>
        </w:rPr>
        <w:t>, 87, 84-92.</w:t>
      </w:r>
    </w:p>
    <w:p w14:paraId="0540C3E8" w14:textId="0D914473"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Chang, S. Y., Kim, D. H., &amp; Han, M. J. (2010). Physicochemical and sensory characteristics of soy yogurt fermented with Bifidobacterium breve K-110, Streptococcus thermophilus 3781, or Lactobacillus acidophilus Q509011. </w:t>
      </w:r>
      <w:r w:rsidRPr="007153F6">
        <w:rPr>
          <w:rFonts w:ascii="Times New Roman" w:hAnsi="Times New Roman" w:cs="Times New Roman"/>
          <w:i/>
          <w:iCs/>
          <w:sz w:val="16"/>
          <w:szCs w:val="16"/>
        </w:rPr>
        <w:t xml:space="preserve">Food Science </w:t>
      </w:r>
      <w:r w:rsidR="008E6378" w:rsidRPr="007153F6">
        <w:rPr>
          <w:rFonts w:ascii="Times New Roman" w:hAnsi="Times New Roman" w:cs="Times New Roman"/>
          <w:i/>
          <w:iCs/>
          <w:sz w:val="16"/>
          <w:szCs w:val="16"/>
        </w:rPr>
        <w:t xml:space="preserve">&amp; </w:t>
      </w:r>
      <w:r w:rsidRPr="007153F6">
        <w:rPr>
          <w:rFonts w:ascii="Times New Roman" w:hAnsi="Times New Roman" w:cs="Times New Roman"/>
          <w:i/>
          <w:iCs/>
          <w:sz w:val="16"/>
          <w:szCs w:val="16"/>
        </w:rPr>
        <w:t>Biotechnology</w:t>
      </w:r>
      <w:r w:rsidRPr="007153F6">
        <w:rPr>
          <w:rFonts w:ascii="Times New Roman" w:hAnsi="Times New Roman" w:cs="Times New Roman"/>
          <w:sz w:val="16"/>
          <w:szCs w:val="16"/>
        </w:rPr>
        <w:t>, 19(1), 107-113.</w:t>
      </w:r>
    </w:p>
    <w:p w14:paraId="20A85CC5" w14:textId="0A003749"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Chhabra, G. S., Liu, C., Su, M., Venkatachalam, M., Roux, K. H., &amp; Sathe, S. K. (2017). Effects of the Maillard reaction on the immunoreactivity of </w:t>
      </w:r>
      <w:proofErr w:type="spellStart"/>
      <w:r w:rsidRPr="007153F6">
        <w:rPr>
          <w:rFonts w:ascii="Times New Roman" w:hAnsi="Times New Roman" w:cs="Times New Roman"/>
          <w:sz w:val="16"/>
          <w:szCs w:val="16"/>
        </w:rPr>
        <w:t>amandin</w:t>
      </w:r>
      <w:proofErr w:type="spellEnd"/>
      <w:r w:rsidRPr="007153F6">
        <w:rPr>
          <w:rFonts w:ascii="Times New Roman" w:hAnsi="Times New Roman" w:cs="Times New Roman"/>
          <w:sz w:val="16"/>
          <w:szCs w:val="16"/>
        </w:rPr>
        <w:t xml:space="preserve"> in food matrices. </w:t>
      </w:r>
      <w:r w:rsidRPr="007153F6">
        <w:rPr>
          <w:rFonts w:ascii="Times New Roman" w:hAnsi="Times New Roman" w:cs="Times New Roman"/>
          <w:i/>
          <w:iCs/>
          <w:sz w:val="16"/>
          <w:szCs w:val="16"/>
        </w:rPr>
        <w:t xml:space="preserve">Journal of </w:t>
      </w:r>
      <w:r w:rsidR="008E6378" w:rsidRPr="007153F6">
        <w:rPr>
          <w:rFonts w:ascii="Times New Roman" w:hAnsi="Times New Roman" w:cs="Times New Roman"/>
          <w:i/>
          <w:iCs/>
          <w:sz w:val="16"/>
          <w:szCs w:val="16"/>
        </w:rPr>
        <w:t>Food Science</w:t>
      </w:r>
      <w:r w:rsidRPr="007153F6">
        <w:rPr>
          <w:rFonts w:ascii="Times New Roman" w:hAnsi="Times New Roman" w:cs="Times New Roman"/>
          <w:sz w:val="16"/>
          <w:szCs w:val="16"/>
        </w:rPr>
        <w:t>, 82(10), 2495-2503.</w:t>
      </w:r>
    </w:p>
    <w:p w14:paraId="75FBC1F6"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Chittapalo</w:t>
      </w:r>
      <w:proofErr w:type="spellEnd"/>
      <w:r w:rsidRPr="007153F6">
        <w:rPr>
          <w:rFonts w:ascii="Times New Roman" w:hAnsi="Times New Roman" w:cs="Times New Roman"/>
          <w:sz w:val="16"/>
          <w:szCs w:val="16"/>
        </w:rPr>
        <w:t xml:space="preserve">, T., &amp; </w:t>
      </w:r>
      <w:proofErr w:type="spellStart"/>
      <w:r w:rsidRPr="007153F6">
        <w:rPr>
          <w:rFonts w:ascii="Times New Roman" w:hAnsi="Times New Roman" w:cs="Times New Roman"/>
          <w:sz w:val="16"/>
          <w:szCs w:val="16"/>
        </w:rPr>
        <w:t>Noomhorm</w:t>
      </w:r>
      <w:proofErr w:type="spellEnd"/>
      <w:r w:rsidRPr="007153F6">
        <w:rPr>
          <w:rFonts w:ascii="Times New Roman" w:hAnsi="Times New Roman" w:cs="Times New Roman"/>
          <w:sz w:val="16"/>
          <w:szCs w:val="16"/>
        </w:rPr>
        <w:t xml:space="preserve">, A. (2009). Ultrasonic assisted alkali extraction of protein from defatted rice bran and properties of the protein concentrates. </w:t>
      </w:r>
      <w:r w:rsidRPr="007153F6">
        <w:rPr>
          <w:rFonts w:ascii="Times New Roman" w:hAnsi="Times New Roman" w:cs="Times New Roman"/>
          <w:i/>
          <w:iCs/>
          <w:sz w:val="16"/>
          <w:szCs w:val="16"/>
        </w:rPr>
        <w:t>International Journal of Food Science &amp; Technology</w:t>
      </w:r>
      <w:r w:rsidRPr="007153F6">
        <w:rPr>
          <w:rFonts w:ascii="Times New Roman" w:hAnsi="Times New Roman" w:cs="Times New Roman"/>
          <w:sz w:val="16"/>
          <w:szCs w:val="16"/>
        </w:rPr>
        <w:t>, 44(9), 1843-1849.</w:t>
      </w:r>
    </w:p>
    <w:p w14:paraId="564CF6BF" w14:textId="03C98B65"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Chrastil</w:t>
      </w:r>
      <w:proofErr w:type="spellEnd"/>
      <w:r w:rsidRPr="007153F6">
        <w:rPr>
          <w:rFonts w:ascii="Times New Roman" w:hAnsi="Times New Roman" w:cs="Times New Roman"/>
          <w:sz w:val="16"/>
          <w:szCs w:val="16"/>
        </w:rPr>
        <w:t xml:space="preserve">, J. (1992). Correlations between the physicochemical and functional properties of rice. </w:t>
      </w:r>
      <w:r w:rsidRPr="007153F6">
        <w:rPr>
          <w:rFonts w:ascii="Times New Roman" w:hAnsi="Times New Roman" w:cs="Times New Roman"/>
          <w:i/>
          <w:iCs/>
          <w:sz w:val="16"/>
          <w:szCs w:val="16"/>
        </w:rPr>
        <w:t xml:space="preserve">Journal of Agricultural </w:t>
      </w:r>
      <w:r w:rsidR="008E6378" w:rsidRPr="007153F6">
        <w:rPr>
          <w:rFonts w:ascii="Times New Roman" w:hAnsi="Times New Roman" w:cs="Times New Roman"/>
          <w:i/>
          <w:iCs/>
          <w:sz w:val="16"/>
          <w:szCs w:val="16"/>
        </w:rPr>
        <w:t>&amp;</w:t>
      </w:r>
      <w:r w:rsidRPr="007153F6">
        <w:rPr>
          <w:rFonts w:ascii="Times New Roman" w:hAnsi="Times New Roman" w:cs="Times New Roman"/>
          <w:i/>
          <w:iCs/>
          <w:sz w:val="16"/>
          <w:szCs w:val="16"/>
        </w:rPr>
        <w:t xml:space="preserve"> Food Chemistry</w:t>
      </w:r>
      <w:r w:rsidRPr="007153F6">
        <w:rPr>
          <w:rFonts w:ascii="Times New Roman" w:hAnsi="Times New Roman" w:cs="Times New Roman"/>
          <w:sz w:val="16"/>
          <w:szCs w:val="16"/>
        </w:rPr>
        <w:t>, 40(9), 1683-1686.</w:t>
      </w:r>
    </w:p>
    <w:p w14:paraId="61A2EB4E"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Cortés, C., </w:t>
      </w:r>
      <w:proofErr w:type="spellStart"/>
      <w:r w:rsidRPr="007153F6">
        <w:rPr>
          <w:rFonts w:ascii="Times New Roman" w:hAnsi="Times New Roman" w:cs="Times New Roman"/>
          <w:sz w:val="16"/>
          <w:szCs w:val="16"/>
        </w:rPr>
        <w:t>Esteve</w:t>
      </w:r>
      <w:proofErr w:type="spellEnd"/>
      <w:r w:rsidRPr="007153F6">
        <w:rPr>
          <w:rFonts w:ascii="Times New Roman" w:hAnsi="Times New Roman" w:cs="Times New Roman"/>
          <w:sz w:val="16"/>
          <w:szCs w:val="16"/>
        </w:rPr>
        <w:t xml:space="preserve">, M. J., </w:t>
      </w:r>
      <w:proofErr w:type="spellStart"/>
      <w:r w:rsidRPr="007153F6">
        <w:rPr>
          <w:rFonts w:ascii="Times New Roman" w:hAnsi="Times New Roman" w:cs="Times New Roman"/>
          <w:sz w:val="16"/>
          <w:szCs w:val="16"/>
        </w:rPr>
        <w:t>Frıgola</w:t>
      </w:r>
      <w:proofErr w:type="spellEnd"/>
      <w:r w:rsidRPr="007153F6">
        <w:rPr>
          <w:rFonts w:ascii="Times New Roman" w:hAnsi="Times New Roman" w:cs="Times New Roman"/>
          <w:sz w:val="16"/>
          <w:szCs w:val="16"/>
        </w:rPr>
        <w:t xml:space="preserve">, A., &amp; </w:t>
      </w:r>
      <w:proofErr w:type="spellStart"/>
      <w:r w:rsidRPr="007153F6">
        <w:rPr>
          <w:rFonts w:ascii="Times New Roman" w:hAnsi="Times New Roman" w:cs="Times New Roman"/>
          <w:sz w:val="16"/>
          <w:szCs w:val="16"/>
        </w:rPr>
        <w:t>Torregrosa</w:t>
      </w:r>
      <w:proofErr w:type="spellEnd"/>
      <w:r w:rsidRPr="007153F6">
        <w:rPr>
          <w:rFonts w:ascii="Times New Roman" w:hAnsi="Times New Roman" w:cs="Times New Roman"/>
          <w:sz w:val="16"/>
          <w:szCs w:val="16"/>
        </w:rPr>
        <w:t xml:space="preserve">, F. (2005). Quality characteristics of horchata (a Spanish vegetable beverage) treated with pulsed electric fields during shelf-life. </w:t>
      </w:r>
      <w:r w:rsidRPr="007153F6">
        <w:rPr>
          <w:rFonts w:ascii="Times New Roman" w:hAnsi="Times New Roman" w:cs="Times New Roman"/>
          <w:i/>
          <w:iCs/>
          <w:sz w:val="16"/>
          <w:szCs w:val="16"/>
        </w:rPr>
        <w:t>Food Chemistry</w:t>
      </w:r>
      <w:r w:rsidRPr="007153F6">
        <w:rPr>
          <w:rFonts w:ascii="Times New Roman" w:hAnsi="Times New Roman" w:cs="Times New Roman"/>
          <w:sz w:val="16"/>
          <w:szCs w:val="16"/>
        </w:rPr>
        <w:t>, 91(2), 319-325.</w:t>
      </w:r>
    </w:p>
    <w:p w14:paraId="4229FB15"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Crescente</w:t>
      </w:r>
      <w:proofErr w:type="spellEnd"/>
      <w:r w:rsidRPr="007153F6">
        <w:rPr>
          <w:rFonts w:ascii="Times New Roman" w:hAnsi="Times New Roman" w:cs="Times New Roman"/>
          <w:sz w:val="16"/>
          <w:szCs w:val="16"/>
        </w:rPr>
        <w:t xml:space="preserve">, G., </w:t>
      </w:r>
      <w:proofErr w:type="spellStart"/>
      <w:r w:rsidRPr="007153F6">
        <w:rPr>
          <w:rFonts w:ascii="Times New Roman" w:hAnsi="Times New Roman" w:cs="Times New Roman"/>
          <w:sz w:val="16"/>
          <w:szCs w:val="16"/>
        </w:rPr>
        <w:t>Piccolella</w:t>
      </w:r>
      <w:proofErr w:type="spellEnd"/>
      <w:r w:rsidRPr="007153F6">
        <w:rPr>
          <w:rFonts w:ascii="Times New Roman" w:hAnsi="Times New Roman" w:cs="Times New Roman"/>
          <w:sz w:val="16"/>
          <w:szCs w:val="16"/>
        </w:rPr>
        <w:t xml:space="preserve">, S., Esposito, A., </w:t>
      </w:r>
      <w:proofErr w:type="spellStart"/>
      <w:r w:rsidRPr="007153F6">
        <w:rPr>
          <w:rFonts w:ascii="Times New Roman" w:hAnsi="Times New Roman" w:cs="Times New Roman"/>
          <w:sz w:val="16"/>
          <w:szCs w:val="16"/>
        </w:rPr>
        <w:t>Scognamiglio</w:t>
      </w:r>
      <w:proofErr w:type="spellEnd"/>
      <w:r w:rsidRPr="007153F6">
        <w:rPr>
          <w:rFonts w:ascii="Times New Roman" w:hAnsi="Times New Roman" w:cs="Times New Roman"/>
          <w:sz w:val="16"/>
          <w:szCs w:val="16"/>
        </w:rPr>
        <w:t xml:space="preserve">, M., </w:t>
      </w:r>
      <w:proofErr w:type="spellStart"/>
      <w:r w:rsidRPr="007153F6">
        <w:rPr>
          <w:rFonts w:ascii="Times New Roman" w:hAnsi="Times New Roman" w:cs="Times New Roman"/>
          <w:sz w:val="16"/>
          <w:szCs w:val="16"/>
        </w:rPr>
        <w:t>Fiorentino</w:t>
      </w:r>
      <w:proofErr w:type="spellEnd"/>
      <w:r w:rsidRPr="007153F6">
        <w:rPr>
          <w:rFonts w:ascii="Times New Roman" w:hAnsi="Times New Roman" w:cs="Times New Roman"/>
          <w:sz w:val="16"/>
          <w:szCs w:val="16"/>
        </w:rPr>
        <w:t xml:space="preserve">, A., &amp; </w:t>
      </w:r>
      <w:proofErr w:type="spellStart"/>
      <w:r w:rsidRPr="007153F6">
        <w:rPr>
          <w:rFonts w:ascii="Times New Roman" w:hAnsi="Times New Roman" w:cs="Times New Roman"/>
          <w:sz w:val="16"/>
          <w:szCs w:val="16"/>
        </w:rPr>
        <w:t>Pacifico</w:t>
      </w:r>
      <w:proofErr w:type="spellEnd"/>
      <w:r w:rsidRPr="007153F6">
        <w:rPr>
          <w:rFonts w:ascii="Times New Roman" w:hAnsi="Times New Roman" w:cs="Times New Roman"/>
          <w:sz w:val="16"/>
          <w:szCs w:val="16"/>
        </w:rPr>
        <w:t xml:space="preserve">, S. (2018). Chemical composition and nutraceutical properties of hempseed: An ancient food with actual functional value. </w:t>
      </w:r>
      <w:r w:rsidRPr="007153F6">
        <w:rPr>
          <w:rFonts w:ascii="Times New Roman" w:hAnsi="Times New Roman" w:cs="Times New Roman"/>
          <w:i/>
          <w:iCs/>
          <w:sz w:val="16"/>
          <w:szCs w:val="16"/>
        </w:rPr>
        <w:t>Phytochemistry Reviews</w:t>
      </w:r>
      <w:r w:rsidRPr="007153F6">
        <w:rPr>
          <w:rFonts w:ascii="Times New Roman" w:hAnsi="Times New Roman" w:cs="Times New Roman"/>
          <w:sz w:val="16"/>
          <w:szCs w:val="16"/>
        </w:rPr>
        <w:t>, 17(4), 733-749.</w:t>
      </w:r>
    </w:p>
    <w:p w14:paraId="5F92361C"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Cuq</w:t>
      </w:r>
      <w:proofErr w:type="spellEnd"/>
      <w:r w:rsidRPr="007153F6">
        <w:rPr>
          <w:rFonts w:ascii="Times New Roman" w:hAnsi="Times New Roman" w:cs="Times New Roman"/>
          <w:sz w:val="16"/>
          <w:szCs w:val="16"/>
        </w:rPr>
        <w:t xml:space="preserve">, B., </w:t>
      </w:r>
      <w:proofErr w:type="spellStart"/>
      <w:r w:rsidRPr="007153F6">
        <w:rPr>
          <w:rFonts w:ascii="Times New Roman" w:hAnsi="Times New Roman" w:cs="Times New Roman"/>
          <w:sz w:val="16"/>
          <w:szCs w:val="16"/>
        </w:rPr>
        <w:t>Aymard</w:t>
      </w:r>
      <w:proofErr w:type="spellEnd"/>
      <w:r w:rsidRPr="007153F6">
        <w:rPr>
          <w:rFonts w:ascii="Times New Roman" w:hAnsi="Times New Roman" w:cs="Times New Roman"/>
          <w:sz w:val="16"/>
          <w:szCs w:val="16"/>
        </w:rPr>
        <w:t xml:space="preserve">, C., CUQ, J. L., &amp; </w:t>
      </w:r>
      <w:proofErr w:type="spellStart"/>
      <w:r w:rsidRPr="007153F6">
        <w:rPr>
          <w:rFonts w:ascii="Times New Roman" w:hAnsi="Times New Roman" w:cs="Times New Roman"/>
          <w:sz w:val="16"/>
          <w:szCs w:val="16"/>
        </w:rPr>
        <w:t>Guilbert</w:t>
      </w:r>
      <w:proofErr w:type="spellEnd"/>
      <w:r w:rsidRPr="007153F6">
        <w:rPr>
          <w:rFonts w:ascii="Times New Roman" w:hAnsi="Times New Roman" w:cs="Times New Roman"/>
          <w:sz w:val="16"/>
          <w:szCs w:val="16"/>
        </w:rPr>
        <w:t xml:space="preserve">, S. (1995). Edible packaging films based on fish myofibrillar proteins: formulation and functional properties. </w:t>
      </w:r>
      <w:r w:rsidRPr="007153F6">
        <w:rPr>
          <w:rFonts w:ascii="Times New Roman" w:hAnsi="Times New Roman" w:cs="Times New Roman"/>
          <w:i/>
          <w:iCs/>
          <w:sz w:val="16"/>
          <w:szCs w:val="16"/>
        </w:rPr>
        <w:t>Journal of Food Science</w:t>
      </w:r>
      <w:r w:rsidRPr="007153F6">
        <w:rPr>
          <w:rFonts w:ascii="Times New Roman" w:hAnsi="Times New Roman" w:cs="Times New Roman"/>
          <w:sz w:val="16"/>
          <w:szCs w:val="16"/>
        </w:rPr>
        <w:t>, 60(6), 1369-1374.</w:t>
      </w:r>
    </w:p>
    <w:p w14:paraId="0732B614"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Dai, C., Ma, H., He, R., Huang, L., Zhu, S., Ding, Q., &amp; Luo, L. (2017). Improvement of nutritional value and bioactivity of soybean meal by solid-state fermentation with Bacillus subtilis. </w:t>
      </w:r>
      <w:r w:rsidRPr="007153F6">
        <w:rPr>
          <w:rFonts w:ascii="Times New Roman" w:hAnsi="Times New Roman" w:cs="Times New Roman"/>
          <w:i/>
          <w:iCs/>
          <w:sz w:val="16"/>
          <w:szCs w:val="16"/>
        </w:rPr>
        <w:t>LWT</w:t>
      </w:r>
      <w:r w:rsidRPr="007153F6">
        <w:rPr>
          <w:rFonts w:ascii="Times New Roman" w:hAnsi="Times New Roman" w:cs="Times New Roman"/>
          <w:sz w:val="16"/>
          <w:szCs w:val="16"/>
        </w:rPr>
        <w:t>, 86, 1-7.</w:t>
      </w:r>
    </w:p>
    <w:p w14:paraId="3F7FD1F1" w14:textId="0FBA2555"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De Bakker, E., &amp; </w:t>
      </w:r>
      <w:proofErr w:type="spellStart"/>
      <w:r w:rsidRPr="007153F6">
        <w:rPr>
          <w:rFonts w:ascii="Times New Roman" w:hAnsi="Times New Roman" w:cs="Times New Roman"/>
          <w:sz w:val="16"/>
          <w:szCs w:val="16"/>
        </w:rPr>
        <w:t>Dagevos</w:t>
      </w:r>
      <w:proofErr w:type="spellEnd"/>
      <w:r w:rsidRPr="007153F6">
        <w:rPr>
          <w:rFonts w:ascii="Times New Roman" w:hAnsi="Times New Roman" w:cs="Times New Roman"/>
          <w:sz w:val="16"/>
          <w:szCs w:val="16"/>
        </w:rPr>
        <w:t xml:space="preserve">, H. (2012). Reducing meat consumption in today’s consumer society: questioning the citizen-consumer gap. </w:t>
      </w:r>
      <w:r w:rsidRPr="007153F6">
        <w:rPr>
          <w:rFonts w:ascii="Times New Roman" w:hAnsi="Times New Roman" w:cs="Times New Roman"/>
          <w:i/>
          <w:iCs/>
          <w:sz w:val="16"/>
          <w:szCs w:val="16"/>
        </w:rPr>
        <w:t xml:space="preserve">Journal of Agricultural </w:t>
      </w:r>
      <w:r w:rsidR="008E6378" w:rsidRPr="007153F6">
        <w:rPr>
          <w:rFonts w:ascii="Times New Roman" w:hAnsi="Times New Roman" w:cs="Times New Roman"/>
          <w:i/>
          <w:iCs/>
          <w:sz w:val="16"/>
          <w:szCs w:val="16"/>
        </w:rPr>
        <w:t>&amp;</w:t>
      </w:r>
      <w:r w:rsidRPr="007153F6">
        <w:rPr>
          <w:rFonts w:ascii="Times New Roman" w:hAnsi="Times New Roman" w:cs="Times New Roman"/>
          <w:i/>
          <w:iCs/>
          <w:sz w:val="16"/>
          <w:szCs w:val="16"/>
        </w:rPr>
        <w:t xml:space="preserve"> Environmental Ethics</w:t>
      </w:r>
      <w:r w:rsidRPr="007153F6">
        <w:rPr>
          <w:rFonts w:ascii="Times New Roman" w:hAnsi="Times New Roman" w:cs="Times New Roman"/>
          <w:sz w:val="16"/>
          <w:szCs w:val="16"/>
        </w:rPr>
        <w:t>, 25(6), 877-894.</w:t>
      </w:r>
    </w:p>
    <w:p w14:paraId="25A5D8A1"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de los </w:t>
      </w:r>
      <w:proofErr w:type="spellStart"/>
      <w:r w:rsidRPr="007153F6">
        <w:rPr>
          <w:rFonts w:ascii="Times New Roman" w:hAnsi="Times New Roman" w:cs="Times New Roman"/>
          <w:sz w:val="16"/>
          <w:szCs w:val="16"/>
        </w:rPr>
        <w:t>Ángeles</w:t>
      </w:r>
      <w:proofErr w:type="spellEnd"/>
      <w:r w:rsidRPr="007153F6">
        <w:rPr>
          <w:rFonts w:ascii="Times New Roman" w:hAnsi="Times New Roman" w:cs="Times New Roman"/>
          <w:sz w:val="16"/>
          <w:szCs w:val="16"/>
        </w:rPr>
        <w:t xml:space="preserve"> Fernández, M., Espino, M., Gomez, F. J., &amp; Silva, M. F. (2018). Novel approaches mediated by tailor-made green solvents for the extraction of phenolic compounds from agro-food industrial by-products. </w:t>
      </w:r>
      <w:r w:rsidRPr="007153F6">
        <w:rPr>
          <w:rFonts w:ascii="Times New Roman" w:hAnsi="Times New Roman" w:cs="Times New Roman"/>
          <w:i/>
          <w:iCs/>
          <w:sz w:val="16"/>
          <w:szCs w:val="16"/>
        </w:rPr>
        <w:t>Food Chemistry</w:t>
      </w:r>
      <w:r w:rsidRPr="007153F6">
        <w:rPr>
          <w:rFonts w:ascii="Times New Roman" w:hAnsi="Times New Roman" w:cs="Times New Roman"/>
          <w:sz w:val="16"/>
          <w:szCs w:val="16"/>
        </w:rPr>
        <w:t>, 239, 671-678.</w:t>
      </w:r>
    </w:p>
    <w:p w14:paraId="6674564D"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Decker F (2018) What are the </w:t>
      </w:r>
      <w:proofErr w:type="spellStart"/>
      <w:r w:rsidRPr="007153F6">
        <w:rPr>
          <w:rFonts w:ascii="Times New Roman" w:hAnsi="Times New Roman" w:cs="Times New Roman"/>
          <w:sz w:val="16"/>
          <w:szCs w:val="16"/>
        </w:rPr>
        <w:t>benefts</w:t>
      </w:r>
      <w:proofErr w:type="spellEnd"/>
      <w:r w:rsidRPr="007153F6">
        <w:rPr>
          <w:rFonts w:ascii="Times New Roman" w:hAnsi="Times New Roman" w:cs="Times New Roman"/>
          <w:sz w:val="16"/>
          <w:szCs w:val="16"/>
        </w:rPr>
        <w:t xml:space="preserve"> of eating rice &amp; </w:t>
      </w:r>
      <w:proofErr w:type="spellStart"/>
      <w:r w:rsidRPr="007153F6">
        <w:rPr>
          <w:rFonts w:ascii="Times New Roman" w:hAnsi="Times New Roman" w:cs="Times New Roman"/>
          <w:sz w:val="16"/>
          <w:szCs w:val="16"/>
        </w:rPr>
        <w:t>daal</w:t>
      </w:r>
      <w:proofErr w:type="spellEnd"/>
      <w:r w:rsidRPr="007153F6">
        <w:rPr>
          <w:rFonts w:ascii="Times New Roman" w:hAnsi="Times New Roman" w:cs="Times New Roman"/>
          <w:sz w:val="16"/>
          <w:szCs w:val="16"/>
        </w:rPr>
        <w:t xml:space="preserve"> together? https://healthyeating.sfgate. com/benefts-eating-rice-daal-together-11619.html. Accessed 22 Oct 2020.</w:t>
      </w:r>
    </w:p>
    <w:p w14:paraId="181FC28F"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Dekkers</w:t>
      </w:r>
      <w:proofErr w:type="spellEnd"/>
      <w:r w:rsidRPr="007153F6">
        <w:rPr>
          <w:rFonts w:ascii="Times New Roman" w:hAnsi="Times New Roman" w:cs="Times New Roman"/>
          <w:sz w:val="16"/>
          <w:szCs w:val="16"/>
        </w:rPr>
        <w:t xml:space="preserve">, B. L., Boom, R. M., &amp; van der </w:t>
      </w:r>
      <w:proofErr w:type="spellStart"/>
      <w:r w:rsidRPr="007153F6">
        <w:rPr>
          <w:rFonts w:ascii="Times New Roman" w:hAnsi="Times New Roman" w:cs="Times New Roman"/>
          <w:sz w:val="16"/>
          <w:szCs w:val="16"/>
        </w:rPr>
        <w:t>Goot</w:t>
      </w:r>
      <w:proofErr w:type="spellEnd"/>
      <w:r w:rsidRPr="007153F6">
        <w:rPr>
          <w:rFonts w:ascii="Times New Roman" w:hAnsi="Times New Roman" w:cs="Times New Roman"/>
          <w:sz w:val="16"/>
          <w:szCs w:val="16"/>
        </w:rPr>
        <w:t xml:space="preserve">, A. J. (2018). Structuring processes for meat analogues. </w:t>
      </w:r>
      <w:r w:rsidRPr="007153F6">
        <w:rPr>
          <w:rFonts w:ascii="Times New Roman" w:hAnsi="Times New Roman" w:cs="Times New Roman"/>
          <w:i/>
          <w:iCs/>
          <w:sz w:val="16"/>
          <w:szCs w:val="16"/>
        </w:rPr>
        <w:t>Trends in Food Science &amp; Technology</w:t>
      </w:r>
      <w:r w:rsidRPr="007153F6">
        <w:rPr>
          <w:rFonts w:ascii="Times New Roman" w:hAnsi="Times New Roman" w:cs="Times New Roman"/>
          <w:sz w:val="16"/>
          <w:szCs w:val="16"/>
        </w:rPr>
        <w:t>, 81, 25-36.</w:t>
      </w:r>
    </w:p>
    <w:p w14:paraId="1577A1B9"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Dhankher</w:t>
      </w:r>
      <w:proofErr w:type="spellEnd"/>
      <w:r w:rsidRPr="007153F6">
        <w:rPr>
          <w:rFonts w:ascii="Times New Roman" w:hAnsi="Times New Roman" w:cs="Times New Roman"/>
          <w:sz w:val="16"/>
          <w:szCs w:val="16"/>
        </w:rPr>
        <w:t xml:space="preserve">, N., &amp; Chauhan, B. M. (1987). Effect of temperature and fermentation time on phytic acid and polyphenol content of </w:t>
      </w:r>
      <w:proofErr w:type="spellStart"/>
      <w:r w:rsidRPr="007153F6">
        <w:rPr>
          <w:rFonts w:ascii="Times New Roman" w:hAnsi="Times New Roman" w:cs="Times New Roman"/>
          <w:sz w:val="16"/>
          <w:szCs w:val="16"/>
        </w:rPr>
        <w:t>rabadi</w:t>
      </w:r>
      <w:proofErr w:type="spellEnd"/>
      <w:r w:rsidRPr="007153F6">
        <w:rPr>
          <w:rFonts w:ascii="Times New Roman" w:hAnsi="Times New Roman" w:cs="Times New Roman"/>
          <w:sz w:val="16"/>
          <w:szCs w:val="16"/>
        </w:rPr>
        <w:t xml:space="preserve">—a fermented pearl millet food. </w:t>
      </w:r>
      <w:r w:rsidRPr="007153F6">
        <w:rPr>
          <w:rFonts w:ascii="Times New Roman" w:hAnsi="Times New Roman" w:cs="Times New Roman"/>
          <w:i/>
          <w:iCs/>
          <w:sz w:val="16"/>
          <w:szCs w:val="16"/>
        </w:rPr>
        <w:t>Journal of Food Science</w:t>
      </w:r>
      <w:r w:rsidRPr="007153F6">
        <w:rPr>
          <w:rFonts w:ascii="Times New Roman" w:hAnsi="Times New Roman" w:cs="Times New Roman"/>
          <w:sz w:val="16"/>
          <w:szCs w:val="16"/>
        </w:rPr>
        <w:t>, 52(3), 828-829.</w:t>
      </w:r>
    </w:p>
    <w:p w14:paraId="2983EB68"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do Amaral Santos, C. C. A., da Silva </w:t>
      </w:r>
      <w:proofErr w:type="spellStart"/>
      <w:r w:rsidRPr="007153F6">
        <w:rPr>
          <w:rFonts w:ascii="Times New Roman" w:hAnsi="Times New Roman" w:cs="Times New Roman"/>
          <w:sz w:val="16"/>
          <w:szCs w:val="16"/>
        </w:rPr>
        <w:t>Libeck</w:t>
      </w:r>
      <w:proofErr w:type="spellEnd"/>
      <w:r w:rsidRPr="007153F6">
        <w:rPr>
          <w:rFonts w:ascii="Times New Roman" w:hAnsi="Times New Roman" w:cs="Times New Roman"/>
          <w:sz w:val="16"/>
          <w:szCs w:val="16"/>
        </w:rPr>
        <w:t xml:space="preserve">, B., &amp; Schwan, R. F. (2014). Co-culture fermentation of peanut-soy milk for the development of a novel functional beverage. </w:t>
      </w:r>
      <w:r w:rsidRPr="007153F6">
        <w:rPr>
          <w:rFonts w:ascii="Times New Roman" w:hAnsi="Times New Roman" w:cs="Times New Roman"/>
          <w:i/>
          <w:iCs/>
          <w:sz w:val="16"/>
          <w:szCs w:val="16"/>
        </w:rPr>
        <w:t>International Journal of Food Microbiology</w:t>
      </w:r>
      <w:r w:rsidRPr="007153F6">
        <w:rPr>
          <w:rFonts w:ascii="Times New Roman" w:hAnsi="Times New Roman" w:cs="Times New Roman"/>
          <w:sz w:val="16"/>
          <w:szCs w:val="16"/>
        </w:rPr>
        <w:t>, 186, 32-41.</w:t>
      </w:r>
    </w:p>
    <w:p w14:paraId="44EACD46"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Don, C., </w:t>
      </w:r>
      <w:proofErr w:type="spellStart"/>
      <w:r w:rsidRPr="007153F6">
        <w:rPr>
          <w:rFonts w:ascii="Times New Roman" w:hAnsi="Times New Roman" w:cs="Times New Roman"/>
          <w:sz w:val="16"/>
          <w:szCs w:val="16"/>
        </w:rPr>
        <w:t>Lichtendonk</w:t>
      </w:r>
      <w:proofErr w:type="spellEnd"/>
      <w:r w:rsidRPr="007153F6">
        <w:rPr>
          <w:rFonts w:ascii="Times New Roman" w:hAnsi="Times New Roman" w:cs="Times New Roman"/>
          <w:sz w:val="16"/>
          <w:szCs w:val="16"/>
        </w:rPr>
        <w:t xml:space="preserve">, W., </w:t>
      </w:r>
      <w:proofErr w:type="spellStart"/>
      <w:r w:rsidRPr="007153F6">
        <w:rPr>
          <w:rFonts w:ascii="Times New Roman" w:hAnsi="Times New Roman" w:cs="Times New Roman"/>
          <w:sz w:val="16"/>
          <w:szCs w:val="16"/>
        </w:rPr>
        <w:t>Plijter</w:t>
      </w:r>
      <w:proofErr w:type="spellEnd"/>
      <w:r w:rsidRPr="007153F6">
        <w:rPr>
          <w:rFonts w:ascii="Times New Roman" w:hAnsi="Times New Roman" w:cs="Times New Roman"/>
          <w:sz w:val="16"/>
          <w:szCs w:val="16"/>
        </w:rPr>
        <w:t xml:space="preserve">, J. J., &amp; Hamer, R. J. (2003). Glutenin macropolymer: a gel formed by glutenin particles. </w:t>
      </w:r>
      <w:r w:rsidRPr="007153F6">
        <w:rPr>
          <w:rFonts w:ascii="Times New Roman" w:hAnsi="Times New Roman" w:cs="Times New Roman"/>
          <w:i/>
          <w:iCs/>
          <w:sz w:val="16"/>
          <w:szCs w:val="16"/>
        </w:rPr>
        <w:t>Journal of Cereal Science</w:t>
      </w:r>
      <w:r w:rsidRPr="007153F6">
        <w:rPr>
          <w:rFonts w:ascii="Times New Roman" w:hAnsi="Times New Roman" w:cs="Times New Roman"/>
          <w:sz w:val="16"/>
          <w:szCs w:val="16"/>
        </w:rPr>
        <w:t>, 37(1), 1-7.</w:t>
      </w:r>
    </w:p>
    <w:p w14:paraId="7ED1BDC2" w14:textId="7336DB82"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El Barky, A. R., Hussein, S. A., </w:t>
      </w:r>
      <w:proofErr w:type="spellStart"/>
      <w:r w:rsidRPr="007153F6">
        <w:rPr>
          <w:rFonts w:ascii="Times New Roman" w:hAnsi="Times New Roman" w:cs="Times New Roman"/>
          <w:sz w:val="16"/>
          <w:szCs w:val="16"/>
        </w:rPr>
        <w:t>Alm-Eldeen</w:t>
      </w:r>
      <w:proofErr w:type="spellEnd"/>
      <w:r w:rsidRPr="007153F6">
        <w:rPr>
          <w:rFonts w:ascii="Times New Roman" w:hAnsi="Times New Roman" w:cs="Times New Roman"/>
          <w:sz w:val="16"/>
          <w:szCs w:val="16"/>
        </w:rPr>
        <w:t xml:space="preserve">, A. A., Hafez, Y. A., &amp; Mohamed, T. M. (2017). Saponins and their potential role in diabetes mellitus. </w:t>
      </w:r>
      <w:r w:rsidRPr="007153F6">
        <w:rPr>
          <w:rFonts w:ascii="Times New Roman" w:hAnsi="Times New Roman" w:cs="Times New Roman"/>
          <w:i/>
          <w:iCs/>
          <w:sz w:val="16"/>
          <w:szCs w:val="16"/>
        </w:rPr>
        <w:t>Diabetes Manag</w:t>
      </w:r>
      <w:r w:rsidR="008E6378" w:rsidRPr="007153F6">
        <w:rPr>
          <w:rFonts w:ascii="Times New Roman" w:hAnsi="Times New Roman" w:cs="Times New Roman"/>
          <w:i/>
          <w:iCs/>
          <w:sz w:val="16"/>
          <w:szCs w:val="16"/>
        </w:rPr>
        <w:t>ement</w:t>
      </w:r>
      <w:r w:rsidRPr="007153F6">
        <w:rPr>
          <w:rFonts w:ascii="Times New Roman" w:hAnsi="Times New Roman" w:cs="Times New Roman"/>
          <w:sz w:val="16"/>
          <w:szCs w:val="16"/>
        </w:rPr>
        <w:t>, 7(1), 148-58.</w:t>
      </w:r>
    </w:p>
    <w:p w14:paraId="4F69B8AE" w14:textId="20AC4836"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El-</w:t>
      </w:r>
      <w:proofErr w:type="spellStart"/>
      <w:r w:rsidRPr="007153F6">
        <w:rPr>
          <w:rFonts w:ascii="Times New Roman" w:hAnsi="Times New Roman" w:cs="Times New Roman"/>
          <w:sz w:val="16"/>
          <w:szCs w:val="16"/>
        </w:rPr>
        <w:t>Adawy</w:t>
      </w:r>
      <w:proofErr w:type="spellEnd"/>
      <w:r w:rsidRPr="007153F6">
        <w:rPr>
          <w:rFonts w:ascii="Times New Roman" w:hAnsi="Times New Roman" w:cs="Times New Roman"/>
          <w:sz w:val="16"/>
          <w:szCs w:val="16"/>
        </w:rPr>
        <w:t xml:space="preserve">, T. A., &amp; Taha, K. M. (2001). Characteristics and composition of watermelon, pumpkin, and paprika seed oils and flours. </w:t>
      </w:r>
      <w:r w:rsidRPr="007153F6">
        <w:rPr>
          <w:rFonts w:ascii="Times New Roman" w:hAnsi="Times New Roman" w:cs="Times New Roman"/>
          <w:i/>
          <w:iCs/>
          <w:sz w:val="16"/>
          <w:szCs w:val="16"/>
        </w:rPr>
        <w:t xml:space="preserve">Journal of </w:t>
      </w:r>
      <w:r w:rsidR="008E6378" w:rsidRPr="007153F6">
        <w:rPr>
          <w:rFonts w:ascii="Times New Roman" w:hAnsi="Times New Roman" w:cs="Times New Roman"/>
          <w:i/>
          <w:iCs/>
          <w:sz w:val="16"/>
          <w:szCs w:val="16"/>
        </w:rPr>
        <w:t>Agricultural &amp; Food Chemistry</w:t>
      </w:r>
      <w:r w:rsidRPr="007153F6">
        <w:rPr>
          <w:rFonts w:ascii="Times New Roman" w:hAnsi="Times New Roman" w:cs="Times New Roman"/>
          <w:sz w:val="16"/>
          <w:szCs w:val="16"/>
        </w:rPr>
        <w:t>, 49(3), 1253-1259.</w:t>
      </w:r>
    </w:p>
    <w:p w14:paraId="25DED922"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Fabian, C., &amp; Ju, Y. H. (2011). A review on rice bran protein: its properties and extraction methods. </w:t>
      </w:r>
      <w:r w:rsidRPr="007153F6">
        <w:rPr>
          <w:rFonts w:ascii="Times New Roman" w:hAnsi="Times New Roman" w:cs="Times New Roman"/>
          <w:i/>
          <w:iCs/>
          <w:sz w:val="16"/>
          <w:szCs w:val="16"/>
        </w:rPr>
        <w:t>Critical reviews in food science and nutrition</w:t>
      </w:r>
      <w:r w:rsidRPr="007153F6">
        <w:rPr>
          <w:rFonts w:ascii="Times New Roman" w:hAnsi="Times New Roman" w:cs="Times New Roman"/>
          <w:sz w:val="16"/>
          <w:szCs w:val="16"/>
        </w:rPr>
        <w:t>, 51(9), 816-827.</w:t>
      </w:r>
    </w:p>
    <w:p w14:paraId="713CB2BC" w14:textId="1C345E7B"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Fahmi, N., Sharma, N., &amp; Pandey, A. (2017). Interactions of lectins in the red blood cells of oral squamous cell carcinoma patients: A comparative study. </w:t>
      </w:r>
      <w:r w:rsidR="007679B1" w:rsidRPr="007153F6">
        <w:rPr>
          <w:rFonts w:ascii="Times New Roman" w:hAnsi="Times New Roman" w:cs="Times New Roman"/>
          <w:i/>
          <w:iCs/>
          <w:sz w:val="16"/>
          <w:szCs w:val="16"/>
        </w:rPr>
        <w:t>International Journal of Current Advanced Research</w:t>
      </w:r>
      <w:r w:rsidRPr="007153F6">
        <w:rPr>
          <w:rFonts w:ascii="Times New Roman" w:hAnsi="Times New Roman" w:cs="Times New Roman"/>
          <w:sz w:val="16"/>
          <w:szCs w:val="16"/>
        </w:rPr>
        <w:t>, 6(7), 4753-7.</w:t>
      </w:r>
    </w:p>
    <w:p w14:paraId="40A1B7C7" w14:textId="35E60B5D"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Fan, Y., Guo, D. Y., Song, Q., &amp; Li, T. (2013). Effect of total saponin of aralia </w:t>
      </w:r>
      <w:proofErr w:type="spellStart"/>
      <w:r w:rsidRPr="007153F6">
        <w:rPr>
          <w:rFonts w:ascii="Times New Roman" w:hAnsi="Times New Roman" w:cs="Times New Roman"/>
          <w:sz w:val="16"/>
          <w:szCs w:val="16"/>
        </w:rPr>
        <w:t>taibaiensis</w:t>
      </w:r>
      <w:proofErr w:type="spellEnd"/>
      <w:r w:rsidRPr="007153F6">
        <w:rPr>
          <w:rFonts w:ascii="Times New Roman" w:hAnsi="Times New Roman" w:cs="Times New Roman"/>
          <w:sz w:val="16"/>
          <w:szCs w:val="16"/>
        </w:rPr>
        <w:t xml:space="preserve"> on proliferation of</w:t>
      </w:r>
      <w:r w:rsidR="008E6378" w:rsidRPr="007153F6">
        <w:rPr>
          <w:rFonts w:ascii="Times New Roman" w:hAnsi="Times New Roman" w:cs="Times New Roman"/>
          <w:sz w:val="16"/>
          <w:szCs w:val="16"/>
        </w:rPr>
        <w:t xml:space="preserve"> </w:t>
      </w:r>
      <w:proofErr w:type="spellStart"/>
      <w:r w:rsidR="008E6378" w:rsidRPr="007153F6">
        <w:rPr>
          <w:rFonts w:ascii="Times New Roman" w:hAnsi="Times New Roman" w:cs="Times New Roman"/>
          <w:sz w:val="16"/>
          <w:szCs w:val="16"/>
        </w:rPr>
        <w:t>leukemia</w:t>
      </w:r>
      <w:proofErr w:type="spellEnd"/>
      <w:r w:rsidR="008E6378" w:rsidRPr="007153F6">
        <w:rPr>
          <w:rFonts w:ascii="Times New Roman" w:hAnsi="Times New Roman" w:cs="Times New Roman"/>
          <w:sz w:val="16"/>
          <w:szCs w:val="16"/>
        </w:rPr>
        <w:t xml:space="preserve"> cells. Zhong </w:t>
      </w:r>
      <w:proofErr w:type="spellStart"/>
      <w:r w:rsidR="008E6378" w:rsidRPr="007153F6">
        <w:rPr>
          <w:rFonts w:ascii="Times New Roman" w:hAnsi="Times New Roman" w:cs="Times New Roman"/>
          <w:sz w:val="16"/>
          <w:szCs w:val="16"/>
        </w:rPr>
        <w:t>yao</w:t>
      </w:r>
      <w:proofErr w:type="spellEnd"/>
      <w:r w:rsidR="008E6378" w:rsidRPr="007153F6">
        <w:rPr>
          <w:rFonts w:ascii="Times New Roman" w:hAnsi="Times New Roman" w:cs="Times New Roman"/>
          <w:sz w:val="16"/>
          <w:szCs w:val="16"/>
        </w:rPr>
        <w:t xml:space="preserve"> </w:t>
      </w:r>
      <w:proofErr w:type="spellStart"/>
      <w:r w:rsidR="008E6378" w:rsidRPr="007153F6">
        <w:rPr>
          <w:rFonts w:ascii="Times New Roman" w:hAnsi="Times New Roman" w:cs="Times New Roman"/>
          <w:sz w:val="16"/>
          <w:szCs w:val="16"/>
        </w:rPr>
        <w:t>cai</w:t>
      </w:r>
      <w:proofErr w:type="spellEnd"/>
      <w:r w:rsidR="008E6378" w:rsidRPr="007153F6">
        <w:rPr>
          <w:rFonts w:ascii="Times New Roman" w:hAnsi="Times New Roman" w:cs="Times New Roman"/>
          <w:sz w:val="16"/>
          <w:szCs w:val="16"/>
        </w:rPr>
        <w:t xml:space="preserve"> </w:t>
      </w:r>
      <w:proofErr w:type="spellStart"/>
      <w:r w:rsidR="008E6378" w:rsidRPr="007153F6">
        <w:rPr>
          <w:rFonts w:ascii="Times New Roman" w:hAnsi="Times New Roman" w:cs="Times New Roman"/>
          <w:sz w:val="16"/>
          <w:szCs w:val="16"/>
        </w:rPr>
        <w:t>Zhongyaocai</w:t>
      </w:r>
      <w:proofErr w:type="spellEnd"/>
      <w:r w:rsidR="008E6378" w:rsidRPr="007153F6">
        <w:rPr>
          <w:rFonts w:ascii="Times New Roman" w:hAnsi="Times New Roman" w:cs="Times New Roman"/>
          <w:sz w:val="16"/>
          <w:szCs w:val="16"/>
        </w:rPr>
        <w:t>.</w:t>
      </w:r>
      <w:r w:rsidRPr="007153F6">
        <w:rPr>
          <w:rFonts w:ascii="Times New Roman" w:hAnsi="Times New Roman" w:cs="Times New Roman"/>
          <w:sz w:val="16"/>
          <w:szCs w:val="16"/>
        </w:rPr>
        <w:t xml:space="preserve"> </w:t>
      </w:r>
      <w:r w:rsidRPr="007153F6">
        <w:rPr>
          <w:rFonts w:ascii="Times New Roman" w:hAnsi="Times New Roman" w:cs="Times New Roman"/>
          <w:i/>
          <w:iCs/>
          <w:sz w:val="16"/>
          <w:szCs w:val="16"/>
        </w:rPr>
        <w:t>Journal of Chinese Medicinal Materials</w:t>
      </w:r>
      <w:r w:rsidRPr="007153F6">
        <w:rPr>
          <w:rFonts w:ascii="Times New Roman" w:hAnsi="Times New Roman" w:cs="Times New Roman"/>
          <w:sz w:val="16"/>
          <w:szCs w:val="16"/>
        </w:rPr>
        <w:t>, 36(4), 604-607.</w:t>
      </w:r>
    </w:p>
    <w:p w14:paraId="17143346"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Fleischer, D. M., </w:t>
      </w:r>
      <w:proofErr w:type="spellStart"/>
      <w:r w:rsidRPr="007153F6">
        <w:rPr>
          <w:rFonts w:ascii="Times New Roman" w:hAnsi="Times New Roman" w:cs="Times New Roman"/>
          <w:sz w:val="16"/>
          <w:szCs w:val="16"/>
        </w:rPr>
        <w:t>Greenhawt</w:t>
      </w:r>
      <w:proofErr w:type="spellEnd"/>
      <w:r w:rsidRPr="007153F6">
        <w:rPr>
          <w:rFonts w:ascii="Times New Roman" w:hAnsi="Times New Roman" w:cs="Times New Roman"/>
          <w:sz w:val="16"/>
          <w:szCs w:val="16"/>
        </w:rPr>
        <w:t xml:space="preserve">, M., Sussman, G., </w:t>
      </w:r>
      <w:proofErr w:type="spellStart"/>
      <w:r w:rsidRPr="007153F6">
        <w:rPr>
          <w:rFonts w:ascii="Times New Roman" w:hAnsi="Times New Roman" w:cs="Times New Roman"/>
          <w:sz w:val="16"/>
          <w:szCs w:val="16"/>
        </w:rPr>
        <w:t>Bégin</w:t>
      </w:r>
      <w:proofErr w:type="spellEnd"/>
      <w:r w:rsidRPr="007153F6">
        <w:rPr>
          <w:rFonts w:ascii="Times New Roman" w:hAnsi="Times New Roman" w:cs="Times New Roman"/>
          <w:sz w:val="16"/>
          <w:szCs w:val="16"/>
        </w:rPr>
        <w:t>, P., Nowak-</w:t>
      </w:r>
      <w:proofErr w:type="spellStart"/>
      <w:r w:rsidRPr="007153F6">
        <w:rPr>
          <w:rFonts w:ascii="Times New Roman" w:hAnsi="Times New Roman" w:cs="Times New Roman"/>
          <w:sz w:val="16"/>
          <w:szCs w:val="16"/>
        </w:rPr>
        <w:t>Wegrzyn</w:t>
      </w:r>
      <w:proofErr w:type="spellEnd"/>
      <w:r w:rsidRPr="007153F6">
        <w:rPr>
          <w:rFonts w:ascii="Times New Roman" w:hAnsi="Times New Roman" w:cs="Times New Roman"/>
          <w:sz w:val="16"/>
          <w:szCs w:val="16"/>
        </w:rPr>
        <w:t xml:space="preserve">, A., </w:t>
      </w:r>
      <w:proofErr w:type="spellStart"/>
      <w:r w:rsidRPr="007153F6">
        <w:rPr>
          <w:rFonts w:ascii="Times New Roman" w:hAnsi="Times New Roman" w:cs="Times New Roman"/>
          <w:sz w:val="16"/>
          <w:szCs w:val="16"/>
        </w:rPr>
        <w:t>Petroni</w:t>
      </w:r>
      <w:proofErr w:type="spellEnd"/>
      <w:r w:rsidRPr="007153F6">
        <w:rPr>
          <w:rFonts w:ascii="Times New Roman" w:hAnsi="Times New Roman" w:cs="Times New Roman"/>
          <w:sz w:val="16"/>
          <w:szCs w:val="16"/>
        </w:rPr>
        <w:t xml:space="preserve">, D., ... &amp; </w:t>
      </w:r>
      <w:proofErr w:type="spellStart"/>
      <w:r w:rsidRPr="007153F6">
        <w:rPr>
          <w:rFonts w:ascii="Times New Roman" w:hAnsi="Times New Roman" w:cs="Times New Roman"/>
          <w:sz w:val="16"/>
          <w:szCs w:val="16"/>
        </w:rPr>
        <w:t>Shreffler</w:t>
      </w:r>
      <w:proofErr w:type="spellEnd"/>
      <w:r w:rsidRPr="007153F6">
        <w:rPr>
          <w:rFonts w:ascii="Times New Roman" w:hAnsi="Times New Roman" w:cs="Times New Roman"/>
          <w:sz w:val="16"/>
          <w:szCs w:val="16"/>
        </w:rPr>
        <w:t xml:space="preserve">, W. (2019). Effect of </w:t>
      </w:r>
      <w:proofErr w:type="spellStart"/>
      <w:r w:rsidRPr="007153F6">
        <w:rPr>
          <w:rFonts w:ascii="Times New Roman" w:hAnsi="Times New Roman" w:cs="Times New Roman"/>
          <w:sz w:val="16"/>
          <w:szCs w:val="16"/>
        </w:rPr>
        <w:t>epicutaneous</w:t>
      </w:r>
      <w:proofErr w:type="spellEnd"/>
      <w:r w:rsidRPr="007153F6">
        <w:rPr>
          <w:rFonts w:ascii="Times New Roman" w:hAnsi="Times New Roman" w:cs="Times New Roman"/>
          <w:sz w:val="16"/>
          <w:szCs w:val="16"/>
        </w:rPr>
        <w:t xml:space="preserve"> immunotherapy vs placebo on reaction to peanut protein ingestion among children with peanut allergy: the PEPITES randomized clinical trial. Jama, 321(10), 946-955.</w:t>
      </w:r>
    </w:p>
    <w:p w14:paraId="7CFFC012" w14:textId="4A2B9708"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Golbitz</w:t>
      </w:r>
      <w:proofErr w:type="spellEnd"/>
      <w:r w:rsidRPr="007153F6">
        <w:rPr>
          <w:rFonts w:ascii="Times New Roman" w:hAnsi="Times New Roman" w:cs="Times New Roman"/>
          <w:sz w:val="16"/>
          <w:szCs w:val="16"/>
        </w:rPr>
        <w:t xml:space="preserve">, P. (1995). Traditional </w:t>
      </w:r>
      <w:proofErr w:type="spellStart"/>
      <w:r w:rsidRPr="007153F6">
        <w:rPr>
          <w:rFonts w:ascii="Times New Roman" w:hAnsi="Times New Roman" w:cs="Times New Roman"/>
          <w:sz w:val="16"/>
          <w:szCs w:val="16"/>
        </w:rPr>
        <w:t>soyfoods</w:t>
      </w:r>
      <w:proofErr w:type="spellEnd"/>
      <w:r w:rsidRPr="007153F6">
        <w:rPr>
          <w:rFonts w:ascii="Times New Roman" w:hAnsi="Times New Roman" w:cs="Times New Roman"/>
          <w:sz w:val="16"/>
          <w:szCs w:val="16"/>
        </w:rPr>
        <w:t xml:space="preserve">: processing and products. </w:t>
      </w:r>
      <w:r w:rsidRPr="007153F6">
        <w:rPr>
          <w:rFonts w:ascii="Times New Roman" w:hAnsi="Times New Roman" w:cs="Times New Roman"/>
          <w:i/>
          <w:iCs/>
          <w:sz w:val="16"/>
          <w:szCs w:val="16"/>
        </w:rPr>
        <w:t xml:space="preserve">The Journal of </w:t>
      </w:r>
      <w:r w:rsidR="008E6378" w:rsidRPr="007153F6">
        <w:rPr>
          <w:rFonts w:ascii="Times New Roman" w:hAnsi="Times New Roman" w:cs="Times New Roman"/>
          <w:i/>
          <w:iCs/>
          <w:sz w:val="16"/>
          <w:szCs w:val="16"/>
        </w:rPr>
        <w:t>N</w:t>
      </w:r>
      <w:r w:rsidRPr="007153F6">
        <w:rPr>
          <w:rFonts w:ascii="Times New Roman" w:hAnsi="Times New Roman" w:cs="Times New Roman"/>
          <w:i/>
          <w:iCs/>
          <w:sz w:val="16"/>
          <w:szCs w:val="16"/>
        </w:rPr>
        <w:t>utrition</w:t>
      </w:r>
      <w:r w:rsidRPr="007153F6">
        <w:rPr>
          <w:rFonts w:ascii="Times New Roman" w:hAnsi="Times New Roman" w:cs="Times New Roman"/>
          <w:sz w:val="16"/>
          <w:szCs w:val="16"/>
        </w:rPr>
        <w:t>, 125(suppl_3), 570S-572S.</w:t>
      </w:r>
    </w:p>
    <w:p w14:paraId="7A7862DA" w14:textId="16E051A9"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Gorji</w:t>
      </w:r>
      <w:proofErr w:type="spellEnd"/>
      <w:r w:rsidRPr="007153F6">
        <w:rPr>
          <w:rFonts w:ascii="Times New Roman" w:hAnsi="Times New Roman" w:cs="Times New Roman"/>
          <w:sz w:val="16"/>
          <w:szCs w:val="16"/>
        </w:rPr>
        <w:t xml:space="preserve">, N., </w:t>
      </w:r>
      <w:proofErr w:type="spellStart"/>
      <w:r w:rsidRPr="007153F6">
        <w:rPr>
          <w:rFonts w:ascii="Times New Roman" w:hAnsi="Times New Roman" w:cs="Times New Roman"/>
          <w:sz w:val="16"/>
          <w:szCs w:val="16"/>
        </w:rPr>
        <w:t>Moeini</w:t>
      </w:r>
      <w:proofErr w:type="spellEnd"/>
      <w:r w:rsidRPr="007153F6">
        <w:rPr>
          <w:rFonts w:ascii="Times New Roman" w:hAnsi="Times New Roman" w:cs="Times New Roman"/>
          <w:sz w:val="16"/>
          <w:szCs w:val="16"/>
        </w:rPr>
        <w:t xml:space="preserve">, R., &amp; </w:t>
      </w:r>
      <w:proofErr w:type="spellStart"/>
      <w:r w:rsidRPr="007153F6">
        <w:rPr>
          <w:rFonts w:ascii="Times New Roman" w:hAnsi="Times New Roman" w:cs="Times New Roman"/>
          <w:sz w:val="16"/>
          <w:szCs w:val="16"/>
        </w:rPr>
        <w:t>Memariani</w:t>
      </w:r>
      <w:proofErr w:type="spellEnd"/>
      <w:r w:rsidRPr="007153F6">
        <w:rPr>
          <w:rFonts w:ascii="Times New Roman" w:hAnsi="Times New Roman" w:cs="Times New Roman"/>
          <w:sz w:val="16"/>
          <w:szCs w:val="16"/>
        </w:rPr>
        <w:t xml:space="preserve">, Z. (2018). Almond, hazelnut and walnut, three nuts for neuroprotection in Alzheimer’s disease: A neuropharmacological review of their bioactive constituents. </w:t>
      </w:r>
      <w:r w:rsidRPr="007153F6">
        <w:rPr>
          <w:rFonts w:ascii="Times New Roman" w:hAnsi="Times New Roman" w:cs="Times New Roman"/>
          <w:i/>
          <w:iCs/>
          <w:sz w:val="16"/>
          <w:szCs w:val="16"/>
        </w:rPr>
        <w:t xml:space="preserve">Pharmacological </w:t>
      </w:r>
      <w:r w:rsidR="008E6378" w:rsidRPr="007153F6">
        <w:rPr>
          <w:rFonts w:ascii="Times New Roman" w:hAnsi="Times New Roman" w:cs="Times New Roman"/>
          <w:i/>
          <w:iCs/>
          <w:sz w:val="16"/>
          <w:szCs w:val="16"/>
        </w:rPr>
        <w:t>R</w:t>
      </w:r>
      <w:r w:rsidRPr="007153F6">
        <w:rPr>
          <w:rFonts w:ascii="Times New Roman" w:hAnsi="Times New Roman" w:cs="Times New Roman"/>
          <w:i/>
          <w:iCs/>
          <w:sz w:val="16"/>
          <w:szCs w:val="16"/>
        </w:rPr>
        <w:t>esearch</w:t>
      </w:r>
      <w:r w:rsidRPr="007153F6">
        <w:rPr>
          <w:rFonts w:ascii="Times New Roman" w:hAnsi="Times New Roman" w:cs="Times New Roman"/>
          <w:sz w:val="16"/>
          <w:szCs w:val="16"/>
        </w:rPr>
        <w:t>, 129, 115-127.</w:t>
      </w:r>
    </w:p>
    <w:p w14:paraId="7775502F" w14:textId="44C81F74"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Gupta, R. K., </w:t>
      </w:r>
      <w:proofErr w:type="spellStart"/>
      <w:r w:rsidRPr="007153F6">
        <w:rPr>
          <w:rFonts w:ascii="Times New Roman" w:hAnsi="Times New Roman" w:cs="Times New Roman"/>
          <w:sz w:val="16"/>
          <w:szCs w:val="16"/>
        </w:rPr>
        <w:t>Gangoliya</w:t>
      </w:r>
      <w:proofErr w:type="spellEnd"/>
      <w:r w:rsidRPr="007153F6">
        <w:rPr>
          <w:rFonts w:ascii="Times New Roman" w:hAnsi="Times New Roman" w:cs="Times New Roman"/>
          <w:sz w:val="16"/>
          <w:szCs w:val="16"/>
        </w:rPr>
        <w:t xml:space="preserve">, S. S., &amp; Singh, N. K. (2015). Reduction of phytic acid and enhancement of bioavailable micronutrients in food grains. </w:t>
      </w:r>
      <w:r w:rsidRPr="007153F6">
        <w:rPr>
          <w:rFonts w:ascii="Times New Roman" w:hAnsi="Times New Roman" w:cs="Times New Roman"/>
          <w:i/>
          <w:iCs/>
          <w:sz w:val="16"/>
          <w:szCs w:val="16"/>
        </w:rPr>
        <w:t xml:space="preserve">Journal of </w:t>
      </w:r>
      <w:r w:rsidR="008E6378" w:rsidRPr="007153F6">
        <w:rPr>
          <w:rFonts w:ascii="Times New Roman" w:hAnsi="Times New Roman" w:cs="Times New Roman"/>
          <w:i/>
          <w:iCs/>
          <w:sz w:val="16"/>
          <w:szCs w:val="16"/>
        </w:rPr>
        <w:t>Food Science &amp; Technology</w:t>
      </w:r>
      <w:r w:rsidRPr="007153F6">
        <w:rPr>
          <w:rFonts w:ascii="Times New Roman" w:hAnsi="Times New Roman" w:cs="Times New Roman"/>
          <w:sz w:val="16"/>
          <w:szCs w:val="16"/>
        </w:rPr>
        <w:t>, 52(2), 676-684.</w:t>
      </w:r>
    </w:p>
    <w:p w14:paraId="6A92192D" w14:textId="6DD4818B"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Gupta, V., &amp; Nagar, R. (2014). Minerals and antinutrients profile of </w:t>
      </w:r>
      <w:proofErr w:type="spellStart"/>
      <w:r w:rsidRPr="007153F6">
        <w:rPr>
          <w:rFonts w:ascii="Times New Roman" w:hAnsi="Times New Roman" w:cs="Times New Roman"/>
          <w:sz w:val="16"/>
          <w:szCs w:val="16"/>
        </w:rPr>
        <w:t>rabadi</w:t>
      </w:r>
      <w:proofErr w:type="spellEnd"/>
      <w:r w:rsidRPr="007153F6">
        <w:rPr>
          <w:rFonts w:ascii="Times New Roman" w:hAnsi="Times New Roman" w:cs="Times New Roman"/>
          <w:sz w:val="16"/>
          <w:szCs w:val="16"/>
        </w:rPr>
        <w:t xml:space="preserve"> after different traditional preparation methods. </w:t>
      </w:r>
      <w:r w:rsidR="008E6378" w:rsidRPr="007153F6">
        <w:rPr>
          <w:rFonts w:ascii="Times New Roman" w:hAnsi="Times New Roman" w:cs="Times New Roman"/>
          <w:i/>
          <w:iCs/>
          <w:sz w:val="16"/>
          <w:szCs w:val="16"/>
        </w:rPr>
        <w:t>Journal of Food Science &amp; Technology</w:t>
      </w:r>
      <w:r w:rsidRPr="007153F6">
        <w:rPr>
          <w:rFonts w:ascii="Times New Roman" w:hAnsi="Times New Roman" w:cs="Times New Roman"/>
          <w:sz w:val="16"/>
          <w:szCs w:val="16"/>
        </w:rPr>
        <w:t>, 51(8), 1617-1621.</w:t>
      </w:r>
    </w:p>
    <w:p w14:paraId="0DF7AD8E"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Helm, R. M., &amp; Burks, A. W. (1996). </w:t>
      </w:r>
      <w:proofErr w:type="spellStart"/>
      <w:r w:rsidRPr="007153F6">
        <w:rPr>
          <w:rFonts w:ascii="Times New Roman" w:hAnsi="Times New Roman" w:cs="Times New Roman"/>
          <w:sz w:val="16"/>
          <w:szCs w:val="16"/>
        </w:rPr>
        <w:t>Hypoallergenicity</w:t>
      </w:r>
      <w:proofErr w:type="spellEnd"/>
      <w:r w:rsidRPr="007153F6">
        <w:rPr>
          <w:rFonts w:ascii="Times New Roman" w:hAnsi="Times New Roman" w:cs="Times New Roman"/>
          <w:sz w:val="16"/>
          <w:szCs w:val="16"/>
        </w:rPr>
        <w:t xml:space="preserve"> of rice protein. </w:t>
      </w:r>
      <w:r w:rsidRPr="007153F6">
        <w:rPr>
          <w:rFonts w:ascii="Times New Roman" w:hAnsi="Times New Roman" w:cs="Times New Roman"/>
          <w:i/>
          <w:iCs/>
          <w:sz w:val="16"/>
          <w:szCs w:val="16"/>
        </w:rPr>
        <w:t>Cereal foods world</w:t>
      </w:r>
      <w:r w:rsidRPr="007153F6">
        <w:rPr>
          <w:rFonts w:ascii="Times New Roman" w:hAnsi="Times New Roman" w:cs="Times New Roman"/>
          <w:sz w:val="16"/>
          <w:szCs w:val="16"/>
        </w:rPr>
        <w:t>, 41(11), 839-843.</w:t>
      </w:r>
    </w:p>
    <w:p w14:paraId="71C9E033" w14:textId="287DDF40"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Hussain, S. A., Garg, F. C., &amp; Pal, D. (2014). Effect of different preservative treatments on the shelf-life of sorghum malt based fermented milk beverage. </w:t>
      </w:r>
      <w:r w:rsidR="008E6378" w:rsidRPr="007153F6">
        <w:rPr>
          <w:rFonts w:ascii="Times New Roman" w:hAnsi="Times New Roman" w:cs="Times New Roman"/>
          <w:i/>
          <w:iCs/>
          <w:sz w:val="16"/>
          <w:szCs w:val="16"/>
        </w:rPr>
        <w:t>Journal of Food Science &amp; Technology</w:t>
      </w:r>
      <w:r w:rsidRPr="007153F6">
        <w:rPr>
          <w:rFonts w:ascii="Times New Roman" w:hAnsi="Times New Roman" w:cs="Times New Roman"/>
          <w:sz w:val="16"/>
          <w:szCs w:val="16"/>
        </w:rPr>
        <w:t>, 51(8), 1582-1587.</w:t>
      </w:r>
    </w:p>
    <w:p w14:paraId="68AAFD89" w14:textId="0B02A264"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Ibukun, E. O., &amp; </w:t>
      </w:r>
      <w:proofErr w:type="spellStart"/>
      <w:r w:rsidRPr="007153F6">
        <w:rPr>
          <w:rFonts w:ascii="Times New Roman" w:hAnsi="Times New Roman" w:cs="Times New Roman"/>
          <w:sz w:val="16"/>
          <w:szCs w:val="16"/>
        </w:rPr>
        <w:t>Anyasi</w:t>
      </w:r>
      <w:proofErr w:type="spellEnd"/>
      <w:r w:rsidRPr="007153F6">
        <w:rPr>
          <w:rFonts w:ascii="Times New Roman" w:hAnsi="Times New Roman" w:cs="Times New Roman"/>
          <w:sz w:val="16"/>
          <w:szCs w:val="16"/>
        </w:rPr>
        <w:t>, O. J. (2013). Changes in antinutrient and nutritional values of fermented sesame (</w:t>
      </w:r>
      <w:proofErr w:type="spellStart"/>
      <w:r w:rsidRPr="007153F6">
        <w:rPr>
          <w:rFonts w:ascii="Times New Roman" w:hAnsi="Times New Roman" w:cs="Times New Roman"/>
          <w:sz w:val="16"/>
          <w:szCs w:val="16"/>
        </w:rPr>
        <w:t>Sesanum</w:t>
      </w:r>
      <w:proofErr w:type="spellEnd"/>
      <w:r w:rsidRPr="007153F6">
        <w:rPr>
          <w:rFonts w:ascii="Times New Roman" w:hAnsi="Times New Roman" w:cs="Times New Roman"/>
          <w:sz w:val="16"/>
          <w:szCs w:val="16"/>
        </w:rPr>
        <w:t xml:space="preserve"> indicum), musk melon (Cucumis melo) and white melon (</w:t>
      </w:r>
      <w:proofErr w:type="spellStart"/>
      <w:r w:rsidRPr="007153F6">
        <w:rPr>
          <w:rFonts w:ascii="Times New Roman" w:hAnsi="Times New Roman" w:cs="Times New Roman"/>
          <w:sz w:val="16"/>
          <w:szCs w:val="16"/>
        </w:rPr>
        <w:t>Cucumeropsis</w:t>
      </w:r>
      <w:proofErr w:type="spellEnd"/>
      <w:r w:rsidRPr="007153F6">
        <w:rPr>
          <w:rFonts w:ascii="Times New Roman" w:hAnsi="Times New Roman" w:cs="Times New Roman"/>
          <w:sz w:val="16"/>
          <w:szCs w:val="16"/>
        </w:rPr>
        <w:t xml:space="preserve"> </w:t>
      </w:r>
      <w:proofErr w:type="spellStart"/>
      <w:r w:rsidRPr="007153F6">
        <w:rPr>
          <w:rFonts w:ascii="Times New Roman" w:hAnsi="Times New Roman" w:cs="Times New Roman"/>
          <w:sz w:val="16"/>
          <w:szCs w:val="16"/>
        </w:rPr>
        <w:t>mannii</w:t>
      </w:r>
      <w:proofErr w:type="spellEnd"/>
      <w:r w:rsidRPr="007153F6">
        <w:rPr>
          <w:rFonts w:ascii="Times New Roman" w:hAnsi="Times New Roman" w:cs="Times New Roman"/>
          <w:sz w:val="16"/>
          <w:szCs w:val="16"/>
        </w:rPr>
        <w:t xml:space="preserve">). </w:t>
      </w:r>
      <w:r w:rsidRPr="007153F6">
        <w:rPr>
          <w:rFonts w:ascii="Times New Roman" w:hAnsi="Times New Roman" w:cs="Times New Roman"/>
          <w:i/>
          <w:iCs/>
          <w:sz w:val="16"/>
          <w:szCs w:val="16"/>
        </w:rPr>
        <w:t xml:space="preserve">International Journal of Advanced Biotechnology </w:t>
      </w:r>
      <w:r w:rsidR="008E6378" w:rsidRPr="007153F6">
        <w:rPr>
          <w:rFonts w:ascii="Times New Roman" w:hAnsi="Times New Roman" w:cs="Times New Roman"/>
          <w:i/>
          <w:iCs/>
          <w:sz w:val="16"/>
          <w:szCs w:val="16"/>
        </w:rPr>
        <w:t xml:space="preserve">&amp; </w:t>
      </w:r>
      <w:r w:rsidRPr="007153F6">
        <w:rPr>
          <w:rFonts w:ascii="Times New Roman" w:hAnsi="Times New Roman" w:cs="Times New Roman"/>
          <w:i/>
          <w:iCs/>
          <w:sz w:val="16"/>
          <w:szCs w:val="16"/>
        </w:rPr>
        <w:t>Research</w:t>
      </w:r>
      <w:r w:rsidRPr="007153F6">
        <w:rPr>
          <w:rFonts w:ascii="Times New Roman" w:hAnsi="Times New Roman" w:cs="Times New Roman"/>
          <w:sz w:val="16"/>
          <w:szCs w:val="16"/>
        </w:rPr>
        <w:t>, 4(1), 131-214.</w:t>
      </w:r>
    </w:p>
    <w:p w14:paraId="02CD581A"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Iorio</w:t>
      </w:r>
      <w:proofErr w:type="spellEnd"/>
      <w:r w:rsidRPr="007153F6">
        <w:rPr>
          <w:rFonts w:ascii="Times New Roman" w:hAnsi="Times New Roman" w:cs="Times New Roman"/>
          <w:sz w:val="16"/>
          <w:szCs w:val="16"/>
        </w:rPr>
        <w:t xml:space="preserve">, M. C., Bevilacqua, A., </w:t>
      </w:r>
      <w:proofErr w:type="spellStart"/>
      <w:r w:rsidRPr="007153F6">
        <w:rPr>
          <w:rFonts w:ascii="Times New Roman" w:hAnsi="Times New Roman" w:cs="Times New Roman"/>
          <w:sz w:val="16"/>
          <w:szCs w:val="16"/>
        </w:rPr>
        <w:t>Corbo</w:t>
      </w:r>
      <w:proofErr w:type="spellEnd"/>
      <w:r w:rsidRPr="007153F6">
        <w:rPr>
          <w:rFonts w:ascii="Times New Roman" w:hAnsi="Times New Roman" w:cs="Times New Roman"/>
          <w:sz w:val="16"/>
          <w:szCs w:val="16"/>
        </w:rPr>
        <w:t xml:space="preserve">, M. R., </w:t>
      </w:r>
      <w:proofErr w:type="spellStart"/>
      <w:r w:rsidRPr="007153F6">
        <w:rPr>
          <w:rFonts w:ascii="Times New Roman" w:hAnsi="Times New Roman" w:cs="Times New Roman"/>
          <w:sz w:val="16"/>
          <w:szCs w:val="16"/>
        </w:rPr>
        <w:t>Campaniello</w:t>
      </w:r>
      <w:proofErr w:type="spellEnd"/>
      <w:r w:rsidRPr="007153F6">
        <w:rPr>
          <w:rFonts w:ascii="Times New Roman" w:hAnsi="Times New Roman" w:cs="Times New Roman"/>
          <w:sz w:val="16"/>
          <w:szCs w:val="16"/>
        </w:rPr>
        <w:t xml:space="preserve">, D., </w:t>
      </w:r>
      <w:proofErr w:type="spellStart"/>
      <w:r w:rsidRPr="007153F6">
        <w:rPr>
          <w:rFonts w:ascii="Times New Roman" w:hAnsi="Times New Roman" w:cs="Times New Roman"/>
          <w:sz w:val="16"/>
          <w:szCs w:val="16"/>
        </w:rPr>
        <w:t>Sinigaglia</w:t>
      </w:r>
      <w:proofErr w:type="spellEnd"/>
      <w:r w:rsidRPr="007153F6">
        <w:rPr>
          <w:rFonts w:ascii="Times New Roman" w:hAnsi="Times New Roman" w:cs="Times New Roman"/>
          <w:sz w:val="16"/>
          <w:szCs w:val="16"/>
        </w:rPr>
        <w:t xml:space="preserve">, M., &amp; Altieri, C. (2019). A case study on the use of ultrasound for the inhibition of Escherichia coli O157: H7 and Listeria monocytogenes in almond milk. </w:t>
      </w:r>
      <w:r w:rsidRPr="007153F6">
        <w:rPr>
          <w:rFonts w:ascii="Times New Roman" w:hAnsi="Times New Roman" w:cs="Times New Roman"/>
          <w:i/>
          <w:iCs/>
          <w:sz w:val="16"/>
          <w:szCs w:val="16"/>
        </w:rPr>
        <w:t>Ultrasonics Sonochemistry</w:t>
      </w:r>
      <w:r w:rsidRPr="007153F6">
        <w:rPr>
          <w:rFonts w:ascii="Times New Roman" w:hAnsi="Times New Roman" w:cs="Times New Roman"/>
          <w:sz w:val="16"/>
          <w:szCs w:val="16"/>
        </w:rPr>
        <w:t>, 52, 477-483.</w:t>
      </w:r>
    </w:p>
    <w:p w14:paraId="1AB97D11"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Ismail, B. P., Senaratne-</w:t>
      </w:r>
      <w:proofErr w:type="spellStart"/>
      <w:r w:rsidRPr="007153F6">
        <w:rPr>
          <w:rFonts w:ascii="Times New Roman" w:hAnsi="Times New Roman" w:cs="Times New Roman"/>
          <w:sz w:val="16"/>
          <w:szCs w:val="16"/>
        </w:rPr>
        <w:t>Lenagala</w:t>
      </w:r>
      <w:proofErr w:type="spellEnd"/>
      <w:r w:rsidRPr="007153F6">
        <w:rPr>
          <w:rFonts w:ascii="Times New Roman" w:hAnsi="Times New Roman" w:cs="Times New Roman"/>
          <w:sz w:val="16"/>
          <w:szCs w:val="16"/>
        </w:rPr>
        <w:t xml:space="preserve">, L., Stube, A., &amp; Brackenridge, A. (2020). Protein demand: Review of plant and animal proteins used in alternative protein product development and production. </w:t>
      </w:r>
      <w:r w:rsidRPr="007153F6">
        <w:rPr>
          <w:rFonts w:ascii="Times New Roman" w:hAnsi="Times New Roman" w:cs="Times New Roman"/>
          <w:i/>
          <w:iCs/>
          <w:sz w:val="16"/>
          <w:szCs w:val="16"/>
        </w:rPr>
        <w:t>Animal Frontiers</w:t>
      </w:r>
      <w:r w:rsidRPr="007153F6">
        <w:rPr>
          <w:rFonts w:ascii="Times New Roman" w:hAnsi="Times New Roman" w:cs="Times New Roman"/>
          <w:sz w:val="16"/>
          <w:szCs w:val="16"/>
        </w:rPr>
        <w:t>, 10(4), 53-63.</w:t>
      </w:r>
    </w:p>
    <w:p w14:paraId="58FFC1AE" w14:textId="68033536"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Iwasaki, K. I., Nakajima, M., </w:t>
      </w:r>
      <w:proofErr w:type="spellStart"/>
      <w:r w:rsidRPr="007153F6">
        <w:rPr>
          <w:rFonts w:ascii="Times New Roman" w:hAnsi="Times New Roman" w:cs="Times New Roman"/>
          <w:sz w:val="16"/>
          <w:szCs w:val="16"/>
        </w:rPr>
        <w:t>Sasahara</w:t>
      </w:r>
      <w:proofErr w:type="spellEnd"/>
      <w:r w:rsidRPr="007153F6">
        <w:rPr>
          <w:rFonts w:ascii="Times New Roman" w:hAnsi="Times New Roman" w:cs="Times New Roman"/>
          <w:sz w:val="16"/>
          <w:szCs w:val="16"/>
        </w:rPr>
        <w:t xml:space="preserve">, H., &amp; Watanabe, A. (1991). Rapid ethanol fermentation for soy sauce production by immobilized yeast cells. </w:t>
      </w:r>
      <w:r w:rsidRPr="007153F6">
        <w:rPr>
          <w:rFonts w:ascii="Times New Roman" w:hAnsi="Times New Roman" w:cs="Times New Roman"/>
          <w:i/>
          <w:iCs/>
          <w:sz w:val="16"/>
          <w:szCs w:val="16"/>
        </w:rPr>
        <w:t xml:space="preserve">Agricultural </w:t>
      </w:r>
      <w:r w:rsidR="008E6378" w:rsidRPr="007153F6">
        <w:rPr>
          <w:rFonts w:ascii="Times New Roman" w:hAnsi="Times New Roman" w:cs="Times New Roman"/>
          <w:i/>
          <w:iCs/>
          <w:sz w:val="16"/>
          <w:szCs w:val="16"/>
        </w:rPr>
        <w:t>&amp;</w:t>
      </w:r>
      <w:r w:rsidRPr="007153F6">
        <w:rPr>
          <w:rFonts w:ascii="Times New Roman" w:hAnsi="Times New Roman" w:cs="Times New Roman"/>
          <w:i/>
          <w:iCs/>
          <w:sz w:val="16"/>
          <w:szCs w:val="16"/>
        </w:rPr>
        <w:t xml:space="preserve"> </w:t>
      </w:r>
      <w:r w:rsidR="008E6378" w:rsidRPr="007153F6">
        <w:rPr>
          <w:rFonts w:ascii="Times New Roman" w:hAnsi="Times New Roman" w:cs="Times New Roman"/>
          <w:i/>
          <w:iCs/>
          <w:sz w:val="16"/>
          <w:szCs w:val="16"/>
        </w:rPr>
        <w:t>Biological Chemistry</w:t>
      </w:r>
      <w:r w:rsidRPr="007153F6">
        <w:rPr>
          <w:rFonts w:ascii="Times New Roman" w:hAnsi="Times New Roman" w:cs="Times New Roman"/>
          <w:sz w:val="16"/>
          <w:szCs w:val="16"/>
        </w:rPr>
        <w:t>, 55(9), 2201-2207.</w:t>
      </w:r>
    </w:p>
    <w:p w14:paraId="66B60C25" w14:textId="24785DE6"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Jeske</w:t>
      </w:r>
      <w:proofErr w:type="spellEnd"/>
      <w:r w:rsidRPr="007153F6">
        <w:rPr>
          <w:rFonts w:ascii="Times New Roman" w:hAnsi="Times New Roman" w:cs="Times New Roman"/>
          <w:sz w:val="16"/>
          <w:szCs w:val="16"/>
        </w:rPr>
        <w:t xml:space="preserve">, S., </w:t>
      </w:r>
      <w:proofErr w:type="spellStart"/>
      <w:r w:rsidRPr="007153F6">
        <w:rPr>
          <w:rFonts w:ascii="Times New Roman" w:hAnsi="Times New Roman" w:cs="Times New Roman"/>
          <w:sz w:val="16"/>
          <w:szCs w:val="16"/>
        </w:rPr>
        <w:t>Zannini</w:t>
      </w:r>
      <w:proofErr w:type="spellEnd"/>
      <w:r w:rsidRPr="007153F6">
        <w:rPr>
          <w:rFonts w:ascii="Times New Roman" w:hAnsi="Times New Roman" w:cs="Times New Roman"/>
          <w:sz w:val="16"/>
          <w:szCs w:val="16"/>
        </w:rPr>
        <w:t xml:space="preserve">, E., &amp; Arendt, E. K. (2018). Past, present and future: The strength of plant-based dairy substitutes based on gluten-free raw materials. </w:t>
      </w:r>
      <w:r w:rsidRPr="007153F6">
        <w:rPr>
          <w:rFonts w:ascii="Times New Roman" w:hAnsi="Times New Roman" w:cs="Times New Roman"/>
          <w:i/>
          <w:iCs/>
          <w:sz w:val="16"/>
          <w:szCs w:val="16"/>
        </w:rPr>
        <w:t xml:space="preserve">Food </w:t>
      </w:r>
      <w:r w:rsidR="008E6378" w:rsidRPr="007153F6">
        <w:rPr>
          <w:rFonts w:ascii="Times New Roman" w:hAnsi="Times New Roman" w:cs="Times New Roman"/>
          <w:i/>
          <w:iCs/>
          <w:sz w:val="16"/>
          <w:szCs w:val="16"/>
        </w:rPr>
        <w:t>Research International</w:t>
      </w:r>
      <w:r w:rsidRPr="007153F6">
        <w:rPr>
          <w:rFonts w:ascii="Times New Roman" w:hAnsi="Times New Roman" w:cs="Times New Roman"/>
          <w:sz w:val="16"/>
          <w:szCs w:val="16"/>
        </w:rPr>
        <w:t>, 110, 42-51.</w:t>
      </w:r>
    </w:p>
    <w:p w14:paraId="70FCE2C5" w14:textId="5ED65BE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Johnson, I. T., Gee, J. M., Price, K., Curl, C., &amp; Fenwick, G. R. (1986). Influence of saponins on gut permeability and active nutrient transport in vitro. </w:t>
      </w:r>
      <w:r w:rsidRPr="007153F6">
        <w:rPr>
          <w:rFonts w:ascii="Times New Roman" w:hAnsi="Times New Roman" w:cs="Times New Roman"/>
          <w:i/>
          <w:iCs/>
          <w:sz w:val="16"/>
          <w:szCs w:val="16"/>
        </w:rPr>
        <w:t xml:space="preserve">The Journal of </w:t>
      </w:r>
      <w:r w:rsidR="008E6378" w:rsidRPr="007153F6">
        <w:rPr>
          <w:rFonts w:ascii="Times New Roman" w:hAnsi="Times New Roman" w:cs="Times New Roman"/>
          <w:i/>
          <w:iCs/>
          <w:sz w:val="16"/>
          <w:szCs w:val="16"/>
        </w:rPr>
        <w:t>N</w:t>
      </w:r>
      <w:r w:rsidRPr="007153F6">
        <w:rPr>
          <w:rFonts w:ascii="Times New Roman" w:hAnsi="Times New Roman" w:cs="Times New Roman"/>
          <w:i/>
          <w:iCs/>
          <w:sz w:val="16"/>
          <w:szCs w:val="16"/>
        </w:rPr>
        <w:t>utrition</w:t>
      </w:r>
      <w:r w:rsidRPr="007153F6">
        <w:rPr>
          <w:rFonts w:ascii="Times New Roman" w:hAnsi="Times New Roman" w:cs="Times New Roman"/>
          <w:sz w:val="16"/>
          <w:szCs w:val="16"/>
        </w:rPr>
        <w:t>, 116(11), 2270-2277.</w:t>
      </w:r>
    </w:p>
    <w:p w14:paraId="50A55B9B"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Kannan, D., Kumaran, A., Venkatesan S., Sukumaran, P. (2021) Development of novel fermented almond milk tea and it’s evaluation as antidiabetic drink. </w:t>
      </w:r>
      <w:r w:rsidRPr="007153F6">
        <w:rPr>
          <w:rFonts w:ascii="Times New Roman" w:hAnsi="Times New Roman" w:cs="Times New Roman"/>
          <w:i/>
          <w:iCs/>
          <w:sz w:val="16"/>
          <w:szCs w:val="16"/>
        </w:rPr>
        <w:t>Journal of</w:t>
      </w:r>
      <w:r w:rsidRPr="007153F6">
        <w:rPr>
          <w:rFonts w:ascii="Times New Roman" w:hAnsi="Times New Roman" w:cs="Times New Roman"/>
          <w:sz w:val="16"/>
          <w:szCs w:val="16"/>
        </w:rPr>
        <w:t xml:space="preserve"> </w:t>
      </w:r>
      <w:r w:rsidRPr="007153F6">
        <w:rPr>
          <w:rFonts w:ascii="Times New Roman" w:hAnsi="Times New Roman" w:cs="Times New Roman"/>
          <w:i/>
          <w:iCs/>
          <w:sz w:val="16"/>
          <w:szCs w:val="16"/>
        </w:rPr>
        <w:t>Pharmaceutical Research International</w:t>
      </w:r>
      <w:r w:rsidRPr="007153F6">
        <w:rPr>
          <w:rFonts w:ascii="Times New Roman" w:hAnsi="Times New Roman" w:cs="Times New Roman"/>
          <w:sz w:val="16"/>
          <w:szCs w:val="16"/>
        </w:rPr>
        <w:t>. 33(2):75–87.</w:t>
      </w:r>
    </w:p>
    <w:p w14:paraId="72B82C83" w14:textId="2210EC2A"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Karaca</w:t>
      </w:r>
      <w:proofErr w:type="spellEnd"/>
      <w:r w:rsidRPr="007153F6">
        <w:rPr>
          <w:rFonts w:ascii="Times New Roman" w:hAnsi="Times New Roman" w:cs="Times New Roman"/>
          <w:sz w:val="16"/>
          <w:szCs w:val="16"/>
        </w:rPr>
        <w:t xml:space="preserve">, A. C., Nickerson, M., &amp; Low, N. H. (2013). Microcapsule production employing chickpea or lentil protein isolates and maltodextrin: Physicochemical properties and oxidative protection of encapsulated flaxseed oil. </w:t>
      </w:r>
      <w:r w:rsidRPr="007153F6">
        <w:rPr>
          <w:rFonts w:ascii="Times New Roman" w:hAnsi="Times New Roman" w:cs="Times New Roman"/>
          <w:i/>
          <w:iCs/>
          <w:sz w:val="16"/>
          <w:szCs w:val="16"/>
        </w:rPr>
        <w:t xml:space="preserve">Food </w:t>
      </w:r>
      <w:r w:rsidR="008E6378" w:rsidRPr="007153F6">
        <w:rPr>
          <w:rFonts w:ascii="Times New Roman" w:hAnsi="Times New Roman" w:cs="Times New Roman"/>
          <w:i/>
          <w:iCs/>
          <w:sz w:val="16"/>
          <w:szCs w:val="16"/>
        </w:rPr>
        <w:t>C</w:t>
      </w:r>
      <w:r w:rsidRPr="007153F6">
        <w:rPr>
          <w:rFonts w:ascii="Times New Roman" w:hAnsi="Times New Roman" w:cs="Times New Roman"/>
          <w:i/>
          <w:iCs/>
          <w:sz w:val="16"/>
          <w:szCs w:val="16"/>
        </w:rPr>
        <w:t>hemistry</w:t>
      </w:r>
      <w:r w:rsidRPr="007153F6">
        <w:rPr>
          <w:rFonts w:ascii="Times New Roman" w:hAnsi="Times New Roman" w:cs="Times New Roman"/>
          <w:sz w:val="16"/>
          <w:szCs w:val="16"/>
        </w:rPr>
        <w:t>, 139(1-4), 448-457.</w:t>
      </w:r>
    </w:p>
    <w:p w14:paraId="1E908A50" w14:textId="1958F5A5"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Karpova</w:t>
      </w:r>
      <w:proofErr w:type="spellEnd"/>
      <w:r w:rsidRPr="007153F6">
        <w:rPr>
          <w:rFonts w:ascii="Times New Roman" w:hAnsi="Times New Roman" w:cs="Times New Roman"/>
          <w:sz w:val="16"/>
          <w:szCs w:val="16"/>
        </w:rPr>
        <w:t xml:space="preserve">, I. S. (2016). Specific interactions between lectins and red blood cells of Chornobyl </w:t>
      </w:r>
      <w:proofErr w:type="spellStart"/>
      <w:r w:rsidRPr="007153F6">
        <w:rPr>
          <w:rFonts w:ascii="Times New Roman" w:hAnsi="Times New Roman" w:cs="Times New Roman"/>
          <w:sz w:val="16"/>
          <w:szCs w:val="16"/>
        </w:rPr>
        <w:t>cleanup</w:t>
      </w:r>
      <w:proofErr w:type="spellEnd"/>
      <w:r w:rsidRPr="007153F6">
        <w:rPr>
          <w:rFonts w:ascii="Times New Roman" w:hAnsi="Times New Roman" w:cs="Times New Roman"/>
          <w:sz w:val="16"/>
          <w:szCs w:val="16"/>
        </w:rPr>
        <w:t xml:space="preserve"> workers as indicator of some late radiation effects. Experimental </w:t>
      </w:r>
      <w:r w:rsidR="008E6378" w:rsidRPr="007153F6">
        <w:rPr>
          <w:rFonts w:ascii="Times New Roman" w:hAnsi="Times New Roman" w:cs="Times New Roman"/>
          <w:sz w:val="16"/>
          <w:szCs w:val="16"/>
        </w:rPr>
        <w:t>O</w:t>
      </w:r>
      <w:r w:rsidRPr="007153F6">
        <w:rPr>
          <w:rFonts w:ascii="Times New Roman" w:hAnsi="Times New Roman" w:cs="Times New Roman"/>
          <w:sz w:val="16"/>
          <w:szCs w:val="16"/>
        </w:rPr>
        <w:t>ncology.</w:t>
      </w:r>
    </w:p>
    <w:p w14:paraId="2A16E81F"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Katz, A. C. (2018). Milk nutrition and perceptions. Submitted in partial </w:t>
      </w:r>
      <w:proofErr w:type="spellStart"/>
      <w:r w:rsidRPr="007153F6">
        <w:rPr>
          <w:rFonts w:ascii="Times New Roman" w:hAnsi="Times New Roman" w:cs="Times New Roman"/>
          <w:sz w:val="16"/>
          <w:szCs w:val="16"/>
        </w:rPr>
        <w:t>fulfillment</w:t>
      </w:r>
      <w:proofErr w:type="spellEnd"/>
      <w:r w:rsidRPr="007153F6">
        <w:rPr>
          <w:rFonts w:ascii="Times New Roman" w:hAnsi="Times New Roman" w:cs="Times New Roman"/>
          <w:sz w:val="16"/>
          <w:szCs w:val="16"/>
        </w:rPr>
        <w:t xml:space="preserve"> of the requirements for the University </w:t>
      </w:r>
      <w:proofErr w:type="spellStart"/>
      <w:r w:rsidRPr="007153F6">
        <w:rPr>
          <w:rFonts w:ascii="Times New Roman" w:hAnsi="Times New Roman" w:cs="Times New Roman"/>
          <w:sz w:val="16"/>
          <w:szCs w:val="16"/>
        </w:rPr>
        <w:t>Honors</w:t>
      </w:r>
      <w:proofErr w:type="spellEnd"/>
      <w:r w:rsidRPr="007153F6">
        <w:rPr>
          <w:rFonts w:ascii="Times New Roman" w:hAnsi="Times New Roman" w:cs="Times New Roman"/>
          <w:sz w:val="16"/>
          <w:szCs w:val="16"/>
        </w:rPr>
        <w:t xml:space="preserve"> Scholar designation at Johnson &amp; Wales University, 4-12.</w:t>
      </w:r>
    </w:p>
    <w:p w14:paraId="4BD3A48F" w14:textId="7FA7140E"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Kobayashi, M., Hashimoto, Y., </w:t>
      </w:r>
      <w:proofErr w:type="spellStart"/>
      <w:r w:rsidRPr="007153F6">
        <w:rPr>
          <w:rFonts w:ascii="Times New Roman" w:hAnsi="Times New Roman" w:cs="Times New Roman"/>
          <w:sz w:val="16"/>
          <w:szCs w:val="16"/>
        </w:rPr>
        <w:t>Taniuchi</w:t>
      </w:r>
      <w:proofErr w:type="spellEnd"/>
      <w:r w:rsidRPr="007153F6">
        <w:rPr>
          <w:rFonts w:ascii="Times New Roman" w:hAnsi="Times New Roman" w:cs="Times New Roman"/>
          <w:sz w:val="16"/>
          <w:szCs w:val="16"/>
        </w:rPr>
        <w:t xml:space="preserve">, S., &amp; Tanabe, S. (2004). Degradation of wheat allergen in Japanese soy sauce. </w:t>
      </w:r>
      <w:r w:rsidRPr="007153F6">
        <w:rPr>
          <w:rFonts w:ascii="Times New Roman" w:hAnsi="Times New Roman" w:cs="Times New Roman"/>
          <w:i/>
          <w:iCs/>
          <w:sz w:val="16"/>
          <w:szCs w:val="16"/>
        </w:rPr>
        <w:t xml:space="preserve">International </w:t>
      </w:r>
      <w:r w:rsidR="008E6378" w:rsidRPr="007153F6">
        <w:rPr>
          <w:rFonts w:ascii="Times New Roman" w:hAnsi="Times New Roman" w:cs="Times New Roman"/>
          <w:i/>
          <w:iCs/>
          <w:sz w:val="16"/>
          <w:szCs w:val="16"/>
        </w:rPr>
        <w:t>Journal of Molecular Medicine</w:t>
      </w:r>
      <w:r w:rsidRPr="007153F6">
        <w:rPr>
          <w:rFonts w:ascii="Times New Roman" w:hAnsi="Times New Roman" w:cs="Times New Roman"/>
          <w:sz w:val="16"/>
          <w:szCs w:val="16"/>
        </w:rPr>
        <w:t>, 13(6), 821-827.</w:t>
      </w:r>
    </w:p>
    <w:p w14:paraId="115CDDBD"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Kohajdova</w:t>
      </w:r>
      <w:proofErr w:type="spellEnd"/>
      <w:r w:rsidRPr="007153F6">
        <w:rPr>
          <w:rFonts w:ascii="Times New Roman" w:hAnsi="Times New Roman" w:cs="Times New Roman"/>
          <w:sz w:val="16"/>
          <w:szCs w:val="16"/>
        </w:rPr>
        <w:t xml:space="preserve">, Z., </w:t>
      </w:r>
      <w:proofErr w:type="spellStart"/>
      <w:r w:rsidRPr="007153F6">
        <w:rPr>
          <w:rFonts w:ascii="Times New Roman" w:hAnsi="Times New Roman" w:cs="Times New Roman"/>
          <w:sz w:val="16"/>
          <w:szCs w:val="16"/>
        </w:rPr>
        <w:t>KaroVičoVá</w:t>
      </w:r>
      <w:proofErr w:type="spellEnd"/>
      <w:r w:rsidRPr="007153F6">
        <w:rPr>
          <w:rFonts w:ascii="Times New Roman" w:hAnsi="Times New Roman" w:cs="Times New Roman"/>
          <w:sz w:val="16"/>
          <w:szCs w:val="16"/>
        </w:rPr>
        <w:t xml:space="preserve">, J., &amp; Schmidt, Š. (2011). Lupin composition and possible use in bakery-a review. </w:t>
      </w:r>
      <w:r w:rsidRPr="007153F6">
        <w:rPr>
          <w:rFonts w:ascii="Times New Roman" w:hAnsi="Times New Roman" w:cs="Times New Roman"/>
          <w:i/>
          <w:iCs/>
          <w:sz w:val="16"/>
          <w:szCs w:val="16"/>
        </w:rPr>
        <w:t>Czech Journal of Food Sciences</w:t>
      </w:r>
      <w:r w:rsidRPr="007153F6">
        <w:rPr>
          <w:rFonts w:ascii="Times New Roman" w:hAnsi="Times New Roman" w:cs="Times New Roman"/>
          <w:sz w:val="16"/>
          <w:szCs w:val="16"/>
        </w:rPr>
        <w:t>, 29(3), 203-211.</w:t>
      </w:r>
    </w:p>
    <w:p w14:paraId="32B362B1"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Kumar, S., Verma, A. K., Das, M., Jain, S. K., &amp; Dwivedi, P. D. (2013). Clinical complications of kidney bean (Phaseolus vulgaris L.) consumption. </w:t>
      </w:r>
      <w:r w:rsidRPr="007153F6">
        <w:rPr>
          <w:rFonts w:ascii="Times New Roman" w:hAnsi="Times New Roman" w:cs="Times New Roman"/>
          <w:i/>
          <w:iCs/>
          <w:sz w:val="16"/>
          <w:szCs w:val="16"/>
        </w:rPr>
        <w:t>Nutrition</w:t>
      </w:r>
      <w:r w:rsidRPr="007153F6">
        <w:rPr>
          <w:rFonts w:ascii="Times New Roman" w:hAnsi="Times New Roman" w:cs="Times New Roman"/>
          <w:sz w:val="16"/>
          <w:szCs w:val="16"/>
        </w:rPr>
        <w:t>, 29(6), 821-827.</w:t>
      </w:r>
    </w:p>
    <w:p w14:paraId="26DE01A2" w14:textId="0491AA75"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Kumari, B., Tiwari, B. K., Hossain, M. B., Brunton, N. P., &amp; Rai, D. K. (2018). Recent advances on application of ultrasound and pulsed electric field technologies in the extraction of </w:t>
      </w:r>
      <w:proofErr w:type="spellStart"/>
      <w:r w:rsidRPr="007153F6">
        <w:rPr>
          <w:rFonts w:ascii="Times New Roman" w:hAnsi="Times New Roman" w:cs="Times New Roman"/>
          <w:sz w:val="16"/>
          <w:szCs w:val="16"/>
        </w:rPr>
        <w:t>bioactives</w:t>
      </w:r>
      <w:proofErr w:type="spellEnd"/>
      <w:r w:rsidRPr="007153F6">
        <w:rPr>
          <w:rFonts w:ascii="Times New Roman" w:hAnsi="Times New Roman" w:cs="Times New Roman"/>
          <w:sz w:val="16"/>
          <w:szCs w:val="16"/>
        </w:rPr>
        <w:t xml:space="preserve"> from agro-industrial by-products. </w:t>
      </w:r>
      <w:r w:rsidRPr="007153F6">
        <w:rPr>
          <w:rFonts w:ascii="Times New Roman" w:hAnsi="Times New Roman" w:cs="Times New Roman"/>
          <w:i/>
          <w:iCs/>
          <w:sz w:val="16"/>
          <w:szCs w:val="16"/>
        </w:rPr>
        <w:t xml:space="preserve">Food </w:t>
      </w:r>
      <w:r w:rsidR="008E6378" w:rsidRPr="007153F6">
        <w:rPr>
          <w:rFonts w:ascii="Times New Roman" w:hAnsi="Times New Roman" w:cs="Times New Roman"/>
          <w:i/>
          <w:iCs/>
          <w:sz w:val="16"/>
          <w:szCs w:val="16"/>
        </w:rPr>
        <w:t>&amp;</w:t>
      </w:r>
      <w:r w:rsidRPr="007153F6">
        <w:rPr>
          <w:rFonts w:ascii="Times New Roman" w:hAnsi="Times New Roman" w:cs="Times New Roman"/>
          <w:i/>
          <w:iCs/>
          <w:sz w:val="16"/>
          <w:szCs w:val="16"/>
        </w:rPr>
        <w:t xml:space="preserve"> </w:t>
      </w:r>
      <w:r w:rsidR="008E6378" w:rsidRPr="007153F6">
        <w:rPr>
          <w:rFonts w:ascii="Times New Roman" w:hAnsi="Times New Roman" w:cs="Times New Roman"/>
          <w:i/>
          <w:iCs/>
          <w:sz w:val="16"/>
          <w:szCs w:val="16"/>
        </w:rPr>
        <w:t>B</w:t>
      </w:r>
      <w:r w:rsidRPr="007153F6">
        <w:rPr>
          <w:rFonts w:ascii="Times New Roman" w:hAnsi="Times New Roman" w:cs="Times New Roman"/>
          <w:i/>
          <w:iCs/>
          <w:sz w:val="16"/>
          <w:szCs w:val="16"/>
        </w:rPr>
        <w:t xml:space="preserve">ioprocess </w:t>
      </w:r>
      <w:r w:rsidR="008E6378" w:rsidRPr="007153F6">
        <w:rPr>
          <w:rFonts w:ascii="Times New Roman" w:hAnsi="Times New Roman" w:cs="Times New Roman"/>
          <w:i/>
          <w:iCs/>
          <w:sz w:val="16"/>
          <w:szCs w:val="16"/>
        </w:rPr>
        <w:t>T</w:t>
      </w:r>
      <w:r w:rsidRPr="007153F6">
        <w:rPr>
          <w:rFonts w:ascii="Times New Roman" w:hAnsi="Times New Roman" w:cs="Times New Roman"/>
          <w:i/>
          <w:iCs/>
          <w:sz w:val="16"/>
          <w:szCs w:val="16"/>
        </w:rPr>
        <w:t>echnology</w:t>
      </w:r>
      <w:r w:rsidRPr="007153F6">
        <w:rPr>
          <w:rFonts w:ascii="Times New Roman" w:hAnsi="Times New Roman" w:cs="Times New Roman"/>
          <w:sz w:val="16"/>
          <w:szCs w:val="16"/>
        </w:rPr>
        <w:t>, 11(2), 223-241.</w:t>
      </w:r>
    </w:p>
    <w:p w14:paraId="2DF17BD2" w14:textId="6B90982B"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Landers, P. S., &amp; </w:t>
      </w:r>
      <w:proofErr w:type="spellStart"/>
      <w:r w:rsidRPr="007153F6">
        <w:rPr>
          <w:rFonts w:ascii="Times New Roman" w:hAnsi="Times New Roman" w:cs="Times New Roman"/>
          <w:sz w:val="16"/>
          <w:szCs w:val="16"/>
        </w:rPr>
        <w:t>Hamaker</w:t>
      </w:r>
      <w:proofErr w:type="spellEnd"/>
      <w:r w:rsidRPr="007153F6">
        <w:rPr>
          <w:rFonts w:ascii="Times New Roman" w:hAnsi="Times New Roman" w:cs="Times New Roman"/>
          <w:sz w:val="16"/>
          <w:szCs w:val="16"/>
        </w:rPr>
        <w:t xml:space="preserve">, B. R. (1994). Antigenic properties of albumin, globulin, and protein concentrate fractions from rice bran. </w:t>
      </w:r>
      <w:r w:rsidRPr="007153F6">
        <w:rPr>
          <w:rFonts w:ascii="Times New Roman" w:hAnsi="Times New Roman" w:cs="Times New Roman"/>
          <w:i/>
          <w:iCs/>
          <w:sz w:val="16"/>
          <w:szCs w:val="16"/>
        </w:rPr>
        <w:t xml:space="preserve">Cereal </w:t>
      </w:r>
      <w:r w:rsidR="008E6378" w:rsidRPr="007153F6">
        <w:rPr>
          <w:rFonts w:ascii="Times New Roman" w:hAnsi="Times New Roman" w:cs="Times New Roman"/>
          <w:i/>
          <w:iCs/>
          <w:sz w:val="16"/>
          <w:szCs w:val="16"/>
        </w:rPr>
        <w:t>C</w:t>
      </w:r>
      <w:r w:rsidRPr="007153F6">
        <w:rPr>
          <w:rFonts w:ascii="Times New Roman" w:hAnsi="Times New Roman" w:cs="Times New Roman"/>
          <w:i/>
          <w:iCs/>
          <w:sz w:val="16"/>
          <w:szCs w:val="16"/>
        </w:rPr>
        <w:t>hemistry</w:t>
      </w:r>
      <w:r w:rsidRPr="007153F6">
        <w:rPr>
          <w:rFonts w:ascii="Times New Roman" w:hAnsi="Times New Roman" w:cs="Times New Roman"/>
          <w:sz w:val="16"/>
          <w:szCs w:val="16"/>
        </w:rPr>
        <w:t>, 71(5), 409-411.</w:t>
      </w:r>
    </w:p>
    <w:p w14:paraId="2427E435"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lastRenderedPageBreak/>
        <w:t>Langyan</w:t>
      </w:r>
      <w:proofErr w:type="spellEnd"/>
      <w:r w:rsidRPr="007153F6">
        <w:rPr>
          <w:rFonts w:ascii="Times New Roman" w:hAnsi="Times New Roman" w:cs="Times New Roman"/>
          <w:sz w:val="16"/>
          <w:szCs w:val="16"/>
        </w:rPr>
        <w:t xml:space="preserve">, S., Yadava, P., Khan, F. N., Dar, Z. A., Singh, R., &amp; Kumar, A. (2021). Sustaining protein nutrition through plant-based foods. </w:t>
      </w:r>
      <w:r w:rsidRPr="007153F6">
        <w:rPr>
          <w:rFonts w:ascii="Times New Roman" w:hAnsi="Times New Roman" w:cs="Times New Roman"/>
          <w:i/>
          <w:iCs/>
          <w:sz w:val="16"/>
          <w:szCs w:val="16"/>
        </w:rPr>
        <w:t>Frontiers in Nutrition</w:t>
      </w:r>
      <w:r w:rsidRPr="007153F6">
        <w:rPr>
          <w:rFonts w:ascii="Times New Roman" w:hAnsi="Times New Roman" w:cs="Times New Roman"/>
          <w:sz w:val="16"/>
          <w:szCs w:val="16"/>
        </w:rPr>
        <w:t>, 8.</w:t>
      </w:r>
    </w:p>
    <w:p w14:paraId="296A9295"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Lau, W. C. P., &amp; Latif, M. A. (2019). Current breeding approaches for developing rice with improved grain and nutritional qualities. In Quality breeding in field crops (pp. 199-216). Springer, Cham.</w:t>
      </w:r>
    </w:p>
    <w:p w14:paraId="788622FC" w14:textId="6EDC0B2D"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Lazos</w:t>
      </w:r>
      <w:proofErr w:type="spellEnd"/>
      <w:r w:rsidRPr="007153F6">
        <w:rPr>
          <w:rFonts w:ascii="Times New Roman" w:hAnsi="Times New Roman" w:cs="Times New Roman"/>
          <w:sz w:val="16"/>
          <w:szCs w:val="16"/>
        </w:rPr>
        <w:t xml:space="preserve">, E. S. (1986). Nutritional, fatty acid, and oil characteristics of pumpkin and melon seeds. </w:t>
      </w:r>
      <w:r w:rsidRPr="007153F6">
        <w:rPr>
          <w:rFonts w:ascii="Times New Roman" w:hAnsi="Times New Roman" w:cs="Times New Roman"/>
          <w:i/>
          <w:iCs/>
          <w:sz w:val="16"/>
          <w:szCs w:val="16"/>
        </w:rPr>
        <w:t xml:space="preserve">Journal of </w:t>
      </w:r>
      <w:r w:rsidR="008E6378" w:rsidRPr="007153F6">
        <w:rPr>
          <w:rFonts w:ascii="Times New Roman" w:hAnsi="Times New Roman" w:cs="Times New Roman"/>
          <w:i/>
          <w:iCs/>
          <w:sz w:val="16"/>
          <w:szCs w:val="16"/>
        </w:rPr>
        <w:t>Food Science</w:t>
      </w:r>
      <w:r w:rsidRPr="007153F6">
        <w:rPr>
          <w:rFonts w:ascii="Times New Roman" w:hAnsi="Times New Roman" w:cs="Times New Roman"/>
          <w:sz w:val="16"/>
          <w:szCs w:val="16"/>
        </w:rPr>
        <w:t>, 51(5), 1382-1383.</w:t>
      </w:r>
    </w:p>
    <w:p w14:paraId="4CF91AFA"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Lee, J., Townsend, J. A., Thompson, T., </w:t>
      </w:r>
      <w:proofErr w:type="spellStart"/>
      <w:r w:rsidRPr="007153F6">
        <w:rPr>
          <w:rFonts w:ascii="Times New Roman" w:hAnsi="Times New Roman" w:cs="Times New Roman"/>
          <w:sz w:val="16"/>
          <w:szCs w:val="16"/>
        </w:rPr>
        <w:t>Garitty</w:t>
      </w:r>
      <w:proofErr w:type="spellEnd"/>
      <w:r w:rsidRPr="007153F6">
        <w:rPr>
          <w:rFonts w:ascii="Times New Roman" w:hAnsi="Times New Roman" w:cs="Times New Roman"/>
          <w:sz w:val="16"/>
          <w:szCs w:val="16"/>
        </w:rPr>
        <w:t xml:space="preserve">, T., De, A., Yu, Q., ... &amp; Wen, Z. T. (2018). Analysis of the cariogenic potential of various almond milk beverages using a Streptococcus </w:t>
      </w:r>
      <w:proofErr w:type="spellStart"/>
      <w:r w:rsidRPr="007153F6">
        <w:rPr>
          <w:rFonts w:ascii="Times New Roman" w:hAnsi="Times New Roman" w:cs="Times New Roman"/>
          <w:sz w:val="16"/>
          <w:szCs w:val="16"/>
        </w:rPr>
        <w:t>mutans</w:t>
      </w:r>
      <w:proofErr w:type="spellEnd"/>
      <w:r w:rsidRPr="007153F6">
        <w:rPr>
          <w:rFonts w:ascii="Times New Roman" w:hAnsi="Times New Roman" w:cs="Times New Roman"/>
          <w:sz w:val="16"/>
          <w:szCs w:val="16"/>
        </w:rPr>
        <w:t xml:space="preserve"> biofilm model in vitro. </w:t>
      </w:r>
      <w:r w:rsidRPr="007153F6">
        <w:rPr>
          <w:rFonts w:ascii="Times New Roman" w:hAnsi="Times New Roman" w:cs="Times New Roman"/>
          <w:i/>
          <w:iCs/>
          <w:sz w:val="16"/>
          <w:szCs w:val="16"/>
        </w:rPr>
        <w:t>Caries research</w:t>
      </w:r>
      <w:r w:rsidRPr="007153F6">
        <w:rPr>
          <w:rFonts w:ascii="Times New Roman" w:hAnsi="Times New Roman" w:cs="Times New Roman"/>
          <w:sz w:val="16"/>
          <w:szCs w:val="16"/>
        </w:rPr>
        <w:t>, 52(1-2), 51-57.</w:t>
      </w:r>
    </w:p>
    <w:p w14:paraId="0B8CC55C"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Leroy, F., &amp; De </w:t>
      </w:r>
      <w:proofErr w:type="spellStart"/>
      <w:r w:rsidRPr="007153F6">
        <w:rPr>
          <w:rFonts w:ascii="Times New Roman" w:hAnsi="Times New Roman" w:cs="Times New Roman"/>
          <w:sz w:val="16"/>
          <w:szCs w:val="16"/>
        </w:rPr>
        <w:t>Vuyst</w:t>
      </w:r>
      <w:proofErr w:type="spellEnd"/>
      <w:r w:rsidRPr="007153F6">
        <w:rPr>
          <w:rFonts w:ascii="Times New Roman" w:hAnsi="Times New Roman" w:cs="Times New Roman"/>
          <w:sz w:val="16"/>
          <w:szCs w:val="16"/>
        </w:rPr>
        <w:t xml:space="preserve">, L. (2004). Lactic acid bacteria as functional starter cultures for the food fermentation industry. </w:t>
      </w:r>
      <w:r w:rsidRPr="007153F6">
        <w:rPr>
          <w:rFonts w:ascii="Times New Roman" w:hAnsi="Times New Roman" w:cs="Times New Roman"/>
          <w:i/>
          <w:iCs/>
          <w:sz w:val="16"/>
          <w:szCs w:val="16"/>
        </w:rPr>
        <w:t>Trends in Food Science &amp; Technology</w:t>
      </w:r>
      <w:r w:rsidRPr="007153F6">
        <w:rPr>
          <w:rFonts w:ascii="Times New Roman" w:hAnsi="Times New Roman" w:cs="Times New Roman"/>
          <w:sz w:val="16"/>
          <w:szCs w:val="16"/>
        </w:rPr>
        <w:t>, 15(2), 67-78.</w:t>
      </w:r>
    </w:p>
    <w:p w14:paraId="327C1A69" w14:textId="14E533C0"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Li, C., Li, W., Chen, X., Feng, M., Rui, X., Jiang, M., &amp; Dong, M. (2014). Microbiological, physicochemical and rheological properties of fermented soymilk produced with exopolysaccharide (EPS) producing lactic acid bacteria strains. </w:t>
      </w:r>
      <w:r w:rsidRPr="007153F6">
        <w:rPr>
          <w:rFonts w:ascii="Times New Roman" w:hAnsi="Times New Roman" w:cs="Times New Roman"/>
          <w:i/>
          <w:iCs/>
          <w:sz w:val="16"/>
          <w:szCs w:val="16"/>
        </w:rPr>
        <w:t xml:space="preserve">LWT-Food Science </w:t>
      </w:r>
      <w:r w:rsidR="008E6378" w:rsidRPr="007153F6">
        <w:rPr>
          <w:rFonts w:ascii="Times New Roman" w:hAnsi="Times New Roman" w:cs="Times New Roman"/>
          <w:i/>
          <w:iCs/>
          <w:sz w:val="16"/>
          <w:szCs w:val="16"/>
        </w:rPr>
        <w:t>&amp;</w:t>
      </w:r>
      <w:r w:rsidRPr="007153F6">
        <w:rPr>
          <w:rFonts w:ascii="Times New Roman" w:hAnsi="Times New Roman" w:cs="Times New Roman"/>
          <w:i/>
          <w:iCs/>
          <w:sz w:val="16"/>
          <w:szCs w:val="16"/>
        </w:rPr>
        <w:t xml:space="preserve"> Technology</w:t>
      </w:r>
      <w:r w:rsidRPr="007153F6">
        <w:rPr>
          <w:rFonts w:ascii="Times New Roman" w:hAnsi="Times New Roman" w:cs="Times New Roman"/>
          <w:sz w:val="16"/>
          <w:szCs w:val="16"/>
        </w:rPr>
        <w:t>, 57(2), 477-485.</w:t>
      </w:r>
    </w:p>
    <w:p w14:paraId="5E0E0CA1" w14:textId="21EFC119"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Li, W., Wei, M., Wu, J., Rui, X., &amp; Dong, M. (2016). Novel fermented chickpea milk with enhanced level of γ-aminobutyric acid and neuroprotective effect on PC12 cells. </w:t>
      </w:r>
      <w:proofErr w:type="spellStart"/>
      <w:r w:rsidRPr="007153F6">
        <w:rPr>
          <w:rFonts w:ascii="Times New Roman" w:hAnsi="Times New Roman" w:cs="Times New Roman"/>
          <w:i/>
          <w:iCs/>
          <w:sz w:val="16"/>
          <w:szCs w:val="16"/>
        </w:rPr>
        <w:t>PeerJ</w:t>
      </w:r>
      <w:proofErr w:type="spellEnd"/>
      <w:r w:rsidRPr="007153F6">
        <w:rPr>
          <w:rFonts w:ascii="Times New Roman" w:hAnsi="Times New Roman" w:cs="Times New Roman"/>
          <w:sz w:val="16"/>
          <w:szCs w:val="16"/>
        </w:rPr>
        <w:t>, 4, e2292.</w:t>
      </w:r>
    </w:p>
    <w:p w14:paraId="5C075833"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Limón, R. I., </w:t>
      </w:r>
      <w:proofErr w:type="spellStart"/>
      <w:r w:rsidRPr="007153F6">
        <w:rPr>
          <w:rFonts w:ascii="Times New Roman" w:hAnsi="Times New Roman" w:cs="Times New Roman"/>
          <w:sz w:val="16"/>
          <w:szCs w:val="16"/>
        </w:rPr>
        <w:t>Peñas</w:t>
      </w:r>
      <w:proofErr w:type="spellEnd"/>
      <w:r w:rsidRPr="007153F6">
        <w:rPr>
          <w:rFonts w:ascii="Times New Roman" w:hAnsi="Times New Roman" w:cs="Times New Roman"/>
          <w:sz w:val="16"/>
          <w:szCs w:val="16"/>
        </w:rPr>
        <w:t>, E., Torino, M. I., Martínez-</w:t>
      </w:r>
      <w:proofErr w:type="spellStart"/>
      <w:r w:rsidRPr="007153F6">
        <w:rPr>
          <w:rFonts w:ascii="Times New Roman" w:hAnsi="Times New Roman" w:cs="Times New Roman"/>
          <w:sz w:val="16"/>
          <w:szCs w:val="16"/>
        </w:rPr>
        <w:t>Villaluenga</w:t>
      </w:r>
      <w:proofErr w:type="spellEnd"/>
      <w:r w:rsidRPr="007153F6">
        <w:rPr>
          <w:rFonts w:ascii="Times New Roman" w:hAnsi="Times New Roman" w:cs="Times New Roman"/>
          <w:sz w:val="16"/>
          <w:szCs w:val="16"/>
        </w:rPr>
        <w:t xml:space="preserve">, C., </w:t>
      </w:r>
      <w:proofErr w:type="spellStart"/>
      <w:r w:rsidRPr="007153F6">
        <w:rPr>
          <w:rFonts w:ascii="Times New Roman" w:hAnsi="Times New Roman" w:cs="Times New Roman"/>
          <w:sz w:val="16"/>
          <w:szCs w:val="16"/>
        </w:rPr>
        <w:t>Dueñas</w:t>
      </w:r>
      <w:proofErr w:type="spellEnd"/>
      <w:r w:rsidRPr="007153F6">
        <w:rPr>
          <w:rFonts w:ascii="Times New Roman" w:hAnsi="Times New Roman" w:cs="Times New Roman"/>
          <w:sz w:val="16"/>
          <w:szCs w:val="16"/>
        </w:rPr>
        <w:t xml:space="preserve">, M., &amp; Frias, J. (2015). Fermentation enhances the content of bioactive compounds in kidney bean extracts. </w:t>
      </w:r>
      <w:r w:rsidRPr="007153F6">
        <w:rPr>
          <w:rFonts w:ascii="Times New Roman" w:hAnsi="Times New Roman" w:cs="Times New Roman"/>
          <w:i/>
          <w:iCs/>
          <w:sz w:val="16"/>
          <w:szCs w:val="16"/>
        </w:rPr>
        <w:t>Food Chemistry</w:t>
      </w:r>
      <w:r w:rsidRPr="007153F6">
        <w:rPr>
          <w:rFonts w:ascii="Times New Roman" w:hAnsi="Times New Roman" w:cs="Times New Roman"/>
          <w:sz w:val="16"/>
          <w:szCs w:val="16"/>
        </w:rPr>
        <w:t>, 172, 343-352.</w:t>
      </w:r>
    </w:p>
    <w:p w14:paraId="20CF82F5" w14:textId="56A59996"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Luana</w:t>
      </w:r>
      <w:proofErr w:type="spellEnd"/>
      <w:r w:rsidRPr="007153F6">
        <w:rPr>
          <w:rFonts w:ascii="Times New Roman" w:hAnsi="Times New Roman" w:cs="Times New Roman"/>
          <w:sz w:val="16"/>
          <w:szCs w:val="16"/>
        </w:rPr>
        <w:t xml:space="preserve">, N., Rossana, C., Curiel, J. A., </w:t>
      </w:r>
      <w:proofErr w:type="spellStart"/>
      <w:r w:rsidRPr="007153F6">
        <w:rPr>
          <w:rFonts w:ascii="Times New Roman" w:hAnsi="Times New Roman" w:cs="Times New Roman"/>
          <w:sz w:val="16"/>
          <w:szCs w:val="16"/>
        </w:rPr>
        <w:t>Kaisa</w:t>
      </w:r>
      <w:proofErr w:type="spellEnd"/>
      <w:r w:rsidRPr="007153F6">
        <w:rPr>
          <w:rFonts w:ascii="Times New Roman" w:hAnsi="Times New Roman" w:cs="Times New Roman"/>
          <w:sz w:val="16"/>
          <w:szCs w:val="16"/>
        </w:rPr>
        <w:t xml:space="preserve">, P., Marco, G., &amp; </w:t>
      </w:r>
      <w:proofErr w:type="spellStart"/>
      <w:r w:rsidRPr="007153F6">
        <w:rPr>
          <w:rFonts w:ascii="Times New Roman" w:hAnsi="Times New Roman" w:cs="Times New Roman"/>
          <w:sz w:val="16"/>
          <w:szCs w:val="16"/>
        </w:rPr>
        <w:t>Rizzello</w:t>
      </w:r>
      <w:proofErr w:type="spellEnd"/>
      <w:r w:rsidRPr="007153F6">
        <w:rPr>
          <w:rFonts w:ascii="Times New Roman" w:hAnsi="Times New Roman" w:cs="Times New Roman"/>
          <w:sz w:val="16"/>
          <w:szCs w:val="16"/>
        </w:rPr>
        <w:t xml:space="preserve">, C. G. (2014). Manufacture and characterization of a yogurt-like beverage made with oat flakes fermented by selected lactic acid bacteria. </w:t>
      </w:r>
      <w:r w:rsidRPr="007153F6">
        <w:rPr>
          <w:rFonts w:ascii="Times New Roman" w:hAnsi="Times New Roman" w:cs="Times New Roman"/>
          <w:i/>
          <w:iCs/>
          <w:sz w:val="16"/>
          <w:szCs w:val="16"/>
        </w:rPr>
        <w:t xml:space="preserve">International </w:t>
      </w:r>
      <w:r w:rsidR="008E6378" w:rsidRPr="007153F6">
        <w:rPr>
          <w:rFonts w:ascii="Times New Roman" w:hAnsi="Times New Roman" w:cs="Times New Roman"/>
          <w:i/>
          <w:iCs/>
          <w:sz w:val="16"/>
          <w:szCs w:val="16"/>
        </w:rPr>
        <w:t>Journal of Food Microbiology</w:t>
      </w:r>
      <w:r w:rsidRPr="007153F6">
        <w:rPr>
          <w:rFonts w:ascii="Times New Roman" w:hAnsi="Times New Roman" w:cs="Times New Roman"/>
          <w:sz w:val="16"/>
          <w:szCs w:val="16"/>
        </w:rPr>
        <w:t>, 185, 17-26.</w:t>
      </w:r>
    </w:p>
    <w:p w14:paraId="53DFB018" w14:textId="27136B89"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Luna-Vital, D. A., De </w:t>
      </w:r>
      <w:proofErr w:type="spellStart"/>
      <w:r w:rsidRPr="007153F6">
        <w:rPr>
          <w:rFonts w:ascii="Times New Roman" w:hAnsi="Times New Roman" w:cs="Times New Roman"/>
          <w:sz w:val="16"/>
          <w:szCs w:val="16"/>
        </w:rPr>
        <w:t>Mejía</w:t>
      </w:r>
      <w:proofErr w:type="spellEnd"/>
      <w:r w:rsidRPr="007153F6">
        <w:rPr>
          <w:rFonts w:ascii="Times New Roman" w:hAnsi="Times New Roman" w:cs="Times New Roman"/>
          <w:sz w:val="16"/>
          <w:szCs w:val="16"/>
        </w:rPr>
        <w:t xml:space="preserve">, E. G., Mendoza, S., &amp; </w:t>
      </w:r>
      <w:proofErr w:type="spellStart"/>
      <w:r w:rsidRPr="007153F6">
        <w:rPr>
          <w:rFonts w:ascii="Times New Roman" w:hAnsi="Times New Roman" w:cs="Times New Roman"/>
          <w:sz w:val="16"/>
          <w:szCs w:val="16"/>
        </w:rPr>
        <w:t>Loarca</w:t>
      </w:r>
      <w:proofErr w:type="spellEnd"/>
      <w:r w:rsidRPr="007153F6">
        <w:rPr>
          <w:rFonts w:ascii="Times New Roman" w:hAnsi="Times New Roman" w:cs="Times New Roman"/>
          <w:sz w:val="16"/>
          <w:szCs w:val="16"/>
        </w:rPr>
        <w:t xml:space="preserve">-Piña, G. (2015). Peptides present in the non-digestible fraction of common beans (Phaseolus vulgaris L.) inhibit the angiotensin-I converting enzyme by interacting with its catalytic cavity independent of their antioxidant capacity. </w:t>
      </w:r>
      <w:r w:rsidRPr="007153F6">
        <w:rPr>
          <w:rFonts w:ascii="Times New Roman" w:hAnsi="Times New Roman" w:cs="Times New Roman"/>
          <w:i/>
          <w:iCs/>
          <w:sz w:val="16"/>
          <w:szCs w:val="16"/>
        </w:rPr>
        <w:t xml:space="preserve">Food &amp; </w:t>
      </w:r>
      <w:r w:rsidR="008E6378" w:rsidRPr="007153F6">
        <w:rPr>
          <w:rFonts w:ascii="Times New Roman" w:hAnsi="Times New Roman" w:cs="Times New Roman"/>
          <w:i/>
          <w:iCs/>
          <w:sz w:val="16"/>
          <w:szCs w:val="16"/>
        </w:rPr>
        <w:t>F</w:t>
      </w:r>
      <w:r w:rsidRPr="007153F6">
        <w:rPr>
          <w:rFonts w:ascii="Times New Roman" w:hAnsi="Times New Roman" w:cs="Times New Roman"/>
          <w:i/>
          <w:iCs/>
          <w:sz w:val="16"/>
          <w:szCs w:val="16"/>
        </w:rPr>
        <w:t>unction</w:t>
      </w:r>
      <w:r w:rsidRPr="007153F6">
        <w:rPr>
          <w:rFonts w:ascii="Times New Roman" w:hAnsi="Times New Roman" w:cs="Times New Roman"/>
          <w:sz w:val="16"/>
          <w:szCs w:val="16"/>
        </w:rPr>
        <w:t>, 6(5), 1470-1479.</w:t>
      </w:r>
    </w:p>
    <w:p w14:paraId="4773604F"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Luna-Vital, D., &amp; de </w:t>
      </w:r>
      <w:proofErr w:type="spellStart"/>
      <w:r w:rsidRPr="007153F6">
        <w:rPr>
          <w:rFonts w:ascii="Times New Roman" w:hAnsi="Times New Roman" w:cs="Times New Roman"/>
          <w:sz w:val="16"/>
          <w:szCs w:val="16"/>
        </w:rPr>
        <w:t>Mejía</w:t>
      </w:r>
      <w:proofErr w:type="spellEnd"/>
      <w:r w:rsidRPr="007153F6">
        <w:rPr>
          <w:rFonts w:ascii="Times New Roman" w:hAnsi="Times New Roman" w:cs="Times New Roman"/>
          <w:sz w:val="16"/>
          <w:szCs w:val="16"/>
        </w:rPr>
        <w:t xml:space="preserve">, E. G. (2018). Peptides from legumes with </w:t>
      </w:r>
      <w:proofErr w:type="spellStart"/>
      <w:r w:rsidRPr="007153F6">
        <w:rPr>
          <w:rFonts w:ascii="Times New Roman" w:hAnsi="Times New Roman" w:cs="Times New Roman"/>
          <w:sz w:val="16"/>
          <w:szCs w:val="16"/>
        </w:rPr>
        <w:t>antigastrointestinal</w:t>
      </w:r>
      <w:proofErr w:type="spellEnd"/>
      <w:r w:rsidRPr="007153F6">
        <w:rPr>
          <w:rFonts w:ascii="Times New Roman" w:hAnsi="Times New Roman" w:cs="Times New Roman"/>
          <w:sz w:val="16"/>
          <w:szCs w:val="16"/>
        </w:rPr>
        <w:t xml:space="preserve"> cancer potential: Current evidence for their molecular mechanisms. </w:t>
      </w:r>
      <w:r w:rsidRPr="007153F6">
        <w:rPr>
          <w:rFonts w:ascii="Times New Roman" w:hAnsi="Times New Roman" w:cs="Times New Roman"/>
          <w:i/>
          <w:iCs/>
          <w:sz w:val="16"/>
          <w:szCs w:val="16"/>
        </w:rPr>
        <w:t>Current Opinion in Food Science</w:t>
      </w:r>
      <w:r w:rsidRPr="007153F6">
        <w:rPr>
          <w:rFonts w:ascii="Times New Roman" w:hAnsi="Times New Roman" w:cs="Times New Roman"/>
          <w:sz w:val="16"/>
          <w:szCs w:val="16"/>
        </w:rPr>
        <w:t>, 20, 13-18.</w:t>
      </w:r>
    </w:p>
    <w:p w14:paraId="30429D81"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Maciel</w:t>
      </w:r>
      <w:proofErr w:type="spellEnd"/>
      <w:r w:rsidRPr="007153F6">
        <w:rPr>
          <w:rFonts w:ascii="Times New Roman" w:hAnsi="Times New Roman" w:cs="Times New Roman"/>
          <w:sz w:val="16"/>
          <w:szCs w:val="16"/>
        </w:rPr>
        <w:t xml:space="preserve">, L. F., </w:t>
      </w:r>
      <w:proofErr w:type="spellStart"/>
      <w:r w:rsidRPr="007153F6">
        <w:rPr>
          <w:rFonts w:ascii="Times New Roman" w:hAnsi="Times New Roman" w:cs="Times New Roman"/>
          <w:sz w:val="16"/>
          <w:szCs w:val="16"/>
        </w:rPr>
        <w:t>Felício</w:t>
      </w:r>
      <w:proofErr w:type="spellEnd"/>
      <w:r w:rsidRPr="007153F6">
        <w:rPr>
          <w:rFonts w:ascii="Times New Roman" w:hAnsi="Times New Roman" w:cs="Times New Roman"/>
          <w:sz w:val="16"/>
          <w:szCs w:val="16"/>
        </w:rPr>
        <w:t xml:space="preserve">, A. L. D. S. M., &amp; </w:t>
      </w:r>
      <w:proofErr w:type="spellStart"/>
      <w:r w:rsidRPr="007153F6">
        <w:rPr>
          <w:rFonts w:ascii="Times New Roman" w:hAnsi="Times New Roman" w:cs="Times New Roman"/>
          <w:sz w:val="16"/>
          <w:szCs w:val="16"/>
        </w:rPr>
        <w:t>Hirooka</w:t>
      </w:r>
      <w:proofErr w:type="spellEnd"/>
      <w:r w:rsidRPr="007153F6">
        <w:rPr>
          <w:rFonts w:ascii="Times New Roman" w:hAnsi="Times New Roman" w:cs="Times New Roman"/>
          <w:sz w:val="16"/>
          <w:szCs w:val="16"/>
        </w:rPr>
        <w:t xml:space="preserve">, E. Y. (2017). Bioactive compounds by UPLC-PDA in different cocoa clones (Theobroma cacao L.) developed in the Southern region of Bahia, Brazil. </w:t>
      </w:r>
      <w:r w:rsidRPr="007153F6">
        <w:rPr>
          <w:rFonts w:ascii="Times New Roman" w:hAnsi="Times New Roman" w:cs="Times New Roman"/>
          <w:i/>
          <w:iCs/>
          <w:sz w:val="16"/>
          <w:szCs w:val="16"/>
        </w:rPr>
        <w:t>British Food Journal</w:t>
      </w:r>
      <w:r w:rsidRPr="007153F6">
        <w:rPr>
          <w:rFonts w:ascii="Times New Roman" w:hAnsi="Times New Roman" w:cs="Times New Roman"/>
          <w:sz w:val="16"/>
          <w:szCs w:val="16"/>
        </w:rPr>
        <w:t>, 119(9), 2117-2127.</w:t>
      </w:r>
    </w:p>
    <w:p w14:paraId="06A1196F"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Malik, M. A., Sharma, H. K., &amp; Saini, C. S. (2017). Effect of gamma irradiation on structural, molecular, thermal and rheological properties of sunflower protein isolate. </w:t>
      </w:r>
      <w:r w:rsidRPr="007153F6">
        <w:rPr>
          <w:rFonts w:ascii="Times New Roman" w:hAnsi="Times New Roman" w:cs="Times New Roman"/>
          <w:i/>
          <w:iCs/>
          <w:sz w:val="16"/>
          <w:szCs w:val="16"/>
        </w:rPr>
        <w:t>Food Hydrocolloids</w:t>
      </w:r>
      <w:r w:rsidRPr="007153F6">
        <w:rPr>
          <w:rFonts w:ascii="Times New Roman" w:hAnsi="Times New Roman" w:cs="Times New Roman"/>
          <w:sz w:val="16"/>
          <w:szCs w:val="16"/>
        </w:rPr>
        <w:t>, 72, 312-322.</w:t>
      </w:r>
    </w:p>
    <w:p w14:paraId="6D597A4F"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Manickavasagan</w:t>
      </w:r>
      <w:proofErr w:type="spellEnd"/>
      <w:r w:rsidRPr="007153F6">
        <w:rPr>
          <w:rFonts w:ascii="Times New Roman" w:hAnsi="Times New Roman" w:cs="Times New Roman"/>
          <w:sz w:val="16"/>
          <w:szCs w:val="16"/>
        </w:rPr>
        <w:t xml:space="preserve">, A., Lim, L. T., &amp; Ali, A. (2022). Plant Protein Foods. Springer, </w:t>
      </w:r>
      <w:proofErr w:type="spellStart"/>
      <w:r w:rsidRPr="007153F6">
        <w:rPr>
          <w:rFonts w:ascii="Times New Roman" w:hAnsi="Times New Roman" w:cs="Times New Roman"/>
          <w:sz w:val="16"/>
          <w:szCs w:val="16"/>
        </w:rPr>
        <w:t>Gewerbestrasse</w:t>
      </w:r>
      <w:proofErr w:type="spellEnd"/>
      <w:r w:rsidRPr="007153F6">
        <w:rPr>
          <w:rFonts w:ascii="Times New Roman" w:hAnsi="Times New Roman" w:cs="Times New Roman"/>
          <w:sz w:val="16"/>
          <w:szCs w:val="16"/>
        </w:rPr>
        <w:t xml:space="preserve"> 11, 6330 Cham, Switzerland. 1-522.</w:t>
      </w:r>
    </w:p>
    <w:p w14:paraId="1CB61160"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Manski</w:t>
      </w:r>
      <w:proofErr w:type="spellEnd"/>
      <w:r w:rsidRPr="007153F6">
        <w:rPr>
          <w:rFonts w:ascii="Times New Roman" w:hAnsi="Times New Roman" w:cs="Times New Roman"/>
          <w:sz w:val="16"/>
          <w:szCs w:val="16"/>
        </w:rPr>
        <w:t xml:space="preserve">, J. M., van der </w:t>
      </w:r>
      <w:proofErr w:type="spellStart"/>
      <w:r w:rsidRPr="007153F6">
        <w:rPr>
          <w:rFonts w:ascii="Times New Roman" w:hAnsi="Times New Roman" w:cs="Times New Roman"/>
          <w:sz w:val="16"/>
          <w:szCs w:val="16"/>
        </w:rPr>
        <w:t>Goot</w:t>
      </w:r>
      <w:proofErr w:type="spellEnd"/>
      <w:r w:rsidRPr="007153F6">
        <w:rPr>
          <w:rFonts w:ascii="Times New Roman" w:hAnsi="Times New Roman" w:cs="Times New Roman"/>
          <w:sz w:val="16"/>
          <w:szCs w:val="16"/>
        </w:rPr>
        <w:t xml:space="preserve">, A. J., &amp; Boom, R. M. (2007). Advances in structure formation of anisotropic protein-rich foods through novel processing concepts. </w:t>
      </w:r>
      <w:r w:rsidRPr="007153F6">
        <w:rPr>
          <w:rFonts w:ascii="Times New Roman" w:hAnsi="Times New Roman" w:cs="Times New Roman"/>
          <w:i/>
          <w:iCs/>
          <w:sz w:val="16"/>
          <w:szCs w:val="16"/>
        </w:rPr>
        <w:t>Trends in Food Science &amp; Technology</w:t>
      </w:r>
      <w:r w:rsidRPr="007153F6">
        <w:rPr>
          <w:rFonts w:ascii="Times New Roman" w:hAnsi="Times New Roman" w:cs="Times New Roman"/>
          <w:sz w:val="16"/>
          <w:szCs w:val="16"/>
        </w:rPr>
        <w:t>, 18(11), 546-557.</w:t>
      </w:r>
    </w:p>
    <w:p w14:paraId="0FC56047" w14:textId="5E0598E5"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Marazza</w:t>
      </w:r>
      <w:proofErr w:type="spellEnd"/>
      <w:r w:rsidRPr="007153F6">
        <w:rPr>
          <w:rFonts w:ascii="Times New Roman" w:hAnsi="Times New Roman" w:cs="Times New Roman"/>
          <w:sz w:val="16"/>
          <w:szCs w:val="16"/>
        </w:rPr>
        <w:t xml:space="preserve">, J. A., </w:t>
      </w:r>
      <w:proofErr w:type="spellStart"/>
      <w:r w:rsidRPr="007153F6">
        <w:rPr>
          <w:rFonts w:ascii="Times New Roman" w:hAnsi="Times New Roman" w:cs="Times New Roman"/>
          <w:sz w:val="16"/>
          <w:szCs w:val="16"/>
        </w:rPr>
        <w:t>Nazareno</w:t>
      </w:r>
      <w:proofErr w:type="spellEnd"/>
      <w:r w:rsidRPr="007153F6">
        <w:rPr>
          <w:rFonts w:ascii="Times New Roman" w:hAnsi="Times New Roman" w:cs="Times New Roman"/>
          <w:sz w:val="16"/>
          <w:szCs w:val="16"/>
        </w:rPr>
        <w:t xml:space="preserve">, M. A., de </w:t>
      </w:r>
      <w:proofErr w:type="spellStart"/>
      <w:r w:rsidRPr="007153F6">
        <w:rPr>
          <w:rFonts w:ascii="Times New Roman" w:hAnsi="Times New Roman" w:cs="Times New Roman"/>
          <w:sz w:val="16"/>
          <w:szCs w:val="16"/>
        </w:rPr>
        <w:t>Giori</w:t>
      </w:r>
      <w:proofErr w:type="spellEnd"/>
      <w:r w:rsidRPr="007153F6">
        <w:rPr>
          <w:rFonts w:ascii="Times New Roman" w:hAnsi="Times New Roman" w:cs="Times New Roman"/>
          <w:sz w:val="16"/>
          <w:szCs w:val="16"/>
        </w:rPr>
        <w:t xml:space="preserve">, G. S., &amp; </w:t>
      </w:r>
      <w:proofErr w:type="spellStart"/>
      <w:r w:rsidRPr="007153F6">
        <w:rPr>
          <w:rFonts w:ascii="Times New Roman" w:hAnsi="Times New Roman" w:cs="Times New Roman"/>
          <w:sz w:val="16"/>
          <w:szCs w:val="16"/>
        </w:rPr>
        <w:t>Garro</w:t>
      </w:r>
      <w:proofErr w:type="spellEnd"/>
      <w:r w:rsidRPr="007153F6">
        <w:rPr>
          <w:rFonts w:ascii="Times New Roman" w:hAnsi="Times New Roman" w:cs="Times New Roman"/>
          <w:sz w:val="16"/>
          <w:szCs w:val="16"/>
        </w:rPr>
        <w:t xml:space="preserve">, M. S. (2012). Enhancement of the antioxidant capacity of soymilk by fermentation with Lactobacillus </w:t>
      </w:r>
      <w:proofErr w:type="spellStart"/>
      <w:r w:rsidRPr="007153F6">
        <w:rPr>
          <w:rFonts w:ascii="Times New Roman" w:hAnsi="Times New Roman" w:cs="Times New Roman"/>
          <w:sz w:val="16"/>
          <w:szCs w:val="16"/>
        </w:rPr>
        <w:t>rhamnosus</w:t>
      </w:r>
      <w:proofErr w:type="spellEnd"/>
      <w:r w:rsidRPr="007153F6">
        <w:rPr>
          <w:rFonts w:ascii="Times New Roman" w:hAnsi="Times New Roman" w:cs="Times New Roman"/>
          <w:sz w:val="16"/>
          <w:szCs w:val="16"/>
        </w:rPr>
        <w:t xml:space="preserve">. </w:t>
      </w:r>
      <w:r w:rsidRPr="007153F6">
        <w:rPr>
          <w:rFonts w:ascii="Times New Roman" w:hAnsi="Times New Roman" w:cs="Times New Roman"/>
          <w:i/>
          <w:iCs/>
          <w:sz w:val="16"/>
          <w:szCs w:val="16"/>
        </w:rPr>
        <w:t xml:space="preserve">Journal of </w:t>
      </w:r>
      <w:r w:rsidR="008E6378" w:rsidRPr="007153F6">
        <w:rPr>
          <w:rFonts w:ascii="Times New Roman" w:hAnsi="Times New Roman" w:cs="Times New Roman"/>
          <w:i/>
          <w:iCs/>
          <w:sz w:val="16"/>
          <w:szCs w:val="16"/>
        </w:rPr>
        <w:t>Functional Foods</w:t>
      </w:r>
      <w:r w:rsidRPr="007153F6">
        <w:rPr>
          <w:rFonts w:ascii="Times New Roman" w:hAnsi="Times New Roman" w:cs="Times New Roman"/>
          <w:sz w:val="16"/>
          <w:szCs w:val="16"/>
        </w:rPr>
        <w:t>, 4(3), 594-601.</w:t>
      </w:r>
    </w:p>
    <w:p w14:paraId="220B3373"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Mattila, P., </w:t>
      </w:r>
      <w:proofErr w:type="spellStart"/>
      <w:r w:rsidRPr="007153F6">
        <w:rPr>
          <w:rFonts w:ascii="Times New Roman" w:hAnsi="Times New Roman" w:cs="Times New Roman"/>
          <w:sz w:val="16"/>
          <w:szCs w:val="16"/>
        </w:rPr>
        <w:t>Mäkinen</w:t>
      </w:r>
      <w:proofErr w:type="spellEnd"/>
      <w:r w:rsidRPr="007153F6">
        <w:rPr>
          <w:rFonts w:ascii="Times New Roman" w:hAnsi="Times New Roman" w:cs="Times New Roman"/>
          <w:sz w:val="16"/>
          <w:szCs w:val="16"/>
        </w:rPr>
        <w:t xml:space="preserve">, S., </w:t>
      </w:r>
      <w:proofErr w:type="spellStart"/>
      <w:r w:rsidRPr="007153F6">
        <w:rPr>
          <w:rFonts w:ascii="Times New Roman" w:hAnsi="Times New Roman" w:cs="Times New Roman"/>
          <w:sz w:val="16"/>
          <w:szCs w:val="16"/>
        </w:rPr>
        <w:t>Eurola</w:t>
      </w:r>
      <w:proofErr w:type="spellEnd"/>
      <w:r w:rsidRPr="007153F6">
        <w:rPr>
          <w:rFonts w:ascii="Times New Roman" w:hAnsi="Times New Roman" w:cs="Times New Roman"/>
          <w:sz w:val="16"/>
          <w:szCs w:val="16"/>
        </w:rPr>
        <w:t xml:space="preserve">, M., </w:t>
      </w:r>
      <w:proofErr w:type="spellStart"/>
      <w:r w:rsidRPr="007153F6">
        <w:rPr>
          <w:rFonts w:ascii="Times New Roman" w:hAnsi="Times New Roman" w:cs="Times New Roman"/>
          <w:sz w:val="16"/>
          <w:szCs w:val="16"/>
        </w:rPr>
        <w:t>Jalava</w:t>
      </w:r>
      <w:proofErr w:type="spellEnd"/>
      <w:r w:rsidRPr="007153F6">
        <w:rPr>
          <w:rFonts w:ascii="Times New Roman" w:hAnsi="Times New Roman" w:cs="Times New Roman"/>
          <w:sz w:val="16"/>
          <w:szCs w:val="16"/>
        </w:rPr>
        <w:t xml:space="preserve">, T., </w:t>
      </w:r>
      <w:proofErr w:type="spellStart"/>
      <w:r w:rsidRPr="007153F6">
        <w:rPr>
          <w:rFonts w:ascii="Times New Roman" w:hAnsi="Times New Roman" w:cs="Times New Roman"/>
          <w:sz w:val="16"/>
          <w:szCs w:val="16"/>
        </w:rPr>
        <w:t>Pihlava</w:t>
      </w:r>
      <w:proofErr w:type="spellEnd"/>
      <w:r w:rsidRPr="007153F6">
        <w:rPr>
          <w:rFonts w:ascii="Times New Roman" w:hAnsi="Times New Roman" w:cs="Times New Roman"/>
          <w:sz w:val="16"/>
          <w:szCs w:val="16"/>
        </w:rPr>
        <w:t xml:space="preserve">, J. M., </w:t>
      </w:r>
      <w:proofErr w:type="spellStart"/>
      <w:r w:rsidRPr="007153F6">
        <w:rPr>
          <w:rFonts w:ascii="Times New Roman" w:hAnsi="Times New Roman" w:cs="Times New Roman"/>
          <w:sz w:val="16"/>
          <w:szCs w:val="16"/>
        </w:rPr>
        <w:t>Hellström</w:t>
      </w:r>
      <w:proofErr w:type="spellEnd"/>
      <w:r w:rsidRPr="007153F6">
        <w:rPr>
          <w:rFonts w:ascii="Times New Roman" w:hAnsi="Times New Roman" w:cs="Times New Roman"/>
          <w:sz w:val="16"/>
          <w:szCs w:val="16"/>
        </w:rPr>
        <w:t xml:space="preserve">, J., &amp; </w:t>
      </w:r>
      <w:proofErr w:type="spellStart"/>
      <w:r w:rsidRPr="007153F6">
        <w:rPr>
          <w:rFonts w:ascii="Times New Roman" w:hAnsi="Times New Roman" w:cs="Times New Roman"/>
          <w:sz w:val="16"/>
          <w:szCs w:val="16"/>
        </w:rPr>
        <w:t>Pihlanto</w:t>
      </w:r>
      <w:proofErr w:type="spellEnd"/>
      <w:r w:rsidRPr="007153F6">
        <w:rPr>
          <w:rFonts w:ascii="Times New Roman" w:hAnsi="Times New Roman" w:cs="Times New Roman"/>
          <w:sz w:val="16"/>
          <w:szCs w:val="16"/>
        </w:rPr>
        <w:t xml:space="preserve">, A. (2018). Nutritional value of commercial protein-rich plant products. </w:t>
      </w:r>
      <w:r w:rsidRPr="007153F6">
        <w:rPr>
          <w:rFonts w:ascii="Times New Roman" w:hAnsi="Times New Roman" w:cs="Times New Roman"/>
          <w:i/>
          <w:iCs/>
          <w:sz w:val="16"/>
          <w:szCs w:val="16"/>
        </w:rPr>
        <w:t>Plant foods for human nutrition</w:t>
      </w:r>
      <w:r w:rsidRPr="007153F6">
        <w:rPr>
          <w:rFonts w:ascii="Times New Roman" w:hAnsi="Times New Roman" w:cs="Times New Roman"/>
          <w:sz w:val="16"/>
          <w:szCs w:val="16"/>
        </w:rPr>
        <w:t>, 73(2), 108-115.</w:t>
      </w:r>
    </w:p>
    <w:p w14:paraId="22C18A56" w14:textId="763A40A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Mauro, C. S. I., &amp; Garcia, S. (2019). Coconut milk beverage fermented by Lactobacillus </w:t>
      </w:r>
      <w:proofErr w:type="spellStart"/>
      <w:r w:rsidRPr="007153F6">
        <w:rPr>
          <w:rFonts w:ascii="Times New Roman" w:hAnsi="Times New Roman" w:cs="Times New Roman"/>
          <w:sz w:val="16"/>
          <w:szCs w:val="16"/>
        </w:rPr>
        <w:t>reuteri</w:t>
      </w:r>
      <w:proofErr w:type="spellEnd"/>
      <w:r w:rsidRPr="007153F6">
        <w:rPr>
          <w:rFonts w:ascii="Times New Roman" w:hAnsi="Times New Roman" w:cs="Times New Roman"/>
          <w:sz w:val="16"/>
          <w:szCs w:val="16"/>
        </w:rPr>
        <w:t xml:space="preserve">: optimization process and stability during refrigerated storage. </w:t>
      </w:r>
      <w:r w:rsidRPr="007153F6">
        <w:rPr>
          <w:rFonts w:ascii="Times New Roman" w:hAnsi="Times New Roman" w:cs="Times New Roman"/>
          <w:i/>
          <w:iCs/>
          <w:sz w:val="16"/>
          <w:szCs w:val="16"/>
        </w:rPr>
        <w:t xml:space="preserve">Journal of food </w:t>
      </w:r>
      <w:r w:rsidR="008E6378" w:rsidRPr="007153F6">
        <w:rPr>
          <w:rFonts w:ascii="Times New Roman" w:hAnsi="Times New Roman" w:cs="Times New Roman"/>
          <w:i/>
          <w:iCs/>
          <w:sz w:val="16"/>
          <w:szCs w:val="16"/>
        </w:rPr>
        <w:t>Science &amp; Technology</w:t>
      </w:r>
      <w:r w:rsidRPr="007153F6">
        <w:rPr>
          <w:rFonts w:ascii="Times New Roman" w:hAnsi="Times New Roman" w:cs="Times New Roman"/>
          <w:sz w:val="16"/>
          <w:szCs w:val="16"/>
        </w:rPr>
        <w:t>, 56(2), 854-864.</w:t>
      </w:r>
    </w:p>
    <w:p w14:paraId="75E4CA9F" w14:textId="12565B59"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 Maurya, A. K., &amp; Said, P. P. (2014). Extrusion processing on physical and chemical properties of protein rich products-an overview. </w:t>
      </w:r>
      <w:r w:rsidR="007679B1" w:rsidRPr="007153F6">
        <w:rPr>
          <w:rFonts w:ascii="Times New Roman" w:hAnsi="Times New Roman" w:cs="Times New Roman"/>
          <w:i/>
          <w:iCs/>
          <w:sz w:val="16"/>
          <w:szCs w:val="16"/>
        </w:rPr>
        <w:t>Journal of Bioresource Engineering and Technology</w:t>
      </w:r>
      <w:r w:rsidRPr="007153F6">
        <w:rPr>
          <w:rFonts w:ascii="Times New Roman" w:hAnsi="Times New Roman" w:cs="Times New Roman"/>
          <w:sz w:val="16"/>
          <w:szCs w:val="16"/>
        </w:rPr>
        <w:t>, 2(4), 61-67.</w:t>
      </w:r>
    </w:p>
    <w:p w14:paraId="653E3D9B" w14:textId="373B50B0"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Millward, D. J., Layman, D. K., Tomé, D., &amp; Schaafsma, G. (2008). Protein quality assessment: impact of expanding understanding of protein and amino acid needs for optimal health. </w:t>
      </w:r>
      <w:r w:rsidRPr="007153F6">
        <w:rPr>
          <w:rFonts w:ascii="Times New Roman" w:hAnsi="Times New Roman" w:cs="Times New Roman"/>
          <w:i/>
          <w:iCs/>
          <w:sz w:val="16"/>
          <w:szCs w:val="16"/>
        </w:rPr>
        <w:t xml:space="preserve">The American </w:t>
      </w:r>
      <w:r w:rsidR="008E6378" w:rsidRPr="007153F6">
        <w:rPr>
          <w:rFonts w:ascii="Times New Roman" w:hAnsi="Times New Roman" w:cs="Times New Roman"/>
          <w:i/>
          <w:iCs/>
          <w:sz w:val="16"/>
          <w:szCs w:val="16"/>
        </w:rPr>
        <w:t>Journal of Clinical Nutrition</w:t>
      </w:r>
      <w:r w:rsidRPr="007153F6">
        <w:rPr>
          <w:rFonts w:ascii="Times New Roman" w:hAnsi="Times New Roman" w:cs="Times New Roman"/>
          <w:sz w:val="16"/>
          <w:szCs w:val="16"/>
        </w:rPr>
        <w:t>, 87(5), 1576S-1581S.</w:t>
      </w:r>
    </w:p>
    <w:p w14:paraId="1FCE494A" w14:textId="2287E8B5"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Mondor</w:t>
      </w:r>
      <w:proofErr w:type="spellEnd"/>
      <w:r w:rsidRPr="007153F6">
        <w:rPr>
          <w:rFonts w:ascii="Times New Roman" w:hAnsi="Times New Roman" w:cs="Times New Roman"/>
          <w:sz w:val="16"/>
          <w:szCs w:val="16"/>
        </w:rPr>
        <w:t xml:space="preserve">, M., Ali, F., </w:t>
      </w:r>
      <w:proofErr w:type="spellStart"/>
      <w:r w:rsidRPr="007153F6">
        <w:rPr>
          <w:rFonts w:ascii="Times New Roman" w:hAnsi="Times New Roman" w:cs="Times New Roman"/>
          <w:sz w:val="16"/>
          <w:szCs w:val="16"/>
        </w:rPr>
        <w:t>Ippersiel</w:t>
      </w:r>
      <w:proofErr w:type="spellEnd"/>
      <w:r w:rsidRPr="007153F6">
        <w:rPr>
          <w:rFonts w:ascii="Times New Roman" w:hAnsi="Times New Roman" w:cs="Times New Roman"/>
          <w:sz w:val="16"/>
          <w:szCs w:val="16"/>
        </w:rPr>
        <w:t xml:space="preserve">, D., &amp; Lamarche, F. (2010). Impact of ultrafiltration/diafiltration sequence on the production of soy protein isolate by membrane technologies. </w:t>
      </w:r>
      <w:r w:rsidRPr="007153F6">
        <w:rPr>
          <w:rFonts w:ascii="Times New Roman" w:hAnsi="Times New Roman" w:cs="Times New Roman"/>
          <w:i/>
          <w:iCs/>
          <w:sz w:val="16"/>
          <w:szCs w:val="16"/>
        </w:rPr>
        <w:t xml:space="preserve">Innovative </w:t>
      </w:r>
      <w:r w:rsidR="008E6378" w:rsidRPr="007153F6">
        <w:rPr>
          <w:rFonts w:ascii="Times New Roman" w:hAnsi="Times New Roman" w:cs="Times New Roman"/>
          <w:i/>
          <w:iCs/>
          <w:sz w:val="16"/>
          <w:szCs w:val="16"/>
        </w:rPr>
        <w:t>Food Science &amp; Emerging Technologies</w:t>
      </w:r>
      <w:r w:rsidRPr="007153F6">
        <w:rPr>
          <w:rFonts w:ascii="Times New Roman" w:hAnsi="Times New Roman" w:cs="Times New Roman"/>
          <w:sz w:val="16"/>
          <w:szCs w:val="16"/>
        </w:rPr>
        <w:t>, 11(3), 491-497.</w:t>
      </w:r>
    </w:p>
    <w:p w14:paraId="47DE5787"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Neela</w:t>
      </w:r>
      <w:proofErr w:type="spellEnd"/>
      <w:r w:rsidRPr="007153F6">
        <w:rPr>
          <w:rFonts w:ascii="Times New Roman" w:hAnsi="Times New Roman" w:cs="Times New Roman"/>
          <w:sz w:val="16"/>
          <w:szCs w:val="16"/>
        </w:rPr>
        <w:t xml:space="preserve">, S., &amp; Fanta, S. W. (2020). Injera (An ethnic, traditional staple food of Ethiopia): A review on traditional practice to scientific developments. </w:t>
      </w:r>
      <w:r w:rsidRPr="007153F6">
        <w:rPr>
          <w:rFonts w:ascii="Times New Roman" w:hAnsi="Times New Roman" w:cs="Times New Roman"/>
          <w:i/>
          <w:iCs/>
          <w:sz w:val="16"/>
          <w:szCs w:val="16"/>
        </w:rPr>
        <w:t>Journal of Ethnic Foods</w:t>
      </w:r>
      <w:r w:rsidRPr="007153F6">
        <w:rPr>
          <w:rFonts w:ascii="Times New Roman" w:hAnsi="Times New Roman" w:cs="Times New Roman"/>
          <w:sz w:val="16"/>
          <w:szCs w:val="16"/>
        </w:rPr>
        <w:t>, 7(1), 1-15.</w:t>
      </w:r>
    </w:p>
    <w:p w14:paraId="37D09FFF"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Neti</w:t>
      </w:r>
      <w:proofErr w:type="spellEnd"/>
      <w:r w:rsidRPr="007153F6">
        <w:rPr>
          <w:rFonts w:ascii="Times New Roman" w:hAnsi="Times New Roman" w:cs="Times New Roman"/>
          <w:sz w:val="16"/>
          <w:szCs w:val="16"/>
        </w:rPr>
        <w:t xml:space="preserve">, Y., &amp; </w:t>
      </w:r>
      <w:proofErr w:type="spellStart"/>
      <w:r w:rsidRPr="007153F6">
        <w:rPr>
          <w:rFonts w:ascii="Times New Roman" w:hAnsi="Times New Roman" w:cs="Times New Roman"/>
          <w:sz w:val="16"/>
          <w:szCs w:val="16"/>
        </w:rPr>
        <w:t>Azhari</w:t>
      </w:r>
      <w:proofErr w:type="spellEnd"/>
      <w:r w:rsidRPr="007153F6">
        <w:rPr>
          <w:rFonts w:ascii="Times New Roman" w:hAnsi="Times New Roman" w:cs="Times New Roman"/>
          <w:sz w:val="16"/>
          <w:szCs w:val="16"/>
        </w:rPr>
        <w:t xml:space="preserve">, R. (2010). Manufacture of fermented coco milk-drink containing lactic acid bacteria cultures. </w:t>
      </w:r>
      <w:r w:rsidRPr="007153F6">
        <w:rPr>
          <w:rFonts w:ascii="Times New Roman" w:hAnsi="Times New Roman" w:cs="Times New Roman"/>
          <w:i/>
          <w:iCs/>
          <w:sz w:val="16"/>
          <w:szCs w:val="16"/>
        </w:rPr>
        <w:t>African Journal of Food Science</w:t>
      </w:r>
      <w:r w:rsidRPr="007153F6">
        <w:rPr>
          <w:rFonts w:ascii="Times New Roman" w:hAnsi="Times New Roman" w:cs="Times New Roman"/>
          <w:sz w:val="16"/>
          <w:szCs w:val="16"/>
        </w:rPr>
        <w:t>, 4(9), 558-562.</w:t>
      </w:r>
    </w:p>
    <w:p w14:paraId="5996DE30"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Odunfa</w:t>
      </w:r>
      <w:proofErr w:type="spellEnd"/>
      <w:r w:rsidRPr="007153F6">
        <w:rPr>
          <w:rFonts w:ascii="Times New Roman" w:hAnsi="Times New Roman" w:cs="Times New Roman"/>
          <w:sz w:val="16"/>
          <w:szCs w:val="16"/>
        </w:rPr>
        <w:t xml:space="preserve">, S. A. (1981). Microbiology and amino acid composition of </w:t>
      </w:r>
      <w:proofErr w:type="spellStart"/>
      <w:r w:rsidRPr="007153F6">
        <w:rPr>
          <w:rFonts w:ascii="Times New Roman" w:hAnsi="Times New Roman" w:cs="Times New Roman"/>
          <w:sz w:val="16"/>
          <w:szCs w:val="16"/>
        </w:rPr>
        <w:t>Ogiri</w:t>
      </w:r>
      <w:proofErr w:type="spellEnd"/>
      <w:r w:rsidRPr="007153F6">
        <w:rPr>
          <w:rFonts w:ascii="Times New Roman" w:hAnsi="Times New Roman" w:cs="Times New Roman"/>
          <w:sz w:val="16"/>
          <w:szCs w:val="16"/>
        </w:rPr>
        <w:t xml:space="preserve">—a food condiment from fermented melon seeds. </w:t>
      </w:r>
      <w:r w:rsidRPr="007153F6">
        <w:rPr>
          <w:rFonts w:ascii="Times New Roman" w:hAnsi="Times New Roman" w:cs="Times New Roman"/>
          <w:i/>
          <w:iCs/>
          <w:sz w:val="16"/>
          <w:szCs w:val="16"/>
        </w:rPr>
        <w:t>Food/</w:t>
      </w:r>
      <w:proofErr w:type="spellStart"/>
      <w:r w:rsidRPr="007153F6">
        <w:rPr>
          <w:rFonts w:ascii="Times New Roman" w:hAnsi="Times New Roman" w:cs="Times New Roman"/>
          <w:i/>
          <w:iCs/>
          <w:sz w:val="16"/>
          <w:szCs w:val="16"/>
        </w:rPr>
        <w:t>Nahrung</w:t>
      </w:r>
      <w:proofErr w:type="spellEnd"/>
      <w:r w:rsidRPr="007153F6">
        <w:rPr>
          <w:rFonts w:ascii="Times New Roman" w:hAnsi="Times New Roman" w:cs="Times New Roman"/>
          <w:sz w:val="16"/>
          <w:szCs w:val="16"/>
        </w:rPr>
        <w:t>, 25(9), 811-816.</w:t>
      </w:r>
    </w:p>
    <w:p w14:paraId="0BD6CE81"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Parker, M. L., </w:t>
      </w:r>
      <w:proofErr w:type="spellStart"/>
      <w:r w:rsidRPr="007153F6">
        <w:rPr>
          <w:rFonts w:ascii="Times New Roman" w:hAnsi="Times New Roman" w:cs="Times New Roman"/>
          <w:sz w:val="16"/>
          <w:szCs w:val="16"/>
        </w:rPr>
        <w:t>Umeta</w:t>
      </w:r>
      <w:proofErr w:type="spellEnd"/>
      <w:r w:rsidRPr="007153F6">
        <w:rPr>
          <w:rFonts w:ascii="Times New Roman" w:hAnsi="Times New Roman" w:cs="Times New Roman"/>
          <w:sz w:val="16"/>
          <w:szCs w:val="16"/>
        </w:rPr>
        <w:t>, M., &amp; Faulks, R. M. (1989). The contribution of flour components to the structure of injera, an Ethiopian fermented bread made from tef (</w:t>
      </w:r>
      <w:proofErr w:type="spellStart"/>
      <w:r w:rsidRPr="007153F6">
        <w:rPr>
          <w:rFonts w:ascii="Times New Roman" w:hAnsi="Times New Roman" w:cs="Times New Roman"/>
          <w:sz w:val="16"/>
          <w:szCs w:val="16"/>
        </w:rPr>
        <w:t>Eragrostis</w:t>
      </w:r>
      <w:proofErr w:type="spellEnd"/>
      <w:r w:rsidRPr="007153F6">
        <w:rPr>
          <w:rFonts w:ascii="Times New Roman" w:hAnsi="Times New Roman" w:cs="Times New Roman"/>
          <w:sz w:val="16"/>
          <w:szCs w:val="16"/>
        </w:rPr>
        <w:t xml:space="preserve"> tef). </w:t>
      </w:r>
      <w:r w:rsidRPr="007153F6">
        <w:rPr>
          <w:rFonts w:ascii="Times New Roman" w:hAnsi="Times New Roman" w:cs="Times New Roman"/>
          <w:i/>
          <w:iCs/>
          <w:sz w:val="16"/>
          <w:szCs w:val="16"/>
        </w:rPr>
        <w:t>Journal of Cereal Science</w:t>
      </w:r>
      <w:r w:rsidRPr="007153F6">
        <w:rPr>
          <w:rFonts w:ascii="Times New Roman" w:hAnsi="Times New Roman" w:cs="Times New Roman"/>
          <w:sz w:val="16"/>
          <w:szCs w:val="16"/>
        </w:rPr>
        <w:t>, 10(2), 93-104.</w:t>
      </w:r>
    </w:p>
    <w:p w14:paraId="4ABCD007" w14:textId="370875ED"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Parris, N., &amp; Coffin, D. R. (1997). Composition factors affecting the water vapor permeability and tensile properties of hydrophilic zein films. </w:t>
      </w:r>
      <w:r w:rsidRPr="007153F6">
        <w:rPr>
          <w:rFonts w:ascii="Times New Roman" w:hAnsi="Times New Roman" w:cs="Times New Roman"/>
          <w:i/>
          <w:iCs/>
          <w:sz w:val="16"/>
          <w:szCs w:val="16"/>
        </w:rPr>
        <w:t xml:space="preserve">Journal of </w:t>
      </w:r>
      <w:r w:rsidR="008E6378" w:rsidRPr="007153F6">
        <w:rPr>
          <w:rFonts w:ascii="Times New Roman" w:hAnsi="Times New Roman" w:cs="Times New Roman"/>
          <w:i/>
          <w:iCs/>
          <w:sz w:val="16"/>
          <w:szCs w:val="16"/>
        </w:rPr>
        <w:t>Agricultural &amp;</w:t>
      </w:r>
      <w:r w:rsidR="00412633" w:rsidRPr="007153F6">
        <w:rPr>
          <w:rFonts w:ascii="Times New Roman" w:hAnsi="Times New Roman" w:cs="Times New Roman"/>
          <w:i/>
          <w:iCs/>
          <w:sz w:val="16"/>
          <w:szCs w:val="16"/>
        </w:rPr>
        <w:t xml:space="preserve"> </w:t>
      </w:r>
      <w:r w:rsidR="008E6378" w:rsidRPr="007153F6">
        <w:rPr>
          <w:rFonts w:ascii="Times New Roman" w:hAnsi="Times New Roman" w:cs="Times New Roman"/>
          <w:i/>
          <w:iCs/>
          <w:sz w:val="16"/>
          <w:szCs w:val="16"/>
        </w:rPr>
        <w:t>Food Chemistry</w:t>
      </w:r>
      <w:r w:rsidRPr="007153F6">
        <w:rPr>
          <w:rFonts w:ascii="Times New Roman" w:hAnsi="Times New Roman" w:cs="Times New Roman"/>
          <w:sz w:val="16"/>
          <w:szCs w:val="16"/>
        </w:rPr>
        <w:t>, 45(5), 1596-1599.</w:t>
      </w:r>
    </w:p>
    <w:p w14:paraId="488579FA" w14:textId="5F35F7CE"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Paul, A. A., Kumar, S., Kumar, V., &amp; Sharma, R. (2020). Milk Analog: Plant based alternatives to conventional milk, production, potential and health concerns. </w:t>
      </w:r>
      <w:r w:rsidRPr="007153F6">
        <w:rPr>
          <w:rFonts w:ascii="Times New Roman" w:hAnsi="Times New Roman" w:cs="Times New Roman"/>
          <w:i/>
          <w:iCs/>
          <w:sz w:val="16"/>
          <w:szCs w:val="16"/>
        </w:rPr>
        <w:t xml:space="preserve">Critical </w:t>
      </w:r>
      <w:r w:rsidR="008E6378" w:rsidRPr="007153F6">
        <w:rPr>
          <w:rFonts w:ascii="Times New Roman" w:hAnsi="Times New Roman" w:cs="Times New Roman"/>
          <w:i/>
          <w:iCs/>
          <w:sz w:val="16"/>
          <w:szCs w:val="16"/>
        </w:rPr>
        <w:t>Reviews in Food Science &amp; Nutrition</w:t>
      </w:r>
      <w:r w:rsidRPr="007153F6">
        <w:rPr>
          <w:rFonts w:ascii="Times New Roman" w:hAnsi="Times New Roman" w:cs="Times New Roman"/>
          <w:sz w:val="16"/>
          <w:szCs w:val="16"/>
        </w:rPr>
        <w:t>, 60(18), 3005-3023.</w:t>
      </w:r>
    </w:p>
    <w:p w14:paraId="43A55911"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Pérez-</w:t>
      </w:r>
      <w:proofErr w:type="spellStart"/>
      <w:r w:rsidRPr="007153F6">
        <w:rPr>
          <w:rFonts w:ascii="Times New Roman" w:hAnsi="Times New Roman" w:cs="Times New Roman"/>
          <w:sz w:val="16"/>
          <w:szCs w:val="16"/>
        </w:rPr>
        <w:t>Armendáriz</w:t>
      </w:r>
      <w:proofErr w:type="spellEnd"/>
      <w:r w:rsidRPr="007153F6">
        <w:rPr>
          <w:rFonts w:ascii="Times New Roman" w:hAnsi="Times New Roman" w:cs="Times New Roman"/>
          <w:sz w:val="16"/>
          <w:szCs w:val="16"/>
        </w:rPr>
        <w:t xml:space="preserve">, B., &amp; Cardoso-Ugarte, G. A. (2020). Traditional fermented beverages in Mexico: Biotechnological, nutritional, and functional approaches. </w:t>
      </w:r>
      <w:r w:rsidRPr="007153F6">
        <w:rPr>
          <w:rFonts w:ascii="Times New Roman" w:hAnsi="Times New Roman" w:cs="Times New Roman"/>
          <w:i/>
          <w:iCs/>
          <w:sz w:val="16"/>
          <w:szCs w:val="16"/>
        </w:rPr>
        <w:t>Food Research International</w:t>
      </w:r>
      <w:r w:rsidRPr="007153F6">
        <w:rPr>
          <w:rFonts w:ascii="Times New Roman" w:hAnsi="Times New Roman" w:cs="Times New Roman"/>
          <w:sz w:val="16"/>
          <w:szCs w:val="16"/>
        </w:rPr>
        <w:t>, 136, 109307.</w:t>
      </w:r>
    </w:p>
    <w:p w14:paraId="3956B492"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Pojic</w:t>
      </w:r>
      <w:proofErr w:type="spellEnd"/>
      <w:r w:rsidRPr="007153F6">
        <w:rPr>
          <w:rFonts w:ascii="Times New Roman" w:hAnsi="Times New Roman" w:cs="Times New Roman"/>
          <w:sz w:val="16"/>
          <w:szCs w:val="16"/>
        </w:rPr>
        <w:t xml:space="preserve">, M., </w:t>
      </w:r>
      <w:proofErr w:type="spellStart"/>
      <w:r w:rsidRPr="007153F6">
        <w:rPr>
          <w:rFonts w:ascii="Times New Roman" w:hAnsi="Times New Roman" w:cs="Times New Roman"/>
          <w:sz w:val="16"/>
          <w:szCs w:val="16"/>
        </w:rPr>
        <w:t>Mišan</w:t>
      </w:r>
      <w:proofErr w:type="spellEnd"/>
      <w:r w:rsidRPr="007153F6">
        <w:rPr>
          <w:rFonts w:ascii="Times New Roman" w:hAnsi="Times New Roman" w:cs="Times New Roman"/>
          <w:sz w:val="16"/>
          <w:szCs w:val="16"/>
        </w:rPr>
        <w:t xml:space="preserve">, A., &amp; Tiwari, B. (2018). Eco-innovative technologies for extraction of proteins for human consumption from renewable protein sources of plant origin. </w:t>
      </w:r>
      <w:r w:rsidRPr="007153F6">
        <w:rPr>
          <w:rFonts w:ascii="Times New Roman" w:hAnsi="Times New Roman" w:cs="Times New Roman"/>
          <w:i/>
          <w:iCs/>
          <w:sz w:val="16"/>
          <w:szCs w:val="16"/>
        </w:rPr>
        <w:t>Trends in Food Science &amp; Technology</w:t>
      </w:r>
      <w:r w:rsidRPr="007153F6">
        <w:rPr>
          <w:rFonts w:ascii="Times New Roman" w:hAnsi="Times New Roman" w:cs="Times New Roman"/>
          <w:sz w:val="16"/>
          <w:szCs w:val="16"/>
        </w:rPr>
        <w:t>, 75, 93-104.</w:t>
      </w:r>
    </w:p>
    <w:p w14:paraId="4E5A253F"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Popova, A., &amp; </w:t>
      </w:r>
      <w:proofErr w:type="spellStart"/>
      <w:r w:rsidRPr="007153F6">
        <w:rPr>
          <w:rFonts w:ascii="Times New Roman" w:hAnsi="Times New Roman" w:cs="Times New Roman"/>
          <w:sz w:val="16"/>
          <w:szCs w:val="16"/>
        </w:rPr>
        <w:t>Mihaylova</w:t>
      </w:r>
      <w:proofErr w:type="spellEnd"/>
      <w:r w:rsidRPr="007153F6">
        <w:rPr>
          <w:rFonts w:ascii="Times New Roman" w:hAnsi="Times New Roman" w:cs="Times New Roman"/>
          <w:sz w:val="16"/>
          <w:szCs w:val="16"/>
        </w:rPr>
        <w:t xml:space="preserve">, D. (2019). Antinutrients in plant-based foods: A review. </w:t>
      </w:r>
      <w:r w:rsidRPr="007153F6">
        <w:rPr>
          <w:rFonts w:ascii="Times New Roman" w:hAnsi="Times New Roman" w:cs="Times New Roman"/>
          <w:i/>
          <w:iCs/>
          <w:sz w:val="16"/>
          <w:szCs w:val="16"/>
        </w:rPr>
        <w:t>The Open Biotechnology Journal</w:t>
      </w:r>
      <w:r w:rsidRPr="007153F6">
        <w:rPr>
          <w:rFonts w:ascii="Times New Roman" w:hAnsi="Times New Roman" w:cs="Times New Roman"/>
          <w:sz w:val="16"/>
          <w:szCs w:val="16"/>
        </w:rPr>
        <w:t>, 13(1).</w:t>
      </w:r>
    </w:p>
    <w:p w14:paraId="7353C46A"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Rao, D. R., </w:t>
      </w:r>
      <w:proofErr w:type="spellStart"/>
      <w:r w:rsidRPr="007153F6">
        <w:rPr>
          <w:rFonts w:ascii="Times New Roman" w:hAnsi="Times New Roman" w:cs="Times New Roman"/>
          <w:sz w:val="16"/>
          <w:szCs w:val="16"/>
        </w:rPr>
        <w:t>Pulusani</w:t>
      </w:r>
      <w:proofErr w:type="spellEnd"/>
      <w:r w:rsidRPr="007153F6">
        <w:rPr>
          <w:rFonts w:ascii="Times New Roman" w:hAnsi="Times New Roman" w:cs="Times New Roman"/>
          <w:sz w:val="16"/>
          <w:szCs w:val="16"/>
        </w:rPr>
        <w:t xml:space="preserve">, S. R., &amp; </w:t>
      </w:r>
      <w:proofErr w:type="spellStart"/>
      <w:r w:rsidRPr="007153F6">
        <w:rPr>
          <w:rFonts w:ascii="Times New Roman" w:hAnsi="Times New Roman" w:cs="Times New Roman"/>
          <w:sz w:val="16"/>
          <w:szCs w:val="16"/>
        </w:rPr>
        <w:t>Chawan</w:t>
      </w:r>
      <w:proofErr w:type="spellEnd"/>
      <w:r w:rsidRPr="007153F6">
        <w:rPr>
          <w:rFonts w:ascii="Times New Roman" w:hAnsi="Times New Roman" w:cs="Times New Roman"/>
          <w:sz w:val="16"/>
          <w:szCs w:val="16"/>
        </w:rPr>
        <w:t xml:space="preserve">, C. B. (1988). Preparation of a yogurt‐like product from cowpeas and mung beans. </w:t>
      </w:r>
      <w:r w:rsidRPr="007153F6">
        <w:rPr>
          <w:rFonts w:ascii="Times New Roman" w:hAnsi="Times New Roman" w:cs="Times New Roman"/>
          <w:i/>
          <w:iCs/>
          <w:sz w:val="16"/>
          <w:szCs w:val="16"/>
        </w:rPr>
        <w:t>International Journal of Food Science &amp; Technology</w:t>
      </w:r>
      <w:r w:rsidRPr="007153F6">
        <w:rPr>
          <w:rFonts w:ascii="Times New Roman" w:hAnsi="Times New Roman" w:cs="Times New Roman"/>
          <w:sz w:val="16"/>
          <w:szCs w:val="16"/>
        </w:rPr>
        <w:t>, 23(2), 195-198.</w:t>
      </w:r>
    </w:p>
    <w:p w14:paraId="6FA3113D"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Ray, M., Ghosh, K., Singh, S., &amp; Mondal, K. C. (2016). Folk to functional: an explorative overview of rice-based fermented foods and beverages in India. </w:t>
      </w:r>
      <w:r w:rsidRPr="007153F6">
        <w:rPr>
          <w:rFonts w:ascii="Times New Roman" w:hAnsi="Times New Roman" w:cs="Times New Roman"/>
          <w:i/>
          <w:iCs/>
          <w:sz w:val="16"/>
          <w:szCs w:val="16"/>
        </w:rPr>
        <w:t>Journal of Ethnic Foods</w:t>
      </w:r>
      <w:r w:rsidRPr="007153F6">
        <w:rPr>
          <w:rFonts w:ascii="Times New Roman" w:hAnsi="Times New Roman" w:cs="Times New Roman"/>
          <w:sz w:val="16"/>
          <w:szCs w:val="16"/>
        </w:rPr>
        <w:t>, 3(1), 5-18.</w:t>
      </w:r>
    </w:p>
    <w:p w14:paraId="5DD93F61" w14:textId="2FEB83A9"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Samard</w:t>
      </w:r>
      <w:proofErr w:type="spellEnd"/>
      <w:r w:rsidRPr="007153F6">
        <w:rPr>
          <w:rFonts w:ascii="Times New Roman" w:hAnsi="Times New Roman" w:cs="Times New Roman"/>
          <w:sz w:val="16"/>
          <w:szCs w:val="16"/>
        </w:rPr>
        <w:t xml:space="preserve">, S., &amp; Ryu, G. H. (2019). A comparison of physicochemical characteristics, texture, and structure of meat analogue and meats. </w:t>
      </w:r>
      <w:r w:rsidRPr="007153F6">
        <w:rPr>
          <w:rFonts w:ascii="Times New Roman" w:hAnsi="Times New Roman" w:cs="Times New Roman"/>
          <w:i/>
          <w:iCs/>
          <w:sz w:val="16"/>
          <w:szCs w:val="16"/>
        </w:rPr>
        <w:t xml:space="preserve">Journal of the Science of Food </w:t>
      </w:r>
      <w:r w:rsidR="008E6378" w:rsidRPr="007153F6">
        <w:rPr>
          <w:rFonts w:ascii="Times New Roman" w:hAnsi="Times New Roman" w:cs="Times New Roman"/>
          <w:i/>
          <w:iCs/>
          <w:sz w:val="16"/>
          <w:szCs w:val="16"/>
        </w:rPr>
        <w:t xml:space="preserve">&amp; </w:t>
      </w:r>
      <w:r w:rsidRPr="007153F6">
        <w:rPr>
          <w:rFonts w:ascii="Times New Roman" w:hAnsi="Times New Roman" w:cs="Times New Roman"/>
          <w:i/>
          <w:iCs/>
          <w:sz w:val="16"/>
          <w:szCs w:val="16"/>
        </w:rPr>
        <w:t>Agriculture</w:t>
      </w:r>
      <w:r w:rsidRPr="007153F6">
        <w:rPr>
          <w:rFonts w:ascii="Times New Roman" w:hAnsi="Times New Roman" w:cs="Times New Roman"/>
          <w:sz w:val="16"/>
          <w:szCs w:val="16"/>
        </w:rPr>
        <w:t>, 99(6), 2708-2715.</w:t>
      </w:r>
    </w:p>
    <w:p w14:paraId="72614D91"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Sameen (2019), A., Mushtaq, B. S., Hussain, M. B., </w:t>
      </w:r>
      <w:proofErr w:type="spellStart"/>
      <w:r w:rsidRPr="007153F6">
        <w:rPr>
          <w:rFonts w:ascii="Times New Roman" w:hAnsi="Times New Roman" w:cs="Times New Roman"/>
          <w:sz w:val="16"/>
          <w:szCs w:val="16"/>
        </w:rPr>
        <w:t>Javed</w:t>
      </w:r>
      <w:proofErr w:type="spellEnd"/>
      <w:r w:rsidRPr="007153F6">
        <w:rPr>
          <w:rFonts w:ascii="Times New Roman" w:hAnsi="Times New Roman" w:cs="Times New Roman"/>
          <w:sz w:val="16"/>
          <w:szCs w:val="16"/>
        </w:rPr>
        <w:t xml:space="preserve">, A., </w:t>
      </w:r>
      <w:proofErr w:type="spellStart"/>
      <w:r w:rsidRPr="007153F6">
        <w:rPr>
          <w:rFonts w:ascii="Times New Roman" w:hAnsi="Times New Roman" w:cs="Times New Roman"/>
          <w:sz w:val="16"/>
          <w:szCs w:val="16"/>
        </w:rPr>
        <w:t>Plygun</w:t>
      </w:r>
      <w:proofErr w:type="spellEnd"/>
      <w:r w:rsidRPr="007153F6">
        <w:rPr>
          <w:rFonts w:ascii="Times New Roman" w:hAnsi="Times New Roman" w:cs="Times New Roman"/>
          <w:sz w:val="16"/>
          <w:szCs w:val="16"/>
        </w:rPr>
        <w:t xml:space="preserve">, S., </w:t>
      </w:r>
      <w:proofErr w:type="spellStart"/>
      <w:r w:rsidRPr="007153F6">
        <w:rPr>
          <w:rFonts w:ascii="Times New Roman" w:hAnsi="Times New Roman" w:cs="Times New Roman"/>
          <w:sz w:val="16"/>
          <w:szCs w:val="16"/>
        </w:rPr>
        <w:t>Korneeva</w:t>
      </w:r>
      <w:proofErr w:type="spellEnd"/>
      <w:r w:rsidRPr="007153F6">
        <w:rPr>
          <w:rFonts w:ascii="Times New Roman" w:hAnsi="Times New Roman" w:cs="Times New Roman"/>
          <w:sz w:val="16"/>
          <w:szCs w:val="16"/>
        </w:rPr>
        <w:t xml:space="preserve">, O., &amp; Shariati, M. A. (2021). Development and </w:t>
      </w:r>
      <w:proofErr w:type="spellStart"/>
      <w:r w:rsidRPr="007153F6">
        <w:rPr>
          <w:rFonts w:ascii="Times New Roman" w:hAnsi="Times New Roman" w:cs="Times New Roman"/>
          <w:sz w:val="16"/>
          <w:szCs w:val="16"/>
        </w:rPr>
        <w:t>evalutation</w:t>
      </w:r>
      <w:proofErr w:type="spellEnd"/>
      <w:r w:rsidRPr="007153F6">
        <w:rPr>
          <w:rFonts w:ascii="Times New Roman" w:hAnsi="Times New Roman" w:cs="Times New Roman"/>
          <w:sz w:val="16"/>
          <w:szCs w:val="16"/>
        </w:rPr>
        <w:t xml:space="preserve"> of yogurt supplemented with lentil flour. </w:t>
      </w:r>
      <w:r w:rsidRPr="007153F6">
        <w:rPr>
          <w:rFonts w:ascii="Times New Roman" w:hAnsi="Times New Roman" w:cs="Times New Roman"/>
          <w:i/>
          <w:iCs/>
          <w:sz w:val="16"/>
          <w:szCs w:val="16"/>
        </w:rPr>
        <w:t>Journal of Microbiology, Biotechnology and Food Sciences</w:t>
      </w:r>
      <w:r w:rsidRPr="007153F6">
        <w:rPr>
          <w:rFonts w:ascii="Times New Roman" w:hAnsi="Times New Roman" w:cs="Times New Roman"/>
          <w:sz w:val="16"/>
          <w:szCs w:val="16"/>
        </w:rPr>
        <w:t>, 2021, 1005-1009.</w:t>
      </w:r>
    </w:p>
    <w:p w14:paraId="19E9B202"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Sang, S., &amp; Chu, Y. (2017). Whole grain oats, more than just a fiber: Role of unique phytochemicals. </w:t>
      </w:r>
      <w:r w:rsidRPr="007153F6">
        <w:rPr>
          <w:rFonts w:ascii="Times New Roman" w:hAnsi="Times New Roman" w:cs="Times New Roman"/>
          <w:i/>
          <w:iCs/>
          <w:sz w:val="16"/>
          <w:szCs w:val="16"/>
        </w:rPr>
        <w:t>Molecular Nutrition &amp; Food Research</w:t>
      </w:r>
      <w:r w:rsidRPr="007153F6">
        <w:rPr>
          <w:rFonts w:ascii="Times New Roman" w:hAnsi="Times New Roman" w:cs="Times New Roman"/>
          <w:sz w:val="16"/>
          <w:szCs w:val="16"/>
        </w:rPr>
        <w:t>, 61(7), 1600715.</w:t>
      </w:r>
    </w:p>
    <w:p w14:paraId="355EB3CB"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Sanjukta, S., Rai, A. K., Muhammed, A., </w:t>
      </w:r>
      <w:proofErr w:type="spellStart"/>
      <w:r w:rsidRPr="007153F6">
        <w:rPr>
          <w:rFonts w:ascii="Times New Roman" w:hAnsi="Times New Roman" w:cs="Times New Roman"/>
          <w:sz w:val="16"/>
          <w:szCs w:val="16"/>
        </w:rPr>
        <w:t>Jeyaram</w:t>
      </w:r>
      <w:proofErr w:type="spellEnd"/>
      <w:r w:rsidRPr="007153F6">
        <w:rPr>
          <w:rFonts w:ascii="Times New Roman" w:hAnsi="Times New Roman" w:cs="Times New Roman"/>
          <w:sz w:val="16"/>
          <w:szCs w:val="16"/>
        </w:rPr>
        <w:t xml:space="preserve">, K., &amp; Talukdar, N. C. (2015). Enhancement of antioxidant properties of two soybean varieties of Sikkim Himalayan region by proteolytic Bacillus subtilis fermentation. </w:t>
      </w:r>
      <w:r w:rsidRPr="007153F6">
        <w:rPr>
          <w:rFonts w:ascii="Times New Roman" w:hAnsi="Times New Roman" w:cs="Times New Roman"/>
          <w:i/>
          <w:iCs/>
          <w:sz w:val="16"/>
          <w:szCs w:val="16"/>
        </w:rPr>
        <w:t>Journal of Functional Foods</w:t>
      </w:r>
      <w:r w:rsidRPr="007153F6">
        <w:rPr>
          <w:rFonts w:ascii="Times New Roman" w:hAnsi="Times New Roman" w:cs="Times New Roman"/>
          <w:sz w:val="16"/>
          <w:szCs w:val="16"/>
        </w:rPr>
        <w:t>, 14, 650-658.</w:t>
      </w:r>
    </w:p>
    <w:p w14:paraId="0D244E03" w14:textId="331403A6"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Sethi</w:t>
      </w:r>
      <w:proofErr w:type="spellEnd"/>
      <w:r w:rsidRPr="007153F6">
        <w:rPr>
          <w:rFonts w:ascii="Times New Roman" w:hAnsi="Times New Roman" w:cs="Times New Roman"/>
          <w:sz w:val="16"/>
          <w:szCs w:val="16"/>
        </w:rPr>
        <w:t xml:space="preserve">, S., Tyagi, S. K., &amp; Anurag, R. K. (2016). Plant-based milk alternatives an emerging segment of functional beverages: a review. </w:t>
      </w:r>
      <w:r w:rsidRPr="007153F6">
        <w:rPr>
          <w:rFonts w:ascii="Times New Roman" w:hAnsi="Times New Roman" w:cs="Times New Roman"/>
          <w:i/>
          <w:iCs/>
          <w:sz w:val="16"/>
          <w:szCs w:val="16"/>
        </w:rPr>
        <w:t xml:space="preserve">Journal of </w:t>
      </w:r>
      <w:r w:rsidR="008E6378" w:rsidRPr="007153F6">
        <w:rPr>
          <w:rFonts w:ascii="Times New Roman" w:hAnsi="Times New Roman" w:cs="Times New Roman"/>
          <w:i/>
          <w:iCs/>
          <w:sz w:val="16"/>
          <w:szCs w:val="16"/>
        </w:rPr>
        <w:t>Food Science &amp; Technology</w:t>
      </w:r>
      <w:r w:rsidRPr="007153F6">
        <w:rPr>
          <w:rFonts w:ascii="Times New Roman" w:hAnsi="Times New Roman" w:cs="Times New Roman"/>
          <w:sz w:val="16"/>
          <w:szCs w:val="16"/>
        </w:rPr>
        <w:t>, 53(9), 3408-3423.</w:t>
      </w:r>
    </w:p>
    <w:p w14:paraId="44D185B5" w14:textId="5551753B"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Sharma, A., Kumari, S., </w:t>
      </w:r>
      <w:proofErr w:type="spellStart"/>
      <w:r w:rsidRPr="007153F6">
        <w:rPr>
          <w:rFonts w:ascii="Times New Roman" w:hAnsi="Times New Roman" w:cs="Times New Roman"/>
          <w:sz w:val="16"/>
          <w:szCs w:val="16"/>
        </w:rPr>
        <w:t>Nout</w:t>
      </w:r>
      <w:proofErr w:type="spellEnd"/>
      <w:r w:rsidRPr="007153F6">
        <w:rPr>
          <w:rFonts w:ascii="Times New Roman" w:hAnsi="Times New Roman" w:cs="Times New Roman"/>
          <w:sz w:val="16"/>
          <w:szCs w:val="16"/>
        </w:rPr>
        <w:t xml:space="preserve">, M. J., &amp; Sarkar, P. K. (2018). Preparation of antinutrients-reduced dhokla using response surface process optimisation. </w:t>
      </w:r>
      <w:r w:rsidR="008E6378" w:rsidRPr="007153F6">
        <w:rPr>
          <w:rFonts w:ascii="Times New Roman" w:hAnsi="Times New Roman" w:cs="Times New Roman"/>
          <w:i/>
          <w:iCs/>
          <w:sz w:val="16"/>
          <w:szCs w:val="16"/>
        </w:rPr>
        <w:t>Journal of Food Science &amp; Technology</w:t>
      </w:r>
      <w:r w:rsidRPr="007153F6">
        <w:rPr>
          <w:rFonts w:ascii="Times New Roman" w:hAnsi="Times New Roman" w:cs="Times New Roman"/>
          <w:sz w:val="16"/>
          <w:szCs w:val="16"/>
        </w:rPr>
        <w:t>, 55(6), 2048-2058.</w:t>
      </w:r>
    </w:p>
    <w:p w14:paraId="35034892" w14:textId="14318422"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Shukla, R., &amp; </w:t>
      </w:r>
      <w:proofErr w:type="spellStart"/>
      <w:r w:rsidRPr="007153F6">
        <w:rPr>
          <w:rFonts w:ascii="Times New Roman" w:hAnsi="Times New Roman" w:cs="Times New Roman"/>
          <w:sz w:val="16"/>
          <w:szCs w:val="16"/>
        </w:rPr>
        <w:t>Cheryan</w:t>
      </w:r>
      <w:proofErr w:type="spellEnd"/>
      <w:r w:rsidRPr="007153F6">
        <w:rPr>
          <w:rFonts w:ascii="Times New Roman" w:hAnsi="Times New Roman" w:cs="Times New Roman"/>
          <w:sz w:val="16"/>
          <w:szCs w:val="16"/>
        </w:rPr>
        <w:t xml:space="preserve">, M. (2001). Zein: the industrial protein from corn. </w:t>
      </w:r>
      <w:r w:rsidRPr="007153F6">
        <w:rPr>
          <w:rFonts w:ascii="Times New Roman" w:hAnsi="Times New Roman" w:cs="Times New Roman"/>
          <w:i/>
          <w:iCs/>
          <w:sz w:val="16"/>
          <w:szCs w:val="16"/>
        </w:rPr>
        <w:t xml:space="preserve">Industrial </w:t>
      </w:r>
      <w:r w:rsidR="008E6378" w:rsidRPr="007153F6">
        <w:rPr>
          <w:rFonts w:ascii="Times New Roman" w:hAnsi="Times New Roman" w:cs="Times New Roman"/>
          <w:i/>
          <w:iCs/>
          <w:sz w:val="16"/>
          <w:szCs w:val="16"/>
        </w:rPr>
        <w:t>Crops &amp; Products</w:t>
      </w:r>
      <w:r w:rsidRPr="007153F6">
        <w:rPr>
          <w:rFonts w:ascii="Times New Roman" w:hAnsi="Times New Roman" w:cs="Times New Roman"/>
          <w:sz w:val="16"/>
          <w:szCs w:val="16"/>
        </w:rPr>
        <w:t>, 13(3), 171-192.</w:t>
      </w:r>
    </w:p>
    <w:p w14:paraId="5A03DE62"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Sidhu, J. S., &amp; Singh, R. K. (2016). Ultra-high-pressure homogenization of soy milk: Effect on quality attributes during storage. </w:t>
      </w:r>
      <w:r w:rsidRPr="007153F6">
        <w:rPr>
          <w:rFonts w:ascii="Times New Roman" w:hAnsi="Times New Roman" w:cs="Times New Roman"/>
          <w:i/>
          <w:iCs/>
          <w:sz w:val="16"/>
          <w:szCs w:val="16"/>
        </w:rPr>
        <w:t>Beverages</w:t>
      </w:r>
      <w:r w:rsidRPr="007153F6">
        <w:rPr>
          <w:rFonts w:ascii="Times New Roman" w:hAnsi="Times New Roman" w:cs="Times New Roman"/>
          <w:sz w:val="16"/>
          <w:szCs w:val="16"/>
        </w:rPr>
        <w:t>, 2(2), 15.</w:t>
      </w:r>
    </w:p>
    <w:p w14:paraId="61772B2B" w14:textId="1283724D"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Sieuwerts</w:t>
      </w:r>
      <w:proofErr w:type="spellEnd"/>
      <w:r w:rsidRPr="007153F6">
        <w:rPr>
          <w:rFonts w:ascii="Times New Roman" w:hAnsi="Times New Roman" w:cs="Times New Roman"/>
          <w:sz w:val="16"/>
          <w:szCs w:val="16"/>
        </w:rPr>
        <w:t xml:space="preserve">, S., De Bok, F. A., </w:t>
      </w:r>
      <w:proofErr w:type="spellStart"/>
      <w:r w:rsidRPr="007153F6">
        <w:rPr>
          <w:rFonts w:ascii="Times New Roman" w:hAnsi="Times New Roman" w:cs="Times New Roman"/>
          <w:sz w:val="16"/>
          <w:szCs w:val="16"/>
        </w:rPr>
        <w:t>Hugenholtz</w:t>
      </w:r>
      <w:proofErr w:type="spellEnd"/>
      <w:r w:rsidRPr="007153F6">
        <w:rPr>
          <w:rFonts w:ascii="Times New Roman" w:hAnsi="Times New Roman" w:cs="Times New Roman"/>
          <w:sz w:val="16"/>
          <w:szCs w:val="16"/>
        </w:rPr>
        <w:t xml:space="preserve">, J., &amp; van </w:t>
      </w:r>
      <w:proofErr w:type="spellStart"/>
      <w:r w:rsidRPr="007153F6">
        <w:rPr>
          <w:rFonts w:ascii="Times New Roman" w:hAnsi="Times New Roman" w:cs="Times New Roman"/>
          <w:sz w:val="16"/>
          <w:szCs w:val="16"/>
        </w:rPr>
        <w:t>Hylckama</w:t>
      </w:r>
      <w:proofErr w:type="spellEnd"/>
      <w:r w:rsidRPr="007153F6">
        <w:rPr>
          <w:rFonts w:ascii="Times New Roman" w:hAnsi="Times New Roman" w:cs="Times New Roman"/>
          <w:sz w:val="16"/>
          <w:szCs w:val="16"/>
        </w:rPr>
        <w:t xml:space="preserve"> </w:t>
      </w:r>
      <w:proofErr w:type="spellStart"/>
      <w:r w:rsidRPr="007153F6">
        <w:rPr>
          <w:rFonts w:ascii="Times New Roman" w:hAnsi="Times New Roman" w:cs="Times New Roman"/>
          <w:sz w:val="16"/>
          <w:szCs w:val="16"/>
        </w:rPr>
        <w:t>Vlieg</w:t>
      </w:r>
      <w:proofErr w:type="spellEnd"/>
      <w:r w:rsidRPr="007153F6">
        <w:rPr>
          <w:rFonts w:ascii="Times New Roman" w:hAnsi="Times New Roman" w:cs="Times New Roman"/>
          <w:sz w:val="16"/>
          <w:szCs w:val="16"/>
        </w:rPr>
        <w:t xml:space="preserve">, J. E. (2008). </w:t>
      </w:r>
      <w:proofErr w:type="spellStart"/>
      <w:r w:rsidRPr="007153F6">
        <w:rPr>
          <w:rFonts w:ascii="Times New Roman" w:hAnsi="Times New Roman" w:cs="Times New Roman"/>
          <w:sz w:val="16"/>
          <w:szCs w:val="16"/>
        </w:rPr>
        <w:t>Unraveling</w:t>
      </w:r>
      <w:proofErr w:type="spellEnd"/>
      <w:r w:rsidRPr="007153F6">
        <w:rPr>
          <w:rFonts w:ascii="Times New Roman" w:hAnsi="Times New Roman" w:cs="Times New Roman"/>
          <w:sz w:val="16"/>
          <w:szCs w:val="16"/>
        </w:rPr>
        <w:t xml:space="preserve"> microbial interactions in food fermentations: from classical to genomics approaches. </w:t>
      </w:r>
      <w:r w:rsidRPr="007153F6">
        <w:rPr>
          <w:rFonts w:ascii="Times New Roman" w:hAnsi="Times New Roman" w:cs="Times New Roman"/>
          <w:i/>
          <w:iCs/>
          <w:sz w:val="16"/>
          <w:szCs w:val="16"/>
        </w:rPr>
        <w:t xml:space="preserve">Applied </w:t>
      </w:r>
      <w:r w:rsidR="008E6378" w:rsidRPr="007153F6">
        <w:rPr>
          <w:rFonts w:ascii="Times New Roman" w:hAnsi="Times New Roman" w:cs="Times New Roman"/>
          <w:i/>
          <w:iCs/>
          <w:sz w:val="16"/>
          <w:szCs w:val="16"/>
        </w:rPr>
        <w:t>&amp;</w:t>
      </w:r>
      <w:r w:rsidRPr="007153F6">
        <w:rPr>
          <w:rFonts w:ascii="Times New Roman" w:hAnsi="Times New Roman" w:cs="Times New Roman"/>
          <w:i/>
          <w:iCs/>
          <w:sz w:val="16"/>
          <w:szCs w:val="16"/>
        </w:rPr>
        <w:t xml:space="preserve"> </w:t>
      </w:r>
      <w:r w:rsidR="008E6378" w:rsidRPr="007153F6">
        <w:rPr>
          <w:rFonts w:ascii="Times New Roman" w:hAnsi="Times New Roman" w:cs="Times New Roman"/>
          <w:i/>
          <w:iCs/>
          <w:sz w:val="16"/>
          <w:szCs w:val="16"/>
        </w:rPr>
        <w:t>Environmental Microbiology</w:t>
      </w:r>
      <w:r w:rsidRPr="007153F6">
        <w:rPr>
          <w:rFonts w:ascii="Times New Roman" w:hAnsi="Times New Roman" w:cs="Times New Roman"/>
          <w:sz w:val="16"/>
          <w:szCs w:val="16"/>
        </w:rPr>
        <w:t>, 74(16), 4997-5007.</w:t>
      </w:r>
    </w:p>
    <w:p w14:paraId="33BFFB18"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Sim, S. Y. J., </w:t>
      </w:r>
      <w:proofErr w:type="spellStart"/>
      <w:r w:rsidRPr="007153F6">
        <w:rPr>
          <w:rFonts w:ascii="Times New Roman" w:hAnsi="Times New Roman" w:cs="Times New Roman"/>
          <w:sz w:val="16"/>
          <w:szCs w:val="16"/>
        </w:rPr>
        <w:t>Srv</w:t>
      </w:r>
      <w:proofErr w:type="spellEnd"/>
      <w:r w:rsidRPr="007153F6">
        <w:rPr>
          <w:rFonts w:ascii="Times New Roman" w:hAnsi="Times New Roman" w:cs="Times New Roman"/>
          <w:sz w:val="16"/>
          <w:szCs w:val="16"/>
        </w:rPr>
        <w:t xml:space="preserve">, A., Chiang, J. H., &amp; Henry, C. J. (2021). Plant proteins for future foods: A roadmap. </w:t>
      </w:r>
      <w:r w:rsidRPr="007153F6">
        <w:rPr>
          <w:rFonts w:ascii="Times New Roman" w:hAnsi="Times New Roman" w:cs="Times New Roman"/>
          <w:i/>
          <w:iCs/>
          <w:sz w:val="16"/>
          <w:szCs w:val="16"/>
        </w:rPr>
        <w:t>Foods</w:t>
      </w:r>
      <w:r w:rsidRPr="007153F6">
        <w:rPr>
          <w:rFonts w:ascii="Times New Roman" w:hAnsi="Times New Roman" w:cs="Times New Roman"/>
          <w:sz w:val="16"/>
          <w:szCs w:val="16"/>
        </w:rPr>
        <w:t>, 10(8), 1967.</w:t>
      </w:r>
    </w:p>
    <w:p w14:paraId="6710A5D4" w14:textId="3232AC1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Singh, B. P., &amp; </w:t>
      </w:r>
      <w:proofErr w:type="spellStart"/>
      <w:r w:rsidRPr="007153F6">
        <w:rPr>
          <w:rFonts w:ascii="Times New Roman" w:hAnsi="Times New Roman" w:cs="Times New Roman"/>
          <w:sz w:val="16"/>
          <w:szCs w:val="16"/>
        </w:rPr>
        <w:t>Vij</w:t>
      </w:r>
      <w:proofErr w:type="spellEnd"/>
      <w:r w:rsidRPr="007153F6">
        <w:rPr>
          <w:rFonts w:ascii="Times New Roman" w:hAnsi="Times New Roman" w:cs="Times New Roman"/>
          <w:sz w:val="16"/>
          <w:szCs w:val="16"/>
        </w:rPr>
        <w:t xml:space="preserve">, S. (2018). α-Galactosidase activity and oligosaccharides reduction pattern of indigenous lactobacilli during fermentation of soy milk. </w:t>
      </w:r>
      <w:r w:rsidRPr="007153F6">
        <w:rPr>
          <w:rFonts w:ascii="Times New Roman" w:hAnsi="Times New Roman" w:cs="Times New Roman"/>
          <w:i/>
          <w:iCs/>
          <w:sz w:val="16"/>
          <w:szCs w:val="16"/>
        </w:rPr>
        <w:t xml:space="preserve">Food </w:t>
      </w:r>
      <w:r w:rsidR="008E6378" w:rsidRPr="007153F6">
        <w:rPr>
          <w:rFonts w:ascii="Times New Roman" w:hAnsi="Times New Roman" w:cs="Times New Roman"/>
          <w:i/>
          <w:iCs/>
          <w:sz w:val="16"/>
          <w:szCs w:val="16"/>
        </w:rPr>
        <w:t>B</w:t>
      </w:r>
      <w:r w:rsidRPr="007153F6">
        <w:rPr>
          <w:rFonts w:ascii="Times New Roman" w:hAnsi="Times New Roman" w:cs="Times New Roman"/>
          <w:i/>
          <w:iCs/>
          <w:sz w:val="16"/>
          <w:szCs w:val="16"/>
        </w:rPr>
        <w:t>ioscience</w:t>
      </w:r>
      <w:r w:rsidRPr="007153F6">
        <w:rPr>
          <w:rFonts w:ascii="Times New Roman" w:hAnsi="Times New Roman" w:cs="Times New Roman"/>
          <w:sz w:val="16"/>
          <w:szCs w:val="16"/>
        </w:rPr>
        <w:t>, 22, 32-37.</w:t>
      </w:r>
    </w:p>
    <w:p w14:paraId="04B69541"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Sun, C., Ge, J., He, J., Gan, R., &amp; Fang, Y. (2021). Processing, quality, safety, and acceptance of meat analogue products. </w:t>
      </w:r>
      <w:r w:rsidRPr="007153F6">
        <w:rPr>
          <w:rFonts w:ascii="Times New Roman" w:hAnsi="Times New Roman" w:cs="Times New Roman"/>
          <w:i/>
          <w:iCs/>
          <w:sz w:val="16"/>
          <w:szCs w:val="16"/>
        </w:rPr>
        <w:t>Engineering</w:t>
      </w:r>
      <w:r w:rsidRPr="007153F6">
        <w:rPr>
          <w:rFonts w:ascii="Times New Roman" w:hAnsi="Times New Roman" w:cs="Times New Roman"/>
          <w:sz w:val="16"/>
          <w:szCs w:val="16"/>
        </w:rPr>
        <w:t>, 7(5), 674-678.</w:t>
      </w:r>
    </w:p>
    <w:p w14:paraId="6B888CEB" w14:textId="21378944"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Tangyu</w:t>
      </w:r>
      <w:proofErr w:type="spellEnd"/>
      <w:r w:rsidRPr="007153F6">
        <w:rPr>
          <w:rFonts w:ascii="Times New Roman" w:hAnsi="Times New Roman" w:cs="Times New Roman"/>
          <w:sz w:val="16"/>
          <w:szCs w:val="16"/>
        </w:rPr>
        <w:t xml:space="preserve">, M., Muller, J., </w:t>
      </w:r>
      <w:proofErr w:type="spellStart"/>
      <w:r w:rsidRPr="007153F6">
        <w:rPr>
          <w:rFonts w:ascii="Times New Roman" w:hAnsi="Times New Roman" w:cs="Times New Roman"/>
          <w:sz w:val="16"/>
          <w:szCs w:val="16"/>
        </w:rPr>
        <w:t>Bolten</w:t>
      </w:r>
      <w:proofErr w:type="spellEnd"/>
      <w:r w:rsidRPr="007153F6">
        <w:rPr>
          <w:rFonts w:ascii="Times New Roman" w:hAnsi="Times New Roman" w:cs="Times New Roman"/>
          <w:sz w:val="16"/>
          <w:szCs w:val="16"/>
        </w:rPr>
        <w:t xml:space="preserve">, C. J., &amp; Wittmann, C. (2019). Fermentation of plant-based milk alternatives for improved flavour and nutritional value. </w:t>
      </w:r>
      <w:r w:rsidRPr="007153F6">
        <w:rPr>
          <w:rFonts w:ascii="Times New Roman" w:hAnsi="Times New Roman" w:cs="Times New Roman"/>
          <w:i/>
          <w:iCs/>
          <w:sz w:val="16"/>
          <w:szCs w:val="16"/>
        </w:rPr>
        <w:t xml:space="preserve">Applied </w:t>
      </w:r>
      <w:r w:rsidR="008E6378" w:rsidRPr="007153F6">
        <w:rPr>
          <w:rFonts w:ascii="Times New Roman" w:hAnsi="Times New Roman" w:cs="Times New Roman"/>
          <w:i/>
          <w:iCs/>
          <w:sz w:val="16"/>
          <w:szCs w:val="16"/>
        </w:rPr>
        <w:t>Microbiology &amp; Biotechnology</w:t>
      </w:r>
      <w:r w:rsidRPr="007153F6">
        <w:rPr>
          <w:rFonts w:ascii="Times New Roman" w:hAnsi="Times New Roman" w:cs="Times New Roman"/>
          <w:sz w:val="16"/>
          <w:szCs w:val="16"/>
        </w:rPr>
        <w:t>, 103(23), 9263-9275.</w:t>
      </w:r>
    </w:p>
    <w:p w14:paraId="7092F6F3" w14:textId="5A22A17F"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lastRenderedPageBreak/>
        <w:t>Teh</w:t>
      </w:r>
      <w:proofErr w:type="spellEnd"/>
      <w:r w:rsidRPr="007153F6">
        <w:rPr>
          <w:rFonts w:ascii="Times New Roman" w:hAnsi="Times New Roman" w:cs="Times New Roman"/>
          <w:sz w:val="16"/>
          <w:szCs w:val="16"/>
        </w:rPr>
        <w:t xml:space="preserve">, S. S., &amp; Birch, E. J. (2014). Effect of ultrasonic treatment on the polyphenol content and antioxidant capacity of extract from defatted hemp, flax and canola seed cakes. </w:t>
      </w:r>
      <w:r w:rsidRPr="007153F6">
        <w:rPr>
          <w:rFonts w:ascii="Times New Roman" w:hAnsi="Times New Roman" w:cs="Times New Roman"/>
          <w:i/>
          <w:iCs/>
          <w:sz w:val="16"/>
          <w:szCs w:val="16"/>
        </w:rPr>
        <w:t xml:space="preserve">Ultrasonics </w:t>
      </w:r>
      <w:r w:rsidR="002B1DD6" w:rsidRPr="007153F6">
        <w:rPr>
          <w:rFonts w:ascii="Times New Roman" w:hAnsi="Times New Roman" w:cs="Times New Roman"/>
          <w:i/>
          <w:iCs/>
          <w:sz w:val="16"/>
          <w:szCs w:val="16"/>
        </w:rPr>
        <w:t>S</w:t>
      </w:r>
      <w:r w:rsidRPr="007153F6">
        <w:rPr>
          <w:rFonts w:ascii="Times New Roman" w:hAnsi="Times New Roman" w:cs="Times New Roman"/>
          <w:i/>
          <w:iCs/>
          <w:sz w:val="16"/>
          <w:szCs w:val="16"/>
        </w:rPr>
        <w:t>onochemistry</w:t>
      </w:r>
      <w:r w:rsidRPr="007153F6">
        <w:rPr>
          <w:rFonts w:ascii="Times New Roman" w:hAnsi="Times New Roman" w:cs="Times New Roman"/>
          <w:sz w:val="16"/>
          <w:szCs w:val="16"/>
        </w:rPr>
        <w:t>, 21(1), 346-353.</w:t>
      </w:r>
    </w:p>
    <w:p w14:paraId="5118B18D"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Thomas-Patel P (2014) A guide to Indian dal, lentils, beans, and pulses. http://indiaphile.info/ guide-</w:t>
      </w:r>
      <w:proofErr w:type="spellStart"/>
      <w:r w:rsidRPr="007153F6">
        <w:rPr>
          <w:rFonts w:ascii="Times New Roman" w:hAnsi="Times New Roman" w:cs="Times New Roman"/>
          <w:sz w:val="16"/>
          <w:szCs w:val="16"/>
        </w:rPr>
        <w:t>indian</w:t>
      </w:r>
      <w:proofErr w:type="spellEnd"/>
      <w:r w:rsidRPr="007153F6">
        <w:rPr>
          <w:rFonts w:ascii="Times New Roman" w:hAnsi="Times New Roman" w:cs="Times New Roman"/>
          <w:sz w:val="16"/>
          <w:szCs w:val="16"/>
        </w:rPr>
        <w:t>-lentils/. Accessed on 4</w:t>
      </w:r>
      <w:r w:rsidRPr="007153F6">
        <w:rPr>
          <w:rFonts w:ascii="Times New Roman" w:hAnsi="Times New Roman" w:cs="Times New Roman"/>
          <w:sz w:val="16"/>
          <w:szCs w:val="16"/>
          <w:vertAlign w:val="superscript"/>
        </w:rPr>
        <w:t>th</w:t>
      </w:r>
      <w:r w:rsidRPr="007153F6">
        <w:rPr>
          <w:rFonts w:ascii="Times New Roman" w:hAnsi="Times New Roman" w:cs="Times New Roman"/>
          <w:sz w:val="16"/>
          <w:szCs w:val="16"/>
        </w:rPr>
        <w:t xml:space="preserve"> September, 2020. </w:t>
      </w:r>
    </w:p>
    <w:p w14:paraId="3B605001" w14:textId="26208FA8"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Tolstoguzov</w:t>
      </w:r>
      <w:proofErr w:type="spellEnd"/>
      <w:r w:rsidRPr="007153F6">
        <w:rPr>
          <w:rFonts w:ascii="Times New Roman" w:hAnsi="Times New Roman" w:cs="Times New Roman"/>
          <w:sz w:val="16"/>
          <w:szCs w:val="16"/>
        </w:rPr>
        <w:t xml:space="preserve">, V. (2006). </w:t>
      </w:r>
      <w:proofErr w:type="spellStart"/>
      <w:r w:rsidRPr="007153F6">
        <w:rPr>
          <w:rFonts w:ascii="Times New Roman" w:hAnsi="Times New Roman" w:cs="Times New Roman"/>
          <w:sz w:val="16"/>
          <w:szCs w:val="16"/>
        </w:rPr>
        <w:t>Texturising</w:t>
      </w:r>
      <w:proofErr w:type="spellEnd"/>
      <w:r w:rsidRPr="007153F6">
        <w:rPr>
          <w:rFonts w:ascii="Times New Roman" w:hAnsi="Times New Roman" w:cs="Times New Roman"/>
          <w:sz w:val="16"/>
          <w:szCs w:val="16"/>
        </w:rPr>
        <w:t xml:space="preserve"> by phase separation. </w:t>
      </w:r>
      <w:r w:rsidRPr="007153F6">
        <w:rPr>
          <w:rFonts w:ascii="Times New Roman" w:hAnsi="Times New Roman" w:cs="Times New Roman"/>
          <w:i/>
          <w:iCs/>
          <w:sz w:val="16"/>
          <w:szCs w:val="16"/>
        </w:rPr>
        <w:t xml:space="preserve">Biotechnology </w:t>
      </w:r>
      <w:r w:rsidR="002B1DD6" w:rsidRPr="007153F6">
        <w:rPr>
          <w:rFonts w:ascii="Times New Roman" w:hAnsi="Times New Roman" w:cs="Times New Roman"/>
          <w:i/>
          <w:iCs/>
          <w:sz w:val="16"/>
          <w:szCs w:val="16"/>
        </w:rPr>
        <w:t>A</w:t>
      </w:r>
      <w:r w:rsidRPr="007153F6">
        <w:rPr>
          <w:rFonts w:ascii="Times New Roman" w:hAnsi="Times New Roman" w:cs="Times New Roman"/>
          <w:i/>
          <w:iCs/>
          <w:sz w:val="16"/>
          <w:szCs w:val="16"/>
        </w:rPr>
        <w:t>dvances</w:t>
      </w:r>
      <w:r w:rsidRPr="007153F6">
        <w:rPr>
          <w:rFonts w:ascii="Times New Roman" w:hAnsi="Times New Roman" w:cs="Times New Roman"/>
          <w:sz w:val="16"/>
          <w:szCs w:val="16"/>
        </w:rPr>
        <w:t>, 24(6), 626-628.</w:t>
      </w:r>
    </w:p>
    <w:p w14:paraId="78EA11C6" w14:textId="5A284C60"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Tsen</w:t>
      </w:r>
      <w:proofErr w:type="spellEnd"/>
      <w:r w:rsidRPr="007153F6">
        <w:rPr>
          <w:rFonts w:ascii="Times New Roman" w:hAnsi="Times New Roman" w:cs="Times New Roman"/>
          <w:sz w:val="16"/>
          <w:szCs w:val="16"/>
        </w:rPr>
        <w:t xml:space="preserve">, C. C., Farrell, E. P., Hoover, W. J., &amp; Crowley, P. R. (1975). Extruded soy products from whole and dehulled soybeans cooked at various temperatures for bread and cookie fortifications. </w:t>
      </w:r>
      <w:r w:rsidRPr="007153F6">
        <w:rPr>
          <w:rFonts w:ascii="Times New Roman" w:hAnsi="Times New Roman" w:cs="Times New Roman"/>
          <w:i/>
          <w:iCs/>
          <w:sz w:val="16"/>
          <w:szCs w:val="16"/>
        </w:rPr>
        <w:t xml:space="preserve">Cereal </w:t>
      </w:r>
      <w:r w:rsidR="002B1DD6" w:rsidRPr="007153F6">
        <w:rPr>
          <w:rFonts w:ascii="Times New Roman" w:hAnsi="Times New Roman" w:cs="Times New Roman"/>
          <w:i/>
          <w:iCs/>
          <w:sz w:val="16"/>
          <w:szCs w:val="16"/>
        </w:rPr>
        <w:t>Foods World</w:t>
      </w:r>
      <w:r w:rsidR="00C345B3" w:rsidRPr="007153F6">
        <w:rPr>
          <w:rFonts w:ascii="Times New Roman" w:hAnsi="Times New Roman" w:cs="Times New Roman"/>
          <w:sz w:val="16"/>
          <w:szCs w:val="16"/>
        </w:rPr>
        <w:t xml:space="preserve">, pp 413-418. </w:t>
      </w:r>
    </w:p>
    <w:p w14:paraId="46B8C9D9"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Tulbek</w:t>
      </w:r>
      <w:proofErr w:type="spellEnd"/>
      <w:r w:rsidRPr="007153F6">
        <w:rPr>
          <w:rFonts w:ascii="Times New Roman" w:hAnsi="Times New Roman" w:cs="Times New Roman"/>
          <w:sz w:val="16"/>
          <w:szCs w:val="16"/>
        </w:rPr>
        <w:t>, M. C. (2007) Use of dry peas in pasta and noodle: technology and quality issues. In: Pea flour utilization in pasta and noodle making short course, May 21–25, 2007, Northern Crops Institute Fargo, ND.</w:t>
      </w:r>
    </w:p>
    <w:p w14:paraId="3A24597B"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Vagadia</w:t>
      </w:r>
      <w:proofErr w:type="spellEnd"/>
      <w:r w:rsidRPr="007153F6">
        <w:rPr>
          <w:rFonts w:ascii="Times New Roman" w:hAnsi="Times New Roman" w:cs="Times New Roman"/>
          <w:sz w:val="16"/>
          <w:szCs w:val="16"/>
        </w:rPr>
        <w:t xml:space="preserve">, B. H., Vanga, S. K., Singh, A., </w:t>
      </w:r>
      <w:proofErr w:type="spellStart"/>
      <w:r w:rsidRPr="007153F6">
        <w:rPr>
          <w:rFonts w:ascii="Times New Roman" w:hAnsi="Times New Roman" w:cs="Times New Roman"/>
          <w:sz w:val="16"/>
          <w:szCs w:val="16"/>
        </w:rPr>
        <w:t>Gariepy</w:t>
      </w:r>
      <w:proofErr w:type="spellEnd"/>
      <w:r w:rsidRPr="007153F6">
        <w:rPr>
          <w:rFonts w:ascii="Times New Roman" w:hAnsi="Times New Roman" w:cs="Times New Roman"/>
          <w:sz w:val="16"/>
          <w:szCs w:val="16"/>
        </w:rPr>
        <w:t xml:space="preserve">, Y., &amp; Raghavan, V. (2018). Comparison of conventional and microwave treatment on soymilk for inactivation of trypsin inhibitors and in vitro protein digestibility. </w:t>
      </w:r>
      <w:r w:rsidRPr="007153F6">
        <w:rPr>
          <w:rFonts w:ascii="Times New Roman" w:hAnsi="Times New Roman" w:cs="Times New Roman"/>
          <w:i/>
          <w:iCs/>
          <w:sz w:val="16"/>
          <w:szCs w:val="16"/>
        </w:rPr>
        <w:t>Foods</w:t>
      </w:r>
      <w:r w:rsidRPr="007153F6">
        <w:rPr>
          <w:rFonts w:ascii="Times New Roman" w:hAnsi="Times New Roman" w:cs="Times New Roman"/>
          <w:sz w:val="16"/>
          <w:szCs w:val="16"/>
        </w:rPr>
        <w:t>, 7(1), 6.</w:t>
      </w:r>
    </w:p>
    <w:p w14:paraId="1F89A0BF"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Vatansever</w:t>
      </w:r>
      <w:proofErr w:type="spellEnd"/>
      <w:r w:rsidRPr="007153F6">
        <w:rPr>
          <w:rFonts w:ascii="Times New Roman" w:hAnsi="Times New Roman" w:cs="Times New Roman"/>
          <w:sz w:val="16"/>
          <w:szCs w:val="16"/>
        </w:rPr>
        <w:t xml:space="preserve">, S., </w:t>
      </w:r>
      <w:proofErr w:type="spellStart"/>
      <w:r w:rsidRPr="007153F6">
        <w:rPr>
          <w:rFonts w:ascii="Times New Roman" w:hAnsi="Times New Roman" w:cs="Times New Roman"/>
          <w:sz w:val="16"/>
          <w:szCs w:val="16"/>
        </w:rPr>
        <w:t>Tulbek</w:t>
      </w:r>
      <w:proofErr w:type="spellEnd"/>
      <w:r w:rsidRPr="007153F6">
        <w:rPr>
          <w:rFonts w:ascii="Times New Roman" w:hAnsi="Times New Roman" w:cs="Times New Roman"/>
          <w:sz w:val="16"/>
          <w:szCs w:val="16"/>
        </w:rPr>
        <w:t xml:space="preserve">, M. C., &amp; Riaz, M. N. (2020). Low-and high-moisture extrusion of pulse proteins as plant-based meat ingredients: a review. </w:t>
      </w:r>
      <w:r w:rsidRPr="007153F6">
        <w:rPr>
          <w:rFonts w:ascii="Times New Roman" w:hAnsi="Times New Roman" w:cs="Times New Roman"/>
          <w:i/>
          <w:iCs/>
          <w:sz w:val="16"/>
          <w:szCs w:val="16"/>
        </w:rPr>
        <w:t>Cereal Foods World</w:t>
      </w:r>
      <w:r w:rsidRPr="007153F6">
        <w:rPr>
          <w:rFonts w:ascii="Times New Roman" w:hAnsi="Times New Roman" w:cs="Times New Roman"/>
          <w:sz w:val="16"/>
          <w:szCs w:val="16"/>
        </w:rPr>
        <w:t>, 65(4), 12-14.</w:t>
      </w:r>
    </w:p>
    <w:p w14:paraId="7DE889C9" w14:textId="66146BB2"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Volpi, E., Kobayashi, H., Sheffield-Moore, M., </w:t>
      </w:r>
      <w:proofErr w:type="spellStart"/>
      <w:r w:rsidRPr="007153F6">
        <w:rPr>
          <w:rFonts w:ascii="Times New Roman" w:hAnsi="Times New Roman" w:cs="Times New Roman"/>
          <w:sz w:val="16"/>
          <w:szCs w:val="16"/>
        </w:rPr>
        <w:t>Mittendorfer</w:t>
      </w:r>
      <w:proofErr w:type="spellEnd"/>
      <w:r w:rsidRPr="007153F6">
        <w:rPr>
          <w:rFonts w:ascii="Times New Roman" w:hAnsi="Times New Roman" w:cs="Times New Roman"/>
          <w:sz w:val="16"/>
          <w:szCs w:val="16"/>
        </w:rPr>
        <w:t xml:space="preserve">, B., &amp; Wolfe, R. R. (2003). Essential amino acids are primarily responsible for the amino acid stimulation of muscle protein anabolism in healthy elderly adults. </w:t>
      </w:r>
      <w:r w:rsidRPr="007153F6">
        <w:rPr>
          <w:rFonts w:ascii="Times New Roman" w:hAnsi="Times New Roman" w:cs="Times New Roman"/>
          <w:i/>
          <w:iCs/>
          <w:sz w:val="16"/>
          <w:szCs w:val="16"/>
        </w:rPr>
        <w:t xml:space="preserve">The American </w:t>
      </w:r>
      <w:r w:rsidR="002B1DD6" w:rsidRPr="007153F6">
        <w:rPr>
          <w:rFonts w:ascii="Times New Roman" w:hAnsi="Times New Roman" w:cs="Times New Roman"/>
          <w:i/>
          <w:iCs/>
          <w:sz w:val="16"/>
          <w:szCs w:val="16"/>
        </w:rPr>
        <w:t xml:space="preserve">Journal </w:t>
      </w:r>
      <w:r w:rsidR="00412633" w:rsidRPr="007153F6">
        <w:rPr>
          <w:rFonts w:ascii="Times New Roman" w:hAnsi="Times New Roman" w:cs="Times New Roman"/>
          <w:i/>
          <w:iCs/>
          <w:sz w:val="16"/>
          <w:szCs w:val="16"/>
        </w:rPr>
        <w:t>o</w:t>
      </w:r>
      <w:r w:rsidR="002B1DD6" w:rsidRPr="007153F6">
        <w:rPr>
          <w:rFonts w:ascii="Times New Roman" w:hAnsi="Times New Roman" w:cs="Times New Roman"/>
          <w:i/>
          <w:iCs/>
          <w:sz w:val="16"/>
          <w:szCs w:val="16"/>
        </w:rPr>
        <w:t>f Clinical Nutrition</w:t>
      </w:r>
      <w:r w:rsidRPr="007153F6">
        <w:rPr>
          <w:rFonts w:ascii="Times New Roman" w:hAnsi="Times New Roman" w:cs="Times New Roman"/>
          <w:sz w:val="16"/>
          <w:szCs w:val="16"/>
        </w:rPr>
        <w:t>, 78(2), 250-258.</w:t>
      </w:r>
    </w:p>
    <w:p w14:paraId="5CFAF262"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Wadhwa, M., &amp; </w:t>
      </w:r>
      <w:proofErr w:type="spellStart"/>
      <w:r w:rsidRPr="007153F6">
        <w:rPr>
          <w:rFonts w:ascii="Times New Roman" w:hAnsi="Times New Roman" w:cs="Times New Roman"/>
          <w:sz w:val="16"/>
          <w:szCs w:val="16"/>
        </w:rPr>
        <w:t>Bakshi</w:t>
      </w:r>
      <w:proofErr w:type="spellEnd"/>
      <w:r w:rsidRPr="007153F6">
        <w:rPr>
          <w:rFonts w:ascii="Times New Roman" w:hAnsi="Times New Roman" w:cs="Times New Roman"/>
          <w:sz w:val="16"/>
          <w:szCs w:val="16"/>
        </w:rPr>
        <w:t xml:space="preserve">, M. P. S. (2013). Utilization of fruit and vegetable wastes as livestock feed and as substrates for generation of other value-added products. </w:t>
      </w:r>
      <w:r w:rsidRPr="007153F6">
        <w:rPr>
          <w:rFonts w:ascii="Times New Roman" w:hAnsi="Times New Roman" w:cs="Times New Roman"/>
          <w:i/>
          <w:iCs/>
          <w:sz w:val="16"/>
          <w:szCs w:val="16"/>
        </w:rPr>
        <w:t>Rap Publication</w:t>
      </w:r>
      <w:r w:rsidRPr="007153F6">
        <w:rPr>
          <w:rFonts w:ascii="Times New Roman" w:hAnsi="Times New Roman" w:cs="Times New Roman"/>
          <w:sz w:val="16"/>
          <w:szCs w:val="16"/>
        </w:rPr>
        <w:t>, 4(2013), 67.</w:t>
      </w:r>
    </w:p>
    <w:p w14:paraId="223177F0"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Wang, Q., Jiang, J., &amp; </w:t>
      </w:r>
      <w:proofErr w:type="spellStart"/>
      <w:r w:rsidRPr="007153F6">
        <w:rPr>
          <w:rFonts w:ascii="Times New Roman" w:hAnsi="Times New Roman" w:cs="Times New Roman"/>
          <w:sz w:val="16"/>
          <w:szCs w:val="16"/>
        </w:rPr>
        <w:t>Xiong</w:t>
      </w:r>
      <w:proofErr w:type="spellEnd"/>
      <w:r w:rsidRPr="007153F6">
        <w:rPr>
          <w:rFonts w:ascii="Times New Roman" w:hAnsi="Times New Roman" w:cs="Times New Roman"/>
          <w:sz w:val="16"/>
          <w:szCs w:val="16"/>
        </w:rPr>
        <w:t xml:space="preserve">, Y. L. (2018). High pressure homogenization combined with pH shift treatment: A process to produce physically and oxidatively stable hemp milk. </w:t>
      </w:r>
      <w:r w:rsidRPr="007153F6">
        <w:rPr>
          <w:rFonts w:ascii="Times New Roman" w:hAnsi="Times New Roman" w:cs="Times New Roman"/>
          <w:i/>
          <w:iCs/>
          <w:sz w:val="16"/>
          <w:szCs w:val="16"/>
        </w:rPr>
        <w:t>Food Research International</w:t>
      </w:r>
      <w:r w:rsidRPr="007153F6">
        <w:rPr>
          <w:rFonts w:ascii="Times New Roman" w:hAnsi="Times New Roman" w:cs="Times New Roman"/>
          <w:sz w:val="16"/>
          <w:szCs w:val="16"/>
        </w:rPr>
        <w:t>, 106, 487-494.</w:t>
      </w:r>
    </w:p>
    <w:p w14:paraId="5ED2FFF6"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Williams, P. C., &amp; Singh, U. (1988). Quality screening and evaluation in pulse breeding. In World crops: Cool season food legumes (pp. 445-457). Springer, Dordrecht.</w:t>
      </w:r>
    </w:p>
    <w:p w14:paraId="5FB26F09"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Wu, G. (2016). Dietary protein intake and human health. </w:t>
      </w:r>
      <w:r w:rsidRPr="007153F6">
        <w:rPr>
          <w:rFonts w:ascii="Times New Roman" w:hAnsi="Times New Roman" w:cs="Times New Roman"/>
          <w:i/>
          <w:iCs/>
          <w:sz w:val="16"/>
          <w:szCs w:val="16"/>
        </w:rPr>
        <w:t>Food &amp; function</w:t>
      </w:r>
      <w:r w:rsidRPr="007153F6">
        <w:rPr>
          <w:rFonts w:ascii="Times New Roman" w:hAnsi="Times New Roman" w:cs="Times New Roman"/>
          <w:sz w:val="16"/>
          <w:szCs w:val="16"/>
        </w:rPr>
        <w:t>, 7(3), 1251-1265.</w:t>
      </w:r>
    </w:p>
    <w:p w14:paraId="5B5A90F9" w14:textId="43942CD3"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Xiao, Y., Xing, G., Rui, X., Li, W., Chen, X., Jiang, M., &amp; Dong, M. (2015). Effect of solid-state fermentation with Cordyceps </w:t>
      </w:r>
      <w:proofErr w:type="spellStart"/>
      <w:r w:rsidRPr="007153F6">
        <w:rPr>
          <w:rFonts w:ascii="Times New Roman" w:hAnsi="Times New Roman" w:cs="Times New Roman"/>
          <w:sz w:val="16"/>
          <w:szCs w:val="16"/>
        </w:rPr>
        <w:t>militaris</w:t>
      </w:r>
      <w:proofErr w:type="spellEnd"/>
      <w:r w:rsidRPr="007153F6">
        <w:rPr>
          <w:rFonts w:ascii="Times New Roman" w:hAnsi="Times New Roman" w:cs="Times New Roman"/>
          <w:sz w:val="16"/>
          <w:szCs w:val="16"/>
        </w:rPr>
        <w:t xml:space="preserve"> SN-18 on physicochemical and functional properties of chickpea (Cicer arietinum L.) flour. </w:t>
      </w:r>
      <w:r w:rsidRPr="007153F6">
        <w:rPr>
          <w:rFonts w:ascii="Times New Roman" w:hAnsi="Times New Roman" w:cs="Times New Roman"/>
          <w:i/>
          <w:iCs/>
          <w:sz w:val="16"/>
          <w:szCs w:val="16"/>
        </w:rPr>
        <w:t xml:space="preserve">LWT-Food Science </w:t>
      </w:r>
      <w:r w:rsidR="002B1DD6" w:rsidRPr="007153F6">
        <w:rPr>
          <w:rFonts w:ascii="Times New Roman" w:hAnsi="Times New Roman" w:cs="Times New Roman"/>
          <w:i/>
          <w:iCs/>
          <w:sz w:val="16"/>
          <w:szCs w:val="16"/>
        </w:rPr>
        <w:t>&amp;</w:t>
      </w:r>
      <w:r w:rsidRPr="007153F6">
        <w:rPr>
          <w:rFonts w:ascii="Times New Roman" w:hAnsi="Times New Roman" w:cs="Times New Roman"/>
          <w:i/>
          <w:iCs/>
          <w:sz w:val="16"/>
          <w:szCs w:val="16"/>
        </w:rPr>
        <w:t xml:space="preserve"> Technology</w:t>
      </w:r>
      <w:r w:rsidRPr="007153F6">
        <w:rPr>
          <w:rFonts w:ascii="Times New Roman" w:hAnsi="Times New Roman" w:cs="Times New Roman"/>
          <w:sz w:val="16"/>
          <w:szCs w:val="16"/>
        </w:rPr>
        <w:t>, 63(2), 1317-1324.</w:t>
      </w:r>
    </w:p>
    <w:p w14:paraId="3C787F18" w14:textId="03517071"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Yasuoka</w:t>
      </w:r>
      <w:proofErr w:type="spellEnd"/>
      <w:r w:rsidRPr="007153F6">
        <w:rPr>
          <w:rFonts w:ascii="Times New Roman" w:hAnsi="Times New Roman" w:cs="Times New Roman"/>
          <w:sz w:val="16"/>
          <w:szCs w:val="16"/>
        </w:rPr>
        <w:t xml:space="preserve">, T., Sasaki, M., Fukunaga, T., </w:t>
      </w:r>
      <w:proofErr w:type="spellStart"/>
      <w:r w:rsidRPr="007153F6">
        <w:rPr>
          <w:rFonts w:ascii="Times New Roman" w:hAnsi="Times New Roman" w:cs="Times New Roman"/>
          <w:sz w:val="16"/>
          <w:szCs w:val="16"/>
        </w:rPr>
        <w:t>Tsujikawa</w:t>
      </w:r>
      <w:proofErr w:type="spellEnd"/>
      <w:r w:rsidRPr="007153F6">
        <w:rPr>
          <w:rFonts w:ascii="Times New Roman" w:hAnsi="Times New Roman" w:cs="Times New Roman"/>
          <w:sz w:val="16"/>
          <w:szCs w:val="16"/>
        </w:rPr>
        <w:t xml:space="preserve">, T., Fujiyama, Y., </w:t>
      </w:r>
      <w:proofErr w:type="spellStart"/>
      <w:r w:rsidRPr="007153F6">
        <w:rPr>
          <w:rFonts w:ascii="Times New Roman" w:hAnsi="Times New Roman" w:cs="Times New Roman"/>
          <w:sz w:val="16"/>
          <w:szCs w:val="16"/>
        </w:rPr>
        <w:t>Kushima</w:t>
      </w:r>
      <w:proofErr w:type="spellEnd"/>
      <w:r w:rsidRPr="007153F6">
        <w:rPr>
          <w:rFonts w:ascii="Times New Roman" w:hAnsi="Times New Roman" w:cs="Times New Roman"/>
          <w:sz w:val="16"/>
          <w:szCs w:val="16"/>
        </w:rPr>
        <w:t xml:space="preserve">, R., &amp; </w:t>
      </w:r>
      <w:proofErr w:type="spellStart"/>
      <w:r w:rsidRPr="007153F6">
        <w:rPr>
          <w:rFonts w:ascii="Times New Roman" w:hAnsi="Times New Roman" w:cs="Times New Roman"/>
          <w:sz w:val="16"/>
          <w:szCs w:val="16"/>
        </w:rPr>
        <w:t>Goodlad</w:t>
      </w:r>
      <w:proofErr w:type="spellEnd"/>
      <w:r w:rsidRPr="007153F6">
        <w:rPr>
          <w:rFonts w:ascii="Times New Roman" w:hAnsi="Times New Roman" w:cs="Times New Roman"/>
          <w:sz w:val="16"/>
          <w:szCs w:val="16"/>
        </w:rPr>
        <w:t xml:space="preserve">, R. A. (2003). The effects of lectins on indomethacin‐induced small intestinal ulceration. </w:t>
      </w:r>
      <w:r w:rsidRPr="007153F6">
        <w:rPr>
          <w:rFonts w:ascii="Times New Roman" w:hAnsi="Times New Roman" w:cs="Times New Roman"/>
          <w:i/>
          <w:iCs/>
          <w:sz w:val="16"/>
          <w:szCs w:val="16"/>
        </w:rPr>
        <w:t xml:space="preserve">International </w:t>
      </w:r>
      <w:r w:rsidR="002B1DD6" w:rsidRPr="007153F6">
        <w:rPr>
          <w:rFonts w:ascii="Times New Roman" w:hAnsi="Times New Roman" w:cs="Times New Roman"/>
          <w:i/>
          <w:iCs/>
          <w:sz w:val="16"/>
          <w:szCs w:val="16"/>
        </w:rPr>
        <w:t>Journal of Experimental Pathology</w:t>
      </w:r>
      <w:r w:rsidRPr="007153F6">
        <w:rPr>
          <w:rFonts w:ascii="Times New Roman" w:hAnsi="Times New Roman" w:cs="Times New Roman"/>
          <w:sz w:val="16"/>
          <w:szCs w:val="16"/>
        </w:rPr>
        <w:t>, 84(5), 231-237.</w:t>
      </w:r>
    </w:p>
    <w:p w14:paraId="75B07F00"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Yokotsuka</w:t>
      </w:r>
      <w:proofErr w:type="spellEnd"/>
      <w:r w:rsidRPr="007153F6">
        <w:rPr>
          <w:rFonts w:ascii="Times New Roman" w:hAnsi="Times New Roman" w:cs="Times New Roman"/>
          <w:sz w:val="16"/>
          <w:szCs w:val="16"/>
        </w:rPr>
        <w:t xml:space="preserve">, T. (1961). Aroma and </w:t>
      </w:r>
      <w:proofErr w:type="spellStart"/>
      <w:r w:rsidRPr="007153F6">
        <w:rPr>
          <w:rFonts w:ascii="Times New Roman" w:hAnsi="Times New Roman" w:cs="Times New Roman"/>
          <w:sz w:val="16"/>
          <w:szCs w:val="16"/>
        </w:rPr>
        <w:t>flavor</w:t>
      </w:r>
      <w:proofErr w:type="spellEnd"/>
      <w:r w:rsidRPr="007153F6">
        <w:rPr>
          <w:rFonts w:ascii="Times New Roman" w:hAnsi="Times New Roman" w:cs="Times New Roman"/>
          <w:sz w:val="16"/>
          <w:szCs w:val="16"/>
        </w:rPr>
        <w:t xml:space="preserve"> of Japanese soy sauce. In Advances in food research (Vol. 10, pp. 75-134). Academic Press.</w:t>
      </w:r>
    </w:p>
    <w:p w14:paraId="0F05278D" w14:textId="27AE3E68"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Yokotsuka</w:t>
      </w:r>
      <w:proofErr w:type="spellEnd"/>
      <w:r w:rsidRPr="007153F6">
        <w:rPr>
          <w:rFonts w:ascii="Times New Roman" w:hAnsi="Times New Roman" w:cs="Times New Roman"/>
          <w:sz w:val="16"/>
          <w:szCs w:val="16"/>
        </w:rPr>
        <w:t xml:space="preserve">, T. (1986). Soy sauce biochemistry. </w:t>
      </w:r>
      <w:r w:rsidRPr="007153F6">
        <w:rPr>
          <w:rFonts w:ascii="Times New Roman" w:hAnsi="Times New Roman" w:cs="Times New Roman"/>
          <w:i/>
          <w:iCs/>
          <w:sz w:val="16"/>
          <w:szCs w:val="16"/>
        </w:rPr>
        <w:t xml:space="preserve">Advances in </w:t>
      </w:r>
      <w:r w:rsidR="002B1DD6" w:rsidRPr="007153F6">
        <w:rPr>
          <w:rFonts w:ascii="Times New Roman" w:hAnsi="Times New Roman" w:cs="Times New Roman"/>
          <w:i/>
          <w:iCs/>
          <w:sz w:val="16"/>
          <w:szCs w:val="16"/>
        </w:rPr>
        <w:t>Food Research</w:t>
      </w:r>
      <w:r w:rsidRPr="007153F6">
        <w:rPr>
          <w:rFonts w:ascii="Times New Roman" w:hAnsi="Times New Roman" w:cs="Times New Roman"/>
          <w:sz w:val="16"/>
          <w:szCs w:val="16"/>
        </w:rPr>
        <w:t>, 30, 195-329.</w:t>
      </w:r>
    </w:p>
    <w:p w14:paraId="53CB0C23" w14:textId="3709AEA8"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Yuliarti</w:t>
      </w:r>
      <w:proofErr w:type="spellEnd"/>
      <w:r w:rsidRPr="007153F6">
        <w:rPr>
          <w:rFonts w:ascii="Times New Roman" w:hAnsi="Times New Roman" w:cs="Times New Roman"/>
          <w:sz w:val="16"/>
          <w:szCs w:val="16"/>
        </w:rPr>
        <w:t xml:space="preserve">, O., </w:t>
      </w:r>
      <w:proofErr w:type="spellStart"/>
      <w:r w:rsidRPr="007153F6">
        <w:rPr>
          <w:rFonts w:ascii="Times New Roman" w:hAnsi="Times New Roman" w:cs="Times New Roman"/>
          <w:sz w:val="16"/>
          <w:szCs w:val="16"/>
        </w:rPr>
        <w:t>Kovis</w:t>
      </w:r>
      <w:proofErr w:type="spellEnd"/>
      <w:r w:rsidRPr="007153F6">
        <w:rPr>
          <w:rFonts w:ascii="Times New Roman" w:hAnsi="Times New Roman" w:cs="Times New Roman"/>
          <w:sz w:val="16"/>
          <w:szCs w:val="16"/>
        </w:rPr>
        <w:t xml:space="preserve">, T. J. K., &amp; Yi, N. J. (2021). Structuring the meat analogue by using plant-based derived composites. </w:t>
      </w:r>
      <w:r w:rsidRPr="007153F6">
        <w:rPr>
          <w:rFonts w:ascii="Times New Roman" w:hAnsi="Times New Roman" w:cs="Times New Roman"/>
          <w:i/>
          <w:iCs/>
          <w:sz w:val="16"/>
          <w:szCs w:val="16"/>
        </w:rPr>
        <w:t xml:space="preserve">Journal of </w:t>
      </w:r>
      <w:r w:rsidR="002B1DD6" w:rsidRPr="007153F6">
        <w:rPr>
          <w:rFonts w:ascii="Times New Roman" w:hAnsi="Times New Roman" w:cs="Times New Roman"/>
          <w:i/>
          <w:iCs/>
          <w:sz w:val="16"/>
          <w:szCs w:val="16"/>
        </w:rPr>
        <w:t>Food Engineering</w:t>
      </w:r>
      <w:r w:rsidRPr="007153F6">
        <w:rPr>
          <w:rFonts w:ascii="Times New Roman" w:hAnsi="Times New Roman" w:cs="Times New Roman"/>
          <w:sz w:val="16"/>
          <w:szCs w:val="16"/>
        </w:rPr>
        <w:t>, 288, 110138.</w:t>
      </w:r>
    </w:p>
    <w:p w14:paraId="2F9D723B"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Yun, S. E., &amp; Hong, S. T. (2007). Isolation and investigation of emulsifying properties of surface-active substances from rice bran. </w:t>
      </w:r>
      <w:r w:rsidRPr="007153F6">
        <w:rPr>
          <w:rFonts w:ascii="Times New Roman" w:hAnsi="Times New Roman" w:cs="Times New Roman"/>
          <w:i/>
          <w:iCs/>
          <w:sz w:val="16"/>
          <w:szCs w:val="16"/>
        </w:rPr>
        <w:t>Food hydrocolloids</w:t>
      </w:r>
      <w:r w:rsidRPr="007153F6">
        <w:rPr>
          <w:rFonts w:ascii="Times New Roman" w:hAnsi="Times New Roman" w:cs="Times New Roman"/>
          <w:sz w:val="16"/>
          <w:szCs w:val="16"/>
        </w:rPr>
        <w:t>, 21(5-6), 838-843.</w:t>
      </w:r>
    </w:p>
    <w:p w14:paraId="46342144" w14:textId="4779D0A5"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Zaaboul</w:t>
      </w:r>
      <w:proofErr w:type="spellEnd"/>
      <w:r w:rsidRPr="007153F6">
        <w:rPr>
          <w:rFonts w:ascii="Times New Roman" w:hAnsi="Times New Roman" w:cs="Times New Roman"/>
          <w:sz w:val="16"/>
          <w:szCs w:val="16"/>
        </w:rPr>
        <w:t xml:space="preserve">, F., Raza, H., Cao, C., &amp; </w:t>
      </w:r>
      <w:proofErr w:type="spellStart"/>
      <w:r w:rsidRPr="007153F6">
        <w:rPr>
          <w:rFonts w:ascii="Times New Roman" w:hAnsi="Times New Roman" w:cs="Times New Roman"/>
          <w:sz w:val="16"/>
          <w:szCs w:val="16"/>
        </w:rPr>
        <w:t>Yuanfa</w:t>
      </w:r>
      <w:proofErr w:type="spellEnd"/>
      <w:r w:rsidRPr="007153F6">
        <w:rPr>
          <w:rFonts w:ascii="Times New Roman" w:hAnsi="Times New Roman" w:cs="Times New Roman"/>
          <w:sz w:val="16"/>
          <w:szCs w:val="16"/>
        </w:rPr>
        <w:t xml:space="preserve">, L. (2019). The impact of roasting, high pressure homogenization and sterilization on peanut milk and its oil bodies. </w:t>
      </w:r>
      <w:r w:rsidRPr="007153F6">
        <w:rPr>
          <w:rFonts w:ascii="Times New Roman" w:hAnsi="Times New Roman" w:cs="Times New Roman"/>
          <w:i/>
          <w:iCs/>
          <w:sz w:val="16"/>
          <w:szCs w:val="16"/>
        </w:rPr>
        <w:t xml:space="preserve">Food </w:t>
      </w:r>
      <w:r w:rsidR="002B1DD6" w:rsidRPr="007153F6">
        <w:rPr>
          <w:rFonts w:ascii="Times New Roman" w:hAnsi="Times New Roman" w:cs="Times New Roman"/>
          <w:i/>
          <w:iCs/>
          <w:sz w:val="16"/>
          <w:szCs w:val="16"/>
        </w:rPr>
        <w:t>C</w:t>
      </w:r>
      <w:r w:rsidRPr="007153F6">
        <w:rPr>
          <w:rFonts w:ascii="Times New Roman" w:hAnsi="Times New Roman" w:cs="Times New Roman"/>
          <w:i/>
          <w:iCs/>
          <w:sz w:val="16"/>
          <w:szCs w:val="16"/>
        </w:rPr>
        <w:t>hemistry</w:t>
      </w:r>
      <w:r w:rsidRPr="007153F6">
        <w:rPr>
          <w:rFonts w:ascii="Times New Roman" w:hAnsi="Times New Roman" w:cs="Times New Roman"/>
          <w:sz w:val="16"/>
          <w:szCs w:val="16"/>
        </w:rPr>
        <w:t>, 280, 270-277.</w:t>
      </w:r>
    </w:p>
    <w:p w14:paraId="58ED13C1" w14:textId="49E2D54D" w:rsidR="00B63688" w:rsidRPr="007153F6" w:rsidRDefault="00B63688" w:rsidP="007153F6">
      <w:pPr>
        <w:spacing w:after="0" w:line="240" w:lineRule="auto"/>
        <w:ind w:left="567" w:hanging="567"/>
        <w:jc w:val="both"/>
        <w:rPr>
          <w:rFonts w:ascii="Times New Roman" w:hAnsi="Times New Roman" w:cs="Times New Roman"/>
          <w:sz w:val="16"/>
          <w:szCs w:val="16"/>
        </w:rPr>
      </w:pPr>
      <w:proofErr w:type="spellStart"/>
      <w:r w:rsidRPr="007153F6">
        <w:rPr>
          <w:rFonts w:ascii="Times New Roman" w:hAnsi="Times New Roman" w:cs="Times New Roman"/>
          <w:sz w:val="16"/>
          <w:szCs w:val="16"/>
        </w:rPr>
        <w:t>Zambrowicz</w:t>
      </w:r>
      <w:proofErr w:type="spellEnd"/>
      <w:r w:rsidRPr="007153F6">
        <w:rPr>
          <w:rFonts w:ascii="Times New Roman" w:hAnsi="Times New Roman" w:cs="Times New Roman"/>
          <w:sz w:val="16"/>
          <w:szCs w:val="16"/>
        </w:rPr>
        <w:t xml:space="preserve">, A., Timmer, M., </w:t>
      </w:r>
      <w:proofErr w:type="spellStart"/>
      <w:r w:rsidRPr="007153F6">
        <w:rPr>
          <w:rFonts w:ascii="Times New Roman" w:hAnsi="Times New Roman" w:cs="Times New Roman"/>
          <w:sz w:val="16"/>
          <w:szCs w:val="16"/>
        </w:rPr>
        <w:t>Polanowski</w:t>
      </w:r>
      <w:proofErr w:type="spellEnd"/>
      <w:r w:rsidRPr="007153F6">
        <w:rPr>
          <w:rFonts w:ascii="Times New Roman" w:hAnsi="Times New Roman" w:cs="Times New Roman"/>
          <w:sz w:val="16"/>
          <w:szCs w:val="16"/>
        </w:rPr>
        <w:t xml:space="preserve">, A., </w:t>
      </w:r>
      <w:proofErr w:type="spellStart"/>
      <w:r w:rsidRPr="007153F6">
        <w:rPr>
          <w:rFonts w:ascii="Times New Roman" w:hAnsi="Times New Roman" w:cs="Times New Roman"/>
          <w:sz w:val="16"/>
          <w:szCs w:val="16"/>
        </w:rPr>
        <w:t>Lubec</w:t>
      </w:r>
      <w:proofErr w:type="spellEnd"/>
      <w:r w:rsidRPr="007153F6">
        <w:rPr>
          <w:rFonts w:ascii="Times New Roman" w:hAnsi="Times New Roman" w:cs="Times New Roman"/>
          <w:sz w:val="16"/>
          <w:szCs w:val="16"/>
        </w:rPr>
        <w:t xml:space="preserve">, G., &amp; </w:t>
      </w:r>
      <w:proofErr w:type="spellStart"/>
      <w:r w:rsidRPr="007153F6">
        <w:rPr>
          <w:rFonts w:ascii="Times New Roman" w:hAnsi="Times New Roman" w:cs="Times New Roman"/>
          <w:sz w:val="16"/>
          <w:szCs w:val="16"/>
        </w:rPr>
        <w:t>Trziszka</w:t>
      </w:r>
      <w:proofErr w:type="spellEnd"/>
      <w:r w:rsidRPr="007153F6">
        <w:rPr>
          <w:rFonts w:ascii="Times New Roman" w:hAnsi="Times New Roman" w:cs="Times New Roman"/>
          <w:sz w:val="16"/>
          <w:szCs w:val="16"/>
        </w:rPr>
        <w:t xml:space="preserve">, T. (2013). Manufacturing of peptides exhibiting biological activity. </w:t>
      </w:r>
      <w:r w:rsidRPr="007153F6">
        <w:rPr>
          <w:rFonts w:ascii="Times New Roman" w:hAnsi="Times New Roman" w:cs="Times New Roman"/>
          <w:i/>
          <w:iCs/>
          <w:sz w:val="16"/>
          <w:szCs w:val="16"/>
        </w:rPr>
        <w:t xml:space="preserve">Amino </w:t>
      </w:r>
      <w:r w:rsidR="002B1DD6" w:rsidRPr="007153F6">
        <w:rPr>
          <w:rFonts w:ascii="Times New Roman" w:hAnsi="Times New Roman" w:cs="Times New Roman"/>
          <w:i/>
          <w:iCs/>
          <w:sz w:val="16"/>
          <w:szCs w:val="16"/>
        </w:rPr>
        <w:t>A</w:t>
      </w:r>
      <w:r w:rsidRPr="007153F6">
        <w:rPr>
          <w:rFonts w:ascii="Times New Roman" w:hAnsi="Times New Roman" w:cs="Times New Roman"/>
          <w:i/>
          <w:iCs/>
          <w:sz w:val="16"/>
          <w:szCs w:val="16"/>
        </w:rPr>
        <w:t>cids</w:t>
      </w:r>
      <w:r w:rsidRPr="007153F6">
        <w:rPr>
          <w:rFonts w:ascii="Times New Roman" w:hAnsi="Times New Roman" w:cs="Times New Roman"/>
          <w:sz w:val="16"/>
          <w:szCs w:val="16"/>
        </w:rPr>
        <w:t>, 44(2), 315-320.</w:t>
      </w:r>
    </w:p>
    <w:p w14:paraId="1A1BBC17" w14:textId="7711515C"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Zhang, F., Wang, Z., Lei, F., Wang, B., Jiang, S., Peng, Q., ... &amp; Shao, Y. (2017). Bacterial diversity in goat milk from the </w:t>
      </w:r>
      <w:proofErr w:type="spellStart"/>
      <w:r w:rsidRPr="007153F6">
        <w:rPr>
          <w:rFonts w:ascii="Times New Roman" w:hAnsi="Times New Roman" w:cs="Times New Roman"/>
          <w:sz w:val="16"/>
          <w:szCs w:val="16"/>
        </w:rPr>
        <w:t>Guanzhong</w:t>
      </w:r>
      <w:proofErr w:type="spellEnd"/>
      <w:r w:rsidRPr="007153F6">
        <w:rPr>
          <w:rFonts w:ascii="Times New Roman" w:hAnsi="Times New Roman" w:cs="Times New Roman"/>
          <w:sz w:val="16"/>
          <w:szCs w:val="16"/>
        </w:rPr>
        <w:t xml:space="preserve"> area of China. </w:t>
      </w:r>
      <w:r w:rsidRPr="007153F6">
        <w:rPr>
          <w:rFonts w:ascii="Times New Roman" w:hAnsi="Times New Roman" w:cs="Times New Roman"/>
          <w:i/>
          <w:iCs/>
          <w:sz w:val="16"/>
          <w:szCs w:val="16"/>
        </w:rPr>
        <w:t xml:space="preserve">Journal of </w:t>
      </w:r>
      <w:r w:rsidR="002B1DD6" w:rsidRPr="007153F6">
        <w:rPr>
          <w:rFonts w:ascii="Times New Roman" w:hAnsi="Times New Roman" w:cs="Times New Roman"/>
          <w:i/>
          <w:iCs/>
          <w:sz w:val="16"/>
          <w:szCs w:val="16"/>
        </w:rPr>
        <w:t>Dairy Science</w:t>
      </w:r>
      <w:r w:rsidRPr="007153F6">
        <w:rPr>
          <w:rFonts w:ascii="Times New Roman" w:hAnsi="Times New Roman" w:cs="Times New Roman"/>
          <w:sz w:val="16"/>
          <w:szCs w:val="16"/>
        </w:rPr>
        <w:t>, 100(10), 7812-7824.</w:t>
      </w:r>
    </w:p>
    <w:p w14:paraId="350B8431" w14:textId="22A84376"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Zhou, Y., Wang, S., Ji, J., Lou, H., &amp; Fan, P. (2018). Hemp (Cannabis sativa L.) seed </w:t>
      </w:r>
      <w:proofErr w:type="spellStart"/>
      <w:r w:rsidRPr="007153F6">
        <w:rPr>
          <w:rFonts w:ascii="Times New Roman" w:hAnsi="Times New Roman" w:cs="Times New Roman"/>
          <w:sz w:val="16"/>
          <w:szCs w:val="16"/>
        </w:rPr>
        <w:t>phenylpropionamides</w:t>
      </w:r>
      <w:proofErr w:type="spellEnd"/>
      <w:r w:rsidRPr="007153F6">
        <w:rPr>
          <w:rFonts w:ascii="Times New Roman" w:hAnsi="Times New Roman" w:cs="Times New Roman"/>
          <w:sz w:val="16"/>
          <w:szCs w:val="16"/>
        </w:rPr>
        <w:t xml:space="preserve"> composition and effects on memory dysfunction and biomarkers of neuroinflammation induced by lipopolysaccharide in mice. </w:t>
      </w:r>
      <w:r w:rsidRPr="007153F6">
        <w:rPr>
          <w:rFonts w:ascii="Times New Roman" w:hAnsi="Times New Roman" w:cs="Times New Roman"/>
          <w:i/>
          <w:iCs/>
          <w:sz w:val="16"/>
          <w:szCs w:val="16"/>
        </w:rPr>
        <w:t xml:space="preserve">ACS </w:t>
      </w:r>
      <w:r w:rsidR="002B1DD6" w:rsidRPr="007153F6">
        <w:rPr>
          <w:rFonts w:ascii="Times New Roman" w:hAnsi="Times New Roman" w:cs="Times New Roman"/>
          <w:i/>
          <w:iCs/>
          <w:sz w:val="16"/>
          <w:szCs w:val="16"/>
        </w:rPr>
        <w:t>O</w:t>
      </w:r>
      <w:r w:rsidRPr="007153F6">
        <w:rPr>
          <w:rFonts w:ascii="Times New Roman" w:hAnsi="Times New Roman" w:cs="Times New Roman"/>
          <w:i/>
          <w:iCs/>
          <w:sz w:val="16"/>
          <w:szCs w:val="16"/>
        </w:rPr>
        <w:t>mega</w:t>
      </w:r>
      <w:r w:rsidRPr="007153F6">
        <w:rPr>
          <w:rFonts w:ascii="Times New Roman" w:hAnsi="Times New Roman" w:cs="Times New Roman"/>
          <w:sz w:val="16"/>
          <w:szCs w:val="16"/>
        </w:rPr>
        <w:t>, 3(11), 15988-15995.</w:t>
      </w:r>
    </w:p>
    <w:p w14:paraId="15DB0A5E" w14:textId="77777777" w:rsidR="00B63688" w:rsidRPr="007153F6" w:rsidRDefault="00B63688" w:rsidP="007153F6">
      <w:pPr>
        <w:spacing w:after="0" w:line="240" w:lineRule="auto"/>
        <w:ind w:left="567" w:hanging="567"/>
        <w:jc w:val="both"/>
        <w:rPr>
          <w:rFonts w:ascii="Times New Roman" w:hAnsi="Times New Roman" w:cs="Times New Roman"/>
          <w:sz w:val="16"/>
          <w:szCs w:val="16"/>
        </w:rPr>
      </w:pPr>
      <w:r w:rsidRPr="007153F6">
        <w:rPr>
          <w:rFonts w:ascii="Times New Roman" w:hAnsi="Times New Roman" w:cs="Times New Roman"/>
          <w:sz w:val="16"/>
          <w:szCs w:val="16"/>
        </w:rPr>
        <w:t xml:space="preserve">Zhu, K. X., Sun, X. H., Chen, Z. C., Peng, W., Qian, H. F., &amp; Zhou, H. M. (2010). Comparison of functional properties and secondary structures of defatted wheat germ proteins separated by reverse micelles and alkaline extraction and isoelectric precipitation. </w:t>
      </w:r>
      <w:r w:rsidRPr="007153F6">
        <w:rPr>
          <w:rFonts w:ascii="Times New Roman" w:hAnsi="Times New Roman" w:cs="Times New Roman"/>
          <w:i/>
          <w:iCs/>
          <w:sz w:val="16"/>
          <w:szCs w:val="16"/>
        </w:rPr>
        <w:t>Food Chemistry</w:t>
      </w:r>
      <w:r w:rsidRPr="007153F6">
        <w:rPr>
          <w:rFonts w:ascii="Times New Roman" w:hAnsi="Times New Roman" w:cs="Times New Roman"/>
          <w:sz w:val="16"/>
          <w:szCs w:val="16"/>
        </w:rPr>
        <w:t>, 123(4), 1163-1169.</w:t>
      </w:r>
    </w:p>
    <w:p w14:paraId="7C6D0AFB" w14:textId="77777777" w:rsidR="0092727D" w:rsidRPr="007153F6" w:rsidRDefault="0092727D" w:rsidP="007153F6">
      <w:pPr>
        <w:spacing w:after="0" w:line="240" w:lineRule="auto"/>
        <w:jc w:val="both"/>
        <w:rPr>
          <w:rFonts w:ascii="Times New Roman" w:hAnsi="Times New Roman" w:cs="Times New Roman"/>
          <w:b/>
          <w:bCs/>
          <w:sz w:val="20"/>
        </w:rPr>
      </w:pPr>
    </w:p>
    <w:sectPr w:rsidR="0092727D" w:rsidRPr="007153F6" w:rsidSect="007153F6">
      <w:footerReference w:type="default" r:id="rId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F61D3" w14:textId="77777777" w:rsidR="00AD0089" w:rsidRDefault="00AD0089">
      <w:pPr>
        <w:spacing w:after="0" w:line="240" w:lineRule="auto"/>
      </w:pPr>
      <w:r>
        <w:separator/>
      </w:r>
    </w:p>
  </w:endnote>
  <w:endnote w:type="continuationSeparator" w:id="0">
    <w:p w14:paraId="22955158" w14:textId="77777777" w:rsidR="00AD0089" w:rsidRDefault="00AD0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haris SI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817990"/>
      <w:docPartObj>
        <w:docPartGallery w:val="Page Numbers (Bottom of Page)"/>
        <w:docPartUnique/>
      </w:docPartObj>
    </w:sdtPr>
    <w:sdtEndPr>
      <w:rPr>
        <w:noProof/>
      </w:rPr>
    </w:sdtEndPr>
    <w:sdtContent>
      <w:p w14:paraId="1E3B3F30" w14:textId="77777777" w:rsidR="007153F6" w:rsidRDefault="007153F6">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61F3E522" w14:textId="77777777" w:rsidR="007153F6" w:rsidRDefault="00715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DAF7D" w14:textId="77777777" w:rsidR="00AD0089" w:rsidRDefault="00AD0089">
      <w:pPr>
        <w:spacing w:after="0" w:line="240" w:lineRule="auto"/>
      </w:pPr>
      <w:r>
        <w:separator/>
      </w:r>
    </w:p>
  </w:footnote>
  <w:footnote w:type="continuationSeparator" w:id="0">
    <w:p w14:paraId="4ED28425" w14:textId="77777777" w:rsidR="00AD0089" w:rsidRDefault="00AD00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D0E6D"/>
    <w:multiLevelType w:val="hybridMultilevel"/>
    <w:tmpl w:val="4122477A"/>
    <w:lvl w:ilvl="0" w:tplc="40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649C"/>
    <w:multiLevelType w:val="hybridMultilevel"/>
    <w:tmpl w:val="F516E58C"/>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D907AB7"/>
    <w:multiLevelType w:val="hybridMultilevel"/>
    <w:tmpl w:val="082CC9E2"/>
    <w:lvl w:ilvl="0" w:tplc="30442822">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DFF2BCA"/>
    <w:multiLevelType w:val="multilevel"/>
    <w:tmpl w:val="3DF8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F16F2"/>
    <w:multiLevelType w:val="hybridMultilevel"/>
    <w:tmpl w:val="F96AEE6A"/>
    <w:lvl w:ilvl="0" w:tplc="3B0232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9E14BA"/>
    <w:multiLevelType w:val="hybridMultilevel"/>
    <w:tmpl w:val="701C4F36"/>
    <w:lvl w:ilvl="0" w:tplc="BC442B0C">
      <w:start w:val="1"/>
      <w:numFmt w:val="lowerLetter"/>
      <w:lvlText w:val="%1)"/>
      <w:lvlJc w:val="left"/>
      <w:pPr>
        <w:ind w:left="720" w:hanging="360"/>
      </w:pPr>
      <w:rPr>
        <w:rFonts w:hint="default"/>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3407DE2">
      <w:start w:val="1"/>
      <w:numFmt w:val="lowerRoman"/>
      <w:lvlText w:val="%6."/>
      <w:lvlJc w:val="right"/>
      <w:pPr>
        <w:ind w:left="4320" w:hanging="180"/>
      </w:pPr>
      <w:rPr>
        <w:i/>
        <w:iCs/>
      </w:r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C45A23"/>
    <w:multiLevelType w:val="hybridMultilevel"/>
    <w:tmpl w:val="FDC89762"/>
    <w:lvl w:ilvl="0" w:tplc="B4A0F8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04210F"/>
    <w:multiLevelType w:val="hybridMultilevel"/>
    <w:tmpl w:val="F6EC4B1E"/>
    <w:lvl w:ilvl="0" w:tplc="3B823D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AD067B"/>
    <w:multiLevelType w:val="hybridMultilevel"/>
    <w:tmpl w:val="EF32E1EC"/>
    <w:lvl w:ilvl="0" w:tplc="813E9F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D61827"/>
    <w:multiLevelType w:val="hybridMultilevel"/>
    <w:tmpl w:val="9FE82E5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2B8C67F6"/>
    <w:multiLevelType w:val="hybridMultilevel"/>
    <w:tmpl w:val="0AC8F17A"/>
    <w:lvl w:ilvl="0" w:tplc="B4A0F8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6142B27"/>
    <w:multiLevelType w:val="hybridMultilevel"/>
    <w:tmpl w:val="C876023C"/>
    <w:lvl w:ilvl="0" w:tplc="44A61436">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49366C48"/>
    <w:multiLevelType w:val="hybridMultilevel"/>
    <w:tmpl w:val="82D6AF56"/>
    <w:lvl w:ilvl="0" w:tplc="F670E9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46415D"/>
    <w:multiLevelType w:val="hybridMultilevel"/>
    <w:tmpl w:val="AF1A0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E1E271A"/>
    <w:multiLevelType w:val="hybridMultilevel"/>
    <w:tmpl w:val="74FAFD0C"/>
    <w:lvl w:ilvl="0" w:tplc="4009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91D6B3E"/>
    <w:multiLevelType w:val="hybridMultilevel"/>
    <w:tmpl w:val="5CA0C3DE"/>
    <w:lvl w:ilvl="0" w:tplc="851875A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B146505"/>
    <w:multiLevelType w:val="hybridMultilevel"/>
    <w:tmpl w:val="75EAF4F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5BC30807"/>
    <w:multiLevelType w:val="hybridMultilevel"/>
    <w:tmpl w:val="F796D8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5CB261F3"/>
    <w:multiLevelType w:val="hybridMultilevel"/>
    <w:tmpl w:val="601697E8"/>
    <w:lvl w:ilvl="0" w:tplc="B4A0F8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6505561"/>
    <w:multiLevelType w:val="hybridMultilevel"/>
    <w:tmpl w:val="5B400C2A"/>
    <w:lvl w:ilvl="0" w:tplc="F7D679D0">
      <w:start w:val="1"/>
      <w:numFmt w:val="lowerLetter"/>
      <w:lvlText w:val="%1."/>
      <w:lvlJc w:val="left"/>
      <w:pPr>
        <w:ind w:left="720" w:hanging="360"/>
      </w:pPr>
      <w:rPr>
        <w:rFonts w:ascii="Times New Roman" w:eastAsiaTheme="minorHAnsi"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8031AAB"/>
    <w:multiLevelType w:val="hybridMultilevel"/>
    <w:tmpl w:val="7B362BB8"/>
    <w:lvl w:ilvl="0" w:tplc="4009001B">
      <w:start w:val="1"/>
      <w:numFmt w:val="lowerRoman"/>
      <w:lvlText w:val="%1."/>
      <w:lvlJc w:val="righ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21" w15:restartNumberingAfterBreak="0">
    <w:nsid w:val="713C4EE0"/>
    <w:multiLevelType w:val="hybridMultilevel"/>
    <w:tmpl w:val="5CCED5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2C37B52"/>
    <w:multiLevelType w:val="hybridMultilevel"/>
    <w:tmpl w:val="0D68C19A"/>
    <w:lvl w:ilvl="0" w:tplc="6ABE7A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num>
  <w:num w:numId="11">
    <w:abstractNumId w:val="22"/>
  </w:num>
  <w:num w:numId="12">
    <w:abstractNumId w:val="19"/>
  </w:num>
  <w:num w:numId="13">
    <w:abstractNumId w:val="0"/>
  </w:num>
  <w:num w:numId="14">
    <w:abstractNumId w:val="8"/>
  </w:num>
  <w:num w:numId="15">
    <w:abstractNumId w:val="18"/>
  </w:num>
  <w:num w:numId="16">
    <w:abstractNumId w:val="3"/>
  </w:num>
  <w:num w:numId="17">
    <w:abstractNumId w:val="10"/>
  </w:num>
  <w:num w:numId="18">
    <w:abstractNumId w:val="6"/>
  </w:num>
  <w:num w:numId="19">
    <w:abstractNumId w:val="14"/>
  </w:num>
  <w:num w:numId="20">
    <w:abstractNumId w:val="13"/>
  </w:num>
  <w:num w:numId="21">
    <w:abstractNumId w:val="7"/>
  </w:num>
  <w:num w:numId="22">
    <w:abstractNumId w:val="21"/>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NLQwMzG1sDSxNDZU0lEKTi0uzszPAykwtKgFALm/w74tAAAA"/>
  </w:docVars>
  <w:rsids>
    <w:rsidRoot w:val="008B3EFA"/>
    <w:rsid w:val="00005052"/>
    <w:rsid w:val="0000763B"/>
    <w:rsid w:val="00011AAC"/>
    <w:rsid w:val="000149DD"/>
    <w:rsid w:val="00016040"/>
    <w:rsid w:val="000209BD"/>
    <w:rsid w:val="00040644"/>
    <w:rsid w:val="000542CC"/>
    <w:rsid w:val="0006061A"/>
    <w:rsid w:val="00062F28"/>
    <w:rsid w:val="00073058"/>
    <w:rsid w:val="000768E5"/>
    <w:rsid w:val="0008614D"/>
    <w:rsid w:val="000959C2"/>
    <w:rsid w:val="000A2B54"/>
    <w:rsid w:val="000A341C"/>
    <w:rsid w:val="000A39A6"/>
    <w:rsid w:val="000A7BF9"/>
    <w:rsid w:val="000C2495"/>
    <w:rsid w:val="000D1137"/>
    <w:rsid w:val="000D2868"/>
    <w:rsid w:val="000E3CA4"/>
    <w:rsid w:val="000E4BF8"/>
    <w:rsid w:val="000E6675"/>
    <w:rsid w:val="00137138"/>
    <w:rsid w:val="00156A47"/>
    <w:rsid w:val="001629BB"/>
    <w:rsid w:val="001736AC"/>
    <w:rsid w:val="0017477A"/>
    <w:rsid w:val="00181AA5"/>
    <w:rsid w:val="00193474"/>
    <w:rsid w:val="001A6CA8"/>
    <w:rsid w:val="001B26C1"/>
    <w:rsid w:val="001B6D68"/>
    <w:rsid w:val="001C1845"/>
    <w:rsid w:val="001C1DD0"/>
    <w:rsid w:val="001C4D48"/>
    <w:rsid w:val="001D28A2"/>
    <w:rsid w:val="001E579E"/>
    <w:rsid w:val="001E74E8"/>
    <w:rsid w:val="001F370C"/>
    <w:rsid w:val="001F4166"/>
    <w:rsid w:val="001F62E0"/>
    <w:rsid w:val="001F7BD1"/>
    <w:rsid w:val="00200890"/>
    <w:rsid w:val="002158D4"/>
    <w:rsid w:val="002177D2"/>
    <w:rsid w:val="00227825"/>
    <w:rsid w:val="00227EFF"/>
    <w:rsid w:val="0023051F"/>
    <w:rsid w:val="00241CA8"/>
    <w:rsid w:val="00242F72"/>
    <w:rsid w:val="002431DD"/>
    <w:rsid w:val="00253AEA"/>
    <w:rsid w:val="00254B3E"/>
    <w:rsid w:val="002649F1"/>
    <w:rsid w:val="00265259"/>
    <w:rsid w:val="002657FB"/>
    <w:rsid w:val="00265FED"/>
    <w:rsid w:val="002834C4"/>
    <w:rsid w:val="002844A2"/>
    <w:rsid w:val="00287240"/>
    <w:rsid w:val="00296F46"/>
    <w:rsid w:val="002A01A4"/>
    <w:rsid w:val="002A11F7"/>
    <w:rsid w:val="002B1DD6"/>
    <w:rsid w:val="002B5EA5"/>
    <w:rsid w:val="002B7A8E"/>
    <w:rsid w:val="002C3BEB"/>
    <w:rsid w:val="002C447F"/>
    <w:rsid w:val="002D175F"/>
    <w:rsid w:val="002F3B60"/>
    <w:rsid w:val="003025E0"/>
    <w:rsid w:val="003137E9"/>
    <w:rsid w:val="00315638"/>
    <w:rsid w:val="00315E16"/>
    <w:rsid w:val="00320A02"/>
    <w:rsid w:val="0032414C"/>
    <w:rsid w:val="00332737"/>
    <w:rsid w:val="00341C82"/>
    <w:rsid w:val="003430C0"/>
    <w:rsid w:val="00346EDA"/>
    <w:rsid w:val="00363AC6"/>
    <w:rsid w:val="00367461"/>
    <w:rsid w:val="00382B62"/>
    <w:rsid w:val="00383464"/>
    <w:rsid w:val="00395094"/>
    <w:rsid w:val="003A2F35"/>
    <w:rsid w:val="003A559F"/>
    <w:rsid w:val="003C102A"/>
    <w:rsid w:val="003D2B71"/>
    <w:rsid w:val="003D56D3"/>
    <w:rsid w:val="003D6598"/>
    <w:rsid w:val="003D734F"/>
    <w:rsid w:val="003D75D2"/>
    <w:rsid w:val="003F112F"/>
    <w:rsid w:val="003F3240"/>
    <w:rsid w:val="003F3D2D"/>
    <w:rsid w:val="003F6E50"/>
    <w:rsid w:val="00412633"/>
    <w:rsid w:val="00415D83"/>
    <w:rsid w:val="0042222B"/>
    <w:rsid w:val="0043603A"/>
    <w:rsid w:val="00442FFB"/>
    <w:rsid w:val="00450920"/>
    <w:rsid w:val="00451F6F"/>
    <w:rsid w:val="004556B2"/>
    <w:rsid w:val="004650C1"/>
    <w:rsid w:val="004700FD"/>
    <w:rsid w:val="0047199A"/>
    <w:rsid w:val="00471B92"/>
    <w:rsid w:val="00494494"/>
    <w:rsid w:val="0049458F"/>
    <w:rsid w:val="00495B3D"/>
    <w:rsid w:val="004A70F5"/>
    <w:rsid w:val="004B1C87"/>
    <w:rsid w:val="004B6A06"/>
    <w:rsid w:val="004C4BCC"/>
    <w:rsid w:val="004D1F4B"/>
    <w:rsid w:val="004D57CC"/>
    <w:rsid w:val="004E11DA"/>
    <w:rsid w:val="004E4031"/>
    <w:rsid w:val="004E5521"/>
    <w:rsid w:val="004F0E0A"/>
    <w:rsid w:val="004F3A5E"/>
    <w:rsid w:val="004F3EC1"/>
    <w:rsid w:val="004F4B46"/>
    <w:rsid w:val="004F556E"/>
    <w:rsid w:val="004F5AAC"/>
    <w:rsid w:val="004F7FF9"/>
    <w:rsid w:val="00522C8C"/>
    <w:rsid w:val="00522CA8"/>
    <w:rsid w:val="00523445"/>
    <w:rsid w:val="00524DD0"/>
    <w:rsid w:val="00526F60"/>
    <w:rsid w:val="00531ACB"/>
    <w:rsid w:val="005337B5"/>
    <w:rsid w:val="00537E10"/>
    <w:rsid w:val="005613FA"/>
    <w:rsid w:val="005675BF"/>
    <w:rsid w:val="0057049D"/>
    <w:rsid w:val="005747BF"/>
    <w:rsid w:val="005877EE"/>
    <w:rsid w:val="005A334F"/>
    <w:rsid w:val="005A77A6"/>
    <w:rsid w:val="005B08C8"/>
    <w:rsid w:val="005B3DB6"/>
    <w:rsid w:val="005B6E7B"/>
    <w:rsid w:val="005D2187"/>
    <w:rsid w:val="005D3304"/>
    <w:rsid w:val="005D5933"/>
    <w:rsid w:val="005E6952"/>
    <w:rsid w:val="00600547"/>
    <w:rsid w:val="0060514B"/>
    <w:rsid w:val="00606DFB"/>
    <w:rsid w:val="00610919"/>
    <w:rsid w:val="006160D6"/>
    <w:rsid w:val="006349CB"/>
    <w:rsid w:val="00637B5E"/>
    <w:rsid w:val="00641BC5"/>
    <w:rsid w:val="00647D6A"/>
    <w:rsid w:val="006554F9"/>
    <w:rsid w:val="00673AD0"/>
    <w:rsid w:val="00681A8C"/>
    <w:rsid w:val="00684D87"/>
    <w:rsid w:val="00686707"/>
    <w:rsid w:val="006920D2"/>
    <w:rsid w:val="00695DC9"/>
    <w:rsid w:val="006B0D5D"/>
    <w:rsid w:val="006C0ACC"/>
    <w:rsid w:val="006D6D0B"/>
    <w:rsid w:val="006F08BC"/>
    <w:rsid w:val="006F4319"/>
    <w:rsid w:val="006F5E62"/>
    <w:rsid w:val="0070169F"/>
    <w:rsid w:val="00702EEC"/>
    <w:rsid w:val="007106E1"/>
    <w:rsid w:val="00715119"/>
    <w:rsid w:val="007153F6"/>
    <w:rsid w:val="007218AF"/>
    <w:rsid w:val="00730A08"/>
    <w:rsid w:val="00737AC0"/>
    <w:rsid w:val="00744B75"/>
    <w:rsid w:val="00746F28"/>
    <w:rsid w:val="0075198B"/>
    <w:rsid w:val="00763BAE"/>
    <w:rsid w:val="007679B1"/>
    <w:rsid w:val="00770A88"/>
    <w:rsid w:val="007732EF"/>
    <w:rsid w:val="007737D0"/>
    <w:rsid w:val="0078190E"/>
    <w:rsid w:val="007922E9"/>
    <w:rsid w:val="0079376A"/>
    <w:rsid w:val="00797D14"/>
    <w:rsid w:val="007A6D8A"/>
    <w:rsid w:val="007B0B83"/>
    <w:rsid w:val="007B1688"/>
    <w:rsid w:val="007D5735"/>
    <w:rsid w:val="007D7E1F"/>
    <w:rsid w:val="007E20AF"/>
    <w:rsid w:val="007E3FCF"/>
    <w:rsid w:val="007E7699"/>
    <w:rsid w:val="007F057D"/>
    <w:rsid w:val="007F444C"/>
    <w:rsid w:val="007F455D"/>
    <w:rsid w:val="0080221D"/>
    <w:rsid w:val="00806EA2"/>
    <w:rsid w:val="0081134B"/>
    <w:rsid w:val="00816B7D"/>
    <w:rsid w:val="008176CC"/>
    <w:rsid w:val="00822B56"/>
    <w:rsid w:val="00833BB0"/>
    <w:rsid w:val="00842007"/>
    <w:rsid w:val="00871658"/>
    <w:rsid w:val="0087617C"/>
    <w:rsid w:val="0089708E"/>
    <w:rsid w:val="008B3EFA"/>
    <w:rsid w:val="008B4566"/>
    <w:rsid w:val="008B45E6"/>
    <w:rsid w:val="008C2754"/>
    <w:rsid w:val="008D0D27"/>
    <w:rsid w:val="008D340F"/>
    <w:rsid w:val="008E6378"/>
    <w:rsid w:val="008F23EE"/>
    <w:rsid w:val="008F5A36"/>
    <w:rsid w:val="008F5FD6"/>
    <w:rsid w:val="0090787C"/>
    <w:rsid w:val="00922109"/>
    <w:rsid w:val="00925FFC"/>
    <w:rsid w:val="0092727D"/>
    <w:rsid w:val="00927D51"/>
    <w:rsid w:val="00932894"/>
    <w:rsid w:val="00937C95"/>
    <w:rsid w:val="00940AE7"/>
    <w:rsid w:val="00943FF0"/>
    <w:rsid w:val="00946632"/>
    <w:rsid w:val="009475E4"/>
    <w:rsid w:val="00951587"/>
    <w:rsid w:val="009562EB"/>
    <w:rsid w:val="00963908"/>
    <w:rsid w:val="009705C3"/>
    <w:rsid w:val="0097120E"/>
    <w:rsid w:val="009763AE"/>
    <w:rsid w:val="00983CBB"/>
    <w:rsid w:val="00983F66"/>
    <w:rsid w:val="00985B6A"/>
    <w:rsid w:val="00986F76"/>
    <w:rsid w:val="00990D70"/>
    <w:rsid w:val="009A1A17"/>
    <w:rsid w:val="009D52AA"/>
    <w:rsid w:val="009F7567"/>
    <w:rsid w:val="009F7FF5"/>
    <w:rsid w:val="00A0139A"/>
    <w:rsid w:val="00A01AAB"/>
    <w:rsid w:val="00A03750"/>
    <w:rsid w:val="00A04265"/>
    <w:rsid w:val="00A11316"/>
    <w:rsid w:val="00A1293F"/>
    <w:rsid w:val="00A15613"/>
    <w:rsid w:val="00A2045C"/>
    <w:rsid w:val="00A35EB2"/>
    <w:rsid w:val="00A471AB"/>
    <w:rsid w:val="00A61DEF"/>
    <w:rsid w:val="00A83BC0"/>
    <w:rsid w:val="00A8559B"/>
    <w:rsid w:val="00A8577E"/>
    <w:rsid w:val="00A85BC8"/>
    <w:rsid w:val="00A86965"/>
    <w:rsid w:val="00A933A0"/>
    <w:rsid w:val="00A95BDD"/>
    <w:rsid w:val="00AA1A09"/>
    <w:rsid w:val="00AA59A7"/>
    <w:rsid w:val="00AB42E6"/>
    <w:rsid w:val="00AC01B3"/>
    <w:rsid w:val="00AC1C8F"/>
    <w:rsid w:val="00AC7C78"/>
    <w:rsid w:val="00AD0089"/>
    <w:rsid w:val="00AD1FC4"/>
    <w:rsid w:val="00AD52CB"/>
    <w:rsid w:val="00AE733A"/>
    <w:rsid w:val="00B00B7E"/>
    <w:rsid w:val="00B01671"/>
    <w:rsid w:val="00B10EB8"/>
    <w:rsid w:val="00B15D06"/>
    <w:rsid w:val="00B26AC0"/>
    <w:rsid w:val="00B46C3F"/>
    <w:rsid w:val="00B543A9"/>
    <w:rsid w:val="00B63688"/>
    <w:rsid w:val="00B74CFC"/>
    <w:rsid w:val="00B756AB"/>
    <w:rsid w:val="00B9335F"/>
    <w:rsid w:val="00B93584"/>
    <w:rsid w:val="00B94A91"/>
    <w:rsid w:val="00B95C05"/>
    <w:rsid w:val="00BB1ABA"/>
    <w:rsid w:val="00BB3953"/>
    <w:rsid w:val="00BB4599"/>
    <w:rsid w:val="00BC1A12"/>
    <w:rsid w:val="00BC3A63"/>
    <w:rsid w:val="00BC47E3"/>
    <w:rsid w:val="00BD22DD"/>
    <w:rsid w:val="00BE2A13"/>
    <w:rsid w:val="00BF607B"/>
    <w:rsid w:val="00BF6975"/>
    <w:rsid w:val="00C05FAE"/>
    <w:rsid w:val="00C16F0F"/>
    <w:rsid w:val="00C218C4"/>
    <w:rsid w:val="00C21D34"/>
    <w:rsid w:val="00C25865"/>
    <w:rsid w:val="00C31896"/>
    <w:rsid w:val="00C31FFE"/>
    <w:rsid w:val="00C324ED"/>
    <w:rsid w:val="00C345B3"/>
    <w:rsid w:val="00C412AF"/>
    <w:rsid w:val="00C44124"/>
    <w:rsid w:val="00C504EE"/>
    <w:rsid w:val="00C5484B"/>
    <w:rsid w:val="00C57756"/>
    <w:rsid w:val="00C62C7A"/>
    <w:rsid w:val="00C63202"/>
    <w:rsid w:val="00C6681F"/>
    <w:rsid w:val="00C70AA5"/>
    <w:rsid w:val="00C72BD7"/>
    <w:rsid w:val="00C904AC"/>
    <w:rsid w:val="00C91CFC"/>
    <w:rsid w:val="00C92F49"/>
    <w:rsid w:val="00C951CE"/>
    <w:rsid w:val="00C95A30"/>
    <w:rsid w:val="00C961DA"/>
    <w:rsid w:val="00C96A0B"/>
    <w:rsid w:val="00C97088"/>
    <w:rsid w:val="00CA6432"/>
    <w:rsid w:val="00CC03D6"/>
    <w:rsid w:val="00CC77F4"/>
    <w:rsid w:val="00CE48E6"/>
    <w:rsid w:val="00CE6A0A"/>
    <w:rsid w:val="00CE74D0"/>
    <w:rsid w:val="00D17BA0"/>
    <w:rsid w:val="00D270BE"/>
    <w:rsid w:val="00D45452"/>
    <w:rsid w:val="00D5059A"/>
    <w:rsid w:val="00D63140"/>
    <w:rsid w:val="00D64FA6"/>
    <w:rsid w:val="00D654DF"/>
    <w:rsid w:val="00D7541C"/>
    <w:rsid w:val="00D81C25"/>
    <w:rsid w:val="00D858AF"/>
    <w:rsid w:val="00D922EA"/>
    <w:rsid w:val="00DA3125"/>
    <w:rsid w:val="00DA7AEE"/>
    <w:rsid w:val="00DB70E9"/>
    <w:rsid w:val="00DC4AC1"/>
    <w:rsid w:val="00DC6631"/>
    <w:rsid w:val="00DE5B2D"/>
    <w:rsid w:val="00E00DA3"/>
    <w:rsid w:val="00E0254F"/>
    <w:rsid w:val="00E04A9A"/>
    <w:rsid w:val="00E26FE9"/>
    <w:rsid w:val="00E2771E"/>
    <w:rsid w:val="00E36993"/>
    <w:rsid w:val="00E57B39"/>
    <w:rsid w:val="00E6049E"/>
    <w:rsid w:val="00E62337"/>
    <w:rsid w:val="00E624BB"/>
    <w:rsid w:val="00E80EE0"/>
    <w:rsid w:val="00E85FCE"/>
    <w:rsid w:val="00E86F77"/>
    <w:rsid w:val="00E86FB9"/>
    <w:rsid w:val="00E912F1"/>
    <w:rsid w:val="00E97E2B"/>
    <w:rsid w:val="00EA0DB9"/>
    <w:rsid w:val="00EA2A19"/>
    <w:rsid w:val="00EA542A"/>
    <w:rsid w:val="00EB64DD"/>
    <w:rsid w:val="00EC7644"/>
    <w:rsid w:val="00EE3C77"/>
    <w:rsid w:val="00EE59DF"/>
    <w:rsid w:val="00EF3CF4"/>
    <w:rsid w:val="00EF64E3"/>
    <w:rsid w:val="00F01FCC"/>
    <w:rsid w:val="00F05441"/>
    <w:rsid w:val="00F22767"/>
    <w:rsid w:val="00F240F5"/>
    <w:rsid w:val="00F24CF4"/>
    <w:rsid w:val="00F266CC"/>
    <w:rsid w:val="00F41356"/>
    <w:rsid w:val="00F4446A"/>
    <w:rsid w:val="00F46D51"/>
    <w:rsid w:val="00F5114A"/>
    <w:rsid w:val="00F53476"/>
    <w:rsid w:val="00F66737"/>
    <w:rsid w:val="00F6734A"/>
    <w:rsid w:val="00F8385E"/>
    <w:rsid w:val="00F8555D"/>
    <w:rsid w:val="00F9448F"/>
    <w:rsid w:val="00FA3558"/>
    <w:rsid w:val="00FB26BA"/>
    <w:rsid w:val="00FC0DC1"/>
    <w:rsid w:val="00FD1D97"/>
    <w:rsid w:val="00FD40EC"/>
    <w:rsid w:val="00FE1EC9"/>
    <w:rsid w:val="00FE2423"/>
    <w:rsid w:val="00FE48D0"/>
    <w:rsid w:val="00FF6834"/>
    <w:rsid w:val="00FF690E"/>
    <w:rsid w:val="00FF7C7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84F3"/>
  <w15:docId w15:val="{F3024F4D-F494-4265-8A6D-66035018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6E1"/>
  </w:style>
  <w:style w:type="paragraph" w:styleId="Heading1">
    <w:name w:val="heading 1"/>
    <w:basedOn w:val="Normal"/>
    <w:next w:val="Normal"/>
    <w:link w:val="Heading1Char"/>
    <w:autoRedefine/>
    <w:uiPriority w:val="9"/>
    <w:qFormat/>
    <w:rsid w:val="004C4BCC"/>
    <w:pPr>
      <w:keepNext/>
      <w:keepLines/>
      <w:spacing w:before="240" w:after="0"/>
      <w:outlineLvl w:val="0"/>
    </w:pPr>
    <w:rPr>
      <w:rFonts w:ascii="Times New Roman" w:eastAsiaTheme="majorEastAsia" w:hAnsi="Times New Roman" w:cstheme="majorBidi"/>
      <w:sz w:val="24"/>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BCC"/>
    <w:rPr>
      <w:rFonts w:ascii="Times New Roman" w:eastAsiaTheme="majorEastAsia" w:hAnsi="Times New Roman" w:cstheme="majorBidi"/>
      <w:sz w:val="24"/>
      <w:szCs w:val="29"/>
    </w:rPr>
  </w:style>
  <w:style w:type="paragraph" w:styleId="ListParagraph">
    <w:name w:val="List Paragraph"/>
    <w:basedOn w:val="Normal"/>
    <w:uiPriority w:val="34"/>
    <w:qFormat/>
    <w:rsid w:val="007106E1"/>
    <w:pPr>
      <w:ind w:left="720"/>
      <w:contextualSpacing/>
    </w:pPr>
  </w:style>
  <w:style w:type="paragraph" w:styleId="Footer">
    <w:name w:val="footer"/>
    <w:basedOn w:val="Normal"/>
    <w:link w:val="FooterChar"/>
    <w:uiPriority w:val="99"/>
    <w:unhideWhenUsed/>
    <w:rsid w:val="007106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6E1"/>
  </w:style>
  <w:style w:type="table" w:styleId="TableGrid">
    <w:name w:val="Table Grid"/>
    <w:basedOn w:val="TableNormal"/>
    <w:uiPriority w:val="59"/>
    <w:rsid w:val="0071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6E1"/>
    <w:rPr>
      <w:color w:val="0000FF"/>
      <w:u w:val="single"/>
    </w:rPr>
  </w:style>
  <w:style w:type="character" w:customStyle="1" w:styleId="topic-highlight">
    <w:name w:val="topic-highlight"/>
    <w:basedOn w:val="DefaultParagraphFont"/>
    <w:rsid w:val="007106E1"/>
  </w:style>
  <w:style w:type="paragraph" w:customStyle="1" w:styleId="msonormal0">
    <w:name w:val="msonormal"/>
    <w:basedOn w:val="Normal"/>
    <w:rsid w:val="007106E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7106E1"/>
    <w:pPr>
      <w:tabs>
        <w:tab w:val="center" w:pos="4513"/>
        <w:tab w:val="right" w:pos="9026"/>
      </w:tabs>
      <w:spacing w:after="0" w:line="240" w:lineRule="auto"/>
    </w:pPr>
    <w:rPr>
      <w:szCs w:val="22"/>
      <w:lang w:bidi="ar-SA"/>
    </w:rPr>
  </w:style>
  <w:style w:type="character" w:customStyle="1" w:styleId="HeaderChar">
    <w:name w:val="Header Char"/>
    <w:basedOn w:val="DefaultParagraphFont"/>
    <w:link w:val="Header"/>
    <w:uiPriority w:val="99"/>
    <w:rsid w:val="007106E1"/>
    <w:rPr>
      <w:szCs w:val="22"/>
      <w:lang w:bidi="ar-SA"/>
    </w:rPr>
  </w:style>
  <w:style w:type="character" w:styleId="PlaceholderText">
    <w:name w:val="Placeholder Text"/>
    <w:basedOn w:val="DefaultParagraphFont"/>
    <w:uiPriority w:val="99"/>
    <w:semiHidden/>
    <w:rsid w:val="007106E1"/>
    <w:rPr>
      <w:color w:val="808080"/>
    </w:rPr>
  </w:style>
  <w:style w:type="table" w:customStyle="1" w:styleId="PlainTable21">
    <w:name w:val="Plain Table 21"/>
    <w:basedOn w:val="TableNormal"/>
    <w:uiPriority w:val="42"/>
    <w:rsid w:val="007106E1"/>
    <w:pPr>
      <w:spacing w:after="0" w:line="240" w:lineRule="auto"/>
    </w:pPr>
    <w:rPr>
      <w:szCs w:val="22"/>
      <w:lang w:bidi="ar-SA"/>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7106E1"/>
    <w:pPr>
      <w:spacing w:after="0" w:line="240" w:lineRule="auto"/>
    </w:pPr>
    <w:rPr>
      <w:szCs w:val="22"/>
      <w:lang w:bidi="ar-S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95BDD"/>
    <w:pPr>
      <w:spacing w:after="0" w:line="240" w:lineRule="auto"/>
    </w:pPr>
  </w:style>
  <w:style w:type="character" w:customStyle="1" w:styleId="UnresolvedMention1">
    <w:name w:val="Unresolved Mention1"/>
    <w:basedOn w:val="DefaultParagraphFont"/>
    <w:uiPriority w:val="99"/>
    <w:semiHidden/>
    <w:unhideWhenUsed/>
    <w:rsid w:val="00DA7AEE"/>
    <w:rPr>
      <w:color w:val="605E5C"/>
      <w:shd w:val="clear" w:color="auto" w:fill="E1DFDD"/>
    </w:rPr>
  </w:style>
  <w:style w:type="paragraph" w:customStyle="1" w:styleId="Default">
    <w:name w:val="Default"/>
    <w:rsid w:val="00DA7AEE"/>
    <w:pPr>
      <w:autoSpaceDE w:val="0"/>
      <w:autoSpaceDN w:val="0"/>
      <w:adjustRightInd w:val="0"/>
      <w:spacing w:after="0" w:line="240" w:lineRule="auto"/>
    </w:pPr>
    <w:rPr>
      <w:rFonts w:ascii="Charis SIL" w:hAnsi="Charis SIL" w:cs="Charis SIL"/>
      <w:color w:val="000000"/>
      <w:sz w:val="24"/>
      <w:szCs w:val="24"/>
    </w:rPr>
  </w:style>
  <w:style w:type="character" w:styleId="Emphasis">
    <w:name w:val="Emphasis"/>
    <w:basedOn w:val="DefaultParagraphFont"/>
    <w:uiPriority w:val="20"/>
    <w:qFormat/>
    <w:rsid w:val="00F240F5"/>
    <w:rPr>
      <w:i/>
      <w:iCs/>
    </w:rPr>
  </w:style>
  <w:style w:type="character" w:styleId="FollowedHyperlink">
    <w:name w:val="FollowedHyperlink"/>
    <w:basedOn w:val="DefaultParagraphFont"/>
    <w:uiPriority w:val="99"/>
    <w:semiHidden/>
    <w:unhideWhenUsed/>
    <w:rsid w:val="00A04265"/>
    <w:rPr>
      <w:color w:val="954F72" w:themeColor="followedHyperlink"/>
      <w:u w:val="single"/>
    </w:rPr>
  </w:style>
  <w:style w:type="paragraph" w:styleId="BalloonText">
    <w:name w:val="Balloon Text"/>
    <w:basedOn w:val="Normal"/>
    <w:link w:val="BalloonTextChar"/>
    <w:uiPriority w:val="99"/>
    <w:semiHidden/>
    <w:unhideWhenUsed/>
    <w:rsid w:val="004F3A5E"/>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F3A5E"/>
    <w:rPr>
      <w:rFonts w:ascii="Segoe UI" w:hAnsi="Segoe UI" w:cs="Mangal"/>
      <w:sz w:val="18"/>
      <w:szCs w:val="16"/>
    </w:rPr>
  </w:style>
  <w:style w:type="character" w:styleId="CommentReference">
    <w:name w:val="annotation reference"/>
    <w:basedOn w:val="DefaultParagraphFont"/>
    <w:uiPriority w:val="99"/>
    <w:semiHidden/>
    <w:unhideWhenUsed/>
    <w:rsid w:val="00AD1FC4"/>
    <w:rPr>
      <w:sz w:val="16"/>
      <w:szCs w:val="16"/>
    </w:rPr>
  </w:style>
  <w:style w:type="paragraph" w:styleId="CommentText">
    <w:name w:val="annotation text"/>
    <w:basedOn w:val="Normal"/>
    <w:link w:val="CommentTextChar"/>
    <w:uiPriority w:val="99"/>
    <w:semiHidden/>
    <w:unhideWhenUsed/>
    <w:rsid w:val="00AD1FC4"/>
    <w:pPr>
      <w:spacing w:line="240" w:lineRule="auto"/>
    </w:pPr>
    <w:rPr>
      <w:sz w:val="20"/>
      <w:szCs w:val="18"/>
    </w:rPr>
  </w:style>
  <w:style w:type="character" w:customStyle="1" w:styleId="CommentTextChar">
    <w:name w:val="Comment Text Char"/>
    <w:basedOn w:val="DefaultParagraphFont"/>
    <w:link w:val="CommentText"/>
    <w:uiPriority w:val="99"/>
    <w:semiHidden/>
    <w:rsid w:val="00AD1FC4"/>
    <w:rPr>
      <w:sz w:val="20"/>
      <w:szCs w:val="18"/>
    </w:rPr>
  </w:style>
  <w:style w:type="paragraph" w:styleId="CommentSubject">
    <w:name w:val="annotation subject"/>
    <w:basedOn w:val="CommentText"/>
    <w:next w:val="CommentText"/>
    <w:link w:val="CommentSubjectChar"/>
    <w:uiPriority w:val="99"/>
    <w:semiHidden/>
    <w:unhideWhenUsed/>
    <w:rsid w:val="00AD1FC4"/>
    <w:rPr>
      <w:b/>
      <w:bCs/>
    </w:rPr>
  </w:style>
  <w:style w:type="character" w:customStyle="1" w:styleId="CommentSubjectChar">
    <w:name w:val="Comment Subject Char"/>
    <w:basedOn w:val="CommentTextChar"/>
    <w:link w:val="CommentSubject"/>
    <w:uiPriority w:val="99"/>
    <w:semiHidden/>
    <w:rsid w:val="00AD1FC4"/>
    <w:rPr>
      <w:b/>
      <w:bCs/>
      <w:sz w:val="20"/>
      <w:szCs w:val="18"/>
    </w:rPr>
  </w:style>
  <w:style w:type="paragraph" w:styleId="NormalWeb">
    <w:name w:val="Normal (Web)"/>
    <w:basedOn w:val="Normal"/>
    <w:uiPriority w:val="99"/>
    <w:semiHidden/>
    <w:unhideWhenUsed/>
    <w:rsid w:val="002B5EA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16838">
      <w:bodyDiv w:val="1"/>
      <w:marLeft w:val="0"/>
      <w:marRight w:val="0"/>
      <w:marTop w:val="0"/>
      <w:marBottom w:val="0"/>
      <w:divBdr>
        <w:top w:val="none" w:sz="0" w:space="0" w:color="auto"/>
        <w:left w:val="none" w:sz="0" w:space="0" w:color="auto"/>
        <w:bottom w:val="none" w:sz="0" w:space="0" w:color="auto"/>
        <w:right w:val="none" w:sz="0" w:space="0" w:color="auto"/>
      </w:divBdr>
    </w:div>
    <w:div w:id="871262103">
      <w:bodyDiv w:val="1"/>
      <w:marLeft w:val="0"/>
      <w:marRight w:val="0"/>
      <w:marTop w:val="0"/>
      <w:marBottom w:val="0"/>
      <w:divBdr>
        <w:top w:val="none" w:sz="0" w:space="0" w:color="auto"/>
        <w:left w:val="none" w:sz="0" w:space="0" w:color="auto"/>
        <w:bottom w:val="none" w:sz="0" w:space="0" w:color="auto"/>
        <w:right w:val="none" w:sz="0" w:space="0" w:color="auto"/>
      </w:divBdr>
    </w:div>
    <w:div w:id="891842789">
      <w:bodyDiv w:val="1"/>
      <w:marLeft w:val="0"/>
      <w:marRight w:val="0"/>
      <w:marTop w:val="0"/>
      <w:marBottom w:val="0"/>
      <w:divBdr>
        <w:top w:val="none" w:sz="0" w:space="0" w:color="auto"/>
        <w:left w:val="none" w:sz="0" w:space="0" w:color="auto"/>
        <w:bottom w:val="none" w:sz="0" w:space="0" w:color="auto"/>
        <w:right w:val="none" w:sz="0" w:space="0" w:color="auto"/>
      </w:divBdr>
    </w:div>
    <w:div w:id="1083070699">
      <w:bodyDiv w:val="1"/>
      <w:marLeft w:val="0"/>
      <w:marRight w:val="0"/>
      <w:marTop w:val="0"/>
      <w:marBottom w:val="0"/>
      <w:divBdr>
        <w:top w:val="none" w:sz="0" w:space="0" w:color="auto"/>
        <w:left w:val="none" w:sz="0" w:space="0" w:color="auto"/>
        <w:bottom w:val="none" w:sz="0" w:space="0" w:color="auto"/>
        <w:right w:val="none" w:sz="0" w:space="0" w:color="auto"/>
      </w:divBdr>
    </w:div>
    <w:div w:id="1165827193">
      <w:bodyDiv w:val="1"/>
      <w:marLeft w:val="0"/>
      <w:marRight w:val="0"/>
      <w:marTop w:val="0"/>
      <w:marBottom w:val="0"/>
      <w:divBdr>
        <w:top w:val="none" w:sz="0" w:space="0" w:color="auto"/>
        <w:left w:val="none" w:sz="0" w:space="0" w:color="auto"/>
        <w:bottom w:val="none" w:sz="0" w:space="0" w:color="auto"/>
        <w:right w:val="none" w:sz="0" w:space="0" w:color="auto"/>
      </w:divBdr>
      <w:divsChild>
        <w:div w:id="1987469284">
          <w:marLeft w:val="0"/>
          <w:marRight w:val="0"/>
          <w:marTop w:val="0"/>
          <w:marBottom w:val="0"/>
          <w:divBdr>
            <w:top w:val="none" w:sz="0" w:space="0" w:color="auto"/>
            <w:left w:val="none" w:sz="0" w:space="0" w:color="auto"/>
            <w:bottom w:val="none" w:sz="0" w:space="0" w:color="auto"/>
            <w:right w:val="none" w:sz="0" w:space="0" w:color="auto"/>
          </w:divBdr>
          <w:divsChild>
            <w:div w:id="2042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110">
      <w:bodyDiv w:val="1"/>
      <w:marLeft w:val="0"/>
      <w:marRight w:val="0"/>
      <w:marTop w:val="0"/>
      <w:marBottom w:val="0"/>
      <w:divBdr>
        <w:top w:val="none" w:sz="0" w:space="0" w:color="auto"/>
        <w:left w:val="none" w:sz="0" w:space="0" w:color="auto"/>
        <w:bottom w:val="none" w:sz="0" w:space="0" w:color="auto"/>
        <w:right w:val="none" w:sz="0" w:space="0" w:color="auto"/>
      </w:divBdr>
    </w:div>
    <w:div w:id="1393695662">
      <w:bodyDiv w:val="1"/>
      <w:marLeft w:val="0"/>
      <w:marRight w:val="0"/>
      <w:marTop w:val="0"/>
      <w:marBottom w:val="0"/>
      <w:divBdr>
        <w:top w:val="none" w:sz="0" w:space="0" w:color="auto"/>
        <w:left w:val="none" w:sz="0" w:space="0" w:color="auto"/>
        <w:bottom w:val="none" w:sz="0" w:space="0" w:color="auto"/>
        <w:right w:val="none" w:sz="0" w:space="0" w:color="auto"/>
      </w:divBdr>
    </w:div>
    <w:div w:id="1604801175">
      <w:bodyDiv w:val="1"/>
      <w:marLeft w:val="0"/>
      <w:marRight w:val="0"/>
      <w:marTop w:val="0"/>
      <w:marBottom w:val="0"/>
      <w:divBdr>
        <w:top w:val="none" w:sz="0" w:space="0" w:color="auto"/>
        <w:left w:val="none" w:sz="0" w:space="0" w:color="auto"/>
        <w:bottom w:val="none" w:sz="0" w:space="0" w:color="auto"/>
        <w:right w:val="none" w:sz="0" w:space="0" w:color="auto"/>
      </w:divBdr>
    </w:div>
    <w:div w:id="1780757232">
      <w:bodyDiv w:val="1"/>
      <w:marLeft w:val="0"/>
      <w:marRight w:val="0"/>
      <w:marTop w:val="0"/>
      <w:marBottom w:val="0"/>
      <w:divBdr>
        <w:top w:val="none" w:sz="0" w:space="0" w:color="auto"/>
        <w:left w:val="none" w:sz="0" w:space="0" w:color="auto"/>
        <w:bottom w:val="none" w:sz="0" w:space="0" w:color="auto"/>
        <w:right w:val="none" w:sz="0" w:space="0" w:color="auto"/>
      </w:divBdr>
    </w:div>
    <w:div w:id="1858154646">
      <w:bodyDiv w:val="1"/>
      <w:marLeft w:val="0"/>
      <w:marRight w:val="0"/>
      <w:marTop w:val="0"/>
      <w:marBottom w:val="0"/>
      <w:divBdr>
        <w:top w:val="none" w:sz="0" w:space="0" w:color="auto"/>
        <w:left w:val="none" w:sz="0" w:space="0" w:color="auto"/>
        <w:bottom w:val="none" w:sz="0" w:space="0" w:color="auto"/>
        <w:right w:val="none" w:sz="0" w:space="0" w:color="auto"/>
      </w:divBdr>
    </w:div>
    <w:div w:id="196839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futuremarketinsights.com/reports/plant-based-protein-market" TargetMode="External"/><Relationship Id="rId4" Type="http://schemas.openxmlformats.org/officeDocument/2006/relationships/webSettings" Target="webSettings.xml"/><Relationship Id="rId9" Type="http://schemas.openxmlformats.org/officeDocument/2006/relationships/hyperlink" Target="https://www.transparencymarketresearch.com/plantbased-protein-mark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15</Pages>
  <Words>13030</Words>
  <Characters>74275</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 9GD56PA</dc:creator>
  <cp:lastModifiedBy>Pramod Shelake</cp:lastModifiedBy>
  <cp:revision>35</cp:revision>
  <dcterms:created xsi:type="dcterms:W3CDTF">2022-08-18T07:49:00Z</dcterms:created>
  <dcterms:modified xsi:type="dcterms:W3CDTF">2022-08-20T17:44:00Z</dcterms:modified>
</cp:coreProperties>
</file>