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40" w:rsidRPr="00723C40" w:rsidRDefault="00723C40" w:rsidP="00723C40">
      <w:pPr>
        <w:spacing w:before="55"/>
        <w:ind w:left="817"/>
        <w:jc w:val="both"/>
        <w:rPr>
          <w:rFonts w:ascii="Times New Roman" w:hAnsi="Times New Roman" w:cs="Times New Roman"/>
          <w:sz w:val="48"/>
          <w:szCs w:val="48"/>
        </w:rPr>
        <w:sectPr w:rsidR="00723C40" w:rsidRPr="00723C40" w:rsidSect="00723C40">
          <w:headerReference w:type="default" r:id="rId7"/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299"/>
        </w:sectPr>
      </w:pPr>
      <w:r w:rsidRPr="00723C40">
        <w:rPr>
          <w:rFonts w:ascii="Times New Roman" w:hAnsi="Times New Roman" w:cs="Times New Roman"/>
          <w:sz w:val="48"/>
          <w:szCs w:val="48"/>
        </w:rPr>
        <w:t>Understanding</w:t>
      </w:r>
      <w:r w:rsidRPr="00723C40">
        <w:rPr>
          <w:rFonts w:ascii="Times New Roman" w:hAnsi="Times New Roman" w:cs="Times New Roman"/>
          <w:spacing w:val="-11"/>
          <w:sz w:val="48"/>
          <w:szCs w:val="48"/>
        </w:rPr>
        <w:t xml:space="preserve"> </w:t>
      </w:r>
      <w:r w:rsidRPr="00723C40">
        <w:rPr>
          <w:rFonts w:ascii="Times New Roman" w:hAnsi="Times New Roman" w:cs="Times New Roman"/>
          <w:sz w:val="48"/>
          <w:szCs w:val="48"/>
        </w:rPr>
        <w:t>Diabetes</w:t>
      </w:r>
      <w:r w:rsidRPr="00723C40">
        <w:rPr>
          <w:rFonts w:ascii="Times New Roman" w:hAnsi="Times New Roman" w:cs="Times New Roman"/>
          <w:spacing w:val="-10"/>
          <w:sz w:val="48"/>
          <w:szCs w:val="48"/>
        </w:rPr>
        <w:t xml:space="preserve"> </w:t>
      </w:r>
      <w:r w:rsidRPr="00723C40">
        <w:rPr>
          <w:rFonts w:ascii="Times New Roman" w:hAnsi="Times New Roman" w:cs="Times New Roman"/>
          <w:sz w:val="48"/>
          <w:szCs w:val="48"/>
        </w:rPr>
        <w:t>Mellitus: An Occupational Therapists Perspective</w:t>
      </w:r>
    </w:p>
    <w:p w:rsidR="001E29CB" w:rsidRPr="00AC5FC9" w:rsidRDefault="00723C40" w:rsidP="001E29CB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Neha Naaz</w:t>
      </w:r>
    </w:p>
    <w:p w:rsidR="001E29CB" w:rsidRPr="00AC5FC9" w:rsidRDefault="0062482A" w:rsidP="001E29CB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Master </w:t>
      </w:r>
      <w:r w:rsidR="001E29CB" w:rsidRPr="00AC5FC9">
        <w:rPr>
          <w:rFonts w:ascii="Times New Roman" w:hAnsi="Times New Roman"/>
          <w:sz w:val="20"/>
          <w:szCs w:val="20"/>
        </w:rPr>
        <w:t>of Occupational Therapy</w:t>
      </w:r>
      <w:r>
        <w:rPr>
          <w:rFonts w:ascii="Times New Roman" w:hAnsi="Times New Roman"/>
          <w:sz w:val="20"/>
          <w:szCs w:val="20"/>
        </w:rPr>
        <w:t xml:space="preserve"> (Pediatrics)</w:t>
      </w:r>
    </w:p>
    <w:p w:rsidR="001E29CB" w:rsidRPr="00AC5FC9" w:rsidRDefault="0062482A" w:rsidP="001E29CB">
      <w:pPr>
        <w:pStyle w:val="Body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Year Student, </w:t>
      </w:r>
    </w:p>
    <w:p w:rsidR="001E29CB" w:rsidRPr="00AC5FC9" w:rsidRDefault="001E29CB" w:rsidP="001E29CB">
      <w:pPr>
        <w:pStyle w:val="Body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5FC9">
        <w:rPr>
          <w:rFonts w:ascii="Times New Roman" w:hAnsi="Times New Roman"/>
          <w:sz w:val="20"/>
          <w:szCs w:val="20"/>
        </w:rPr>
        <w:t>Depa</w:t>
      </w:r>
      <w:r w:rsidR="0062482A">
        <w:rPr>
          <w:rFonts w:ascii="Times New Roman" w:hAnsi="Times New Roman"/>
          <w:sz w:val="20"/>
          <w:szCs w:val="20"/>
        </w:rPr>
        <w:t>rtment of Occupational Therapy</w:t>
      </w:r>
      <w:r w:rsidRPr="00AC5FC9">
        <w:rPr>
          <w:rFonts w:ascii="Times New Roman" w:hAnsi="Times New Roman"/>
          <w:sz w:val="20"/>
          <w:szCs w:val="20"/>
        </w:rPr>
        <w:t>,</w:t>
      </w:r>
    </w:p>
    <w:p w:rsidR="001E29CB" w:rsidRPr="00AC5FC9" w:rsidRDefault="001E29CB" w:rsidP="001E29CB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5FC9">
        <w:rPr>
          <w:rFonts w:ascii="Times New Roman" w:hAnsi="Times New Roman"/>
          <w:sz w:val="20"/>
          <w:szCs w:val="20"/>
        </w:rPr>
        <w:t>Jamia Hamdard, New Delhi.</w:t>
      </w:r>
    </w:p>
    <w:p w:rsidR="001E29CB" w:rsidRDefault="001E29CB" w:rsidP="001E29CB">
      <w:pPr>
        <w:pStyle w:val="Affiliation"/>
        <w:rPr>
          <w:rFonts w:eastAsia="MS Mincho"/>
        </w:rPr>
      </w:pPr>
    </w:p>
    <w:p w:rsidR="00E75705" w:rsidRDefault="00E75705" w:rsidP="001E29CB">
      <w:pPr>
        <w:pStyle w:val="Affiliation"/>
        <w:rPr>
          <w:rFonts w:eastAsia="MS Mincho"/>
        </w:rPr>
      </w:pPr>
    </w:p>
    <w:p w:rsidR="00E75705" w:rsidRDefault="00E75705" w:rsidP="001E29CB">
      <w:pPr>
        <w:pStyle w:val="Affiliation"/>
        <w:rPr>
          <w:rFonts w:eastAsia="MS Mincho"/>
        </w:rPr>
      </w:pPr>
    </w:p>
    <w:p w:rsidR="001E29CB" w:rsidRPr="00466548" w:rsidRDefault="001E29CB" w:rsidP="001E29CB">
      <w:pPr>
        <w:pStyle w:val="Affiliation"/>
        <w:rPr>
          <w:rFonts w:eastAsia="MS Mincho"/>
        </w:rPr>
      </w:pPr>
    </w:p>
    <w:p w:rsidR="001E29CB" w:rsidRPr="00AC5FC9" w:rsidRDefault="00723C40" w:rsidP="00723C4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Dr Nazia Ali (OT)</w:t>
      </w:r>
    </w:p>
    <w:p w:rsidR="001E29CB" w:rsidRPr="00AC5FC9" w:rsidRDefault="001E29CB" w:rsidP="00723C40">
      <w:pPr>
        <w:pStyle w:val="Body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5FC9">
        <w:rPr>
          <w:rFonts w:ascii="Times New Roman" w:hAnsi="Times New Roman"/>
          <w:sz w:val="20"/>
          <w:szCs w:val="20"/>
        </w:rPr>
        <w:t>MOT (</w:t>
      </w:r>
      <w:r w:rsidR="0062482A">
        <w:rPr>
          <w:rFonts w:ascii="Times New Roman" w:hAnsi="Times New Roman"/>
          <w:sz w:val="20"/>
          <w:szCs w:val="20"/>
        </w:rPr>
        <w:t>Pediatrics</w:t>
      </w:r>
      <w:r w:rsidRPr="00AC5FC9">
        <w:rPr>
          <w:rFonts w:ascii="Times New Roman" w:hAnsi="Times New Roman"/>
          <w:sz w:val="20"/>
          <w:szCs w:val="20"/>
        </w:rPr>
        <w:t>),</w:t>
      </w:r>
    </w:p>
    <w:p w:rsidR="001E29CB" w:rsidRPr="00AC5FC9" w:rsidRDefault="001E29CB" w:rsidP="00723C4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5FC9">
        <w:rPr>
          <w:rFonts w:ascii="Times New Roman" w:hAnsi="Times New Roman"/>
          <w:sz w:val="20"/>
          <w:szCs w:val="20"/>
        </w:rPr>
        <w:t>Jamia Hamdard, New Delhi</w:t>
      </w:r>
    </w:p>
    <w:p w:rsidR="001E29CB" w:rsidRPr="00AC5FC9" w:rsidRDefault="001E29CB" w:rsidP="00723C40">
      <w:pPr>
        <w:pStyle w:val="Body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5FC9">
        <w:rPr>
          <w:rFonts w:ascii="Times New Roman" w:hAnsi="Times New Roman"/>
          <w:sz w:val="20"/>
          <w:szCs w:val="20"/>
        </w:rPr>
        <w:t>Assistant Professor,</w:t>
      </w:r>
    </w:p>
    <w:p w:rsidR="0062482A" w:rsidRPr="00AC5FC9" w:rsidRDefault="001E29CB" w:rsidP="00723C40">
      <w:pPr>
        <w:pStyle w:val="Body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C5FC9">
        <w:rPr>
          <w:rFonts w:ascii="Times New Roman" w:hAnsi="Times New Roman"/>
          <w:sz w:val="20"/>
          <w:szCs w:val="20"/>
        </w:rPr>
        <w:t xml:space="preserve">Department of </w:t>
      </w:r>
      <w:r w:rsidR="0062482A">
        <w:rPr>
          <w:rFonts w:ascii="Times New Roman" w:hAnsi="Times New Roman"/>
          <w:sz w:val="20"/>
          <w:szCs w:val="20"/>
        </w:rPr>
        <w:t>Occupational Therapy</w:t>
      </w:r>
      <w:r w:rsidR="0062482A" w:rsidRPr="00AC5FC9">
        <w:rPr>
          <w:rFonts w:ascii="Times New Roman" w:hAnsi="Times New Roman"/>
          <w:sz w:val="20"/>
          <w:szCs w:val="20"/>
        </w:rPr>
        <w:t>,</w:t>
      </w:r>
    </w:p>
    <w:p w:rsidR="001E29CB" w:rsidRPr="00AC5FC9" w:rsidRDefault="001E29CB" w:rsidP="00723C40">
      <w:pPr>
        <w:pStyle w:val="Body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C5FC9">
        <w:rPr>
          <w:rFonts w:ascii="Times New Roman" w:hAnsi="Times New Roman"/>
          <w:sz w:val="20"/>
          <w:szCs w:val="20"/>
        </w:rPr>
        <w:t>Jamia Hamdard, New Delhi.</w:t>
      </w:r>
    </w:p>
    <w:p w:rsidR="001E29CB" w:rsidRPr="00993A09" w:rsidRDefault="00723C40" w:rsidP="00723C40">
      <w:pPr>
        <w:pStyle w:val="Body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it-IT"/>
        </w:rPr>
        <w:t>Email id : alinazia786</w:t>
      </w:r>
      <w:r w:rsidR="001E29CB" w:rsidRPr="00993A09">
        <w:rPr>
          <w:rFonts w:ascii="Times New Roman" w:hAnsi="Times New Roman"/>
          <w:sz w:val="20"/>
          <w:szCs w:val="20"/>
          <w:lang w:val="it-IT"/>
        </w:rPr>
        <w:t>@gmail.com</w:t>
      </w:r>
    </w:p>
    <w:p w:rsidR="001E29CB" w:rsidRDefault="001E29CB" w:rsidP="0062482A">
      <w:pPr>
        <w:pStyle w:val="Affiliation"/>
        <w:jc w:val="left"/>
        <w:rPr>
          <w:rFonts w:eastAsia="MS Mincho"/>
        </w:rPr>
      </w:pPr>
    </w:p>
    <w:p w:rsidR="0062482A" w:rsidRDefault="0062482A" w:rsidP="0062482A">
      <w:pPr>
        <w:pStyle w:val="Affiliation"/>
        <w:jc w:val="left"/>
        <w:rPr>
          <w:rFonts w:eastAsia="MS Mincho"/>
        </w:rPr>
        <w:sectPr w:rsidR="0062482A" w:rsidSect="00723C40">
          <w:type w:val="continuous"/>
          <w:pgSz w:w="11907" w:h="16839" w:code="9"/>
          <w:pgMar w:top="1440" w:right="1440" w:bottom="1440" w:left="1440" w:header="720" w:footer="720" w:gutter="0"/>
          <w:cols w:num="2" w:space="720"/>
          <w:docGrid w:linePitch="299"/>
        </w:sectPr>
      </w:pPr>
    </w:p>
    <w:p w:rsidR="0062482A" w:rsidRPr="0062482A" w:rsidRDefault="0062482A" w:rsidP="006248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E29CB" w:rsidRPr="00402841" w:rsidRDefault="001E29CB" w:rsidP="001E29CB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t>ABSTRACT</w:t>
      </w:r>
    </w:p>
    <w:p w:rsidR="005D0C1C" w:rsidRDefault="005D0C1C" w:rsidP="005D0C1C">
      <w:pPr>
        <w:pStyle w:val="BodyText"/>
        <w:spacing w:before="22" w:line="242" w:lineRule="auto"/>
        <w:ind w:left="113" w:right="132" w:firstLine="607"/>
        <w:jc w:val="both"/>
        <w:rPr>
          <w:sz w:val="20"/>
          <w:szCs w:val="20"/>
        </w:rPr>
      </w:pPr>
      <w:r w:rsidRPr="00544BF8">
        <w:rPr>
          <w:b/>
          <w:i/>
          <w:sz w:val="20"/>
          <w:szCs w:val="20"/>
        </w:rPr>
        <w:t xml:space="preserve">Diabetes </w:t>
      </w:r>
      <w:r w:rsidRPr="00544BF8">
        <w:rPr>
          <w:sz w:val="20"/>
          <w:szCs w:val="20"/>
        </w:rPr>
        <w:t>is associated with rapid fluctuations in blood glucose.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Hyperglycemia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frequent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consequence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relative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absolute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insulin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deficiency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that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intrinsic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diabetes,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hypoglycemia is a common side effect of treatment with insulin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some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antidiabetic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medications</w:t>
      </w:r>
      <w:r>
        <w:rPr>
          <w:spacing w:val="1"/>
          <w:sz w:val="20"/>
          <w:szCs w:val="20"/>
        </w:rPr>
        <w:t>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Because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brain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dependent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continuous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supply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glucose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its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principal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source of energy,</w:t>
      </w:r>
      <w:r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changes in blood glucose concentration rapidly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pacing w:val="14"/>
          <w:sz w:val="20"/>
          <w:szCs w:val="20"/>
        </w:rPr>
        <w:t>affect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pacing w:val="16"/>
          <w:sz w:val="20"/>
          <w:szCs w:val="20"/>
        </w:rPr>
        <w:t>cerebral</w:t>
      </w:r>
      <w:r w:rsidRPr="00544BF8">
        <w:rPr>
          <w:spacing w:val="17"/>
          <w:sz w:val="20"/>
          <w:szCs w:val="20"/>
        </w:rPr>
        <w:t xml:space="preserve"> </w:t>
      </w:r>
      <w:r w:rsidRPr="00544BF8">
        <w:rPr>
          <w:spacing w:val="16"/>
          <w:sz w:val="20"/>
          <w:szCs w:val="20"/>
        </w:rPr>
        <w:t>function.</w:t>
      </w:r>
      <w:r w:rsidRPr="00544BF8">
        <w:rPr>
          <w:spacing w:val="17"/>
          <w:sz w:val="20"/>
          <w:szCs w:val="20"/>
        </w:rPr>
        <w:t xml:space="preserve"> </w:t>
      </w:r>
      <w:r w:rsidRPr="00544BF8">
        <w:rPr>
          <w:spacing w:val="12"/>
          <w:sz w:val="20"/>
          <w:szCs w:val="20"/>
        </w:rPr>
        <w:t>The</w:t>
      </w:r>
      <w:r w:rsidRPr="00544BF8">
        <w:rPr>
          <w:spacing w:val="13"/>
          <w:sz w:val="20"/>
          <w:szCs w:val="20"/>
        </w:rPr>
        <w:t xml:space="preserve"> </w:t>
      </w:r>
      <w:r w:rsidRPr="00544BF8">
        <w:rPr>
          <w:spacing w:val="16"/>
          <w:sz w:val="20"/>
          <w:szCs w:val="20"/>
        </w:rPr>
        <w:t>adverse</w:t>
      </w:r>
      <w:r w:rsidRPr="00544BF8">
        <w:rPr>
          <w:spacing w:val="17"/>
          <w:sz w:val="20"/>
          <w:szCs w:val="20"/>
        </w:rPr>
        <w:t xml:space="preserve"> </w:t>
      </w:r>
      <w:r w:rsidRPr="00544BF8">
        <w:rPr>
          <w:spacing w:val="15"/>
          <w:sz w:val="20"/>
          <w:szCs w:val="20"/>
        </w:rPr>
        <w:t>effects</w:t>
      </w:r>
      <w:r w:rsidRPr="00544BF8">
        <w:rPr>
          <w:spacing w:val="16"/>
          <w:sz w:val="20"/>
          <w:szCs w:val="20"/>
        </w:rPr>
        <w:t xml:space="preserve"> </w:t>
      </w:r>
      <w:r w:rsidRPr="00544BF8">
        <w:rPr>
          <w:spacing w:val="9"/>
          <w:sz w:val="20"/>
          <w:szCs w:val="20"/>
        </w:rPr>
        <w:t>of</w:t>
      </w:r>
      <w:r w:rsidRPr="00544BF8">
        <w:rPr>
          <w:spacing w:val="10"/>
          <w:sz w:val="20"/>
          <w:szCs w:val="20"/>
        </w:rPr>
        <w:t xml:space="preserve"> </w:t>
      </w:r>
      <w:r w:rsidRPr="00544BF8">
        <w:rPr>
          <w:spacing w:val="15"/>
          <w:sz w:val="20"/>
          <w:szCs w:val="20"/>
        </w:rPr>
        <w:t>acute</w:t>
      </w:r>
      <w:r w:rsidRPr="00544BF8">
        <w:rPr>
          <w:spacing w:val="16"/>
          <w:sz w:val="20"/>
          <w:szCs w:val="20"/>
        </w:rPr>
        <w:t xml:space="preserve"> </w:t>
      </w:r>
      <w:r w:rsidRPr="00544BF8">
        <w:rPr>
          <w:sz w:val="20"/>
          <w:szCs w:val="20"/>
        </w:rPr>
        <w:t>hypoglycemia on cognitive function and on mood are recognized</w:t>
      </w:r>
      <w:r w:rsidR="00B93632" w:rsidRPr="00723C40">
        <w:rPr>
          <w:color w:val="FF0000"/>
          <w:sz w:val="20"/>
          <w:szCs w:val="20"/>
        </w:rPr>
        <w:t xml:space="preserve"> </w:t>
      </w:r>
      <w:r w:rsidRPr="003F018B">
        <w:rPr>
          <w:sz w:val="20"/>
          <w:szCs w:val="20"/>
        </w:rPr>
        <w:t>Occupational therapy practitioners can modify or adapt how their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clients perform their desired self-care tasks to promote ease and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success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achieving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their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goals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managing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this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disease.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Occupational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therapy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focuses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lifestyle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modification,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health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promotion, remediation of physical and visual impairments, and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maximizing self-care independence, all of which are directly and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adversely</w:t>
      </w:r>
      <w:r w:rsidRPr="003F018B">
        <w:rPr>
          <w:spacing w:val="-2"/>
          <w:sz w:val="20"/>
          <w:szCs w:val="20"/>
        </w:rPr>
        <w:t xml:space="preserve"> </w:t>
      </w:r>
      <w:r w:rsidRPr="003F018B">
        <w:rPr>
          <w:sz w:val="20"/>
          <w:szCs w:val="20"/>
        </w:rPr>
        <w:t>affected</w:t>
      </w:r>
      <w:r w:rsidRPr="003F018B">
        <w:rPr>
          <w:spacing w:val="-1"/>
          <w:sz w:val="20"/>
          <w:szCs w:val="20"/>
        </w:rPr>
        <w:t xml:space="preserve"> </w:t>
      </w:r>
      <w:r w:rsidRPr="003F018B">
        <w:rPr>
          <w:sz w:val="20"/>
          <w:szCs w:val="20"/>
        </w:rPr>
        <w:t>by</w:t>
      </w:r>
      <w:r w:rsidRPr="003F018B">
        <w:rPr>
          <w:spacing w:val="-1"/>
          <w:sz w:val="20"/>
          <w:szCs w:val="20"/>
        </w:rPr>
        <w:t xml:space="preserve"> </w:t>
      </w:r>
      <w:r w:rsidRPr="003F018B">
        <w:rPr>
          <w:sz w:val="20"/>
          <w:szCs w:val="20"/>
        </w:rPr>
        <w:t>diabetes</w:t>
      </w:r>
      <w:r w:rsidRPr="003F018B">
        <w:rPr>
          <w:spacing w:val="-1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Pr="003F018B">
        <w:rPr>
          <w:spacing w:val="-1"/>
          <w:sz w:val="20"/>
          <w:szCs w:val="20"/>
        </w:rPr>
        <w:t xml:space="preserve"> </w:t>
      </w:r>
      <w:r w:rsidRPr="003F018B">
        <w:rPr>
          <w:sz w:val="20"/>
          <w:szCs w:val="20"/>
        </w:rPr>
        <w:t>its</w:t>
      </w:r>
      <w:r w:rsidRPr="003F018B">
        <w:rPr>
          <w:spacing w:val="-1"/>
          <w:sz w:val="20"/>
          <w:szCs w:val="20"/>
        </w:rPr>
        <w:t xml:space="preserve"> </w:t>
      </w:r>
      <w:r w:rsidRPr="003F018B">
        <w:rPr>
          <w:sz w:val="20"/>
          <w:szCs w:val="20"/>
        </w:rPr>
        <w:t>complications.</w:t>
      </w:r>
    </w:p>
    <w:p w:rsidR="001E29CB" w:rsidRPr="00466548" w:rsidRDefault="001E29CB" w:rsidP="005D0C1C">
      <w:pPr>
        <w:pStyle w:val="NoSpacing"/>
        <w:ind w:firstLine="720"/>
        <w:jc w:val="both"/>
        <w:rPr>
          <w:rFonts w:eastAsia="MS Mincho"/>
          <w:b/>
          <w:sz w:val="20"/>
          <w:szCs w:val="20"/>
        </w:rPr>
      </w:pPr>
    </w:p>
    <w:p w:rsidR="001E29CB" w:rsidRPr="006F56DE" w:rsidRDefault="001E29CB" w:rsidP="001E29CB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 w:rsidRPr="00466548">
        <w:rPr>
          <w:rFonts w:eastAsia="MS Mincho"/>
          <w:i w:val="0"/>
          <w:sz w:val="20"/>
          <w:szCs w:val="20"/>
        </w:rPr>
        <w:t>Keywords</w:t>
      </w:r>
      <w:r w:rsidRPr="00466548">
        <w:rPr>
          <w:rFonts w:eastAsia="MS Mincho"/>
          <w:b w:val="0"/>
          <w:i w:val="0"/>
          <w:sz w:val="20"/>
          <w:szCs w:val="20"/>
        </w:rPr>
        <w:t>—</w:t>
      </w:r>
      <w:r w:rsidR="000A4939">
        <w:rPr>
          <w:rFonts w:eastAsia="MS Mincho"/>
          <w:b w:val="0"/>
          <w:i w:val="0"/>
          <w:sz w:val="20"/>
          <w:szCs w:val="20"/>
        </w:rPr>
        <w:t xml:space="preserve"> </w:t>
      </w:r>
      <w:r w:rsidR="006F56DE" w:rsidRPr="006F56DE">
        <w:rPr>
          <w:rFonts w:eastAsia="MS Mincho"/>
          <w:b w:val="0"/>
          <w:i w:val="0"/>
          <w:sz w:val="20"/>
          <w:szCs w:val="20"/>
        </w:rPr>
        <w:t xml:space="preserve">Cognition, </w:t>
      </w:r>
      <w:r w:rsidR="000A4939" w:rsidRPr="006F56DE">
        <w:rPr>
          <w:b w:val="0"/>
          <w:i w:val="0"/>
          <w:sz w:val="20"/>
          <w:szCs w:val="20"/>
        </w:rPr>
        <w:t>Diabetes mellitus</w:t>
      </w:r>
      <w:r w:rsidR="00B93632" w:rsidRPr="006F56DE">
        <w:rPr>
          <w:rFonts w:eastAsia="MS Mincho"/>
          <w:b w:val="0"/>
          <w:i w:val="0"/>
          <w:sz w:val="20"/>
          <w:szCs w:val="20"/>
        </w:rPr>
        <w:t xml:space="preserve">, </w:t>
      </w:r>
      <w:r w:rsidR="006F56DE" w:rsidRPr="006F56DE">
        <w:rPr>
          <w:rFonts w:eastAsia="MS Mincho"/>
          <w:b w:val="0"/>
          <w:i w:val="0"/>
          <w:sz w:val="20"/>
          <w:szCs w:val="20"/>
        </w:rPr>
        <w:t>Mood, Occupational Therapist, Quality of Life</w:t>
      </w:r>
      <w:r w:rsidR="00B93632" w:rsidRPr="006F56DE">
        <w:rPr>
          <w:rFonts w:eastAsia="MS Mincho"/>
          <w:b w:val="0"/>
          <w:i w:val="0"/>
          <w:sz w:val="20"/>
          <w:szCs w:val="20"/>
        </w:rPr>
        <w:t xml:space="preserve">, , </w:t>
      </w:r>
      <w:r w:rsidRPr="006F56DE">
        <w:rPr>
          <w:rFonts w:eastAsia="MS Mincho"/>
          <w:b w:val="0"/>
          <w:i w:val="0"/>
          <w:sz w:val="20"/>
          <w:szCs w:val="20"/>
        </w:rPr>
        <w:t>etc</w:t>
      </w:r>
    </w:p>
    <w:p w:rsidR="001E29CB" w:rsidRDefault="001E29CB" w:rsidP="001E29CB">
      <w:pPr>
        <w:pStyle w:val="Default"/>
        <w:shd w:val="clear" w:color="auto" w:fill="FFFFFF"/>
        <w:spacing w:before="0" w:line="240" w:lineRule="auto"/>
        <w:jc w:val="both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  </w:t>
      </w:r>
    </w:p>
    <w:p w:rsidR="001E29CB" w:rsidRDefault="001E29CB" w:rsidP="001E29CB">
      <w:pPr>
        <w:pStyle w:val="Heading1"/>
        <w:spacing w:before="0" w:after="0"/>
        <w:ind w:firstLine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>INTRODUCTION</w:t>
      </w:r>
    </w:p>
    <w:p w:rsidR="001E29CB" w:rsidRPr="007875D8" w:rsidRDefault="001E29CB" w:rsidP="001E29CB">
      <w:pPr>
        <w:pStyle w:val="Heading1"/>
        <w:numPr>
          <w:ilvl w:val="0"/>
          <w:numId w:val="0"/>
        </w:numPr>
        <w:spacing w:before="0" w:after="0"/>
        <w:jc w:val="left"/>
        <w:rPr>
          <w:rFonts w:eastAsia="MS Mincho"/>
        </w:rPr>
      </w:pPr>
      <w:r w:rsidRPr="007875D8">
        <w:rPr>
          <w:rFonts w:ascii="Times New Roman" w:eastAsia="MS Mincho" w:hAnsi="Times New Roman"/>
          <w:sz w:val="20"/>
          <w:szCs w:val="20"/>
        </w:rPr>
        <w:t xml:space="preserve"> </w:t>
      </w:r>
    </w:p>
    <w:p w:rsidR="00723C40" w:rsidRDefault="00723C40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  <w:r w:rsidRPr="00723C40">
        <w:rPr>
          <w:sz w:val="20"/>
          <w:szCs w:val="20"/>
        </w:rPr>
        <w:t>Type 2 diabetes mellitus</w:t>
      </w:r>
      <w:r>
        <w:rPr>
          <w:sz w:val="20"/>
          <w:szCs w:val="20"/>
        </w:rPr>
        <w:t xml:space="preserve"> </w:t>
      </w:r>
      <w:r w:rsidRPr="00723C40">
        <w:rPr>
          <w:sz w:val="20"/>
          <w:szCs w:val="20"/>
        </w:rPr>
        <w:t>(T2DM), formerly known as adult-onset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diabetes, is a form of diabetes that is characterized by high blood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sugar, insulin resistance, and relative lack of insulin. Common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symptoms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include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increased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thirst,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frequent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urination,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and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 xml:space="preserve">unexplained weight loss. </w:t>
      </w:r>
    </w:p>
    <w:p w:rsidR="00723C40" w:rsidRDefault="00723C40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</w:p>
    <w:p w:rsidR="00723C40" w:rsidRDefault="00723C40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2257425</wp:posOffset>
            </wp:positionH>
            <wp:positionV relativeFrom="paragraph">
              <wp:posOffset>233045</wp:posOffset>
            </wp:positionV>
            <wp:extent cx="3114675" cy="20193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3C40" w:rsidRDefault="00723C40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</w:p>
    <w:p w:rsidR="00723C40" w:rsidRDefault="00723C40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</w:p>
    <w:p w:rsidR="00723C40" w:rsidRDefault="00723C40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</w:p>
    <w:p w:rsidR="00723C40" w:rsidRPr="00723C40" w:rsidRDefault="00723C40" w:rsidP="00723C40">
      <w:pPr>
        <w:ind w:left="1348" w:right="82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23C40">
        <w:rPr>
          <w:rFonts w:ascii="Times New Roman" w:hAnsi="Times New Roman" w:cs="Times New Roman"/>
          <w:b/>
          <w:i/>
          <w:sz w:val="20"/>
          <w:szCs w:val="20"/>
        </w:rPr>
        <w:t>Fig</w:t>
      </w:r>
      <w:r w:rsidRPr="00723C40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723C40">
        <w:rPr>
          <w:rFonts w:ascii="Times New Roman" w:hAnsi="Times New Roman" w:cs="Times New Roman"/>
          <w:b/>
          <w:i/>
          <w:sz w:val="20"/>
          <w:szCs w:val="20"/>
        </w:rPr>
        <w:t>1:</w:t>
      </w:r>
      <w:r w:rsidRPr="00723C40">
        <w:rPr>
          <w:rFonts w:ascii="Times New Roman" w:hAnsi="Times New Roman" w:cs="Times New Roman"/>
          <w:b/>
          <w:i/>
          <w:spacing w:val="-2"/>
          <w:sz w:val="20"/>
          <w:szCs w:val="20"/>
        </w:rPr>
        <w:t xml:space="preserve"> </w:t>
      </w:r>
      <w:r w:rsidRPr="00723C40">
        <w:rPr>
          <w:rFonts w:ascii="Times New Roman" w:hAnsi="Times New Roman" w:cs="Times New Roman"/>
          <w:i/>
          <w:sz w:val="20"/>
          <w:szCs w:val="20"/>
        </w:rPr>
        <w:t>Universal</w:t>
      </w:r>
      <w:r w:rsidRPr="00723C40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23C40">
        <w:rPr>
          <w:rFonts w:ascii="Times New Roman" w:hAnsi="Times New Roman" w:cs="Times New Roman"/>
          <w:i/>
          <w:sz w:val="20"/>
          <w:szCs w:val="20"/>
        </w:rPr>
        <w:t>symbol</w:t>
      </w:r>
      <w:r w:rsidRPr="00723C40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23C40">
        <w:rPr>
          <w:rFonts w:ascii="Times New Roman" w:hAnsi="Times New Roman" w:cs="Times New Roman"/>
          <w:i/>
          <w:sz w:val="20"/>
          <w:szCs w:val="20"/>
        </w:rPr>
        <w:t>of</w:t>
      </w:r>
      <w:r w:rsidRPr="00723C40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723C40">
        <w:rPr>
          <w:rFonts w:ascii="Times New Roman" w:hAnsi="Times New Roman" w:cs="Times New Roman"/>
          <w:i/>
          <w:sz w:val="20"/>
          <w:szCs w:val="20"/>
        </w:rPr>
        <w:t>Diabetes</w:t>
      </w:r>
      <w:r w:rsidRPr="00723C40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="00A216BE" w:rsidRPr="00723C40">
        <w:rPr>
          <w:rFonts w:ascii="Times New Roman" w:hAnsi="Times New Roman" w:cs="Times New Roman"/>
          <w:i/>
          <w:sz w:val="20"/>
          <w:szCs w:val="20"/>
        </w:rPr>
        <w:t>mellitus [</w:t>
      </w:r>
      <w:r w:rsidRPr="00723C40">
        <w:rPr>
          <w:rFonts w:ascii="Times New Roman" w:hAnsi="Times New Roman" w:cs="Times New Roman"/>
          <w:i/>
          <w:sz w:val="20"/>
          <w:szCs w:val="20"/>
        </w:rPr>
        <w:t>1]</w:t>
      </w:r>
    </w:p>
    <w:p w:rsidR="00723C40" w:rsidRDefault="00723C40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  <w:r w:rsidRPr="00723C40">
        <w:rPr>
          <w:sz w:val="20"/>
          <w:szCs w:val="20"/>
        </w:rPr>
        <w:t>Symptoms may also include increased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hunger,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feeling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tired,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and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sores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that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do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not</w:t>
      </w:r>
      <w:r w:rsidRPr="00723C40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heal </w:t>
      </w:r>
      <w:r w:rsidRPr="00723C40">
        <w:rPr>
          <w:sz w:val="20"/>
          <w:szCs w:val="20"/>
        </w:rPr>
        <w:t>[2]</w:t>
      </w:r>
      <w:r>
        <w:rPr>
          <w:sz w:val="20"/>
          <w:szCs w:val="20"/>
        </w:rPr>
        <w:t>.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Often</w:t>
      </w:r>
      <w:r w:rsidRPr="00723C40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symptoms come on slowly </w:t>
      </w:r>
      <w:r w:rsidRPr="00723C40">
        <w:rPr>
          <w:sz w:val="20"/>
          <w:szCs w:val="20"/>
        </w:rPr>
        <w:t>[3]</w:t>
      </w:r>
      <w:r>
        <w:rPr>
          <w:sz w:val="20"/>
          <w:szCs w:val="20"/>
        </w:rPr>
        <w:t xml:space="preserve">. </w:t>
      </w:r>
      <w:r w:rsidRPr="00723C40">
        <w:rPr>
          <w:sz w:val="20"/>
          <w:szCs w:val="20"/>
        </w:rPr>
        <w:t xml:space="preserve"> Long-term complications from high</w:t>
      </w:r>
      <w:r w:rsidRPr="00723C40">
        <w:rPr>
          <w:spacing w:val="-87"/>
          <w:sz w:val="20"/>
          <w:szCs w:val="20"/>
        </w:rPr>
        <w:t xml:space="preserve"> </w:t>
      </w:r>
      <w:r w:rsidRPr="00723C40">
        <w:rPr>
          <w:spacing w:val="23"/>
          <w:sz w:val="20"/>
          <w:szCs w:val="20"/>
        </w:rPr>
        <w:t>blood</w:t>
      </w:r>
      <w:r w:rsidRPr="00723C40">
        <w:rPr>
          <w:spacing w:val="24"/>
          <w:sz w:val="20"/>
          <w:szCs w:val="20"/>
        </w:rPr>
        <w:t xml:space="preserve"> </w:t>
      </w:r>
      <w:r w:rsidRPr="00723C40">
        <w:rPr>
          <w:spacing w:val="23"/>
          <w:sz w:val="20"/>
          <w:szCs w:val="20"/>
        </w:rPr>
        <w:t>sugar</w:t>
      </w:r>
      <w:r w:rsidRPr="00723C40">
        <w:rPr>
          <w:spacing w:val="24"/>
          <w:sz w:val="20"/>
          <w:szCs w:val="20"/>
        </w:rPr>
        <w:t xml:space="preserve"> </w:t>
      </w:r>
      <w:r w:rsidRPr="00723C40">
        <w:rPr>
          <w:spacing w:val="25"/>
          <w:sz w:val="20"/>
          <w:szCs w:val="20"/>
        </w:rPr>
        <w:t>include</w:t>
      </w:r>
      <w:r w:rsidRPr="00723C40">
        <w:rPr>
          <w:spacing w:val="26"/>
          <w:sz w:val="20"/>
          <w:szCs w:val="20"/>
        </w:rPr>
        <w:t xml:space="preserve"> </w:t>
      </w:r>
      <w:r w:rsidRPr="00723C40">
        <w:rPr>
          <w:spacing w:val="23"/>
          <w:sz w:val="20"/>
          <w:szCs w:val="20"/>
        </w:rPr>
        <w:t>heart</w:t>
      </w:r>
      <w:r w:rsidRPr="00723C40">
        <w:rPr>
          <w:spacing w:val="24"/>
          <w:sz w:val="20"/>
          <w:szCs w:val="20"/>
        </w:rPr>
        <w:t xml:space="preserve"> </w:t>
      </w:r>
      <w:r w:rsidRPr="00723C40">
        <w:rPr>
          <w:spacing w:val="25"/>
          <w:sz w:val="20"/>
          <w:szCs w:val="20"/>
        </w:rPr>
        <w:lastRenderedPageBreak/>
        <w:t>disease,</w:t>
      </w:r>
      <w:r w:rsidRPr="00723C40">
        <w:rPr>
          <w:spacing w:val="26"/>
          <w:sz w:val="20"/>
          <w:szCs w:val="20"/>
        </w:rPr>
        <w:t xml:space="preserve"> strokes,</w:t>
      </w:r>
      <w:r w:rsidRPr="00723C40">
        <w:rPr>
          <w:spacing w:val="27"/>
          <w:sz w:val="20"/>
          <w:szCs w:val="20"/>
        </w:rPr>
        <w:t xml:space="preserve"> </w:t>
      </w:r>
      <w:r w:rsidRPr="00723C40">
        <w:rPr>
          <w:spacing w:val="29"/>
          <w:sz w:val="20"/>
          <w:szCs w:val="20"/>
        </w:rPr>
        <w:t>diabetic</w:t>
      </w:r>
      <w:r w:rsidRPr="00723C40">
        <w:rPr>
          <w:spacing w:val="30"/>
          <w:sz w:val="20"/>
          <w:szCs w:val="20"/>
        </w:rPr>
        <w:t xml:space="preserve"> </w:t>
      </w:r>
      <w:r w:rsidRPr="00723C40">
        <w:rPr>
          <w:sz w:val="20"/>
          <w:szCs w:val="20"/>
        </w:rPr>
        <w:t>retinopathy which can result in blindness, kidney failure, and poor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blood flow in the limbs which may lead to amputations</w:t>
      </w:r>
      <w:r>
        <w:rPr>
          <w:sz w:val="20"/>
          <w:szCs w:val="20"/>
        </w:rPr>
        <w:t xml:space="preserve"> </w:t>
      </w:r>
      <w:r w:rsidRPr="00723C40">
        <w:rPr>
          <w:sz w:val="20"/>
          <w:szCs w:val="20"/>
        </w:rPr>
        <w:t>[4]</w:t>
      </w:r>
      <w:r>
        <w:rPr>
          <w:sz w:val="20"/>
          <w:szCs w:val="20"/>
        </w:rPr>
        <w:t xml:space="preserve">. </w:t>
      </w:r>
      <w:r w:rsidRPr="00723C40">
        <w:rPr>
          <w:sz w:val="20"/>
          <w:szCs w:val="20"/>
        </w:rPr>
        <w:t xml:space="preserve"> Type 2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diabetes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primarily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occurs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as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result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of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obesity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and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lack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of</w:t>
      </w:r>
      <w:r w:rsidRPr="00723C40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exercise </w:t>
      </w:r>
      <w:r w:rsidRPr="00723C40">
        <w:rPr>
          <w:sz w:val="20"/>
          <w:szCs w:val="20"/>
        </w:rPr>
        <w:t>[4]</w:t>
      </w:r>
      <w:r>
        <w:rPr>
          <w:sz w:val="20"/>
          <w:szCs w:val="20"/>
        </w:rPr>
        <w:t>.</w:t>
      </w:r>
      <w:r w:rsidRPr="00723C40">
        <w:rPr>
          <w:spacing w:val="20"/>
          <w:sz w:val="20"/>
          <w:szCs w:val="20"/>
        </w:rPr>
        <w:t xml:space="preserve"> </w:t>
      </w:r>
      <w:r w:rsidRPr="00723C40">
        <w:rPr>
          <w:sz w:val="20"/>
          <w:szCs w:val="20"/>
        </w:rPr>
        <w:t>Some</w:t>
      </w:r>
      <w:r w:rsidRPr="00723C40">
        <w:rPr>
          <w:spacing w:val="20"/>
          <w:sz w:val="20"/>
          <w:szCs w:val="20"/>
        </w:rPr>
        <w:t xml:space="preserve"> </w:t>
      </w:r>
      <w:r w:rsidRPr="00723C40">
        <w:rPr>
          <w:sz w:val="20"/>
          <w:szCs w:val="20"/>
        </w:rPr>
        <w:t>people</w:t>
      </w:r>
      <w:r w:rsidRPr="00723C40">
        <w:rPr>
          <w:spacing w:val="21"/>
          <w:sz w:val="20"/>
          <w:szCs w:val="20"/>
        </w:rPr>
        <w:t xml:space="preserve"> </w:t>
      </w:r>
      <w:r w:rsidRPr="00723C40">
        <w:rPr>
          <w:sz w:val="20"/>
          <w:szCs w:val="20"/>
        </w:rPr>
        <w:t>are</w:t>
      </w:r>
      <w:r w:rsidRPr="00723C40">
        <w:rPr>
          <w:spacing w:val="20"/>
          <w:sz w:val="20"/>
          <w:szCs w:val="20"/>
        </w:rPr>
        <w:t xml:space="preserve"> </w:t>
      </w:r>
      <w:r w:rsidRPr="00723C40">
        <w:rPr>
          <w:sz w:val="20"/>
          <w:szCs w:val="20"/>
        </w:rPr>
        <w:t>more</w:t>
      </w:r>
      <w:r w:rsidRPr="00723C40">
        <w:rPr>
          <w:spacing w:val="21"/>
          <w:sz w:val="20"/>
          <w:szCs w:val="20"/>
        </w:rPr>
        <w:t xml:space="preserve"> </w:t>
      </w:r>
      <w:r w:rsidRPr="00723C40">
        <w:rPr>
          <w:sz w:val="20"/>
          <w:szCs w:val="20"/>
        </w:rPr>
        <w:t>genetically</w:t>
      </w:r>
      <w:r w:rsidRPr="00723C40">
        <w:rPr>
          <w:spacing w:val="21"/>
          <w:sz w:val="20"/>
          <w:szCs w:val="20"/>
        </w:rPr>
        <w:t xml:space="preserve"> </w:t>
      </w:r>
      <w:r w:rsidRPr="00723C40">
        <w:rPr>
          <w:sz w:val="20"/>
          <w:szCs w:val="20"/>
        </w:rPr>
        <w:t>at</w:t>
      </w:r>
      <w:r w:rsidRPr="00723C40">
        <w:rPr>
          <w:spacing w:val="20"/>
          <w:sz w:val="20"/>
          <w:szCs w:val="20"/>
        </w:rPr>
        <w:t xml:space="preserve"> </w:t>
      </w:r>
      <w:r w:rsidRPr="00723C40">
        <w:rPr>
          <w:sz w:val="20"/>
          <w:szCs w:val="20"/>
        </w:rPr>
        <w:t>risk</w:t>
      </w:r>
      <w:r w:rsidRPr="00723C40">
        <w:rPr>
          <w:spacing w:val="20"/>
          <w:sz w:val="20"/>
          <w:szCs w:val="20"/>
        </w:rPr>
        <w:t xml:space="preserve"> </w:t>
      </w:r>
      <w:r w:rsidRPr="00723C40">
        <w:rPr>
          <w:sz w:val="20"/>
          <w:szCs w:val="20"/>
        </w:rPr>
        <w:t>than</w:t>
      </w:r>
      <w:r w:rsidRPr="00723C40">
        <w:rPr>
          <w:spacing w:val="21"/>
          <w:sz w:val="20"/>
          <w:szCs w:val="20"/>
        </w:rPr>
        <w:t xml:space="preserve"> </w:t>
      </w:r>
      <w:r>
        <w:rPr>
          <w:sz w:val="20"/>
          <w:szCs w:val="20"/>
        </w:rPr>
        <w:t xml:space="preserve">others </w:t>
      </w:r>
      <w:r w:rsidRPr="00723C40">
        <w:rPr>
          <w:sz w:val="20"/>
          <w:szCs w:val="20"/>
        </w:rPr>
        <w:t>[3]</w:t>
      </w:r>
      <w:r>
        <w:rPr>
          <w:sz w:val="20"/>
          <w:szCs w:val="20"/>
        </w:rPr>
        <w:t>.</w:t>
      </w:r>
      <w:r w:rsidR="00A216BE">
        <w:rPr>
          <w:sz w:val="20"/>
          <w:szCs w:val="20"/>
        </w:rPr>
        <w:t xml:space="preserve"> Type 2</w:t>
      </w:r>
      <w:r w:rsidRPr="00723C40">
        <w:rPr>
          <w:sz w:val="20"/>
          <w:szCs w:val="20"/>
        </w:rPr>
        <w:t>diabetes makes up about 90% of cases of diabetes, with</w:t>
      </w:r>
      <w:r w:rsidRPr="00723C40">
        <w:rPr>
          <w:spacing w:val="-87"/>
          <w:sz w:val="20"/>
          <w:szCs w:val="20"/>
        </w:rPr>
        <w:t xml:space="preserve"> </w:t>
      </w:r>
      <w:r w:rsidRPr="00723C40">
        <w:rPr>
          <w:sz w:val="20"/>
          <w:szCs w:val="20"/>
        </w:rPr>
        <w:t>the ot</w:t>
      </w:r>
      <w:r w:rsidR="00A216BE">
        <w:rPr>
          <w:sz w:val="20"/>
          <w:szCs w:val="20"/>
        </w:rPr>
        <w:t>her 10% due primarily to type 1</w:t>
      </w:r>
      <w:r w:rsidRPr="00723C40">
        <w:rPr>
          <w:sz w:val="20"/>
          <w:szCs w:val="20"/>
        </w:rPr>
        <w:t>diabetes and gestational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diabetes</w:t>
      </w:r>
      <w:r>
        <w:rPr>
          <w:sz w:val="20"/>
          <w:szCs w:val="20"/>
        </w:rPr>
        <w:t xml:space="preserve"> </w:t>
      </w:r>
      <w:r w:rsidRPr="00723C40">
        <w:rPr>
          <w:sz w:val="20"/>
          <w:szCs w:val="20"/>
        </w:rPr>
        <w:t>[4]</w:t>
      </w:r>
      <w:r>
        <w:rPr>
          <w:sz w:val="20"/>
          <w:szCs w:val="20"/>
        </w:rPr>
        <w:t xml:space="preserve">. </w:t>
      </w:r>
    </w:p>
    <w:p w:rsidR="000A4939" w:rsidRDefault="000A4939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</w:p>
    <w:p w:rsidR="00723C40" w:rsidRDefault="00723C40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  <w:r w:rsidRPr="00723C40">
        <w:rPr>
          <w:sz w:val="20"/>
          <w:szCs w:val="20"/>
        </w:rPr>
        <w:t xml:space="preserve"> In type 1 diabetes there is a lower total level of insulin</w:t>
      </w:r>
      <w:r w:rsidRPr="00723C40">
        <w:rPr>
          <w:spacing w:val="-87"/>
          <w:sz w:val="20"/>
          <w:szCs w:val="20"/>
        </w:rPr>
        <w:t xml:space="preserve"> </w:t>
      </w:r>
      <w:r w:rsidRPr="00723C40">
        <w:rPr>
          <w:sz w:val="20"/>
          <w:szCs w:val="20"/>
        </w:rPr>
        <w:t>to control blood glucose, due to an autoimmune induced loss of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insulin-producing</w:t>
      </w:r>
      <w:r w:rsidRPr="00723C40">
        <w:rPr>
          <w:spacing w:val="109"/>
          <w:sz w:val="20"/>
          <w:szCs w:val="20"/>
        </w:rPr>
        <w:t xml:space="preserve"> </w:t>
      </w:r>
      <w:r w:rsidRPr="00723C40">
        <w:rPr>
          <w:sz w:val="20"/>
          <w:szCs w:val="20"/>
        </w:rPr>
        <w:t>beta</w:t>
      </w:r>
      <w:r w:rsidRPr="00723C40">
        <w:rPr>
          <w:spacing w:val="109"/>
          <w:sz w:val="20"/>
          <w:szCs w:val="20"/>
        </w:rPr>
        <w:t xml:space="preserve"> </w:t>
      </w:r>
      <w:r w:rsidRPr="00723C40">
        <w:rPr>
          <w:sz w:val="20"/>
          <w:szCs w:val="20"/>
        </w:rPr>
        <w:t>cells</w:t>
      </w:r>
      <w:r w:rsidRPr="00723C40">
        <w:rPr>
          <w:spacing w:val="109"/>
          <w:sz w:val="20"/>
          <w:szCs w:val="20"/>
        </w:rPr>
        <w:t xml:space="preserve"> </w:t>
      </w:r>
      <w:r w:rsidRPr="00723C40">
        <w:rPr>
          <w:sz w:val="20"/>
          <w:szCs w:val="20"/>
        </w:rPr>
        <w:t>in</w:t>
      </w:r>
      <w:r w:rsidRPr="00723C40">
        <w:rPr>
          <w:spacing w:val="109"/>
          <w:sz w:val="20"/>
          <w:szCs w:val="20"/>
        </w:rPr>
        <w:t xml:space="preserve"> </w:t>
      </w:r>
      <w:r w:rsidRPr="00723C40">
        <w:rPr>
          <w:sz w:val="20"/>
          <w:szCs w:val="20"/>
        </w:rPr>
        <w:t>the</w:t>
      </w:r>
      <w:r w:rsidRPr="00723C40">
        <w:rPr>
          <w:spacing w:val="109"/>
          <w:sz w:val="20"/>
          <w:szCs w:val="20"/>
        </w:rPr>
        <w:t xml:space="preserve"> </w:t>
      </w:r>
      <w:r w:rsidRPr="00723C40">
        <w:rPr>
          <w:sz w:val="20"/>
          <w:szCs w:val="20"/>
        </w:rPr>
        <w:t>pancreas</w:t>
      </w:r>
      <w:r>
        <w:rPr>
          <w:sz w:val="20"/>
          <w:szCs w:val="20"/>
        </w:rPr>
        <w:t xml:space="preserve"> </w:t>
      </w:r>
      <w:r w:rsidRPr="00723C40">
        <w:rPr>
          <w:sz w:val="20"/>
          <w:szCs w:val="20"/>
        </w:rPr>
        <w:t>[9][10]</w:t>
      </w:r>
      <w:r>
        <w:rPr>
          <w:sz w:val="20"/>
          <w:szCs w:val="20"/>
        </w:rPr>
        <w:t>.</w:t>
      </w:r>
      <w:r w:rsidRPr="00723C40">
        <w:rPr>
          <w:sz w:val="20"/>
          <w:szCs w:val="20"/>
        </w:rPr>
        <w:t xml:space="preserve">  </w:t>
      </w:r>
      <w:r w:rsidRPr="00723C40">
        <w:rPr>
          <w:spacing w:val="42"/>
          <w:sz w:val="20"/>
          <w:szCs w:val="20"/>
        </w:rPr>
        <w:t xml:space="preserve"> </w:t>
      </w:r>
      <w:r w:rsidRPr="00723C40">
        <w:rPr>
          <w:sz w:val="20"/>
          <w:szCs w:val="20"/>
        </w:rPr>
        <w:t>Diagnosis</w:t>
      </w:r>
      <w:r w:rsidRPr="00723C40">
        <w:rPr>
          <w:spacing w:val="109"/>
          <w:sz w:val="20"/>
          <w:szCs w:val="20"/>
        </w:rPr>
        <w:t xml:space="preserve"> </w:t>
      </w:r>
      <w:r w:rsidRPr="00723C40">
        <w:rPr>
          <w:sz w:val="20"/>
          <w:szCs w:val="20"/>
        </w:rPr>
        <w:t>of diabetes is by blood tests such as fasting plasma glucose, oral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glucose tolerance test, or glycated hemoglobin</w:t>
      </w:r>
      <w:r w:rsidR="003E6184">
        <w:rPr>
          <w:sz w:val="20"/>
          <w:szCs w:val="20"/>
        </w:rPr>
        <w:t xml:space="preserve"> (A1C) </w:t>
      </w:r>
      <w:r w:rsidRPr="00723C40">
        <w:rPr>
          <w:sz w:val="20"/>
          <w:szCs w:val="20"/>
        </w:rPr>
        <w:t>[3]</w:t>
      </w:r>
      <w:r w:rsidR="003E6184">
        <w:rPr>
          <w:sz w:val="20"/>
          <w:szCs w:val="20"/>
        </w:rPr>
        <w:t xml:space="preserve">. </w:t>
      </w:r>
      <w:r w:rsidRPr="00723C40">
        <w:rPr>
          <w:sz w:val="20"/>
          <w:szCs w:val="20"/>
        </w:rPr>
        <w:t>Type 2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pacing w:val="23"/>
          <w:sz w:val="20"/>
          <w:szCs w:val="20"/>
        </w:rPr>
        <w:t>diabetes</w:t>
      </w:r>
      <w:r w:rsidRPr="00723C40">
        <w:rPr>
          <w:spacing w:val="24"/>
          <w:sz w:val="20"/>
          <w:szCs w:val="20"/>
        </w:rPr>
        <w:t xml:space="preserve"> </w:t>
      </w:r>
      <w:r w:rsidRPr="00723C40">
        <w:rPr>
          <w:spacing w:val="13"/>
          <w:sz w:val="20"/>
          <w:szCs w:val="20"/>
        </w:rPr>
        <w:t>is</w:t>
      </w:r>
      <w:r w:rsidRPr="00723C40">
        <w:rPr>
          <w:spacing w:val="14"/>
          <w:sz w:val="20"/>
          <w:szCs w:val="20"/>
        </w:rPr>
        <w:t xml:space="preserve"> </w:t>
      </w:r>
      <w:r w:rsidRPr="00723C40">
        <w:rPr>
          <w:spacing w:val="22"/>
          <w:sz w:val="20"/>
          <w:szCs w:val="20"/>
        </w:rPr>
        <w:t>largely</w:t>
      </w:r>
      <w:r w:rsidRPr="00723C40">
        <w:rPr>
          <w:spacing w:val="23"/>
          <w:sz w:val="20"/>
          <w:szCs w:val="20"/>
        </w:rPr>
        <w:t xml:space="preserve"> </w:t>
      </w:r>
      <w:r w:rsidRPr="00723C40">
        <w:rPr>
          <w:spacing w:val="24"/>
          <w:sz w:val="20"/>
          <w:szCs w:val="20"/>
        </w:rPr>
        <w:t>preventable</w:t>
      </w:r>
      <w:r w:rsidRPr="00723C40">
        <w:rPr>
          <w:spacing w:val="25"/>
          <w:sz w:val="20"/>
          <w:szCs w:val="20"/>
        </w:rPr>
        <w:t xml:space="preserve"> </w:t>
      </w:r>
      <w:r w:rsidRPr="00723C40">
        <w:rPr>
          <w:spacing w:val="13"/>
          <w:sz w:val="20"/>
          <w:szCs w:val="20"/>
        </w:rPr>
        <w:t>by</w:t>
      </w:r>
      <w:r w:rsidRPr="00723C40">
        <w:rPr>
          <w:spacing w:val="14"/>
          <w:sz w:val="20"/>
          <w:szCs w:val="20"/>
        </w:rPr>
        <w:t xml:space="preserve"> </w:t>
      </w:r>
      <w:r w:rsidR="003E6184" w:rsidRPr="00723C40">
        <w:rPr>
          <w:spacing w:val="23"/>
          <w:sz w:val="20"/>
          <w:szCs w:val="20"/>
        </w:rPr>
        <w:t>staying a</w:t>
      </w:r>
      <w:r w:rsidRPr="00723C40">
        <w:rPr>
          <w:spacing w:val="91"/>
          <w:sz w:val="20"/>
          <w:szCs w:val="20"/>
        </w:rPr>
        <w:t xml:space="preserve"> </w:t>
      </w:r>
      <w:r w:rsidRPr="00723C40">
        <w:rPr>
          <w:spacing w:val="22"/>
          <w:sz w:val="20"/>
          <w:szCs w:val="20"/>
        </w:rPr>
        <w:t>normal</w:t>
      </w:r>
      <w:r w:rsidRPr="00723C40">
        <w:rPr>
          <w:spacing w:val="23"/>
          <w:sz w:val="20"/>
          <w:szCs w:val="20"/>
        </w:rPr>
        <w:t xml:space="preserve"> </w:t>
      </w:r>
      <w:r w:rsidRPr="00723C40">
        <w:rPr>
          <w:sz w:val="20"/>
          <w:szCs w:val="20"/>
        </w:rPr>
        <w:t>weight,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exercising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regularly,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and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eating</w:t>
      </w:r>
      <w:r w:rsidRPr="00723C40">
        <w:rPr>
          <w:spacing w:val="1"/>
          <w:sz w:val="20"/>
          <w:szCs w:val="20"/>
        </w:rPr>
        <w:t xml:space="preserve"> </w:t>
      </w:r>
      <w:r w:rsidR="003E6184">
        <w:rPr>
          <w:sz w:val="20"/>
          <w:szCs w:val="20"/>
        </w:rPr>
        <w:t xml:space="preserve">properly </w:t>
      </w:r>
      <w:r w:rsidRPr="00723C40">
        <w:rPr>
          <w:sz w:val="20"/>
          <w:szCs w:val="20"/>
        </w:rPr>
        <w:t>[4]</w:t>
      </w:r>
      <w:r w:rsidR="003E6184">
        <w:rPr>
          <w:sz w:val="20"/>
          <w:szCs w:val="20"/>
        </w:rPr>
        <w:t xml:space="preserve">. </w:t>
      </w:r>
      <w:r w:rsidRPr="00723C40">
        <w:rPr>
          <w:sz w:val="20"/>
          <w:szCs w:val="20"/>
        </w:rPr>
        <w:t xml:space="preserve"> Treatment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involves exercise and dietary changes</w:t>
      </w:r>
      <w:r w:rsidR="003E6184">
        <w:rPr>
          <w:sz w:val="20"/>
          <w:szCs w:val="20"/>
        </w:rPr>
        <w:t xml:space="preserve"> [</w:t>
      </w:r>
      <w:r w:rsidRPr="00723C40">
        <w:rPr>
          <w:sz w:val="20"/>
          <w:szCs w:val="20"/>
        </w:rPr>
        <w:t>4]</w:t>
      </w:r>
      <w:r w:rsidR="003E6184">
        <w:rPr>
          <w:sz w:val="20"/>
          <w:szCs w:val="20"/>
        </w:rPr>
        <w:t xml:space="preserve">. </w:t>
      </w:r>
      <w:r w:rsidRPr="00723C40">
        <w:rPr>
          <w:sz w:val="20"/>
          <w:szCs w:val="20"/>
        </w:rPr>
        <w:t>If blood sugar levels are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not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adequately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lowered,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the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medication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metformin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is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typically</w:t>
      </w:r>
      <w:r w:rsidRPr="00723C40">
        <w:rPr>
          <w:spacing w:val="-87"/>
          <w:sz w:val="20"/>
          <w:szCs w:val="20"/>
        </w:rPr>
        <w:t xml:space="preserve"> </w:t>
      </w:r>
      <w:r w:rsidRPr="00723C40">
        <w:rPr>
          <w:sz w:val="20"/>
          <w:szCs w:val="20"/>
        </w:rPr>
        <w:t>recommend</w:t>
      </w:r>
      <w:r w:rsidR="003E6184">
        <w:rPr>
          <w:sz w:val="20"/>
          <w:szCs w:val="20"/>
        </w:rPr>
        <w:t xml:space="preserve"> </w:t>
      </w:r>
      <w:r w:rsidRPr="00723C40">
        <w:rPr>
          <w:sz w:val="20"/>
          <w:szCs w:val="20"/>
        </w:rPr>
        <w:t>[7]</w:t>
      </w:r>
      <w:r w:rsidR="003E6184">
        <w:rPr>
          <w:sz w:val="20"/>
          <w:szCs w:val="20"/>
        </w:rPr>
        <w:t xml:space="preserve">, </w:t>
      </w:r>
      <w:r w:rsidRPr="00723C40">
        <w:rPr>
          <w:sz w:val="20"/>
          <w:szCs w:val="20"/>
        </w:rPr>
        <w:t>[8]</w:t>
      </w:r>
      <w:r w:rsidR="003E6184">
        <w:rPr>
          <w:sz w:val="20"/>
          <w:szCs w:val="20"/>
        </w:rPr>
        <w:t>.</w:t>
      </w:r>
      <w:r w:rsidR="00A216BE">
        <w:rPr>
          <w:sz w:val="20"/>
          <w:szCs w:val="20"/>
        </w:rPr>
        <w:t xml:space="preserve"> </w:t>
      </w:r>
      <w:r w:rsidRPr="00723C40">
        <w:rPr>
          <w:sz w:val="20"/>
          <w:szCs w:val="20"/>
        </w:rPr>
        <w:t>Many people may eventually also require insulin</w:t>
      </w:r>
      <w:r w:rsidRPr="00723C40">
        <w:rPr>
          <w:spacing w:val="-87"/>
          <w:sz w:val="20"/>
          <w:szCs w:val="20"/>
        </w:rPr>
        <w:t xml:space="preserve"> </w:t>
      </w:r>
      <w:r w:rsidRPr="00723C40">
        <w:rPr>
          <w:sz w:val="20"/>
          <w:szCs w:val="20"/>
        </w:rPr>
        <w:t>injections.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In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those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on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insulin,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routinely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checking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blood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sugar</w:t>
      </w:r>
      <w:r w:rsidRPr="00723C40">
        <w:rPr>
          <w:spacing w:val="-87"/>
          <w:sz w:val="20"/>
          <w:szCs w:val="20"/>
        </w:rPr>
        <w:t xml:space="preserve"> </w:t>
      </w:r>
      <w:r w:rsidRPr="00723C40">
        <w:rPr>
          <w:sz w:val="20"/>
          <w:szCs w:val="20"/>
        </w:rPr>
        <w:t>levels is advised; however, this may not be needed in those taking</w:t>
      </w:r>
      <w:r w:rsidRPr="00723C40">
        <w:rPr>
          <w:spacing w:val="1"/>
          <w:sz w:val="20"/>
          <w:szCs w:val="20"/>
        </w:rPr>
        <w:t xml:space="preserve"> </w:t>
      </w:r>
      <w:r w:rsidR="00A216BE">
        <w:rPr>
          <w:sz w:val="20"/>
          <w:szCs w:val="20"/>
        </w:rPr>
        <w:t xml:space="preserve">pills [9]. </w:t>
      </w:r>
      <w:r w:rsidRPr="00723C40">
        <w:rPr>
          <w:sz w:val="20"/>
          <w:szCs w:val="20"/>
        </w:rPr>
        <w:t>Bariatric surgery often improves diabetes in those who are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obese. Rates of type 2 diabetes have increased markedly since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1960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in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parallel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with</w:t>
      </w:r>
      <w:r w:rsidRPr="00723C40">
        <w:rPr>
          <w:spacing w:val="1"/>
          <w:sz w:val="20"/>
          <w:szCs w:val="20"/>
        </w:rPr>
        <w:t xml:space="preserve"> </w:t>
      </w:r>
      <w:r w:rsidR="00A216BE">
        <w:rPr>
          <w:sz w:val="20"/>
          <w:szCs w:val="20"/>
        </w:rPr>
        <w:t xml:space="preserve">obesity </w:t>
      </w:r>
      <w:r w:rsidRPr="00723C40">
        <w:rPr>
          <w:sz w:val="20"/>
          <w:szCs w:val="20"/>
        </w:rPr>
        <w:t>[13]</w:t>
      </w:r>
      <w:r w:rsidR="00A216BE">
        <w:rPr>
          <w:sz w:val="20"/>
          <w:szCs w:val="20"/>
        </w:rPr>
        <w:t xml:space="preserve">. 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As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of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2015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there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were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approximately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392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million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people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diagnosed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with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the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disease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compared to around 30 million in 1985. Typically it begins in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middle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or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older</w:t>
      </w:r>
      <w:r w:rsidRPr="00723C40">
        <w:rPr>
          <w:spacing w:val="1"/>
          <w:sz w:val="20"/>
          <w:szCs w:val="20"/>
        </w:rPr>
        <w:t xml:space="preserve"> </w:t>
      </w:r>
      <w:r w:rsidR="00A216BE">
        <w:rPr>
          <w:sz w:val="20"/>
          <w:szCs w:val="20"/>
        </w:rPr>
        <w:t xml:space="preserve">age </w:t>
      </w:r>
      <w:r w:rsidRPr="00723C40">
        <w:rPr>
          <w:sz w:val="20"/>
          <w:szCs w:val="20"/>
        </w:rPr>
        <w:t>[6]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although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rates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of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type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2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diabetes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are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increasing in young people. Type 2 diabetes is associated with a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t</w:t>
      </w:r>
      <w:r w:rsidR="00A216BE">
        <w:rPr>
          <w:sz w:val="20"/>
          <w:szCs w:val="20"/>
        </w:rPr>
        <w:t xml:space="preserve">en-year-shorter life expectancy </w:t>
      </w:r>
      <w:r w:rsidRPr="00723C40">
        <w:rPr>
          <w:sz w:val="20"/>
          <w:szCs w:val="20"/>
        </w:rPr>
        <w:t>[5]</w:t>
      </w:r>
      <w:r w:rsidR="00A216BE">
        <w:rPr>
          <w:sz w:val="20"/>
          <w:szCs w:val="20"/>
        </w:rPr>
        <w:t xml:space="preserve">. </w:t>
      </w:r>
      <w:r w:rsidRPr="00723C40">
        <w:rPr>
          <w:sz w:val="20"/>
          <w:szCs w:val="20"/>
        </w:rPr>
        <w:t xml:space="preserve"> Diabetes was one of the first</w:t>
      </w:r>
      <w:r w:rsidRPr="00723C40">
        <w:rPr>
          <w:spacing w:val="1"/>
          <w:sz w:val="20"/>
          <w:szCs w:val="20"/>
        </w:rPr>
        <w:t xml:space="preserve"> </w:t>
      </w:r>
      <w:r w:rsidR="00A216BE">
        <w:rPr>
          <w:sz w:val="20"/>
          <w:szCs w:val="20"/>
        </w:rPr>
        <w:t xml:space="preserve">diseases described [10]. </w:t>
      </w:r>
      <w:r w:rsidRPr="00723C40">
        <w:rPr>
          <w:sz w:val="20"/>
          <w:szCs w:val="20"/>
        </w:rPr>
        <w:t>The importance of insulin in the disease</w:t>
      </w:r>
      <w:r w:rsidRPr="00723C40">
        <w:rPr>
          <w:spacing w:val="1"/>
          <w:sz w:val="20"/>
          <w:szCs w:val="20"/>
        </w:rPr>
        <w:t xml:space="preserve"> </w:t>
      </w:r>
      <w:r w:rsidRPr="00723C40">
        <w:rPr>
          <w:sz w:val="20"/>
          <w:szCs w:val="20"/>
        </w:rPr>
        <w:t>was</w:t>
      </w:r>
      <w:r w:rsidRPr="00723C40">
        <w:rPr>
          <w:spacing w:val="-1"/>
          <w:sz w:val="20"/>
          <w:szCs w:val="20"/>
        </w:rPr>
        <w:t xml:space="preserve"> </w:t>
      </w:r>
      <w:r w:rsidRPr="00723C40">
        <w:rPr>
          <w:sz w:val="20"/>
          <w:szCs w:val="20"/>
        </w:rPr>
        <w:t>determined in the</w:t>
      </w:r>
      <w:r w:rsidRPr="00723C40">
        <w:rPr>
          <w:spacing w:val="-1"/>
          <w:sz w:val="20"/>
          <w:szCs w:val="20"/>
        </w:rPr>
        <w:t xml:space="preserve"> </w:t>
      </w:r>
      <w:r w:rsidRPr="00723C40">
        <w:rPr>
          <w:sz w:val="20"/>
          <w:szCs w:val="20"/>
        </w:rPr>
        <w:t>1920s.</w:t>
      </w:r>
    </w:p>
    <w:p w:rsidR="00544BF8" w:rsidRDefault="00544BF8" w:rsidP="00723C40">
      <w:pPr>
        <w:pStyle w:val="BodyText"/>
        <w:spacing w:line="242" w:lineRule="auto"/>
        <w:ind w:left="113" w:right="101" w:firstLine="607"/>
        <w:jc w:val="both"/>
        <w:rPr>
          <w:sz w:val="20"/>
          <w:szCs w:val="20"/>
        </w:rPr>
      </w:pPr>
    </w:p>
    <w:p w:rsidR="00544BF8" w:rsidRPr="00033006" w:rsidRDefault="00544BF8" w:rsidP="00033006">
      <w:pPr>
        <w:pStyle w:val="Heading1"/>
        <w:rPr>
          <w:rFonts w:ascii="Times New Roman" w:hAnsi="Times New Roman"/>
          <w:sz w:val="20"/>
          <w:szCs w:val="20"/>
        </w:rPr>
      </w:pPr>
      <w:r w:rsidRPr="00033006">
        <w:rPr>
          <w:rFonts w:ascii="Times New Roman" w:hAnsi="Times New Roman"/>
          <w:spacing w:val="-3"/>
          <w:sz w:val="20"/>
          <w:szCs w:val="20"/>
        </w:rPr>
        <w:t xml:space="preserve">DIABETES </w:t>
      </w:r>
      <w:r w:rsidRPr="00033006">
        <w:rPr>
          <w:rFonts w:ascii="Times New Roman" w:hAnsi="Times New Roman"/>
          <w:sz w:val="20"/>
          <w:szCs w:val="20"/>
        </w:rPr>
        <w:t>AND ITS IMPACT ON SOME IMPORTANT</w:t>
      </w:r>
      <w:r w:rsidRPr="00033006">
        <w:rPr>
          <w:rFonts w:ascii="Times New Roman" w:hAnsi="Times New Roman"/>
          <w:spacing w:val="-87"/>
          <w:sz w:val="20"/>
          <w:szCs w:val="20"/>
        </w:rPr>
        <w:t xml:space="preserve"> </w:t>
      </w:r>
      <w:r w:rsidRPr="00033006">
        <w:rPr>
          <w:rFonts w:ascii="Times New Roman" w:hAnsi="Times New Roman"/>
          <w:sz w:val="20"/>
          <w:szCs w:val="20"/>
        </w:rPr>
        <w:t>ASPECTS</w:t>
      </w:r>
      <w:r w:rsidRPr="0003300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033006">
        <w:rPr>
          <w:rFonts w:ascii="Times New Roman" w:hAnsi="Times New Roman"/>
          <w:sz w:val="20"/>
          <w:szCs w:val="20"/>
        </w:rPr>
        <w:t>OF</w:t>
      </w:r>
      <w:r w:rsidRPr="00033006">
        <w:rPr>
          <w:rFonts w:ascii="Times New Roman" w:hAnsi="Times New Roman"/>
          <w:spacing w:val="-14"/>
          <w:sz w:val="20"/>
          <w:szCs w:val="20"/>
        </w:rPr>
        <w:t xml:space="preserve"> </w:t>
      </w:r>
      <w:r w:rsidRPr="00033006">
        <w:rPr>
          <w:rFonts w:ascii="Times New Roman" w:hAnsi="Times New Roman"/>
          <w:sz w:val="20"/>
          <w:szCs w:val="20"/>
        </w:rPr>
        <w:t>DIABETICS</w:t>
      </w:r>
    </w:p>
    <w:p w:rsidR="00544BF8" w:rsidRDefault="00544BF8" w:rsidP="00544BF8">
      <w:pPr>
        <w:pStyle w:val="BodyText"/>
        <w:spacing w:before="9"/>
        <w:rPr>
          <w:b/>
        </w:rPr>
      </w:pPr>
    </w:p>
    <w:p w:rsidR="00544BF8" w:rsidRPr="00544BF8" w:rsidRDefault="00544BF8" w:rsidP="00544BF8">
      <w:pPr>
        <w:pStyle w:val="BodyText"/>
        <w:spacing w:line="242" w:lineRule="auto"/>
        <w:ind w:left="113" w:right="131" w:firstLine="607"/>
        <w:jc w:val="both"/>
        <w:rPr>
          <w:sz w:val="20"/>
          <w:szCs w:val="20"/>
        </w:rPr>
      </w:pPr>
      <w:r w:rsidRPr="00544BF8">
        <w:rPr>
          <w:b/>
          <w:i/>
          <w:sz w:val="20"/>
          <w:szCs w:val="20"/>
        </w:rPr>
        <w:t xml:space="preserve">Diabetes </w:t>
      </w:r>
      <w:r w:rsidRPr="00544BF8">
        <w:rPr>
          <w:sz w:val="20"/>
          <w:szCs w:val="20"/>
        </w:rPr>
        <w:t>is associated with rapid fluctuations in blood glucose.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Hyperglycemia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frequent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consequence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relative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absolute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insulin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deficiency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that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intrinsic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diabetes,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hypoglycemia is a common side effect of treatment with insulin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some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antidiabetic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medications</w:t>
      </w:r>
      <w:r w:rsidRPr="00544BF8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[11]</w:t>
      </w:r>
      <w:r w:rsidRPr="00544BF8">
        <w:rPr>
          <w:sz w:val="20"/>
          <w:szCs w:val="20"/>
        </w:rPr>
        <w:t>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Because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brain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dependent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continuous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supply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glucose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its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principal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source of energy,</w:t>
      </w:r>
      <w:r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changes in blood glucose concentration rapidly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pacing w:val="14"/>
          <w:sz w:val="20"/>
          <w:szCs w:val="20"/>
        </w:rPr>
        <w:t>affect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pacing w:val="16"/>
          <w:sz w:val="20"/>
          <w:szCs w:val="20"/>
        </w:rPr>
        <w:t>cerebral</w:t>
      </w:r>
      <w:r w:rsidRPr="00544BF8">
        <w:rPr>
          <w:spacing w:val="17"/>
          <w:sz w:val="20"/>
          <w:szCs w:val="20"/>
        </w:rPr>
        <w:t xml:space="preserve"> </w:t>
      </w:r>
      <w:r w:rsidRPr="00544BF8">
        <w:rPr>
          <w:spacing w:val="16"/>
          <w:sz w:val="20"/>
          <w:szCs w:val="20"/>
        </w:rPr>
        <w:t>function.</w:t>
      </w:r>
      <w:r w:rsidRPr="00544BF8">
        <w:rPr>
          <w:spacing w:val="17"/>
          <w:sz w:val="20"/>
          <w:szCs w:val="20"/>
        </w:rPr>
        <w:t xml:space="preserve"> </w:t>
      </w:r>
      <w:r w:rsidRPr="00544BF8">
        <w:rPr>
          <w:spacing w:val="12"/>
          <w:sz w:val="20"/>
          <w:szCs w:val="20"/>
        </w:rPr>
        <w:t>The</w:t>
      </w:r>
      <w:r w:rsidRPr="00544BF8">
        <w:rPr>
          <w:spacing w:val="13"/>
          <w:sz w:val="20"/>
          <w:szCs w:val="20"/>
        </w:rPr>
        <w:t xml:space="preserve"> </w:t>
      </w:r>
      <w:r w:rsidRPr="00544BF8">
        <w:rPr>
          <w:spacing w:val="16"/>
          <w:sz w:val="20"/>
          <w:szCs w:val="20"/>
        </w:rPr>
        <w:t>adverse</w:t>
      </w:r>
      <w:r w:rsidRPr="00544BF8">
        <w:rPr>
          <w:spacing w:val="17"/>
          <w:sz w:val="20"/>
          <w:szCs w:val="20"/>
        </w:rPr>
        <w:t xml:space="preserve"> </w:t>
      </w:r>
      <w:r w:rsidRPr="00544BF8">
        <w:rPr>
          <w:spacing w:val="15"/>
          <w:sz w:val="20"/>
          <w:szCs w:val="20"/>
        </w:rPr>
        <w:t>effects</w:t>
      </w:r>
      <w:r w:rsidRPr="00544BF8">
        <w:rPr>
          <w:spacing w:val="16"/>
          <w:sz w:val="20"/>
          <w:szCs w:val="20"/>
        </w:rPr>
        <w:t xml:space="preserve"> </w:t>
      </w:r>
      <w:r w:rsidRPr="00544BF8">
        <w:rPr>
          <w:spacing w:val="9"/>
          <w:sz w:val="20"/>
          <w:szCs w:val="20"/>
        </w:rPr>
        <w:t>of</w:t>
      </w:r>
      <w:r w:rsidRPr="00544BF8">
        <w:rPr>
          <w:spacing w:val="10"/>
          <w:sz w:val="20"/>
          <w:szCs w:val="20"/>
        </w:rPr>
        <w:t xml:space="preserve"> </w:t>
      </w:r>
      <w:r w:rsidRPr="00544BF8">
        <w:rPr>
          <w:spacing w:val="15"/>
          <w:sz w:val="20"/>
          <w:szCs w:val="20"/>
        </w:rPr>
        <w:t>acute</w:t>
      </w:r>
      <w:r w:rsidRPr="00544BF8">
        <w:rPr>
          <w:spacing w:val="16"/>
          <w:sz w:val="20"/>
          <w:szCs w:val="20"/>
        </w:rPr>
        <w:t xml:space="preserve"> </w:t>
      </w:r>
      <w:r w:rsidRPr="00544BF8">
        <w:rPr>
          <w:sz w:val="20"/>
          <w:szCs w:val="20"/>
        </w:rPr>
        <w:t>hypoglycemia on cognitive function and on mood are recognized</w:t>
      </w:r>
      <w:r w:rsidRPr="00544BF8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[12, 13].</w:t>
      </w:r>
    </w:p>
    <w:p w:rsidR="00544BF8" w:rsidRPr="00544BF8" w:rsidRDefault="00544BF8" w:rsidP="00544BF8">
      <w:pPr>
        <w:pStyle w:val="BodyText"/>
        <w:spacing w:before="2"/>
        <w:rPr>
          <w:sz w:val="20"/>
          <w:szCs w:val="20"/>
        </w:rPr>
      </w:pPr>
    </w:p>
    <w:p w:rsidR="00544BF8" w:rsidRPr="00544BF8" w:rsidRDefault="00544BF8" w:rsidP="00954FBF">
      <w:pPr>
        <w:pStyle w:val="BodyText"/>
        <w:spacing w:line="242" w:lineRule="auto"/>
        <w:ind w:left="113" w:right="132" w:firstLine="607"/>
        <w:jc w:val="both"/>
        <w:rPr>
          <w:sz w:val="20"/>
          <w:szCs w:val="20"/>
        </w:rPr>
      </w:pPr>
      <w:r w:rsidRPr="00544BF8">
        <w:rPr>
          <w:sz w:val="20"/>
          <w:szCs w:val="20"/>
        </w:rPr>
        <w:t>COGNITION is defined as integrated function of human mind that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together results in thought and goal directed actions.</w:t>
      </w:r>
      <w:r w:rsidR="00033006">
        <w:rPr>
          <w:sz w:val="20"/>
          <w:szCs w:val="20"/>
        </w:rPr>
        <w:t xml:space="preserve"> I</w:t>
      </w:r>
      <w:r w:rsidRPr="00544BF8">
        <w:rPr>
          <w:sz w:val="20"/>
          <w:szCs w:val="20"/>
        </w:rPr>
        <w:t>t includes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orientation attention memory higher level thinking abilities 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meta processing abilities.</w:t>
      </w:r>
      <w:r>
        <w:rPr>
          <w:sz w:val="20"/>
          <w:szCs w:val="20"/>
        </w:rPr>
        <w:t xml:space="preserve"> P</w:t>
      </w:r>
      <w:r w:rsidRPr="00544BF8">
        <w:rPr>
          <w:sz w:val="20"/>
          <w:szCs w:val="20"/>
        </w:rPr>
        <w:t>eople with type 2 diabetes are at risk 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developing cognitive impairment. This is probably a consequence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synergistic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interaction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between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metabolic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derangements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associated with diabetes and the structural and functional changes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that occur within the central nervous system as part of the normal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aging process.</w:t>
      </w:r>
      <w:r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There were many researches carried out in proving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 same &amp; the most consistent finding was that verbal memory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appears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impaired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groups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with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Type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2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diabetes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when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compared with non-diabetic controls.</w:t>
      </w:r>
      <w:r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Defined as memory tested by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stimuli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that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are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spoken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presented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another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verbal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format,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verbal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memory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was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significantly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impaired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nine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out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15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studies in which it was tested [14].Although some studies have not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demonstrated any cognitive impairment in people with Type 2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diabetes, no studies have found cognitive performance to be better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people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with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Type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2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diabetes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compared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with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non-diabetic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controls.</w:t>
      </w:r>
      <w:r w:rsidR="0003300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Diabetes mellitus is a common condition in older people,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affecting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z w:val="20"/>
          <w:szCs w:val="20"/>
        </w:rPr>
        <w:t>about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z w:val="20"/>
          <w:szCs w:val="20"/>
        </w:rPr>
        <w:t>20%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z w:val="20"/>
          <w:szCs w:val="20"/>
        </w:rPr>
        <w:t>persons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z w:val="20"/>
          <w:szCs w:val="20"/>
        </w:rPr>
        <w:t>older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z w:val="20"/>
          <w:szCs w:val="20"/>
        </w:rPr>
        <w:t>than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z w:val="20"/>
          <w:szCs w:val="20"/>
        </w:rPr>
        <w:t>65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z w:val="20"/>
          <w:szCs w:val="20"/>
        </w:rPr>
        <w:t>years.</w:t>
      </w:r>
      <w:r w:rsidR="0003300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15"/>
          <w:sz w:val="20"/>
          <w:szCs w:val="20"/>
        </w:rPr>
        <w:t xml:space="preserve"> </w:t>
      </w:r>
      <w:r w:rsidRPr="00544BF8">
        <w:rPr>
          <w:sz w:val="20"/>
          <w:szCs w:val="20"/>
        </w:rPr>
        <w:t>cross-sectional studies(15),diabetes mellitus has been associated with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various</w:t>
      </w:r>
      <w:r w:rsidRPr="00544BF8">
        <w:rPr>
          <w:spacing w:val="-3"/>
          <w:sz w:val="20"/>
          <w:szCs w:val="20"/>
        </w:rPr>
        <w:t xml:space="preserve"> </w:t>
      </w:r>
      <w:r w:rsidRPr="00544BF8">
        <w:rPr>
          <w:sz w:val="20"/>
          <w:szCs w:val="20"/>
        </w:rPr>
        <w:t>adverse</w:t>
      </w:r>
      <w:r w:rsidRPr="00544BF8">
        <w:rPr>
          <w:spacing w:val="-4"/>
          <w:sz w:val="20"/>
          <w:szCs w:val="20"/>
        </w:rPr>
        <w:t xml:space="preserve"> </w:t>
      </w:r>
      <w:r w:rsidRPr="00544BF8">
        <w:rPr>
          <w:sz w:val="20"/>
          <w:szCs w:val="20"/>
        </w:rPr>
        <w:t>health</w:t>
      </w:r>
      <w:r w:rsidRPr="00544BF8">
        <w:rPr>
          <w:spacing w:val="-2"/>
          <w:sz w:val="20"/>
          <w:szCs w:val="20"/>
        </w:rPr>
        <w:t xml:space="preserve"> </w:t>
      </w:r>
      <w:r w:rsidRPr="00544BF8">
        <w:rPr>
          <w:sz w:val="20"/>
          <w:szCs w:val="20"/>
        </w:rPr>
        <w:t>effects,</w:t>
      </w:r>
      <w:r w:rsidRPr="00544BF8">
        <w:rPr>
          <w:spacing w:val="-3"/>
          <w:sz w:val="20"/>
          <w:szCs w:val="20"/>
        </w:rPr>
        <w:t xml:space="preserve"> </w:t>
      </w:r>
      <w:r w:rsidRPr="00544BF8">
        <w:rPr>
          <w:sz w:val="20"/>
          <w:szCs w:val="20"/>
        </w:rPr>
        <w:t>including</w:t>
      </w:r>
      <w:r w:rsidRPr="00544BF8">
        <w:rPr>
          <w:spacing w:val="-3"/>
          <w:sz w:val="20"/>
          <w:szCs w:val="20"/>
        </w:rPr>
        <w:t xml:space="preserve"> </w:t>
      </w:r>
      <w:r w:rsidRPr="00544BF8">
        <w:rPr>
          <w:sz w:val="20"/>
          <w:szCs w:val="20"/>
        </w:rPr>
        <w:t>cognitive</w:t>
      </w:r>
      <w:r w:rsidRPr="00544BF8">
        <w:rPr>
          <w:spacing w:val="-4"/>
          <w:sz w:val="20"/>
          <w:szCs w:val="20"/>
        </w:rPr>
        <w:t xml:space="preserve"> </w:t>
      </w:r>
      <w:r w:rsidRPr="00544BF8">
        <w:rPr>
          <w:sz w:val="20"/>
          <w:szCs w:val="20"/>
        </w:rPr>
        <w:t>impairment.</w:t>
      </w:r>
    </w:p>
    <w:p w:rsidR="00544BF8" w:rsidRPr="00544BF8" w:rsidRDefault="00544BF8" w:rsidP="00544BF8">
      <w:pPr>
        <w:pStyle w:val="BodyText"/>
        <w:spacing w:before="9"/>
        <w:rPr>
          <w:sz w:val="20"/>
          <w:szCs w:val="20"/>
        </w:rPr>
      </w:pPr>
    </w:p>
    <w:p w:rsidR="00544BF8" w:rsidRPr="00544BF8" w:rsidRDefault="00544BF8" w:rsidP="0012119A">
      <w:pPr>
        <w:pStyle w:val="BodyText"/>
        <w:spacing w:line="242" w:lineRule="auto"/>
        <w:ind w:left="113" w:right="131" w:firstLine="607"/>
        <w:jc w:val="both"/>
        <w:rPr>
          <w:sz w:val="20"/>
          <w:szCs w:val="20"/>
        </w:rPr>
      </w:pPr>
      <w:r w:rsidRPr="00544BF8">
        <w:rPr>
          <w:sz w:val="20"/>
          <w:szCs w:val="20"/>
        </w:rPr>
        <w:t>MOOD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91"/>
          <w:sz w:val="20"/>
          <w:szCs w:val="20"/>
        </w:rPr>
        <w:t xml:space="preserve"> </w:t>
      </w:r>
      <w:r w:rsidRPr="00544BF8">
        <w:rPr>
          <w:sz w:val="20"/>
          <w:szCs w:val="20"/>
        </w:rPr>
        <w:t>a</w:t>
      </w:r>
      <w:r w:rsidRPr="00544BF8">
        <w:rPr>
          <w:spacing w:val="91"/>
          <w:sz w:val="20"/>
          <w:szCs w:val="20"/>
        </w:rPr>
        <w:t xml:space="preserve"> </w:t>
      </w:r>
      <w:r w:rsidRPr="00544BF8">
        <w:rPr>
          <w:sz w:val="20"/>
          <w:szCs w:val="20"/>
        </w:rPr>
        <w:t>sustained</w:t>
      </w:r>
      <w:r w:rsidRPr="00544BF8">
        <w:rPr>
          <w:spacing w:val="9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91"/>
          <w:sz w:val="20"/>
          <w:szCs w:val="20"/>
        </w:rPr>
        <w:t xml:space="preserve"> </w:t>
      </w:r>
      <w:r w:rsidRPr="00544BF8">
        <w:rPr>
          <w:sz w:val="20"/>
          <w:szCs w:val="20"/>
        </w:rPr>
        <w:t>pervasive</w:t>
      </w:r>
      <w:r w:rsidRPr="00544BF8">
        <w:rPr>
          <w:spacing w:val="91"/>
          <w:sz w:val="20"/>
          <w:szCs w:val="20"/>
        </w:rPr>
        <w:t xml:space="preserve"> </w:t>
      </w:r>
      <w:r w:rsidRPr="00544BF8">
        <w:rPr>
          <w:sz w:val="20"/>
          <w:szCs w:val="20"/>
        </w:rPr>
        <w:t>emotion</w:t>
      </w:r>
      <w:r w:rsidRPr="00544BF8">
        <w:rPr>
          <w:spacing w:val="91"/>
          <w:sz w:val="20"/>
          <w:szCs w:val="20"/>
        </w:rPr>
        <w:t xml:space="preserve"> </w:t>
      </w:r>
      <w:r w:rsidRPr="00544BF8">
        <w:rPr>
          <w:sz w:val="20"/>
          <w:szCs w:val="20"/>
        </w:rPr>
        <w:t>that,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when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extreme ,can colour one’s whole view of life.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It is an affective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state.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 xml:space="preserve">In contrast to </w:t>
      </w:r>
      <w:r w:rsidRPr="004A0C36">
        <w:rPr>
          <w:sz w:val="20"/>
          <w:szCs w:val="20"/>
        </w:rPr>
        <w:t>emotions or feelings, moods are less specific,</w:t>
      </w:r>
      <w:r w:rsidRPr="004A0C36">
        <w:rPr>
          <w:spacing w:val="1"/>
          <w:sz w:val="20"/>
          <w:szCs w:val="20"/>
        </w:rPr>
        <w:t xml:space="preserve"> </w:t>
      </w:r>
      <w:r w:rsidRPr="004A0C36">
        <w:rPr>
          <w:sz w:val="20"/>
          <w:szCs w:val="20"/>
        </w:rPr>
        <w:t>less intense and less likely to be provoked or instantiated by a</w:t>
      </w:r>
      <w:r w:rsidRPr="004A0C36">
        <w:rPr>
          <w:spacing w:val="1"/>
          <w:sz w:val="20"/>
          <w:szCs w:val="20"/>
        </w:rPr>
        <w:t xml:space="preserve"> </w:t>
      </w:r>
      <w:r w:rsidRPr="004A0C36">
        <w:rPr>
          <w:sz w:val="20"/>
          <w:szCs w:val="20"/>
        </w:rPr>
        <w:t xml:space="preserve">particular stimulus </w:t>
      </w:r>
      <w:r w:rsidRPr="00544BF8">
        <w:rPr>
          <w:sz w:val="20"/>
          <w:szCs w:val="20"/>
        </w:rPr>
        <w:t>or event. Diabetes can affect a person's mood,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causing</w:t>
      </w:r>
      <w:r w:rsidRPr="00544BF8">
        <w:rPr>
          <w:spacing w:val="83"/>
          <w:sz w:val="20"/>
          <w:szCs w:val="20"/>
        </w:rPr>
        <w:t xml:space="preserve"> </w:t>
      </w:r>
      <w:r w:rsidRPr="00544BF8">
        <w:rPr>
          <w:sz w:val="20"/>
          <w:szCs w:val="20"/>
        </w:rPr>
        <w:t>rapid</w:t>
      </w:r>
      <w:r w:rsidRPr="00544BF8">
        <w:rPr>
          <w:spacing w:val="84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84"/>
          <w:sz w:val="20"/>
          <w:szCs w:val="20"/>
        </w:rPr>
        <w:t xml:space="preserve"> </w:t>
      </w:r>
      <w:r w:rsidRPr="00544BF8">
        <w:rPr>
          <w:sz w:val="20"/>
          <w:szCs w:val="20"/>
        </w:rPr>
        <w:t>severe</w:t>
      </w:r>
      <w:r w:rsidRPr="00544BF8">
        <w:rPr>
          <w:spacing w:val="84"/>
          <w:sz w:val="20"/>
          <w:szCs w:val="20"/>
        </w:rPr>
        <w:t xml:space="preserve"> </w:t>
      </w:r>
      <w:r w:rsidRPr="00544BF8">
        <w:rPr>
          <w:sz w:val="20"/>
          <w:szCs w:val="20"/>
        </w:rPr>
        <w:t>changes.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84"/>
          <w:sz w:val="20"/>
          <w:szCs w:val="20"/>
        </w:rPr>
        <w:t xml:space="preserve"> </w:t>
      </w:r>
      <w:r w:rsidRPr="00544BF8">
        <w:rPr>
          <w:sz w:val="20"/>
          <w:szCs w:val="20"/>
        </w:rPr>
        <w:t>symptoms</w:t>
      </w:r>
      <w:r w:rsidRPr="00544BF8">
        <w:rPr>
          <w:spacing w:val="84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84"/>
          <w:sz w:val="20"/>
          <w:szCs w:val="20"/>
        </w:rPr>
        <w:t xml:space="preserve"> </w:t>
      </w:r>
      <w:r w:rsidRPr="00544BF8">
        <w:rPr>
          <w:sz w:val="20"/>
          <w:szCs w:val="20"/>
        </w:rPr>
        <w:t>low</w:t>
      </w:r>
      <w:r w:rsidRPr="00544BF8">
        <w:rPr>
          <w:spacing w:val="84"/>
          <w:sz w:val="20"/>
          <w:szCs w:val="20"/>
        </w:rPr>
        <w:t xml:space="preserve"> </w:t>
      </w:r>
      <w:r w:rsidRPr="00544BF8">
        <w:rPr>
          <w:sz w:val="20"/>
          <w:szCs w:val="20"/>
        </w:rPr>
        <w:t>blood</w:t>
      </w:r>
      <w:r w:rsidRPr="00544BF8">
        <w:rPr>
          <w:spacing w:val="-88"/>
          <w:sz w:val="20"/>
          <w:szCs w:val="20"/>
        </w:rPr>
        <w:t xml:space="preserve"> </w:t>
      </w:r>
      <w:r w:rsidRPr="00544BF8">
        <w:rPr>
          <w:spacing w:val="24"/>
          <w:sz w:val="20"/>
          <w:szCs w:val="20"/>
        </w:rPr>
        <w:t>sugar</w:t>
      </w:r>
      <w:r w:rsidRPr="00544BF8">
        <w:rPr>
          <w:spacing w:val="25"/>
          <w:sz w:val="20"/>
          <w:szCs w:val="20"/>
        </w:rPr>
        <w:t xml:space="preserve"> levels</w:t>
      </w:r>
      <w:r w:rsidRPr="00544BF8">
        <w:rPr>
          <w:spacing w:val="26"/>
          <w:sz w:val="20"/>
          <w:szCs w:val="20"/>
        </w:rPr>
        <w:t xml:space="preserve"> </w:t>
      </w:r>
      <w:r w:rsidRPr="00544BF8">
        <w:rPr>
          <w:spacing w:val="23"/>
          <w:sz w:val="20"/>
          <w:szCs w:val="20"/>
        </w:rPr>
        <w:t>that</w:t>
      </w:r>
      <w:r w:rsidRPr="00544BF8">
        <w:rPr>
          <w:spacing w:val="24"/>
          <w:sz w:val="20"/>
          <w:szCs w:val="20"/>
        </w:rPr>
        <w:t xml:space="preserve"> might</w:t>
      </w:r>
      <w:r w:rsidRPr="00544BF8">
        <w:rPr>
          <w:spacing w:val="25"/>
          <w:sz w:val="20"/>
          <w:szCs w:val="20"/>
        </w:rPr>
        <w:t xml:space="preserve"> </w:t>
      </w:r>
      <w:r w:rsidRPr="00544BF8">
        <w:rPr>
          <w:spacing w:val="27"/>
          <w:sz w:val="20"/>
          <w:szCs w:val="20"/>
        </w:rPr>
        <w:t>contribute</w:t>
      </w:r>
      <w:r w:rsidRPr="00544BF8">
        <w:rPr>
          <w:spacing w:val="28"/>
          <w:sz w:val="20"/>
          <w:szCs w:val="20"/>
        </w:rPr>
        <w:t xml:space="preserve"> </w:t>
      </w:r>
      <w:r w:rsidRPr="00544BF8">
        <w:rPr>
          <w:spacing w:val="15"/>
          <w:sz w:val="20"/>
          <w:szCs w:val="20"/>
        </w:rPr>
        <w:t>to</w:t>
      </w:r>
      <w:r w:rsidRPr="00544BF8">
        <w:rPr>
          <w:spacing w:val="16"/>
          <w:sz w:val="20"/>
          <w:szCs w:val="20"/>
        </w:rPr>
        <w:t xml:space="preserve"> </w:t>
      </w:r>
      <w:r w:rsidRPr="00544BF8">
        <w:rPr>
          <w:spacing w:val="23"/>
          <w:sz w:val="20"/>
          <w:szCs w:val="20"/>
        </w:rPr>
        <w:t>mood</w:t>
      </w:r>
      <w:r w:rsidRPr="00544BF8">
        <w:rPr>
          <w:spacing w:val="24"/>
          <w:sz w:val="20"/>
          <w:szCs w:val="20"/>
        </w:rPr>
        <w:t xml:space="preserve"> </w:t>
      </w:r>
      <w:r w:rsidRPr="00544BF8">
        <w:rPr>
          <w:spacing w:val="25"/>
          <w:sz w:val="20"/>
          <w:szCs w:val="20"/>
        </w:rPr>
        <w:t>swings</w:t>
      </w:r>
      <w:r w:rsidRPr="00544BF8">
        <w:rPr>
          <w:spacing w:val="26"/>
          <w:sz w:val="20"/>
          <w:szCs w:val="20"/>
        </w:rPr>
        <w:t xml:space="preserve"> </w:t>
      </w:r>
      <w:r w:rsidRPr="00544BF8">
        <w:rPr>
          <w:sz w:val="20"/>
          <w:szCs w:val="20"/>
        </w:rPr>
        <w:t>include: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confusion,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hunger,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co-ordination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decision-making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difficulties,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aggression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irritability,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personality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behavior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changes,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concentration difficulties.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Signs that indicate a person may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have</w:t>
      </w:r>
      <w:r w:rsidRPr="00544BF8">
        <w:rPr>
          <w:spacing w:val="77"/>
          <w:sz w:val="20"/>
          <w:szCs w:val="20"/>
        </w:rPr>
        <w:t xml:space="preserve"> </w:t>
      </w:r>
      <w:r w:rsidRPr="00544BF8">
        <w:rPr>
          <w:sz w:val="20"/>
          <w:szCs w:val="20"/>
        </w:rPr>
        <w:t>high</w:t>
      </w:r>
      <w:r w:rsidRPr="00544BF8">
        <w:rPr>
          <w:spacing w:val="77"/>
          <w:sz w:val="20"/>
          <w:szCs w:val="20"/>
        </w:rPr>
        <w:t xml:space="preserve"> </w:t>
      </w:r>
      <w:r w:rsidRPr="00544BF8">
        <w:rPr>
          <w:sz w:val="20"/>
          <w:szCs w:val="20"/>
        </w:rPr>
        <w:t>blood</w:t>
      </w:r>
      <w:r w:rsidRPr="00544BF8">
        <w:rPr>
          <w:spacing w:val="78"/>
          <w:sz w:val="20"/>
          <w:szCs w:val="20"/>
        </w:rPr>
        <w:t xml:space="preserve"> </w:t>
      </w:r>
      <w:r w:rsidRPr="00544BF8">
        <w:rPr>
          <w:sz w:val="20"/>
          <w:szCs w:val="20"/>
        </w:rPr>
        <w:t>sugar</w:t>
      </w:r>
      <w:r w:rsidRPr="00544BF8">
        <w:rPr>
          <w:spacing w:val="77"/>
          <w:sz w:val="20"/>
          <w:szCs w:val="20"/>
        </w:rPr>
        <w:t xml:space="preserve"> </w:t>
      </w:r>
      <w:r w:rsidRPr="00544BF8">
        <w:rPr>
          <w:sz w:val="20"/>
          <w:szCs w:val="20"/>
        </w:rPr>
        <w:t>levels</w:t>
      </w:r>
      <w:r w:rsidRPr="00544BF8">
        <w:rPr>
          <w:spacing w:val="78"/>
          <w:sz w:val="20"/>
          <w:szCs w:val="20"/>
        </w:rPr>
        <w:t xml:space="preserve"> </w:t>
      </w:r>
      <w:r w:rsidRPr="00544BF8">
        <w:rPr>
          <w:sz w:val="20"/>
          <w:szCs w:val="20"/>
        </w:rPr>
        <w:t>include: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difficulty</w:t>
      </w:r>
      <w:r w:rsidRPr="00544BF8">
        <w:rPr>
          <w:spacing w:val="77"/>
          <w:sz w:val="20"/>
          <w:szCs w:val="20"/>
        </w:rPr>
        <w:t xml:space="preserve"> </w:t>
      </w:r>
      <w:r w:rsidRPr="00544BF8">
        <w:rPr>
          <w:sz w:val="20"/>
          <w:szCs w:val="20"/>
        </w:rPr>
        <w:t>thinking</w:t>
      </w:r>
      <w:r w:rsidRPr="00544BF8">
        <w:rPr>
          <w:spacing w:val="78"/>
          <w:sz w:val="20"/>
          <w:szCs w:val="20"/>
        </w:rPr>
        <w:t xml:space="preserve"> </w:t>
      </w:r>
      <w:r w:rsidRPr="00544BF8">
        <w:rPr>
          <w:sz w:val="20"/>
          <w:szCs w:val="20"/>
        </w:rPr>
        <w:t>clearly</w:t>
      </w:r>
      <w:r w:rsidRPr="00544BF8">
        <w:rPr>
          <w:spacing w:val="-88"/>
          <w:sz w:val="20"/>
          <w:szCs w:val="20"/>
        </w:rPr>
        <w:t xml:space="preserve"> </w:t>
      </w:r>
      <w:r w:rsidRPr="00544BF8">
        <w:rPr>
          <w:spacing w:val="9"/>
          <w:sz w:val="20"/>
          <w:szCs w:val="20"/>
        </w:rPr>
        <w:t>and</w:t>
      </w:r>
      <w:r w:rsidRPr="00544BF8">
        <w:rPr>
          <w:spacing w:val="10"/>
          <w:sz w:val="20"/>
          <w:szCs w:val="20"/>
        </w:rPr>
        <w:t xml:space="preserve"> </w:t>
      </w:r>
      <w:r w:rsidRPr="00544BF8">
        <w:rPr>
          <w:spacing w:val="11"/>
          <w:sz w:val="20"/>
          <w:szCs w:val="20"/>
        </w:rPr>
        <w:t>quickly,</w:t>
      </w:r>
      <w:r w:rsidR="004A0C36">
        <w:rPr>
          <w:spacing w:val="11"/>
          <w:sz w:val="20"/>
          <w:szCs w:val="20"/>
        </w:rPr>
        <w:t xml:space="preserve"> </w:t>
      </w:r>
      <w:r w:rsidRPr="00544BF8">
        <w:rPr>
          <w:spacing w:val="11"/>
          <w:sz w:val="20"/>
          <w:szCs w:val="20"/>
        </w:rPr>
        <w:t>feeling</w:t>
      </w:r>
      <w:r w:rsidRPr="00544BF8">
        <w:rPr>
          <w:spacing w:val="12"/>
          <w:sz w:val="20"/>
          <w:szCs w:val="20"/>
        </w:rPr>
        <w:t xml:space="preserve"> </w:t>
      </w:r>
      <w:r w:rsidRPr="00544BF8">
        <w:rPr>
          <w:spacing w:val="13"/>
          <w:sz w:val="20"/>
          <w:szCs w:val="20"/>
        </w:rPr>
        <w:t>nervous,</w:t>
      </w:r>
      <w:r w:rsidR="004A0C36">
        <w:rPr>
          <w:spacing w:val="13"/>
          <w:sz w:val="20"/>
          <w:szCs w:val="20"/>
        </w:rPr>
        <w:t xml:space="preserve"> </w:t>
      </w:r>
      <w:r w:rsidRPr="00544BF8">
        <w:rPr>
          <w:spacing w:val="13"/>
          <w:sz w:val="20"/>
          <w:szCs w:val="20"/>
        </w:rPr>
        <w:t>feeling</w:t>
      </w:r>
      <w:r w:rsidRPr="00544BF8">
        <w:rPr>
          <w:spacing w:val="14"/>
          <w:sz w:val="20"/>
          <w:szCs w:val="20"/>
        </w:rPr>
        <w:t xml:space="preserve"> </w:t>
      </w:r>
      <w:r w:rsidRPr="00544BF8">
        <w:rPr>
          <w:spacing w:val="11"/>
          <w:sz w:val="20"/>
          <w:szCs w:val="20"/>
        </w:rPr>
        <w:t>tired</w:t>
      </w:r>
      <w:r w:rsidRPr="00544BF8">
        <w:rPr>
          <w:spacing w:val="12"/>
          <w:sz w:val="20"/>
          <w:szCs w:val="20"/>
        </w:rPr>
        <w:t xml:space="preserve"> </w:t>
      </w:r>
      <w:r w:rsidRPr="00544BF8">
        <w:rPr>
          <w:sz w:val="20"/>
          <w:szCs w:val="20"/>
        </w:rPr>
        <w:t>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pacing w:val="11"/>
          <w:sz w:val="20"/>
          <w:szCs w:val="20"/>
        </w:rPr>
        <w:t>having</w:t>
      </w:r>
      <w:r w:rsidRPr="00544BF8">
        <w:rPr>
          <w:spacing w:val="12"/>
          <w:sz w:val="20"/>
          <w:szCs w:val="20"/>
        </w:rPr>
        <w:t xml:space="preserve"> </w:t>
      </w:r>
      <w:r w:rsidRPr="00544BF8">
        <w:rPr>
          <w:spacing w:val="9"/>
          <w:sz w:val="20"/>
          <w:szCs w:val="20"/>
        </w:rPr>
        <w:t>low</w:t>
      </w:r>
      <w:r w:rsidRPr="00544BF8">
        <w:rPr>
          <w:spacing w:val="10"/>
          <w:sz w:val="20"/>
          <w:szCs w:val="20"/>
        </w:rPr>
        <w:t xml:space="preserve"> </w:t>
      </w:r>
      <w:r w:rsidRPr="00544BF8">
        <w:rPr>
          <w:sz w:val="20"/>
          <w:szCs w:val="20"/>
        </w:rPr>
        <w:t>energy.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Changes in blood sugar level can affect a person's mood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 mental status. When blood sugar returns to a normal range,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these symptoms often resolve.</w:t>
      </w:r>
      <w:r w:rsidR="004A0C36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Depression affects approximately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20–25%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patients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with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diabetes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[16],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with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rates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major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depressive disorder estimated at 12% and depressive symptoms at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15–35% [17]. The presence of depressive symptoms is associated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with a poorer quality of life in patients with diabetes and has been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shown to be associated with poorer glycemic control and diabetes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complications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[18].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relationship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between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glycemic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control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depression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likely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bidirectional,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but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causal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pathways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remain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incompletely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understood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Although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poorer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lastRenderedPageBreak/>
        <w:t>self-care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pacing w:val="20"/>
          <w:sz w:val="20"/>
          <w:szCs w:val="20"/>
        </w:rPr>
        <w:t>among</w:t>
      </w:r>
      <w:r w:rsidRPr="00544BF8">
        <w:rPr>
          <w:spacing w:val="21"/>
          <w:sz w:val="20"/>
          <w:szCs w:val="20"/>
        </w:rPr>
        <w:t xml:space="preserve"> diabetes</w:t>
      </w:r>
      <w:r w:rsidRPr="00544BF8">
        <w:rPr>
          <w:spacing w:val="22"/>
          <w:sz w:val="20"/>
          <w:szCs w:val="20"/>
        </w:rPr>
        <w:t xml:space="preserve"> </w:t>
      </w:r>
      <w:r w:rsidRPr="00544BF8">
        <w:rPr>
          <w:spacing w:val="21"/>
          <w:sz w:val="20"/>
          <w:szCs w:val="20"/>
        </w:rPr>
        <w:t>patients</w:t>
      </w:r>
      <w:r w:rsidRPr="00544BF8">
        <w:rPr>
          <w:spacing w:val="22"/>
          <w:sz w:val="20"/>
          <w:szCs w:val="20"/>
        </w:rPr>
        <w:t xml:space="preserve"> </w:t>
      </w:r>
      <w:r w:rsidRPr="00544BF8">
        <w:rPr>
          <w:spacing w:val="20"/>
          <w:sz w:val="20"/>
          <w:szCs w:val="20"/>
        </w:rPr>
        <w:t>(e.g.,</w:t>
      </w:r>
      <w:r w:rsidRPr="00544BF8">
        <w:rPr>
          <w:spacing w:val="21"/>
          <w:sz w:val="20"/>
          <w:szCs w:val="20"/>
        </w:rPr>
        <w:t xml:space="preserve"> </w:t>
      </w:r>
      <w:r w:rsidRPr="00544BF8">
        <w:rPr>
          <w:spacing w:val="22"/>
          <w:sz w:val="20"/>
          <w:szCs w:val="20"/>
        </w:rPr>
        <w:t>adherence</w:t>
      </w:r>
      <w:r w:rsidRPr="00544BF8">
        <w:rPr>
          <w:spacing w:val="23"/>
          <w:sz w:val="20"/>
          <w:szCs w:val="20"/>
        </w:rPr>
        <w:t xml:space="preserve"> </w:t>
      </w:r>
      <w:r w:rsidRPr="00544BF8">
        <w:rPr>
          <w:spacing w:val="12"/>
          <w:sz w:val="20"/>
          <w:szCs w:val="20"/>
        </w:rPr>
        <w:t>to</w:t>
      </w:r>
      <w:r w:rsidRPr="00544BF8">
        <w:rPr>
          <w:spacing w:val="13"/>
          <w:sz w:val="20"/>
          <w:szCs w:val="20"/>
        </w:rPr>
        <w:t xml:space="preserve"> </w:t>
      </w:r>
      <w:r w:rsidRPr="00544BF8">
        <w:rPr>
          <w:spacing w:val="22"/>
          <w:sz w:val="20"/>
          <w:szCs w:val="20"/>
        </w:rPr>
        <w:t>lifestyle</w:t>
      </w:r>
      <w:r w:rsidRPr="00544BF8">
        <w:rPr>
          <w:spacing w:val="23"/>
          <w:sz w:val="20"/>
          <w:szCs w:val="20"/>
        </w:rPr>
        <w:t xml:space="preserve"> </w:t>
      </w:r>
      <w:r w:rsidRPr="00544BF8">
        <w:rPr>
          <w:sz w:val="20"/>
          <w:szCs w:val="20"/>
        </w:rPr>
        <w:t>recommendations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glucose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monitoring)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regarded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potential contributor to poor glycemic control over time, it cannot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fully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account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for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poor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control,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depression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may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also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impact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stress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pathways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which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turn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can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affect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glycated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hemoglobin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(HbA1c)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levels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Although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major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depressive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disorder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depressive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symptoms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have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generally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been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considered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associated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with</w:t>
      </w:r>
      <w:r w:rsidRPr="00544BF8">
        <w:rPr>
          <w:spacing w:val="28"/>
          <w:sz w:val="20"/>
          <w:szCs w:val="20"/>
        </w:rPr>
        <w:t xml:space="preserve"> </w:t>
      </w:r>
      <w:r w:rsidRPr="00544BF8">
        <w:rPr>
          <w:sz w:val="20"/>
          <w:szCs w:val="20"/>
        </w:rPr>
        <w:t>poor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glycemic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control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type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2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diabetes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mellitus</w:t>
      </w:r>
      <w:r w:rsidR="0012119A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(T2DM), the available data from cross-sectional studies on this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association are inconsistent and methodological approaches vary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across studies[17]. Diabetes-related distress refers to the emotional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burden that may be an aspect of managing a chronic illness, 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can</w:t>
      </w:r>
      <w:r w:rsidRPr="00544BF8">
        <w:rPr>
          <w:spacing w:val="-2"/>
          <w:sz w:val="20"/>
          <w:szCs w:val="20"/>
        </w:rPr>
        <w:t xml:space="preserve"> </w:t>
      </w:r>
      <w:r w:rsidRPr="00544BF8">
        <w:rPr>
          <w:sz w:val="20"/>
          <w:szCs w:val="20"/>
        </w:rPr>
        <w:t>be</w:t>
      </w:r>
      <w:r w:rsidRPr="00544BF8">
        <w:rPr>
          <w:spacing w:val="-2"/>
          <w:sz w:val="20"/>
          <w:szCs w:val="20"/>
        </w:rPr>
        <w:t xml:space="preserve"> </w:t>
      </w:r>
      <w:r w:rsidRPr="00544BF8">
        <w:rPr>
          <w:sz w:val="20"/>
          <w:szCs w:val="20"/>
        </w:rPr>
        <w:t>found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both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those</w:t>
      </w:r>
      <w:r w:rsidRPr="00544BF8">
        <w:rPr>
          <w:spacing w:val="-2"/>
          <w:sz w:val="20"/>
          <w:szCs w:val="20"/>
        </w:rPr>
        <w:t xml:space="preserve"> </w:t>
      </w:r>
      <w:r w:rsidRPr="00544BF8">
        <w:rPr>
          <w:sz w:val="20"/>
          <w:szCs w:val="20"/>
        </w:rPr>
        <w:t>with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diabetes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their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caregivers.</w:t>
      </w:r>
    </w:p>
    <w:p w:rsidR="00544BF8" w:rsidRPr="00544BF8" w:rsidRDefault="00544BF8" w:rsidP="00544BF8">
      <w:pPr>
        <w:pStyle w:val="BodyText"/>
        <w:spacing w:before="3"/>
        <w:rPr>
          <w:sz w:val="20"/>
          <w:szCs w:val="20"/>
        </w:rPr>
      </w:pPr>
    </w:p>
    <w:p w:rsidR="00544BF8" w:rsidRPr="00544BF8" w:rsidRDefault="00544BF8" w:rsidP="004A30E3">
      <w:pPr>
        <w:pStyle w:val="BodyText"/>
        <w:spacing w:before="1" w:line="242" w:lineRule="auto"/>
        <w:ind w:left="113" w:right="119" w:firstLine="607"/>
        <w:jc w:val="both"/>
        <w:rPr>
          <w:sz w:val="20"/>
          <w:szCs w:val="20"/>
        </w:rPr>
      </w:pPr>
      <w:r w:rsidRPr="00544BF8">
        <w:rPr>
          <w:sz w:val="20"/>
          <w:szCs w:val="20"/>
        </w:rPr>
        <w:t>QUALITY OF LIFE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 defined as “the individual’s perception 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their position in life in the context of the culture and value systems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in which they live and in relation to their goals”. and positive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features of life. QOL has a wide range of contexts, including the</w:t>
      </w:r>
      <w:r w:rsidRPr="00544BF8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fields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of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international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development,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healthcare,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politics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and</w:t>
      </w:r>
      <w:r w:rsidRPr="0012119A">
        <w:rPr>
          <w:spacing w:val="-87"/>
          <w:sz w:val="20"/>
          <w:szCs w:val="20"/>
        </w:rPr>
        <w:t xml:space="preserve"> </w:t>
      </w:r>
      <w:r w:rsidRPr="0012119A">
        <w:rPr>
          <w:sz w:val="20"/>
          <w:szCs w:val="20"/>
        </w:rPr>
        <w:t>employment.</w:t>
      </w:r>
      <w:r w:rsidRPr="0012119A">
        <w:rPr>
          <w:spacing w:val="57"/>
          <w:sz w:val="20"/>
          <w:szCs w:val="20"/>
        </w:rPr>
        <w:t xml:space="preserve"> </w:t>
      </w:r>
      <w:r w:rsidRPr="0012119A">
        <w:rPr>
          <w:sz w:val="20"/>
          <w:szCs w:val="20"/>
        </w:rPr>
        <w:t>It</w:t>
      </w:r>
      <w:r w:rsidRPr="0012119A">
        <w:rPr>
          <w:spacing w:val="57"/>
          <w:sz w:val="20"/>
          <w:szCs w:val="20"/>
        </w:rPr>
        <w:t xml:space="preserve"> </w:t>
      </w:r>
      <w:r w:rsidRPr="0012119A">
        <w:rPr>
          <w:sz w:val="20"/>
          <w:szCs w:val="20"/>
        </w:rPr>
        <w:t>is</w:t>
      </w:r>
      <w:r w:rsidRPr="0012119A">
        <w:rPr>
          <w:spacing w:val="58"/>
          <w:sz w:val="20"/>
          <w:szCs w:val="20"/>
        </w:rPr>
        <w:t xml:space="preserve"> </w:t>
      </w:r>
      <w:r w:rsidRPr="0012119A">
        <w:rPr>
          <w:sz w:val="20"/>
          <w:szCs w:val="20"/>
        </w:rPr>
        <w:t>important</w:t>
      </w:r>
      <w:r w:rsidRPr="0012119A">
        <w:rPr>
          <w:spacing w:val="57"/>
          <w:sz w:val="20"/>
          <w:szCs w:val="20"/>
        </w:rPr>
        <w:t xml:space="preserve"> </w:t>
      </w:r>
      <w:r w:rsidRPr="0012119A">
        <w:rPr>
          <w:sz w:val="20"/>
          <w:szCs w:val="20"/>
        </w:rPr>
        <w:t>not</w:t>
      </w:r>
      <w:r w:rsidRPr="0012119A">
        <w:rPr>
          <w:spacing w:val="57"/>
          <w:sz w:val="20"/>
          <w:szCs w:val="20"/>
        </w:rPr>
        <w:t xml:space="preserve"> </w:t>
      </w:r>
      <w:r w:rsidRPr="0012119A">
        <w:rPr>
          <w:sz w:val="20"/>
          <w:szCs w:val="20"/>
        </w:rPr>
        <w:t>to</w:t>
      </w:r>
      <w:r w:rsidRPr="0012119A">
        <w:rPr>
          <w:spacing w:val="58"/>
          <w:sz w:val="20"/>
          <w:szCs w:val="20"/>
        </w:rPr>
        <w:t xml:space="preserve"> </w:t>
      </w:r>
      <w:r w:rsidRPr="0012119A">
        <w:rPr>
          <w:sz w:val="20"/>
          <w:szCs w:val="20"/>
        </w:rPr>
        <w:t>mix</w:t>
      </w:r>
      <w:r w:rsidRPr="0012119A">
        <w:rPr>
          <w:spacing w:val="57"/>
          <w:sz w:val="20"/>
          <w:szCs w:val="20"/>
        </w:rPr>
        <w:t xml:space="preserve"> </w:t>
      </w:r>
      <w:r w:rsidRPr="0012119A">
        <w:rPr>
          <w:sz w:val="20"/>
          <w:szCs w:val="20"/>
        </w:rPr>
        <w:t>up</w:t>
      </w:r>
      <w:r w:rsidRPr="0012119A">
        <w:rPr>
          <w:spacing w:val="58"/>
          <w:sz w:val="20"/>
          <w:szCs w:val="20"/>
        </w:rPr>
        <w:t xml:space="preserve"> </w:t>
      </w:r>
      <w:r w:rsidRPr="0012119A">
        <w:rPr>
          <w:sz w:val="20"/>
          <w:szCs w:val="20"/>
        </w:rPr>
        <w:t>the</w:t>
      </w:r>
      <w:r w:rsidRPr="0012119A">
        <w:rPr>
          <w:spacing w:val="57"/>
          <w:sz w:val="20"/>
          <w:szCs w:val="20"/>
        </w:rPr>
        <w:t xml:space="preserve"> </w:t>
      </w:r>
      <w:r w:rsidRPr="0012119A">
        <w:rPr>
          <w:sz w:val="20"/>
          <w:szCs w:val="20"/>
        </w:rPr>
        <w:t>concept</w:t>
      </w:r>
      <w:r w:rsidRPr="0012119A">
        <w:rPr>
          <w:spacing w:val="57"/>
          <w:sz w:val="20"/>
          <w:szCs w:val="20"/>
        </w:rPr>
        <w:t xml:space="preserve"> </w:t>
      </w:r>
      <w:r w:rsidRPr="0012119A">
        <w:rPr>
          <w:sz w:val="20"/>
          <w:szCs w:val="20"/>
        </w:rPr>
        <w:t>of</w:t>
      </w:r>
      <w:r w:rsidRPr="0012119A">
        <w:rPr>
          <w:spacing w:val="58"/>
          <w:sz w:val="20"/>
          <w:szCs w:val="20"/>
        </w:rPr>
        <w:t xml:space="preserve"> </w:t>
      </w:r>
      <w:r w:rsidRPr="0012119A">
        <w:rPr>
          <w:sz w:val="20"/>
          <w:szCs w:val="20"/>
        </w:rPr>
        <w:t>QOL</w:t>
      </w:r>
      <w:r w:rsidRPr="0012119A">
        <w:rPr>
          <w:spacing w:val="-88"/>
          <w:sz w:val="20"/>
          <w:szCs w:val="20"/>
        </w:rPr>
        <w:t xml:space="preserve"> </w:t>
      </w:r>
      <w:r w:rsidRPr="0012119A">
        <w:rPr>
          <w:sz w:val="20"/>
          <w:szCs w:val="20"/>
        </w:rPr>
        <w:t>with a more recent growing area of health related QOL (HRQOL).</w:t>
      </w:r>
      <w:r w:rsidRPr="0012119A">
        <w:rPr>
          <w:spacing w:val="-87"/>
          <w:sz w:val="20"/>
          <w:szCs w:val="20"/>
        </w:rPr>
        <w:t xml:space="preserve"> </w:t>
      </w:r>
      <w:r w:rsidRPr="0012119A">
        <w:rPr>
          <w:sz w:val="20"/>
          <w:szCs w:val="20"/>
        </w:rPr>
        <w:t>An assessment of HRQOL is effectively an evaluation of QOL and</w:t>
      </w:r>
      <w:r w:rsidRPr="0012119A">
        <w:rPr>
          <w:spacing w:val="-88"/>
          <w:sz w:val="20"/>
          <w:szCs w:val="20"/>
        </w:rPr>
        <w:t xml:space="preserve"> </w:t>
      </w:r>
      <w:r w:rsidRPr="0012119A">
        <w:rPr>
          <w:sz w:val="20"/>
          <w:szCs w:val="20"/>
        </w:rPr>
        <w:t>its relationship with health.</w:t>
      </w:r>
      <w:r w:rsidR="0012119A">
        <w:rPr>
          <w:sz w:val="20"/>
          <w:szCs w:val="20"/>
        </w:rPr>
        <w:t xml:space="preserve"> </w:t>
      </w:r>
      <w:r w:rsidRPr="0012119A">
        <w:rPr>
          <w:sz w:val="20"/>
          <w:szCs w:val="20"/>
        </w:rPr>
        <w:t>Quality of life should not be confused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with the concept of standard of living, which is based primarily on</w:t>
      </w:r>
      <w:r w:rsidRPr="0012119A">
        <w:rPr>
          <w:spacing w:val="-87"/>
          <w:sz w:val="20"/>
          <w:szCs w:val="20"/>
        </w:rPr>
        <w:t xml:space="preserve"> </w:t>
      </w:r>
      <w:r w:rsidRPr="0012119A">
        <w:rPr>
          <w:sz w:val="20"/>
          <w:szCs w:val="20"/>
        </w:rPr>
        <w:t>income.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Health-related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quality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of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life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(HRQoL)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is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a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multi-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dimensional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concept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that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includes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domains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related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to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physical,</w:t>
      </w:r>
      <w:r w:rsidRPr="0012119A">
        <w:rPr>
          <w:spacing w:val="-87"/>
          <w:sz w:val="20"/>
          <w:szCs w:val="20"/>
        </w:rPr>
        <w:t xml:space="preserve"> </w:t>
      </w:r>
      <w:r w:rsidRPr="0012119A">
        <w:rPr>
          <w:sz w:val="20"/>
          <w:szCs w:val="20"/>
        </w:rPr>
        <w:t>mental, emotional, and social functioning. It goes beyond direct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measures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of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population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health,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life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expectancy,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and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causes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of</w:t>
      </w:r>
      <w:r w:rsidRPr="0012119A">
        <w:rPr>
          <w:spacing w:val="1"/>
          <w:sz w:val="20"/>
          <w:szCs w:val="20"/>
        </w:rPr>
        <w:t xml:space="preserve"> </w:t>
      </w:r>
      <w:r w:rsidRPr="0012119A">
        <w:rPr>
          <w:sz w:val="20"/>
          <w:szCs w:val="20"/>
        </w:rPr>
        <w:t>death,</w:t>
      </w:r>
      <w:r w:rsidRPr="0012119A">
        <w:rPr>
          <w:spacing w:val="47"/>
          <w:sz w:val="20"/>
          <w:szCs w:val="20"/>
        </w:rPr>
        <w:t xml:space="preserve"> </w:t>
      </w:r>
      <w:r w:rsidRPr="0012119A">
        <w:rPr>
          <w:sz w:val="20"/>
          <w:szCs w:val="20"/>
        </w:rPr>
        <w:t>and</w:t>
      </w:r>
      <w:r w:rsidRPr="0012119A">
        <w:rPr>
          <w:spacing w:val="48"/>
          <w:sz w:val="20"/>
          <w:szCs w:val="20"/>
        </w:rPr>
        <w:t xml:space="preserve"> </w:t>
      </w:r>
      <w:r w:rsidRPr="0012119A">
        <w:rPr>
          <w:sz w:val="20"/>
          <w:szCs w:val="20"/>
        </w:rPr>
        <w:t>focuses</w:t>
      </w:r>
      <w:r w:rsidRPr="0012119A">
        <w:rPr>
          <w:spacing w:val="48"/>
          <w:sz w:val="20"/>
          <w:szCs w:val="20"/>
        </w:rPr>
        <w:t xml:space="preserve"> </w:t>
      </w:r>
      <w:r w:rsidRPr="0012119A">
        <w:rPr>
          <w:sz w:val="20"/>
          <w:szCs w:val="20"/>
        </w:rPr>
        <w:t>on</w:t>
      </w:r>
      <w:r w:rsidRPr="0012119A">
        <w:rPr>
          <w:spacing w:val="48"/>
          <w:sz w:val="20"/>
          <w:szCs w:val="20"/>
        </w:rPr>
        <w:t xml:space="preserve"> </w:t>
      </w:r>
      <w:r w:rsidRPr="0012119A">
        <w:rPr>
          <w:sz w:val="20"/>
          <w:szCs w:val="20"/>
        </w:rPr>
        <w:t>the</w:t>
      </w:r>
      <w:r w:rsidRPr="0012119A">
        <w:rPr>
          <w:spacing w:val="48"/>
          <w:sz w:val="20"/>
          <w:szCs w:val="20"/>
        </w:rPr>
        <w:t xml:space="preserve"> </w:t>
      </w:r>
      <w:r w:rsidRPr="0012119A">
        <w:rPr>
          <w:sz w:val="20"/>
          <w:szCs w:val="20"/>
        </w:rPr>
        <w:t>impact</w:t>
      </w:r>
      <w:r w:rsidRPr="0012119A">
        <w:rPr>
          <w:spacing w:val="48"/>
          <w:sz w:val="20"/>
          <w:szCs w:val="20"/>
        </w:rPr>
        <w:t xml:space="preserve"> </w:t>
      </w:r>
      <w:r w:rsidRPr="0012119A">
        <w:rPr>
          <w:sz w:val="20"/>
          <w:szCs w:val="20"/>
        </w:rPr>
        <w:t>health</w:t>
      </w:r>
      <w:r w:rsidRPr="0012119A">
        <w:rPr>
          <w:spacing w:val="48"/>
          <w:sz w:val="20"/>
          <w:szCs w:val="20"/>
        </w:rPr>
        <w:t xml:space="preserve"> </w:t>
      </w:r>
      <w:r w:rsidRPr="0012119A">
        <w:rPr>
          <w:sz w:val="20"/>
          <w:szCs w:val="20"/>
        </w:rPr>
        <w:t>status</w:t>
      </w:r>
      <w:r w:rsidRPr="0012119A">
        <w:rPr>
          <w:spacing w:val="49"/>
          <w:sz w:val="20"/>
          <w:szCs w:val="20"/>
        </w:rPr>
        <w:t xml:space="preserve"> </w:t>
      </w:r>
      <w:r w:rsidRPr="0012119A">
        <w:rPr>
          <w:sz w:val="20"/>
          <w:szCs w:val="20"/>
        </w:rPr>
        <w:t>has</w:t>
      </w:r>
      <w:r w:rsidRPr="0012119A">
        <w:rPr>
          <w:spacing w:val="48"/>
          <w:sz w:val="20"/>
          <w:szCs w:val="20"/>
        </w:rPr>
        <w:t xml:space="preserve"> </w:t>
      </w:r>
      <w:r w:rsidRPr="0012119A">
        <w:rPr>
          <w:sz w:val="20"/>
          <w:szCs w:val="20"/>
        </w:rPr>
        <w:t>on</w:t>
      </w:r>
      <w:r w:rsidRPr="0012119A">
        <w:rPr>
          <w:spacing w:val="48"/>
          <w:sz w:val="20"/>
          <w:szCs w:val="20"/>
        </w:rPr>
        <w:t xml:space="preserve"> </w:t>
      </w:r>
      <w:r w:rsidRPr="0012119A">
        <w:rPr>
          <w:sz w:val="20"/>
          <w:szCs w:val="20"/>
        </w:rPr>
        <w:t>quality</w:t>
      </w:r>
      <w:r w:rsidRPr="0012119A">
        <w:rPr>
          <w:spacing w:val="48"/>
          <w:sz w:val="20"/>
          <w:szCs w:val="20"/>
        </w:rPr>
        <w:t xml:space="preserve"> </w:t>
      </w:r>
      <w:r w:rsidRPr="0012119A">
        <w:rPr>
          <w:sz w:val="20"/>
          <w:szCs w:val="20"/>
        </w:rPr>
        <w:t>of</w:t>
      </w:r>
      <w:r w:rsidRPr="0012119A">
        <w:rPr>
          <w:spacing w:val="-87"/>
          <w:sz w:val="20"/>
          <w:szCs w:val="20"/>
        </w:rPr>
        <w:t xml:space="preserve"> </w:t>
      </w:r>
      <w:r w:rsidRPr="0012119A">
        <w:rPr>
          <w:sz w:val="20"/>
          <w:szCs w:val="20"/>
        </w:rPr>
        <w:t>life. A related concept of HRQoL is well-</w:t>
      </w:r>
      <w:r w:rsidRPr="00544BF8">
        <w:rPr>
          <w:sz w:val="20"/>
          <w:szCs w:val="20"/>
        </w:rPr>
        <w:t>being, which assesses the</w:t>
      </w:r>
      <w:r w:rsidRPr="00544BF8">
        <w:rPr>
          <w:spacing w:val="-88"/>
          <w:sz w:val="20"/>
          <w:szCs w:val="20"/>
        </w:rPr>
        <w:t xml:space="preserve"> </w:t>
      </w:r>
      <w:r w:rsidRPr="00544BF8">
        <w:rPr>
          <w:sz w:val="20"/>
          <w:szCs w:val="20"/>
        </w:rPr>
        <w:t>positive aspects of a person’s life, such as positive emotions 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life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satisfaction.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concept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health-related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quality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life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(HRQOL) and its determinants have evolved since the 1980s to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encompass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those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aspects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overall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quality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life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that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can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clearly shown to affect health—either physical or mental(18,19).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On the individual level, HRQOL includes physical and mental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health perceptions (e.g., energy level, mood) and their correlates—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including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health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risks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conditions,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functional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status,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social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support,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socioeconomic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status.</w:t>
      </w:r>
      <w:r w:rsidR="0012119A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community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level,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HRQOL includes community-level resources, conditions, policies,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and practices that influence a population’s health perceptions 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functional</w:t>
      </w:r>
      <w:r w:rsidRPr="00544BF8">
        <w:rPr>
          <w:spacing w:val="70"/>
          <w:sz w:val="20"/>
          <w:szCs w:val="20"/>
        </w:rPr>
        <w:t xml:space="preserve"> </w:t>
      </w:r>
      <w:r w:rsidRPr="00544BF8">
        <w:rPr>
          <w:sz w:val="20"/>
          <w:szCs w:val="20"/>
        </w:rPr>
        <w:t>status.</w:t>
      </w:r>
      <w:r w:rsidRPr="00544BF8">
        <w:rPr>
          <w:spacing w:val="70"/>
          <w:sz w:val="20"/>
          <w:szCs w:val="20"/>
        </w:rPr>
        <w:t xml:space="preserve"> </w:t>
      </w:r>
      <w:r w:rsidRPr="00544BF8">
        <w:rPr>
          <w:sz w:val="20"/>
          <w:szCs w:val="20"/>
        </w:rPr>
        <w:t>HRQOL</w:t>
      </w:r>
      <w:r w:rsidRPr="00544BF8">
        <w:rPr>
          <w:spacing w:val="57"/>
          <w:sz w:val="20"/>
          <w:szCs w:val="20"/>
        </w:rPr>
        <w:t xml:space="preserve"> </w:t>
      </w:r>
      <w:r w:rsidRPr="00544BF8">
        <w:rPr>
          <w:sz w:val="20"/>
          <w:szCs w:val="20"/>
        </w:rPr>
        <w:t>questions</w:t>
      </w:r>
      <w:r w:rsidRPr="00544BF8">
        <w:rPr>
          <w:spacing w:val="70"/>
          <w:sz w:val="20"/>
          <w:szCs w:val="20"/>
        </w:rPr>
        <w:t xml:space="preserve"> </w:t>
      </w:r>
      <w:r w:rsidRPr="00544BF8">
        <w:rPr>
          <w:sz w:val="20"/>
          <w:szCs w:val="20"/>
        </w:rPr>
        <w:t>have</w:t>
      </w:r>
      <w:r w:rsidRPr="00544BF8">
        <w:rPr>
          <w:spacing w:val="70"/>
          <w:sz w:val="20"/>
          <w:szCs w:val="20"/>
        </w:rPr>
        <w:t xml:space="preserve"> </w:t>
      </w:r>
      <w:r w:rsidRPr="00544BF8">
        <w:rPr>
          <w:sz w:val="20"/>
          <w:szCs w:val="20"/>
        </w:rPr>
        <w:t>become</w:t>
      </w:r>
      <w:r w:rsidRPr="00544BF8">
        <w:rPr>
          <w:spacing w:val="71"/>
          <w:sz w:val="20"/>
          <w:szCs w:val="20"/>
        </w:rPr>
        <w:t xml:space="preserve"> </w:t>
      </w:r>
      <w:r w:rsidRPr="00544BF8">
        <w:rPr>
          <w:sz w:val="20"/>
          <w:szCs w:val="20"/>
        </w:rPr>
        <w:t>an</w:t>
      </w:r>
      <w:r w:rsidRPr="00544BF8">
        <w:rPr>
          <w:spacing w:val="70"/>
          <w:sz w:val="20"/>
          <w:szCs w:val="20"/>
        </w:rPr>
        <w:t xml:space="preserve"> </w:t>
      </w:r>
      <w:r w:rsidRPr="00544BF8">
        <w:rPr>
          <w:sz w:val="20"/>
          <w:szCs w:val="20"/>
        </w:rPr>
        <w:t>important</w:t>
      </w:r>
      <w:r w:rsidR="0012119A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component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public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health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surveillance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are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generally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considered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valid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indicators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unmet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needs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intervention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outcomes.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Self-assessed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health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status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also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more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powerful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predictor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mortality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morbidity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than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many</w:t>
      </w:r>
      <w:r w:rsidRPr="00544BF8">
        <w:rPr>
          <w:spacing w:val="91"/>
          <w:sz w:val="20"/>
          <w:szCs w:val="20"/>
        </w:rPr>
        <w:t xml:space="preserve"> </w:t>
      </w:r>
      <w:r w:rsidRPr="00544BF8">
        <w:rPr>
          <w:sz w:val="20"/>
          <w:szCs w:val="20"/>
        </w:rPr>
        <w:t>objective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measures of health</w:t>
      </w:r>
      <w:r w:rsidR="004A30E3">
        <w:rPr>
          <w:sz w:val="20"/>
          <w:szCs w:val="20"/>
        </w:rPr>
        <w:t xml:space="preserve"> [20,21]. </w:t>
      </w:r>
      <w:r w:rsidRPr="00544BF8">
        <w:rPr>
          <w:sz w:val="20"/>
          <w:szCs w:val="20"/>
        </w:rPr>
        <w:t xml:space="preserve"> HRQOL measures make it possible to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demonstrate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scientifically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impact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health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on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quality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life.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Quality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life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broad-ranging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concept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affected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complex way by a person’s physical health,</w:t>
      </w:r>
      <w:r w:rsidR="0012119A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psychological state,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level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independence,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social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relationships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relationship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salien</w:t>
      </w:r>
      <w:r w:rsidR="0012119A">
        <w:rPr>
          <w:sz w:val="20"/>
          <w:szCs w:val="20"/>
        </w:rPr>
        <w:t>t features of their environment [</w:t>
      </w:r>
      <w:r w:rsidRPr="00544BF8">
        <w:rPr>
          <w:sz w:val="20"/>
          <w:szCs w:val="20"/>
        </w:rPr>
        <w:t>22</w:t>
      </w:r>
      <w:r w:rsidR="0012119A">
        <w:rPr>
          <w:sz w:val="20"/>
          <w:szCs w:val="20"/>
        </w:rPr>
        <w:t>]</w:t>
      </w:r>
      <w:r w:rsidRPr="00544BF8">
        <w:rPr>
          <w:sz w:val="20"/>
          <w:szCs w:val="20"/>
        </w:rPr>
        <w:t xml:space="preserve"> .Diabetes mellitus is a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typical</w:t>
      </w:r>
      <w:r w:rsidRPr="00544BF8">
        <w:rPr>
          <w:spacing w:val="57"/>
          <w:sz w:val="20"/>
          <w:szCs w:val="20"/>
        </w:rPr>
        <w:t xml:space="preserve"> </w:t>
      </w:r>
      <w:r w:rsidRPr="00544BF8">
        <w:rPr>
          <w:sz w:val="20"/>
          <w:szCs w:val="20"/>
        </w:rPr>
        <w:t>chronic</w:t>
      </w:r>
      <w:r w:rsidRPr="00544BF8">
        <w:rPr>
          <w:spacing w:val="57"/>
          <w:sz w:val="20"/>
          <w:szCs w:val="20"/>
        </w:rPr>
        <w:t xml:space="preserve"> </w:t>
      </w:r>
      <w:r w:rsidRPr="00544BF8">
        <w:rPr>
          <w:sz w:val="20"/>
          <w:szCs w:val="20"/>
        </w:rPr>
        <w:t>medical</w:t>
      </w:r>
      <w:r w:rsidRPr="00544BF8">
        <w:rPr>
          <w:spacing w:val="57"/>
          <w:sz w:val="20"/>
          <w:szCs w:val="20"/>
        </w:rPr>
        <w:t xml:space="preserve"> </w:t>
      </w:r>
      <w:r w:rsidRPr="00544BF8">
        <w:rPr>
          <w:sz w:val="20"/>
          <w:szCs w:val="20"/>
        </w:rPr>
        <w:t>condition</w:t>
      </w:r>
      <w:r w:rsidRPr="00544BF8">
        <w:rPr>
          <w:spacing w:val="57"/>
          <w:sz w:val="20"/>
          <w:szCs w:val="20"/>
        </w:rPr>
        <w:t xml:space="preserve"> </w:t>
      </w:r>
      <w:r w:rsidRPr="00544BF8">
        <w:rPr>
          <w:sz w:val="20"/>
          <w:szCs w:val="20"/>
        </w:rPr>
        <w:t>that</w:t>
      </w:r>
      <w:r w:rsidRPr="00544BF8">
        <w:rPr>
          <w:spacing w:val="57"/>
          <w:sz w:val="20"/>
          <w:szCs w:val="20"/>
        </w:rPr>
        <w:t xml:space="preserve"> </w:t>
      </w:r>
      <w:r w:rsidRPr="00544BF8">
        <w:rPr>
          <w:sz w:val="20"/>
          <w:szCs w:val="20"/>
        </w:rPr>
        <w:t>places</w:t>
      </w:r>
      <w:r w:rsidRPr="00544BF8">
        <w:rPr>
          <w:spacing w:val="57"/>
          <w:sz w:val="20"/>
          <w:szCs w:val="20"/>
        </w:rPr>
        <w:t xml:space="preserve"> </w:t>
      </w:r>
      <w:r w:rsidRPr="00544BF8">
        <w:rPr>
          <w:sz w:val="20"/>
          <w:szCs w:val="20"/>
        </w:rPr>
        <w:t>serious</w:t>
      </w:r>
      <w:r w:rsidRPr="00544BF8">
        <w:rPr>
          <w:spacing w:val="58"/>
          <w:sz w:val="20"/>
          <w:szCs w:val="20"/>
        </w:rPr>
        <w:t xml:space="preserve"> </w:t>
      </w:r>
      <w:r w:rsidRPr="00544BF8">
        <w:rPr>
          <w:sz w:val="20"/>
          <w:szCs w:val="20"/>
        </w:rPr>
        <w:t>constraints</w:t>
      </w:r>
      <w:r w:rsidRPr="00544BF8">
        <w:rPr>
          <w:spacing w:val="-88"/>
          <w:sz w:val="20"/>
          <w:szCs w:val="20"/>
        </w:rPr>
        <w:t xml:space="preserve"> </w:t>
      </w:r>
      <w:r w:rsidRPr="00544BF8">
        <w:rPr>
          <w:sz w:val="20"/>
          <w:szCs w:val="20"/>
        </w:rPr>
        <w:t>on patients’ activities. There is a need for extensive education 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behaviour change to manage the condition. Lifestyle changes must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incorporate careful dietary planning, eventual use of medication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 for all patients with type 2 diabetes, the use of insulin 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home blood glucose monitoring techniques. Studies have shown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variability in the QOL effects 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 2 diabetes. For example,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Gafvels found that patients with diabetes mellitus more frequently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lived alone and remained childless, participated in fewer social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activities,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indicated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less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personal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satisfaction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than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control</w:t>
      </w:r>
      <w:r w:rsidRPr="00544BF8">
        <w:rPr>
          <w:spacing w:val="1"/>
          <w:sz w:val="20"/>
          <w:szCs w:val="20"/>
        </w:rPr>
        <w:t xml:space="preserve"> </w:t>
      </w:r>
      <w:r w:rsidR="0012119A">
        <w:rPr>
          <w:sz w:val="20"/>
          <w:szCs w:val="20"/>
        </w:rPr>
        <w:t>patients [</w:t>
      </w:r>
      <w:r w:rsidRPr="00544BF8">
        <w:rPr>
          <w:sz w:val="20"/>
          <w:szCs w:val="20"/>
        </w:rPr>
        <w:t>23</w:t>
      </w:r>
      <w:r w:rsidR="0012119A">
        <w:rPr>
          <w:sz w:val="20"/>
          <w:szCs w:val="20"/>
        </w:rPr>
        <w:t xml:space="preserve">]. </w:t>
      </w:r>
      <w:r w:rsidRPr="00544BF8">
        <w:rPr>
          <w:sz w:val="20"/>
          <w:szCs w:val="20"/>
        </w:rPr>
        <w:t>Other studies have found that patients with diabetes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mellitus have good QOL in comparison to those with some other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chronic diseases and</w:t>
      </w:r>
      <w:r w:rsidR="0012119A">
        <w:rPr>
          <w:sz w:val="20"/>
          <w:szCs w:val="20"/>
        </w:rPr>
        <w:t xml:space="preserve"> even to healthy populations [24]</w:t>
      </w:r>
      <w:r w:rsidRPr="00544BF8">
        <w:rPr>
          <w:sz w:val="20"/>
          <w:szCs w:val="20"/>
        </w:rPr>
        <w:t>.</w:t>
      </w:r>
      <w:r w:rsidR="0012119A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Mayou et</w:t>
      </w:r>
      <w:r w:rsidRPr="00544BF8">
        <w:rPr>
          <w:spacing w:val="1"/>
          <w:sz w:val="20"/>
          <w:szCs w:val="20"/>
        </w:rPr>
        <w:t xml:space="preserve"> </w:t>
      </w:r>
      <w:r w:rsidR="004A30E3">
        <w:rPr>
          <w:sz w:val="20"/>
          <w:szCs w:val="20"/>
        </w:rPr>
        <w:t>al [25]</w:t>
      </w:r>
      <w:r w:rsidRPr="00544BF8">
        <w:rPr>
          <w:sz w:val="20"/>
          <w:szCs w:val="20"/>
        </w:rPr>
        <w:t xml:space="preserve"> and Hanasted</w:t>
      </w:r>
      <w:r w:rsidR="0012119A">
        <w:rPr>
          <w:sz w:val="20"/>
          <w:szCs w:val="20"/>
        </w:rPr>
        <w:t xml:space="preserve"> </w:t>
      </w:r>
      <w:r w:rsidR="004A30E3">
        <w:rPr>
          <w:sz w:val="20"/>
          <w:szCs w:val="20"/>
        </w:rPr>
        <w:t>[2</w:t>
      </w:r>
      <w:r w:rsidRPr="00544BF8">
        <w:rPr>
          <w:sz w:val="20"/>
          <w:szCs w:val="20"/>
        </w:rPr>
        <w:t>6</w:t>
      </w:r>
      <w:r w:rsidR="004A30E3">
        <w:rPr>
          <w:sz w:val="20"/>
          <w:szCs w:val="20"/>
        </w:rPr>
        <w:t>]</w:t>
      </w:r>
      <w:r w:rsidRPr="00544BF8">
        <w:rPr>
          <w:sz w:val="20"/>
          <w:szCs w:val="20"/>
        </w:rPr>
        <w:t xml:space="preserve"> reported that the majority of patients with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type 1 and type 2 diabetes mellitus experience a high degree 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well-being, satisfaction, and enjoyment, although a minority noted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that</w:t>
      </w:r>
      <w:r w:rsidRPr="00544BF8">
        <w:rPr>
          <w:spacing w:val="28"/>
          <w:sz w:val="20"/>
          <w:szCs w:val="20"/>
        </w:rPr>
        <w:t xml:space="preserve"> </w:t>
      </w:r>
      <w:r w:rsidRPr="00544BF8">
        <w:rPr>
          <w:sz w:val="20"/>
          <w:szCs w:val="20"/>
        </w:rPr>
        <w:t>aspects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their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lives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were</w:t>
      </w:r>
      <w:r w:rsidRPr="00544BF8">
        <w:rPr>
          <w:spacing w:val="28"/>
          <w:sz w:val="20"/>
          <w:szCs w:val="20"/>
        </w:rPr>
        <w:t xml:space="preserve"> </w:t>
      </w:r>
      <w:r w:rsidRPr="00544BF8">
        <w:rPr>
          <w:sz w:val="20"/>
          <w:szCs w:val="20"/>
        </w:rPr>
        <w:t>negatively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affected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by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both</w:t>
      </w:r>
      <w:r w:rsidRPr="00544BF8">
        <w:rPr>
          <w:spacing w:val="29"/>
          <w:sz w:val="20"/>
          <w:szCs w:val="20"/>
        </w:rPr>
        <w:t xml:space="preserve"> </w:t>
      </w:r>
      <w:r w:rsidRPr="00544BF8">
        <w:rPr>
          <w:sz w:val="20"/>
          <w:szCs w:val="20"/>
        </w:rPr>
        <w:t>forms</w:t>
      </w:r>
      <w:r w:rsidRPr="00544BF8">
        <w:rPr>
          <w:spacing w:val="-88"/>
          <w:sz w:val="20"/>
          <w:szCs w:val="20"/>
        </w:rPr>
        <w:t xml:space="preserve"> </w:t>
      </w:r>
      <w:r w:rsidRPr="00544BF8">
        <w:rPr>
          <w:sz w:val="20"/>
          <w:szCs w:val="20"/>
        </w:rPr>
        <w:t>of diabetes mellitus. The treatment of diabetes mellitus appears to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have a complex effect on QOL. Jacobson et al found that patients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with type 2 disease taking oral agents worried more about their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condition than patients receiving insulin treatment orthose treated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by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diet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modification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alone,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suggesting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possibility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that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this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transitional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period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was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one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which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reality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having</w:t>
      </w:r>
      <w:r w:rsidRPr="00544BF8">
        <w:rPr>
          <w:spacing w:val="90"/>
          <w:sz w:val="20"/>
          <w:szCs w:val="20"/>
        </w:rPr>
        <w:t xml:space="preserve"> </w:t>
      </w:r>
      <w:r w:rsidRPr="00544BF8">
        <w:rPr>
          <w:sz w:val="20"/>
          <w:szCs w:val="20"/>
        </w:rPr>
        <w:t>an</w:t>
      </w:r>
      <w:r w:rsidRPr="00544BF8">
        <w:rPr>
          <w:spacing w:val="-87"/>
          <w:sz w:val="20"/>
          <w:szCs w:val="20"/>
        </w:rPr>
        <w:t xml:space="preserve"> </w:t>
      </w:r>
      <w:r w:rsidRPr="00544BF8">
        <w:rPr>
          <w:sz w:val="20"/>
          <w:szCs w:val="20"/>
        </w:rPr>
        <w:t>illness</w:t>
      </w:r>
      <w:r w:rsidRPr="00544BF8">
        <w:rPr>
          <w:spacing w:val="66"/>
          <w:sz w:val="20"/>
          <w:szCs w:val="20"/>
        </w:rPr>
        <w:t xml:space="preserve"> </w:t>
      </w:r>
      <w:r w:rsidRPr="00544BF8">
        <w:rPr>
          <w:sz w:val="20"/>
          <w:szCs w:val="20"/>
        </w:rPr>
        <w:t>was</w:t>
      </w:r>
      <w:r w:rsidRPr="00544BF8">
        <w:rPr>
          <w:spacing w:val="67"/>
          <w:sz w:val="20"/>
          <w:szCs w:val="20"/>
        </w:rPr>
        <w:t xml:space="preserve"> </w:t>
      </w:r>
      <w:r w:rsidRPr="00544BF8">
        <w:rPr>
          <w:sz w:val="20"/>
          <w:szCs w:val="20"/>
        </w:rPr>
        <w:t>felt</w:t>
      </w:r>
      <w:r w:rsidRPr="00544BF8">
        <w:rPr>
          <w:spacing w:val="66"/>
          <w:sz w:val="20"/>
          <w:szCs w:val="20"/>
        </w:rPr>
        <w:t xml:space="preserve"> </w:t>
      </w:r>
      <w:r w:rsidRPr="00544BF8">
        <w:rPr>
          <w:sz w:val="20"/>
          <w:szCs w:val="20"/>
        </w:rPr>
        <w:t>most</w:t>
      </w:r>
      <w:r w:rsidRPr="00544BF8">
        <w:rPr>
          <w:spacing w:val="67"/>
          <w:sz w:val="20"/>
          <w:szCs w:val="20"/>
        </w:rPr>
        <w:t xml:space="preserve"> </w:t>
      </w:r>
      <w:r w:rsidRPr="00544BF8">
        <w:rPr>
          <w:sz w:val="20"/>
          <w:szCs w:val="20"/>
        </w:rPr>
        <w:t>intensely</w:t>
      </w:r>
      <w:r w:rsidRPr="00544BF8">
        <w:rPr>
          <w:spacing w:val="67"/>
          <w:sz w:val="20"/>
          <w:szCs w:val="20"/>
        </w:rPr>
        <w:t xml:space="preserve"> </w:t>
      </w:r>
      <w:r w:rsidRPr="00544BF8">
        <w:rPr>
          <w:sz w:val="20"/>
          <w:szCs w:val="20"/>
        </w:rPr>
        <w:t>by</w:t>
      </w:r>
      <w:r w:rsidRPr="00544BF8">
        <w:rPr>
          <w:spacing w:val="66"/>
          <w:sz w:val="20"/>
          <w:szCs w:val="20"/>
        </w:rPr>
        <w:t xml:space="preserve"> </w:t>
      </w:r>
      <w:r w:rsidR="004A30E3">
        <w:rPr>
          <w:sz w:val="20"/>
          <w:szCs w:val="20"/>
        </w:rPr>
        <w:t>patients [</w:t>
      </w:r>
      <w:r w:rsidRPr="00544BF8">
        <w:rPr>
          <w:sz w:val="20"/>
          <w:szCs w:val="20"/>
        </w:rPr>
        <w:t>26</w:t>
      </w:r>
      <w:r w:rsidR="004A30E3">
        <w:rPr>
          <w:sz w:val="20"/>
          <w:szCs w:val="20"/>
        </w:rPr>
        <w:t>]</w:t>
      </w:r>
      <w:r w:rsidRPr="00544BF8">
        <w:rPr>
          <w:sz w:val="20"/>
          <w:szCs w:val="20"/>
        </w:rPr>
        <w:t>.</w:t>
      </w:r>
      <w:r w:rsidRPr="00544BF8">
        <w:rPr>
          <w:spacing w:val="6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66"/>
          <w:sz w:val="20"/>
          <w:szCs w:val="20"/>
        </w:rPr>
        <w:t xml:space="preserve"> </w:t>
      </w:r>
      <w:r w:rsidRPr="00544BF8">
        <w:rPr>
          <w:sz w:val="20"/>
          <w:szCs w:val="20"/>
        </w:rPr>
        <w:t>same</w:t>
      </w:r>
      <w:r w:rsidRPr="00544BF8">
        <w:rPr>
          <w:spacing w:val="67"/>
          <w:sz w:val="20"/>
          <w:szCs w:val="20"/>
        </w:rPr>
        <w:t xml:space="preserve"> </w:t>
      </w:r>
      <w:r w:rsidRPr="00544BF8">
        <w:rPr>
          <w:sz w:val="20"/>
          <w:szCs w:val="20"/>
        </w:rPr>
        <w:t>study</w:t>
      </w:r>
      <w:r w:rsidR="004A30E3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also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reported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that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insulin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treatment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type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2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disease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led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to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decreased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satisfaction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with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HRQOL and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greater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impact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of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the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illness. Mayou et al found little difference in the QOL between</w:t>
      </w:r>
      <w:r w:rsidRPr="00544BF8">
        <w:rPr>
          <w:spacing w:val="1"/>
          <w:sz w:val="20"/>
          <w:szCs w:val="20"/>
        </w:rPr>
        <w:t xml:space="preserve"> </w:t>
      </w:r>
      <w:r w:rsidRPr="00544BF8">
        <w:rPr>
          <w:sz w:val="20"/>
          <w:szCs w:val="20"/>
        </w:rPr>
        <w:t>patients</w:t>
      </w:r>
      <w:r w:rsidRPr="00544BF8">
        <w:rPr>
          <w:spacing w:val="-2"/>
          <w:sz w:val="20"/>
          <w:szCs w:val="20"/>
        </w:rPr>
        <w:t xml:space="preserve"> </w:t>
      </w:r>
      <w:r w:rsidRPr="00544BF8">
        <w:rPr>
          <w:sz w:val="20"/>
          <w:szCs w:val="20"/>
        </w:rPr>
        <w:t>treated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by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diet,</w:t>
      </w:r>
      <w:r w:rsidR="004A30E3">
        <w:rPr>
          <w:sz w:val="20"/>
          <w:szCs w:val="20"/>
        </w:rPr>
        <w:t xml:space="preserve"> </w:t>
      </w:r>
      <w:r w:rsidRPr="00544BF8">
        <w:rPr>
          <w:sz w:val="20"/>
          <w:szCs w:val="20"/>
        </w:rPr>
        <w:t>oral</w:t>
      </w:r>
      <w:r w:rsidRPr="00544BF8">
        <w:rPr>
          <w:spacing w:val="-2"/>
          <w:sz w:val="20"/>
          <w:szCs w:val="20"/>
        </w:rPr>
        <w:t xml:space="preserve"> </w:t>
      </w:r>
      <w:r w:rsidRPr="00544BF8">
        <w:rPr>
          <w:sz w:val="20"/>
          <w:szCs w:val="20"/>
        </w:rPr>
        <w:t>agents,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or</w:t>
      </w:r>
      <w:r w:rsidRPr="00544BF8">
        <w:rPr>
          <w:spacing w:val="-1"/>
          <w:sz w:val="20"/>
          <w:szCs w:val="20"/>
        </w:rPr>
        <w:t xml:space="preserve"> </w:t>
      </w:r>
      <w:r w:rsidRPr="00544BF8">
        <w:rPr>
          <w:sz w:val="20"/>
          <w:szCs w:val="20"/>
        </w:rPr>
        <w:t>insulin</w:t>
      </w:r>
      <w:r w:rsidRPr="00544BF8">
        <w:rPr>
          <w:spacing w:val="-1"/>
          <w:sz w:val="20"/>
          <w:szCs w:val="20"/>
        </w:rPr>
        <w:t xml:space="preserve"> </w:t>
      </w:r>
      <w:r w:rsidR="004A30E3">
        <w:rPr>
          <w:sz w:val="20"/>
          <w:szCs w:val="20"/>
        </w:rPr>
        <w:t>therapy [</w:t>
      </w:r>
      <w:r w:rsidRPr="00544BF8">
        <w:rPr>
          <w:sz w:val="20"/>
          <w:szCs w:val="20"/>
        </w:rPr>
        <w:t>24</w:t>
      </w:r>
      <w:r w:rsidR="004A30E3">
        <w:rPr>
          <w:sz w:val="20"/>
          <w:szCs w:val="20"/>
        </w:rPr>
        <w:t>]</w:t>
      </w:r>
      <w:r w:rsidRPr="00544BF8">
        <w:rPr>
          <w:sz w:val="20"/>
          <w:szCs w:val="20"/>
        </w:rPr>
        <w:t>.</w:t>
      </w:r>
    </w:p>
    <w:p w:rsidR="004C63DF" w:rsidRPr="004C63DF" w:rsidRDefault="004C63DF" w:rsidP="004C63DF">
      <w:pPr>
        <w:pStyle w:val="Heading1"/>
        <w:ind w:firstLine="0"/>
        <w:rPr>
          <w:rFonts w:ascii="Times New Roman" w:hAnsi="Times New Roman"/>
          <w:sz w:val="20"/>
          <w:szCs w:val="20"/>
        </w:rPr>
      </w:pPr>
      <w:r w:rsidRPr="004C63DF">
        <w:rPr>
          <w:rFonts w:ascii="Times New Roman" w:hAnsi="Times New Roman"/>
          <w:spacing w:val="-2"/>
          <w:sz w:val="20"/>
          <w:szCs w:val="20"/>
        </w:rPr>
        <w:t>DIABETES</w:t>
      </w:r>
      <w:r w:rsidRPr="004C63D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C63DF">
        <w:rPr>
          <w:rFonts w:ascii="Times New Roman" w:hAnsi="Times New Roman"/>
          <w:spacing w:val="-2"/>
          <w:sz w:val="20"/>
          <w:szCs w:val="20"/>
        </w:rPr>
        <w:t>MELLITUS</w:t>
      </w:r>
      <w:r w:rsidRPr="004C63D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C63DF">
        <w:rPr>
          <w:rFonts w:ascii="Times New Roman" w:hAnsi="Times New Roman"/>
          <w:spacing w:val="-2"/>
          <w:sz w:val="20"/>
          <w:szCs w:val="20"/>
        </w:rPr>
        <w:t>&amp;</w:t>
      </w:r>
      <w:r w:rsidRPr="004C63DF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4C63DF">
        <w:rPr>
          <w:rFonts w:ascii="Times New Roman" w:hAnsi="Times New Roman"/>
          <w:spacing w:val="-2"/>
          <w:sz w:val="20"/>
          <w:szCs w:val="20"/>
        </w:rPr>
        <w:t>OCCUPATIONAL</w:t>
      </w:r>
      <w:r w:rsidRPr="004C63DF">
        <w:rPr>
          <w:rFonts w:ascii="Times New Roman" w:hAnsi="Times New Roman"/>
          <w:spacing w:val="-26"/>
          <w:sz w:val="20"/>
          <w:szCs w:val="20"/>
        </w:rPr>
        <w:t xml:space="preserve"> </w:t>
      </w:r>
      <w:r w:rsidRPr="004C63DF">
        <w:rPr>
          <w:rFonts w:ascii="Times New Roman" w:hAnsi="Times New Roman"/>
          <w:spacing w:val="-1"/>
          <w:sz w:val="20"/>
          <w:szCs w:val="20"/>
        </w:rPr>
        <w:t>THERAPY</w:t>
      </w:r>
    </w:p>
    <w:p w:rsidR="004C63DF" w:rsidRDefault="004C63DF" w:rsidP="003F018B">
      <w:pPr>
        <w:pStyle w:val="BodyText"/>
        <w:spacing w:before="1" w:line="242" w:lineRule="auto"/>
        <w:ind w:left="113" w:right="132" w:firstLine="607"/>
        <w:jc w:val="both"/>
        <w:rPr>
          <w:sz w:val="20"/>
          <w:szCs w:val="20"/>
        </w:rPr>
      </w:pPr>
      <w:r w:rsidRPr="003F018B">
        <w:rPr>
          <w:color w:val="222222"/>
          <w:sz w:val="20"/>
          <w:szCs w:val="20"/>
        </w:rPr>
        <w:t>In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recent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time’s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major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portion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of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population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diagnosed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with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Diabetes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mellitus. Diabetes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mellitus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is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associated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with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adverse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health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effects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leads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to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physical,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psychological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and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emotional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="000A4939">
        <w:rPr>
          <w:color w:val="222222"/>
          <w:sz w:val="20"/>
          <w:szCs w:val="20"/>
        </w:rPr>
        <w:t>problems</w:t>
      </w:r>
      <w:r w:rsidRPr="003F018B">
        <w:rPr>
          <w:color w:val="222222"/>
          <w:sz w:val="20"/>
          <w:szCs w:val="20"/>
        </w:rPr>
        <w:t xml:space="preserve">. </w:t>
      </w:r>
      <w:r w:rsidRPr="003F018B">
        <w:rPr>
          <w:sz w:val="20"/>
          <w:szCs w:val="20"/>
        </w:rPr>
        <w:t>An occupational therapist can play very important role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management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 xml:space="preserve">of </w:t>
      </w:r>
      <w:r w:rsidRPr="003F018B">
        <w:rPr>
          <w:color w:val="222222"/>
          <w:sz w:val="20"/>
          <w:szCs w:val="20"/>
        </w:rPr>
        <w:t>Type-2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diabetes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color w:val="222222"/>
          <w:sz w:val="20"/>
          <w:szCs w:val="20"/>
        </w:rPr>
        <w:t>mellitus</w:t>
      </w:r>
      <w:r w:rsidRPr="003F018B">
        <w:rPr>
          <w:color w:val="222222"/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can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effectively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educate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train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persons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risk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for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who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currently</w:t>
      </w:r>
      <w:r w:rsidRPr="003F018B">
        <w:rPr>
          <w:spacing w:val="90"/>
          <w:sz w:val="20"/>
          <w:szCs w:val="20"/>
        </w:rPr>
        <w:t xml:space="preserve"> </w:t>
      </w:r>
      <w:r w:rsidRPr="003F018B">
        <w:rPr>
          <w:sz w:val="20"/>
          <w:szCs w:val="20"/>
        </w:rPr>
        <w:t>have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diabetes to modify current habits and routines and develop new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ones</w:t>
      </w:r>
      <w:r w:rsidRPr="003F018B">
        <w:rPr>
          <w:spacing w:val="67"/>
          <w:sz w:val="20"/>
          <w:szCs w:val="20"/>
        </w:rPr>
        <w:t xml:space="preserve"> </w:t>
      </w:r>
      <w:r w:rsidRPr="003F018B">
        <w:rPr>
          <w:sz w:val="20"/>
          <w:szCs w:val="20"/>
        </w:rPr>
        <w:t>to</w:t>
      </w:r>
      <w:r w:rsidRPr="003F018B">
        <w:rPr>
          <w:spacing w:val="67"/>
          <w:sz w:val="20"/>
          <w:szCs w:val="20"/>
        </w:rPr>
        <w:t xml:space="preserve"> </w:t>
      </w:r>
      <w:r w:rsidRPr="003F018B">
        <w:rPr>
          <w:sz w:val="20"/>
          <w:szCs w:val="20"/>
        </w:rPr>
        <w:t>promote</w:t>
      </w:r>
      <w:r w:rsidRPr="003F018B">
        <w:rPr>
          <w:spacing w:val="67"/>
          <w:sz w:val="20"/>
          <w:szCs w:val="20"/>
        </w:rPr>
        <w:t xml:space="preserve"> </w:t>
      </w:r>
      <w:r w:rsidRPr="003F018B">
        <w:rPr>
          <w:sz w:val="20"/>
          <w:szCs w:val="20"/>
        </w:rPr>
        <w:t>a</w:t>
      </w:r>
      <w:r w:rsidRPr="003F018B">
        <w:rPr>
          <w:spacing w:val="67"/>
          <w:sz w:val="20"/>
          <w:szCs w:val="20"/>
        </w:rPr>
        <w:t xml:space="preserve"> </w:t>
      </w:r>
      <w:r w:rsidRPr="003F018B">
        <w:rPr>
          <w:sz w:val="20"/>
          <w:szCs w:val="20"/>
        </w:rPr>
        <w:t>healthier</w:t>
      </w:r>
      <w:r w:rsidRPr="003F018B">
        <w:rPr>
          <w:spacing w:val="67"/>
          <w:sz w:val="20"/>
          <w:szCs w:val="20"/>
        </w:rPr>
        <w:t xml:space="preserve"> </w:t>
      </w:r>
      <w:r w:rsidRPr="003F018B">
        <w:rPr>
          <w:sz w:val="20"/>
          <w:szCs w:val="20"/>
        </w:rPr>
        <w:t>lifestyle</w:t>
      </w:r>
      <w:r w:rsidRPr="003F018B">
        <w:rPr>
          <w:spacing w:val="67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Pr="003F018B">
        <w:rPr>
          <w:spacing w:val="67"/>
          <w:sz w:val="20"/>
          <w:szCs w:val="20"/>
        </w:rPr>
        <w:t xml:space="preserve"> </w:t>
      </w:r>
      <w:r w:rsidRPr="003F018B">
        <w:rPr>
          <w:sz w:val="20"/>
          <w:szCs w:val="20"/>
        </w:rPr>
        <w:t>minimize</w:t>
      </w:r>
      <w:r w:rsidRPr="003F018B">
        <w:rPr>
          <w:spacing w:val="67"/>
          <w:sz w:val="20"/>
          <w:szCs w:val="20"/>
        </w:rPr>
        <w:t xml:space="preserve"> </w:t>
      </w:r>
      <w:r w:rsidRPr="003F018B">
        <w:rPr>
          <w:sz w:val="20"/>
          <w:szCs w:val="20"/>
        </w:rPr>
        <w:t>disease</w:t>
      </w:r>
      <w:r w:rsidR="003F018B">
        <w:rPr>
          <w:sz w:val="20"/>
          <w:szCs w:val="20"/>
        </w:rPr>
        <w:t xml:space="preserve"> </w:t>
      </w:r>
      <w:r w:rsidRPr="003F018B">
        <w:rPr>
          <w:sz w:val="20"/>
          <w:szCs w:val="20"/>
        </w:rPr>
        <w:t>Progression.</w:t>
      </w:r>
    </w:p>
    <w:p w:rsidR="000A4939" w:rsidRPr="003F018B" w:rsidRDefault="000A4939" w:rsidP="003F018B">
      <w:pPr>
        <w:pStyle w:val="BodyText"/>
        <w:spacing w:before="1" w:line="242" w:lineRule="auto"/>
        <w:ind w:left="113" w:right="132" w:firstLine="607"/>
        <w:jc w:val="both"/>
        <w:rPr>
          <w:sz w:val="20"/>
          <w:szCs w:val="20"/>
        </w:rPr>
      </w:pPr>
    </w:p>
    <w:p w:rsidR="003F018B" w:rsidRDefault="004C63DF" w:rsidP="003F018B">
      <w:pPr>
        <w:pStyle w:val="BodyText"/>
        <w:ind w:left="113" w:right="131" w:firstLine="607"/>
        <w:jc w:val="both"/>
        <w:rPr>
          <w:sz w:val="20"/>
          <w:szCs w:val="20"/>
        </w:rPr>
      </w:pPr>
      <w:r w:rsidRPr="003F018B">
        <w:rPr>
          <w:sz w:val="20"/>
          <w:szCs w:val="20"/>
        </w:rPr>
        <w:t>Occupational therapy can be provided in a wide range of settings,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such as a client’s home, an outpatient clinic, or a hospital. It can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also be provided through a program that focuses on wellness and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lastRenderedPageBreak/>
        <w:t>prevention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one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that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focuses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medical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treatment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pacing w:val="13"/>
          <w:sz w:val="20"/>
          <w:szCs w:val="20"/>
        </w:rPr>
        <w:t>rehabilitation</w:t>
      </w:r>
      <w:r w:rsidRPr="003F018B">
        <w:rPr>
          <w:spacing w:val="14"/>
          <w:sz w:val="20"/>
          <w:szCs w:val="20"/>
        </w:rPr>
        <w:t xml:space="preserve"> </w:t>
      </w:r>
      <w:r w:rsidRPr="003F018B">
        <w:rPr>
          <w:spacing w:val="9"/>
          <w:sz w:val="20"/>
          <w:szCs w:val="20"/>
        </w:rPr>
        <w:t>for</w:t>
      </w:r>
      <w:r w:rsidRPr="003F018B">
        <w:rPr>
          <w:spacing w:val="10"/>
          <w:sz w:val="20"/>
          <w:szCs w:val="20"/>
        </w:rPr>
        <w:t xml:space="preserve"> </w:t>
      </w:r>
      <w:r w:rsidRPr="003F018B">
        <w:rPr>
          <w:spacing w:val="12"/>
          <w:sz w:val="20"/>
          <w:szCs w:val="20"/>
        </w:rPr>
        <w:t>complications</w:t>
      </w:r>
      <w:r w:rsidRPr="003F018B">
        <w:rPr>
          <w:spacing w:val="13"/>
          <w:sz w:val="20"/>
          <w:szCs w:val="20"/>
        </w:rPr>
        <w:t xml:space="preserve"> </w:t>
      </w:r>
      <w:r w:rsidRPr="003F018B">
        <w:rPr>
          <w:spacing w:val="12"/>
          <w:sz w:val="20"/>
          <w:szCs w:val="20"/>
        </w:rPr>
        <w:t>resulting</w:t>
      </w:r>
      <w:r w:rsidRPr="003F018B">
        <w:rPr>
          <w:spacing w:val="13"/>
          <w:sz w:val="20"/>
          <w:szCs w:val="20"/>
        </w:rPr>
        <w:t xml:space="preserve"> </w:t>
      </w:r>
      <w:r w:rsidRPr="003F018B">
        <w:rPr>
          <w:spacing w:val="10"/>
          <w:sz w:val="20"/>
          <w:szCs w:val="20"/>
        </w:rPr>
        <w:t>from</w:t>
      </w:r>
      <w:r w:rsidRPr="003F018B">
        <w:rPr>
          <w:spacing w:val="11"/>
          <w:sz w:val="20"/>
          <w:szCs w:val="20"/>
        </w:rPr>
        <w:t xml:space="preserve"> </w:t>
      </w:r>
      <w:r w:rsidRPr="003F018B">
        <w:rPr>
          <w:spacing w:val="12"/>
          <w:sz w:val="20"/>
          <w:szCs w:val="20"/>
        </w:rPr>
        <w:t>diabetes.</w:t>
      </w:r>
      <w:r w:rsidRPr="003F018B">
        <w:rPr>
          <w:spacing w:val="13"/>
          <w:sz w:val="20"/>
          <w:szCs w:val="20"/>
        </w:rPr>
        <w:t xml:space="preserve"> </w:t>
      </w:r>
      <w:r w:rsidRPr="003F018B">
        <w:rPr>
          <w:sz w:val="20"/>
          <w:szCs w:val="20"/>
        </w:rPr>
        <w:t>Sometimes occupational therapy is available in a more specialized</w:t>
      </w:r>
      <w:r w:rsidRPr="003F018B">
        <w:rPr>
          <w:spacing w:val="-87"/>
          <w:sz w:val="20"/>
          <w:szCs w:val="20"/>
        </w:rPr>
        <w:t xml:space="preserve"> </w:t>
      </w:r>
      <w:r w:rsidRPr="003F018B">
        <w:rPr>
          <w:sz w:val="20"/>
          <w:szCs w:val="20"/>
        </w:rPr>
        <w:t>setting such as a diabetes clinic or low vision program. Services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can be provided on a one-to-one basis or within a group and,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pacing w:val="18"/>
          <w:sz w:val="20"/>
          <w:szCs w:val="20"/>
        </w:rPr>
        <w:t>depending</w:t>
      </w:r>
      <w:r w:rsidRPr="003F018B">
        <w:rPr>
          <w:spacing w:val="19"/>
          <w:sz w:val="20"/>
          <w:szCs w:val="20"/>
        </w:rPr>
        <w:t xml:space="preserve"> </w:t>
      </w:r>
      <w:r w:rsidRPr="003F018B">
        <w:rPr>
          <w:spacing w:val="10"/>
          <w:sz w:val="20"/>
          <w:szCs w:val="20"/>
        </w:rPr>
        <w:t>on</w:t>
      </w:r>
      <w:r w:rsidRPr="003F018B">
        <w:rPr>
          <w:spacing w:val="11"/>
          <w:sz w:val="20"/>
          <w:szCs w:val="20"/>
        </w:rPr>
        <w:t xml:space="preserve"> </w:t>
      </w:r>
      <w:r w:rsidRPr="003F018B">
        <w:rPr>
          <w:spacing w:val="14"/>
          <w:sz w:val="20"/>
          <w:szCs w:val="20"/>
        </w:rPr>
        <w:t>the</w:t>
      </w:r>
      <w:r w:rsidRPr="003F018B">
        <w:rPr>
          <w:spacing w:val="15"/>
          <w:sz w:val="20"/>
          <w:szCs w:val="20"/>
        </w:rPr>
        <w:t xml:space="preserve"> </w:t>
      </w:r>
      <w:r w:rsidRPr="003F018B">
        <w:rPr>
          <w:spacing w:val="17"/>
          <w:sz w:val="20"/>
          <w:szCs w:val="20"/>
        </w:rPr>
        <w:t>topic,</w:t>
      </w:r>
      <w:r w:rsidRPr="003F018B">
        <w:rPr>
          <w:spacing w:val="18"/>
          <w:sz w:val="20"/>
          <w:szCs w:val="20"/>
        </w:rPr>
        <w:t xml:space="preserve"> </w:t>
      </w:r>
      <w:r w:rsidRPr="003F018B">
        <w:rPr>
          <w:spacing w:val="14"/>
          <w:sz w:val="20"/>
          <w:szCs w:val="20"/>
        </w:rPr>
        <w:t>can</w:t>
      </w:r>
      <w:r w:rsidRPr="003F018B">
        <w:rPr>
          <w:spacing w:val="15"/>
          <w:sz w:val="20"/>
          <w:szCs w:val="20"/>
        </w:rPr>
        <w:t xml:space="preserve"> </w:t>
      </w:r>
      <w:r w:rsidRPr="003F018B">
        <w:rPr>
          <w:spacing w:val="18"/>
          <w:sz w:val="20"/>
          <w:szCs w:val="20"/>
        </w:rPr>
        <w:t>include</w:t>
      </w:r>
      <w:r w:rsidRPr="003F018B">
        <w:rPr>
          <w:spacing w:val="19"/>
          <w:sz w:val="20"/>
          <w:szCs w:val="20"/>
        </w:rPr>
        <w:t xml:space="preserve"> </w:t>
      </w:r>
      <w:r w:rsidRPr="003F018B">
        <w:rPr>
          <w:spacing w:val="15"/>
          <w:sz w:val="20"/>
          <w:szCs w:val="20"/>
        </w:rPr>
        <w:t>oral</w:t>
      </w:r>
      <w:r w:rsidRPr="003F018B">
        <w:rPr>
          <w:spacing w:val="16"/>
          <w:sz w:val="20"/>
          <w:szCs w:val="20"/>
        </w:rPr>
        <w:t xml:space="preserve"> </w:t>
      </w:r>
      <w:r w:rsidRPr="003F018B">
        <w:rPr>
          <w:spacing w:val="19"/>
          <w:sz w:val="20"/>
          <w:szCs w:val="20"/>
        </w:rPr>
        <w:t>instruction,</w:t>
      </w:r>
      <w:r w:rsidRPr="003F018B">
        <w:rPr>
          <w:spacing w:val="20"/>
          <w:sz w:val="20"/>
          <w:szCs w:val="20"/>
        </w:rPr>
        <w:t xml:space="preserve"> </w:t>
      </w:r>
      <w:r w:rsidRPr="003F018B">
        <w:rPr>
          <w:sz w:val="20"/>
          <w:szCs w:val="20"/>
        </w:rPr>
        <w:t>demonstration,</w:t>
      </w:r>
      <w:r w:rsidRPr="003F018B">
        <w:rPr>
          <w:spacing w:val="84"/>
          <w:sz w:val="20"/>
          <w:szCs w:val="20"/>
        </w:rPr>
        <w:t xml:space="preserve"> </w:t>
      </w:r>
      <w:r w:rsidRPr="003F018B">
        <w:rPr>
          <w:sz w:val="20"/>
          <w:szCs w:val="20"/>
        </w:rPr>
        <w:t>hands-on</w:t>
      </w:r>
      <w:r w:rsidRPr="003F018B">
        <w:rPr>
          <w:spacing w:val="84"/>
          <w:sz w:val="20"/>
          <w:szCs w:val="20"/>
        </w:rPr>
        <w:t xml:space="preserve"> </w:t>
      </w:r>
      <w:r w:rsidRPr="003F018B">
        <w:rPr>
          <w:sz w:val="20"/>
          <w:szCs w:val="20"/>
        </w:rPr>
        <w:t>experiences,</w:t>
      </w:r>
      <w:r w:rsidRPr="003F018B">
        <w:rPr>
          <w:spacing w:val="84"/>
          <w:sz w:val="20"/>
          <w:szCs w:val="20"/>
        </w:rPr>
        <w:t xml:space="preserve"> </w:t>
      </w:r>
      <w:r w:rsidRPr="003F018B">
        <w:rPr>
          <w:sz w:val="20"/>
          <w:szCs w:val="20"/>
        </w:rPr>
        <w:t>group</w:t>
      </w:r>
      <w:r w:rsidRPr="003F018B">
        <w:rPr>
          <w:spacing w:val="85"/>
          <w:sz w:val="20"/>
          <w:szCs w:val="20"/>
        </w:rPr>
        <w:t xml:space="preserve"> </w:t>
      </w:r>
      <w:r w:rsidRPr="003F018B">
        <w:rPr>
          <w:sz w:val="20"/>
          <w:szCs w:val="20"/>
        </w:rPr>
        <w:t>activities,</w:t>
      </w:r>
      <w:r w:rsidRPr="003F018B">
        <w:rPr>
          <w:spacing w:val="84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Pr="003F018B">
        <w:rPr>
          <w:spacing w:val="84"/>
          <w:sz w:val="20"/>
          <w:szCs w:val="20"/>
        </w:rPr>
        <w:t xml:space="preserve"> </w:t>
      </w:r>
      <w:r w:rsidRPr="003F018B">
        <w:rPr>
          <w:sz w:val="20"/>
          <w:szCs w:val="20"/>
        </w:rPr>
        <w:t>role</w:t>
      </w:r>
      <w:r w:rsidRPr="003F018B">
        <w:rPr>
          <w:spacing w:val="-87"/>
          <w:sz w:val="20"/>
          <w:szCs w:val="20"/>
        </w:rPr>
        <w:t xml:space="preserve"> </w:t>
      </w:r>
      <w:r w:rsidRPr="003F018B">
        <w:rPr>
          <w:spacing w:val="10"/>
          <w:sz w:val="20"/>
          <w:szCs w:val="20"/>
        </w:rPr>
        <w:t>playing. Occupational</w:t>
      </w:r>
      <w:r w:rsidRPr="003F018B">
        <w:rPr>
          <w:spacing w:val="11"/>
          <w:sz w:val="20"/>
          <w:szCs w:val="20"/>
        </w:rPr>
        <w:t xml:space="preserve"> </w:t>
      </w:r>
      <w:r w:rsidRPr="003F018B">
        <w:rPr>
          <w:spacing w:val="9"/>
          <w:sz w:val="20"/>
          <w:szCs w:val="20"/>
        </w:rPr>
        <w:t>therapy</w:t>
      </w:r>
      <w:r w:rsidRPr="003F018B">
        <w:rPr>
          <w:spacing w:val="10"/>
          <w:sz w:val="20"/>
          <w:szCs w:val="20"/>
        </w:rPr>
        <w:t xml:space="preserve"> practitioners</w:t>
      </w:r>
      <w:r w:rsidRPr="003F018B">
        <w:rPr>
          <w:spacing w:val="11"/>
          <w:sz w:val="20"/>
          <w:szCs w:val="20"/>
        </w:rPr>
        <w:t xml:space="preserve"> </w:t>
      </w:r>
      <w:r w:rsidRPr="003F018B">
        <w:rPr>
          <w:sz w:val="20"/>
          <w:szCs w:val="20"/>
        </w:rPr>
        <w:t>are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pacing w:val="9"/>
          <w:sz w:val="20"/>
          <w:szCs w:val="20"/>
        </w:rPr>
        <w:t>experts</w:t>
      </w:r>
      <w:r w:rsidRPr="003F018B">
        <w:rPr>
          <w:spacing w:val="10"/>
          <w:sz w:val="20"/>
          <w:szCs w:val="20"/>
        </w:rPr>
        <w:t xml:space="preserve"> </w:t>
      </w:r>
      <w:r w:rsidRPr="003F018B">
        <w:rPr>
          <w:sz w:val="20"/>
          <w:szCs w:val="20"/>
        </w:rPr>
        <w:t>at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analyzing the performance skills and patterns necessary for people</w:t>
      </w:r>
      <w:r w:rsidRPr="003F018B">
        <w:rPr>
          <w:spacing w:val="-87"/>
          <w:sz w:val="20"/>
          <w:szCs w:val="20"/>
        </w:rPr>
        <w:t xml:space="preserve"> </w:t>
      </w:r>
      <w:r w:rsidRPr="003F018B">
        <w:rPr>
          <w:sz w:val="20"/>
          <w:szCs w:val="20"/>
        </w:rPr>
        <w:t>to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engage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their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everyday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activities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(occupations).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can</w:t>
      </w:r>
      <w:r w:rsidRPr="003F018B">
        <w:rPr>
          <w:spacing w:val="-87"/>
          <w:sz w:val="20"/>
          <w:szCs w:val="20"/>
        </w:rPr>
        <w:t xml:space="preserve"> </w:t>
      </w:r>
      <w:r w:rsidRPr="003F018B">
        <w:rPr>
          <w:sz w:val="20"/>
          <w:szCs w:val="20"/>
        </w:rPr>
        <w:t>effectively educate and train persons at risk for or who currently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have diabetes to modify current habits and routines and develop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new</w:t>
      </w:r>
      <w:r w:rsidRPr="003F018B">
        <w:rPr>
          <w:spacing w:val="62"/>
          <w:sz w:val="20"/>
          <w:szCs w:val="20"/>
        </w:rPr>
        <w:t xml:space="preserve"> </w:t>
      </w:r>
      <w:r w:rsidRPr="003F018B">
        <w:rPr>
          <w:sz w:val="20"/>
          <w:szCs w:val="20"/>
        </w:rPr>
        <w:t>ones</w:t>
      </w:r>
      <w:r w:rsidRPr="003F018B">
        <w:rPr>
          <w:spacing w:val="62"/>
          <w:sz w:val="20"/>
          <w:szCs w:val="20"/>
        </w:rPr>
        <w:t xml:space="preserve"> </w:t>
      </w:r>
      <w:r w:rsidRPr="003F018B">
        <w:rPr>
          <w:sz w:val="20"/>
          <w:szCs w:val="20"/>
        </w:rPr>
        <w:t>to</w:t>
      </w:r>
      <w:r w:rsidRPr="003F018B">
        <w:rPr>
          <w:spacing w:val="62"/>
          <w:sz w:val="20"/>
          <w:szCs w:val="20"/>
        </w:rPr>
        <w:t xml:space="preserve"> </w:t>
      </w:r>
      <w:r w:rsidRPr="003F018B">
        <w:rPr>
          <w:sz w:val="20"/>
          <w:szCs w:val="20"/>
        </w:rPr>
        <w:t>promote</w:t>
      </w:r>
      <w:r w:rsidRPr="003F018B">
        <w:rPr>
          <w:spacing w:val="62"/>
          <w:sz w:val="20"/>
          <w:szCs w:val="20"/>
        </w:rPr>
        <w:t xml:space="preserve"> </w:t>
      </w:r>
      <w:r w:rsidRPr="003F018B">
        <w:rPr>
          <w:sz w:val="20"/>
          <w:szCs w:val="20"/>
        </w:rPr>
        <w:t>a</w:t>
      </w:r>
      <w:r w:rsidRPr="003F018B">
        <w:rPr>
          <w:spacing w:val="62"/>
          <w:sz w:val="20"/>
          <w:szCs w:val="20"/>
        </w:rPr>
        <w:t xml:space="preserve"> </w:t>
      </w:r>
      <w:r w:rsidRPr="003F018B">
        <w:rPr>
          <w:sz w:val="20"/>
          <w:szCs w:val="20"/>
        </w:rPr>
        <w:t>healthier</w:t>
      </w:r>
      <w:r w:rsidRPr="003F018B">
        <w:rPr>
          <w:spacing w:val="63"/>
          <w:sz w:val="20"/>
          <w:szCs w:val="20"/>
        </w:rPr>
        <w:t xml:space="preserve"> </w:t>
      </w:r>
      <w:r w:rsidRPr="003F018B">
        <w:rPr>
          <w:sz w:val="20"/>
          <w:szCs w:val="20"/>
        </w:rPr>
        <w:t>lifestyle</w:t>
      </w:r>
      <w:r w:rsidRPr="003F018B">
        <w:rPr>
          <w:spacing w:val="62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Pr="003F018B">
        <w:rPr>
          <w:spacing w:val="62"/>
          <w:sz w:val="20"/>
          <w:szCs w:val="20"/>
        </w:rPr>
        <w:t xml:space="preserve"> </w:t>
      </w:r>
      <w:r w:rsidRPr="003F018B">
        <w:rPr>
          <w:sz w:val="20"/>
          <w:szCs w:val="20"/>
        </w:rPr>
        <w:t>minimize</w:t>
      </w:r>
      <w:r w:rsidRPr="003F018B">
        <w:rPr>
          <w:spacing w:val="62"/>
          <w:sz w:val="20"/>
          <w:szCs w:val="20"/>
        </w:rPr>
        <w:t xml:space="preserve"> </w:t>
      </w:r>
      <w:r w:rsidRPr="003F018B">
        <w:rPr>
          <w:sz w:val="20"/>
          <w:szCs w:val="20"/>
        </w:rPr>
        <w:t>disease</w:t>
      </w:r>
      <w:r w:rsidR="003F018B">
        <w:rPr>
          <w:sz w:val="20"/>
          <w:szCs w:val="20"/>
        </w:rPr>
        <w:t xml:space="preserve"> </w:t>
      </w:r>
      <w:r w:rsidRPr="003F018B">
        <w:rPr>
          <w:sz w:val="20"/>
          <w:szCs w:val="20"/>
        </w:rPr>
        <w:t>progression.</w:t>
      </w:r>
      <w:r w:rsidRPr="003F018B">
        <w:rPr>
          <w:spacing w:val="46"/>
          <w:sz w:val="20"/>
          <w:szCs w:val="20"/>
        </w:rPr>
        <w:t xml:space="preserve"> </w:t>
      </w:r>
      <w:r w:rsidRPr="003F018B">
        <w:rPr>
          <w:sz w:val="20"/>
          <w:szCs w:val="20"/>
        </w:rPr>
        <w:t>Occupational</w:t>
      </w:r>
      <w:r w:rsidRPr="003F018B">
        <w:rPr>
          <w:spacing w:val="47"/>
          <w:sz w:val="20"/>
          <w:szCs w:val="20"/>
        </w:rPr>
        <w:t xml:space="preserve"> </w:t>
      </w:r>
      <w:r w:rsidRPr="003F018B">
        <w:rPr>
          <w:sz w:val="20"/>
          <w:szCs w:val="20"/>
        </w:rPr>
        <w:t>therapy</w:t>
      </w:r>
      <w:r w:rsidRPr="003F018B">
        <w:rPr>
          <w:spacing w:val="47"/>
          <w:sz w:val="20"/>
          <w:szCs w:val="20"/>
        </w:rPr>
        <w:t xml:space="preserve"> </w:t>
      </w:r>
      <w:r w:rsidRPr="003F018B">
        <w:rPr>
          <w:sz w:val="20"/>
          <w:szCs w:val="20"/>
        </w:rPr>
        <w:t>practitioners</w:t>
      </w:r>
      <w:r w:rsidRPr="003F018B">
        <w:rPr>
          <w:spacing w:val="46"/>
          <w:sz w:val="20"/>
          <w:szCs w:val="20"/>
        </w:rPr>
        <w:t xml:space="preserve"> </w:t>
      </w:r>
      <w:r w:rsidRPr="003F018B">
        <w:rPr>
          <w:sz w:val="20"/>
          <w:szCs w:val="20"/>
        </w:rPr>
        <w:t>can</w:t>
      </w:r>
      <w:r w:rsidRPr="003F018B">
        <w:rPr>
          <w:spacing w:val="47"/>
          <w:sz w:val="20"/>
          <w:szCs w:val="20"/>
        </w:rPr>
        <w:t xml:space="preserve"> </w:t>
      </w:r>
      <w:r w:rsidRPr="003F018B">
        <w:rPr>
          <w:sz w:val="20"/>
          <w:szCs w:val="20"/>
        </w:rPr>
        <w:t>assist</w:t>
      </w:r>
      <w:r w:rsidRPr="003F018B">
        <w:rPr>
          <w:spacing w:val="47"/>
          <w:sz w:val="20"/>
          <w:szCs w:val="20"/>
        </w:rPr>
        <w:t xml:space="preserve"> </w:t>
      </w:r>
      <w:r w:rsidRPr="003F018B">
        <w:rPr>
          <w:sz w:val="20"/>
          <w:szCs w:val="20"/>
        </w:rPr>
        <w:t>clients</w:t>
      </w:r>
      <w:r w:rsidRPr="003F018B">
        <w:rPr>
          <w:spacing w:val="-88"/>
          <w:sz w:val="20"/>
          <w:szCs w:val="20"/>
        </w:rPr>
        <w:t xml:space="preserve"> </w:t>
      </w:r>
      <w:r w:rsidRPr="003F018B">
        <w:rPr>
          <w:sz w:val="20"/>
          <w:szCs w:val="20"/>
        </w:rPr>
        <w:t>to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develop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simple,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concrete,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measurable,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achievable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self-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management goals consistent with the seven behaviors advocated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 xml:space="preserve">by the </w:t>
      </w:r>
      <w:r w:rsidRPr="003F018B">
        <w:rPr>
          <w:b/>
          <w:sz w:val="20"/>
          <w:szCs w:val="20"/>
        </w:rPr>
        <w:t>American Association of Diabetes Educators (AADE).</w:t>
      </w:r>
      <w:r w:rsidRPr="003F018B">
        <w:rPr>
          <w:b/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These</w:t>
      </w:r>
      <w:r w:rsidRPr="003F018B">
        <w:rPr>
          <w:spacing w:val="-21"/>
          <w:sz w:val="20"/>
          <w:szCs w:val="20"/>
        </w:rPr>
        <w:t xml:space="preserve"> </w:t>
      </w:r>
      <w:r w:rsidRPr="003F018B">
        <w:rPr>
          <w:sz w:val="20"/>
          <w:szCs w:val="20"/>
        </w:rPr>
        <w:t>AADE</w:t>
      </w:r>
      <w:r w:rsidRPr="003F018B">
        <w:rPr>
          <w:spacing w:val="-1"/>
          <w:sz w:val="20"/>
          <w:szCs w:val="20"/>
        </w:rPr>
        <w:t xml:space="preserve"> </w:t>
      </w:r>
      <w:r w:rsidRPr="003F018B">
        <w:rPr>
          <w:sz w:val="20"/>
          <w:szCs w:val="20"/>
        </w:rPr>
        <w:t>7TM Self-Care</w:t>
      </w:r>
      <w:r w:rsidRPr="003F018B">
        <w:rPr>
          <w:spacing w:val="-1"/>
          <w:sz w:val="20"/>
          <w:szCs w:val="20"/>
        </w:rPr>
        <w:t xml:space="preserve"> </w:t>
      </w:r>
      <w:r w:rsidRPr="003F018B">
        <w:rPr>
          <w:sz w:val="20"/>
          <w:szCs w:val="20"/>
        </w:rPr>
        <w:t>Behaviors</w:t>
      </w:r>
      <w:r w:rsidRPr="003F018B">
        <w:rPr>
          <w:spacing w:val="-1"/>
          <w:sz w:val="20"/>
          <w:szCs w:val="20"/>
        </w:rPr>
        <w:t xml:space="preserve"> </w:t>
      </w:r>
      <w:r w:rsidRPr="003F018B">
        <w:rPr>
          <w:sz w:val="20"/>
          <w:szCs w:val="20"/>
        </w:rPr>
        <w:t>are:</w:t>
      </w:r>
      <w:r w:rsidR="003F018B">
        <w:rPr>
          <w:sz w:val="20"/>
          <w:szCs w:val="20"/>
        </w:rPr>
        <w:t xml:space="preserve"> </w:t>
      </w:r>
    </w:p>
    <w:p w:rsidR="003F018B" w:rsidRDefault="004C63DF" w:rsidP="003F018B">
      <w:pPr>
        <w:pStyle w:val="BodyText"/>
        <w:ind w:left="113" w:right="131" w:firstLine="607"/>
        <w:jc w:val="both"/>
        <w:rPr>
          <w:sz w:val="20"/>
          <w:szCs w:val="20"/>
        </w:rPr>
      </w:pPr>
      <w:r w:rsidRPr="003F018B">
        <w:rPr>
          <w:sz w:val="20"/>
          <w:szCs w:val="20"/>
        </w:rPr>
        <w:t xml:space="preserve">(1) </w:t>
      </w:r>
      <w:r w:rsidR="003F018B" w:rsidRPr="003F018B">
        <w:rPr>
          <w:sz w:val="20"/>
          <w:szCs w:val="20"/>
        </w:rPr>
        <w:t>Healthy</w:t>
      </w:r>
      <w:r w:rsidRPr="003F018B">
        <w:rPr>
          <w:sz w:val="20"/>
          <w:szCs w:val="20"/>
        </w:rPr>
        <w:t xml:space="preserve"> eating, </w:t>
      </w:r>
    </w:p>
    <w:p w:rsidR="003F018B" w:rsidRDefault="004C63DF" w:rsidP="003F018B">
      <w:pPr>
        <w:pStyle w:val="BodyText"/>
        <w:ind w:left="113" w:right="131" w:firstLine="607"/>
        <w:jc w:val="both"/>
        <w:rPr>
          <w:sz w:val="20"/>
          <w:szCs w:val="20"/>
        </w:rPr>
      </w:pPr>
      <w:r w:rsidRPr="003F018B">
        <w:rPr>
          <w:sz w:val="20"/>
          <w:szCs w:val="20"/>
        </w:rPr>
        <w:t xml:space="preserve">(2) </w:t>
      </w:r>
      <w:r w:rsidR="003F018B" w:rsidRPr="003F018B">
        <w:rPr>
          <w:sz w:val="20"/>
          <w:szCs w:val="20"/>
        </w:rPr>
        <w:t>Being</w:t>
      </w:r>
      <w:r w:rsidRPr="003F018B">
        <w:rPr>
          <w:sz w:val="20"/>
          <w:szCs w:val="20"/>
        </w:rPr>
        <w:t xml:space="preserve"> active, </w:t>
      </w:r>
    </w:p>
    <w:p w:rsidR="003F018B" w:rsidRDefault="004C63DF" w:rsidP="003F018B">
      <w:pPr>
        <w:pStyle w:val="BodyText"/>
        <w:ind w:left="113" w:right="131" w:firstLine="607"/>
        <w:jc w:val="both"/>
        <w:rPr>
          <w:sz w:val="20"/>
          <w:szCs w:val="20"/>
        </w:rPr>
      </w:pPr>
      <w:r w:rsidRPr="003F018B">
        <w:rPr>
          <w:sz w:val="20"/>
          <w:szCs w:val="20"/>
        </w:rPr>
        <w:t xml:space="preserve">(3) </w:t>
      </w:r>
      <w:r w:rsidR="003F018B" w:rsidRPr="003F018B">
        <w:rPr>
          <w:sz w:val="20"/>
          <w:szCs w:val="20"/>
        </w:rPr>
        <w:t>Monitoring</w:t>
      </w:r>
      <w:r w:rsidRPr="003F018B">
        <w:rPr>
          <w:sz w:val="20"/>
          <w:szCs w:val="20"/>
        </w:rPr>
        <w:t xml:space="preserve">, </w:t>
      </w:r>
    </w:p>
    <w:p w:rsidR="003F018B" w:rsidRDefault="004C63DF" w:rsidP="003F018B">
      <w:pPr>
        <w:pStyle w:val="BodyText"/>
        <w:ind w:left="113" w:right="131" w:firstLine="607"/>
        <w:jc w:val="both"/>
        <w:rPr>
          <w:spacing w:val="1"/>
          <w:sz w:val="20"/>
          <w:szCs w:val="20"/>
        </w:rPr>
      </w:pPr>
      <w:r w:rsidRPr="003F018B">
        <w:rPr>
          <w:sz w:val="20"/>
          <w:szCs w:val="20"/>
        </w:rPr>
        <w:t xml:space="preserve">(4) </w:t>
      </w:r>
      <w:r w:rsidR="003F018B" w:rsidRPr="003F018B">
        <w:rPr>
          <w:sz w:val="20"/>
          <w:szCs w:val="20"/>
        </w:rPr>
        <w:t>Taking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medications,</w:t>
      </w:r>
      <w:r w:rsidRPr="003F018B">
        <w:rPr>
          <w:spacing w:val="1"/>
          <w:sz w:val="20"/>
          <w:szCs w:val="20"/>
        </w:rPr>
        <w:t xml:space="preserve"> </w:t>
      </w:r>
    </w:p>
    <w:p w:rsidR="003F018B" w:rsidRDefault="004C63DF" w:rsidP="003F018B">
      <w:pPr>
        <w:pStyle w:val="BodyText"/>
        <w:ind w:left="113" w:right="131" w:firstLine="607"/>
        <w:jc w:val="both"/>
        <w:rPr>
          <w:spacing w:val="1"/>
          <w:sz w:val="20"/>
          <w:szCs w:val="20"/>
        </w:rPr>
      </w:pPr>
      <w:r w:rsidRPr="003F018B">
        <w:rPr>
          <w:sz w:val="20"/>
          <w:szCs w:val="20"/>
        </w:rPr>
        <w:t>(5)</w:t>
      </w:r>
      <w:r w:rsidRPr="003F018B">
        <w:rPr>
          <w:spacing w:val="1"/>
          <w:sz w:val="20"/>
          <w:szCs w:val="20"/>
        </w:rPr>
        <w:t xml:space="preserve"> </w:t>
      </w:r>
      <w:r w:rsidR="003F018B" w:rsidRPr="003F018B">
        <w:rPr>
          <w:sz w:val="20"/>
          <w:szCs w:val="20"/>
        </w:rPr>
        <w:t>Problem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solving,</w:t>
      </w:r>
      <w:r w:rsidRPr="003F018B">
        <w:rPr>
          <w:spacing w:val="1"/>
          <w:sz w:val="20"/>
          <w:szCs w:val="20"/>
        </w:rPr>
        <w:t xml:space="preserve"> </w:t>
      </w:r>
    </w:p>
    <w:p w:rsidR="003F018B" w:rsidRDefault="004C63DF" w:rsidP="003F018B">
      <w:pPr>
        <w:pStyle w:val="BodyText"/>
        <w:ind w:left="113" w:right="131" w:firstLine="607"/>
        <w:jc w:val="both"/>
        <w:rPr>
          <w:spacing w:val="1"/>
          <w:sz w:val="20"/>
          <w:szCs w:val="20"/>
        </w:rPr>
      </w:pPr>
      <w:r w:rsidRPr="003F018B">
        <w:rPr>
          <w:sz w:val="20"/>
          <w:szCs w:val="20"/>
        </w:rPr>
        <w:t>(6)</w:t>
      </w:r>
      <w:r w:rsidRPr="003F018B">
        <w:rPr>
          <w:spacing w:val="1"/>
          <w:sz w:val="20"/>
          <w:szCs w:val="20"/>
        </w:rPr>
        <w:t xml:space="preserve"> </w:t>
      </w:r>
      <w:r w:rsidR="003F018B" w:rsidRPr="003F018B">
        <w:rPr>
          <w:sz w:val="20"/>
          <w:szCs w:val="20"/>
        </w:rPr>
        <w:t>Healthy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coping,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Pr="003F018B">
        <w:rPr>
          <w:spacing w:val="1"/>
          <w:sz w:val="20"/>
          <w:szCs w:val="20"/>
        </w:rPr>
        <w:t xml:space="preserve"> </w:t>
      </w:r>
    </w:p>
    <w:p w:rsidR="003F018B" w:rsidRDefault="004C63DF" w:rsidP="003F018B">
      <w:pPr>
        <w:pStyle w:val="BodyText"/>
        <w:ind w:left="113" w:right="131" w:firstLine="607"/>
        <w:jc w:val="both"/>
        <w:rPr>
          <w:sz w:val="20"/>
          <w:szCs w:val="20"/>
        </w:rPr>
      </w:pPr>
      <w:r w:rsidRPr="003F018B">
        <w:rPr>
          <w:sz w:val="20"/>
          <w:szCs w:val="20"/>
        </w:rPr>
        <w:t>(7)</w:t>
      </w:r>
      <w:r w:rsidRPr="003F018B">
        <w:rPr>
          <w:spacing w:val="1"/>
          <w:sz w:val="20"/>
          <w:szCs w:val="20"/>
        </w:rPr>
        <w:t xml:space="preserve"> </w:t>
      </w:r>
      <w:r w:rsidR="003F018B" w:rsidRPr="003F018B">
        <w:rPr>
          <w:sz w:val="20"/>
          <w:szCs w:val="20"/>
        </w:rPr>
        <w:t>Reducing</w:t>
      </w:r>
      <w:r w:rsidRPr="003F018B">
        <w:rPr>
          <w:sz w:val="20"/>
          <w:szCs w:val="20"/>
        </w:rPr>
        <w:t xml:space="preserve"> risks</w:t>
      </w:r>
      <w:r w:rsidR="003F018B">
        <w:rPr>
          <w:sz w:val="20"/>
          <w:szCs w:val="20"/>
        </w:rPr>
        <w:t xml:space="preserve"> [</w:t>
      </w:r>
      <w:r w:rsidRPr="003F018B">
        <w:rPr>
          <w:sz w:val="20"/>
          <w:szCs w:val="20"/>
        </w:rPr>
        <w:t>27</w:t>
      </w:r>
      <w:r w:rsidR="003F018B">
        <w:rPr>
          <w:sz w:val="20"/>
          <w:szCs w:val="20"/>
        </w:rPr>
        <w:t>]</w:t>
      </w:r>
      <w:r w:rsidRPr="003F018B">
        <w:rPr>
          <w:sz w:val="20"/>
          <w:szCs w:val="20"/>
        </w:rPr>
        <w:t xml:space="preserve">. </w:t>
      </w:r>
    </w:p>
    <w:p w:rsidR="000A4939" w:rsidRDefault="000A4939" w:rsidP="003F018B">
      <w:pPr>
        <w:pStyle w:val="BodyText"/>
        <w:ind w:left="113" w:right="131" w:firstLine="607"/>
        <w:jc w:val="both"/>
        <w:rPr>
          <w:sz w:val="20"/>
          <w:szCs w:val="20"/>
        </w:rPr>
      </w:pPr>
    </w:p>
    <w:p w:rsidR="004C63DF" w:rsidRDefault="004C63DF" w:rsidP="00B93091">
      <w:pPr>
        <w:pStyle w:val="BodyText"/>
        <w:ind w:left="113" w:right="131" w:firstLine="607"/>
        <w:jc w:val="both"/>
        <w:rPr>
          <w:sz w:val="20"/>
          <w:szCs w:val="20"/>
        </w:rPr>
      </w:pPr>
      <w:r w:rsidRPr="003F018B">
        <w:rPr>
          <w:sz w:val="20"/>
          <w:szCs w:val="20"/>
        </w:rPr>
        <w:t>Some behaviors, such as healthy eating, are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self-explanatory, whereas others are more involved. For example,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monitoring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includes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not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only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blood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glucose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testing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but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also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tracking blood pressure, weight, foot health, and “steps walked” to</w:t>
      </w:r>
      <w:r w:rsidRPr="003F018B">
        <w:rPr>
          <w:spacing w:val="-87"/>
          <w:sz w:val="20"/>
          <w:szCs w:val="20"/>
        </w:rPr>
        <w:t xml:space="preserve"> </w:t>
      </w:r>
      <w:r w:rsidRPr="003F018B">
        <w:rPr>
          <w:sz w:val="20"/>
          <w:szCs w:val="20"/>
        </w:rPr>
        <w:t>ensure the person is getting enough physical activity. Similarly,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reducing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risks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encompasses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diverse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group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of</w:t>
      </w:r>
      <w:r w:rsidRPr="003F018B">
        <w:rPr>
          <w:spacing w:val="91"/>
          <w:sz w:val="20"/>
          <w:szCs w:val="20"/>
        </w:rPr>
        <w:t xml:space="preserve"> </w:t>
      </w:r>
      <w:r w:rsidRPr="003F018B">
        <w:rPr>
          <w:sz w:val="20"/>
          <w:szCs w:val="20"/>
        </w:rPr>
        <w:t>behaviors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including,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but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not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limited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to,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smoking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cessation;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foot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self-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inspections; maintenance of personal health records; and regular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eye, foot, and dental exams, creating a need for clients to track and</w:t>
      </w:r>
      <w:r w:rsidRPr="003F018B">
        <w:rPr>
          <w:spacing w:val="-87"/>
          <w:sz w:val="20"/>
          <w:szCs w:val="20"/>
        </w:rPr>
        <w:t xml:space="preserve"> </w:t>
      </w:r>
      <w:r w:rsidRPr="003F018B">
        <w:rPr>
          <w:sz w:val="20"/>
          <w:szCs w:val="20"/>
        </w:rPr>
        <w:t>diligently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attend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appointments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with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their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diabetes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health</w:t>
      </w:r>
      <w:r w:rsidRPr="003F018B">
        <w:rPr>
          <w:spacing w:val="90"/>
          <w:sz w:val="20"/>
          <w:szCs w:val="20"/>
        </w:rPr>
        <w:t xml:space="preserve"> </w:t>
      </w:r>
      <w:r w:rsidRPr="003F018B">
        <w:rPr>
          <w:sz w:val="20"/>
          <w:szCs w:val="20"/>
        </w:rPr>
        <w:t>care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team.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According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to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AADE’s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disabilities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position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statement,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occupational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therapy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practitioners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are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viewed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part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of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diabetes self-care team [28]. Occupational therapy practitioners are</w:t>
      </w:r>
      <w:r w:rsidRPr="003F018B">
        <w:rPr>
          <w:spacing w:val="-87"/>
          <w:sz w:val="20"/>
          <w:szCs w:val="20"/>
        </w:rPr>
        <w:t xml:space="preserve"> </w:t>
      </w:r>
      <w:r w:rsidRPr="003F018B">
        <w:rPr>
          <w:sz w:val="20"/>
          <w:szCs w:val="20"/>
        </w:rPr>
        <w:t>knowledgeable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about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impact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of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medical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conditions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individual’s day-to-day and long-term functioning. Through their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pacing w:val="14"/>
          <w:sz w:val="20"/>
          <w:szCs w:val="20"/>
        </w:rPr>
        <w:t>holistic</w:t>
      </w:r>
      <w:r w:rsidRPr="003F018B">
        <w:rPr>
          <w:spacing w:val="15"/>
          <w:sz w:val="20"/>
          <w:szCs w:val="20"/>
        </w:rPr>
        <w:t xml:space="preserve"> </w:t>
      </w:r>
      <w:r w:rsidRPr="003F018B">
        <w:rPr>
          <w:spacing w:val="14"/>
          <w:sz w:val="20"/>
          <w:szCs w:val="20"/>
        </w:rPr>
        <w:t>approach</w:t>
      </w:r>
      <w:r w:rsidRPr="003F018B">
        <w:rPr>
          <w:spacing w:val="15"/>
          <w:sz w:val="20"/>
          <w:szCs w:val="20"/>
        </w:rPr>
        <w:t xml:space="preserve"> </w:t>
      </w:r>
      <w:r w:rsidRPr="003F018B">
        <w:rPr>
          <w:spacing w:val="12"/>
          <w:sz w:val="20"/>
          <w:szCs w:val="20"/>
        </w:rPr>
        <w:t>they</w:t>
      </w:r>
      <w:r w:rsidRPr="003F018B">
        <w:rPr>
          <w:spacing w:val="13"/>
          <w:sz w:val="20"/>
          <w:szCs w:val="20"/>
        </w:rPr>
        <w:t xml:space="preserve"> </w:t>
      </w:r>
      <w:r w:rsidRPr="003F018B">
        <w:rPr>
          <w:spacing w:val="14"/>
          <w:sz w:val="20"/>
          <w:szCs w:val="20"/>
        </w:rPr>
        <w:t>address</w:t>
      </w:r>
      <w:r w:rsidRPr="003F018B">
        <w:rPr>
          <w:spacing w:val="15"/>
          <w:sz w:val="20"/>
          <w:szCs w:val="20"/>
        </w:rPr>
        <w:t xml:space="preserve"> </w:t>
      </w:r>
      <w:r w:rsidRPr="003F018B">
        <w:rPr>
          <w:spacing w:val="11"/>
          <w:sz w:val="20"/>
          <w:szCs w:val="20"/>
        </w:rPr>
        <w:t>the</w:t>
      </w:r>
      <w:r w:rsidRPr="003F018B">
        <w:rPr>
          <w:spacing w:val="12"/>
          <w:sz w:val="20"/>
          <w:szCs w:val="20"/>
        </w:rPr>
        <w:t xml:space="preserve"> </w:t>
      </w:r>
      <w:r w:rsidRPr="003F018B">
        <w:rPr>
          <w:spacing w:val="15"/>
          <w:sz w:val="20"/>
          <w:szCs w:val="20"/>
        </w:rPr>
        <w:t>physical,</w:t>
      </w:r>
      <w:r w:rsidRPr="003F018B">
        <w:rPr>
          <w:spacing w:val="16"/>
          <w:sz w:val="20"/>
          <w:szCs w:val="20"/>
        </w:rPr>
        <w:t xml:space="preserve"> </w:t>
      </w:r>
      <w:r w:rsidRPr="003F018B">
        <w:rPr>
          <w:spacing w:val="15"/>
          <w:sz w:val="20"/>
          <w:szCs w:val="20"/>
        </w:rPr>
        <w:t>cognitive,</w:t>
      </w:r>
      <w:r w:rsidRPr="003F018B">
        <w:rPr>
          <w:spacing w:val="16"/>
          <w:sz w:val="20"/>
          <w:szCs w:val="20"/>
        </w:rPr>
        <w:t xml:space="preserve"> </w:t>
      </w:r>
      <w:r w:rsidRPr="003F018B">
        <w:rPr>
          <w:sz w:val="20"/>
          <w:szCs w:val="20"/>
        </w:rPr>
        <w:t>psychosocial, and sensory aspects inherent in the performance of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everyday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life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activities.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Occupational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therapy</w:t>
      </w:r>
      <w:r w:rsidRPr="003F018B">
        <w:rPr>
          <w:spacing w:val="91"/>
          <w:sz w:val="20"/>
          <w:szCs w:val="20"/>
        </w:rPr>
        <w:t xml:space="preserve"> </w:t>
      </w:r>
      <w:r w:rsidRPr="003F018B">
        <w:rPr>
          <w:sz w:val="20"/>
          <w:szCs w:val="20"/>
        </w:rPr>
        <w:t>practitioners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develop a collaborative relationship with their clients to prioritize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what they want and need to accomplish—which is critical in a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disease requiring self-management 24 hours per day, 7 days per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week. Occupational therapy practitioners can modify or adapt how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their clients perform their desired self-care tasks to promote ease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and success in achieving their goals in managing this disease.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Occupational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therapy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focuses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lifestyle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modification,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health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promotion, remediation of physical and visual impairments, and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maximizing</w:t>
      </w:r>
      <w:r w:rsidRPr="003F018B">
        <w:rPr>
          <w:spacing w:val="32"/>
          <w:sz w:val="20"/>
          <w:szCs w:val="20"/>
        </w:rPr>
        <w:t xml:space="preserve"> </w:t>
      </w:r>
      <w:r w:rsidRPr="003F018B">
        <w:rPr>
          <w:sz w:val="20"/>
          <w:szCs w:val="20"/>
        </w:rPr>
        <w:t>self-care</w:t>
      </w:r>
      <w:r w:rsidRPr="003F018B">
        <w:rPr>
          <w:spacing w:val="33"/>
          <w:sz w:val="20"/>
          <w:szCs w:val="20"/>
        </w:rPr>
        <w:t xml:space="preserve"> </w:t>
      </w:r>
      <w:r w:rsidRPr="003F018B">
        <w:rPr>
          <w:sz w:val="20"/>
          <w:szCs w:val="20"/>
        </w:rPr>
        <w:t>independence,</w:t>
      </w:r>
      <w:r w:rsidRPr="003F018B">
        <w:rPr>
          <w:spacing w:val="32"/>
          <w:sz w:val="20"/>
          <w:szCs w:val="20"/>
        </w:rPr>
        <w:t xml:space="preserve"> </w:t>
      </w:r>
      <w:r w:rsidRPr="003F018B">
        <w:rPr>
          <w:sz w:val="20"/>
          <w:szCs w:val="20"/>
        </w:rPr>
        <w:t>all</w:t>
      </w:r>
      <w:r w:rsidRPr="003F018B">
        <w:rPr>
          <w:spacing w:val="33"/>
          <w:sz w:val="20"/>
          <w:szCs w:val="20"/>
        </w:rPr>
        <w:t xml:space="preserve"> </w:t>
      </w:r>
      <w:r w:rsidRPr="003F018B">
        <w:rPr>
          <w:sz w:val="20"/>
          <w:szCs w:val="20"/>
        </w:rPr>
        <w:t>of</w:t>
      </w:r>
      <w:r w:rsidRPr="003F018B">
        <w:rPr>
          <w:spacing w:val="33"/>
          <w:sz w:val="20"/>
          <w:szCs w:val="20"/>
        </w:rPr>
        <w:t xml:space="preserve"> </w:t>
      </w:r>
      <w:r w:rsidRPr="003F018B">
        <w:rPr>
          <w:sz w:val="20"/>
          <w:szCs w:val="20"/>
        </w:rPr>
        <w:t>which</w:t>
      </w:r>
      <w:r w:rsidRPr="003F018B">
        <w:rPr>
          <w:spacing w:val="32"/>
          <w:sz w:val="20"/>
          <w:szCs w:val="20"/>
        </w:rPr>
        <w:t xml:space="preserve"> </w:t>
      </w:r>
      <w:r w:rsidRPr="003F018B">
        <w:rPr>
          <w:sz w:val="20"/>
          <w:szCs w:val="20"/>
        </w:rPr>
        <w:t>are</w:t>
      </w:r>
      <w:r w:rsidRPr="003F018B">
        <w:rPr>
          <w:spacing w:val="33"/>
          <w:sz w:val="20"/>
          <w:szCs w:val="20"/>
        </w:rPr>
        <w:t xml:space="preserve"> </w:t>
      </w:r>
      <w:r w:rsidRPr="003F018B">
        <w:rPr>
          <w:sz w:val="20"/>
          <w:szCs w:val="20"/>
        </w:rPr>
        <w:t>directly</w:t>
      </w:r>
      <w:r w:rsidRPr="003F018B">
        <w:rPr>
          <w:spacing w:val="33"/>
          <w:sz w:val="20"/>
          <w:szCs w:val="20"/>
        </w:rPr>
        <w:t xml:space="preserve"> </w:t>
      </w:r>
      <w:r w:rsidRPr="003F018B">
        <w:rPr>
          <w:sz w:val="20"/>
          <w:szCs w:val="20"/>
        </w:rPr>
        <w:t>and</w:t>
      </w:r>
      <w:r w:rsidR="00B93091">
        <w:rPr>
          <w:sz w:val="20"/>
          <w:szCs w:val="20"/>
        </w:rPr>
        <w:t xml:space="preserve"> </w:t>
      </w:r>
      <w:r w:rsidRPr="003F018B">
        <w:rPr>
          <w:sz w:val="20"/>
          <w:szCs w:val="20"/>
        </w:rPr>
        <w:t>adversely affected by diabetes and its complications. Occupational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therapy practitioners focus on helping clients take charge of their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diabetes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as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opposed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to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being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controlled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by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it,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so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they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can</w:t>
      </w:r>
      <w:r w:rsidRPr="003F018B">
        <w:rPr>
          <w:spacing w:val="1"/>
          <w:sz w:val="20"/>
          <w:szCs w:val="20"/>
        </w:rPr>
        <w:t xml:space="preserve"> </w:t>
      </w:r>
      <w:r w:rsidRPr="003F018B">
        <w:rPr>
          <w:sz w:val="20"/>
          <w:szCs w:val="20"/>
        </w:rPr>
        <w:t>participate</w:t>
      </w:r>
      <w:r w:rsidRPr="003F018B">
        <w:rPr>
          <w:spacing w:val="-2"/>
          <w:sz w:val="20"/>
          <w:szCs w:val="20"/>
        </w:rPr>
        <w:t xml:space="preserve"> </w:t>
      </w:r>
      <w:r w:rsidRPr="003F018B">
        <w:rPr>
          <w:sz w:val="20"/>
          <w:szCs w:val="20"/>
        </w:rPr>
        <w:t>in everyday activities.</w:t>
      </w:r>
    </w:p>
    <w:p w:rsidR="000A4939" w:rsidRPr="00A216BE" w:rsidRDefault="000A4939" w:rsidP="00C91669">
      <w:pPr>
        <w:pStyle w:val="BodyText"/>
        <w:ind w:left="113" w:right="131" w:firstLine="607"/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990600</wp:posOffset>
            </wp:positionH>
            <wp:positionV relativeFrom="paragraph">
              <wp:posOffset>184785</wp:posOffset>
            </wp:positionV>
            <wp:extent cx="5553075" cy="2057400"/>
            <wp:effectExtent l="19050" t="0" r="9525" b="0"/>
            <wp:wrapTopAndBottom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D0C1C" w:rsidRDefault="005D0C1C" w:rsidP="001E29CB">
      <w:pPr>
        <w:pStyle w:val="Body"/>
        <w:spacing w:after="0"/>
        <w:jc w:val="center"/>
        <w:rPr>
          <w:rFonts w:ascii="Times New Roman" w:hAnsi="Times New Roman"/>
          <w:b/>
          <w:bCs/>
          <w:sz w:val="20"/>
          <w:szCs w:val="20"/>
          <w:lang w:val="de-DE"/>
        </w:rPr>
      </w:pPr>
    </w:p>
    <w:p w:rsidR="005D0C1C" w:rsidRDefault="005D0C1C" w:rsidP="001E29CB">
      <w:pPr>
        <w:pStyle w:val="Body"/>
        <w:spacing w:after="0"/>
        <w:jc w:val="center"/>
        <w:rPr>
          <w:rFonts w:ascii="Times New Roman" w:hAnsi="Times New Roman"/>
          <w:b/>
          <w:bCs/>
          <w:sz w:val="20"/>
          <w:szCs w:val="20"/>
          <w:lang w:val="de-DE"/>
        </w:rPr>
      </w:pPr>
    </w:p>
    <w:p w:rsidR="005D0C1C" w:rsidRDefault="005D0C1C" w:rsidP="001E29CB">
      <w:pPr>
        <w:pStyle w:val="Body"/>
        <w:spacing w:after="0"/>
        <w:jc w:val="center"/>
        <w:rPr>
          <w:rFonts w:ascii="Times New Roman" w:hAnsi="Times New Roman"/>
          <w:b/>
          <w:bCs/>
          <w:sz w:val="20"/>
          <w:szCs w:val="20"/>
          <w:lang w:val="de-DE"/>
        </w:rPr>
      </w:pPr>
    </w:p>
    <w:p w:rsidR="005D0C1C" w:rsidRDefault="005D0C1C" w:rsidP="005D0C1C">
      <w:pPr>
        <w:ind w:left="1175" w:right="1193"/>
        <w:jc w:val="center"/>
        <w:rPr>
          <w:sz w:val="20"/>
          <w:szCs w:val="20"/>
        </w:rPr>
      </w:pPr>
      <w:r w:rsidRPr="00A216BE">
        <w:rPr>
          <w:b/>
          <w:sz w:val="20"/>
          <w:szCs w:val="20"/>
        </w:rPr>
        <w:t>Fig</w:t>
      </w:r>
      <w:r w:rsidRPr="00A216BE">
        <w:rPr>
          <w:b/>
          <w:spacing w:val="-2"/>
          <w:sz w:val="20"/>
          <w:szCs w:val="20"/>
        </w:rPr>
        <w:t xml:space="preserve"> </w:t>
      </w:r>
      <w:r w:rsidRPr="00A216BE">
        <w:rPr>
          <w:b/>
          <w:sz w:val="20"/>
          <w:szCs w:val="20"/>
        </w:rPr>
        <w:t>2:</w:t>
      </w:r>
      <w:r w:rsidRPr="00A216BE">
        <w:rPr>
          <w:b/>
          <w:spacing w:val="-2"/>
          <w:sz w:val="20"/>
          <w:szCs w:val="20"/>
        </w:rPr>
        <w:t xml:space="preserve"> </w:t>
      </w:r>
      <w:r w:rsidRPr="00A216BE">
        <w:rPr>
          <w:sz w:val="20"/>
          <w:szCs w:val="20"/>
        </w:rPr>
        <w:t>Diagnosis</w:t>
      </w:r>
      <w:r w:rsidRPr="00A216BE">
        <w:rPr>
          <w:spacing w:val="-2"/>
          <w:sz w:val="20"/>
          <w:szCs w:val="20"/>
        </w:rPr>
        <w:t xml:space="preserve"> </w:t>
      </w:r>
      <w:r w:rsidRPr="00A216BE">
        <w:rPr>
          <w:sz w:val="20"/>
          <w:szCs w:val="20"/>
        </w:rPr>
        <w:t>of</w:t>
      </w:r>
      <w:r w:rsidRPr="00A216BE">
        <w:rPr>
          <w:spacing w:val="-3"/>
          <w:sz w:val="20"/>
          <w:szCs w:val="20"/>
        </w:rPr>
        <w:t xml:space="preserve"> </w:t>
      </w:r>
      <w:r w:rsidRPr="00A216BE">
        <w:rPr>
          <w:sz w:val="20"/>
          <w:szCs w:val="20"/>
        </w:rPr>
        <w:t>type-2</w:t>
      </w:r>
      <w:r w:rsidRPr="00A216BE">
        <w:rPr>
          <w:spacing w:val="-1"/>
          <w:sz w:val="20"/>
          <w:szCs w:val="20"/>
        </w:rPr>
        <w:t xml:space="preserve"> </w:t>
      </w:r>
      <w:r w:rsidRPr="00A216BE">
        <w:rPr>
          <w:sz w:val="20"/>
          <w:szCs w:val="20"/>
        </w:rPr>
        <w:t>Diabetes</w:t>
      </w:r>
      <w:r w:rsidRPr="00A216BE">
        <w:rPr>
          <w:spacing w:val="-2"/>
          <w:sz w:val="20"/>
          <w:szCs w:val="20"/>
        </w:rPr>
        <w:t xml:space="preserve"> </w:t>
      </w:r>
      <w:r w:rsidRPr="00A216BE">
        <w:rPr>
          <w:sz w:val="20"/>
          <w:szCs w:val="20"/>
        </w:rPr>
        <w:t>mellitus</w:t>
      </w:r>
      <w:r w:rsidRPr="00A216BE">
        <w:rPr>
          <w:spacing w:val="-2"/>
          <w:sz w:val="20"/>
          <w:szCs w:val="20"/>
        </w:rPr>
        <w:t xml:space="preserve"> </w:t>
      </w:r>
      <w:r w:rsidRPr="00A216BE">
        <w:rPr>
          <w:sz w:val="20"/>
          <w:szCs w:val="20"/>
        </w:rPr>
        <w:t>[29]</w:t>
      </w:r>
    </w:p>
    <w:p w:rsidR="005D0C1C" w:rsidRDefault="005D0C1C" w:rsidP="001E29CB">
      <w:pPr>
        <w:pStyle w:val="Body"/>
        <w:spacing w:after="0"/>
        <w:jc w:val="center"/>
        <w:rPr>
          <w:rFonts w:ascii="Times New Roman" w:hAnsi="Times New Roman"/>
          <w:b/>
          <w:bCs/>
          <w:sz w:val="20"/>
          <w:szCs w:val="20"/>
          <w:lang w:val="de-DE"/>
        </w:rPr>
      </w:pPr>
    </w:p>
    <w:p w:rsidR="005D0C1C" w:rsidRDefault="005D0C1C" w:rsidP="001E29CB">
      <w:pPr>
        <w:pStyle w:val="Body"/>
        <w:spacing w:after="0"/>
        <w:jc w:val="center"/>
        <w:rPr>
          <w:rFonts w:ascii="Times New Roman" w:hAnsi="Times New Roman"/>
          <w:b/>
          <w:bCs/>
          <w:sz w:val="20"/>
          <w:szCs w:val="20"/>
          <w:lang w:val="de-DE"/>
        </w:rPr>
      </w:pPr>
    </w:p>
    <w:p w:rsidR="001E29CB" w:rsidRDefault="001E29CB" w:rsidP="001E29CB">
      <w:pPr>
        <w:pStyle w:val="Body"/>
        <w:spacing w:after="0"/>
        <w:jc w:val="center"/>
        <w:rPr>
          <w:rFonts w:ascii="Times New Roman" w:hAnsi="Times New Roman"/>
          <w:b/>
          <w:bCs/>
          <w:sz w:val="20"/>
          <w:szCs w:val="20"/>
          <w:lang w:val="de-DE"/>
        </w:rPr>
      </w:pPr>
      <w:r w:rsidRPr="009A6A77">
        <w:rPr>
          <w:rFonts w:ascii="Times New Roman" w:hAnsi="Times New Roman"/>
          <w:b/>
          <w:bCs/>
          <w:sz w:val="20"/>
          <w:szCs w:val="20"/>
          <w:lang w:val="de-DE"/>
        </w:rPr>
        <w:t>REFRENCES</w:t>
      </w:r>
    </w:p>
    <w:p w:rsidR="000A4939" w:rsidRPr="009A6A77" w:rsidRDefault="000A4939" w:rsidP="001E29CB">
      <w:pPr>
        <w:pStyle w:val="Body"/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0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Diabetes Blue Circle Symbol. International Diabetes Federation. 17 March 2006. Archived from the original on 5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August 2007.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5"/>
        </w:tabs>
        <w:autoSpaceDE w:val="0"/>
        <w:autoSpaceDN w:val="0"/>
        <w:spacing w:before="98"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Diagnosis of Diabetes and Prediabetes.   National Institute of Diabetes and Digestive and Kidney Diseases. June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2014.</w:t>
      </w:r>
      <w:r w:rsidRPr="00C91669">
        <w:rPr>
          <w:rFonts w:ascii="Times New Roman" w:hAnsi="Times New Roman" w:cs="Times New Roman"/>
          <w:i/>
          <w:spacing w:val="4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Archived from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the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original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on 6 March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2016. Retrieved 10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February 2016.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5"/>
        </w:tabs>
        <w:autoSpaceDE w:val="0"/>
        <w:autoSpaceDN w:val="0"/>
        <w:spacing w:before="99"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Causes of Diabetes. National Institute of Diabetes and Digestive and Kidney Diseases. June 2014. Archived from the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original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on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 February 2016. Retrieved 10 February 2016.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5"/>
        </w:tabs>
        <w:autoSpaceDE w:val="0"/>
        <w:autoSpaceDN w:val="0"/>
        <w:spacing w:before="98" w:after="0" w:line="230" w:lineRule="auto"/>
        <w:ind w:right="13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Pasquel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FJ,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Umpierrez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GE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(November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2014).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Hyperosmolar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hyperglycemic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state: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historic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review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the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clinical</w:t>
      </w:r>
      <w:r w:rsidRPr="00C91669">
        <w:rPr>
          <w:rFonts w:ascii="Times New Roman" w:hAnsi="Times New Roman" w:cs="Times New Roman"/>
          <w:i/>
          <w:spacing w:val="-4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>re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n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n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,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g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n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,</w:t>
      </w:r>
      <w:r w:rsidRPr="00C91669">
        <w:rPr>
          <w:rFonts w:ascii="Times New Roman" w:hAnsi="Times New Roman" w:cs="Times New Roman"/>
          <w:i/>
          <w:spacing w:val="1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n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</w:t>
      </w:r>
      <w:r w:rsidRPr="00C91669">
        <w:rPr>
          <w:rFonts w:ascii="Times New Roman" w:hAnsi="Times New Roman" w:cs="Times New Roman"/>
          <w:i/>
          <w:spacing w:val="1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>re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n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.</w:t>
      </w:r>
      <w:r w:rsidRPr="00C91669">
        <w:rPr>
          <w:rFonts w:ascii="Times New Roman" w:hAnsi="Times New Roman" w:cs="Times New Roman"/>
          <w:i/>
          <w:spacing w:val="1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</w:t>
      </w:r>
      <w:r w:rsidRPr="00C91669">
        <w:rPr>
          <w:rFonts w:ascii="Times New Roman" w:hAnsi="Times New Roman" w:cs="Times New Roman"/>
          <w:i/>
          <w:spacing w:val="1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>re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.</w:t>
      </w:r>
      <w:r w:rsidRPr="00C91669">
        <w:rPr>
          <w:rFonts w:ascii="Times New Roman" w:hAnsi="Times New Roman" w:cs="Times New Roman"/>
          <w:i/>
          <w:spacing w:val="1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3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7</w:t>
      </w:r>
      <w:r w:rsidRPr="00C91669">
        <w:rPr>
          <w:rFonts w:ascii="Times New Roman" w:hAnsi="Times New Roman" w:cs="Times New Roman"/>
          <w:i/>
          <w:spacing w:val="1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(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11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)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: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3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1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4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–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3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1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.</w:t>
      </w:r>
      <w:r w:rsidRPr="00C91669">
        <w:rPr>
          <w:rFonts w:ascii="Times New Roman" w:hAnsi="Times New Roman" w:cs="Times New Roman"/>
          <w:i/>
          <w:spacing w:val="1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: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1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0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.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3</w:t>
      </w:r>
      <w:r w:rsidRPr="00C91669">
        <w:rPr>
          <w:rFonts w:ascii="Times New Roman" w:hAnsi="Times New Roman" w:cs="Times New Roman"/>
          <w:i/>
          <w:spacing w:val="-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3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7</w:t>
      </w:r>
      <w:r w:rsidRPr="00C91669">
        <w:rPr>
          <w:rFonts w:ascii="Times New Roman" w:hAnsi="Times New Roman" w:cs="Times New Roman"/>
          <w:i/>
          <w:spacing w:val="-2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/</w:t>
      </w:r>
      <w:r w:rsidRPr="00C91669">
        <w:rPr>
          <w:rFonts w:ascii="Times New Roman" w:hAnsi="Times New Roman" w:cs="Times New Roman"/>
          <w:i/>
          <w:spacing w:val="-4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dc14-0984. PMC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4207202. PMID 25342831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5"/>
        </w:tabs>
        <w:autoSpaceDE w:val="0"/>
        <w:autoSpaceDN w:val="0"/>
        <w:spacing w:before="98"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Melmed, Shlomo; Polonsky, Kenneth S.; Larsen, P.Reed;Kronenberg, Henry M., eds. (2011). Williams textbook of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endocrinology(12th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ed). Philadelphia: Elsevier/Saunders.pp. 1371–1435.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ISBN 978-1-4377-0324-5.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5"/>
        </w:tabs>
        <w:autoSpaceDE w:val="0"/>
        <w:autoSpaceDN w:val="0"/>
        <w:spacing w:before="98"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Causes of Diabetes. National Institute of Diabetes and Digestive and Kidney Diseases. June 2014. Archived from the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original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on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 February 2016. Retrieved 10 February 2016.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19"/>
        </w:tabs>
        <w:autoSpaceDE w:val="0"/>
        <w:autoSpaceDN w:val="0"/>
        <w:spacing w:before="99" w:after="0" w:line="230" w:lineRule="auto"/>
        <w:ind w:right="12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Maruthur NM, Tseng E, Hutfless S, Wilson LM, Suarez-Cuervo C, Berger Z, Chu Y, Iyoha E, Segal JB, Bolen S (June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2016). Diabetes Medications as Monotherapy or Metformin-Based Combination Therapy for Type 2 Diabetes: A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>Systematic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>Review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>Metaanalysis.</w:t>
      </w:r>
      <w:r w:rsidRPr="00C91669">
        <w:rPr>
          <w:rFonts w:ascii="Times New Roman" w:hAnsi="Times New Roman" w:cs="Times New Roman"/>
          <w:i/>
          <w:spacing w:val="1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>Annals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5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InternalMedicine.  </w:t>
      </w:r>
      <w:r w:rsidRPr="00C91669">
        <w:rPr>
          <w:rFonts w:ascii="Times New Roman" w:hAnsi="Times New Roman" w:cs="Times New Roman"/>
          <w:i/>
          <w:sz w:val="16"/>
          <w:szCs w:val="16"/>
        </w:rPr>
        <w:t>164</w:t>
      </w:r>
      <w:r w:rsidRPr="00C91669">
        <w:rPr>
          <w:rFonts w:ascii="Times New Roman" w:hAnsi="Times New Roman" w:cs="Times New Roman"/>
          <w:i/>
          <w:spacing w:val="5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(11):74051.  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>doi:10.7326/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M152650. PMID 27088241.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5"/>
        </w:tabs>
        <w:autoSpaceDE w:val="0"/>
        <w:autoSpaceDN w:val="0"/>
        <w:spacing w:after="0" w:line="214" w:lineRule="exac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Saenz</w:t>
      </w:r>
      <w:r w:rsidRPr="00C91669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A,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Fernandez-Esteban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I,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Mataix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A,</w:t>
      </w:r>
      <w:r w:rsidRPr="00C91669">
        <w:rPr>
          <w:rFonts w:ascii="Times New Roman" w:hAnsi="Times New Roman" w:cs="Times New Roman"/>
          <w:i/>
          <w:spacing w:val="-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Ausejo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M,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Roque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M,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Moher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(July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2005).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Metformin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monotherapy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for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type</w:t>
      </w:r>
    </w:p>
    <w:p w:rsidR="00C91669" w:rsidRPr="00C91669" w:rsidRDefault="00C91669" w:rsidP="00C91669">
      <w:pPr>
        <w:pStyle w:val="ListParagraph"/>
        <w:spacing w:before="2" w:line="230" w:lineRule="auto"/>
        <w:ind w:right="13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 xml:space="preserve">2      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 xml:space="preserve">d i a b e t e s      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 xml:space="preserve">m e l l i t u s .      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 h e        C o c h r a n e        D a t a b a s e        o f        S y s t e m a t i c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Reviews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(3):CD002966. doi:10.1002/14651858.CD002966.pub3. PMID 16034881.(Retracted)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9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Malanda UL, Welschen LM, Riphagen II, Dekker JM, Nijpels G, Bot SD (January 2012). ;Self-monitoring of blood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glucose in patients with type 2 diabetes mellitus who are not using insulin. The Cochrane Database of Systematic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Reviews.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1: CD005060. doi:10.1002/14651858.CD005060.pub3. hdl:1871/48558. PMID 22258959.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Leutholtz BC, Ripoll I (2011).Diabetes; Exercise and disease management (2nd ed.). Boca Raton: CRC Press.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11.Tattersall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RB: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Frequency,</w:t>
      </w:r>
      <w:r w:rsidRPr="00C91669">
        <w:rPr>
          <w:rFonts w:ascii="Times New Roman" w:hAnsi="Times New Roman" w:cs="Times New Roman"/>
          <w:i/>
          <w:spacing w:val="2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causes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treatment</w:t>
      </w:r>
      <w:r w:rsidRPr="00C91669">
        <w:rPr>
          <w:rFonts w:ascii="Times New Roman" w:hAnsi="Times New Roman" w:cs="Times New Roman"/>
          <w:i/>
          <w:spacing w:val="2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hypoglycaemia.</w:t>
      </w:r>
      <w:r w:rsidRPr="00C91669">
        <w:rPr>
          <w:rFonts w:ascii="Times New Roman" w:hAnsi="Times New Roman" w:cs="Times New Roman"/>
          <w:i/>
          <w:spacing w:val="2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Hypoglycaemia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</w:t>
      </w:r>
      <w:r w:rsidRPr="00C91669">
        <w:rPr>
          <w:rFonts w:ascii="Times New Roman" w:hAnsi="Times New Roman" w:cs="Times New Roman"/>
          <w:i/>
          <w:spacing w:val="2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Clinical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Diabetes.</w:t>
      </w:r>
      <w:r w:rsidRPr="00C91669">
        <w:rPr>
          <w:rFonts w:ascii="Times New Roman" w:hAnsi="Times New Roman" w:cs="Times New Roman"/>
          <w:i/>
          <w:spacing w:val="2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Frier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BM,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Fisher BM,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Eds.Chichester, U.K.,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John Wiley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 Sons,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1999, p.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55–89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Deary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IJ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: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Effects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hypoglycaemia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on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cognitive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function.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Hypoglycaemia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Diabetes: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Clinical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Physiological</w:t>
      </w:r>
      <w:r w:rsidRPr="00C9166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Aspects. Frier BM, Fisher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BM, Eds. London, Edward</w:t>
      </w:r>
      <w:r w:rsidRPr="00C9166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Arnold, 1993, p. 80–92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Heller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SR,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Macdonald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IA: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The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measurement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cognitive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function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during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acute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hypoglycaemia:</w:t>
      </w:r>
      <w:r w:rsidRPr="00C91669">
        <w:rPr>
          <w:rFonts w:ascii="Times New Roman" w:hAnsi="Times New Roman" w:cs="Times New Roman"/>
          <w:i/>
          <w:spacing w:val="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experimental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limitations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 their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effect on the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study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hypoglycaemia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unawareness. Diabet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Med 13:607615, 1996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Strachan</w:t>
      </w:r>
      <w:r w:rsidRPr="00C91669">
        <w:rPr>
          <w:rFonts w:ascii="Times New Roman" w:hAnsi="Times New Roman" w:cs="Times New Roman"/>
          <w:i/>
          <w:spacing w:val="2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MWJ,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Deary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IJ,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Ewing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FM,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Frier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BM.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(1997)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Is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type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II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associated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with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increased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risk</w:t>
      </w:r>
      <w:r w:rsidRPr="00C91669">
        <w:rPr>
          <w:rFonts w:ascii="Times New Roman" w:hAnsi="Times New Roman" w:cs="Times New Roman"/>
          <w:i/>
          <w:spacing w:val="2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cognitive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dysfunction?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critical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review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published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studies. Diabetes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Care 1997;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20: 438±445.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8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Croxson</w:t>
      </w:r>
      <w:r w:rsidRPr="00C91669">
        <w:rPr>
          <w:rFonts w:ascii="Times New Roman" w:hAnsi="Times New Roman" w:cs="Times New Roman"/>
          <w:i/>
          <w:spacing w:val="4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SC,</w:t>
      </w:r>
      <w:r w:rsidRPr="00C91669">
        <w:rPr>
          <w:rFonts w:ascii="Times New Roman" w:hAnsi="Times New Roman" w:cs="Times New Roman"/>
          <w:i/>
          <w:spacing w:val="4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Jagger</w:t>
      </w:r>
      <w:r w:rsidRPr="00C91669">
        <w:rPr>
          <w:rFonts w:ascii="Times New Roman" w:hAnsi="Times New Roman" w:cs="Times New Roman"/>
          <w:i/>
          <w:spacing w:val="4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C.</w:t>
      </w:r>
      <w:r w:rsidRPr="00C91669">
        <w:rPr>
          <w:rFonts w:ascii="Times New Roman" w:hAnsi="Times New Roman" w:cs="Times New Roman"/>
          <w:i/>
          <w:spacing w:val="4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</w:t>
      </w:r>
      <w:r w:rsidRPr="00C91669">
        <w:rPr>
          <w:rFonts w:ascii="Times New Roman" w:hAnsi="Times New Roman" w:cs="Times New Roman"/>
          <w:i/>
          <w:spacing w:val="4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4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cognitive</w:t>
      </w:r>
      <w:r w:rsidRPr="00C91669">
        <w:rPr>
          <w:rFonts w:ascii="Times New Roman" w:hAnsi="Times New Roman" w:cs="Times New Roman"/>
          <w:i/>
          <w:spacing w:val="4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impairment:a</w:t>
      </w:r>
      <w:r w:rsidRPr="00C91669">
        <w:rPr>
          <w:rFonts w:ascii="Times New Roman" w:hAnsi="Times New Roman" w:cs="Times New Roman"/>
          <w:i/>
          <w:spacing w:val="4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community-based</w:t>
      </w:r>
      <w:r w:rsidRPr="00C91669">
        <w:rPr>
          <w:rFonts w:ascii="Times New Roman" w:hAnsi="Times New Roman" w:cs="Times New Roman"/>
          <w:i/>
          <w:spacing w:val="4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study</w:t>
      </w:r>
      <w:r w:rsidRPr="00C91669">
        <w:rPr>
          <w:rFonts w:ascii="Times New Roman" w:hAnsi="Times New Roman" w:cs="Times New Roman"/>
          <w:i/>
          <w:spacing w:val="4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4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elderly</w:t>
      </w:r>
      <w:r w:rsidRPr="00C91669">
        <w:rPr>
          <w:rFonts w:ascii="Times New Roman" w:hAnsi="Times New Roman" w:cs="Times New Roman"/>
          <w:i/>
          <w:spacing w:val="4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subjects.</w:t>
      </w:r>
      <w:r w:rsidRPr="00C91669">
        <w:rPr>
          <w:rFonts w:ascii="Times New Roman" w:hAnsi="Times New Roman" w:cs="Times New Roman"/>
          <w:i/>
          <w:spacing w:val="3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Age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Ageing. 1995;24:421-424.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Bot</w:t>
      </w:r>
      <w:r w:rsidRPr="00C91669">
        <w:rPr>
          <w:rFonts w:ascii="Times New Roman" w:hAnsi="Times New Roman" w:cs="Times New Roman"/>
          <w:i/>
          <w:spacing w:val="1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M,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Pouwer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F,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Zuidersma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M,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van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Melle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JP,de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Jonge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P.Association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coexisting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depression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with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mortality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after Myocardial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infarction. Diabetes Care.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2012;35:503–9.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2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Andreoulakis E, Hyphantis T, Kandylis D, Iacovides A. Depression in diabetes mellitus: a comprehensive review.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Hippokratia.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2012;16:205–14.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3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Lustman PJ, Anderson RJ, Freedland KE, de Groot M, Carney RM, Clouse RE (2000). Depression and poor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glycemic control: a meta-analytic review of the literature. Diabetes Care. 2000;23:93442. Centers for Disease Control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 Prevention. Measuring healthy days: Population assessment of health-related quality of life. Centers for Disease</w:t>
      </w:r>
      <w:r w:rsidRPr="00C91669">
        <w:rPr>
          <w:rFonts w:ascii="Times New Roman" w:hAnsi="Times New Roman" w:cs="Times New Roman"/>
          <w:i/>
          <w:spacing w:val="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Control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 Prevention,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Atlanta, Georgia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2000.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7"/>
        </w:tabs>
        <w:autoSpaceDE w:val="0"/>
        <w:autoSpaceDN w:val="0"/>
        <w:spacing w:after="0" w:line="230" w:lineRule="auto"/>
        <w:ind w:right="13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Psychometric</w:t>
      </w:r>
      <w:r w:rsidRPr="00C91669">
        <w:rPr>
          <w:rFonts w:ascii="Times New Roman" w:hAnsi="Times New Roman" w:cs="Times New Roman"/>
          <w:i/>
          <w:spacing w:val="5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evaluation</w:t>
      </w:r>
      <w:r w:rsidRPr="00C91669">
        <w:rPr>
          <w:rFonts w:ascii="Times New Roman" w:hAnsi="Times New Roman" w:cs="Times New Roman"/>
          <w:i/>
          <w:spacing w:val="5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5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the</w:t>
      </w:r>
      <w:r w:rsidRPr="00C91669">
        <w:rPr>
          <w:rFonts w:ascii="Times New Roman" w:hAnsi="Times New Roman" w:cs="Times New Roman"/>
          <w:i/>
          <w:spacing w:val="5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SF-36</w:t>
      </w:r>
      <w:r w:rsidRPr="00C91669">
        <w:rPr>
          <w:rFonts w:ascii="Times New Roman" w:hAnsi="Times New Roman" w:cs="Times New Roman"/>
          <w:i/>
          <w:spacing w:val="5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health   survey   in   Medicare   managed   care.   Health   Care   Financ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Rev 2004;25(4):5-25.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Dominick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KL,</w:t>
      </w:r>
      <w:r w:rsidRPr="00C9166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Ahern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FM,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Gold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CH,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Heller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DA.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Relationship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health-related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quality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life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to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health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care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utilization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mortality among older adults.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Aging Clin Exp Res 2002;14(6):499–508.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DeSalvo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KB,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Bloser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N,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Reynolds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K,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He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J,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Muntner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P.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J.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Mortality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prediction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with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single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general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self-rated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health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question.</w:t>
      </w:r>
      <w:r w:rsidRPr="00C9166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metaanalysis. Gen Intern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Med2006;21(3):267-75. Skevington SM, Lofty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M,O’Connell KA.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17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The</w:t>
      </w:r>
      <w:r w:rsidRPr="00C9166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World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Health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Organization’s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WHOQOL-BREF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quality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life</w:t>
      </w:r>
      <w:r w:rsidRPr="00C9166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assessment:psychometric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properties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results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the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international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field trial. Qual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Life Res. 2004;13:299-310.</w:t>
      </w:r>
    </w:p>
    <w:p w:rsidR="00C91669" w:rsidRPr="00C91669" w:rsidRDefault="00C91669" w:rsidP="00C91669">
      <w:pPr>
        <w:pStyle w:val="ListParagraph"/>
        <w:numPr>
          <w:ilvl w:val="0"/>
          <w:numId w:val="39"/>
        </w:numPr>
        <w:spacing w:line="23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Gafvels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C,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Lithner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F,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Borjeson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B.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Living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with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diabetes: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relationship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to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gender,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duration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complications.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survey</w:t>
      </w:r>
      <w:r w:rsidRPr="00C91669">
        <w:rPr>
          <w:rFonts w:ascii="Times New Roman" w:hAnsi="Times New Roman" w:cs="Times New Roman"/>
          <w:i/>
          <w:spacing w:val="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northern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Sweden.Diabet Med. 1993;10:768-73.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Stewart</w:t>
      </w:r>
      <w:r w:rsidRPr="00C91669">
        <w:rPr>
          <w:rFonts w:ascii="Times New Roman" w:hAnsi="Times New Roman" w:cs="Times New Roman"/>
          <w:i/>
          <w:spacing w:val="18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AL,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Greenfield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S,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Hays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RD.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Functional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status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23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well-being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patients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with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chronic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conditions.</w:t>
      </w:r>
      <w:r w:rsidRPr="00C91669">
        <w:rPr>
          <w:rFonts w:ascii="Times New Roman" w:hAnsi="Times New Roman" w:cs="Times New Roman"/>
          <w:i/>
          <w:spacing w:val="2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JAMA.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1989;262:907-13.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Mayou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R,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Bryant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B,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Turner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R.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Quality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life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non-insulin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dependent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comparison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with</w:t>
      </w:r>
      <w:r w:rsidRPr="00C91669">
        <w:rPr>
          <w:rFonts w:ascii="Times New Roman" w:hAnsi="Times New Roman" w:cs="Times New Roman"/>
          <w:i/>
          <w:spacing w:val="3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insulin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dependent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diabetes. J Psychosom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Res. 1990;34:111.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7"/>
        </w:tabs>
        <w:autoSpaceDE w:val="0"/>
        <w:autoSpaceDN w:val="0"/>
        <w:spacing w:before="85"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Hanasted</w:t>
      </w:r>
      <w:r w:rsidRPr="00C91669">
        <w:rPr>
          <w:rFonts w:ascii="Times New Roman" w:hAnsi="Times New Roman" w:cs="Times New Roman"/>
          <w:i/>
          <w:spacing w:val="3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B.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Self</w:t>
      </w:r>
      <w:r w:rsidRPr="00C91669">
        <w:rPr>
          <w:rFonts w:ascii="Times New Roman" w:hAnsi="Times New Roman" w:cs="Times New Roman"/>
          <w:i/>
          <w:spacing w:val="3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reported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quality</w:t>
      </w:r>
      <w:r w:rsidRPr="00C91669">
        <w:rPr>
          <w:rFonts w:ascii="Times New Roman" w:hAnsi="Times New Roman" w:cs="Times New Roman"/>
          <w:i/>
          <w:spacing w:val="3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life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3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the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effect</w:t>
      </w:r>
      <w:r w:rsidRPr="00C91669">
        <w:rPr>
          <w:rFonts w:ascii="Times New Roman" w:hAnsi="Times New Roman" w:cs="Times New Roman"/>
          <w:i/>
          <w:spacing w:val="3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different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clinical</w:t>
      </w:r>
      <w:r w:rsidRPr="00C91669">
        <w:rPr>
          <w:rFonts w:ascii="Times New Roman" w:hAnsi="Times New Roman" w:cs="Times New Roman"/>
          <w:i/>
          <w:spacing w:val="3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demographic</w:t>
      </w:r>
      <w:r w:rsidRPr="00C91669">
        <w:rPr>
          <w:rFonts w:ascii="Times New Roman" w:hAnsi="Times New Roman" w:cs="Times New Roman"/>
          <w:i/>
          <w:spacing w:val="3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characteristics</w:t>
      </w:r>
      <w:r w:rsidRPr="00C91669">
        <w:rPr>
          <w:rFonts w:ascii="Times New Roman" w:hAnsi="Times New Roman" w:cs="Times New Roman"/>
          <w:i/>
          <w:spacing w:val="3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people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with type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 diabetes.Diabetes Res Clin. Pract. 1993;19:139-49.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7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Jacobson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AM,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DeGroot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M,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Samson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J.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The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evaluation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two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measures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quality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life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patients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with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type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</w:t>
      </w:r>
      <w:r w:rsidRPr="00C91669">
        <w:rPr>
          <w:rFonts w:ascii="Times New Roman" w:hAnsi="Times New Roman" w:cs="Times New Roman"/>
          <w:i/>
          <w:spacing w:val="1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type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II diabetes. Diabetes Care.1994;17:268-74.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American</w:t>
      </w:r>
      <w:r w:rsidRPr="00C91669">
        <w:rPr>
          <w:rFonts w:ascii="Times New Roman" w:hAnsi="Times New Roman" w:cs="Times New Roman"/>
          <w:i/>
          <w:spacing w:val="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Association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Educators.</w:t>
      </w:r>
      <w:r w:rsidRPr="00C91669">
        <w:rPr>
          <w:rFonts w:ascii="Times New Roman" w:hAnsi="Times New Roman" w:cs="Times New Roman"/>
          <w:i/>
          <w:spacing w:val="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(n.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d.).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AADE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7TM</w:t>
      </w:r>
      <w:r w:rsidRPr="00C91669">
        <w:rPr>
          <w:rFonts w:ascii="Times New Roman" w:hAnsi="Times New Roman" w:cs="Times New Roman"/>
          <w:i/>
          <w:spacing w:val="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self-care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behaviors.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Retrieved</w:t>
      </w:r>
      <w:r w:rsidRPr="00C91669">
        <w:rPr>
          <w:rFonts w:ascii="Times New Roman" w:hAnsi="Times New Roman" w:cs="Times New Roman"/>
          <w:i/>
          <w:spacing w:val="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December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4,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2010,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from</w:t>
      </w:r>
      <w:r w:rsidRPr="00C91669">
        <w:rPr>
          <w:rFonts w:ascii="Times New Roman" w:hAnsi="Times New Roman" w:cs="Times New Roman"/>
          <w:i/>
          <w:color w:val="0000EE"/>
          <w:spacing w:val="-1"/>
          <w:sz w:val="16"/>
          <w:szCs w:val="16"/>
        </w:rPr>
        <w:t xml:space="preserve"> </w:t>
      </w:r>
      <w:hyperlink r:id="rId11">
        <w:r w:rsidRPr="00C91669">
          <w:rPr>
            <w:rFonts w:ascii="Times New Roman" w:hAnsi="Times New Roman" w:cs="Times New Roman"/>
            <w:i/>
            <w:color w:val="0000EE"/>
            <w:sz w:val="16"/>
            <w:szCs w:val="16"/>
            <w:u w:val="single" w:color="0000EE"/>
          </w:rPr>
          <w:t>http://www.diabeteseducator.org/ProfessionalResources/AADE7</w:t>
        </w:r>
      </w:hyperlink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8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Williams,</w:t>
      </w:r>
      <w:r w:rsidRPr="00C91669">
        <w:rPr>
          <w:rFonts w:ascii="Times New Roman" w:hAnsi="Times New Roman" w:cs="Times New Roman"/>
          <w:i/>
          <w:spacing w:val="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A.,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Sokol-McKay,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D.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A.,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Bartos,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B.,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Chynoweth,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M.,Gerwitz,</w:t>
      </w:r>
      <w:r w:rsidRPr="00C91669">
        <w:rPr>
          <w:rFonts w:ascii="Times New Roman" w:hAnsi="Times New Roman" w:cs="Times New Roman"/>
          <w:i/>
          <w:spacing w:val="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A.,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Kleinbeck,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C.,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et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al.</w:t>
      </w:r>
      <w:r w:rsidRPr="00C91669">
        <w:rPr>
          <w:rFonts w:ascii="Times New Roman" w:hAnsi="Times New Roman" w:cs="Times New Roman"/>
          <w:i/>
          <w:spacing w:val="1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(2009).</w:t>
      </w:r>
      <w:r w:rsidRPr="00C91669">
        <w:rPr>
          <w:rFonts w:ascii="Times New Roman" w:hAnsi="Times New Roman" w:cs="Times New Roman"/>
          <w:i/>
          <w:spacing w:val="1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Disabilities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position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statement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the</w:t>
      </w:r>
      <w:r w:rsidRPr="00C91669">
        <w:rPr>
          <w:rFonts w:ascii="Times New Roman" w:hAnsi="Times New Roman" w:cs="Times New Roman"/>
          <w:i/>
          <w:spacing w:val="-5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American</w:t>
      </w:r>
      <w:r w:rsidRPr="00C91669">
        <w:rPr>
          <w:rFonts w:ascii="Times New Roman" w:hAnsi="Times New Roman" w:cs="Times New Roman"/>
          <w:i/>
          <w:spacing w:val="-4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Association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-2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Educators.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Educator, 35(1),41–44</w:t>
      </w:r>
    </w:p>
    <w:p w:rsidR="00C91669" w:rsidRPr="00C91669" w:rsidRDefault="00C91669" w:rsidP="00C91669">
      <w:pPr>
        <w:pStyle w:val="ListParagraph"/>
        <w:widowControl w:val="0"/>
        <w:numPr>
          <w:ilvl w:val="0"/>
          <w:numId w:val="3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5"/>
        </w:tabs>
        <w:autoSpaceDE w:val="0"/>
        <w:autoSpaceDN w:val="0"/>
        <w:spacing w:after="0" w:line="230" w:lineRule="auto"/>
        <w:ind w:right="13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91669">
        <w:rPr>
          <w:rFonts w:ascii="Times New Roman" w:hAnsi="Times New Roman" w:cs="Times New Roman"/>
          <w:i/>
          <w:sz w:val="16"/>
          <w:szCs w:val="16"/>
        </w:rPr>
        <w:t>American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</w:t>
      </w:r>
      <w:r w:rsidRPr="00C91669">
        <w:rPr>
          <w:rFonts w:ascii="Times New Roman" w:hAnsi="Times New Roman" w:cs="Times New Roman"/>
          <w:i/>
          <w:spacing w:val="16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Association.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Chapter-2</w:t>
      </w:r>
      <w:r w:rsidRPr="00C91669">
        <w:rPr>
          <w:rFonts w:ascii="Times New Roman" w:hAnsi="Times New Roman" w:cs="Times New Roman"/>
          <w:i/>
          <w:spacing w:val="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Classification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and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diagnosis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diabetes:Standards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of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Medical</w:t>
      </w:r>
      <w:r w:rsidRPr="00C91669">
        <w:rPr>
          <w:rFonts w:ascii="Times New Roman" w:hAnsi="Times New Roman" w:cs="Times New Roman"/>
          <w:i/>
          <w:spacing w:val="19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Care</w:t>
      </w:r>
      <w:r w:rsidRPr="00C91669">
        <w:rPr>
          <w:rFonts w:ascii="Times New Roman" w:hAnsi="Times New Roman" w:cs="Times New Roman"/>
          <w:i/>
          <w:spacing w:val="20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in</w:t>
      </w:r>
      <w:r w:rsidRPr="00C91669">
        <w:rPr>
          <w:rFonts w:ascii="Times New Roman" w:hAnsi="Times New Roman" w:cs="Times New Roman"/>
          <w:i/>
          <w:spacing w:val="-47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Diabetesd2020.Diabetes</w:t>
      </w:r>
      <w:r w:rsidRPr="00C91669">
        <w:rPr>
          <w:rFonts w:ascii="Times New Roman" w:hAnsi="Times New Roman" w:cs="Times New Roman"/>
          <w:i/>
          <w:spacing w:val="-1"/>
          <w:sz w:val="16"/>
          <w:szCs w:val="16"/>
        </w:rPr>
        <w:t xml:space="preserve"> </w:t>
      </w:r>
      <w:r w:rsidRPr="00C91669">
        <w:rPr>
          <w:rFonts w:ascii="Times New Roman" w:hAnsi="Times New Roman" w:cs="Times New Roman"/>
          <w:i/>
          <w:sz w:val="16"/>
          <w:szCs w:val="16"/>
        </w:rPr>
        <w:t>Care 2020;43(Suppl. 1):S14–S31.</w:t>
      </w:r>
    </w:p>
    <w:p w:rsidR="002E1D48" w:rsidRDefault="002E1D48" w:rsidP="00291AC9">
      <w:pPr>
        <w:pStyle w:val="ListParagraph"/>
        <w:tabs>
          <w:tab w:val="left" w:pos="5775"/>
        </w:tabs>
        <w:spacing w:after="0" w:line="240" w:lineRule="auto"/>
        <w:ind w:left="360"/>
        <w:jc w:val="both"/>
      </w:pPr>
    </w:p>
    <w:sectPr w:rsidR="002E1D48" w:rsidSect="00AC5FC9">
      <w:type w:val="continuous"/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C43" w:rsidRDefault="00913C43" w:rsidP="00846EA8">
      <w:pPr>
        <w:spacing w:after="0" w:line="240" w:lineRule="auto"/>
      </w:pPr>
      <w:r>
        <w:separator/>
      </w:r>
    </w:p>
  </w:endnote>
  <w:endnote w:type="continuationSeparator" w:id="1">
    <w:p w:rsidR="00913C43" w:rsidRDefault="00913C43" w:rsidP="0084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0F" w:rsidRDefault="00913C4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C43" w:rsidRDefault="00913C43" w:rsidP="00846EA8">
      <w:pPr>
        <w:spacing w:after="0" w:line="240" w:lineRule="auto"/>
      </w:pPr>
      <w:r>
        <w:separator/>
      </w:r>
    </w:p>
  </w:footnote>
  <w:footnote w:type="continuationSeparator" w:id="1">
    <w:p w:rsidR="00913C43" w:rsidRDefault="00913C43" w:rsidP="00846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D0F" w:rsidRDefault="00913C43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A27"/>
    <w:multiLevelType w:val="hybridMultilevel"/>
    <w:tmpl w:val="FFFFFFFF"/>
    <w:numStyleLink w:val="ImportedStyle10"/>
  </w:abstractNum>
  <w:abstractNum w:abstractNumId="1">
    <w:nsid w:val="06EE76A6"/>
    <w:multiLevelType w:val="hybridMultilevel"/>
    <w:tmpl w:val="FD8A4D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A5FBD"/>
    <w:multiLevelType w:val="hybridMultilevel"/>
    <w:tmpl w:val="427275D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560AB8"/>
    <w:multiLevelType w:val="hybridMultilevel"/>
    <w:tmpl w:val="BDE48AF8"/>
    <w:lvl w:ilvl="0" w:tplc="0444DE8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662F0A"/>
    <w:multiLevelType w:val="hybridMultilevel"/>
    <w:tmpl w:val="FFFFFFFF"/>
    <w:styleLink w:val="ImportedStyle8"/>
    <w:lvl w:ilvl="0" w:tplc="B0B82D38">
      <w:start w:val="1"/>
      <w:numFmt w:val="decimal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C39FA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10FE3E">
      <w:start w:val="1"/>
      <w:numFmt w:val="lowerRoman"/>
      <w:lvlText w:val="%3."/>
      <w:lvlJc w:val="left"/>
      <w:pPr>
        <w:ind w:left="28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CC579C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181E24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7C111A">
      <w:start w:val="1"/>
      <w:numFmt w:val="lowerRoman"/>
      <w:lvlText w:val="%6."/>
      <w:lvlJc w:val="left"/>
      <w:pPr>
        <w:ind w:left="50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783A9C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9E2EC2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ED00A">
      <w:start w:val="1"/>
      <w:numFmt w:val="lowerRoman"/>
      <w:lvlText w:val="%9."/>
      <w:lvlJc w:val="left"/>
      <w:pPr>
        <w:ind w:left="72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35C58A6"/>
    <w:multiLevelType w:val="hybridMultilevel"/>
    <w:tmpl w:val="2EF825F0"/>
    <w:lvl w:ilvl="0" w:tplc="AA063BBE">
      <w:start w:val="1"/>
      <w:numFmt w:val="decimal"/>
      <w:lvlText w:val="%1."/>
      <w:lvlJc w:val="left"/>
      <w:pPr>
        <w:ind w:left="113" w:hanging="136"/>
      </w:pPr>
      <w:rPr>
        <w:rFonts w:hint="default"/>
        <w:i/>
        <w:iCs/>
        <w:w w:val="100"/>
        <w:lang w:val="en-US" w:eastAsia="en-US" w:bidi="ar-SA"/>
      </w:rPr>
    </w:lvl>
    <w:lvl w:ilvl="1" w:tplc="3FEA3EE2">
      <w:numFmt w:val="bullet"/>
      <w:lvlText w:val="•"/>
      <w:lvlJc w:val="left"/>
      <w:pPr>
        <w:ind w:left="1096" w:hanging="136"/>
      </w:pPr>
      <w:rPr>
        <w:rFonts w:hint="default"/>
        <w:lang w:val="en-US" w:eastAsia="en-US" w:bidi="ar-SA"/>
      </w:rPr>
    </w:lvl>
    <w:lvl w:ilvl="2" w:tplc="B4580B86">
      <w:numFmt w:val="bullet"/>
      <w:lvlText w:val="•"/>
      <w:lvlJc w:val="left"/>
      <w:pPr>
        <w:ind w:left="2073" w:hanging="136"/>
      </w:pPr>
      <w:rPr>
        <w:rFonts w:hint="default"/>
        <w:lang w:val="en-US" w:eastAsia="en-US" w:bidi="ar-SA"/>
      </w:rPr>
    </w:lvl>
    <w:lvl w:ilvl="3" w:tplc="89D895A2">
      <w:numFmt w:val="bullet"/>
      <w:lvlText w:val="•"/>
      <w:lvlJc w:val="left"/>
      <w:pPr>
        <w:ind w:left="3049" w:hanging="136"/>
      </w:pPr>
      <w:rPr>
        <w:rFonts w:hint="default"/>
        <w:lang w:val="en-US" w:eastAsia="en-US" w:bidi="ar-SA"/>
      </w:rPr>
    </w:lvl>
    <w:lvl w:ilvl="4" w:tplc="D592F774">
      <w:numFmt w:val="bullet"/>
      <w:lvlText w:val="•"/>
      <w:lvlJc w:val="left"/>
      <w:pPr>
        <w:ind w:left="4026" w:hanging="136"/>
      </w:pPr>
      <w:rPr>
        <w:rFonts w:hint="default"/>
        <w:lang w:val="en-US" w:eastAsia="en-US" w:bidi="ar-SA"/>
      </w:rPr>
    </w:lvl>
    <w:lvl w:ilvl="5" w:tplc="DA80F68C">
      <w:numFmt w:val="bullet"/>
      <w:lvlText w:val="•"/>
      <w:lvlJc w:val="left"/>
      <w:pPr>
        <w:ind w:left="5002" w:hanging="136"/>
      </w:pPr>
      <w:rPr>
        <w:rFonts w:hint="default"/>
        <w:lang w:val="en-US" w:eastAsia="en-US" w:bidi="ar-SA"/>
      </w:rPr>
    </w:lvl>
    <w:lvl w:ilvl="6" w:tplc="F2847BBC">
      <w:numFmt w:val="bullet"/>
      <w:lvlText w:val="•"/>
      <w:lvlJc w:val="left"/>
      <w:pPr>
        <w:ind w:left="5979" w:hanging="136"/>
      </w:pPr>
      <w:rPr>
        <w:rFonts w:hint="default"/>
        <w:lang w:val="en-US" w:eastAsia="en-US" w:bidi="ar-SA"/>
      </w:rPr>
    </w:lvl>
    <w:lvl w:ilvl="7" w:tplc="58F2BFD0">
      <w:numFmt w:val="bullet"/>
      <w:lvlText w:val="•"/>
      <w:lvlJc w:val="left"/>
      <w:pPr>
        <w:ind w:left="6955" w:hanging="136"/>
      </w:pPr>
      <w:rPr>
        <w:rFonts w:hint="default"/>
        <w:lang w:val="en-US" w:eastAsia="en-US" w:bidi="ar-SA"/>
      </w:rPr>
    </w:lvl>
    <w:lvl w:ilvl="8" w:tplc="208ABAAC">
      <w:numFmt w:val="bullet"/>
      <w:lvlText w:val="•"/>
      <w:lvlJc w:val="left"/>
      <w:pPr>
        <w:ind w:left="7932" w:hanging="136"/>
      </w:pPr>
      <w:rPr>
        <w:rFonts w:hint="default"/>
        <w:lang w:val="en-US" w:eastAsia="en-US" w:bidi="ar-SA"/>
      </w:rPr>
    </w:lvl>
  </w:abstractNum>
  <w:abstractNum w:abstractNumId="6">
    <w:nsid w:val="146A506E"/>
    <w:multiLevelType w:val="hybridMultilevel"/>
    <w:tmpl w:val="83F6F0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9656666"/>
    <w:multiLevelType w:val="hybridMultilevel"/>
    <w:tmpl w:val="350C5D3C"/>
    <w:lvl w:ilvl="0" w:tplc="0444DE88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816EE9"/>
    <w:multiLevelType w:val="hybridMultilevel"/>
    <w:tmpl w:val="4CA486F2"/>
    <w:lvl w:ilvl="0" w:tplc="0444DE8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F71078"/>
    <w:multiLevelType w:val="hybridMultilevel"/>
    <w:tmpl w:val="FFFFFFFF"/>
    <w:styleLink w:val="ImportedStyle9"/>
    <w:lvl w:ilvl="0" w:tplc="01C06BCE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E036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C4F616">
      <w:start w:val="1"/>
      <w:numFmt w:val="lowerRoman"/>
      <w:lvlText w:val="%3."/>
      <w:lvlJc w:val="left"/>
      <w:pPr>
        <w:ind w:left="21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BA312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22947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2EA08A">
      <w:start w:val="1"/>
      <w:numFmt w:val="lowerRoman"/>
      <w:lvlText w:val="%6."/>
      <w:lvlJc w:val="left"/>
      <w:pPr>
        <w:ind w:left="43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58687A0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ECE13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02C2E0">
      <w:start w:val="1"/>
      <w:numFmt w:val="lowerRoman"/>
      <w:lvlText w:val="%9."/>
      <w:lvlJc w:val="left"/>
      <w:pPr>
        <w:ind w:left="64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25A56B10"/>
    <w:multiLevelType w:val="hybridMultilevel"/>
    <w:tmpl w:val="FFFFFFFF"/>
    <w:numStyleLink w:val="ImportedStyle7"/>
  </w:abstractNum>
  <w:abstractNum w:abstractNumId="11">
    <w:nsid w:val="27D716B0"/>
    <w:multiLevelType w:val="hybridMultilevel"/>
    <w:tmpl w:val="250CB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3D7101"/>
    <w:multiLevelType w:val="hybridMultilevel"/>
    <w:tmpl w:val="FFFFFFFF"/>
    <w:styleLink w:val="ImportedStyle10"/>
    <w:lvl w:ilvl="0" w:tplc="1EB450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E5A1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52923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36F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28B7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5042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46A6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5E404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849E6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32B624AB"/>
    <w:multiLevelType w:val="hybridMultilevel"/>
    <w:tmpl w:val="DDE41E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E159A"/>
    <w:multiLevelType w:val="hybridMultilevel"/>
    <w:tmpl w:val="FFFFFFFF"/>
    <w:numStyleLink w:val="ImportedStyle9"/>
  </w:abstractNum>
  <w:abstractNum w:abstractNumId="15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>
    <w:nsid w:val="4389339E"/>
    <w:multiLevelType w:val="hybridMultilevel"/>
    <w:tmpl w:val="FAAA0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7E01F2"/>
    <w:multiLevelType w:val="hybridMultilevel"/>
    <w:tmpl w:val="7E2CC8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C50D3D"/>
    <w:multiLevelType w:val="hybridMultilevel"/>
    <w:tmpl w:val="2048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EB7E87"/>
    <w:multiLevelType w:val="hybridMultilevel"/>
    <w:tmpl w:val="C2CA7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8C7A7A"/>
    <w:multiLevelType w:val="hybridMultilevel"/>
    <w:tmpl w:val="FFFFFFFF"/>
    <w:numStyleLink w:val="ImportedStyle8"/>
  </w:abstractNum>
  <w:abstractNum w:abstractNumId="21">
    <w:nsid w:val="5466028A"/>
    <w:multiLevelType w:val="hybridMultilevel"/>
    <w:tmpl w:val="FFFFFFFF"/>
    <w:styleLink w:val="ImportedStyle7"/>
    <w:lvl w:ilvl="0" w:tplc="2FF41C4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ACF0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903BA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AB1E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8ADB0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F69A2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CE80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ACE55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80D3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AA523B6"/>
    <w:multiLevelType w:val="hybridMultilevel"/>
    <w:tmpl w:val="5A74A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E94262F"/>
    <w:multiLevelType w:val="hybridMultilevel"/>
    <w:tmpl w:val="91D0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F03525"/>
    <w:multiLevelType w:val="hybridMultilevel"/>
    <w:tmpl w:val="04684E5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745B6"/>
    <w:multiLevelType w:val="hybridMultilevel"/>
    <w:tmpl w:val="32CE81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92510C2"/>
    <w:multiLevelType w:val="hybridMultilevel"/>
    <w:tmpl w:val="1FD212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446EFA"/>
    <w:multiLevelType w:val="hybridMultilevel"/>
    <w:tmpl w:val="86A28F12"/>
    <w:lvl w:ilvl="0" w:tplc="0444DE88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42530D"/>
    <w:multiLevelType w:val="hybridMultilevel"/>
    <w:tmpl w:val="D06AF8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C2A3DBF"/>
    <w:multiLevelType w:val="hybridMultilevel"/>
    <w:tmpl w:val="21D68988"/>
    <w:lvl w:ilvl="0" w:tplc="870653D2">
      <w:start w:val="12"/>
      <w:numFmt w:val="decimal"/>
      <w:lvlText w:val="%1."/>
      <w:lvlJc w:val="left"/>
      <w:pPr>
        <w:ind w:left="113" w:hanging="251"/>
      </w:pPr>
      <w:rPr>
        <w:rFonts w:ascii="Times New Roman" w:eastAsia="Times New Roman" w:hAnsi="Times New Roman" w:cs="Times New Roman" w:hint="default"/>
        <w:i/>
        <w:iCs/>
        <w:w w:val="100"/>
        <w:sz w:val="18"/>
        <w:szCs w:val="18"/>
        <w:lang w:val="en-US" w:eastAsia="en-US" w:bidi="ar-SA"/>
      </w:rPr>
    </w:lvl>
    <w:lvl w:ilvl="1" w:tplc="0E7E7EBA">
      <w:numFmt w:val="bullet"/>
      <w:lvlText w:val="•"/>
      <w:lvlJc w:val="left"/>
      <w:pPr>
        <w:ind w:left="1096" w:hanging="251"/>
      </w:pPr>
      <w:rPr>
        <w:rFonts w:hint="default"/>
        <w:lang w:val="en-US" w:eastAsia="en-US" w:bidi="ar-SA"/>
      </w:rPr>
    </w:lvl>
    <w:lvl w:ilvl="2" w:tplc="3B20983C">
      <w:numFmt w:val="bullet"/>
      <w:lvlText w:val="•"/>
      <w:lvlJc w:val="left"/>
      <w:pPr>
        <w:ind w:left="2073" w:hanging="251"/>
      </w:pPr>
      <w:rPr>
        <w:rFonts w:hint="default"/>
        <w:lang w:val="en-US" w:eastAsia="en-US" w:bidi="ar-SA"/>
      </w:rPr>
    </w:lvl>
    <w:lvl w:ilvl="3" w:tplc="B9A0E258">
      <w:numFmt w:val="bullet"/>
      <w:lvlText w:val="•"/>
      <w:lvlJc w:val="left"/>
      <w:pPr>
        <w:ind w:left="3049" w:hanging="251"/>
      </w:pPr>
      <w:rPr>
        <w:rFonts w:hint="default"/>
        <w:lang w:val="en-US" w:eastAsia="en-US" w:bidi="ar-SA"/>
      </w:rPr>
    </w:lvl>
    <w:lvl w:ilvl="4" w:tplc="D60C45D8">
      <w:numFmt w:val="bullet"/>
      <w:lvlText w:val="•"/>
      <w:lvlJc w:val="left"/>
      <w:pPr>
        <w:ind w:left="4026" w:hanging="251"/>
      </w:pPr>
      <w:rPr>
        <w:rFonts w:hint="default"/>
        <w:lang w:val="en-US" w:eastAsia="en-US" w:bidi="ar-SA"/>
      </w:rPr>
    </w:lvl>
    <w:lvl w:ilvl="5" w:tplc="F4E6BDDC">
      <w:numFmt w:val="bullet"/>
      <w:lvlText w:val="•"/>
      <w:lvlJc w:val="left"/>
      <w:pPr>
        <w:ind w:left="5002" w:hanging="251"/>
      </w:pPr>
      <w:rPr>
        <w:rFonts w:hint="default"/>
        <w:lang w:val="en-US" w:eastAsia="en-US" w:bidi="ar-SA"/>
      </w:rPr>
    </w:lvl>
    <w:lvl w:ilvl="6" w:tplc="44223BE6">
      <w:numFmt w:val="bullet"/>
      <w:lvlText w:val="•"/>
      <w:lvlJc w:val="left"/>
      <w:pPr>
        <w:ind w:left="5979" w:hanging="251"/>
      </w:pPr>
      <w:rPr>
        <w:rFonts w:hint="default"/>
        <w:lang w:val="en-US" w:eastAsia="en-US" w:bidi="ar-SA"/>
      </w:rPr>
    </w:lvl>
    <w:lvl w:ilvl="7" w:tplc="486234E0">
      <w:numFmt w:val="bullet"/>
      <w:lvlText w:val="•"/>
      <w:lvlJc w:val="left"/>
      <w:pPr>
        <w:ind w:left="6955" w:hanging="251"/>
      </w:pPr>
      <w:rPr>
        <w:rFonts w:hint="default"/>
        <w:lang w:val="en-US" w:eastAsia="en-US" w:bidi="ar-SA"/>
      </w:rPr>
    </w:lvl>
    <w:lvl w:ilvl="8" w:tplc="D86AF720">
      <w:numFmt w:val="bullet"/>
      <w:lvlText w:val="•"/>
      <w:lvlJc w:val="left"/>
      <w:pPr>
        <w:ind w:left="7932" w:hanging="25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0"/>
  </w:num>
  <w:num w:numId="3">
    <w:abstractNumId w:val="4"/>
  </w:num>
  <w:num w:numId="4">
    <w:abstractNumId w:val="20"/>
  </w:num>
  <w:num w:numId="5">
    <w:abstractNumId w:val="9"/>
  </w:num>
  <w:num w:numId="6">
    <w:abstractNumId w:val="14"/>
  </w:num>
  <w:num w:numId="7">
    <w:abstractNumId w:val="14"/>
    <w:lvlOverride w:ilvl="0">
      <w:startOverride w:val="2"/>
    </w:lvlOverride>
  </w:num>
  <w:num w:numId="8">
    <w:abstractNumId w:val="14"/>
    <w:lvlOverride w:ilvl="0">
      <w:startOverride w:val="3"/>
    </w:lvlOverride>
  </w:num>
  <w:num w:numId="9">
    <w:abstractNumId w:val="14"/>
    <w:lvlOverride w:ilvl="0">
      <w:startOverride w:val="4"/>
    </w:lvlOverride>
  </w:num>
  <w:num w:numId="10">
    <w:abstractNumId w:val="14"/>
    <w:lvlOverride w:ilvl="0">
      <w:startOverride w:val="5"/>
    </w:lvlOverride>
  </w:num>
  <w:num w:numId="11">
    <w:abstractNumId w:val="14"/>
    <w:lvlOverride w:ilvl="0">
      <w:startOverride w:val="6"/>
    </w:lvlOverride>
  </w:num>
  <w:num w:numId="12">
    <w:abstractNumId w:val="14"/>
    <w:lvlOverride w:ilvl="0">
      <w:startOverride w:val="7"/>
    </w:lvlOverride>
  </w:num>
  <w:num w:numId="13">
    <w:abstractNumId w:val="12"/>
  </w:num>
  <w:num w:numId="14">
    <w:abstractNumId w:val="0"/>
  </w:num>
  <w:num w:numId="15">
    <w:abstractNumId w:val="8"/>
  </w:num>
  <w:num w:numId="16">
    <w:abstractNumId w:val="15"/>
  </w:num>
  <w:num w:numId="17">
    <w:abstractNumId w:val="2"/>
  </w:num>
  <w:num w:numId="18">
    <w:abstractNumId w:val="1"/>
  </w:num>
  <w:num w:numId="19">
    <w:abstractNumId w:val="25"/>
  </w:num>
  <w:num w:numId="20">
    <w:abstractNumId w:val="13"/>
  </w:num>
  <w:num w:numId="21">
    <w:abstractNumId w:val="26"/>
  </w:num>
  <w:num w:numId="22">
    <w:abstractNumId w:val="15"/>
    <w:lvlOverride w:ilvl="0">
      <w:startOverride w:val="3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3"/>
  </w:num>
  <w:num w:numId="26">
    <w:abstractNumId w:val="19"/>
  </w:num>
  <w:num w:numId="27">
    <w:abstractNumId w:val="18"/>
  </w:num>
  <w:num w:numId="28">
    <w:abstractNumId w:val="11"/>
  </w:num>
  <w:num w:numId="29">
    <w:abstractNumId w:val="28"/>
  </w:num>
  <w:num w:numId="30">
    <w:abstractNumId w:val="22"/>
  </w:num>
  <w:num w:numId="31">
    <w:abstractNumId w:val="6"/>
  </w:num>
  <w:num w:numId="32">
    <w:abstractNumId w:val="17"/>
  </w:num>
  <w:num w:numId="33">
    <w:abstractNumId w:val="16"/>
  </w:num>
  <w:num w:numId="34">
    <w:abstractNumId w:val="7"/>
  </w:num>
  <w:num w:numId="35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9"/>
  </w:num>
  <w:num w:numId="37">
    <w:abstractNumId w:val="5"/>
  </w:num>
  <w:num w:numId="38">
    <w:abstractNumId w:val="27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29CB"/>
    <w:rsid w:val="00033006"/>
    <w:rsid w:val="0008539B"/>
    <w:rsid w:val="00092512"/>
    <w:rsid w:val="000A4939"/>
    <w:rsid w:val="000E0B8F"/>
    <w:rsid w:val="000E61CF"/>
    <w:rsid w:val="0011313C"/>
    <w:rsid w:val="0012119A"/>
    <w:rsid w:val="0012331D"/>
    <w:rsid w:val="001350A5"/>
    <w:rsid w:val="001E29CB"/>
    <w:rsid w:val="00223365"/>
    <w:rsid w:val="00291AC9"/>
    <w:rsid w:val="002E1D48"/>
    <w:rsid w:val="00300A13"/>
    <w:rsid w:val="00353483"/>
    <w:rsid w:val="003C5714"/>
    <w:rsid w:val="003E6184"/>
    <w:rsid w:val="003E7938"/>
    <w:rsid w:val="003F018B"/>
    <w:rsid w:val="004A0C36"/>
    <w:rsid w:val="004A30E3"/>
    <w:rsid w:val="004C63DF"/>
    <w:rsid w:val="00544BF8"/>
    <w:rsid w:val="00593525"/>
    <w:rsid w:val="005D0C1C"/>
    <w:rsid w:val="0062482A"/>
    <w:rsid w:val="006C3BE5"/>
    <w:rsid w:val="006F56DE"/>
    <w:rsid w:val="00723C40"/>
    <w:rsid w:val="007F6BB7"/>
    <w:rsid w:val="00846EA8"/>
    <w:rsid w:val="00913C43"/>
    <w:rsid w:val="00954FBF"/>
    <w:rsid w:val="00A216BE"/>
    <w:rsid w:val="00AB6EEC"/>
    <w:rsid w:val="00B438E0"/>
    <w:rsid w:val="00B93091"/>
    <w:rsid w:val="00B93632"/>
    <w:rsid w:val="00BC772F"/>
    <w:rsid w:val="00C401EB"/>
    <w:rsid w:val="00C91669"/>
    <w:rsid w:val="00D36E1D"/>
    <w:rsid w:val="00E7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EA8"/>
  </w:style>
  <w:style w:type="paragraph" w:styleId="Heading1">
    <w:name w:val="heading 1"/>
    <w:basedOn w:val="Normal"/>
    <w:next w:val="Normal"/>
    <w:link w:val="Heading1Char"/>
    <w:uiPriority w:val="9"/>
    <w:qFormat/>
    <w:rsid w:val="001E29CB"/>
    <w:pPr>
      <w:keepNext/>
      <w:keepLines/>
      <w:numPr>
        <w:numId w:val="16"/>
      </w:numPr>
      <w:tabs>
        <w:tab w:val="left" w:pos="216"/>
      </w:tabs>
      <w:spacing w:before="160" w:after="80" w:line="24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E29CB"/>
    <w:pPr>
      <w:keepNext/>
      <w:keepLines/>
      <w:numPr>
        <w:ilvl w:val="1"/>
        <w:numId w:val="16"/>
      </w:numPr>
      <w:tabs>
        <w:tab w:val="clear" w:pos="360"/>
        <w:tab w:val="num" w:pos="288"/>
      </w:tabs>
      <w:spacing w:before="120" w:after="60" w:line="240" w:lineRule="auto"/>
      <w:outlineLvl w:val="1"/>
    </w:pPr>
    <w:rPr>
      <w:rFonts w:ascii="Times New Roman" w:eastAsia="MS Mincho" w:hAnsi="Times New Roman" w:cs="Times New Roman"/>
      <w:i/>
      <w:iCs/>
      <w:noProof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9CB"/>
    <w:pPr>
      <w:numPr>
        <w:ilvl w:val="2"/>
        <w:numId w:val="16"/>
      </w:numPr>
      <w:spacing w:after="0" w:line="240" w:lineRule="exact"/>
      <w:ind w:firstLine="288"/>
      <w:jc w:val="both"/>
      <w:outlineLvl w:val="2"/>
    </w:pPr>
    <w:rPr>
      <w:rFonts w:ascii="Times New Roman" w:eastAsia="MS Mincho" w:hAnsi="Times New Roman" w:cs="Times New Roman"/>
      <w:i/>
      <w:iCs/>
      <w:noProof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29CB"/>
    <w:pPr>
      <w:numPr>
        <w:ilvl w:val="3"/>
        <w:numId w:val="16"/>
      </w:numPr>
      <w:tabs>
        <w:tab w:val="left" w:pos="821"/>
      </w:tabs>
      <w:spacing w:before="40" w:after="40" w:line="240" w:lineRule="auto"/>
      <w:ind w:firstLine="504"/>
      <w:jc w:val="both"/>
      <w:outlineLvl w:val="3"/>
    </w:pPr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29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1E29CB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1E29CB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1E29CB"/>
    <w:rPr>
      <w:rFonts w:ascii="Times New Roman" w:eastAsia="MS Mincho" w:hAnsi="Times New Roman" w:cs="Times New Roman"/>
      <w:i/>
      <w:iCs/>
      <w:noProof/>
      <w:sz w:val="20"/>
      <w:szCs w:val="20"/>
    </w:rPr>
  </w:style>
  <w:style w:type="paragraph" w:customStyle="1" w:styleId="HeaderFooter">
    <w:name w:val="Header &amp; Footer"/>
    <w:rsid w:val="001E29C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GB" w:eastAsia="en-GB" w:bidi="hi-IN"/>
    </w:rPr>
  </w:style>
  <w:style w:type="paragraph" w:customStyle="1" w:styleId="Body">
    <w:name w:val="Body"/>
    <w:rsid w:val="001E29C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en-GB" w:bidi="hi-IN"/>
    </w:rPr>
  </w:style>
  <w:style w:type="paragraph" w:styleId="ListParagraph">
    <w:name w:val="List Paragraph"/>
    <w:uiPriority w:val="1"/>
    <w:qFormat/>
    <w:rsid w:val="001E29CB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en-GB" w:bidi="hi-IN"/>
    </w:rPr>
  </w:style>
  <w:style w:type="paragraph" w:customStyle="1" w:styleId="Default">
    <w:name w:val="Default"/>
    <w:rsid w:val="001E29C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 w:bidi="hi-IN"/>
    </w:rPr>
  </w:style>
  <w:style w:type="numbering" w:customStyle="1" w:styleId="ImportedStyle7">
    <w:name w:val="Imported Style 7"/>
    <w:rsid w:val="001E29CB"/>
    <w:pPr>
      <w:numPr>
        <w:numId w:val="1"/>
      </w:numPr>
    </w:pPr>
  </w:style>
  <w:style w:type="numbering" w:customStyle="1" w:styleId="ImportedStyle8">
    <w:name w:val="Imported Style 8"/>
    <w:rsid w:val="001E29CB"/>
    <w:pPr>
      <w:numPr>
        <w:numId w:val="3"/>
      </w:numPr>
    </w:pPr>
  </w:style>
  <w:style w:type="numbering" w:customStyle="1" w:styleId="ImportedStyle9">
    <w:name w:val="Imported Style 9"/>
    <w:rsid w:val="001E29CB"/>
    <w:pPr>
      <w:numPr>
        <w:numId w:val="5"/>
      </w:numPr>
    </w:pPr>
  </w:style>
  <w:style w:type="numbering" w:customStyle="1" w:styleId="ImportedStyle10">
    <w:name w:val="Imported Style 10"/>
    <w:rsid w:val="001E29CB"/>
    <w:pPr>
      <w:numPr>
        <w:numId w:val="13"/>
      </w:numPr>
    </w:pPr>
  </w:style>
  <w:style w:type="character" w:customStyle="1" w:styleId="Hyperlink0">
    <w:name w:val="Hyperlink.0"/>
    <w:basedOn w:val="DefaultParagraphFont"/>
    <w:rsid w:val="001E29CB"/>
    <w:rPr>
      <w:outline w:val="0"/>
      <w:color w:val="000000"/>
      <w:u w:val="none" w:color="000000"/>
      <w:shd w:val="clear" w:color="auto" w:fill="FFFFFF"/>
    </w:rPr>
  </w:style>
  <w:style w:type="character" w:customStyle="1" w:styleId="None">
    <w:name w:val="None"/>
    <w:rsid w:val="001E29CB"/>
  </w:style>
  <w:style w:type="character" w:customStyle="1" w:styleId="Hyperlink1">
    <w:name w:val="Hyperlink.1"/>
    <w:basedOn w:val="None"/>
    <w:rsid w:val="001E29CB"/>
    <w:rPr>
      <w:outline w:val="0"/>
      <w:color w:val="000000"/>
      <w:u w:color="000000"/>
    </w:rPr>
  </w:style>
  <w:style w:type="character" w:customStyle="1" w:styleId="Hyperlink2">
    <w:name w:val="Hyperlink.2"/>
    <w:basedOn w:val="None"/>
    <w:rsid w:val="001E29CB"/>
    <w:rPr>
      <w:outline w:val="0"/>
      <w:color w:val="000000"/>
      <w:u w:color="000000"/>
      <w:shd w:val="clear" w:color="auto" w:fill="FFFFFF"/>
    </w:rPr>
  </w:style>
  <w:style w:type="paragraph" w:customStyle="1" w:styleId="Affiliation">
    <w:name w:val="Affiliation"/>
    <w:uiPriority w:val="99"/>
    <w:rsid w:val="001E29C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hor">
    <w:name w:val="Author"/>
    <w:uiPriority w:val="99"/>
    <w:rsid w:val="001E29CB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paragraph" w:customStyle="1" w:styleId="Abstract">
    <w:name w:val="Abstract"/>
    <w:uiPriority w:val="99"/>
    <w:rsid w:val="001E29CB"/>
    <w:pPr>
      <w:spacing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keywords">
    <w:name w:val="key words"/>
    <w:uiPriority w:val="99"/>
    <w:rsid w:val="001E29CB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9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3632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B93632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632"/>
    <w:rPr>
      <w:rFonts w:eastAsiaTheme="minorHAnsi"/>
    </w:rPr>
  </w:style>
  <w:style w:type="table" w:styleId="TableGrid">
    <w:name w:val="Table Grid"/>
    <w:basedOn w:val="TableNormal"/>
    <w:uiPriority w:val="39"/>
    <w:rsid w:val="001350A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723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723C40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iabeteseducator.org/ProfessionalResources/AADE7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1711</TotalTime>
  <Pages>5</Pages>
  <Words>3335</Words>
  <Characters>19012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2022-07-24T05:52:00Z</dcterms:created>
  <dcterms:modified xsi:type="dcterms:W3CDTF">2022-08-15T07:59:00Z</dcterms:modified>
</cp:coreProperties>
</file>