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57AF0" w14:textId="77777777" w:rsidR="00E05C4C" w:rsidRPr="00593EFE" w:rsidRDefault="00E05C4C" w:rsidP="003613C0">
      <w:pPr>
        <w:pStyle w:val="NormalWeb"/>
        <w:shd w:val="clear" w:color="auto" w:fill="FFFFFF"/>
        <w:spacing w:line="360" w:lineRule="auto"/>
        <w:jc w:val="center"/>
        <w:rPr>
          <w:b/>
          <w:sz w:val="22"/>
          <w:szCs w:val="22"/>
        </w:rPr>
      </w:pPr>
      <w:r w:rsidRPr="00593EFE">
        <w:rPr>
          <w:b/>
          <w:sz w:val="22"/>
          <w:szCs w:val="22"/>
        </w:rPr>
        <w:t>BIOMARKERS: A TOOL FOR ASSESSING ENVIRONMENTAL POLLUTION AND BIOREMEDIATION</w:t>
      </w:r>
    </w:p>
    <w:p w14:paraId="133A4413" w14:textId="77777777" w:rsidR="00E05C4C" w:rsidRPr="003613C0" w:rsidRDefault="00E05C4C" w:rsidP="003613C0">
      <w:pPr>
        <w:shd w:val="clear" w:color="auto" w:fill="FFFFFF"/>
        <w:spacing w:after="0" w:line="360" w:lineRule="auto"/>
        <w:rPr>
          <w:rFonts w:ascii="Times New Roman" w:eastAsia="Times New Roman" w:hAnsi="Times New Roman" w:cs="Times New Roman"/>
          <w:b/>
          <w:color w:val="222222"/>
        </w:rPr>
      </w:pPr>
      <w:r w:rsidRPr="003613C0">
        <w:rPr>
          <w:rFonts w:ascii="Times New Roman" w:eastAsia="Times New Roman" w:hAnsi="Times New Roman" w:cs="Times New Roman"/>
          <w:b/>
          <w:color w:val="222222"/>
        </w:rPr>
        <w:t xml:space="preserve">Dr. Sonia Sethi* (Associate Professor), </w:t>
      </w:r>
      <w:proofErr w:type="spellStart"/>
      <w:r w:rsidRPr="003613C0">
        <w:rPr>
          <w:rFonts w:ascii="Times New Roman" w:eastAsia="Times New Roman" w:hAnsi="Times New Roman" w:cs="Times New Roman"/>
          <w:b/>
          <w:color w:val="222222"/>
        </w:rPr>
        <w:t>MsPayal</w:t>
      </w:r>
      <w:proofErr w:type="spellEnd"/>
      <w:r w:rsidRPr="003613C0">
        <w:rPr>
          <w:rFonts w:ascii="Times New Roman" w:eastAsia="Times New Roman" w:hAnsi="Times New Roman" w:cs="Times New Roman"/>
          <w:b/>
          <w:color w:val="222222"/>
        </w:rPr>
        <w:t xml:space="preserve"> Gupta</w:t>
      </w:r>
    </w:p>
    <w:p w14:paraId="3D523C2F" w14:textId="77777777" w:rsidR="00E05C4C" w:rsidRPr="003613C0" w:rsidRDefault="00E05C4C" w:rsidP="003613C0">
      <w:pPr>
        <w:shd w:val="clear" w:color="auto" w:fill="FFFFFF"/>
        <w:spacing w:after="0" w:line="360" w:lineRule="auto"/>
        <w:rPr>
          <w:rFonts w:ascii="Times New Roman" w:eastAsia="Times New Roman" w:hAnsi="Times New Roman" w:cs="Times New Roman"/>
          <w:b/>
          <w:color w:val="222222"/>
        </w:rPr>
      </w:pPr>
      <w:r w:rsidRPr="003613C0">
        <w:rPr>
          <w:rFonts w:ascii="Times New Roman" w:eastAsia="Times New Roman" w:hAnsi="Times New Roman" w:cs="Times New Roman"/>
          <w:b/>
          <w:color w:val="222222"/>
        </w:rPr>
        <w:t>Dr. B. Lal Institute of Biotechnology</w:t>
      </w:r>
    </w:p>
    <w:p w14:paraId="16DBA228" w14:textId="77777777" w:rsidR="00E05C4C" w:rsidRPr="003613C0" w:rsidRDefault="00E05C4C" w:rsidP="003613C0">
      <w:pPr>
        <w:shd w:val="clear" w:color="auto" w:fill="FFFFFF"/>
        <w:spacing w:after="0" w:line="360" w:lineRule="auto"/>
        <w:rPr>
          <w:rFonts w:ascii="Times New Roman" w:eastAsia="Times New Roman" w:hAnsi="Times New Roman" w:cs="Times New Roman"/>
          <w:b/>
          <w:color w:val="222222"/>
        </w:rPr>
      </w:pPr>
      <w:r w:rsidRPr="003613C0">
        <w:rPr>
          <w:rFonts w:ascii="Times New Roman" w:eastAsia="Times New Roman" w:hAnsi="Times New Roman" w:cs="Times New Roman"/>
          <w:b/>
          <w:color w:val="222222"/>
        </w:rPr>
        <w:t xml:space="preserve">Malviya </w:t>
      </w:r>
      <w:proofErr w:type="spellStart"/>
      <w:r w:rsidRPr="003613C0">
        <w:rPr>
          <w:rFonts w:ascii="Times New Roman" w:eastAsia="Times New Roman" w:hAnsi="Times New Roman" w:cs="Times New Roman"/>
          <w:b/>
          <w:color w:val="222222"/>
        </w:rPr>
        <w:t>nagar</w:t>
      </w:r>
      <w:proofErr w:type="spellEnd"/>
      <w:r w:rsidRPr="003613C0">
        <w:rPr>
          <w:rFonts w:ascii="Times New Roman" w:eastAsia="Times New Roman" w:hAnsi="Times New Roman" w:cs="Times New Roman"/>
          <w:b/>
          <w:color w:val="222222"/>
        </w:rPr>
        <w:t>, Jaipur, pin code: 302017</w:t>
      </w:r>
      <w:r w:rsidR="003613C0">
        <w:rPr>
          <w:rFonts w:ascii="Times New Roman" w:eastAsia="Times New Roman" w:hAnsi="Times New Roman" w:cs="Times New Roman"/>
          <w:b/>
          <w:color w:val="222222"/>
        </w:rPr>
        <w:t xml:space="preserve">, </w:t>
      </w:r>
      <w:r w:rsidRPr="003613C0">
        <w:rPr>
          <w:rFonts w:ascii="Times New Roman" w:eastAsia="Times New Roman" w:hAnsi="Times New Roman" w:cs="Times New Roman"/>
          <w:b/>
          <w:color w:val="222222"/>
        </w:rPr>
        <w:t>India</w:t>
      </w:r>
    </w:p>
    <w:p w14:paraId="02E88C29" w14:textId="77777777" w:rsidR="00E05C4C" w:rsidRPr="003613C0" w:rsidRDefault="00E05C4C" w:rsidP="003613C0">
      <w:pPr>
        <w:shd w:val="clear" w:color="auto" w:fill="FFFFFF"/>
        <w:spacing w:after="0" w:line="360" w:lineRule="auto"/>
        <w:rPr>
          <w:rFonts w:ascii="Times New Roman" w:eastAsia="Times New Roman" w:hAnsi="Times New Roman" w:cs="Times New Roman"/>
          <w:b/>
          <w:color w:val="222222"/>
        </w:rPr>
      </w:pPr>
      <w:r w:rsidRPr="003613C0">
        <w:rPr>
          <w:rFonts w:ascii="Times New Roman" w:eastAsia="Times New Roman" w:hAnsi="Times New Roman" w:cs="Times New Roman"/>
          <w:b/>
          <w:color w:val="222222"/>
        </w:rPr>
        <w:t xml:space="preserve">*Mail ID: </w:t>
      </w:r>
      <w:hyperlink r:id="rId5" w:history="1">
        <w:r w:rsidRPr="003613C0">
          <w:rPr>
            <w:rStyle w:val="Hyperlink"/>
            <w:rFonts w:ascii="Times New Roman" w:eastAsia="Times New Roman" w:hAnsi="Times New Roman" w:cs="Times New Roman"/>
            <w:b/>
          </w:rPr>
          <w:t>soniakaura198@gmail.com</w:t>
        </w:r>
      </w:hyperlink>
      <w:r w:rsidRPr="003613C0">
        <w:rPr>
          <w:rFonts w:ascii="Times New Roman" w:eastAsia="Times New Roman" w:hAnsi="Times New Roman" w:cs="Times New Roman"/>
          <w:b/>
          <w:color w:val="222222"/>
        </w:rPr>
        <w:t xml:space="preserve"> (corresponding author)</w:t>
      </w:r>
      <w:r w:rsidRPr="003613C0">
        <w:rPr>
          <w:rFonts w:ascii="Times New Roman" w:eastAsia="Times New Roman" w:hAnsi="Times New Roman" w:cs="Times New Roman"/>
          <w:b/>
          <w:color w:val="222222"/>
        </w:rPr>
        <w:tab/>
      </w:r>
    </w:p>
    <w:p w14:paraId="2E55BA24" w14:textId="77777777" w:rsidR="00E05C4C" w:rsidRPr="003613C0" w:rsidRDefault="00593EFE" w:rsidP="003613C0">
      <w:pPr>
        <w:shd w:val="clear" w:color="auto" w:fill="FFFFFF"/>
        <w:spacing w:after="0" w:line="360" w:lineRule="auto"/>
        <w:rPr>
          <w:rFonts w:ascii="Times New Roman" w:eastAsia="Times New Roman" w:hAnsi="Times New Roman" w:cs="Times New Roman"/>
          <w:b/>
          <w:color w:val="222222"/>
        </w:rPr>
      </w:pPr>
      <w:r w:rsidRPr="003613C0">
        <w:rPr>
          <w:rFonts w:ascii="Times New Roman" w:eastAsia="Times New Roman" w:hAnsi="Times New Roman" w:cs="Times New Roman"/>
          <w:b/>
          <w:color w:val="222222"/>
        </w:rPr>
        <w:t>Phone:</w:t>
      </w:r>
      <w:r w:rsidR="00E05C4C" w:rsidRPr="003613C0">
        <w:rPr>
          <w:rFonts w:ascii="Times New Roman" w:eastAsia="Times New Roman" w:hAnsi="Times New Roman" w:cs="Times New Roman"/>
          <w:b/>
          <w:color w:val="222222"/>
        </w:rPr>
        <w:t xml:space="preserve"> 9833640615</w:t>
      </w:r>
    </w:p>
    <w:p w14:paraId="29D2C83B" w14:textId="77777777" w:rsidR="00E05C4C" w:rsidRPr="003613C0" w:rsidRDefault="00E05C4C" w:rsidP="003613C0">
      <w:pPr>
        <w:spacing w:line="360" w:lineRule="auto"/>
        <w:ind w:firstLine="720"/>
        <w:jc w:val="both"/>
        <w:rPr>
          <w:rFonts w:ascii="Times New Roman" w:hAnsi="Times New Roman" w:cs="Times New Roman"/>
          <w:color w:val="333333"/>
          <w:shd w:val="clear" w:color="auto" w:fill="FFFFFF"/>
        </w:rPr>
      </w:pPr>
    </w:p>
    <w:p w14:paraId="16583F0D" w14:textId="77777777" w:rsidR="00E05C4C" w:rsidRPr="003613C0" w:rsidRDefault="00147722" w:rsidP="003613C0">
      <w:pPr>
        <w:pStyle w:val="NormalWeb"/>
        <w:shd w:val="clear" w:color="auto" w:fill="FFFFFF"/>
        <w:spacing w:line="360" w:lineRule="auto"/>
        <w:ind w:firstLine="720"/>
        <w:jc w:val="both"/>
        <w:rPr>
          <w:sz w:val="22"/>
          <w:szCs w:val="22"/>
          <w:shd w:val="clear" w:color="auto" w:fill="FFFFFF"/>
        </w:rPr>
      </w:pPr>
      <w:r w:rsidRPr="003613C0">
        <w:rPr>
          <w:sz w:val="22"/>
          <w:szCs w:val="22"/>
          <w:shd w:val="clear" w:color="auto" w:fill="FFFFFF"/>
        </w:rPr>
        <w:t xml:space="preserve">Abstract: </w:t>
      </w:r>
      <w:r w:rsidR="00E05C4C" w:rsidRPr="003613C0">
        <w:rPr>
          <w:sz w:val="22"/>
          <w:szCs w:val="22"/>
          <w:shd w:val="clear" w:color="auto" w:fill="FFFFFF"/>
        </w:rPr>
        <w:t xml:space="preserve">In recent years, due to anthropogenic activities, the concentration of environmental pollutants has increased dramatically in environmental matrices </w:t>
      </w:r>
      <w:r w:rsidR="00A661C2">
        <w:rPr>
          <w:sz w:val="22"/>
          <w:szCs w:val="22"/>
          <w:shd w:val="clear" w:color="auto" w:fill="FFFFFF"/>
        </w:rPr>
        <w:t>give rise to deleterious</w:t>
      </w:r>
      <w:r w:rsidR="0041782A">
        <w:rPr>
          <w:sz w:val="22"/>
          <w:szCs w:val="22"/>
          <w:shd w:val="clear" w:color="auto" w:fill="FFFFFF"/>
        </w:rPr>
        <w:t>environment</w:t>
      </w:r>
      <w:r w:rsidR="00E05C4C" w:rsidRPr="003613C0">
        <w:rPr>
          <w:sz w:val="22"/>
          <w:szCs w:val="22"/>
          <w:shd w:val="clear" w:color="auto" w:fill="FFFFFF"/>
        </w:rPr>
        <w:t xml:space="preserve"> for living organisms. Interests have been developed as </w:t>
      </w:r>
      <w:r w:rsidR="001F0070">
        <w:rPr>
          <w:sz w:val="22"/>
          <w:szCs w:val="22"/>
        </w:rPr>
        <w:t xml:space="preserve">remonstrancemechanism </w:t>
      </w:r>
      <w:r w:rsidR="00E05C4C" w:rsidRPr="003613C0">
        <w:rPr>
          <w:sz w:val="22"/>
          <w:szCs w:val="22"/>
        </w:rPr>
        <w:t xml:space="preserve">for the detection of </w:t>
      </w:r>
      <w:proofErr w:type="spellStart"/>
      <w:r w:rsidR="001F0070">
        <w:rPr>
          <w:sz w:val="22"/>
          <w:szCs w:val="22"/>
        </w:rPr>
        <w:t>unfavourable</w:t>
      </w:r>
      <w:proofErr w:type="spellEnd"/>
      <w:r w:rsidR="00E05C4C" w:rsidRPr="003613C0">
        <w:rPr>
          <w:sz w:val="22"/>
          <w:szCs w:val="22"/>
        </w:rPr>
        <w:t xml:space="preserve"> biological responses of </w:t>
      </w:r>
      <w:r w:rsidR="000A0B7A">
        <w:rPr>
          <w:sz w:val="22"/>
          <w:szCs w:val="22"/>
        </w:rPr>
        <w:t>adulterants</w:t>
      </w:r>
      <w:r w:rsidR="00E05C4C" w:rsidRPr="003613C0">
        <w:rPr>
          <w:sz w:val="22"/>
          <w:szCs w:val="22"/>
        </w:rPr>
        <w:t xml:space="preserve"> in both humans and wildlife. Molecular and cellular biomarkers of </w:t>
      </w:r>
      <w:r w:rsidR="000A0B7A">
        <w:rPr>
          <w:sz w:val="22"/>
          <w:szCs w:val="22"/>
        </w:rPr>
        <w:t>contaminationencounter</w:t>
      </w:r>
      <w:r w:rsidR="00E05C4C" w:rsidRPr="003613C0">
        <w:rPr>
          <w:sz w:val="22"/>
          <w:szCs w:val="22"/>
        </w:rPr>
        <w:t xml:space="preserve"> this requirement. A biomarker alters biological response occurring at molecular, cellular or physiological levels due to the toxic effects of environmental chemicals. </w:t>
      </w:r>
      <w:r w:rsidR="00E05C4C" w:rsidRPr="003613C0">
        <w:rPr>
          <w:sz w:val="22"/>
          <w:szCs w:val="22"/>
          <w:shd w:val="clear" w:color="auto" w:fill="FFFFFF"/>
        </w:rPr>
        <w:t xml:space="preserve">Risk </w:t>
      </w:r>
      <w:r w:rsidR="000A0B7A">
        <w:rPr>
          <w:sz w:val="22"/>
          <w:szCs w:val="22"/>
          <w:shd w:val="clear" w:color="auto" w:fill="FFFFFF"/>
        </w:rPr>
        <w:t>evaluation</w:t>
      </w:r>
      <w:r w:rsidR="00E05C4C" w:rsidRPr="003613C0">
        <w:rPr>
          <w:sz w:val="22"/>
          <w:szCs w:val="22"/>
          <w:shd w:val="clear" w:color="auto" w:fill="FFFFFF"/>
        </w:rPr>
        <w:t xml:space="preserve"> of chemical </w:t>
      </w:r>
      <w:r w:rsidR="000A0B7A">
        <w:rPr>
          <w:sz w:val="22"/>
          <w:szCs w:val="22"/>
          <w:shd w:val="clear" w:color="auto" w:fill="FFFFFF"/>
        </w:rPr>
        <w:t>adulterants</w:t>
      </w:r>
      <w:r w:rsidR="00E05C4C" w:rsidRPr="003613C0">
        <w:rPr>
          <w:sz w:val="22"/>
          <w:szCs w:val="22"/>
          <w:shd w:val="clear" w:color="auto" w:fill="FFFFFF"/>
        </w:rPr>
        <w:t xml:space="preserve"> to organisms and ecosystems is made complex by </w:t>
      </w:r>
      <w:r w:rsidR="005A1942">
        <w:rPr>
          <w:sz w:val="22"/>
          <w:szCs w:val="22"/>
          <w:shd w:val="clear" w:color="auto" w:fill="FFFFFF"/>
        </w:rPr>
        <w:t>various components</w:t>
      </w:r>
      <w:r w:rsidR="00E05C4C" w:rsidRPr="003613C0">
        <w:rPr>
          <w:sz w:val="22"/>
          <w:szCs w:val="22"/>
          <w:shd w:val="clear" w:color="auto" w:fill="FFFFFF"/>
        </w:rPr>
        <w:t xml:space="preserve">. Biomarkers can also be used for bioaugmentation of contaminated sites and choice of monitoring system depends upon sensitivity and specificity of detection required. </w:t>
      </w:r>
      <w:r w:rsidR="00E05C4C" w:rsidRPr="003613C0">
        <w:rPr>
          <w:sz w:val="22"/>
          <w:szCs w:val="22"/>
        </w:rPr>
        <w:t xml:space="preserve">The chapter discusses the recent </w:t>
      </w:r>
      <w:r w:rsidR="005A1942">
        <w:rPr>
          <w:sz w:val="22"/>
          <w:szCs w:val="22"/>
        </w:rPr>
        <w:t>progres</w:t>
      </w:r>
      <w:r w:rsidR="00E05C4C" w:rsidRPr="003613C0">
        <w:rPr>
          <w:sz w:val="22"/>
          <w:szCs w:val="22"/>
        </w:rPr>
        <w:t xml:space="preserve">s in the use of biomarkers in biomonitoring and analyzing the </w:t>
      </w:r>
      <w:r w:rsidR="005A1942">
        <w:rPr>
          <w:sz w:val="22"/>
          <w:szCs w:val="22"/>
        </w:rPr>
        <w:t>hereafter context</w:t>
      </w:r>
      <w:r w:rsidR="00E05C4C" w:rsidRPr="003613C0">
        <w:rPr>
          <w:sz w:val="22"/>
          <w:szCs w:val="22"/>
        </w:rPr>
        <w:t xml:space="preserve"> in the application of this tool for bridging environmental issued studies.</w:t>
      </w:r>
    </w:p>
    <w:p w14:paraId="5277915D" w14:textId="77777777" w:rsidR="00E05C4C" w:rsidRPr="003613C0" w:rsidRDefault="00E05C4C" w:rsidP="003613C0">
      <w:pPr>
        <w:pStyle w:val="NormalWeb"/>
        <w:shd w:val="clear" w:color="auto" w:fill="FFFFFF"/>
        <w:spacing w:line="360" w:lineRule="auto"/>
        <w:ind w:firstLine="720"/>
        <w:jc w:val="both"/>
        <w:rPr>
          <w:sz w:val="22"/>
          <w:szCs w:val="22"/>
        </w:rPr>
      </w:pPr>
      <w:r w:rsidRPr="003613C0">
        <w:rPr>
          <w:b/>
          <w:sz w:val="22"/>
          <w:szCs w:val="22"/>
          <w:shd w:val="clear" w:color="auto" w:fill="FFFFFF"/>
        </w:rPr>
        <w:t>Keywords:</w:t>
      </w:r>
      <w:r w:rsidRPr="003613C0">
        <w:rPr>
          <w:sz w:val="22"/>
          <w:szCs w:val="22"/>
        </w:rPr>
        <w:t>Soil quality indicator, Bioaugmentation, Biomonitoring, Molecular markers, cellular markers</w:t>
      </w:r>
    </w:p>
    <w:p w14:paraId="50108D1A" w14:textId="77777777" w:rsidR="00E05C4C" w:rsidRPr="003613C0" w:rsidRDefault="00E05C4C" w:rsidP="003613C0">
      <w:pPr>
        <w:spacing w:line="360" w:lineRule="auto"/>
        <w:jc w:val="both"/>
        <w:rPr>
          <w:rFonts w:ascii="Times New Roman" w:hAnsi="Times New Roman" w:cs="Times New Roman"/>
          <w:b/>
        </w:rPr>
      </w:pPr>
      <w:r w:rsidRPr="003613C0">
        <w:rPr>
          <w:rFonts w:ascii="Times New Roman" w:hAnsi="Times New Roman" w:cs="Times New Roman"/>
          <w:b/>
        </w:rPr>
        <w:t>Introduction:</w:t>
      </w:r>
    </w:p>
    <w:p w14:paraId="26020300" w14:textId="77777777" w:rsidR="007C0238" w:rsidRDefault="007C0238" w:rsidP="003613C0">
      <w:pPr>
        <w:pStyle w:val="NormalWeb"/>
        <w:shd w:val="clear" w:color="auto" w:fill="FFFFFF"/>
        <w:spacing w:before="0" w:beforeAutospacing="0" w:after="0" w:afterAutospacing="0" w:line="360" w:lineRule="auto"/>
        <w:ind w:firstLine="720"/>
        <w:jc w:val="both"/>
        <w:rPr>
          <w:color w:val="000000"/>
          <w:sz w:val="22"/>
          <w:szCs w:val="22"/>
        </w:rPr>
      </w:pPr>
      <w:r w:rsidRPr="007C0238">
        <w:rPr>
          <w:color w:val="000000"/>
          <w:sz w:val="22"/>
          <w:szCs w:val="22"/>
        </w:rPr>
        <w:t>Thousands of chemicals are thought to be regularly used in industry, making them potential pollutants and contaminants of the global ecosystem. Numerous potentially dangerous chemical substances are produced by metropolitan areas, rural areas, and businesses and are frequently released into the environment. As a result, the scientific community has exhibited interest in the identification of environmental agents that threaten human health and ecosystem sustainability (</w:t>
      </w:r>
      <w:proofErr w:type="spellStart"/>
      <w:r w:rsidRPr="007C0238">
        <w:rPr>
          <w:color w:val="000000"/>
          <w:sz w:val="22"/>
          <w:szCs w:val="22"/>
        </w:rPr>
        <w:t>Magalhes</w:t>
      </w:r>
      <w:proofErr w:type="spellEnd"/>
      <w:r w:rsidRPr="007C0238">
        <w:rPr>
          <w:color w:val="000000"/>
          <w:sz w:val="22"/>
          <w:szCs w:val="22"/>
        </w:rPr>
        <w:t>&amp; Ferro-Filho, 2008).</w:t>
      </w:r>
    </w:p>
    <w:p w14:paraId="3639E7B3" w14:textId="77777777" w:rsidR="007C0238" w:rsidRPr="007C0238" w:rsidRDefault="007C0238" w:rsidP="007C0238">
      <w:pPr>
        <w:pStyle w:val="NormalWeb"/>
        <w:shd w:val="clear" w:color="auto" w:fill="FFFFFF"/>
        <w:spacing w:after="0" w:line="360" w:lineRule="auto"/>
        <w:ind w:firstLine="720"/>
        <w:jc w:val="both"/>
        <w:rPr>
          <w:color w:val="000000"/>
          <w:sz w:val="22"/>
          <w:szCs w:val="22"/>
        </w:rPr>
      </w:pPr>
      <w:r w:rsidRPr="007C0238">
        <w:rPr>
          <w:color w:val="000000"/>
          <w:sz w:val="22"/>
          <w:szCs w:val="22"/>
        </w:rPr>
        <w:t>The following issues confront ecotoxicologists when they try to develop an efficient management plan:</w:t>
      </w:r>
    </w:p>
    <w:p w14:paraId="667A898E" w14:textId="77777777" w:rsidR="007C0238" w:rsidRPr="007C0238" w:rsidRDefault="007C0238" w:rsidP="007C0238">
      <w:pPr>
        <w:pStyle w:val="NormalWeb"/>
        <w:shd w:val="clear" w:color="auto" w:fill="FFFFFF"/>
        <w:spacing w:before="0" w:beforeAutospacing="0" w:after="0" w:afterAutospacing="0" w:line="360" w:lineRule="auto"/>
        <w:ind w:firstLine="720"/>
        <w:jc w:val="both"/>
        <w:rPr>
          <w:color w:val="000000"/>
          <w:sz w:val="22"/>
          <w:szCs w:val="22"/>
        </w:rPr>
      </w:pPr>
      <w:r w:rsidRPr="007C0238">
        <w:rPr>
          <w:color w:val="000000"/>
          <w:sz w:val="22"/>
          <w:szCs w:val="22"/>
        </w:rPr>
        <w:lastRenderedPageBreak/>
        <w:t xml:space="preserve">(1) The variety, toxicity, and importance of contaminants to </w:t>
      </w:r>
      <w:r w:rsidR="005A1942">
        <w:rPr>
          <w:color w:val="000000"/>
          <w:sz w:val="22"/>
          <w:szCs w:val="22"/>
        </w:rPr>
        <w:t>innate</w:t>
      </w:r>
      <w:r w:rsidRPr="007C0238">
        <w:rPr>
          <w:color w:val="000000"/>
          <w:sz w:val="22"/>
          <w:szCs w:val="22"/>
        </w:rPr>
        <w:t xml:space="preserve"> biota.</w:t>
      </w:r>
    </w:p>
    <w:p w14:paraId="05FBEA06" w14:textId="77777777" w:rsidR="007C0238" w:rsidRPr="007C0238" w:rsidRDefault="007C0238" w:rsidP="007C0238">
      <w:pPr>
        <w:pStyle w:val="NormalWeb"/>
        <w:shd w:val="clear" w:color="auto" w:fill="FFFFFF"/>
        <w:spacing w:before="0" w:beforeAutospacing="0" w:after="0" w:afterAutospacing="0" w:line="360" w:lineRule="auto"/>
        <w:ind w:firstLine="720"/>
        <w:jc w:val="both"/>
        <w:rPr>
          <w:color w:val="000000"/>
          <w:sz w:val="22"/>
          <w:szCs w:val="22"/>
        </w:rPr>
      </w:pPr>
      <w:r w:rsidRPr="007C0238">
        <w:rPr>
          <w:color w:val="000000"/>
          <w:sz w:val="22"/>
          <w:szCs w:val="22"/>
        </w:rPr>
        <w:t xml:space="preserve">(2) </w:t>
      </w:r>
      <w:r w:rsidR="005A1942">
        <w:rPr>
          <w:color w:val="000000"/>
          <w:sz w:val="22"/>
          <w:szCs w:val="22"/>
        </w:rPr>
        <w:t>Speculating</w:t>
      </w:r>
      <w:r w:rsidRPr="007C0238">
        <w:rPr>
          <w:color w:val="000000"/>
          <w:sz w:val="22"/>
          <w:szCs w:val="22"/>
        </w:rPr>
        <w:t xml:space="preserve"> the distribution, final concentrations, and routes of particular chemicals in various environments.</w:t>
      </w:r>
    </w:p>
    <w:p w14:paraId="2C4DAF10" w14:textId="77777777" w:rsidR="007C0238" w:rsidRPr="007C0238" w:rsidRDefault="007C0238" w:rsidP="007C0238">
      <w:pPr>
        <w:pStyle w:val="NormalWeb"/>
        <w:shd w:val="clear" w:color="auto" w:fill="FFFFFF"/>
        <w:spacing w:before="0" w:beforeAutospacing="0" w:after="0" w:afterAutospacing="0" w:line="360" w:lineRule="auto"/>
        <w:ind w:firstLine="720"/>
        <w:jc w:val="both"/>
        <w:rPr>
          <w:color w:val="000000"/>
          <w:sz w:val="22"/>
          <w:szCs w:val="22"/>
        </w:rPr>
      </w:pPr>
      <w:r w:rsidRPr="007C0238">
        <w:rPr>
          <w:color w:val="000000"/>
          <w:sz w:val="22"/>
          <w:szCs w:val="22"/>
        </w:rPr>
        <w:t>(3) Predicting potential ecological harm that could result from the buildup of certain chemical concentrations in biota.</w:t>
      </w:r>
    </w:p>
    <w:p w14:paraId="3B41CC35" w14:textId="77777777" w:rsidR="007C0238" w:rsidRPr="007C0238" w:rsidRDefault="007C0238" w:rsidP="007C0238">
      <w:pPr>
        <w:pStyle w:val="NormalWeb"/>
        <w:shd w:val="clear" w:color="auto" w:fill="FFFFFF"/>
        <w:spacing w:before="0" w:beforeAutospacing="0" w:after="0" w:afterAutospacing="0" w:line="360" w:lineRule="auto"/>
        <w:ind w:firstLine="720"/>
        <w:jc w:val="both"/>
        <w:rPr>
          <w:color w:val="000000"/>
          <w:sz w:val="22"/>
          <w:szCs w:val="22"/>
        </w:rPr>
      </w:pPr>
      <w:r w:rsidRPr="007C0238">
        <w:rPr>
          <w:color w:val="000000"/>
          <w:sz w:val="22"/>
          <w:szCs w:val="22"/>
        </w:rPr>
        <w:t>(4) Determining verifiable upper limits for chemical concentrations that are safe for various ecosystems.</w:t>
      </w:r>
    </w:p>
    <w:p w14:paraId="6643ED76" w14:textId="77777777" w:rsidR="007C0238" w:rsidRPr="007C0238" w:rsidRDefault="007C0238" w:rsidP="007C0238">
      <w:pPr>
        <w:pStyle w:val="NormalWeb"/>
        <w:shd w:val="clear" w:color="auto" w:fill="FFFFFF"/>
        <w:spacing w:before="0" w:beforeAutospacing="0" w:after="0" w:afterAutospacing="0" w:line="360" w:lineRule="auto"/>
        <w:ind w:firstLine="720"/>
        <w:jc w:val="both"/>
        <w:rPr>
          <w:color w:val="000000"/>
          <w:sz w:val="22"/>
          <w:szCs w:val="22"/>
        </w:rPr>
      </w:pPr>
      <w:r w:rsidRPr="007C0238">
        <w:rPr>
          <w:color w:val="000000"/>
          <w:sz w:val="22"/>
          <w:szCs w:val="22"/>
        </w:rPr>
        <w:t>(5) A variety of environmental factors also affect how bioavailable contaminants are.</w:t>
      </w:r>
    </w:p>
    <w:p w14:paraId="56F9AA66" w14:textId="77777777" w:rsidR="00DC6268" w:rsidRPr="003613C0" w:rsidRDefault="007C0238" w:rsidP="007C0238">
      <w:pPr>
        <w:pStyle w:val="NormalWeb"/>
        <w:shd w:val="clear" w:color="auto" w:fill="FFFFFF"/>
        <w:spacing w:before="0" w:beforeAutospacing="0" w:after="0" w:afterAutospacing="0" w:line="360" w:lineRule="auto"/>
        <w:ind w:firstLine="720"/>
        <w:jc w:val="both"/>
        <w:rPr>
          <w:sz w:val="22"/>
          <w:szCs w:val="22"/>
        </w:rPr>
      </w:pPr>
      <w:r w:rsidRPr="007C0238">
        <w:rPr>
          <w:color w:val="000000"/>
          <w:sz w:val="22"/>
          <w:szCs w:val="22"/>
        </w:rPr>
        <w:t>(6) The various sensitivity of the organisms to the impacts of pollution exposure</w:t>
      </w:r>
      <w:r w:rsidR="008213E8">
        <w:rPr>
          <w:color w:val="000000"/>
          <w:sz w:val="22"/>
          <w:szCs w:val="22"/>
        </w:rPr>
        <w:t xml:space="preserve">. </w:t>
      </w:r>
    </w:p>
    <w:p w14:paraId="430ADF6D" w14:textId="4ABBB99A" w:rsidR="00E05C4C" w:rsidRPr="003613C0" w:rsidRDefault="007248A0" w:rsidP="007248A0">
      <w:pPr>
        <w:autoSpaceDE w:val="0"/>
        <w:autoSpaceDN w:val="0"/>
        <w:adjustRightInd w:val="0"/>
        <w:spacing w:after="0" w:line="360" w:lineRule="auto"/>
        <w:ind w:firstLine="720"/>
        <w:jc w:val="both"/>
        <w:rPr>
          <w:rFonts w:ascii="Times New Roman" w:hAnsi="Times New Roman" w:cs="Times New Roman"/>
          <w:color w:val="000000"/>
        </w:rPr>
      </w:pPr>
      <w:r w:rsidRPr="007248A0">
        <w:rPr>
          <w:rFonts w:ascii="Times New Roman" w:hAnsi="Times New Roman" w:cs="Times New Roman"/>
        </w:rPr>
        <w:t xml:space="preserve">The specific restrictions of the current environmental management </w:t>
      </w:r>
      <w:r w:rsidR="008213E8" w:rsidRPr="007248A0">
        <w:rPr>
          <w:rFonts w:ascii="Times New Roman" w:hAnsi="Times New Roman" w:cs="Times New Roman"/>
        </w:rPr>
        <w:t>practices</w:t>
      </w:r>
      <w:r w:rsidRPr="007248A0">
        <w:rPr>
          <w:rFonts w:ascii="Times New Roman" w:hAnsi="Times New Roman" w:cs="Times New Roman"/>
        </w:rPr>
        <w:t xml:space="preserve"> have been </w:t>
      </w:r>
      <w:r w:rsidR="008213E8" w:rsidRPr="007248A0">
        <w:rPr>
          <w:rFonts w:ascii="Times New Roman" w:hAnsi="Times New Roman" w:cs="Times New Roman"/>
        </w:rPr>
        <w:t>emphasized</w:t>
      </w:r>
      <w:r w:rsidRPr="007248A0">
        <w:rPr>
          <w:rFonts w:ascii="Times New Roman" w:hAnsi="Times New Roman" w:cs="Times New Roman"/>
        </w:rPr>
        <w:t xml:space="preserve"> by many authors. Therefore, it has been questioned to what degree laboratory experiments can or will ever be able to anticipate the exposure to the impacts of chemical </w:t>
      </w:r>
      <w:r w:rsidR="00AA1D04">
        <w:rPr>
          <w:rFonts w:ascii="Times New Roman" w:hAnsi="Times New Roman" w:cs="Times New Roman"/>
        </w:rPr>
        <w:t>adulterants</w:t>
      </w:r>
      <w:r w:rsidRPr="007248A0">
        <w:rPr>
          <w:rFonts w:ascii="Times New Roman" w:hAnsi="Times New Roman" w:cs="Times New Roman"/>
        </w:rPr>
        <w:t xml:space="preserve"> on </w:t>
      </w:r>
      <w:r w:rsidR="00B516CD">
        <w:rPr>
          <w:rFonts w:ascii="Times New Roman" w:hAnsi="Times New Roman" w:cs="Times New Roman"/>
        </w:rPr>
        <w:t xml:space="preserve">ecosphere </w:t>
      </w:r>
      <w:r w:rsidRPr="007248A0">
        <w:rPr>
          <w:rFonts w:ascii="Times New Roman" w:hAnsi="Times New Roman" w:cs="Times New Roman"/>
        </w:rPr>
        <w:t xml:space="preserve">and their constituent parts. The inability to </w:t>
      </w:r>
      <w:r w:rsidR="00B516CD">
        <w:rPr>
          <w:rFonts w:ascii="Times New Roman" w:hAnsi="Times New Roman" w:cs="Times New Roman"/>
        </w:rPr>
        <w:t>explore</w:t>
      </w:r>
      <w:r w:rsidR="00B516CD" w:rsidRPr="007248A0">
        <w:rPr>
          <w:rFonts w:ascii="Times New Roman" w:hAnsi="Times New Roman" w:cs="Times New Roman"/>
        </w:rPr>
        <w:t>inte</w:t>
      </w:r>
      <w:r w:rsidR="00B516CD">
        <w:rPr>
          <w:rFonts w:ascii="Times New Roman" w:hAnsi="Times New Roman" w:cs="Times New Roman"/>
        </w:rPr>
        <w:t>rconnections</w:t>
      </w:r>
      <w:r w:rsidRPr="007248A0">
        <w:rPr>
          <w:rFonts w:ascii="Times New Roman" w:hAnsi="Times New Roman" w:cs="Times New Roman"/>
        </w:rPr>
        <w:t xml:space="preserve"> between </w:t>
      </w:r>
      <w:r w:rsidR="00B516CD">
        <w:rPr>
          <w:rFonts w:ascii="Times New Roman" w:hAnsi="Times New Roman" w:cs="Times New Roman"/>
        </w:rPr>
        <w:t>adulterants</w:t>
      </w:r>
      <w:r w:rsidRPr="007248A0">
        <w:rPr>
          <w:rFonts w:ascii="Times New Roman" w:hAnsi="Times New Roman" w:cs="Times New Roman"/>
        </w:rPr>
        <w:t xml:space="preserve">, the </w:t>
      </w:r>
      <w:r w:rsidR="00B516CD">
        <w:rPr>
          <w:rFonts w:ascii="Times New Roman" w:hAnsi="Times New Roman" w:cs="Times New Roman"/>
        </w:rPr>
        <w:t>impact</w:t>
      </w:r>
      <w:r w:rsidRPr="007248A0">
        <w:rPr>
          <w:rFonts w:ascii="Times New Roman" w:hAnsi="Times New Roman" w:cs="Times New Roman"/>
        </w:rPr>
        <w:t xml:space="preserve"> of </w:t>
      </w:r>
      <w:r w:rsidR="00B516CD">
        <w:rPr>
          <w:rFonts w:ascii="Times New Roman" w:hAnsi="Times New Roman" w:cs="Times New Roman"/>
        </w:rPr>
        <w:t>surroundings</w:t>
      </w:r>
      <w:r w:rsidRPr="007248A0">
        <w:rPr>
          <w:rFonts w:ascii="Times New Roman" w:hAnsi="Times New Roman" w:cs="Times New Roman"/>
        </w:rPr>
        <w:t xml:space="preserve"> on </w:t>
      </w:r>
      <w:r w:rsidR="00B516CD">
        <w:rPr>
          <w:rFonts w:ascii="Times New Roman" w:hAnsi="Times New Roman" w:cs="Times New Roman"/>
        </w:rPr>
        <w:t xml:space="preserve">contaminant </w:t>
      </w:r>
      <w:r w:rsidRPr="007248A0">
        <w:rPr>
          <w:rFonts w:ascii="Times New Roman" w:hAnsi="Times New Roman" w:cs="Times New Roman"/>
        </w:rPr>
        <w:t xml:space="preserve">toxicity, and pollution-induced </w:t>
      </w:r>
      <w:r w:rsidR="00B516CD">
        <w:rPr>
          <w:rFonts w:ascii="Times New Roman" w:hAnsi="Times New Roman" w:cs="Times New Roman"/>
        </w:rPr>
        <w:t>switches</w:t>
      </w:r>
      <w:r w:rsidRPr="007248A0">
        <w:rPr>
          <w:rFonts w:ascii="Times New Roman" w:hAnsi="Times New Roman" w:cs="Times New Roman"/>
        </w:rPr>
        <w:t xml:space="preserve"> in </w:t>
      </w:r>
      <w:r w:rsidR="00B516CD">
        <w:rPr>
          <w:rFonts w:ascii="Times New Roman" w:hAnsi="Times New Roman" w:cs="Times New Roman"/>
        </w:rPr>
        <w:t>environmental</w:t>
      </w:r>
      <w:r w:rsidRPr="007248A0">
        <w:rPr>
          <w:rFonts w:ascii="Times New Roman" w:hAnsi="Times New Roman" w:cs="Times New Roman"/>
        </w:rPr>
        <w:t xml:space="preserve"> connections through time are all shortcomings of present methods. Also, </w:t>
      </w:r>
      <w:r w:rsidRPr="00BD0715">
        <w:rPr>
          <w:rFonts w:ascii="Times New Roman" w:hAnsi="Times New Roman" w:cs="Times New Roman"/>
        </w:rPr>
        <w:t xml:space="preserve">accumulating contaminants in the environment are not considered at all by present management </w:t>
      </w:r>
      <w:proofErr w:type="gramStart"/>
      <w:r w:rsidRPr="00BD0715">
        <w:rPr>
          <w:rFonts w:ascii="Times New Roman" w:hAnsi="Times New Roman" w:cs="Times New Roman"/>
        </w:rPr>
        <w:t>techniques</w:t>
      </w:r>
      <w:r w:rsidR="008213E8" w:rsidRPr="00BD0715">
        <w:rPr>
          <w:rFonts w:ascii="Times New Roman" w:hAnsi="Times New Roman" w:cs="Times New Roman"/>
          <w:color w:val="000000"/>
        </w:rPr>
        <w:t>(</w:t>
      </w:r>
      <w:proofErr w:type="spellStart"/>
      <w:proofErr w:type="gramEnd"/>
      <w:r w:rsidR="008213E8" w:rsidRPr="00BD0715">
        <w:rPr>
          <w:rFonts w:ascii="Times New Roman" w:hAnsi="Times New Roman" w:cs="Times New Roman"/>
          <w:color w:val="000000"/>
        </w:rPr>
        <w:t>Landrigan</w:t>
      </w:r>
      <w:proofErr w:type="spellEnd"/>
      <w:r w:rsidR="008213E8" w:rsidRPr="00BD0715">
        <w:rPr>
          <w:rFonts w:ascii="Times New Roman" w:hAnsi="Times New Roman" w:cs="Times New Roman"/>
          <w:color w:val="000000"/>
        </w:rPr>
        <w:t xml:space="preserve"> </w:t>
      </w:r>
      <w:r w:rsidR="00B45F80" w:rsidRPr="00B45F80">
        <w:rPr>
          <w:rFonts w:ascii="Times New Roman" w:hAnsi="Times New Roman" w:cs="Times New Roman"/>
          <w:i/>
          <w:iCs/>
          <w:color w:val="000000"/>
        </w:rPr>
        <w:t xml:space="preserve">et al., </w:t>
      </w:r>
      <w:r w:rsidR="008213E8" w:rsidRPr="00BD0715">
        <w:rPr>
          <w:rFonts w:ascii="Times New Roman" w:hAnsi="Times New Roman" w:cs="Times New Roman"/>
          <w:color w:val="000000"/>
        </w:rPr>
        <w:t>2018)</w:t>
      </w:r>
      <w:r w:rsidRPr="00BD0715">
        <w:rPr>
          <w:rFonts w:ascii="Times New Roman" w:hAnsi="Times New Roman" w:cs="Times New Roman"/>
        </w:rPr>
        <w:t>.</w:t>
      </w:r>
    </w:p>
    <w:p w14:paraId="132A204F" w14:textId="16B5DDD6" w:rsidR="00E05C4C" w:rsidRPr="003613C0" w:rsidRDefault="007248A0" w:rsidP="003613C0">
      <w:pPr>
        <w:pStyle w:val="NormalWeb"/>
        <w:shd w:val="clear" w:color="auto" w:fill="FFFFFF"/>
        <w:spacing w:before="0" w:beforeAutospacing="0" w:after="0" w:afterAutospacing="0" w:line="360" w:lineRule="auto"/>
        <w:ind w:firstLine="720"/>
        <w:jc w:val="both"/>
        <w:rPr>
          <w:color w:val="000000"/>
          <w:sz w:val="22"/>
          <w:szCs w:val="22"/>
        </w:rPr>
      </w:pPr>
      <w:r w:rsidRPr="007248A0">
        <w:rPr>
          <w:color w:val="000000"/>
          <w:sz w:val="22"/>
          <w:szCs w:val="22"/>
        </w:rPr>
        <w:t xml:space="preserve">Pollutants cause harm on a variety of time scales and biological </w:t>
      </w:r>
      <w:r w:rsidR="00BD0715" w:rsidRPr="007248A0">
        <w:rPr>
          <w:color w:val="000000"/>
          <w:sz w:val="22"/>
          <w:szCs w:val="22"/>
        </w:rPr>
        <w:t>organization</w:t>
      </w:r>
      <w:r w:rsidRPr="007248A0">
        <w:rPr>
          <w:color w:val="000000"/>
          <w:sz w:val="22"/>
          <w:szCs w:val="22"/>
        </w:rPr>
        <w:t xml:space="preserve"> levels, including the molecular, cellular, and physiological levels. Loss of biodiversity, destruction of habitats, and changes to </w:t>
      </w:r>
      <w:r w:rsidR="008418CA">
        <w:rPr>
          <w:color w:val="000000"/>
          <w:sz w:val="22"/>
          <w:szCs w:val="22"/>
        </w:rPr>
        <w:t>common</w:t>
      </w:r>
      <w:r w:rsidRPr="007248A0">
        <w:rPr>
          <w:color w:val="000000"/>
          <w:sz w:val="22"/>
          <w:szCs w:val="22"/>
        </w:rPr>
        <w:t xml:space="preserve"> resources are a few of the effects of pollution on ecosystems. Millions of people die prematurely every year due to pollution, which is why early warning systems for identifying, estimating, and evaluating the hazards associated with environmental pollutants are becoming more and more popular. Although understanding of the chemical data on pollutant concentrations in environmental matrices over the past years has grown, it is still </w:t>
      </w:r>
      <w:r w:rsidR="002B652C">
        <w:rPr>
          <w:color w:val="000000"/>
          <w:sz w:val="22"/>
          <w:szCs w:val="22"/>
        </w:rPr>
        <w:t>inadequate</w:t>
      </w:r>
      <w:r w:rsidRPr="007248A0">
        <w:rPr>
          <w:color w:val="000000"/>
          <w:sz w:val="22"/>
          <w:szCs w:val="22"/>
        </w:rPr>
        <w:t xml:space="preserve"> to accurately </w:t>
      </w:r>
      <w:r w:rsidR="002B652C">
        <w:rPr>
          <w:color w:val="000000"/>
          <w:sz w:val="22"/>
          <w:szCs w:val="22"/>
        </w:rPr>
        <w:t>evaluate</w:t>
      </w:r>
      <w:r w:rsidRPr="007248A0">
        <w:rPr>
          <w:color w:val="000000"/>
          <w:sz w:val="22"/>
          <w:szCs w:val="22"/>
        </w:rPr>
        <w:t xml:space="preserve"> the hazards of </w:t>
      </w:r>
      <w:r w:rsidR="002B652C">
        <w:rPr>
          <w:color w:val="000000"/>
          <w:sz w:val="22"/>
          <w:szCs w:val="22"/>
        </w:rPr>
        <w:t>contamination</w:t>
      </w:r>
      <w:r w:rsidRPr="007248A0">
        <w:rPr>
          <w:color w:val="000000"/>
          <w:sz w:val="22"/>
          <w:szCs w:val="22"/>
        </w:rPr>
        <w:t xml:space="preserve"> (</w:t>
      </w:r>
      <w:proofErr w:type="spellStart"/>
      <w:r w:rsidRPr="007248A0">
        <w:rPr>
          <w:color w:val="000000"/>
          <w:sz w:val="22"/>
          <w:szCs w:val="22"/>
        </w:rPr>
        <w:t>Burgeot</w:t>
      </w:r>
      <w:proofErr w:type="spellEnd"/>
      <w:r w:rsidRPr="007248A0">
        <w:rPr>
          <w:color w:val="000000"/>
          <w:sz w:val="22"/>
          <w:szCs w:val="22"/>
        </w:rPr>
        <w:t xml:space="preserve"> </w:t>
      </w:r>
      <w:r w:rsidR="00B45F80" w:rsidRPr="00B45F80">
        <w:rPr>
          <w:i/>
          <w:iCs/>
          <w:color w:val="000000"/>
          <w:sz w:val="22"/>
          <w:szCs w:val="22"/>
        </w:rPr>
        <w:t xml:space="preserve">et al., </w:t>
      </w:r>
      <w:r w:rsidRPr="007248A0">
        <w:rPr>
          <w:color w:val="000000"/>
          <w:sz w:val="22"/>
          <w:szCs w:val="22"/>
        </w:rPr>
        <w:t>2017). In light of this, an</w:t>
      </w:r>
      <w:r w:rsidR="002B652C">
        <w:rPr>
          <w:color w:val="000000"/>
          <w:sz w:val="22"/>
          <w:szCs w:val="22"/>
        </w:rPr>
        <w:t>consolidated</w:t>
      </w:r>
      <w:r w:rsidRPr="007248A0">
        <w:rPr>
          <w:color w:val="000000"/>
          <w:sz w:val="22"/>
          <w:szCs w:val="22"/>
        </w:rPr>
        <w:t>chemical and biological approach is required for monitoring of pollution and, also, the measurable effect of pollutants has developed.</w:t>
      </w:r>
    </w:p>
    <w:p w14:paraId="522623A8" w14:textId="1AE39385" w:rsidR="003613C0" w:rsidRPr="00BF0FD5" w:rsidRDefault="00AD79D7" w:rsidP="00AD79D7">
      <w:pPr>
        <w:pStyle w:val="NormalWeb"/>
        <w:shd w:val="clear" w:color="auto" w:fill="FFFFFF"/>
        <w:spacing w:before="0" w:beforeAutospacing="0" w:after="0" w:afterAutospacing="0" w:line="360" w:lineRule="auto"/>
        <w:ind w:firstLine="720"/>
        <w:jc w:val="both"/>
        <w:rPr>
          <w:color w:val="000000"/>
          <w:sz w:val="22"/>
          <w:szCs w:val="22"/>
        </w:rPr>
      </w:pPr>
      <w:r w:rsidRPr="00AD79D7">
        <w:rPr>
          <w:color w:val="000000"/>
          <w:sz w:val="22"/>
          <w:szCs w:val="22"/>
        </w:rPr>
        <w:t xml:space="preserve">The accumulation of difficult-to-degrade materials in large quantities in soil and water is one of the main issues, and this has significantly increased the issue of </w:t>
      </w:r>
      <w:r>
        <w:rPr>
          <w:color w:val="000000"/>
          <w:sz w:val="22"/>
          <w:szCs w:val="22"/>
        </w:rPr>
        <w:t>intractability</w:t>
      </w:r>
      <w:r w:rsidRPr="00AD79D7">
        <w:rPr>
          <w:color w:val="000000"/>
          <w:sz w:val="22"/>
          <w:szCs w:val="22"/>
        </w:rPr>
        <w:t xml:space="preserve"> to microbial decomposition. As a result, significant work has been put into developing practical, affordable strategies for </w:t>
      </w:r>
      <w:r>
        <w:rPr>
          <w:color w:val="000000"/>
          <w:sz w:val="22"/>
          <w:szCs w:val="22"/>
        </w:rPr>
        <w:t>sweeping</w:t>
      </w:r>
      <w:r w:rsidRPr="00AD79D7">
        <w:rPr>
          <w:color w:val="000000"/>
          <w:sz w:val="22"/>
          <w:szCs w:val="22"/>
        </w:rPr>
        <w:t xml:space="preserve"> up </w:t>
      </w:r>
      <w:r>
        <w:rPr>
          <w:color w:val="000000"/>
          <w:sz w:val="22"/>
          <w:szCs w:val="22"/>
        </w:rPr>
        <w:t xml:space="preserve">polluted </w:t>
      </w:r>
      <w:r w:rsidRPr="00AD79D7">
        <w:rPr>
          <w:color w:val="000000"/>
          <w:sz w:val="22"/>
          <w:szCs w:val="22"/>
        </w:rPr>
        <w:t xml:space="preserve">sites. Bioremediation is the most effective clean-up method that is also reasonably inexpensive. For the cleanup of sites with easily degradable pollutants, the use of the local microbial community for in situ bioremediation is gaining popularity. However, </w:t>
      </w:r>
      <w:proofErr w:type="spellStart"/>
      <w:r w:rsidRPr="00AD79D7">
        <w:rPr>
          <w:color w:val="000000"/>
          <w:sz w:val="22"/>
          <w:szCs w:val="22"/>
        </w:rPr>
        <w:t>specialised</w:t>
      </w:r>
      <w:proofErr w:type="spellEnd"/>
      <w:r w:rsidRPr="00AD79D7">
        <w:rPr>
          <w:color w:val="000000"/>
          <w:sz w:val="22"/>
          <w:szCs w:val="22"/>
        </w:rPr>
        <w:t xml:space="preserve"> or engineered microbial inoculants as bioaugmentation are a suitable alternative for more recalcitrant chemicals</w:t>
      </w:r>
      <w:r w:rsidR="00E05C4C" w:rsidRPr="003613C0">
        <w:rPr>
          <w:color w:val="000000"/>
          <w:sz w:val="22"/>
          <w:szCs w:val="22"/>
        </w:rPr>
        <w:t xml:space="preserve"> </w:t>
      </w:r>
      <w:r w:rsidR="00E05C4C" w:rsidRPr="00BF0FD5">
        <w:rPr>
          <w:color w:val="000000"/>
          <w:sz w:val="20"/>
          <w:szCs w:val="20"/>
        </w:rPr>
        <w:t>(</w:t>
      </w:r>
      <w:proofErr w:type="gramStart"/>
      <w:r w:rsidR="00BF0FD5" w:rsidRPr="00BF0FD5">
        <w:rPr>
          <w:sz w:val="22"/>
          <w:szCs w:val="22"/>
        </w:rPr>
        <w:t xml:space="preserve">Alexis  </w:t>
      </w:r>
      <w:r w:rsidR="00B45F80" w:rsidRPr="00B45F80">
        <w:rPr>
          <w:i/>
          <w:iCs/>
          <w:sz w:val="22"/>
          <w:szCs w:val="22"/>
        </w:rPr>
        <w:t>et al.</w:t>
      </w:r>
      <w:proofErr w:type="gramEnd"/>
      <w:r w:rsidR="00B45F80" w:rsidRPr="00B45F80">
        <w:rPr>
          <w:i/>
          <w:iCs/>
          <w:sz w:val="22"/>
          <w:szCs w:val="22"/>
        </w:rPr>
        <w:t xml:space="preserve">, </w:t>
      </w:r>
      <w:r w:rsidR="00BF0FD5" w:rsidRPr="00BF0FD5">
        <w:rPr>
          <w:sz w:val="22"/>
          <w:szCs w:val="22"/>
        </w:rPr>
        <w:t>2016</w:t>
      </w:r>
      <w:r w:rsidR="00E05C4C" w:rsidRPr="00BF0FD5">
        <w:rPr>
          <w:color w:val="000000"/>
          <w:sz w:val="20"/>
          <w:szCs w:val="20"/>
        </w:rPr>
        <w:t>).</w:t>
      </w:r>
    </w:p>
    <w:p w14:paraId="1C32BD46" w14:textId="77777777" w:rsidR="00AE45AF" w:rsidRPr="003613C0" w:rsidRDefault="00726718" w:rsidP="003613C0">
      <w:pPr>
        <w:pStyle w:val="NormalWeb"/>
        <w:shd w:val="clear" w:color="auto" w:fill="FFFFFF"/>
        <w:spacing w:before="0" w:beforeAutospacing="0" w:after="0" w:afterAutospacing="0" w:line="360" w:lineRule="auto"/>
        <w:ind w:firstLine="720"/>
        <w:jc w:val="both"/>
        <w:rPr>
          <w:color w:val="000000"/>
          <w:sz w:val="22"/>
          <w:szCs w:val="22"/>
          <w:shd w:val="clear" w:color="auto" w:fill="FFFFFF"/>
        </w:rPr>
      </w:pPr>
      <w:r w:rsidRPr="00332688">
        <w:rPr>
          <w:color w:val="000000"/>
          <w:sz w:val="22"/>
          <w:szCs w:val="22"/>
        </w:rPr>
        <w:t xml:space="preserve">All </w:t>
      </w:r>
      <w:r w:rsidR="00AD79D7" w:rsidRPr="00332688">
        <w:rPr>
          <w:color w:val="000000"/>
          <w:sz w:val="22"/>
          <w:szCs w:val="22"/>
        </w:rPr>
        <w:t>compounds present in the mixtures</w:t>
      </w:r>
      <w:r w:rsidRPr="00332688">
        <w:rPr>
          <w:color w:val="000000"/>
          <w:sz w:val="22"/>
          <w:szCs w:val="22"/>
        </w:rPr>
        <w:t xml:space="preserve"> are not </w:t>
      </w:r>
      <w:r w:rsidR="00332688" w:rsidRPr="00332688">
        <w:rPr>
          <w:color w:val="000000"/>
          <w:sz w:val="22"/>
          <w:szCs w:val="22"/>
        </w:rPr>
        <w:t>broken down equally</w:t>
      </w:r>
      <w:r w:rsidRPr="00332688">
        <w:rPr>
          <w:color w:val="000000"/>
          <w:sz w:val="22"/>
          <w:szCs w:val="22"/>
        </w:rPr>
        <w:t xml:space="preserve"> is the only </w:t>
      </w:r>
      <w:r w:rsidR="00332688" w:rsidRPr="00332688">
        <w:rPr>
          <w:color w:val="000000"/>
          <w:sz w:val="22"/>
          <w:szCs w:val="22"/>
        </w:rPr>
        <w:t>issue with</w:t>
      </w:r>
      <w:r w:rsidR="00E05C4C" w:rsidRPr="00332688">
        <w:rPr>
          <w:color w:val="000000"/>
          <w:sz w:val="22"/>
          <w:szCs w:val="22"/>
        </w:rPr>
        <w:t xml:space="preserve"> microbial bioremediation. </w:t>
      </w:r>
      <w:r w:rsidR="00332688" w:rsidRPr="00332688">
        <w:rPr>
          <w:color w:val="000000"/>
          <w:sz w:val="22"/>
          <w:szCs w:val="22"/>
        </w:rPr>
        <w:t xml:space="preserve">However, the range of substrates can be expanded through genetic engineering </w:t>
      </w:r>
      <w:r w:rsidR="00332688" w:rsidRPr="00332688">
        <w:rPr>
          <w:color w:val="000000"/>
          <w:sz w:val="22"/>
          <w:szCs w:val="22"/>
        </w:rPr>
        <w:lastRenderedPageBreak/>
        <w:t>to include xenobiotics that are often resistant to breakdown.</w:t>
      </w:r>
      <w:r w:rsidR="00E05C4C" w:rsidRPr="003613C0">
        <w:rPr>
          <w:color w:val="000000"/>
          <w:sz w:val="22"/>
          <w:szCs w:val="22"/>
        </w:rPr>
        <w:t xml:space="preserve"> </w:t>
      </w:r>
      <w:r w:rsidR="00332688" w:rsidRPr="00332688">
        <w:rPr>
          <w:color w:val="000000"/>
          <w:sz w:val="22"/>
          <w:szCs w:val="22"/>
        </w:rPr>
        <w:t>Different genetically modified microorganisms have been successfully built, and experimental evidence has shown that they are useful for bioremediation and have a higher degradative capability.</w:t>
      </w:r>
      <w:r w:rsidR="00AE45AF" w:rsidRPr="003613C0">
        <w:rPr>
          <w:color w:val="000000"/>
          <w:sz w:val="22"/>
          <w:szCs w:val="22"/>
          <w:shd w:val="clear" w:color="auto" w:fill="FFFFFF"/>
        </w:rPr>
        <w:t xml:space="preserve"> </w:t>
      </w:r>
      <w:r w:rsidR="00425160">
        <w:rPr>
          <w:color w:val="000000"/>
          <w:sz w:val="22"/>
          <w:szCs w:val="22"/>
          <w:shd w:val="clear" w:color="auto" w:fill="FFFFFF"/>
        </w:rPr>
        <w:t>Application of GEMs in situ is limited</w:t>
      </w:r>
      <w:r w:rsidR="00B71D43">
        <w:rPr>
          <w:color w:val="000000"/>
          <w:sz w:val="22"/>
          <w:szCs w:val="22"/>
          <w:shd w:val="clear" w:color="auto" w:fill="FFFFFF"/>
        </w:rPr>
        <w:t xml:space="preserve"> because of the </w:t>
      </w:r>
      <w:proofErr w:type="spellStart"/>
      <w:r w:rsidR="00332688">
        <w:rPr>
          <w:color w:val="000000"/>
          <w:sz w:val="22"/>
          <w:szCs w:val="22"/>
          <w:shd w:val="clear" w:color="auto" w:fill="FFFFFF"/>
        </w:rPr>
        <w:t>clangers</w:t>
      </w:r>
      <w:proofErr w:type="spellEnd"/>
      <w:r w:rsidR="00332688">
        <w:rPr>
          <w:color w:val="000000"/>
          <w:sz w:val="22"/>
          <w:szCs w:val="22"/>
          <w:shd w:val="clear" w:color="auto" w:fill="FFFFFF"/>
        </w:rPr>
        <w:t xml:space="preserve"> associated with</w:t>
      </w:r>
      <w:r w:rsidR="00B71D43">
        <w:rPr>
          <w:color w:val="000000"/>
          <w:sz w:val="22"/>
          <w:szCs w:val="22"/>
          <w:shd w:val="clear" w:color="auto" w:fill="FFFFFF"/>
        </w:rPr>
        <w:t xml:space="preserve"> proliferation and transfer of gene horizontally </w:t>
      </w:r>
      <w:r w:rsidR="00AE45AF" w:rsidRPr="00B71D43">
        <w:rPr>
          <w:color w:val="000000"/>
          <w:sz w:val="22"/>
          <w:szCs w:val="22"/>
          <w:shd w:val="clear" w:color="auto" w:fill="FFFFFF"/>
        </w:rPr>
        <w:t>(</w:t>
      </w:r>
      <w:bookmarkStart w:id="0" w:name="_Hlk111919682"/>
      <w:r w:rsidR="00E31029">
        <w:t>Dick and Gerhar</w:t>
      </w:r>
      <w:bookmarkEnd w:id="0"/>
      <w:r w:rsidR="00E31029">
        <w:t>d, 2020</w:t>
      </w:r>
      <w:r w:rsidR="00AE45AF" w:rsidRPr="00B71D43">
        <w:rPr>
          <w:color w:val="000000"/>
          <w:sz w:val="22"/>
          <w:szCs w:val="22"/>
          <w:shd w:val="clear" w:color="auto" w:fill="FFFFFF"/>
        </w:rPr>
        <w:t>).</w:t>
      </w:r>
    </w:p>
    <w:p w14:paraId="6193E6B7" w14:textId="3D6B8D3A" w:rsidR="000C1D61" w:rsidRPr="003613C0" w:rsidRDefault="00E05C4C" w:rsidP="003613C0">
      <w:pPr>
        <w:pStyle w:val="NormalWeb"/>
        <w:shd w:val="clear" w:color="auto" w:fill="FFFFFF"/>
        <w:spacing w:before="0" w:beforeAutospacing="0" w:after="0" w:afterAutospacing="0" w:line="360" w:lineRule="auto"/>
        <w:ind w:firstLine="720"/>
        <w:jc w:val="both"/>
        <w:rPr>
          <w:color w:val="000000"/>
          <w:sz w:val="22"/>
          <w:szCs w:val="22"/>
        </w:rPr>
      </w:pPr>
      <w:r w:rsidRPr="003613C0">
        <w:rPr>
          <w:color w:val="000000"/>
          <w:sz w:val="22"/>
          <w:szCs w:val="22"/>
        </w:rPr>
        <w:t xml:space="preserve">Alternatively, </w:t>
      </w:r>
      <w:r w:rsidR="00023A41" w:rsidRPr="003613C0">
        <w:rPr>
          <w:color w:val="000000"/>
          <w:sz w:val="22"/>
          <w:szCs w:val="22"/>
        </w:rPr>
        <w:t xml:space="preserve">adaptation of </w:t>
      </w:r>
      <w:r w:rsidRPr="003613C0">
        <w:rPr>
          <w:color w:val="000000"/>
          <w:sz w:val="22"/>
          <w:szCs w:val="22"/>
        </w:rPr>
        <w:t xml:space="preserve">microbes </w:t>
      </w:r>
      <w:r w:rsidR="00023A41" w:rsidRPr="003613C0">
        <w:rPr>
          <w:color w:val="000000"/>
          <w:sz w:val="22"/>
          <w:szCs w:val="22"/>
        </w:rPr>
        <w:t>for</w:t>
      </w:r>
      <w:r w:rsidRPr="003613C0">
        <w:rPr>
          <w:color w:val="000000"/>
          <w:sz w:val="22"/>
          <w:szCs w:val="22"/>
        </w:rPr>
        <w:t xml:space="preserve"> utilization of many recalcitrant compounds as the sole carbon source</w:t>
      </w:r>
      <w:r w:rsidR="00023A41" w:rsidRPr="003613C0">
        <w:rPr>
          <w:color w:val="000000"/>
          <w:sz w:val="22"/>
          <w:szCs w:val="22"/>
        </w:rPr>
        <w:t xml:space="preserve"> andcomplete mineralization of the compound can be carried out by use of </w:t>
      </w:r>
      <w:r w:rsidRPr="003613C0">
        <w:rPr>
          <w:color w:val="000000"/>
          <w:sz w:val="22"/>
          <w:szCs w:val="22"/>
        </w:rPr>
        <w:t>microbial consortia.</w:t>
      </w:r>
      <w:r w:rsidR="000C1D61" w:rsidRPr="003613C0">
        <w:rPr>
          <w:color w:val="000000"/>
          <w:sz w:val="22"/>
          <w:szCs w:val="22"/>
        </w:rPr>
        <w:t xml:space="preserve"> Another </w:t>
      </w:r>
      <w:r w:rsidR="000C1D61" w:rsidRPr="00332688">
        <w:rPr>
          <w:color w:val="000000"/>
          <w:sz w:val="22"/>
          <w:szCs w:val="22"/>
        </w:rPr>
        <w:t>emerging technology for cleanup of environmental pollution with hazardous substances is the use of plants i.e. Phytoremediation. Advantages</w:t>
      </w:r>
      <w:r w:rsidR="000C1D61" w:rsidRPr="003613C0">
        <w:rPr>
          <w:color w:val="000000"/>
          <w:sz w:val="22"/>
          <w:szCs w:val="22"/>
        </w:rPr>
        <w:t xml:space="preserve"> of phytoremediation includelong-term applicability, </w:t>
      </w:r>
      <w:r w:rsidRPr="003613C0">
        <w:rPr>
          <w:color w:val="000000"/>
          <w:sz w:val="22"/>
          <w:szCs w:val="22"/>
        </w:rPr>
        <w:t>cost-effectiveness</w:t>
      </w:r>
      <w:r w:rsidR="000C1D61" w:rsidRPr="003613C0">
        <w:rPr>
          <w:color w:val="000000"/>
          <w:sz w:val="22"/>
          <w:szCs w:val="22"/>
        </w:rPr>
        <w:t xml:space="preserve"> and </w:t>
      </w:r>
      <w:r w:rsidR="00B71D43">
        <w:rPr>
          <w:color w:val="000000"/>
          <w:sz w:val="22"/>
          <w:szCs w:val="22"/>
        </w:rPr>
        <w:t>aesthetic advantages (</w:t>
      </w:r>
      <w:r w:rsidR="00B71D43" w:rsidRPr="00E7094B">
        <w:rPr>
          <w:color w:val="131413"/>
        </w:rPr>
        <w:t>Subhash Chandra</w:t>
      </w:r>
      <w:r w:rsidR="00B71D43">
        <w:rPr>
          <w:color w:val="131413"/>
        </w:rPr>
        <w:t xml:space="preserve"> </w:t>
      </w:r>
      <w:r w:rsidR="00B45F80" w:rsidRPr="00B45F80">
        <w:rPr>
          <w:i/>
          <w:iCs/>
          <w:color w:val="131413"/>
        </w:rPr>
        <w:t xml:space="preserve">et al., </w:t>
      </w:r>
      <w:r w:rsidR="00B71D43">
        <w:rPr>
          <w:color w:val="131413"/>
        </w:rPr>
        <w:t>2013</w:t>
      </w:r>
      <w:r w:rsidRPr="003613C0">
        <w:rPr>
          <w:color w:val="000000"/>
          <w:sz w:val="22"/>
          <w:szCs w:val="22"/>
        </w:rPr>
        <w:t xml:space="preserve">). </w:t>
      </w:r>
    </w:p>
    <w:p w14:paraId="0206F4D8" w14:textId="77777777" w:rsidR="00332688" w:rsidRDefault="00332688" w:rsidP="003613C0">
      <w:pPr>
        <w:pStyle w:val="NormalWeb"/>
        <w:shd w:val="clear" w:color="auto" w:fill="FFFFFF"/>
        <w:spacing w:before="0" w:beforeAutospacing="0" w:after="0" w:afterAutospacing="0" w:line="360" w:lineRule="auto"/>
        <w:ind w:firstLine="720"/>
        <w:jc w:val="both"/>
        <w:rPr>
          <w:color w:val="000000"/>
          <w:sz w:val="22"/>
          <w:szCs w:val="22"/>
        </w:rPr>
      </w:pPr>
      <w:r w:rsidRPr="00332688">
        <w:rPr>
          <w:color w:val="000000"/>
          <w:sz w:val="22"/>
          <w:szCs w:val="22"/>
        </w:rPr>
        <w:t xml:space="preserve">The leftovers continue to exist below the surface in the impacted locations where </w:t>
      </w:r>
      <w:r>
        <w:rPr>
          <w:color w:val="000000"/>
          <w:sz w:val="22"/>
          <w:szCs w:val="22"/>
        </w:rPr>
        <w:t>pollution</w:t>
      </w:r>
      <w:r w:rsidRPr="00332688">
        <w:rPr>
          <w:color w:val="000000"/>
          <w:sz w:val="22"/>
          <w:szCs w:val="22"/>
        </w:rPr>
        <w:t xml:space="preserve"> issues still exist and negatively affect other activities even after a number of years. This fact makes it abundantly evident how important it is to create bioremediation systems to handle pollution. Therefore, it is not possible to carry out bioremediation without the consent of the local communities. Scientists who can explain to the locals the outcomes of contamination testing and microorganism tests, particularly in reference to risk assessment, should allay their worries regarding bioremediation.</w:t>
      </w:r>
    </w:p>
    <w:p w14:paraId="5FEBA755" w14:textId="77777777" w:rsidR="00E05C4C" w:rsidRPr="003613C0" w:rsidRDefault="00E05C4C" w:rsidP="003613C0">
      <w:pPr>
        <w:pStyle w:val="NormalWeb"/>
        <w:shd w:val="clear" w:color="auto" w:fill="FFFFFF"/>
        <w:spacing w:line="360" w:lineRule="auto"/>
        <w:jc w:val="both"/>
        <w:rPr>
          <w:b/>
          <w:color w:val="000000"/>
          <w:sz w:val="22"/>
          <w:szCs w:val="22"/>
          <w:shd w:val="clear" w:color="auto" w:fill="FFFFFF"/>
        </w:rPr>
      </w:pPr>
      <w:r w:rsidRPr="003613C0">
        <w:rPr>
          <w:b/>
          <w:color w:val="000000"/>
          <w:sz w:val="22"/>
          <w:szCs w:val="22"/>
          <w:shd w:val="clear" w:color="auto" w:fill="FFFFFF"/>
        </w:rPr>
        <w:t xml:space="preserve">Potential Environmental Contaminants </w:t>
      </w:r>
    </w:p>
    <w:p w14:paraId="6E7F4FCE" w14:textId="76FE3F57" w:rsidR="00E05C4C" w:rsidRPr="003613C0" w:rsidRDefault="00CB336B" w:rsidP="00CB336B">
      <w:pPr>
        <w:pStyle w:val="NormalWeb"/>
        <w:spacing w:line="360" w:lineRule="auto"/>
        <w:ind w:firstLine="720"/>
        <w:jc w:val="both"/>
        <w:rPr>
          <w:sz w:val="22"/>
          <w:szCs w:val="22"/>
        </w:rPr>
      </w:pPr>
      <w:r>
        <w:rPr>
          <w:sz w:val="22"/>
          <w:szCs w:val="22"/>
        </w:rPr>
        <w:t xml:space="preserve">Different types </w:t>
      </w:r>
      <w:r w:rsidRPr="00332688">
        <w:rPr>
          <w:sz w:val="22"/>
          <w:szCs w:val="22"/>
        </w:rPr>
        <w:t>of pollutants are</w:t>
      </w:r>
      <w:r w:rsidR="00C10346" w:rsidRPr="00332688">
        <w:rPr>
          <w:sz w:val="22"/>
          <w:szCs w:val="22"/>
        </w:rPr>
        <w:t xml:space="preserve"> chemical, biological, or physical materials</w:t>
      </w:r>
      <w:r w:rsidR="00C10346" w:rsidRPr="00332688">
        <w:rPr>
          <w:color w:val="111111"/>
          <w:sz w:val="22"/>
          <w:szCs w:val="22"/>
          <w:shd w:val="clear" w:color="auto" w:fill="FFFFFF"/>
        </w:rPr>
        <w:t>. Soil and water get contaminated from c</w:t>
      </w:r>
      <w:r w:rsidR="00E05C4C" w:rsidRPr="00332688">
        <w:rPr>
          <w:color w:val="111111"/>
          <w:sz w:val="22"/>
          <w:szCs w:val="22"/>
          <w:shd w:val="clear" w:color="auto" w:fill="FFFFFF"/>
        </w:rPr>
        <w:t xml:space="preserve">hemicals </w:t>
      </w:r>
      <w:r w:rsidR="00C10346" w:rsidRPr="00332688">
        <w:rPr>
          <w:color w:val="111111"/>
          <w:sz w:val="22"/>
          <w:szCs w:val="22"/>
          <w:shd w:val="clear" w:color="auto" w:fill="FFFFFF"/>
        </w:rPr>
        <w:t>used in</w:t>
      </w:r>
      <w:r w:rsidR="00E05C4C" w:rsidRPr="00332688">
        <w:rPr>
          <w:color w:val="111111"/>
          <w:sz w:val="22"/>
          <w:szCs w:val="22"/>
          <w:shd w:val="clear" w:color="auto" w:fill="FFFFFF"/>
        </w:rPr>
        <w:t xml:space="preserve">fossil fuel, </w:t>
      </w:r>
      <w:r w:rsidR="00C10346" w:rsidRPr="00332688">
        <w:rPr>
          <w:color w:val="111111"/>
          <w:sz w:val="22"/>
          <w:szCs w:val="22"/>
          <w:shd w:val="clear" w:color="auto" w:fill="FFFFFF"/>
        </w:rPr>
        <w:t xml:space="preserve">from </w:t>
      </w:r>
      <w:r w:rsidR="00E05C4C" w:rsidRPr="00332688">
        <w:rPr>
          <w:color w:val="111111"/>
          <w:sz w:val="22"/>
          <w:szCs w:val="22"/>
          <w:shd w:val="clear" w:color="auto" w:fill="FFFFFF"/>
        </w:rPr>
        <w:t xml:space="preserve">domestic and industrial waste products, mining and agriculture </w:t>
      </w:r>
      <w:r w:rsidR="00332688" w:rsidRPr="00332688">
        <w:rPr>
          <w:color w:val="111111"/>
          <w:sz w:val="22"/>
          <w:szCs w:val="22"/>
          <w:shd w:val="clear" w:color="auto" w:fill="FFFFFF"/>
        </w:rPr>
        <w:t>which significantly affect human health and safety, welfare, and the worth of the natural world.</w:t>
      </w:r>
      <w:r w:rsidR="00332688">
        <w:rPr>
          <w:color w:val="111111"/>
          <w:sz w:val="22"/>
          <w:szCs w:val="22"/>
          <w:shd w:val="clear" w:color="auto" w:fill="FFFFFF"/>
        </w:rPr>
        <w:t xml:space="preserve"> </w:t>
      </w:r>
      <w:r w:rsidR="00E05C4C" w:rsidRPr="00332688">
        <w:rPr>
          <w:color w:val="111111"/>
          <w:sz w:val="22"/>
          <w:szCs w:val="22"/>
          <w:shd w:val="clear" w:color="auto" w:fill="FFFFFF"/>
        </w:rPr>
        <w:t>Major contaminants include petroleum products (like polychlorinated biphenyls), nitrates, insecticides, sediments and excess organic matters</w:t>
      </w:r>
      <w:r w:rsidR="00E05C4C" w:rsidRPr="003613C0">
        <w:rPr>
          <w:color w:val="111111"/>
          <w:sz w:val="22"/>
          <w:szCs w:val="22"/>
          <w:shd w:val="clear" w:color="auto" w:fill="FFFFFF"/>
        </w:rPr>
        <w:t>.</w:t>
      </w:r>
      <w:r w:rsidR="00332688">
        <w:rPr>
          <w:color w:val="111111"/>
          <w:sz w:val="22"/>
          <w:szCs w:val="22"/>
          <w:shd w:val="clear" w:color="auto" w:fill="FFFFFF"/>
        </w:rPr>
        <w:t xml:space="preserve"> </w:t>
      </w:r>
      <w:r w:rsidRPr="003D1B5C">
        <w:rPr>
          <w:color w:val="111111"/>
          <w:sz w:val="22"/>
          <w:szCs w:val="22"/>
          <w:shd w:val="clear" w:color="auto" w:fill="FFFFFF"/>
        </w:rPr>
        <w:t>Pollutants reach water bodies</w:t>
      </w:r>
      <w:r>
        <w:rPr>
          <w:color w:val="111111"/>
          <w:sz w:val="22"/>
          <w:szCs w:val="22"/>
          <w:shd w:val="clear" w:color="auto" w:fill="FFFFFF"/>
        </w:rPr>
        <w:t xml:space="preserve"> through leakage, improper handling and operations and application to fields. </w:t>
      </w:r>
      <w:r w:rsidR="00C10346" w:rsidRPr="003613C0">
        <w:rPr>
          <w:sz w:val="22"/>
          <w:szCs w:val="22"/>
        </w:rPr>
        <w:t>The most harmful material is p</w:t>
      </w:r>
      <w:r w:rsidR="004B3E51" w:rsidRPr="003613C0">
        <w:rPr>
          <w:sz w:val="22"/>
          <w:szCs w:val="22"/>
        </w:rPr>
        <w:t>lastics</w:t>
      </w:r>
      <w:r w:rsidR="004B3E51" w:rsidRPr="003D1B5C">
        <w:rPr>
          <w:sz w:val="22"/>
          <w:szCs w:val="22"/>
        </w:rPr>
        <w:t xml:space="preserve">, </w:t>
      </w:r>
      <w:r w:rsidR="00E05C4C" w:rsidRPr="003D1B5C">
        <w:rPr>
          <w:sz w:val="22"/>
          <w:szCs w:val="22"/>
        </w:rPr>
        <w:t>to marine animals if throw</w:t>
      </w:r>
      <w:r w:rsidRPr="003D1B5C">
        <w:rPr>
          <w:sz w:val="22"/>
          <w:szCs w:val="22"/>
        </w:rPr>
        <w:t xml:space="preserve">n and swallowed </w:t>
      </w:r>
      <w:r w:rsidR="00E05C4C" w:rsidRPr="003D1B5C">
        <w:rPr>
          <w:sz w:val="22"/>
          <w:szCs w:val="22"/>
        </w:rPr>
        <w:t>(</w:t>
      </w:r>
      <w:proofErr w:type="spellStart"/>
      <w:r w:rsidRPr="003D1B5C">
        <w:t>Tesfalem</w:t>
      </w:r>
      <w:proofErr w:type="spellEnd"/>
      <w:r w:rsidR="003D1B5C">
        <w:t xml:space="preserve"> </w:t>
      </w:r>
      <w:proofErr w:type="spellStart"/>
      <w:r w:rsidRPr="003D1B5C">
        <w:t>Weldeslassie</w:t>
      </w:r>
      <w:proofErr w:type="spellEnd"/>
      <w:r w:rsidR="003D1B5C">
        <w:t xml:space="preserve"> </w:t>
      </w:r>
      <w:r w:rsidR="00B45F80" w:rsidRPr="00B45F80">
        <w:rPr>
          <w:i/>
          <w:iCs/>
          <w:sz w:val="22"/>
          <w:szCs w:val="22"/>
        </w:rPr>
        <w:t xml:space="preserve">et al., </w:t>
      </w:r>
      <w:r>
        <w:rPr>
          <w:sz w:val="22"/>
          <w:szCs w:val="22"/>
        </w:rPr>
        <w:t>2018</w:t>
      </w:r>
      <w:r w:rsidR="00E05C4C" w:rsidRPr="003613C0">
        <w:rPr>
          <w:sz w:val="22"/>
          <w:szCs w:val="22"/>
        </w:rPr>
        <w:t>)</w:t>
      </w:r>
    </w:p>
    <w:p w14:paraId="25258035" w14:textId="77777777" w:rsidR="00534B90" w:rsidRPr="003613C0" w:rsidRDefault="00534B90" w:rsidP="003613C0">
      <w:pPr>
        <w:pStyle w:val="NormalWeb"/>
        <w:spacing w:line="360" w:lineRule="auto"/>
        <w:jc w:val="both"/>
        <w:rPr>
          <w:b/>
          <w:color w:val="000000"/>
          <w:sz w:val="22"/>
          <w:szCs w:val="22"/>
          <w:shd w:val="clear" w:color="auto" w:fill="FFFFFF"/>
        </w:rPr>
      </w:pPr>
      <w:r w:rsidRPr="003613C0">
        <w:rPr>
          <w:b/>
          <w:color w:val="000000"/>
          <w:sz w:val="22"/>
          <w:szCs w:val="22"/>
          <w:shd w:val="clear" w:color="auto" w:fill="FFFFFF"/>
        </w:rPr>
        <w:t>Monitoring</w:t>
      </w:r>
      <w:r w:rsidR="00CB336B">
        <w:rPr>
          <w:b/>
          <w:color w:val="000000"/>
          <w:sz w:val="22"/>
          <w:szCs w:val="22"/>
          <w:shd w:val="clear" w:color="auto" w:fill="FFFFFF"/>
        </w:rPr>
        <w:t>of Environmental Contaminants</w:t>
      </w:r>
    </w:p>
    <w:p w14:paraId="2AB43A29" w14:textId="77777777" w:rsidR="003D1B5C" w:rsidRDefault="00534B90" w:rsidP="003613C0">
      <w:pPr>
        <w:pStyle w:val="NormalWeb"/>
        <w:spacing w:line="360" w:lineRule="auto"/>
        <w:ind w:firstLine="720"/>
        <w:jc w:val="both"/>
        <w:rPr>
          <w:color w:val="000000"/>
          <w:sz w:val="22"/>
          <w:szCs w:val="22"/>
          <w:shd w:val="clear" w:color="auto" w:fill="FFFFFF"/>
        </w:rPr>
      </w:pPr>
      <w:r w:rsidRPr="003613C0">
        <w:rPr>
          <w:color w:val="000000"/>
          <w:sz w:val="22"/>
          <w:szCs w:val="22"/>
          <w:shd w:val="clear" w:color="auto" w:fill="FFFFFF"/>
        </w:rPr>
        <w:t>Monitoring of pollutants</w:t>
      </w:r>
      <w:r w:rsidR="003D1B5C" w:rsidRPr="003D1B5C">
        <w:t xml:space="preserve"> </w:t>
      </w:r>
      <w:r w:rsidR="003D1B5C" w:rsidRPr="003D1B5C">
        <w:rPr>
          <w:color w:val="000000"/>
          <w:sz w:val="22"/>
          <w:szCs w:val="22"/>
          <w:shd w:val="clear" w:color="auto" w:fill="FFFFFF"/>
        </w:rPr>
        <w:t xml:space="preserve">can be carried out </w:t>
      </w:r>
      <w:r w:rsidR="002561C3" w:rsidRPr="003613C0">
        <w:rPr>
          <w:color w:val="000000"/>
          <w:sz w:val="22"/>
          <w:szCs w:val="22"/>
          <w:shd w:val="clear" w:color="auto" w:fill="FFFFFF"/>
        </w:rPr>
        <w:t>by various ways</w:t>
      </w:r>
      <w:r w:rsidRPr="003613C0">
        <w:rPr>
          <w:color w:val="000000"/>
          <w:sz w:val="22"/>
          <w:szCs w:val="22"/>
          <w:shd w:val="clear" w:color="auto" w:fill="FFFFFF"/>
        </w:rPr>
        <w:t xml:space="preserve">, </w:t>
      </w:r>
      <w:r w:rsidR="003D1B5C" w:rsidRPr="003D1B5C">
        <w:rPr>
          <w:color w:val="000000"/>
          <w:sz w:val="22"/>
          <w:szCs w:val="22"/>
          <w:shd w:val="clear" w:color="auto" w:fill="FFFFFF"/>
        </w:rPr>
        <w:t>based on the intentions and objectives o</w:t>
      </w:r>
      <w:r w:rsidR="003D1B5C">
        <w:rPr>
          <w:color w:val="000000"/>
          <w:sz w:val="22"/>
          <w:szCs w:val="22"/>
          <w:shd w:val="clear" w:color="auto" w:fill="FFFFFF"/>
        </w:rPr>
        <w:t>f a specific monitoring program</w:t>
      </w:r>
      <w:r w:rsidRPr="003613C0">
        <w:rPr>
          <w:color w:val="000000"/>
          <w:sz w:val="22"/>
          <w:szCs w:val="22"/>
          <w:shd w:val="clear" w:color="auto" w:fill="FFFFFF"/>
        </w:rPr>
        <w:t xml:space="preserve">. </w:t>
      </w:r>
      <w:r w:rsidR="002811D6" w:rsidRPr="003613C0">
        <w:rPr>
          <w:color w:val="000000"/>
          <w:sz w:val="22"/>
          <w:szCs w:val="22"/>
          <w:shd w:val="clear" w:color="auto" w:fill="FFFFFF"/>
        </w:rPr>
        <w:t xml:space="preserve">Pollutant monitoring can be achieved by chemical/physical and biological ways. </w:t>
      </w:r>
      <w:r w:rsidR="00353C2B" w:rsidRPr="003613C0">
        <w:rPr>
          <w:color w:val="000000"/>
          <w:sz w:val="22"/>
          <w:szCs w:val="22"/>
          <w:shd w:val="clear" w:color="auto" w:fill="FFFFFF"/>
        </w:rPr>
        <w:t>A chemical-specific approach provides</w:t>
      </w:r>
      <w:r w:rsidR="00187B45" w:rsidRPr="003613C0">
        <w:rPr>
          <w:color w:val="000000"/>
          <w:sz w:val="22"/>
          <w:szCs w:val="22"/>
          <w:shd w:val="clear" w:color="auto" w:fill="FFFFFF"/>
        </w:rPr>
        <w:t xml:space="preserve"> insufficient information about effects of pollution </w:t>
      </w:r>
      <w:r w:rsidR="003D1B5C" w:rsidRPr="003D1B5C">
        <w:rPr>
          <w:color w:val="000000"/>
          <w:sz w:val="22"/>
          <w:szCs w:val="22"/>
          <w:shd w:val="clear" w:color="auto" w:fill="FFFFFF"/>
        </w:rPr>
        <w:t>is as a result of the vast quantity of potentially harmful substances</w:t>
      </w:r>
      <w:r w:rsidRPr="003613C0">
        <w:rPr>
          <w:color w:val="000000"/>
          <w:sz w:val="22"/>
          <w:szCs w:val="22"/>
          <w:shd w:val="clear" w:color="auto" w:fill="FFFFFF"/>
        </w:rPr>
        <w:t xml:space="preserve">. </w:t>
      </w:r>
      <w:r w:rsidR="00353C2B" w:rsidRPr="003613C0">
        <w:rPr>
          <w:color w:val="000000"/>
          <w:sz w:val="22"/>
          <w:szCs w:val="22"/>
          <w:shd w:val="clear" w:color="auto" w:fill="FFFFFF"/>
        </w:rPr>
        <w:t>And on regular basis of monitoring a v</w:t>
      </w:r>
      <w:r w:rsidRPr="003613C0">
        <w:rPr>
          <w:color w:val="000000"/>
          <w:sz w:val="22"/>
          <w:szCs w:val="22"/>
          <w:shd w:val="clear" w:color="auto" w:fill="FFFFFF"/>
        </w:rPr>
        <w:t xml:space="preserve">ery few chemical/physical parameters </w:t>
      </w:r>
      <w:r w:rsidR="00353C2B" w:rsidRPr="003613C0">
        <w:rPr>
          <w:color w:val="000000"/>
          <w:sz w:val="22"/>
          <w:szCs w:val="22"/>
          <w:shd w:val="clear" w:color="auto" w:fill="FFFFFF"/>
        </w:rPr>
        <w:t>can be done</w:t>
      </w:r>
      <w:r w:rsidRPr="003613C0">
        <w:rPr>
          <w:color w:val="000000"/>
          <w:sz w:val="22"/>
          <w:szCs w:val="22"/>
          <w:shd w:val="clear" w:color="auto" w:fill="FFFFFF"/>
        </w:rPr>
        <w:t xml:space="preserve">. </w:t>
      </w:r>
      <w:r w:rsidR="00353C2B" w:rsidRPr="003613C0">
        <w:rPr>
          <w:color w:val="000000"/>
          <w:sz w:val="22"/>
          <w:szCs w:val="22"/>
          <w:shd w:val="clear" w:color="auto" w:fill="FFFFFF"/>
        </w:rPr>
        <w:t>Also, monitoring by c</w:t>
      </w:r>
      <w:r w:rsidRPr="003613C0">
        <w:rPr>
          <w:color w:val="000000"/>
          <w:sz w:val="22"/>
          <w:szCs w:val="22"/>
          <w:shd w:val="clear" w:color="auto" w:fill="FFFFFF"/>
        </w:rPr>
        <w:t>hemical/physical m</w:t>
      </w:r>
      <w:r w:rsidR="00353C2B" w:rsidRPr="003613C0">
        <w:rPr>
          <w:color w:val="000000"/>
          <w:sz w:val="22"/>
          <w:szCs w:val="22"/>
          <w:shd w:val="clear" w:color="auto" w:fill="FFFFFF"/>
        </w:rPr>
        <w:t>ethods</w:t>
      </w:r>
      <w:r w:rsidRPr="003613C0">
        <w:rPr>
          <w:color w:val="000000"/>
          <w:sz w:val="22"/>
          <w:szCs w:val="22"/>
          <w:shd w:val="clear" w:color="auto" w:fill="FFFFFF"/>
        </w:rPr>
        <w:t xml:space="preserve"> has not been </w:t>
      </w:r>
      <w:r w:rsidR="00353C2B" w:rsidRPr="003613C0">
        <w:rPr>
          <w:color w:val="000000"/>
          <w:sz w:val="22"/>
          <w:szCs w:val="22"/>
          <w:shd w:val="clear" w:color="auto" w:fill="FFFFFF"/>
        </w:rPr>
        <w:t>very reliable to predict</w:t>
      </w:r>
      <w:r w:rsidRPr="003613C0">
        <w:rPr>
          <w:color w:val="000000"/>
          <w:sz w:val="22"/>
          <w:szCs w:val="22"/>
          <w:shd w:val="clear" w:color="auto" w:fill="FFFFFF"/>
        </w:rPr>
        <w:t xml:space="preserve"> the </w:t>
      </w:r>
      <w:r w:rsidR="003D1B5C" w:rsidRPr="003D1B5C">
        <w:rPr>
          <w:color w:val="000000"/>
          <w:sz w:val="22"/>
          <w:szCs w:val="22"/>
          <w:shd w:val="clear" w:color="auto" w:fill="FFFFFF"/>
        </w:rPr>
        <w:t>final toxicological results.</w:t>
      </w:r>
    </w:p>
    <w:p w14:paraId="5F28069E" w14:textId="77777777" w:rsidR="00534B90" w:rsidRPr="003613C0" w:rsidRDefault="002811D6" w:rsidP="003613C0">
      <w:pPr>
        <w:pStyle w:val="NormalWeb"/>
        <w:spacing w:line="360" w:lineRule="auto"/>
        <w:ind w:firstLine="720"/>
        <w:jc w:val="both"/>
        <w:rPr>
          <w:color w:val="000000"/>
          <w:sz w:val="22"/>
          <w:szCs w:val="22"/>
          <w:shd w:val="clear" w:color="auto" w:fill="FFFFFF"/>
        </w:rPr>
      </w:pPr>
      <w:r w:rsidRPr="003613C0">
        <w:rPr>
          <w:color w:val="000000"/>
          <w:sz w:val="22"/>
          <w:szCs w:val="22"/>
          <w:shd w:val="clear" w:color="auto" w:fill="FFFFFF"/>
        </w:rPr>
        <w:lastRenderedPageBreak/>
        <w:t xml:space="preserve">One of the major </w:t>
      </w:r>
      <w:r w:rsidR="00062749" w:rsidRPr="003613C0">
        <w:rPr>
          <w:color w:val="000000"/>
          <w:sz w:val="22"/>
          <w:szCs w:val="22"/>
          <w:shd w:val="clear" w:color="auto" w:fill="FFFFFF"/>
        </w:rPr>
        <w:t>parts</w:t>
      </w:r>
      <w:r w:rsidRPr="003613C0">
        <w:rPr>
          <w:color w:val="000000"/>
          <w:sz w:val="22"/>
          <w:szCs w:val="22"/>
          <w:shd w:val="clear" w:color="auto" w:fill="FFFFFF"/>
        </w:rPr>
        <w:t xml:space="preserve"> of monitoring is b</w:t>
      </w:r>
      <w:r w:rsidR="00534B90" w:rsidRPr="003613C0">
        <w:rPr>
          <w:color w:val="000000"/>
          <w:sz w:val="22"/>
          <w:szCs w:val="22"/>
          <w:shd w:val="clear" w:color="auto" w:fill="FFFFFF"/>
        </w:rPr>
        <w:t xml:space="preserve">iological </w:t>
      </w:r>
      <w:r w:rsidR="003D1B5C" w:rsidRPr="003D1B5C">
        <w:rPr>
          <w:color w:val="000000"/>
          <w:sz w:val="22"/>
          <w:szCs w:val="22"/>
          <w:shd w:val="clear" w:color="auto" w:fill="FFFFFF"/>
        </w:rPr>
        <w:t xml:space="preserve">monitoring, which has been crucial in the fight against pollution </w:t>
      </w:r>
      <w:r w:rsidR="003D1B5C">
        <w:rPr>
          <w:color w:val="000000"/>
          <w:sz w:val="22"/>
          <w:szCs w:val="22"/>
          <w:shd w:val="clear" w:color="auto" w:fill="FFFFFF"/>
        </w:rPr>
        <w:t>.</w:t>
      </w:r>
      <w:r w:rsidR="003D1B5C" w:rsidRPr="003D1B5C">
        <w:rPr>
          <w:color w:val="000000"/>
          <w:sz w:val="22"/>
          <w:szCs w:val="22"/>
          <w:shd w:val="clear" w:color="auto" w:fill="FFFFFF"/>
        </w:rPr>
        <w:t>It is a method for evaluating s</w:t>
      </w:r>
      <w:r w:rsidR="003D1B5C">
        <w:rPr>
          <w:color w:val="000000"/>
          <w:sz w:val="22"/>
          <w:szCs w:val="22"/>
          <w:shd w:val="clear" w:color="auto" w:fill="FFFFFF"/>
        </w:rPr>
        <w:t xml:space="preserve">tatistical knowledge about </w:t>
      </w:r>
      <w:r w:rsidR="00062749" w:rsidRPr="003613C0">
        <w:rPr>
          <w:color w:val="000000"/>
          <w:sz w:val="22"/>
          <w:szCs w:val="22"/>
          <w:shd w:val="clear" w:color="auto" w:fill="FFFFFF"/>
        </w:rPr>
        <w:t xml:space="preserve">pollutants by living organisms’, which </w:t>
      </w:r>
      <w:r w:rsidR="00062749" w:rsidRPr="003D1B5C">
        <w:rPr>
          <w:color w:val="000000"/>
          <w:sz w:val="22"/>
          <w:szCs w:val="22"/>
          <w:shd w:val="clear" w:color="auto" w:fill="FFFFFF"/>
        </w:rPr>
        <w:t>is</w:t>
      </w:r>
      <w:r w:rsidR="003D1B5C" w:rsidRPr="003D1B5C">
        <w:rPr>
          <w:color w:val="000000"/>
          <w:sz w:val="22"/>
          <w:szCs w:val="22"/>
          <w:shd w:val="clear" w:color="auto" w:fill="FFFFFF"/>
        </w:rPr>
        <w:t xml:space="preserve"> </w:t>
      </w:r>
      <w:r w:rsidR="00534B90" w:rsidRPr="003D1B5C">
        <w:rPr>
          <w:color w:val="000000"/>
          <w:sz w:val="22"/>
          <w:szCs w:val="22"/>
          <w:shd w:val="clear" w:color="auto" w:fill="FFFFFF"/>
        </w:rPr>
        <w:t>based on analysis of an individual organism’s. Biological monitor</w:t>
      </w:r>
      <w:r w:rsidR="00062749" w:rsidRPr="003D1B5C">
        <w:rPr>
          <w:color w:val="000000"/>
          <w:sz w:val="22"/>
          <w:szCs w:val="22"/>
          <w:shd w:val="clear" w:color="auto" w:fill="FFFFFF"/>
        </w:rPr>
        <w:t xml:space="preserve">ing includes augmentation and accumulation of toxic chemicalsand detection of toxicity which are </w:t>
      </w:r>
      <w:r w:rsidR="00534B90" w:rsidRPr="003D1B5C">
        <w:rPr>
          <w:color w:val="000000"/>
          <w:sz w:val="22"/>
          <w:szCs w:val="22"/>
          <w:shd w:val="clear" w:color="auto" w:fill="FFFFFF"/>
        </w:rPr>
        <w:t>required to de</w:t>
      </w:r>
      <w:r w:rsidR="00062749" w:rsidRPr="003D1B5C">
        <w:rPr>
          <w:color w:val="000000"/>
          <w:sz w:val="22"/>
          <w:szCs w:val="22"/>
          <w:shd w:val="clear" w:color="auto" w:fill="FFFFFF"/>
        </w:rPr>
        <w:t>tect</w:t>
      </w:r>
      <w:r w:rsidR="00534B90" w:rsidRPr="003D1B5C">
        <w:rPr>
          <w:color w:val="000000"/>
          <w:sz w:val="22"/>
          <w:szCs w:val="22"/>
          <w:shd w:val="clear" w:color="auto" w:fill="FFFFFF"/>
        </w:rPr>
        <w:t xml:space="preserve"> the </w:t>
      </w:r>
      <w:r w:rsidR="003D1B5C" w:rsidRPr="003D1B5C">
        <w:rPr>
          <w:color w:val="000000"/>
          <w:sz w:val="22"/>
          <w:szCs w:val="22"/>
          <w:shd w:val="clear" w:color="auto" w:fill="FFFFFF"/>
        </w:rPr>
        <w:t>definition of</w:t>
      </w:r>
      <w:r w:rsidR="00534B90" w:rsidRPr="003D1B5C">
        <w:rPr>
          <w:color w:val="000000"/>
          <w:sz w:val="22"/>
          <w:szCs w:val="22"/>
          <w:shd w:val="clear" w:color="auto" w:fill="FFFFFF"/>
        </w:rPr>
        <w:t xml:space="preserve"> </w:t>
      </w:r>
      <w:r w:rsidR="003D1B5C" w:rsidRPr="003D1B5C">
        <w:rPr>
          <w:color w:val="000000"/>
          <w:sz w:val="22"/>
          <w:szCs w:val="22"/>
          <w:shd w:val="clear" w:color="auto" w:fill="FFFFFF"/>
        </w:rPr>
        <w:t xml:space="preserve">issue and intended remedies </w:t>
      </w:r>
      <w:r w:rsidR="00062749" w:rsidRPr="003D1B5C">
        <w:rPr>
          <w:color w:val="000000"/>
          <w:sz w:val="22"/>
          <w:szCs w:val="22"/>
          <w:shd w:val="clear" w:color="auto" w:fill="FFFFFF"/>
        </w:rPr>
        <w:t>measure.</w:t>
      </w:r>
    </w:p>
    <w:p w14:paraId="1D92BF6E" w14:textId="77777777" w:rsidR="00534B90" w:rsidRPr="003613C0" w:rsidRDefault="00534B90" w:rsidP="003613C0">
      <w:pPr>
        <w:pStyle w:val="NormalWeb"/>
        <w:spacing w:line="360" w:lineRule="auto"/>
        <w:jc w:val="both"/>
        <w:rPr>
          <w:b/>
          <w:color w:val="000000"/>
          <w:sz w:val="22"/>
          <w:szCs w:val="22"/>
          <w:shd w:val="clear" w:color="auto" w:fill="FFFFFF"/>
        </w:rPr>
      </w:pPr>
      <w:r w:rsidRPr="003613C0">
        <w:rPr>
          <w:b/>
          <w:color w:val="000000"/>
          <w:sz w:val="22"/>
          <w:szCs w:val="22"/>
          <w:shd w:val="clear" w:color="auto" w:fill="FFFFFF"/>
        </w:rPr>
        <w:t>Biomonitoring Techniques</w:t>
      </w:r>
    </w:p>
    <w:p w14:paraId="21C6A53F" w14:textId="77777777" w:rsidR="003D1B5C" w:rsidRDefault="003D1B5C" w:rsidP="003613C0">
      <w:pPr>
        <w:pStyle w:val="NormalWeb"/>
        <w:spacing w:line="360" w:lineRule="auto"/>
        <w:ind w:firstLine="720"/>
        <w:jc w:val="both"/>
        <w:rPr>
          <w:color w:val="000000"/>
          <w:sz w:val="22"/>
          <w:szCs w:val="22"/>
          <w:shd w:val="clear" w:color="auto" w:fill="FFFFFF"/>
        </w:rPr>
      </w:pPr>
      <w:r w:rsidRPr="003D1B5C">
        <w:rPr>
          <w:color w:val="000000"/>
          <w:sz w:val="22"/>
          <w:szCs w:val="22"/>
          <w:shd w:val="clear" w:color="auto" w:fill="FFFFFF"/>
        </w:rPr>
        <w:t xml:space="preserve">Biological responses at various levels of biological </w:t>
      </w:r>
      <w:proofErr w:type="spellStart"/>
      <w:r w:rsidRPr="003D1B5C">
        <w:rPr>
          <w:color w:val="000000"/>
          <w:sz w:val="22"/>
          <w:szCs w:val="22"/>
          <w:shd w:val="clear" w:color="auto" w:fill="FFFFFF"/>
        </w:rPr>
        <w:t>organisation</w:t>
      </w:r>
      <w:proofErr w:type="spellEnd"/>
      <w:r w:rsidRPr="003D1B5C">
        <w:rPr>
          <w:color w:val="000000"/>
          <w:sz w:val="22"/>
          <w:szCs w:val="22"/>
          <w:shd w:val="clear" w:color="auto" w:fill="FFFFFF"/>
        </w:rPr>
        <w:t xml:space="preserve"> (biomarkers and bioindicators) are used as biological monitoring techniques to detect significant environmental changes. Bioindicators are described as "an organism or biological reaction that shows the presence of the contaminants by the emergence of typical symptoms or measured responses," a phrase borrowed from environmental toxicology. By changing physiologically, chemically, or behaviorally, these creatures (or communities of organisms) provide information about changes in the environment or the amount of environmental pollutants. A trait that is objectively tested and assessed as an indicator of typical biologic processes, pathogenic processes, or pharmacologic reactions to a therapeutic intervention is referred to as a biomarker.</w:t>
      </w:r>
    </w:p>
    <w:p w14:paraId="5CBE23E6" w14:textId="77777777" w:rsidR="00064176" w:rsidRPr="003613C0" w:rsidRDefault="00534B90" w:rsidP="003613C0">
      <w:pPr>
        <w:pStyle w:val="NormalWeb"/>
        <w:spacing w:line="360" w:lineRule="auto"/>
        <w:ind w:firstLine="720"/>
        <w:jc w:val="both"/>
        <w:rPr>
          <w:color w:val="000000"/>
          <w:sz w:val="22"/>
          <w:szCs w:val="22"/>
          <w:shd w:val="clear" w:color="auto" w:fill="FFFFFF"/>
        </w:rPr>
      </w:pPr>
      <w:r w:rsidRPr="003613C0">
        <w:rPr>
          <w:color w:val="000000"/>
          <w:sz w:val="22"/>
          <w:szCs w:val="22"/>
          <w:shd w:val="clear" w:color="auto" w:fill="FFFFFF"/>
        </w:rPr>
        <w:t xml:space="preserve">The </w:t>
      </w:r>
      <w:r w:rsidR="002A7295" w:rsidRPr="003613C0">
        <w:rPr>
          <w:color w:val="000000"/>
          <w:sz w:val="22"/>
          <w:szCs w:val="22"/>
          <w:shd w:val="clear" w:color="auto" w:fill="FFFFFF"/>
        </w:rPr>
        <w:t xml:space="preserve">techniques of </w:t>
      </w:r>
      <w:r w:rsidRPr="003613C0">
        <w:rPr>
          <w:color w:val="000000"/>
          <w:sz w:val="22"/>
          <w:szCs w:val="22"/>
          <w:shd w:val="clear" w:color="auto" w:fill="FFFFFF"/>
        </w:rPr>
        <w:t xml:space="preserve">biomonitoring are classified as </w:t>
      </w:r>
      <w:r w:rsidR="002A7295" w:rsidRPr="003613C0">
        <w:rPr>
          <w:color w:val="000000"/>
          <w:sz w:val="22"/>
          <w:szCs w:val="22"/>
          <w:shd w:val="clear" w:color="auto" w:fill="FFFFFF"/>
        </w:rPr>
        <w:t xml:space="preserve">biochemical alterations, </w:t>
      </w:r>
      <w:r w:rsidRPr="003613C0">
        <w:rPr>
          <w:color w:val="000000"/>
          <w:sz w:val="22"/>
          <w:szCs w:val="22"/>
          <w:shd w:val="clear" w:color="auto" w:fill="FFFFFF"/>
        </w:rPr>
        <w:t xml:space="preserve">bioaccumulation, </w:t>
      </w:r>
      <w:r w:rsidR="002A7295" w:rsidRPr="003D1B5C">
        <w:rPr>
          <w:color w:val="000000"/>
          <w:sz w:val="22"/>
          <w:szCs w:val="22"/>
          <w:shd w:val="clear" w:color="auto" w:fill="FFFFFF"/>
        </w:rPr>
        <w:t>population- and community-level approaches</w:t>
      </w:r>
      <w:r w:rsidR="002A7295" w:rsidRPr="003613C0">
        <w:rPr>
          <w:color w:val="000000"/>
          <w:sz w:val="22"/>
          <w:szCs w:val="22"/>
          <w:shd w:val="clear" w:color="auto" w:fill="FFFFFF"/>
        </w:rPr>
        <w:t xml:space="preserve">, </w:t>
      </w:r>
      <w:r w:rsidRPr="003613C0">
        <w:rPr>
          <w:color w:val="000000"/>
          <w:sz w:val="22"/>
          <w:szCs w:val="22"/>
          <w:shd w:val="clear" w:color="auto" w:fill="FFFFFF"/>
        </w:rPr>
        <w:t xml:space="preserve">morphological and behavioral observation and modeling. </w:t>
      </w:r>
      <w:r w:rsidR="002A7295" w:rsidRPr="003613C0">
        <w:rPr>
          <w:color w:val="000000"/>
          <w:sz w:val="22"/>
          <w:szCs w:val="22"/>
          <w:shd w:val="clear" w:color="auto" w:fill="FFFFFF"/>
        </w:rPr>
        <w:t xml:space="preserve">Alterations in biochemical pathways are </w:t>
      </w:r>
      <w:r w:rsidR="002A7295" w:rsidRPr="003D1B5C">
        <w:rPr>
          <w:color w:val="000000"/>
          <w:sz w:val="22"/>
          <w:szCs w:val="22"/>
          <w:shd w:val="clear" w:color="auto" w:fill="FFFFFF"/>
        </w:rPr>
        <w:t xml:space="preserve">due to interactions between the pollutants and biological macromolecules. </w:t>
      </w:r>
      <w:r w:rsidR="00064176" w:rsidRPr="003D1B5C">
        <w:rPr>
          <w:color w:val="000000"/>
          <w:sz w:val="22"/>
          <w:szCs w:val="22"/>
          <w:shd w:val="clear" w:color="auto" w:fill="FFFFFF"/>
        </w:rPr>
        <w:t>Some e</w:t>
      </w:r>
      <w:r w:rsidR="00064176" w:rsidRPr="003613C0">
        <w:rPr>
          <w:color w:val="000000"/>
          <w:sz w:val="22"/>
          <w:szCs w:val="22"/>
          <w:shd w:val="clear" w:color="auto" w:fill="FFFFFF"/>
        </w:rPr>
        <w:t xml:space="preserve">xamples of biochemical biomarkers are </w:t>
      </w:r>
      <w:r w:rsidR="002A7295" w:rsidRPr="003613C0">
        <w:rPr>
          <w:color w:val="000000"/>
          <w:sz w:val="22"/>
          <w:szCs w:val="22"/>
          <w:shd w:val="clear" w:color="auto" w:fill="FFFFFF"/>
        </w:rPr>
        <w:t>metallothionein, oxidative stress, a</w:t>
      </w:r>
      <w:r w:rsidR="00CB336B">
        <w:rPr>
          <w:color w:val="000000"/>
          <w:sz w:val="22"/>
          <w:szCs w:val="22"/>
          <w:shd w:val="clear" w:color="auto" w:fill="FFFFFF"/>
        </w:rPr>
        <w:t xml:space="preserve">nd </w:t>
      </w:r>
      <w:proofErr w:type="spellStart"/>
      <w:r w:rsidR="00CB336B">
        <w:rPr>
          <w:color w:val="000000"/>
          <w:sz w:val="22"/>
          <w:szCs w:val="22"/>
          <w:shd w:val="clear" w:color="auto" w:fill="FFFFFF"/>
        </w:rPr>
        <w:t>cytotoxicological</w:t>
      </w:r>
      <w:proofErr w:type="spellEnd"/>
      <w:r w:rsidR="00CB336B">
        <w:rPr>
          <w:color w:val="000000"/>
          <w:sz w:val="22"/>
          <w:szCs w:val="22"/>
          <w:shd w:val="clear" w:color="auto" w:fill="FFFFFF"/>
        </w:rPr>
        <w:t xml:space="preserve"> responses and </w:t>
      </w:r>
      <w:r w:rsidR="00CB336B" w:rsidRPr="00F46488">
        <w:rPr>
          <w:color w:val="000000"/>
          <w:sz w:val="22"/>
          <w:szCs w:val="22"/>
          <w:shd w:val="clear" w:color="auto" w:fill="FFFFFF"/>
        </w:rPr>
        <w:t xml:space="preserve">their </w:t>
      </w:r>
      <w:r w:rsidR="00F46488" w:rsidRPr="00F46488">
        <w:rPr>
          <w:color w:val="000000"/>
          <w:sz w:val="22"/>
          <w:szCs w:val="22"/>
          <w:shd w:val="clear" w:color="auto" w:fill="FFFFFF"/>
        </w:rPr>
        <w:t>s</w:t>
      </w:r>
      <w:r w:rsidR="002A7295" w:rsidRPr="00F46488">
        <w:rPr>
          <w:color w:val="000000"/>
          <w:sz w:val="22"/>
          <w:szCs w:val="22"/>
          <w:shd w:val="clear" w:color="auto" w:fill="FFFFFF"/>
        </w:rPr>
        <w:t xml:space="preserve">election </w:t>
      </w:r>
      <w:r w:rsidR="00F46488" w:rsidRPr="00F46488">
        <w:rPr>
          <w:color w:val="000000"/>
          <w:sz w:val="22"/>
          <w:szCs w:val="22"/>
          <w:shd w:val="clear" w:color="auto" w:fill="FFFFFF"/>
        </w:rPr>
        <w:t>depends on specific conditions.</w:t>
      </w:r>
    </w:p>
    <w:p w14:paraId="0574095F" w14:textId="77777777" w:rsidR="004550F3" w:rsidRPr="003613C0" w:rsidRDefault="00064176" w:rsidP="003613C0">
      <w:pPr>
        <w:pStyle w:val="NormalWeb"/>
        <w:spacing w:line="360" w:lineRule="auto"/>
        <w:ind w:firstLine="720"/>
        <w:jc w:val="both"/>
        <w:rPr>
          <w:color w:val="000000"/>
          <w:sz w:val="22"/>
          <w:szCs w:val="22"/>
          <w:shd w:val="clear" w:color="auto" w:fill="FFFFFF"/>
        </w:rPr>
      </w:pPr>
      <w:r w:rsidRPr="003613C0">
        <w:rPr>
          <w:color w:val="000000"/>
          <w:sz w:val="22"/>
          <w:szCs w:val="22"/>
          <w:shd w:val="clear" w:color="auto" w:fill="FFFFFF"/>
        </w:rPr>
        <w:t xml:space="preserve">Another important process </w:t>
      </w:r>
      <w:r w:rsidR="00833711" w:rsidRPr="003613C0">
        <w:rPr>
          <w:color w:val="000000"/>
          <w:sz w:val="22"/>
          <w:szCs w:val="22"/>
          <w:shd w:val="clear" w:color="auto" w:fill="FFFFFF"/>
        </w:rPr>
        <w:t xml:space="preserve">through which living organisms </w:t>
      </w:r>
      <w:r w:rsidRPr="003613C0">
        <w:rPr>
          <w:color w:val="000000"/>
          <w:sz w:val="22"/>
          <w:szCs w:val="22"/>
          <w:shd w:val="clear" w:color="auto" w:fill="FFFFFF"/>
        </w:rPr>
        <w:t xml:space="preserve">are affected by chemicals </w:t>
      </w:r>
      <w:r w:rsidR="00833711" w:rsidRPr="003613C0">
        <w:rPr>
          <w:color w:val="000000"/>
          <w:sz w:val="22"/>
          <w:szCs w:val="22"/>
          <w:shd w:val="clear" w:color="auto" w:fill="FFFFFF"/>
        </w:rPr>
        <w:t>is b</w:t>
      </w:r>
      <w:r w:rsidR="00534B90" w:rsidRPr="003613C0">
        <w:rPr>
          <w:color w:val="000000"/>
          <w:sz w:val="22"/>
          <w:szCs w:val="22"/>
          <w:shd w:val="clear" w:color="auto" w:fill="FFFFFF"/>
        </w:rPr>
        <w:t>ioaccumulation</w:t>
      </w:r>
      <w:r w:rsidR="00833711" w:rsidRPr="003613C0">
        <w:rPr>
          <w:color w:val="000000"/>
          <w:sz w:val="22"/>
          <w:szCs w:val="22"/>
          <w:shd w:val="clear" w:color="auto" w:fill="FFFFFF"/>
        </w:rPr>
        <w:t xml:space="preserve"> which occurs when there is absorption of toxic substance by an organism at a greater rate than that of elimination</w:t>
      </w:r>
      <w:r w:rsidR="00534B90" w:rsidRPr="003613C0">
        <w:rPr>
          <w:color w:val="000000"/>
          <w:sz w:val="22"/>
          <w:szCs w:val="22"/>
          <w:shd w:val="clear" w:color="auto" w:fill="FFFFFF"/>
        </w:rPr>
        <w:t xml:space="preserve">. </w:t>
      </w:r>
      <w:r w:rsidR="004550F3" w:rsidRPr="003613C0">
        <w:rPr>
          <w:color w:val="000000"/>
          <w:sz w:val="22"/>
          <w:szCs w:val="22"/>
          <w:shd w:val="clear" w:color="auto" w:fill="FFFFFF"/>
        </w:rPr>
        <w:t xml:space="preserve">To study the evaluation of the balance between ecosystems, population-level (size distribution) and community-level (species-richness metrics) approaches can be used for monitoring the effect of pollution to living organisms. </w:t>
      </w:r>
      <w:r w:rsidR="00163404" w:rsidRPr="003613C0">
        <w:rPr>
          <w:color w:val="000000"/>
          <w:sz w:val="22"/>
          <w:szCs w:val="22"/>
          <w:shd w:val="clear" w:color="auto" w:fill="FFFFFF"/>
        </w:rPr>
        <w:t xml:space="preserve">To study the direct effects of toxicants on the living organisms, Morphological and behavioral observations can be commonly used. These observations include </w:t>
      </w:r>
      <w:r w:rsidR="00163404" w:rsidRPr="009A473C">
        <w:rPr>
          <w:color w:val="000000"/>
          <w:sz w:val="22"/>
          <w:szCs w:val="22"/>
          <w:shd w:val="clear" w:color="auto" w:fill="FFFFFF"/>
        </w:rPr>
        <w:t>histopathological techniques and ultrastructural observations which are based on the optic microscope and the electric microscope</w:t>
      </w:r>
      <w:r w:rsidR="00163404" w:rsidRPr="003613C0">
        <w:rPr>
          <w:color w:val="000000"/>
          <w:sz w:val="22"/>
          <w:szCs w:val="22"/>
          <w:shd w:val="clear" w:color="auto" w:fill="FFFFFF"/>
        </w:rPr>
        <w:t>.</w:t>
      </w:r>
      <w:r w:rsidR="009A473C" w:rsidRPr="009A473C">
        <w:t xml:space="preserve"> </w:t>
      </w:r>
      <w:r w:rsidR="009A473C" w:rsidRPr="009A473C">
        <w:rPr>
          <w:color w:val="000000"/>
          <w:sz w:val="22"/>
          <w:szCs w:val="22"/>
          <w:shd w:val="clear" w:color="auto" w:fill="FFFFFF"/>
        </w:rPr>
        <w:t>A modelling technique that is based on experimental results or published data, from which it is feasible to create mechanistic models, can be used to comprehend the numerous biological alterations that occur under the stress of environmental pollution.</w:t>
      </w:r>
    </w:p>
    <w:p w14:paraId="4F983AAE" w14:textId="77777777" w:rsidR="007B762D" w:rsidRPr="00F46488" w:rsidRDefault="007B762D" w:rsidP="00F46488">
      <w:pPr>
        <w:pStyle w:val="NormalWeb"/>
        <w:spacing w:line="360" w:lineRule="auto"/>
        <w:jc w:val="both"/>
        <w:rPr>
          <w:b/>
          <w:color w:val="000000"/>
          <w:sz w:val="22"/>
          <w:szCs w:val="22"/>
          <w:shd w:val="clear" w:color="auto" w:fill="FFFFFF"/>
        </w:rPr>
      </w:pPr>
      <w:r w:rsidRPr="00F46488">
        <w:rPr>
          <w:b/>
          <w:color w:val="000000"/>
          <w:sz w:val="22"/>
          <w:szCs w:val="22"/>
          <w:shd w:val="clear" w:color="auto" w:fill="FFFFFF"/>
        </w:rPr>
        <w:lastRenderedPageBreak/>
        <w:t>BIOINDICATORS</w:t>
      </w:r>
    </w:p>
    <w:p w14:paraId="1E1015C1" w14:textId="77777777" w:rsidR="007B762D" w:rsidRPr="003613C0" w:rsidRDefault="007B762D" w:rsidP="003613C0">
      <w:pPr>
        <w:pStyle w:val="NormalWeb"/>
        <w:spacing w:line="360" w:lineRule="auto"/>
        <w:ind w:firstLine="720"/>
        <w:jc w:val="both"/>
        <w:rPr>
          <w:color w:val="000000"/>
          <w:sz w:val="22"/>
          <w:szCs w:val="22"/>
          <w:shd w:val="clear" w:color="auto" w:fill="FFFFFF"/>
        </w:rPr>
      </w:pPr>
      <w:r w:rsidRPr="009A473C">
        <w:rPr>
          <w:color w:val="000000"/>
          <w:sz w:val="22"/>
          <w:szCs w:val="22"/>
          <w:shd w:val="clear" w:color="auto" w:fill="FFFFFF"/>
        </w:rPr>
        <w:t xml:space="preserve">Bioindicators (biomonitoring species) </w:t>
      </w:r>
      <w:r w:rsidR="003E19AD" w:rsidRPr="009A473C">
        <w:rPr>
          <w:color w:val="000000"/>
          <w:sz w:val="22"/>
          <w:szCs w:val="22"/>
          <w:shd w:val="clear" w:color="auto" w:fill="FFFFFF"/>
        </w:rPr>
        <w:t>are</w:t>
      </w:r>
      <w:r w:rsidRPr="009A473C">
        <w:rPr>
          <w:color w:val="000000"/>
          <w:sz w:val="22"/>
          <w:szCs w:val="22"/>
          <w:shd w:val="clear" w:color="auto" w:fill="FFFFFF"/>
        </w:rPr>
        <w:t xml:space="preserve"> defined as species or groups of species </w:t>
      </w:r>
      <w:r w:rsidR="009A473C" w:rsidRPr="009A473C">
        <w:rPr>
          <w:color w:val="000000"/>
          <w:sz w:val="22"/>
          <w:szCs w:val="22"/>
          <w:shd w:val="clear" w:color="auto" w:fill="FFFFFF"/>
        </w:rPr>
        <w:t>that are used to detect harmful pollution effects</w:t>
      </w:r>
      <w:r w:rsidRPr="009A473C">
        <w:rPr>
          <w:color w:val="000000"/>
          <w:sz w:val="22"/>
          <w:szCs w:val="22"/>
          <w:shd w:val="clear" w:color="auto" w:fill="FFFFFF"/>
        </w:rPr>
        <w:t xml:space="preserve">. </w:t>
      </w:r>
      <w:r w:rsidR="00C37CE9" w:rsidRPr="009A473C">
        <w:rPr>
          <w:color w:val="000000"/>
          <w:sz w:val="22"/>
          <w:szCs w:val="22"/>
          <w:shd w:val="clear" w:color="auto" w:fill="FFFFFF"/>
        </w:rPr>
        <w:t>Species used</w:t>
      </w:r>
      <w:r w:rsidR="00C37CE9" w:rsidRPr="003613C0">
        <w:rPr>
          <w:color w:val="000000"/>
          <w:sz w:val="22"/>
          <w:szCs w:val="22"/>
          <w:shd w:val="clear" w:color="auto" w:fill="FFFFFF"/>
        </w:rPr>
        <w:t xml:space="preserve"> as b</w:t>
      </w:r>
      <w:r w:rsidRPr="003613C0">
        <w:rPr>
          <w:color w:val="000000"/>
          <w:sz w:val="22"/>
          <w:szCs w:val="22"/>
          <w:shd w:val="clear" w:color="auto" w:fill="FFFFFF"/>
        </w:rPr>
        <w:t>ioindic</w:t>
      </w:r>
      <w:r w:rsidR="00C37CE9" w:rsidRPr="003613C0">
        <w:rPr>
          <w:color w:val="000000"/>
          <w:sz w:val="22"/>
          <w:szCs w:val="22"/>
          <w:shd w:val="clear" w:color="auto" w:fill="FFFFFF"/>
        </w:rPr>
        <w:t>ator for toxicological research are differ</w:t>
      </w:r>
      <w:r w:rsidRPr="003613C0">
        <w:rPr>
          <w:color w:val="000000"/>
          <w:sz w:val="22"/>
          <w:szCs w:val="22"/>
          <w:shd w:val="clear" w:color="auto" w:fill="FFFFFF"/>
        </w:rPr>
        <w:t>ent from th</w:t>
      </w:r>
      <w:r w:rsidR="00C37CE9" w:rsidRPr="003613C0">
        <w:rPr>
          <w:color w:val="000000"/>
          <w:sz w:val="22"/>
          <w:szCs w:val="22"/>
          <w:shd w:val="clear" w:color="auto" w:fill="FFFFFF"/>
        </w:rPr>
        <w:t>at of</w:t>
      </w:r>
      <w:r w:rsidRPr="003613C0">
        <w:rPr>
          <w:color w:val="000000"/>
          <w:sz w:val="22"/>
          <w:szCs w:val="22"/>
          <w:shd w:val="clear" w:color="auto" w:fill="FFFFFF"/>
        </w:rPr>
        <w:t xml:space="preserve"> model species</w:t>
      </w:r>
      <w:r w:rsidR="00C37CE9" w:rsidRPr="003613C0">
        <w:rPr>
          <w:color w:val="000000"/>
          <w:sz w:val="22"/>
          <w:szCs w:val="22"/>
          <w:shd w:val="clear" w:color="auto" w:fill="FFFFFF"/>
        </w:rPr>
        <w:t xml:space="preserve"> and </w:t>
      </w:r>
      <w:r w:rsidRPr="003613C0">
        <w:rPr>
          <w:color w:val="000000"/>
          <w:sz w:val="22"/>
          <w:szCs w:val="22"/>
          <w:shd w:val="clear" w:color="auto" w:fill="FFFFFF"/>
        </w:rPr>
        <w:t xml:space="preserve">the </w:t>
      </w:r>
      <w:r w:rsidR="009A473C" w:rsidRPr="009A473C">
        <w:rPr>
          <w:color w:val="000000"/>
          <w:sz w:val="22"/>
          <w:szCs w:val="22"/>
          <w:shd w:val="clear" w:color="auto" w:fill="FFFFFF"/>
        </w:rPr>
        <w:t>Model species are frequently absent from natural habitats.</w:t>
      </w:r>
      <w:r w:rsidRPr="003613C0">
        <w:rPr>
          <w:color w:val="000000"/>
          <w:sz w:val="22"/>
          <w:szCs w:val="22"/>
          <w:shd w:val="clear" w:color="auto" w:fill="FFFFFF"/>
        </w:rPr>
        <w:t xml:space="preserve"> </w:t>
      </w:r>
      <w:r w:rsidR="00C37CE9" w:rsidRPr="003613C0">
        <w:rPr>
          <w:color w:val="000000"/>
          <w:sz w:val="22"/>
          <w:szCs w:val="22"/>
          <w:shd w:val="clear" w:color="auto" w:fill="FFFFFF"/>
        </w:rPr>
        <w:t xml:space="preserve">Responses in the organisms due to </w:t>
      </w:r>
      <w:proofErr w:type="spellStart"/>
      <w:r w:rsidR="009A473C" w:rsidRPr="009A473C">
        <w:rPr>
          <w:color w:val="000000"/>
          <w:sz w:val="22"/>
          <w:szCs w:val="22"/>
          <w:shd w:val="clear" w:color="auto" w:fill="FFFFFF"/>
        </w:rPr>
        <w:t>unfavourable</w:t>
      </w:r>
      <w:proofErr w:type="spellEnd"/>
      <w:r w:rsidR="009A473C" w:rsidRPr="009A473C">
        <w:rPr>
          <w:color w:val="000000"/>
          <w:sz w:val="22"/>
          <w:szCs w:val="22"/>
          <w:shd w:val="clear" w:color="auto" w:fill="FFFFFF"/>
        </w:rPr>
        <w:t xml:space="preserve"> outcomes </w:t>
      </w:r>
      <w:r w:rsidR="00C37CE9" w:rsidRPr="003613C0">
        <w:rPr>
          <w:sz w:val="22"/>
          <w:szCs w:val="22"/>
        </w:rPr>
        <w:t xml:space="preserve">of pollutants </w:t>
      </w:r>
      <w:r w:rsidR="00F710F7" w:rsidRPr="003613C0">
        <w:rPr>
          <w:sz w:val="22"/>
          <w:szCs w:val="22"/>
        </w:rPr>
        <w:t xml:space="preserve">or </w:t>
      </w:r>
      <w:r w:rsidR="00F710F7" w:rsidRPr="003613C0">
        <w:rPr>
          <w:color w:val="000000"/>
          <w:sz w:val="22"/>
          <w:szCs w:val="22"/>
          <w:shd w:val="clear" w:color="auto" w:fill="FFFFFF"/>
        </w:rPr>
        <w:t xml:space="preserve">changes in the number of species </w:t>
      </w:r>
      <w:r w:rsidRPr="003613C0">
        <w:rPr>
          <w:color w:val="000000"/>
          <w:sz w:val="22"/>
          <w:szCs w:val="22"/>
          <w:shd w:val="clear" w:color="auto" w:fill="FFFFFF"/>
        </w:rPr>
        <w:t xml:space="preserve">can be measurablein communities. </w:t>
      </w:r>
      <w:r w:rsidR="00DD5195" w:rsidRPr="003613C0">
        <w:rPr>
          <w:color w:val="000000"/>
          <w:sz w:val="22"/>
          <w:szCs w:val="22"/>
          <w:shd w:val="clear" w:color="auto" w:fill="FFFFFF"/>
        </w:rPr>
        <w:t>To calculate different biological indices, different indicator species of t</w:t>
      </w:r>
      <w:r w:rsidRPr="003613C0">
        <w:rPr>
          <w:color w:val="000000"/>
          <w:sz w:val="22"/>
          <w:szCs w:val="22"/>
          <w:shd w:val="clear" w:color="auto" w:fill="FFFFFF"/>
        </w:rPr>
        <w:t>he proportional abundances</w:t>
      </w:r>
      <w:r w:rsidR="00DD5195" w:rsidRPr="003613C0">
        <w:rPr>
          <w:color w:val="000000"/>
          <w:sz w:val="22"/>
          <w:szCs w:val="22"/>
          <w:shd w:val="clear" w:color="auto" w:fill="FFFFFF"/>
        </w:rPr>
        <w:t xml:space="preserve"> (number of species)</w:t>
      </w:r>
      <w:r w:rsidRPr="003613C0">
        <w:rPr>
          <w:color w:val="000000"/>
          <w:sz w:val="22"/>
          <w:szCs w:val="22"/>
          <w:shd w:val="clear" w:color="auto" w:fill="FFFFFF"/>
        </w:rPr>
        <w:t xml:space="preserve"> are used. </w:t>
      </w:r>
      <w:r w:rsidR="00DD5195" w:rsidRPr="003613C0">
        <w:rPr>
          <w:color w:val="000000"/>
          <w:sz w:val="22"/>
          <w:szCs w:val="22"/>
          <w:shd w:val="clear" w:color="auto" w:fill="FFFFFF"/>
        </w:rPr>
        <w:t>Different environment contains</w:t>
      </w:r>
      <w:r w:rsidRPr="003613C0">
        <w:rPr>
          <w:color w:val="000000"/>
          <w:sz w:val="22"/>
          <w:szCs w:val="22"/>
          <w:shd w:val="clear" w:color="auto" w:fill="FFFFFF"/>
        </w:rPr>
        <w:t xml:space="preserve"> good bioindicator species </w:t>
      </w:r>
      <w:r w:rsidR="00DD5195" w:rsidRPr="003613C0">
        <w:rPr>
          <w:color w:val="000000"/>
          <w:sz w:val="22"/>
          <w:szCs w:val="22"/>
          <w:shd w:val="clear" w:color="auto" w:fill="FFFFFF"/>
        </w:rPr>
        <w:t xml:space="preserve">which </w:t>
      </w:r>
      <w:r w:rsidRPr="003613C0">
        <w:rPr>
          <w:color w:val="000000"/>
          <w:sz w:val="22"/>
          <w:szCs w:val="22"/>
          <w:shd w:val="clear" w:color="auto" w:fill="FFFFFF"/>
        </w:rPr>
        <w:t>enables to estimat</w:t>
      </w:r>
      <w:r w:rsidR="00DD5195" w:rsidRPr="003613C0">
        <w:rPr>
          <w:color w:val="000000"/>
          <w:sz w:val="22"/>
          <w:szCs w:val="22"/>
          <w:shd w:val="clear" w:color="auto" w:fill="FFFFFF"/>
        </w:rPr>
        <w:t xml:space="preserve">e </w:t>
      </w:r>
      <w:r w:rsidR="009A473C" w:rsidRPr="009A473C">
        <w:rPr>
          <w:color w:val="000000"/>
          <w:sz w:val="22"/>
          <w:szCs w:val="22"/>
          <w:shd w:val="clear" w:color="auto" w:fill="FFFFFF"/>
        </w:rPr>
        <w:t>ecological health in different contexts</w:t>
      </w:r>
      <w:r w:rsidRPr="003613C0">
        <w:rPr>
          <w:color w:val="000000"/>
          <w:sz w:val="22"/>
          <w:szCs w:val="22"/>
          <w:shd w:val="clear" w:color="auto" w:fill="FFFFFF"/>
        </w:rPr>
        <w:t xml:space="preserve">. </w:t>
      </w:r>
      <w:r w:rsidR="00DD5195" w:rsidRPr="003613C0">
        <w:rPr>
          <w:color w:val="000000"/>
          <w:sz w:val="22"/>
          <w:szCs w:val="22"/>
          <w:shd w:val="clear" w:color="auto" w:fill="FFFFFF"/>
        </w:rPr>
        <w:t xml:space="preserve">Bioindicator species are </w:t>
      </w:r>
      <w:r w:rsidRPr="003613C0">
        <w:rPr>
          <w:color w:val="000000"/>
          <w:sz w:val="22"/>
          <w:szCs w:val="22"/>
          <w:shd w:val="clear" w:color="auto" w:fill="FFFFFF"/>
        </w:rPr>
        <w:t xml:space="preserve">tolerant to </w:t>
      </w:r>
      <w:r w:rsidR="00DD5195" w:rsidRPr="003613C0">
        <w:rPr>
          <w:color w:val="000000"/>
          <w:sz w:val="22"/>
          <w:szCs w:val="22"/>
          <w:shd w:val="clear" w:color="auto" w:fill="FFFFFF"/>
        </w:rPr>
        <w:t>variety of toxicants and can be used as a</w:t>
      </w:r>
      <w:r w:rsidR="002F7A56" w:rsidRPr="003613C0">
        <w:rPr>
          <w:color w:val="000000"/>
          <w:sz w:val="22"/>
          <w:szCs w:val="22"/>
          <w:shd w:val="clear" w:color="auto" w:fill="FFFFFF"/>
        </w:rPr>
        <w:t>measurable</w:t>
      </w:r>
      <w:r w:rsidR="00DD5195" w:rsidRPr="003613C0">
        <w:rPr>
          <w:color w:val="000000"/>
          <w:sz w:val="22"/>
          <w:szCs w:val="22"/>
          <w:shd w:val="clear" w:color="auto" w:fill="FFFFFF"/>
        </w:rPr>
        <w:t xml:space="preserve"> property. Also</w:t>
      </w:r>
      <w:r w:rsidRPr="003613C0">
        <w:rPr>
          <w:color w:val="000000"/>
          <w:sz w:val="22"/>
          <w:szCs w:val="22"/>
          <w:shd w:val="clear" w:color="auto" w:fill="FFFFFF"/>
        </w:rPr>
        <w:t xml:space="preserve">, the </w:t>
      </w:r>
      <w:r w:rsidR="00DD5195" w:rsidRPr="003613C0">
        <w:rPr>
          <w:color w:val="000000"/>
          <w:sz w:val="22"/>
          <w:szCs w:val="22"/>
          <w:shd w:val="clear" w:color="auto" w:fill="FFFFFF"/>
        </w:rPr>
        <w:t xml:space="preserve">species </w:t>
      </w:r>
      <w:r w:rsidRPr="003613C0">
        <w:rPr>
          <w:color w:val="000000"/>
          <w:sz w:val="22"/>
          <w:szCs w:val="22"/>
          <w:shd w:val="clear" w:color="auto" w:fill="FFFFFF"/>
        </w:rPr>
        <w:t xml:space="preserve">population </w:t>
      </w:r>
      <w:r w:rsidR="00DD5195" w:rsidRPr="003613C0">
        <w:rPr>
          <w:color w:val="000000"/>
          <w:sz w:val="22"/>
          <w:szCs w:val="22"/>
          <w:shd w:val="clear" w:color="auto" w:fill="FFFFFF"/>
        </w:rPr>
        <w:t>can be</w:t>
      </w:r>
      <w:r w:rsidRPr="003613C0">
        <w:rPr>
          <w:color w:val="000000"/>
          <w:sz w:val="22"/>
          <w:szCs w:val="22"/>
          <w:shd w:val="clear" w:color="auto" w:fill="FFFFFF"/>
        </w:rPr>
        <w:t xml:space="preserve"> used as anindicator are used to indicate the environment</w:t>
      </w:r>
      <w:r w:rsidR="00DD5195" w:rsidRPr="003613C0">
        <w:rPr>
          <w:color w:val="000000"/>
          <w:sz w:val="22"/>
          <w:szCs w:val="22"/>
          <w:shd w:val="clear" w:color="auto" w:fill="FFFFFF"/>
        </w:rPr>
        <w:t xml:space="preserve"> contamination</w:t>
      </w:r>
      <w:r w:rsidR="00913968" w:rsidRPr="003613C0">
        <w:rPr>
          <w:color w:val="131413"/>
          <w:sz w:val="22"/>
          <w:szCs w:val="22"/>
          <w:lang w:val="en-IN"/>
        </w:rPr>
        <w:t xml:space="preserve"> (</w:t>
      </w:r>
      <w:proofErr w:type="spellStart"/>
      <w:r w:rsidR="00913968" w:rsidRPr="003613C0">
        <w:rPr>
          <w:color w:val="131413"/>
          <w:sz w:val="22"/>
          <w:szCs w:val="22"/>
          <w:lang w:val="en-IN"/>
        </w:rPr>
        <w:t>Nkwoji</w:t>
      </w:r>
      <w:proofErr w:type="spellEnd"/>
      <w:r w:rsidR="00913968" w:rsidRPr="003613C0">
        <w:rPr>
          <w:color w:val="131413"/>
          <w:sz w:val="22"/>
          <w:szCs w:val="22"/>
          <w:lang w:val="en-IN"/>
        </w:rPr>
        <w:t xml:space="preserve"> et al.</w:t>
      </w:r>
      <w:r w:rsidR="00BD0715">
        <w:rPr>
          <w:color w:val="131413"/>
          <w:sz w:val="22"/>
          <w:szCs w:val="22"/>
          <w:lang w:val="en-IN"/>
        </w:rPr>
        <w:t>,</w:t>
      </w:r>
      <w:r w:rsidR="00913968" w:rsidRPr="00F46488">
        <w:rPr>
          <w:color w:val="000000" w:themeColor="text1"/>
          <w:sz w:val="22"/>
          <w:szCs w:val="22"/>
          <w:lang w:val="en-IN"/>
        </w:rPr>
        <w:t>2010</w:t>
      </w:r>
      <w:r w:rsidR="00913968" w:rsidRPr="003613C0">
        <w:rPr>
          <w:color w:val="131413"/>
          <w:sz w:val="22"/>
          <w:szCs w:val="22"/>
          <w:lang w:val="en-IN"/>
        </w:rPr>
        <w:t>)</w:t>
      </w:r>
      <w:r w:rsidRPr="003613C0">
        <w:rPr>
          <w:color w:val="000000"/>
          <w:sz w:val="22"/>
          <w:szCs w:val="22"/>
          <w:shd w:val="clear" w:color="auto" w:fill="FFFFFF"/>
        </w:rPr>
        <w:t>.</w:t>
      </w:r>
    </w:p>
    <w:p w14:paraId="6A1F6035" w14:textId="77777777" w:rsidR="003B0478" w:rsidRPr="003613C0" w:rsidRDefault="00B302B2" w:rsidP="003613C0">
      <w:pPr>
        <w:autoSpaceDE w:val="0"/>
        <w:autoSpaceDN w:val="0"/>
        <w:adjustRightInd w:val="0"/>
        <w:spacing w:after="0" w:line="360" w:lineRule="auto"/>
        <w:ind w:firstLine="720"/>
        <w:jc w:val="both"/>
        <w:rPr>
          <w:rFonts w:ascii="Times New Roman" w:hAnsi="Times New Roman" w:cs="Times New Roman"/>
          <w:color w:val="131413"/>
          <w:lang w:val="en-IN"/>
        </w:rPr>
      </w:pPr>
      <w:r w:rsidRPr="003613C0">
        <w:rPr>
          <w:rFonts w:ascii="Times New Roman" w:hAnsi="Times New Roman" w:cs="Times New Roman"/>
          <w:color w:val="131413"/>
          <w:lang w:val="en-IN"/>
        </w:rPr>
        <w:t xml:space="preserve">For the </w:t>
      </w:r>
      <w:r w:rsidR="00A30490" w:rsidRPr="003613C0">
        <w:rPr>
          <w:rFonts w:ascii="Times New Roman" w:hAnsi="Times New Roman" w:cs="Times New Roman"/>
          <w:color w:val="131413"/>
          <w:lang w:val="en-IN"/>
        </w:rPr>
        <w:t>assessment</w:t>
      </w:r>
      <w:r w:rsidRPr="003613C0">
        <w:rPr>
          <w:rFonts w:ascii="Times New Roman" w:hAnsi="Times New Roman" w:cs="Times New Roman"/>
          <w:color w:val="131413"/>
          <w:lang w:val="en-IN"/>
        </w:rPr>
        <w:t xml:space="preserve"> of positive and negative </w:t>
      </w:r>
      <w:r w:rsidRPr="007B74D2">
        <w:rPr>
          <w:rFonts w:ascii="Times New Roman" w:hAnsi="Times New Roman" w:cs="Times New Roman"/>
          <w:color w:val="131413"/>
          <w:lang w:val="en-IN"/>
        </w:rPr>
        <w:t xml:space="preserve">changes in a given ecosystem biological indicators occurring naturally are regularly used. </w:t>
      </w:r>
      <w:r w:rsidR="009A473C" w:rsidRPr="007B74D2">
        <w:rPr>
          <w:rFonts w:ascii="Times New Roman" w:hAnsi="Times New Roman" w:cs="Times New Roman"/>
          <w:color w:val="131413"/>
          <w:lang w:val="en-IN"/>
        </w:rPr>
        <w:t xml:space="preserve">The importance of considering environmental elements </w:t>
      </w:r>
      <w:r w:rsidR="00A30490" w:rsidRPr="007B74D2">
        <w:rPr>
          <w:rFonts w:ascii="Times New Roman" w:hAnsi="Times New Roman" w:cs="Times New Roman"/>
          <w:color w:val="131413"/>
          <w:lang w:val="en-IN"/>
        </w:rPr>
        <w:t>which</w:t>
      </w:r>
      <w:r w:rsidR="00A30490" w:rsidRPr="003613C0">
        <w:rPr>
          <w:rFonts w:ascii="Times New Roman" w:hAnsi="Times New Roman" w:cs="Times New Roman"/>
          <w:color w:val="131413"/>
          <w:lang w:val="en-IN"/>
        </w:rPr>
        <w:t xml:space="preserve"> interact </w:t>
      </w:r>
      <w:r w:rsidR="00A30490" w:rsidRPr="009A473C">
        <w:rPr>
          <w:rFonts w:ascii="Times New Roman" w:hAnsi="Times New Roman" w:cs="Times New Roman"/>
          <w:color w:val="131413"/>
          <w:lang w:val="en-IN"/>
        </w:rPr>
        <w:t>with biological indicators</w:t>
      </w:r>
      <w:r w:rsidR="00A30490" w:rsidRPr="003613C0">
        <w:rPr>
          <w:rFonts w:ascii="Times New Roman" w:hAnsi="Times New Roman" w:cs="Times New Roman"/>
          <w:color w:val="131413"/>
          <w:lang w:val="en-IN"/>
        </w:rPr>
        <w:t xml:space="preserve"> such as temperature, light, moisture and suspended solids are emphasized (</w:t>
      </w:r>
      <w:r w:rsidRPr="003613C0">
        <w:rPr>
          <w:rFonts w:ascii="Times New Roman" w:hAnsi="Times New Roman" w:cs="Times New Roman"/>
          <w:color w:val="131413"/>
          <w:lang w:val="en-IN"/>
        </w:rPr>
        <w:t>Khatri and Tyagi</w:t>
      </w:r>
      <w:r w:rsidR="00BD0715">
        <w:rPr>
          <w:rFonts w:ascii="Times New Roman" w:hAnsi="Times New Roman" w:cs="Times New Roman"/>
          <w:color w:val="131413"/>
          <w:lang w:val="en-IN"/>
        </w:rPr>
        <w:t>,</w:t>
      </w:r>
      <w:r w:rsidR="009A473C">
        <w:rPr>
          <w:rFonts w:ascii="Times New Roman" w:hAnsi="Times New Roman" w:cs="Times New Roman"/>
          <w:color w:val="131413"/>
          <w:lang w:val="en-IN"/>
        </w:rPr>
        <w:t xml:space="preserve"> </w:t>
      </w:r>
      <w:r w:rsidRPr="00F46488">
        <w:rPr>
          <w:rFonts w:ascii="Times New Roman" w:hAnsi="Times New Roman" w:cs="Times New Roman"/>
          <w:color w:val="000000" w:themeColor="text1"/>
          <w:lang w:val="en-IN"/>
        </w:rPr>
        <w:t>2015</w:t>
      </w:r>
      <w:r w:rsidR="00A30490" w:rsidRPr="00F46488">
        <w:rPr>
          <w:rFonts w:ascii="Times New Roman" w:hAnsi="Times New Roman" w:cs="Times New Roman"/>
          <w:color w:val="000000" w:themeColor="text1"/>
          <w:lang w:val="en-IN"/>
        </w:rPr>
        <w:t>)</w:t>
      </w:r>
      <w:r w:rsidR="00A30490" w:rsidRPr="003613C0">
        <w:rPr>
          <w:rFonts w:ascii="Times New Roman" w:hAnsi="Times New Roman" w:cs="Times New Roman"/>
          <w:color w:val="131413"/>
          <w:lang w:val="en-IN"/>
        </w:rPr>
        <w:t xml:space="preserve">. </w:t>
      </w:r>
      <w:r w:rsidR="00A30490" w:rsidRPr="009A473C">
        <w:rPr>
          <w:rFonts w:ascii="Times New Roman" w:hAnsi="Times New Roman" w:cs="Times New Roman"/>
          <w:color w:val="131413"/>
          <w:lang w:val="en-IN"/>
        </w:rPr>
        <w:t xml:space="preserve">In a biological system every </w:t>
      </w:r>
      <w:r w:rsidRPr="009A473C">
        <w:rPr>
          <w:rFonts w:ascii="Times New Roman" w:hAnsi="Times New Roman" w:cs="Times New Roman"/>
          <w:color w:val="131413"/>
          <w:lang w:val="en-IN"/>
        </w:rPr>
        <w:t>entity</w:t>
      </w:r>
      <w:r w:rsidR="00A30490" w:rsidRPr="009A473C">
        <w:rPr>
          <w:rFonts w:ascii="Times New Roman" w:hAnsi="Times New Roman" w:cs="Times New Roman"/>
          <w:color w:val="131413"/>
          <w:lang w:val="en-IN"/>
        </w:rPr>
        <w:t>/part</w:t>
      </w:r>
      <w:r w:rsidR="009A473C" w:rsidRPr="009A473C">
        <w:rPr>
          <w:rFonts w:ascii="Times New Roman" w:hAnsi="Times New Roman" w:cs="Times New Roman"/>
          <w:color w:val="131413"/>
          <w:lang w:val="en-IN"/>
        </w:rPr>
        <w:t xml:space="preserve"> </w:t>
      </w:r>
      <w:r w:rsidRPr="009A473C">
        <w:rPr>
          <w:rFonts w:ascii="Times New Roman" w:hAnsi="Times New Roman" w:cs="Times New Roman"/>
          <w:color w:val="131413"/>
          <w:lang w:val="en-IN"/>
        </w:rPr>
        <w:t>functions as a</w:t>
      </w:r>
      <w:r w:rsidR="009A473C" w:rsidRPr="009A473C">
        <w:rPr>
          <w:rFonts w:ascii="Times New Roman" w:hAnsi="Times New Roman" w:cs="Times New Roman"/>
          <w:color w:val="131413"/>
          <w:lang w:val="en-IN"/>
        </w:rPr>
        <w:t xml:space="preserve"> </w:t>
      </w:r>
      <w:r w:rsidRPr="009A473C">
        <w:rPr>
          <w:rFonts w:ascii="Times New Roman" w:hAnsi="Times New Roman" w:cs="Times New Roman"/>
          <w:color w:val="131413"/>
          <w:lang w:val="en-IN"/>
        </w:rPr>
        <w:t>biological indicator</w:t>
      </w:r>
      <w:r w:rsidR="009A473C" w:rsidRPr="009A473C">
        <w:rPr>
          <w:rFonts w:ascii="Times New Roman" w:hAnsi="Times New Roman" w:cs="Times New Roman"/>
          <w:color w:val="131413"/>
          <w:lang w:val="en-IN"/>
        </w:rPr>
        <w:t xml:space="preserve"> </w:t>
      </w:r>
      <w:r w:rsidR="00A30490" w:rsidRPr="009A473C">
        <w:rPr>
          <w:rFonts w:ascii="Times New Roman" w:hAnsi="Times New Roman" w:cs="Times New Roman"/>
          <w:color w:val="131413"/>
          <w:lang w:val="en-IN"/>
        </w:rPr>
        <w:t>in</w:t>
      </w:r>
      <w:r w:rsidRPr="009A473C">
        <w:rPr>
          <w:rFonts w:ascii="Times New Roman" w:hAnsi="Times New Roman" w:cs="Times New Roman"/>
          <w:color w:val="131413"/>
          <w:lang w:val="en-IN"/>
        </w:rPr>
        <w:t xml:space="preserve"> its surroundings</w:t>
      </w:r>
      <w:r w:rsidRPr="003613C0">
        <w:rPr>
          <w:rFonts w:ascii="Times New Roman" w:hAnsi="Times New Roman" w:cs="Times New Roman"/>
          <w:color w:val="131413"/>
          <w:lang w:val="en-IN"/>
        </w:rPr>
        <w:t xml:space="preserve">. </w:t>
      </w:r>
      <w:r w:rsidR="00F46488" w:rsidRPr="003613C0">
        <w:rPr>
          <w:rFonts w:ascii="Times New Roman" w:hAnsi="Times New Roman" w:cs="Times New Roman"/>
          <w:color w:val="131413"/>
          <w:lang w:val="en-IN"/>
        </w:rPr>
        <w:t>A</w:t>
      </w:r>
      <w:r w:rsidR="00A30490" w:rsidRPr="003613C0">
        <w:rPr>
          <w:rFonts w:ascii="Times New Roman" w:hAnsi="Times New Roman" w:cs="Times New Roman"/>
          <w:color w:val="131413"/>
          <w:lang w:val="en-IN"/>
        </w:rPr>
        <w:t>masterful</w:t>
      </w:r>
      <w:r w:rsidRPr="003613C0">
        <w:rPr>
          <w:rFonts w:ascii="Times New Roman" w:hAnsi="Times New Roman" w:cs="Times New Roman"/>
          <w:color w:val="131413"/>
          <w:lang w:val="en-IN"/>
        </w:rPr>
        <w:t xml:space="preserve"> criterionfor the biological indicator </w:t>
      </w:r>
      <w:r w:rsidR="004128A5" w:rsidRPr="003613C0">
        <w:rPr>
          <w:rFonts w:ascii="Times New Roman" w:hAnsi="Times New Roman" w:cs="Times New Roman"/>
          <w:color w:val="131413"/>
          <w:lang w:val="en-IN"/>
        </w:rPr>
        <w:t xml:space="preserve">in a given ecosystem </w:t>
      </w:r>
      <w:r w:rsidRPr="003613C0">
        <w:rPr>
          <w:rFonts w:ascii="Times New Roman" w:hAnsi="Times New Roman" w:cs="Times New Roman"/>
          <w:color w:val="131413"/>
          <w:lang w:val="en-IN"/>
        </w:rPr>
        <w:t xml:space="preserve">is the </w:t>
      </w:r>
      <w:r w:rsidR="00A30490" w:rsidRPr="003613C0">
        <w:rPr>
          <w:rFonts w:ascii="Times New Roman" w:hAnsi="Times New Roman" w:cs="Times New Roman"/>
          <w:color w:val="131413"/>
          <w:lang w:val="en-IN"/>
        </w:rPr>
        <w:t xml:space="preserve">correct and </w:t>
      </w:r>
      <w:r w:rsidRPr="003613C0">
        <w:rPr>
          <w:rFonts w:ascii="Times New Roman" w:hAnsi="Times New Roman" w:cs="Times New Roman"/>
          <w:color w:val="131413"/>
          <w:lang w:val="en-IN"/>
        </w:rPr>
        <w:t xml:space="preserve">prompt response, targeted </w:t>
      </w:r>
      <w:r w:rsidR="00A30490" w:rsidRPr="003613C0">
        <w:rPr>
          <w:rFonts w:ascii="Times New Roman" w:hAnsi="Times New Roman" w:cs="Times New Roman"/>
          <w:color w:val="131413"/>
          <w:lang w:val="en-IN"/>
        </w:rPr>
        <w:t xml:space="preserve">and able </w:t>
      </w:r>
      <w:r w:rsidR="009A473C" w:rsidRPr="009A473C">
        <w:rPr>
          <w:rFonts w:ascii="Times New Roman" w:hAnsi="Times New Roman" w:cs="Times New Roman"/>
          <w:color w:val="131413"/>
          <w:lang w:val="en-IN"/>
        </w:rPr>
        <w:t xml:space="preserve">to recognise changes </w:t>
      </w:r>
      <w:r w:rsidR="00A30490" w:rsidRPr="003613C0">
        <w:rPr>
          <w:rFonts w:ascii="Times New Roman" w:hAnsi="Times New Roman" w:cs="Times New Roman"/>
          <w:color w:val="131413"/>
          <w:lang w:val="en-IN"/>
        </w:rPr>
        <w:t>caused</w:t>
      </w:r>
      <w:r w:rsidR="009A473C">
        <w:rPr>
          <w:rFonts w:ascii="Times New Roman" w:hAnsi="Times New Roman" w:cs="Times New Roman"/>
          <w:color w:val="131413"/>
          <w:lang w:val="en-IN"/>
        </w:rPr>
        <w:t xml:space="preserve"> </w:t>
      </w:r>
      <w:r w:rsidR="009A473C" w:rsidRPr="009A473C">
        <w:rPr>
          <w:rFonts w:ascii="Times New Roman" w:hAnsi="Times New Roman" w:cs="Times New Roman"/>
          <w:color w:val="131413"/>
          <w:lang w:val="en-IN"/>
        </w:rPr>
        <w:t>by reprehensible management</w:t>
      </w:r>
      <w:r w:rsidRPr="003613C0">
        <w:rPr>
          <w:rFonts w:ascii="Times New Roman" w:hAnsi="Times New Roman" w:cs="Times New Roman"/>
          <w:color w:val="131413"/>
          <w:lang w:val="en-IN"/>
        </w:rPr>
        <w:t>,</w:t>
      </w:r>
      <w:r w:rsidR="009A473C">
        <w:rPr>
          <w:rFonts w:ascii="Times New Roman" w:hAnsi="Times New Roman" w:cs="Times New Roman"/>
          <w:color w:val="131413"/>
          <w:lang w:val="en-IN"/>
        </w:rPr>
        <w:t xml:space="preserve"> </w:t>
      </w:r>
      <w:r w:rsidRPr="003613C0">
        <w:rPr>
          <w:rFonts w:ascii="Times New Roman" w:hAnsi="Times New Roman" w:cs="Times New Roman"/>
          <w:color w:val="131413"/>
          <w:lang w:val="en-IN"/>
        </w:rPr>
        <w:t xml:space="preserve">and climate changes. </w:t>
      </w:r>
      <w:r w:rsidR="004128A5" w:rsidRPr="003613C0">
        <w:rPr>
          <w:rFonts w:ascii="Times New Roman" w:hAnsi="Times New Roman" w:cs="Times New Roman"/>
          <w:color w:val="131413"/>
          <w:lang w:val="en-IN"/>
        </w:rPr>
        <w:t>In a specific community</w:t>
      </w:r>
      <w:r w:rsidR="003B0478" w:rsidRPr="003613C0">
        <w:rPr>
          <w:rFonts w:ascii="Times New Roman" w:hAnsi="Times New Roman" w:cs="Times New Roman"/>
          <w:color w:val="131413"/>
          <w:lang w:val="en-IN"/>
        </w:rPr>
        <w:t>,</w:t>
      </w:r>
      <w:r w:rsidR="004128A5" w:rsidRPr="003613C0">
        <w:rPr>
          <w:rFonts w:ascii="Times New Roman" w:hAnsi="Times New Roman" w:cs="Times New Roman"/>
          <w:color w:val="131413"/>
          <w:lang w:val="en-IN"/>
        </w:rPr>
        <w:t xml:space="preserve"> different viable species reflect different response to same pollutants and to different pollutant at same degree. </w:t>
      </w:r>
      <w:r w:rsidR="003B0478" w:rsidRPr="003613C0">
        <w:rPr>
          <w:rFonts w:ascii="Times New Roman" w:hAnsi="Times New Roman" w:cs="Times New Roman"/>
          <w:color w:val="131413"/>
          <w:lang w:val="en-IN"/>
        </w:rPr>
        <w:t>P</w:t>
      </w:r>
      <w:r w:rsidRPr="003613C0">
        <w:rPr>
          <w:rFonts w:ascii="Times New Roman" w:hAnsi="Times New Roman" w:cs="Times New Roman"/>
          <w:color w:val="131413"/>
          <w:lang w:val="en-IN"/>
        </w:rPr>
        <w:t xml:space="preserve">ollutants </w:t>
      </w:r>
      <w:r w:rsidR="003B0478" w:rsidRPr="003613C0">
        <w:rPr>
          <w:rFonts w:ascii="Times New Roman" w:hAnsi="Times New Roman" w:cs="Times New Roman"/>
          <w:color w:val="131413"/>
          <w:lang w:val="en-IN"/>
        </w:rPr>
        <w:t xml:space="preserve">which are </w:t>
      </w:r>
      <w:r w:rsidR="009A473C">
        <w:rPr>
          <w:rFonts w:ascii="Times New Roman" w:hAnsi="Times New Roman" w:cs="Times New Roman"/>
          <w:color w:val="131413"/>
          <w:lang w:val="en-IN"/>
        </w:rPr>
        <w:t>e</w:t>
      </w:r>
      <w:r w:rsidR="009A473C" w:rsidRPr="009A473C">
        <w:rPr>
          <w:rFonts w:ascii="Times New Roman" w:hAnsi="Times New Roman" w:cs="Times New Roman"/>
          <w:color w:val="131413"/>
          <w:lang w:val="en-IN"/>
        </w:rPr>
        <w:t>xisting in an abnormally low concentration, identifying them requires highly sensitive equipment</w:t>
      </w:r>
      <w:r w:rsidR="009A473C">
        <w:rPr>
          <w:rFonts w:ascii="Times New Roman" w:hAnsi="Times New Roman" w:cs="Times New Roman"/>
          <w:color w:val="131413"/>
          <w:lang w:val="en-IN"/>
        </w:rPr>
        <w:t xml:space="preserve"> of</w:t>
      </w:r>
      <w:r w:rsidRPr="003613C0">
        <w:rPr>
          <w:rFonts w:ascii="Times New Roman" w:hAnsi="Times New Roman" w:cs="Times New Roman"/>
          <w:color w:val="131413"/>
          <w:lang w:val="en-IN"/>
        </w:rPr>
        <w:t xml:space="preserve"> </w:t>
      </w:r>
      <w:r w:rsidR="003B0478" w:rsidRPr="003613C0">
        <w:rPr>
          <w:rFonts w:ascii="Times New Roman" w:hAnsi="Times New Roman" w:cs="Times New Roman"/>
          <w:color w:val="131413"/>
          <w:lang w:val="en-IN"/>
        </w:rPr>
        <w:t xml:space="preserve">high </w:t>
      </w:r>
      <w:r w:rsidRPr="003613C0">
        <w:rPr>
          <w:rFonts w:ascii="Times New Roman" w:hAnsi="Times New Roman" w:cs="Times New Roman"/>
          <w:color w:val="131413"/>
          <w:lang w:val="en-IN"/>
        </w:rPr>
        <w:t xml:space="preserve">cost. </w:t>
      </w:r>
      <w:r w:rsidR="009A473C" w:rsidRPr="009A473C">
        <w:rPr>
          <w:rFonts w:ascii="Times New Roman" w:hAnsi="Times New Roman" w:cs="Times New Roman"/>
          <w:color w:val="131413"/>
          <w:lang w:val="en-IN"/>
        </w:rPr>
        <w:t>As an alternative, the sensitivity of the biological indicator's range provides a picture of pollutant rates that are, regardless of how little, biologically important.</w:t>
      </w:r>
    </w:p>
    <w:p w14:paraId="50BABBF3" w14:textId="77777777" w:rsidR="00B302B2" w:rsidRPr="003613C0" w:rsidRDefault="003B0478" w:rsidP="003613C0">
      <w:pPr>
        <w:autoSpaceDE w:val="0"/>
        <w:autoSpaceDN w:val="0"/>
        <w:adjustRightInd w:val="0"/>
        <w:spacing w:after="0" w:line="360" w:lineRule="auto"/>
        <w:ind w:firstLine="720"/>
        <w:jc w:val="both"/>
        <w:rPr>
          <w:rFonts w:ascii="Times New Roman" w:hAnsi="Times New Roman" w:cs="Times New Roman"/>
          <w:color w:val="131413"/>
          <w:lang w:val="en-IN"/>
        </w:rPr>
      </w:pPr>
      <w:r w:rsidRPr="003613C0">
        <w:rPr>
          <w:rFonts w:ascii="Times New Roman" w:hAnsi="Times New Roman" w:cs="Times New Roman"/>
          <w:color w:val="131413"/>
          <w:lang w:val="en-IN"/>
        </w:rPr>
        <w:t>B</w:t>
      </w:r>
      <w:r w:rsidR="00B302B2" w:rsidRPr="003613C0">
        <w:rPr>
          <w:rFonts w:ascii="Times New Roman" w:hAnsi="Times New Roman" w:cs="Times New Roman"/>
          <w:color w:val="131413"/>
          <w:lang w:val="en-IN"/>
        </w:rPr>
        <w:t xml:space="preserve">iological markers </w:t>
      </w:r>
      <w:r w:rsidR="009A473C" w:rsidRPr="009A473C">
        <w:rPr>
          <w:rFonts w:ascii="Times New Roman" w:hAnsi="Times New Roman" w:cs="Times New Roman"/>
          <w:color w:val="131413"/>
          <w:lang w:val="en-IN"/>
        </w:rPr>
        <w:t xml:space="preserve">demonstrate the biotic consequences of pollution </w:t>
      </w:r>
      <w:r w:rsidRPr="003613C0">
        <w:rPr>
          <w:rFonts w:ascii="Times New Roman" w:hAnsi="Times New Roman" w:cs="Times New Roman"/>
          <w:color w:val="131413"/>
          <w:lang w:val="en-IN"/>
        </w:rPr>
        <w:t xml:space="preserve">indirectly </w:t>
      </w:r>
      <w:r w:rsidR="00B302B2" w:rsidRPr="003613C0">
        <w:rPr>
          <w:rFonts w:ascii="Times New Roman" w:hAnsi="Times New Roman" w:cs="Times New Roman"/>
          <w:color w:val="131413"/>
          <w:lang w:val="en-IN"/>
        </w:rPr>
        <w:t>when</w:t>
      </w:r>
      <w:r w:rsidRPr="003613C0">
        <w:rPr>
          <w:rFonts w:ascii="Times New Roman" w:hAnsi="Times New Roman" w:cs="Times New Roman"/>
          <w:color w:val="131413"/>
          <w:lang w:val="en-IN"/>
        </w:rPr>
        <w:t xml:space="preserve"> chemical and physical assessments </w:t>
      </w:r>
      <w:r w:rsidR="00B302B2" w:rsidRPr="003613C0">
        <w:rPr>
          <w:rFonts w:ascii="Times New Roman" w:hAnsi="Times New Roman" w:cs="Times New Roman"/>
          <w:color w:val="131413"/>
          <w:lang w:val="en-IN"/>
        </w:rPr>
        <w:t xml:space="preserve">unable todo so. </w:t>
      </w:r>
      <w:r w:rsidRPr="003613C0">
        <w:rPr>
          <w:rFonts w:ascii="Times New Roman" w:hAnsi="Times New Roman" w:cs="Times New Roman"/>
          <w:color w:val="131413"/>
          <w:lang w:val="en-IN"/>
        </w:rPr>
        <w:t>The statement that</w:t>
      </w:r>
      <w:r w:rsidR="009A473C">
        <w:rPr>
          <w:rFonts w:ascii="Times New Roman" w:hAnsi="Times New Roman" w:cs="Times New Roman"/>
          <w:color w:val="131413"/>
          <w:lang w:val="en-IN"/>
        </w:rPr>
        <w:t xml:space="preserve"> </w:t>
      </w:r>
      <w:r w:rsidR="009A473C" w:rsidRPr="009A473C">
        <w:rPr>
          <w:rFonts w:ascii="Times New Roman" w:hAnsi="Times New Roman" w:cs="Times New Roman"/>
          <w:color w:val="131413"/>
          <w:lang w:val="en-IN"/>
        </w:rPr>
        <w:t>biotas alone are the best predictor of ecosystems</w:t>
      </w:r>
      <w:r w:rsidR="009A473C">
        <w:rPr>
          <w:rFonts w:ascii="Times New Roman" w:hAnsi="Times New Roman" w:cs="Times New Roman"/>
          <w:color w:val="131413"/>
          <w:lang w:val="en-IN"/>
        </w:rPr>
        <w:t xml:space="preserve"> </w:t>
      </w:r>
      <w:r w:rsidRPr="003613C0">
        <w:rPr>
          <w:rFonts w:ascii="Times New Roman" w:hAnsi="Times New Roman" w:cs="Times New Roman"/>
          <w:color w:val="131413"/>
          <w:lang w:val="en-IN"/>
        </w:rPr>
        <w:t>reaction</w:t>
      </w:r>
      <w:r w:rsidR="00B302B2" w:rsidRPr="003613C0">
        <w:rPr>
          <w:rFonts w:ascii="Times New Roman" w:hAnsi="Times New Roman" w:cs="Times New Roman"/>
          <w:color w:val="131413"/>
          <w:lang w:val="en-IN"/>
        </w:rPr>
        <w:t xml:space="preserve"> to stressor’s </w:t>
      </w:r>
      <w:r w:rsidRPr="003613C0">
        <w:rPr>
          <w:rFonts w:ascii="Times New Roman" w:hAnsi="Times New Roman" w:cs="Times New Roman"/>
          <w:color w:val="131413"/>
          <w:lang w:val="en-IN"/>
        </w:rPr>
        <w:t>occurrence</w:t>
      </w:r>
      <w:r w:rsidR="009A473C">
        <w:rPr>
          <w:rFonts w:ascii="Times New Roman" w:hAnsi="Times New Roman" w:cs="Times New Roman"/>
          <w:color w:val="131413"/>
          <w:lang w:val="en-IN"/>
        </w:rPr>
        <w:t xml:space="preserve"> </w:t>
      </w:r>
      <w:r w:rsidRPr="003613C0">
        <w:rPr>
          <w:rFonts w:ascii="Times New Roman" w:hAnsi="Times New Roman" w:cs="Times New Roman"/>
          <w:color w:val="131413"/>
          <w:lang w:val="en-IN"/>
        </w:rPr>
        <w:t>is in agreement from the scientists</w:t>
      </w:r>
      <w:r w:rsidR="00B302B2" w:rsidRPr="003613C0">
        <w:rPr>
          <w:rFonts w:ascii="Times New Roman" w:hAnsi="Times New Roman" w:cs="Times New Roman"/>
          <w:color w:val="131413"/>
          <w:lang w:val="en-IN"/>
        </w:rPr>
        <w:t xml:space="preserve">. </w:t>
      </w:r>
      <w:r w:rsidRPr="003613C0">
        <w:rPr>
          <w:rFonts w:ascii="Times New Roman" w:hAnsi="Times New Roman" w:cs="Times New Roman"/>
          <w:color w:val="131413"/>
          <w:lang w:val="en-IN"/>
        </w:rPr>
        <w:t>Also</w:t>
      </w:r>
      <w:r w:rsidR="00B302B2" w:rsidRPr="003613C0">
        <w:rPr>
          <w:rFonts w:ascii="Times New Roman" w:hAnsi="Times New Roman" w:cs="Times New Roman"/>
          <w:color w:val="131413"/>
          <w:lang w:val="en-IN"/>
        </w:rPr>
        <w:t xml:space="preserve">, </w:t>
      </w:r>
      <w:r w:rsidRPr="003613C0">
        <w:rPr>
          <w:rFonts w:ascii="Times New Roman" w:hAnsi="Times New Roman" w:cs="Times New Roman"/>
          <w:color w:val="131413"/>
          <w:lang w:val="en-IN"/>
        </w:rPr>
        <w:t xml:space="preserve">disproportionate number of responses of divergent species is a </w:t>
      </w:r>
      <w:r w:rsidR="00B302B2" w:rsidRPr="003613C0">
        <w:rPr>
          <w:rFonts w:ascii="Times New Roman" w:hAnsi="Times New Roman" w:cs="Times New Roman"/>
          <w:color w:val="131413"/>
          <w:lang w:val="en-IN"/>
        </w:rPr>
        <w:t>signa</w:t>
      </w:r>
      <w:r w:rsidRPr="003613C0">
        <w:rPr>
          <w:rFonts w:ascii="Times New Roman" w:hAnsi="Times New Roman" w:cs="Times New Roman"/>
          <w:color w:val="131413"/>
          <w:lang w:val="en-IN"/>
        </w:rPr>
        <w:t>l of biological indication</w:t>
      </w:r>
      <w:r w:rsidR="00B302B2" w:rsidRPr="003613C0">
        <w:rPr>
          <w:rFonts w:ascii="Times New Roman" w:hAnsi="Times New Roman" w:cs="Times New Roman"/>
          <w:color w:val="131413"/>
          <w:lang w:val="en-IN"/>
        </w:rPr>
        <w:t>,</w:t>
      </w:r>
      <w:r w:rsidR="00C50D72">
        <w:rPr>
          <w:rFonts w:ascii="Times New Roman" w:hAnsi="Times New Roman" w:cs="Times New Roman"/>
          <w:color w:val="131413"/>
          <w:lang w:val="en-IN"/>
        </w:rPr>
        <w:t xml:space="preserve"> </w:t>
      </w:r>
      <w:r w:rsidR="00B302B2" w:rsidRPr="003613C0">
        <w:rPr>
          <w:rFonts w:ascii="Times New Roman" w:hAnsi="Times New Roman" w:cs="Times New Roman"/>
          <w:color w:val="131413"/>
          <w:lang w:val="en-IN"/>
        </w:rPr>
        <w:t xml:space="preserve">as some species might </w:t>
      </w:r>
      <w:r w:rsidR="0022063B" w:rsidRPr="003613C0">
        <w:rPr>
          <w:rFonts w:ascii="Times New Roman" w:hAnsi="Times New Roman" w:cs="Times New Roman"/>
          <w:color w:val="131413"/>
          <w:lang w:val="en-IN"/>
        </w:rPr>
        <w:t>decrease</w:t>
      </w:r>
      <w:r w:rsidR="00B302B2" w:rsidRPr="003613C0">
        <w:rPr>
          <w:rFonts w:ascii="Times New Roman" w:hAnsi="Times New Roman" w:cs="Times New Roman"/>
          <w:color w:val="131413"/>
          <w:lang w:val="en-IN"/>
        </w:rPr>
        <w:t xml:space="preserve"> while others </w:t>
      </w:r>
      <w:r w:rsidR="0022063B" w:rsidRPr="003613C0">
        <w:rPr>
          <w:rFonts w:ascii="Times New Roman" w:hAnsi="Times New Roman" w:cs="Times New Roman"/>
          <w:color w:val="131413"/>
          <w:lang w:val="en-IN"/>
        </w:rPr>
        <w:t>increase</w:t>
      </w:r>
      <w:r w:rsidR="00B302B2" w:rsidRPr="003613C0">
        <w:rPr>
          <w:rFonts w:ascii="Times New Roman" w:hAnsi="Times New Roman" w:cs="Times New Roman"/>
          <w:color w:val="131413"/>
          <w:lang w:val="en-IN"/>
        </w:rPr>
        <w:t>.</w:t>
      </w:r>
      <w:r w:rsidR="00C50D72">
        <w:rPr>
          <w:rFonts w:ascii="Times New Roman" w:hAnsi="Times New Roman" w:cs="Times New Roman"/>
          <w:color w:val="131413"/>
          <w:lang w:val="en-IN"/>
        </w:rPr>
        <w:t xml:space="preserve"> </w:t>
      </w:r>
      <w:r w:rsidR="00FA6CF7" w:rsidRPr="003613C0">
        <w:rPr>
          <w:rFonts w:ascii="Times New Roman" w:hAnsi="Times New Roman" w:cs="Times New Roman"/>
          <w:color w:val="131413"/>
          <w:lang w:val="en-IN"/>
        </w:rPr>
        <w:t xml:space="preserve">The </w:t>
      </w:r>
      <w:r w:rsidR="00C50D72" w:rsidRPr="00C50D72">
        <w:rPr>
          <w:rFonts w:ascii="Times New Roman" w:hAnsi="Times New Roman" w:cs="Times New Roman"/>
          <w:color w:val="131413"/>
          <w:lang w:val="en-IN"/>
        </w:rPr>
        <w:t xml:space="preserve">Indicators </w:t>
      </w:r>
      <w:r w:rsidR="00C50D72">
        <w:rPr>
          <w:rFonts w:ascii="Times New Roman" w:hAnsi="Times New Roman" w:cs="Times New Roman"/>
          <w:color w:val="131413"/>
          <w:lang w:val="en-IN"/>
        </w:rPr>
        <w:t>o</w:t>
      </w:r>
      <w:r w:rsidR="00C50D72" w:rsidRPr="00C50D72">
        <w:rPr>
          <w:rFonts w:ascii="Times New Roman" w:hAnsi="Times New Roman" w:cs="Times New Roman"/>
          <w:color w:val="131413"/>
          <w:lang w:val="en-IN"/>
        </w:rPr>
        <w:t>ther than disturbance or stress, species of biological origin can be impacted</w:t>
      </w:r>
      <w:r w:rsidR="00C50D72">
        <w:rPr>
          <w:rFonts w:ascii="Times New Roman" w:hAnsi="Times New Roman" w:cs="Times New Roman"/>
          <w:color w:val="131413"/>
          <w:lang w:val="en-IN"/>
        </w:rPr>
        <w:t xml:space="preserve"> </w:t>
      </w:r>
      <w:r w:rsidR="00B302B2" w:rsidRPr="003613C0">
        <w:rPr>
          <w:rFonts w:ascii="Times New Roman" w:hAnsi="Times New Roman" w:cs="Times New Roman"/>
          <w:color w:val="131413"/>
          <w:lang w:val="en-IN"/>
        </w:rPr>
        <w:t xml:space="preserve">which </w:t>
      </w:r>
      <w:r w:rsidR="00924D4B" w:rsidRPr="003613C0">
        <w:rPr>
          <w:rFonts w:ascii="Times New Roman" w:hAnsi="Times New Roman" w:cs="Times New Roman"/>
          <w:color w:val="131413"/>
          <w:lang w:val="en-IN"/>
        </w:rPr>
        <w:t>cover</w:t>
      </w:r>
      <w:r w:rsidR="00B302B2" w:rsidRPr="003613C0">
        <w:rPr>
          <w:rFonts w:ascii="Times New Roman" w:hAnsi="Times New Roman" w:cs="Times New Roman"/>
          <w:color w:val="131413"/>
          <w:lang w:val="en-IN"/>
        </w:rPr>
        <w:t xml:space="preserve"> the mechanism</w:t>
      </w:r>
      <w:r w:rsidR="00C50D72">
        <w:rPr>
          <w:rFonts w:ascii="Times New Roman" w:hAnsi="Times New Roman" w:cs="Times New Roman"/>
          <w:color w:val="131413"/>
          <w:lang w:val="en-IN"/>
        </w:rPr>
        <w:t xml:space="preserve"> </w:t>
      </w:r>
      <w:r w:rsidR="00B302B2" w:rsidRPr="003613C0">
        <w:rPr>
          <w:rFonts w:ascii="Times New Roman" w:hAnsi="Times New Roman" w:cs="Times New Roman"/>
          <w:color w:val="131413"/>
          <w:lang w:val="en-IN"/>
        </w:rPr>
        <w:t>of change</w:t>
      </w:r>
      <w:r w:rsidR="00924D4B" w:rsidRPr="003613C0">
        <w:rPr>
          <w:rFonts w:ascii="Times New Roman" w:hAnsi="Times New Roman" w:cs="Times New Roman"/>
          <w:color w:val="131413"/>
          <w:lang w:val="en-IN"/>
        </w:rPr>
        <w:t>s</w:t>
      </w:r>
      <w:r w:rsidR="00B302B2" w:rsidRPr="003613C0">
        <w:rPr>
          <w:rFonts w:ascii="Times New Roman" w:hAnsi="Times New Roman" w:cs="Times New Roman"/>
          <w:color w:val="131413"/>
          <w:lang w:val="en-IN"/>
        </w:rPr>
        <w:t xml:space="preserve">. The </w:t>
      </w:r>
      <w:r w:rsidR="00924D4B" w:rsidRPr="003613C0">
        <w:rPr>
          <w:rFonts w:ascii="Times New Roman" w:hAnsi="Times New Roman" w:cs="Times New Roman"/>
          <w:color w:val="131413"/>
          <w:lang w:val="en-IN"/>
        </w:rPr>
        <w:t xml:space="preserve">limitation </w:t>
      </w:r>
      <w:r w:rsidR="00B302B2" w:rsidRPr="003613C0">
        <w:rPr>
          <w:rFonts w:ascii="Times New Roman" w:hAnsi="Times New Roman" w:cs="Times New Roman"/>
          <w:color w:val="131413"/>
          <w:lang w:val="en-IN"/>
        </w:rPr>
        <w:t xml:space="preserve">of </w:t>
      </w:r>
      <w:r w:rsidR="00924D4B" w:rsidRPr="003613C0">
        <w:rPr>
          <w:rFonts w:ascii="Times New Roman" w:hAnsi="Times New Roman" w:cs="Times New Roman"/>
          <w:color w:val="131413"/>
          <w:lang w:val="en-IN"/>
        </w:rPr>
        <w:t xml:space="preserve">using </w:t>
      </w:r>
      <w:r w:rsidR="00B302B2" w:rsidRPr="003613C0">
        <w:rPr>
          <w:rFonts w:ascii="Times New Roman" w:hAnsi="Times New Roman" w:cs="Times New Roman"/>
          <w:color w:val="131413"/>
          <w:lang w:val="en-IN"/>
        </w:rPr>
        <w:t>biological indicators is their ability as scale-dependent. For instances,</w:t>
      </w:r>
      <w:r w:rsidR="00924D4B" w:rsidRPr="003613C0">
        <w:rPr>
          <w:rFonts w:ascii="Times New Roman" w:hAnsi="Times New Roman" w:cs="Times New Roman"/>
          <w:color w:val="131413"/>
          <w:lang w:val="en-IN"/>
        </w:rPr>
        <w:t xml:space="preserve"> one indicator can </w:t>
      </w:r>
      <w:r w:rsidR="00B302B2" w:rsidRPr="003613C0">
        <w:rPr>
          <w:rFonts w:ascii="Times New Roman" w:hAnsi="Times New Roman" w:cs="Times New Roman"/>
          <w:color w:val="131413"/>
          <w:lang w:val="en-IN"/>
        </w:rPr>
        <w:t>fail to indicate the biodiversity response to pollutants</w:t>
      </w:r>
      <w:r w:rsidR="00924D4B" w:rsidRPr="003613C0">
        <w:rPr>
          <w:rFonts w:ascii="Times New Roman" w:hAnsi="Times New Roman" w:cs="Times New Roman"/>
          <w:color w:val="131413"/>
          <w:lang w:val="en-IN"/>
        </w:rPr>
        <w:t xml:space="preserve"> at another</w:t>
      </w:r>
      <w:r w:rsidR="00B302B2" w:rsidRPr="003613C0">
        <w:rPr>
          <w:rFonts w:ascii="Times New Roman" w:hAnsi="Times New Roman" w:cs="Times New Roman"/>
          <w:color w:val="131413"/>
          <w:lang w:val="en-IN"/>
        </w:rPr>
        <w:t xml:space="preserve"> community.</w:t>
      </w:r>
    </w:p>
    <w:p w14:paraId="26C94C4B" w14:textId="77777777" w:rsidR="00B302B2" w:rsidRPr="003613C0" w:rsidRDefault="00B302B2" w:rsidP="003613C0">
      <w:pPr>
        <w:autoSpaceDE w:val="0"/>
        <w:autoSpaceDN w:val="0"/>
        <w:adjustRightInd w:val="0"/>
        <w:spacing w:after="0" w:line="360" w:lineRule="auto"/>
        <w:jc w:val="both"/>
        <w:rPr>
          <w:rFonts w:ascii="Times New Roman" w:hAnsi="Times New Roman" w:cs="Times New Roman"/>
          <w:b/>
          <w:color w:val="131413"/>
          <w:lang w:val="en-IN"/>
        </w:rPr>
      </w:pPr>
      <w:r w:rsidRPr="003613C0">
        <w:rPr>
          <w:rFonts w:ascii="Times New Roman" w:hAnsi="Times New Roman" w:cs="Times New Roman"/>
          <w:b/>
          <w:color w:val="131413"/>
          <w:lang w:val="en-IN"/>
        </w:rPr>
        <w:t xml:space="preserve">Plants, animals and microorganisms </w:t>
      </w:r>
      <w:r w:rsidR="00E81A31" w:rsidRPr="003613C0">
        <w:rPr>
          <w:rFonts w:ascii="Times New Roman" w:hAnsi="Times New Roman" w:cs="Times New Roman"/>
          <w:b/>
          <w:color w:val="131413"/>
          <w:lang w:val="en-IN"/>
        </w:rPr>
        <w:t xml:space="preserve">as biological </w:t>
      </w:r>
      <w:r w:rsidRPr="003613C0">
        <w:rPr>
          <w:rFonts w:ascii="Times New Roman" w:hAnsi="Times New Roman" w:cs="Times New Roman"/>
          <w:b/>
          <w:color w:val="131413"/>
          <w:lang w:val="en-IN"/>
        </w:rPr>
        <w:t>indicators</w:t>
      </w:r>
    </w:p>
    <w:p w14:paraId="1380AC1F" w14:textId="114B2741" w:rsidR="00B302B2" w:rsidRPr="003613C0" w:rsidRDefault="00913968" w:rsidP="003613C0">
      <w:pPr>
        <w:autoSpaceDE w:val="0"/>
        <w:autoSpaceDN w:val="0"/>
        <w:adjustRightInd w:val="0"/>
        <w:spacing w:after="0" w:line="360" w:lineRule="auto"/>
        <w:ind w:firstLine="720"/>
        <w:jc w:val="both"/>
        <w:rPr>
          <w:rFonts w:ascii="Times New Roman" w:hAnsi="Times New Roman" w:cs="Times New Roman"/>
          <w:color w:val="131413"/>
          <w:lang w:val="en-IN"/>
        </w:rPr>
      </w:pPr>
      <w:r w:rsidRPr="003613C0">
        <w:rPr>
          <w:rFonts w:ascii="Times New Roman" w:hAnsi="Times New Roman" w:cs="Times New Roman"/>
          <w:color w:val="131413"/>
          <w:lang w:val="en-IN"/>
        </w:rPr>
        <w:t xml:space="preserve">To estimate the levels of pollutants in their habitat and </w:t>
      </w:r>
      <w:r w:rsidR="007B74D2" w:rsidRPr="007B74D2">
        <w:rPr>
          <w:rFonts w:ascii="Times New Roman" w:hAnsi="Times New Roman" w:cs="Times New Roman"/>
          <w:color w:val="131413"/>
          <w:lang w:val="en-IN"/>
        </w:rPr>
        <w:t>to monitor variations in population density throughout time</w:t>
      </w:r>
      <w:r w:rsidR="004E37E0" w:rsidRPr="003613C0">
        <w:rPr>
          <w:rFonts w:ascii="Times New Roman" w:hAnsi="Times New Roman" w:cs="Times New Roman"/>
          <w:color w:val="131413"/>
          <w:lang w:val="en-IN"/>
        </w:rPr>
        <w:t xml:space="preserve"> in ecosystem</w:t>
      </w:r>
      <w:r w:rsidRPr="003613C0">
        <w:rPr>
          <w:rFonts w:ascii="Times New Roman" w:hAnsi="Times New Roman" w:cs="Times New Roman"/>
          <w:color w:val="131413"/>
          <w:lang w:val="en-IN"/>
        </w:rPr>
        <w:t>, b</w:t>
      </w:r>
      <w:r w:rsidR="00B302B2" w:rsidRPr="003613C0">
        <w:rPr>
          <w:rFonts w:ascii="Times New Roman" w:hAnsi="Times New Roman" w:cs="Times New Roman"/>
          <w:color w:val="131413"/>
          <w:lang w:val="en-IN"/>
        </w:rPr>
        <w:t>iotas could often be used</w:t>
      </w:r>
      <w:r w:rsidR="004E37E0" w:rsidRPr="003613C0">
        <w:rPr>
          <w:rFonts w:ascii="Times New Roman" w:hAnsi="Times New Roman" w:cs="Times New Roman"/>
          <w:color w:val="131413"/>
          <w:lang w:val="en-IN"/>
        </w:rPr>
        <w:t xml:space="preserve">indirectly. Biota </w:t>
      </w:r>
      <w:r w:rsidR="007B74D2" w:rsidRPr="007B74D2">
        <w:rPr>
          <w:rFonts w:ascii="Times New Roman" w:hAnsi="Times New Roman" w:cs="Times New Roman"/>
          <w:color w:val="131413"/>
          <w:lang w:val="en-IN"/>
        </w:rPr>
        <w:t>always conveys a suggestive idea</w:t>
      </w:r>
      <w:r w:rsidR="007B74D2" w:rsidRPr="007B74D2">
        <w:rPr>
          <w:rFonts w:ascii="Times New Roman" w:hAnsi="Times New Roman" w:cs="Times New Roman"/>
          <w:color w:val="131413"/>
          <w:lang w:val="en-IN"/>
        </w:rPr>
        <w:t xml:space="preserve"> </w:t>
      </w:r>
      <w:r w:rsidR="004E37E0" w:rsidRPr="003613C0">
        <w:rPr>
          <w:rFonts w:ascii="Times New Roman" w:hAnsi="Times New Roman" w:cs="Times New Roman"/>
          <w:color w:val="131413"/>
          <w:lang w:val="en-IN"/>
        </w:rPr>
        <w:t xml:space="preserve">about </w:t>
      </w:r>
      <w:r w:rsidR="00B302B2" w:rsidRPr="003613C0">
        <w:rPr>
          <w:rFonts w:ascii="Times New Roman" w:hAnsi="Times New Roman" w:cs="Times New Roman"/>
          <w:color w:val="131413"/>
          <w:lang w:val="en-IN"/>
        </w:rPr>
        <w:t xml:space="preserve">the </w:t>
      </w:r>
      <w:r w:rsidR="004E37E0" w:rsidRPr="003613C0">
        <w:rPr>
          <w:rFonts w:ascii="Times New Roman" w:hAnsi="Times New Roman" w:cs="Times New Roman"/>
          <w:color w:val="131413"/>
          <w:lang w:val="en-IN"/>
        </w:rPr>
        <w:t xml:space="preserve">status of </w:t>
      </w:r>
      <w:r w:rsidR="00B302B2" w:rsidRPr="007B74D2">
        <w:rPr>
          <w:rFonts w:ascii="Times New Roman" w:hAnsi="Times New Roman" w:cs="Times New Roman"/>
          <w:color w:val="131413"/>
          <w:lang w:val="en-IN"/>
        </w:rPr>
        <w:t xml:space="preserve">ecosystem’s health. </w:t>
      </w:r>
      <w:r w:rsidR="004E37E0" w:rsidRPr="007B74D2">
        <w:rPr>
          <w:rFonts w:ascii="Times New Roman" w:hAnsi="Times New Roman" w:cs="Times New Roman"/>
          <w:color w:val="131413"/>
          <w:lang w:val="en-IN"/>
        </w:rPr>
        <w:t>S</w:t>
      </w:r>
      <w:r w:rsidR="00B302B2" w:rsidRPr="007B74D2">
        <w:rPr>
          <w:rFonts w:ascii="Times New Roman" w:hAnsi="Times New Roman" w:cs="Times New Roman"/>
          <w:color w:val="131413"/>
          <w:lang w:val="en-IN"/>
        </w:rPr>
        <w:t>pecies are very</w:t>
      </w:r>
      <w:r w:rsidR="007B74D2">
        <w:rPr>
          <w:rFonts w:ascii="Times New Roman" w:hAnsi="Times New Roman" w:cs="Times New Roman"/>
          <w:color w:val="131413"/>
          <w:lang w:val="en-IN"/>
        </w:rPr>
        <w:t xml:space="preserve"> </w:t>
      </w:r>
      <w:r w:rsidR="004E37E0" w:rsidRPr="003613C0">
        <w:rPr>
          <w:rFonts w:ascii="Times New Roman" w:hAnsi="Times New Roman" w:cs="Times New Roman"/>
          <w:color w:val="131413"/>
          <w:lang w:val="en-IN"/>
        </w:rPr>
        <w:t xml:space="preserve">much </w:t>
      </w:r>
      <w:r w:rsidR="00B302B2" w:rsidRPr="003613C0">
        <w:rPr>
          <w:rFonts w:ascii="Times New Roman" w:hAnsi="Times New Roman" w:cs="Times New Roman"/>
          <w:color w:val="131413"/>
          <w:lang w:val="en-IN"/>
        </w:rPr>
        <w:t xml:space="preserve">susceptible to pollutants </w:t>
      </w:r>
      <w:r w:rsidR="004E37E0" w:rsidRPr="003613C0">
        <w:rPr>
          <w:rFonts w:ascii="Times New Roman" w:hAnsi="Times New Roman" w:cs="Times New Roman"/>
          <w:color w:val="131413"/>
          <w:lang w:val="en-IN"/>
        </w:rPr>
        <w:t>present</w:t>
      </w:r>
      <w:r w:rsidR="00B302B2" w:rsidRPr="003613C0">
        <w:rPr>
          <w:rFonts w:ascii="Times New Roman" w:hAnsi="Times New Roman" w:cs="Times New Roman"/>
          <w:color w:val="131413"/>
          <w:lang w:val="en-IN"/>
        </w:rPr>
        <w:t xml:space="preserve"> in </w:t>
      </w:r>
      <w:r w:rsidR="00B302B2" w:rsidRPr="003613C0">
        <w:rPr>
          <w:rFonts w:ascii="Times New Roman" w:hAnsi="Times New Roman" w:cs="Times New Roman"/>
          <w:color w:val="131413"/>
          <w:lang w:val="en-IN"/>
        </w:rPr>
        <w:lastRenderedPageBreak/>
        <w:t>their</w:t>
      </w:r>
      <w:r w:rsidR="004E37E0" w:rsidRPr="003613C0">
        <w:rPr>
          <w:rFonts w:ascii="Times New Roman" w:hAnsi="Times New Roman" w:cs="Times New Roman"/>
          <w:color w:val="131413"/>
          <w:lang w:val="en-IN"/>
        </w:rPr>
        <w:t xml:space="preserve">ecosystem, which </w:t>
      </w:r>
      <w:r w:rsidR="00B302B2" w:rsidRPr="003613C0">
        <w:rPr>
          <w:rFonts w:ascii="Times New Roman" w:hAnsi="Times New Roman" w:cs="Times New Roman"/>
          <w:color w:val="131413"/>
          <w:lang w:val="en-IN"/>
        </w:rPr>
        <w:t xml:space="preserve">might alter theiranatomy, physiology, or </w:t>
      </w:r>
      <w:r w:rsidR="00F46488" w:rsidRPr="003613C0">
        <w:rPr>
          <w:rFonts w:ascii="Times New Roman" w:hAnsi="Times New Roman" w:cs="Times New Roman"/>
          <w:color w:val="131413"/>
          <w:lang w:val="en-IN"/>
        </w:rPr>
        <w:t>behaviour</w:t>
      </w:r>
      <w:r w:rsidR="00B302B2" w:rsidRPr="003613C0">
        <w:rPr>
          <w:rFonts w:ascii="Times New Roman" w:hAnsi="Times New Roman" w:cs="Times New Roman"/>
          <w:color w:val="131413"/>
          <w:lang w:val="en-IN"/>
        </w:rPr>
        <w:t xml:space="preserve">. </w:t>
      </w:r>
      <w:r w:rsidR="00C82ED9" w:rsidRPr="003613C0">
        <w:rPr>
          <w:rFonts w:ascii="Times New Roman" w:hAnsi="Times New Roman" w:cs="Times New Roman"/>
          <w:color w:val="131413"/>
          <w:lang w:val="en-IN"/>
        </w:rPr>
        <w:t>Various</w:t>
      </w:r>
      <w:r w:rsidR="00B302B2" w:rsidRPr="003613C0">
        <w:rPr>
          <w:rFonts w:ascii="Times New Roman" w:hAnsi="Times New Roman" w:cs="Times New Roman"/>
          <w:color w:val="131413"/>
          <w:lang w:val="en-IN"/>
        </w:rPr>
        <w:t>plants, animals, and microorganisms are</w:t>
      </w:r>
      <w:r w:rsidR="00C82ED9" w:rsidRPr="003613C0">
        <w:rPr>
          <w:rFonts w:ascii="Times New Roman" w:hAnsi="Times New Roman" w:cs="Times New Roman"/>
          <w:color w:val="131413"/>
          <w:lang w:val="en-IN"/>
        </w:rPr>
        <w:t xml:space="preserve">important </w:t>
      </w:r>
      <w:r w:rsidR="00B302B2" w:rsidRPr="003613C0">
        <w:rPr>
          <w:rFonts w:ascii="Times New Roman" w:hAnsi="Times New Roman" w:cs="Times New Roman"/>
          <w:color w:val="131413"/>
          <w:lang w:val="en-IN"/>
        </w:rPr>
        <w:t>tools for indicating pollutants in a given ecosystem.</w:t>
      </w:r>
    </w:p>
    <w:p w14:paraId="4A57D0B1" w14:textId="77777777" w:rsidR="00B302B2" w:rsidRPr="003613C0" w:rsidRDefault="00B302B2" w:rsidP="003613C0">
      <w:pPr>
        <w:autoSpaceDE w:val="0"/>
        <w:autoSpaceDN w:val="0"/>
        <w:adjustRightInd w:val="0"/>
        <w:spacing w:after="0" w:line="360" w:lineRule="auto"/>
        <w:jc w:val="both"/>
        <w:rPr>
          <w:rFonts w:ascii="Times New Roman" w:hAnsi="Times New Roman" w:cs="Times New Roman"/>
          <w:b/>
          <w:color w:val="131413"/>
          <w:lang w:val="en-IN"/>
        </w:rPr>
      </w:pPr>
      <w:r w:rsidRPr="003613C0">
        <w:rPr>
          <w:rFonts w:ascii="Times New Roman" w:hAnsi="Times New Roman" w:cs="Times New Roman"/>
          <w:b/>
          <w:color w:val="131413"/>
          <w:lang w:val="en-IN"/>
        </w:rPr>
        <w:t>Plant</w:t>
      </w:r>
      <w:r w:rsidR="00E81A31" w:rsidRPr="003613C0">
        <w:rPr>
          <w:rFonts w:ascii="Times New Roman" w:hAnsi="Times New Roman" w:cs="Times New Roman"/>
          <w:b/>
          <w:color w:val="131413"/>
          <w:lang w:val="en-IN"/>
        </w:rPr>
        <w:t xml:space="preserve">s as </w:t>
      </w:r>
      <w:r w:rsidRPr="003613C0">
        <w:rPr>
          <w:rFonts w:ascii="Times New Roman" w:hAnsi="Times New Roman" w:cs="Times New Roman"/>
          <w:b/>
          <w:color w:val="131413"/>
          <w:lang w:val="en-IN"/>
        </w:rPr>
        <w:t>indicators</w:t>
      </w:r>
    </w:p>
    <w:p w14:paraId="25EDEF51" w14:textId="50209D1E" w:rsidR="00B44D24" w:rsidRPr="003613C0" w:rsidRDefault="007B74D2" w:rsidP="003613C0">
      <w:pPr>
        <w:autoSpaceDE w:val="0"/>
        <w:autoSpaceDN w:val="0"/>
        <w:adjustRightInd w:val="0"/>
        <w:spacing w:after="0" w:line="360" w:lineRule="auto"/>
        <w:ind w:firstLine="720"/>
        <w:jc w:val="both"/>
        <w:rPr>
          <w:rFonts w:ascii="Times New Roman" w:hAnsi="Times New Roman" w:cs="Times New Roman"/>
          <w:color w:val="131413"/>
          <w:lang w:val="en-IN"/>
        </w:rPr>
      </w:pPr>
      <w:r w:rsidRPr="007B74D2">
        <w:rPr>
          <w:rFonts w:ascii="Times New Roman" w:hAnsi="Times New Roman" w:cs="Times New Roman"/>
          <w:color w:val="131413"/>
          <w:lang w:val="en-IN"/>
        </w:rPr>
        <w:t>Higher plant species, lichens, and plankton are just a few examples of how delicately plant species can be used to predict pressures in ecosystems.</w:t>
      </w:r>
      <w:r>
        <w:rPr>
          <w:rFonts w:ascii="Times New Roman" w:hAnsi="Times New Roman" w:cs="Times New Roman"/>
          <w:color w:val="131413"/>
          <w:lang w:val="en-IN"/>
        </w:rPr>
        <w:t xml:space="preserve"> </w:t>
      </w:r>
      <w:r w:rsidR="00E81A31" w:rsidRPr="003613C0">
        <w:rPr>
          <w:rFonts w:ascii="Times New Roman" w:hAnsi="Times New Roman" w:cs="Times New Roman"/>
          <w:color w:val="131413"/>
          <w:lang w:val="en-IN"/>
        </w:rPr>
        <w:t>Due to</w:t>
      </w:r>
      <w:r w:rsidR="00B302B2" w:rsidRPr="003613C0">
        <w:rPr>
          <w:rFonts w:ascii="Times New Roman" w:hAnsi="Times New Roman" w:cs="Times New Roman"/>
          <w:color w:val="131413"/>
          <w:lang w:val="en-IN"/>
        </w:rPr>
        <w:t xml:space="preserve"> industrialization and</w:t>
      </w:r>
      <w:r>
        <w:rPr>
          <w:rFonts w:ascii="Times New Roman" w:hAnsi="Times New Roman" w:cs="Times New Roman"/>
          <w:color w:val="131413"/>
          <w:lang w:val="en-IN"/>
        </w:rPr>
        <w:t xml:space="preserve"> </w:t>
      </w:r>
      <w:r w:rsidR="00B302B2" w:rsidRPr="003613C0">
        <w:rPr>
          <w:rFonts w:ascii="Times New Roman" w:hAnsi="Times New Roman" w:cs="Times New Roman"/>
          <w:color w:val="131413"/>
          <w:lang w:val="en-IN"/>
        </w:rPr>
        <w:t>urbanization</w:t>
      </w:r>
      <w:r w:rsidR="00E81A31" w:rsidRPr="003613C0">
        <w:rPr>
          <w:rFonts w:ascii="Times New Roman" w:hAnsi="Times New Roman" w:cs="Times New Roman"/>
          <w:color w:val="131413"/>
          <w:lang w:val="en-IN"/>
        </w:rPr>
        <w:t>, pollution</w:t>
      </w:r>
      <w:r>
        <w:rPr>
          <w:rFonts w:ascii="Times New Roman" w:hAnsi="Times New Roman" w:cs="Times New Roman"/>
          <w:color w:val="131413"/>
          <w:lang w:val="en-IN"/>
        </w:rPr>
        <w:t xml:space="preserve"> </w:t>
      </w:r>
      <w:r w:rsidR="00E81A31" w:rsidRPr="003613C0">
        <w:rPr>
          <w:rFonts w:ascii="Times New Roman" w:hAnsi="Times New Roman" w:cs="Times New Roman"/>
          <w:color w:val="131413"/>
          <w:lang w:val="en-IN"/>
        </w:rPr>
        <w:t xml:space="preserve">of </w:t>
      </w:r>
      <w:r w:rsidR="00B302B2" w:rsidRPr="007B74D2">
        <w:rPr>
          <w:rFonts w:ascii="Times New Roman" w:hAnsi="Times New Roman" w:cs="Times New Roman"/>
          <w:color w:val="131413"/>
          <w:lang w:val="en-IN"/>
        </w:rPr>
        <w:t>terrestrial and aquatic</w:t>
      </w:r>
      <w:r w:rsidRPr="007B74D2">
        <w:rPr>
          <w:rFonts w:ascii="Times New Roman" w:hAnsi="Times New Roman" w:cs="Times New Roman"/>
          <w:color w:val="131413"/>
          <w:lang w:val="en-IN"/>
        </w:rPr>
        <w:t xml:space="preserve"> </w:t>
      </w:r>
      <w:r w:rsidR="00B302B2" w:rsidRPr="007B74D2">
        <w:rPr>
          <w:rFonts w:ascii="Times New Roman" w:hAnsi="Times New Roman" w:cs="Times New Roman"/>
          <w:color w:val="131413"/>
          <w:lang w:val="en-IN"/>
        </w:rPr>
        <w:t xml:space="preserve">ecosystems had been </w:t>
      </w:r>
      <w:r w:rsidRPr="007B74D2">
        <w:rPr>
          <w:rFonts w:ascii="Times New Roman" w:hAnsi="Times New Roman" w:cs="Times New Roman"/>
          <w:color w:val="131413"/>
          <w:lang w:val="en-IN"/>
        </w:rPr>
        <w:t>exacerbated</w:t>
      </w:r>
      <w:r w:rsidR="00B302B2" w:rsidRPr="003613C0">
        <w:rPr>
          <w:rFonts w:ascii="Times New Roman" w:hAnsi="Times New Roman" w:cs="Times New Roman"/>
          <w:color w:val="131413"/>
          <w:lang w:val="en-IN"/>
        </w:rPr>
        <w:t xml:space="preserve">. </w:t>
      </w:r>
      <w:r w:rsidR="00B91328" w:rsidRPr="003613C0">
        <w:rPr>
          <w:rFonts w:ascii="Times New Roman" w:hAnsi="Times New Roman" w:cs="Times New Roman"/>
          <w:color w:val="131413"/>
          <w:lang w:val="en-IN"/>
        </w:rPr>
        <w:t>Higher plants are</w:t>
      </w:r>
      <w:r w:rsidR="00B302B2" w:rsidRPr="003613C0">
        <w:rPr>
          <w:rFonts w:ascii="Times New Roman" w:hAnsi="Times New Roman" w:cs="Times New Roman"/>
          <w:color w:val="131413"/>
          <w:lang w:val="en-IN"/>
        </w:rPr>
        <w:t xml:space="preserve">useful </w:t>
      </w:r>
      <w:r w:rsidR="00B91328" w:rsidRPr="003613C0">
        <w:rPr>
          <w:rFonts w:ascii="Times New Roman" w:hAnsi="Times New Roman" w:cs="Times New Roman"/>
          <w:color w:val="131413"/>
          <w:lang w:val="en-IN"/>
        </w:rPr>
        <w:t xml:space="preserve">for </w:t>
      </w:r>
      <w:r w:rsidR="00B302B2" w:rsidRPr="003613C0">
        <w:rPr>
          <w:rFonts w:ascii="Times New Roman" w:hAnsi="Times New Roman" w:cs="Times New Roman"/>
          <w:color w:val="131413"/>
          <w:lang w:val="en-IN"/>
        </w:rPr>
        <w:t xml:space="preserve">estimation of the </w:t>
      </w:r>
      <w:r w:rsidR="00B91328" w:rsidRPr="003613C0">
        <w:rPr>
          <w:rFonts w:ascii="Times New Roman" w:hAnsi="Times New Roman" w:cs="Times New Roman"/>
          <w:color w:val="131413"/>
          <w:lang w:val="en-IN"/>
        </w:rPr>
        <w:t>pollution</w:t>
      </w:r>
      <w:r w:rsidR="00B302B2" w:rsidRPr="003613C0">
        <w:rPr>
          <w:rFonts w:ascii="Times New Roman" w:hAnsi="Times New Roman" w:cs="Times New Roman"/>
          <w:color w:val="131413"/>
          <w:lang w:val="en-IN"/>
        </w:rPr>
        <w:t xml:space="preserve"> status</w:t>
      </w:r>
      <w:r w:rsidR="00B91328" w:rsidRPr="003613C0">
        <w:rPr>
          <w:rFonts w:ascii="Times New Roman" w:hAnsi="Times New Roman" w:cs="Times New Roman"/>
          <w:color w:val="131413"/>
          <w:lang w:val="en-IN"/>
        </w:rPr>
        <w:t xml:space="preserve"> because of their </w:t>
      </w:r>
      <w:r w:rsidR="00B302B2" w:rsidRPr="003613C0">
        <w:rPr>
          <w:rFonts w:ascii="Times New Roman" w:hAnsi="Times New Roman" w:cs="Times New Roman"/>
          <w:color w:val="131413"/>
          <w:lang w:val="en-IN"/>
        </w:rPr>
        <w:t>immobil</w:t>
      </w:r>
      <w:r w:rsidR="00B91328" w:rsidRPr="003613C0">
        <w:rPr>
          <w:rFonts w:ascii="Times New Roman" w:hAnsi="Times New Roman" w:cs="Times New Roman"/>
          <w:color w:val="131413"/>
          <w:lang w:val="en-IN"/>
        </w:rPr>
        <w:t>ity</w:t>
      </w:r>
      <w:r w:rsidR="00B302B2" w:rsidRPr="003613C0">
        <w:rPr>
          <w:rFonts w:ascii="Times New Roman" w:hAnsi="Times New Roman" w:cs="Times New Roman"/>
          <w:color w:val="131413"/>
          <w:lang w:val="en-IN"/>
        </w:rPr>
        <w:t xml:space="preserve"> (Jain </w:t>
      </w:r>
      <w:r w:rsidR="00B45F80" w:rsidRPr="00B45F80">
        <w:rPr>
          <w:rFonts w:ascii="Times New Roman" w:hAnsi="Times New Roman" w:cs="Times New Roman"/>
          <w:i/>
          <w:iCs/>
          <w:color w:val="131413"/>
          <w:lang w:val="en-IN"/>
        </w:rPr>
        <w:t xml:space="preserve">et al., </w:t>
      </w:r>
      <w:r w:rsidR="00B302B2" w:rsidRPr="00F46488">
        <w:rPr>
          <w:rFonts w:ascii="Times New Roman" w:hAnsi="Times New Roman" w:cs="Times New Roman"/>
          <w:color w:val="000000" w:themeColor="text1"/>
          <w:lang w:val="en-IN"/>
        </w:rPr>
        <w:t>2010</w:t>
      </w:r>
      <w:r w:rsidR="00B302B2" w:rsidRPr="003613C0">
        <w:rPr>
          <w:rFonts w:ascii="Times New Roman" w:hAnsi="Times New Roman" w:cs="Times New Roman"/>
          <w:color w:val="131413"/>
          <w:lang w:val="en-IN"/>
        </w:rPr>
        <w:t xml:space="preserve">). The </w:t>
      </w:r>
      <w:r w:rsidR="003F003C" w:rsidRPr="003613C0">
        <w:rPr>
          <w:rFonts w:ascii="Times New Roman" w:hAnsi="Times New Roman" w:cs="Times New Roman"/>
          <w:color w:val="131413"/>
          <w:lang w:val="en-IN"/>
        </w:rPr>
        <w:t>pollutants affect</w:t>
      </w:r>
      <w:r>
        <w:rPr>
          <w:rFonts w:ascii="Times New Roman" w:hAnsi="Times New Roman" w:cs="Times New Roman"/>
          <w:color w:val="131413"/>
          <w:lang w:val="en-IN"/>
        </w:rPr>
        <w:t xml:space="preserve"> </w:t>
      </w:r>
      <w:r w:rsidR="00B302B2" w:rsidRPr="003613C0">
        <w:rPr>
          <w:rFonts w:ascii="Times New Roman" w:hAnsi="Times New Roman" w:cs="Times New Roman"/>
          <w:color w:val="131413"/>
          <w:lang w:val="en-IN"/>
        </w:rPr>
        <w:t xml:space="preserve">plant </w:t>
      </w:r>
      <w:r w:rsidR="00B91328" w:rsidRPr="003613C0">
        <w:rPr>
          <w:rFonts w:ascii="Times New Roman" w:hAnsi="Times New Roman" w:cs="Times New Roman"/>
          <w:color w:val="131413"/>
          <w:lang w:val="en-IN"/>
        </w:rPr>
        <w:t xml:space="preserve">in various ways ranging </w:t>
      </w:r>
      <w:r w:rsidRPr="007B74D2">
        <w:rPr>
          <w:rFonts w:ascii="Times New Roman" w:hAnsi="Times New Roman" w:cs="Times New Roman"/>
          <w:color w:val="131413"/>
          <w:lang w:val="en-IN"/>
        </w:rPr>
        <w:t>from changes in morphology to metabolic and/or cellular changes</w:t>
      </w:r>
      <w:r w:rsidRPr="007B74D2">
        <w:rPr>
          <w:rFonts w:ascii="Times New Roman" w:hAnsi="Times New Roman" w:cs="Times New Roman"/>
          <w:color w:val="131413"/>
          <w:lang w:val="en-IN"/>
        </w:rPr>
        <w:t xml:space="preserve"> </w:t>
      </w:r>
      <w:r w:rsidR="00B91328" w:rsidRPr="003613C0">
        <w:rPr>
          <w:rFonts w:ascii="Times New Roman" w:hAnsi="Times New Roman" w:cs="Times New Roman"/>
          <w:color w:val="131413"/>
          <w:lang w:val="en-IN"/>
        </w:rPr>
        <w:t xml:space="preserve">which are </w:t>
      </w:r>
      <w:r w:rsidR="00B302B2" w:rsidRPr="003613C0">
        <w:rPr>
          <w:rFonts w:ascii="Times New Roman" w:hAnsi="Times New Roman" w:cs="Times New Roman"/>
          <w:color w:val="131413"/>
          <w:lang w:val="en-IN"/>
        </w:rPr>
        <w:t>frequently</w:t>
      </w:r>
      <w:r>
        <w:rPr>
          <w:rFonts w:ascii="Times New Roman" w:hAnsi="Times New Roman" w:cs="Times New Roman"/>
          <w:color w:val="131413"/>
          <w:lang w:val="en-IN"/>
        </w:rPr>
        <w:t xml:space="preserve"> </w:t>
      </w:r>
      <w:r w:rsidR="00B302B2" w:rsidRPr="003613C0">
        <w:rPr>
          <w:rFonts w:ascii="Times New Roman" w:hAnsi="Times New Roman" w:cs="Times New Roman"/>
          <w:color w:val="131413"/>
          <w:lang w:val="en-IN"/>
        </w:rPr>
        <w:t xml:space="preserve">noticed </w:t>
      </w:r>
      <w:r w:rsidR="00B91328" w:rsidRPr="003613C0">
        <w:rPr>
          <w:rFonts w:ascii="Times New Roman" w:hAnsi="Times New Roman" w:cs="Times New Roman"/>
          <w:color w:val="131413"/>
          <w:lang w:val="en-IN"/>
        </w:rPr>
        <w:t>rather than</w:t>
      </w:r>
      <w:r w:rsidR="00B302B2" w:rsidRPr="003613C0">
        <w:rPr>
          <w:rFonts w:ascii="Times New Roman" w:hAnsi="Times New Roman" w:cs="Times New Roman"/>
          <w:color w:val="131413"/>
          <w:lang w:val="en-IN"/>
        </w:rPr>
        <w:t xml:space="preserve"> overall impact. On the</w:t>
      </w:r>
      <w:r>
        <w:rPr>
          <w:rFonts w:ascii="Times New Roman" w:hAnsi="Times New Roman" w:cs="Times New Roman"/>
          <w:color w:val="131413"/>
          <w:lang w:val="en-IN"/>
        </w:rPr>
        <w:t xml:space="preserve"> </w:t>
      </w:r>
      <w:r w:rsidR="00B302B2" w:rsidRPr="003613C0">
        <w:rPr>
          <w:rFonts w:ascii="Times New Roman" w:hAnsi="Times New Roman" w:cs="Times New Roman"/>
          <w:color w:val="131413"/>
          <w:lang w:val="en-IN"/>
        </w:rPr>
        <w:t xml:space="preserve">whole, </w:t>
      </w:r>
      <w:r w:rsidR="00B91328" w:rsidRPr="003613C0">
        <w:rPr>
          <w:rFonts w:ascii="Times New Roman" w:hAnsi="Times New Roman" w:cs="Times New Roman"/>
          <w:color w:val="131413"/>
          <w:lang w:val="en-IN"/>
        </w:rPr>
        <w:t xml:space="preserve">the first biological </w:t>
      </w:r>
      <w:r w:rsidR="003F003C" w:rsidRPr="003613C0">
        <w:rPr>
          <w:rFonts w:ascii="Times New Roman" w:hAnsi="Times New Roman" w:cs="Times New Roman"/>
          <w:color w:val="131413"/>
          <w:lang w:val="en-IN"/>
        </w:rPr>
        <w:t>indicators are e</w:t>
      </w:r>
      <w:r w:rsidR="00B302B2" w:rsidRPr="003613C0">
        <w:rPr>
          <w:rFonts w:ascii="Times New Roman" w:hAnsi="Times New Roman" w:cs="Times New Roman"/>
          <w:color w:val="131413"/>
          <w:lang w:val="en-IN"/>
        </w:rPr>
        <w:t>xternal vegetative symptoms (</w:t>
      </w:r>
      <w:proofErr w:type="spellStart"/>
      <w:r w:rsidR="00B302B2" w:rsidRPr="003613C0">
        <w:rPr>
          <w:rFonts w:ascii="Times New Roman" w:hAnsi="Times New Roman" w:cs="Times New Roman"/>
          <w:color w:val="131413"/>
          <w:lang w:val="en-IN"/>
        </w:rPr>
        <w:t>Saber</w:t>
      </w:r>
      <w:proofErr w:type="spellEnd"/>
      <w:r w:rsidR="00B302B2" w:rsidRPr="003613C0">
        <w:rPr>
          <w:rFonts w:ascii="Times New Roman" w:hAnsi="Times New Roman" w:cs="Times New Roman"/>
          <w:color w:val="131413"/>
          <w:lang w:val="en-IN"/>
        </w:rPr>
        <w:t xml:space="preserve"> </w:t>
      </w:r>
      <w:r w:rsidR="00B45F80" w:rsidRPr="00B45F80">
        <w:rPr>
          <w:rFonts w:ascii="Times New Roman" w:hAnsi="Times New Roman" w:cs="Times New Roman"/>
          <w:i/>
          <w:iCs/>
          <w:color w:val="131413"/>
          <w:lang w:val="en-IN"/>
        </w:rPr>
        <w:t xml:space="preserve">et al., </w:t>
      </w:r>
      <w:r w:rsidR="00B302B2" w:rsidRPr="00F46488">
        <w:rPr>
          <w:rFonts w:ascii="Times New Roman" w:hAnsi="Times New Roman" w:cs="Times New Roman"/>
          <w:color w:val="000000" w:themeColor="text1"/>
          <w:lang w:val="en-IN"/>
        </w:rPr>
        <w:t>2015a).</w:t>
      </w:r>
      <w:r>
        <w:rPr>
          <w:rFonts w:ascii="Times New Roman" w:hAnsi="Times New Roman" w:cs="Times New Roman"/>
          <w:color w:val="000000" w:themeColor="text1"/>
          <w:lang w:val="en-IN"/>
        </w:rPr>
        <w:t xml:space="preserve"> </w:t>
      </w:r>
      <w:r w:rsidR="003F003C" w:rsidRPr="003613C0">
        <w:rPr>
          <w:rFonts w:ascii="Times New Roman" w:hAnsi="Times New Roman" w:cs="Times New Roman"/>
          <w:color w:val="131413"/>
          <w:lang w:val="en-IN"/>
        </w:rPr>
        <w:t>Parameters such as e</w:t>
      </w:r>
      <w:r w:rsidR="00B302B2" w:rsidRPr="003613C0">
        <w:rPr>
          <w:rFonts w:ascii="Times New Roman" w:hAnsi="Times New Roman" w:cs="Times New Roman"/>
          <w:color w:val="131413"/>
          <w:lang w:val="en-IN"/>
        </w:rPr>
        <w:t xml:space="preserve">xternal factors </w:t>
      </w:r>
      <w:r w:rsidR="003F003C" w:rsidRPr="003613C0">
        <w:rPr>
          <w:rFonts w:ascii="Times New Roman" w:hAnsi="Times New Roman" w:cs="Times New Roman"/>
          <w:color w:val="131413"/>
          <w:lang w:val="en-IN"/>
        </w:rPr>
        <w:t>like</w:t>
      </w:r>
      <w:r w:rsidR="00B302B2" w:rsidRPr="003613C0">
        <w:rPr>
          <w:rFonts w:ascii="Times New Roman" w:hAnsi="Times New Roman" w:cs="Times New Roman"/>
          <w:color w:val="131413"/>
          <w:lang w:val="en-IN"/>
        </w:rPr>
        <w:t xml:space="preserve"> form, </w:t>
      </w:r>
      <w:proofErr w:type="spellStart"/>
      <w:r w:rsidR="00B302B2" w:rsidRPr="003613C0">
        <w:rPr>
          <w:rFonts w:ascii="Times New Roman" w:hAnsi="Times New Roman" w:cs="Times New Roman"/>
          <w:color w:val="131413"/>
          <w:lang w:val="en-IN"/>
        </w:rPr>
        <w:t>color</w:t>
      </w:r>
      <w:proofErr w:type="spellEnd"/>
      <w:r w:rsidR="00B302B2" w:rsidRPr="003613C0">
        <w:rPr>
          <w:rFonts w:ascii="Times New Roman" w:hAnsi="Times New Roman" w:cs="Times New Roman"/>
          <w:color w:val="131413"/>
          <w:lang w:val="en-IN"/>
        </w:rPr>
        <w:t xml:space="preserve">, and </w:t>
      </w:r>
      <w:r w:rsidR="003F003C" w:rsidRPr="003613C0">
        <w:rPr>
          <w:rFonts w:ascii="Times New Roman" w:hAnsi="Times New Roman" w:cs="Times New Roman"/>
          <w:color w:val="131413"/>
          <w:lang w:val="en-IN"/>
        </w:rPr>
        <w:t xml:space="preserve">taste, </w:t>
      </w:r>
      <w:r w:rsidR="00B302B2" w:rsidRPr="003613C0">
        <w:rPr>
          <w:rFonts w:ascii="Times New Roman" w:hAnsi="Times New Roman" w:cs="Times New Roman"/>
          <w:color w:val="131413"/>
          <w:lang w:val="en-IN"/>
        </w:rPr>
        <w:t>changes in pH,</w:t>
      </w:r>
      <w:r w:rsidR="00B45F80">
        <w:rPr>
          <w:rFonts w:ascii="Times New Roman" w:hAnsi="Times New Roman" w:cs="Times New Roman"/>
          <w:color w:val="131413"/>
          <w:lang w:val="en-IN"/>
        </w:rPr>
        <w:t xml:space="preserve"> </w:t>
      </w:r>
      <w:r w:rsidR="00B302B2" w:rsidRPr="003613C0">
        <w:rPr>
          <w:rFonts w:ascii="Times New Roman" w:hAnsi="Times New Roman" w:cs="Times New Roman"/>
          <w:color w:val="131413"/>
          <w:lang w:val="en-IN"/>
        </w:rPr>
        <w:t xml:space="preserve">changes in nitrate content and </w:t>
      </w:r>
      <w:r w:rsidRPr="007B74D2">
        <w:rPr>
          <w:rFonts w:ascii="Times New Roman" w:hAnsi="Times New Roman" w:cs="Times New Roman"/>
          <w:color w:val="131413"/>
          <w:lang w:val="en-IN"/>
        </w:rPr>
        <w:t>variations in the content of all soluble salts</w:t>
      </w:r>
      <w:r w:rsidR="003F003C" w:rsidRPr="003613C0">
        <w:rPr>
          <w:rFonts w:ascii="Times New Roman" w:hAnsi="Times New Roman" w:cs="Times New Roman"/>
          <w:color w:val="131413"/>
          <w:lang w:val="en-IN"/>
        </w:rPr>
        <w:t xml:space="preserve">.  But for quality evaluation </w:t>
      </w:r>
      <w:r w:rsidR="002E5DA5" w:rsidRPr="003613C0">
        <w:rPr>
          <w:rFonts w:ascii="Times New Roman" w:hAnsi="Times New Roman" w:cs="Times New Roman"/>
          <w:color w:val="131413"/>
          <w:lang w:val="en-IN"/>
        </w:rPr>
        <w:t xml:space="preserve">lower plants are preferred for example, </w:t>
      </w:r>
      <w:r w:rsidR="002E5DA5" w:rsidRPr="007B74D2">
        <w:rPr>
          <w:rFonts w:ascii="Times New Roman" w:hAnsi="Times New Roman" w:cs="Times New Roman"/>
          <w:color w:val="131413"/>
          <w:lang w:val="en-IN"/>
        </w:rPr>
        <w:t>evaluation of a metal plant extraction process</w:t>
      </w:r>
      <w:r w:rsidR="00B45F80">
        <w:rPr>
          <w:rFonts w:ascii="Times New Roman" w:hAnsi="Times New Roman" w:cs="Times New Roman"/>
          <w:color w:val="131413"/>
          <w:lang w:val="en-IN"/>
        </w:rPr>
        <w:t xml:space="preserve"> </w:t>
      </w:r>
      <w:r w:rsidR="00B302B2" w:rsidRPr="007B74D2">
        <w:rPr>
          <w:rFonts w:ascii="Times New Roman" w:hAnsi="Times New Roman" w:cs="Times New Roman"/>
          <w:color w:val="131413"/>
          <w:lang w:val="en-IN"/>
        </w:rPr>
        <w:t>(</w:t>
      </w:r>
      <w:proofErr w:type="spellStart"/>
      <w:r w:rsidR="00B302B2" w:rsidRPr="003613C0">
        <w:rPr>
          <w:rFonts w:ascii="Times New Roman" w:hAnsi="Times New Roman" w:cs="Times New Roman"/>
          <w:color w:val="131413"/>
          <w:lang w:val="en-IN"/>
        </w:rPr>
        <w:t>Saber</w:t>
      </w:r>
      <w:proofErr w:type="spellEnd"/>
      <w:r w:rsidR="00B302B2" w:rsidRPr="003613C0">
        <w:rPr>
          <w:rFonts w:ascii="Times New Roman" w:hAnsi="Times New Roman" w:cs="Times New Roman"/>
          <w:color w:val="131413"/>
          <w:lang w:val="en-IN"/>
        </w:rPr>
        <w:t xml:space="preserve"> </w:t>
      </w:r>
      <w:r w:rsidR="00B302B2" w:rsidRPr="00B45F80">
        <w:rPr>
          <w:rFonts w:ascii="Times New Roman" w:hAnsi="Times New Roman" w:cs="Times New Roman"/>
          <w:i/>
          <w:iCs/>
          <w:color w:val="131413"/>
          <w:lang w:val="en-IN"/>
        </w:rPr>
        <w:t xml:space="preserve">et </w:t>
      </w:r>
      <w:r w:rsidR="00B302B2" w:rsidRPr="00B45F80">
        <w:rPr>
          <w:rFonts w:ascii="Times New Roman" w:hAnsi="Times New Roman" w:cs="Times New Roman"/>
          <w:i/>
          <w:iCs/>
          <w:color w:val="000000" w:themeColor="text1"/>
          <w:lang w:val="en-IN"/>
        </w:rPr>
        <w:t>al.</w:t>
      </w:r>
      <w:r w:rsidR="00BD0715" w:rsidRPr="00B45F80">
        <w:rPr>
          <w:rFonts w:ascii="Times New Roman" w:hAnsi="Times New Roman" w:cs="Times New Roman"/>
          <w:i/>
          <w:iCs/>
          <w:color w:val="000000" w:themeColor="text1"/>
          <w:lang w:val="en-IN"/>
        </w:rPr>
        <w:t>,</w:t>
      </w:r>
      <w:r w:rsidR="00B45F80">
        <w:rPr>
          <w:rFonts w:ascii="Times New Roman" w:hAnsi="Times New Roman" w:cs="Times New Roman"/>
          <w:i/>
          <w:iCs/>
          <w:color w:val="000000" w:themeColor="text1"/>
          <w:lang w:val="en-IN"/>
        </w:rPr>
        <w:t xml:space="preserve"> </w:t>
      </w:r>
      <w:r w:rsidR="00B302B2" w:rsidRPr="00F46488">
        <w:rPr>
          <w:rFonts w:ascii="Times New Roman" w:hAnsi="Times New Roman" w:cs="Times New Roman"/>
          <w:color w:val="000000" w:themeColor="text1"/>
          <w:lang w:val="en-IN"/>
        </w:rPr>
        <w:t>2016a, b</w:t>
      </w:r>
      <w:r w:rsidR="00B302B2" w:rsidRPr="003613C0">
        <w:rPr>
          <w:rFonts w:ascii="Times New Roman" w:hAnsi="Times New Roman" w:cs="Times New Roman"/>
          <w:color w:val="131413"/>
          <w:lang w:val="en-IN"/>
        </w:rPr>
        <w:t>)</w:t>
      </w:r>
      <w:r w:rsidR="002E5DA5" w:rsidRPr="003613C0">
        <w:rPr>
          <w:rFonts w:ascii="Times New Roman" w:hAnsi="Times New Roman" w:cs="Times New Roman"/>
          <w:color w:val="131413"/>
          <w:lang w:val="en-IN"/>
        </w:rPr>
        <w:t>.</w:t>
      </w:r>
    </w:p>
    <w:p w14:paraId="3402C82C" w14:textId="7A892873" w:rsidR="00B302B2" w:rsidRPr="00412113" w:rsidRDefault="002E5DA5" w:rsidP="003613C0">
      <w:pPr>
        <w:autoSpaceDE w:val="0"/>
        <w:autoSpaceDN w:val="0"/>
        <w:adjustRightInd w:val="0"/>
        <w:spacing w:after="0" w:line="360" w:lineRule="auto"/>
        <w:ind w:firstLine="720"/>
        <w:jc w:val="both"/>
        <w:rPr>
          <w:rFonts w:ascii="Times New Roman" w:hAnsi="Times New Roman" w:cs="Times New Roman"/>
          <w:color w:val="000000" w:themeColor="text1"/>
          <w:lang w:val="en-IN"/>
        </w:rPr>
      </w:pPr>
      <w:r w:rsidRPr="003613C0">
        <w:rPr>
          <w:rFonts w:ascii="Times New Roman" w:hAnsi="Times New Roman" w:cs="Times New Roman"/>
          <w:color w:val="131413"/>
          <w:lang w:val="en-IN"/>
        </w:rPr>
        <w:t xml:space="preserve"> In aquatic ecosystems, </w:t>
      </w:r>
      <w:r w:rsidR="00B302B2" w:rsidRPr="003613C0">
        <w:rPr>
          <w:rFonts w:ascii="Times New Roman" w:hAnsi="Times New Roman" w:cs="Times New Roman"/>
          <w:color w:val="131413"/>
          <w:lang w:val="en-IN"/>
        </w:rPr>
        <w:t xml:space="preserve">Planktons </w:t>
      </w:r>
      <w:r w:rsidR="00B44D24" w:rsidRPr="003613C0">
        <w:rPr>
          <w:rFonts w:ascii="Times New Roman" w:hAnsi="Times New Roman" w:cs="Times New Roman"/>
          <w:color w:val="131413"/>
          <w:lang w:val="en-IN"/>
        </w:rPr>
        <w:t xml:space="preserve">develop with </w:t>
      </w:r>
      <w:r w:rsidR="00CA754C" w:rsidRPr="003613C0">
        <w:rPr>
          <w:rFonts w:ascii="Times New Roman" w:hAnsi="Times New Roman" w:cs="Times New Roman"/>
          <w:color w:val="131413"/>
          <w:lang w:val="en-IN"/>
        </w:rPr>
        <w:t>chlorophyll;</w:t>
      </w:r>
      <w:r w:rsidR="00B44D24" w:rsidRPr="003613C0">
        <w:rPr>
          <w:rFonts w:ascii="Times New Roman" w:hAnsi="Times New Roman" w:cs="Times New Roman"/>
          <w:color w:val="131413"/>
          <w:lang w:val="en-IN"/>
        </w:rPr>
        <w:t xml:space="preserve"> play a </w:t>
      </w:r>
      <w:r w:rsidR="00EF02F1" w:rsidRPr="00EF02F1">
        <w:rPr>
          <w:rFonts w:ascii="Times New Roman" w:hAnsi="Times New Roman" w:cs="Times New Roman"/>
          <w:color w:val="131413"/>
          <w:lang w:val="en-IN"/>
        </w:rPr>
        <w:t>vital food supply for many small- and large-scale aquatic biotas. Planktons are able to integrate, and they are frequently employed to assess the level of pollution in a particular aquatic ecosystem.</w:t>
      </w:r>
      <w:r w:rsidR="00EF02F1">
        <w:rPr>
          <w:rFonts w:ascii="Times New Roman" w:hAnsi="Times New Roman" w:cs="Times New Roman"/>
          <w:color w:val="131413"/>
          <w:lang w:val="en-IN"/>
        </w:rPr>
        <w:t xml:space="preserve"> </w:t>
      </w:r>
      <w:r w:rsidR="00B302B2" w:rsidRPr="00EF02F1">
        <w:rPr>
          <w:rFonts w:ascii="Times New Roman" w:hAnsi="Times New Roman" w:cs="Times New Roman"/>
          <w:color w:val="131413"/>
          <w:lang w:val="en-IN"/>
        </w:rPr>
        <w:t>Planktons</w:t>
      </w:r>
      <w:r w:rsidR="00B302B2" w:rsidRPr="003613C0">
        <w:rPr>
          <w:rFonts w:ascii="Times New Roman" w:hAnsi="Times New Roman" w:cs="Times New Roman"/>
          <w:color w:val="131413"/>
          <w:lang w:val="en-IN"/>
        </w:rPr>
        <w:t xml:space="preserve"> could monitor high</w:t>
      </w:r>
      <w:r w:rsidR="00EF02F1">
        <w:rPr>
          <w:rFonts w:ascii="Times New Roman" w:hAnsi="Times New Roman" w:cs="Times New Roman"/>
          <w:color w:val="131413"/>
          <w:lang w:val="en-IN"/>
        </w:rPr>
        <w:t xml:space="preserve"> </w:t>
      </w:r>
      <w:r w:rsidR="00B302B2" w:rsidRPr="003613C0">
        <w:rPr>
          <w:rFonts w:ascii="Times New Roman" w:hAnsi="Times New Roman" w:cs="Times New Roman"/>
          <w:color w:val="131413"/>
          <w:lang w:val="en-IN"/>
        </w:rPr>
        <w:t xml:space="preserve">phosphorus and nitrogen existence in the aquatic body </w:t>
      </w:r>
      <w:r w:rsidR="00CA754C" w:rsidRPr="003613C0">
        <w:rPr>
          <w:rFonts w:ascii="Times New Roman" w:hAnsi="Times New Roman" w:cs="Times New Roman"/>
          <w:color w:val="131413"/>
          <w:lang w:val="en-IN"/>
        </w:rPr>
        <w:t xml:space="preserve">and act as a health indicator. </w:t>
      </w:r>
      <w:r w:rsidR="00B302B2" w:rsidRPr="00F46488">
        <w:rPr>
          <w:rFonts w:ascii="Times New Roman" w:hAnsi="Times New Roman" w:cs="Times New Roman"/>
          <w:color w:val="131413"/>
          <w:lang w:val="en-IN"/>
        </w:rPr>
        <w:t xml:space="preserve">Cyanophyta </w:t>
      </w:r>
      <w:r w:rsidR="00F46488" w:rsidRPr="00F46488">
        <w:rPr>
          <w:rFonts w:ascii="Times New Roman" w:hAnsi="Times New Roman" w:cs="Times New Roman"/>
          <w:color w:val="131413"/>
          <w:lang w:val="en-IN"/>
        </w:rPr>
        <w:t xml:space="preserve">is commonly used as bioindicators with </w:t>
      </w:r>
      <w:r w:rsidR="00B302B2" w:rsidRPr="00F46488">
        <w:rPr>
          <w:rFonts w:ascii="Times New Roman" w:hAnsi="Times New Roman" w:cs="Times New Roman"/>
          <w:color w:val="131413"/>
          <w:lang w:val="en-IN"/>
        </w:rPr>
        <w:t>rapideutrophication of aquatic ecosystems (</w:t>
      </w:r>
      <w:r w:rsidR="00E7458D">
        <w:rPr>
          <w:rFonts w:ascii="Times New Roman" w:hAnsi="Times New Roman" w:cs="Times New Roman"/>
          <w:color w:val="000000" w:themeColor="text1"/>
          <w:lang w:val="en-IN"/>
        </w:rPr>
        <w:t xml:space="preserve">Thakur </w:t>
      </w:r>
      <w:r w:rsidR="00B45F80" w:rsidRPr="00B45F80">
        <w:rPr>
          <w:rFonts w:ascii="Times New Roman" w:hAnsi="Times New Roman" w:cs="Times New Roman"/>
          <w:i/>
          <w:iCs/>
          <w:color w:val="000000" w:themeColor="text1"/>
          <w:lang w:val="en-IN"/>
        </w:rPr>
        <w:t xml:space="preserve">et al., </w:t>
      </w:r>
      <w:r w:rsidR="00B302B2" w:rsidRPr="00412113">
        <w:rPr>
          <w:rFonts w:ascii="Times New Roman" w:hAnsi="Times New Roman" w:cs="Times New Roman"/>
          <w:color w:val="000000" w:themeColor="text1"/>
          <w:lang w:val="en-IN"/>
        </w:rPr>
        <w:t>2013).</w:t>
      </w:r>
    </w:p>
    <w:p w14:paraId="69C62057" w14:textId="77777777" w:rsidR="00B302B2" w:rsidRPr="003613C0" w:rsidRDefault="00B302B2" w:rsidP="003613C0">
      <w:pPr>
        <w:autoSpaceDE w:val="0"/>
        <w:autoSpaceDN w:val="0"/>
        <w:adjustRightInd w:val="0"/>
        <w:spacing w:after="0" w:line="360" w:lineRule="auto"/>
        <w:jc w:val="both"/>
        <w:rPr>
          <w:rFonts w:ascii="Times New Roman" w:hAnsi="Times New Roman" w:cs="Times New Roman"/>
          <w:b/>
          <w:color w:val="131413"/>
          <w:lang w:val="en-IN"/>
        </w:rPr>
      </w:pPr>
      <w:r w:rsidRPr="003613C0">
        <w:rPr>
          <w:rFonts w:ascii="Times New Roman" w:hAnsi="Times New Roman" w:cs="Times New Roman"/>
          <w:b/>
          <w:color w:val="131413"/>
          <w:lang w:val="en-IN"/>
        </w:rPr>
        <w:t>Microbial indicators</w:t>
      </w:r>
    </w:p>
    <w:p w14:paraId="70D39A12" w14:textId="2FF2F1C2" w:rsidR="00E924A8" w:rsidRPr="00F46488" w:rsidRDefault="00693A8B" w:rsidP="003613C0">
      <w:pPr>
        <w:autoSpaceDE w:val="0"/>
        <w:autoSpaceDN w:val="0"/>
        <w:adjustRightInd w:val="0"/>
        <w:spacing w:after="0" w:line="360" w:lineRule="auto"/>
        <w:ind w:firstLine="720"/>
        <w:jc w:val="both"/>
        <w:rPr>
          <w:rFonts w:ascii="Times New Roman" w:hAnsi="Times New Roman" w:cs="Times New Roman"/>
          <w:color w:val="000000" w:themeColor="text1"/>
          <w:lang w:val="en-IN"/>
        </w:rPr>
      </w:pPr>
      <w:r w:rsidRPr="003613C0">
        <w:rPr>
          <w:rFonts w:ascii="Times New Roman" w:hAnsi="Times New Roman" w:cs="Times New Roman"/>
          <w:color w:val="131413"/>
          <w:lang w:val="en-IN"/>
        </w:rPr>
        <w:t>M</w:t>
      </w:r>
      <w:r w:rsidR="00B302B2" w:rsidRPr="003613C0">
        <w:rPr>
          <w:rFonts w:ascii="Times New Roman" w:hAnsi="Times New Roman" w:cs="Times New Roman"/>
          <w:color w:val="131413"/>
          <w:lang w:val="en-IN"/>
        </w:rPr>
        <w:t>icro-organisms</w:t>
      </w:r>
      <w:r w:rsidRPr="003613C0">
        <w:rPr>
          <w:rFonts w:ascii="Times New Roman" w:hAnsi="Times New Roman" w:cs="Times New Roman"/>
          <w:color w:val="131413"/>
          <w:lang w:val="en-IN"/>
        </w:rPr>
        <w:t xml:space="preserve">, due to their rapid growth response even at low pollution rates and ability to exhibit imperative signs of changes in ecosystems, are used as pollution indicator </w:t>
      </w:r>
      <w:r w:rsidR="00B302B2" w:rsidRPr="003613C0">
        <w:rPr>
          <w:rFonts w:ascii="Times New Roman" w:hAnsi="Times New Roman" w:cs="Times New Roman"/>
          <w:color w:val="131413"/>
          <w:lang w:val="en-IN"/>
        </w:rPr>
        <w:t>(Khatri and</w:t>
      </w:r>
      <w:r w:rsidR="00EF02F1">
        <w:rPr>
          <w:rFonts w:ascii="Times New Roman" w:hAnsi="Times New Roman" w:cs="Times New Roman"/>
          <w:color w:val="131413"/>
          <w:lang w:val="en-IN"/>
        </w:rPr>
        <w:t xml:space="preserve"> </w:t>
      </w:r>
      <w:r w:rsidR="00B302B2" w:rsidRPr="003613C0">
        <w:rPr>
          <w:rFonts w:ascii="Times New Roman" w:hAnsi="Times New Roman" w:cs="Times New Roman"/>
          <w:color w:val="131413"/>
          <w:lang w:val="en-IN"/>
        </w:rPr>
        <w:t>Tyagi</w:t>
      </w:r>
      <w:r w:rsidR="00BD0715">
        <w:rPr>
          <w:rFonts w:ascii="Times New Roman" w:hAnsi="Times New Roman" w:cs="Times New Roman"/>
          <w:color w:val="131413"/>
          <w:lang w:val="en-IN"/>
        </w:rPr>
        <w:t>,</w:t>
      </w:r>
      <w:r w:rsidR="00B302B2" w:rsidRPr="00F46488">
        <w:rPr>
          <w:rFonts w:ascii="Times New Roman" w:hAnsi="Times New Roman" w:cs="Times New Roman"/>
          <w:color w:val="000000" w:themeColor="text1"/>
          <w:lang w:val="en-IN"/>
        </w:rPr>
        <w:t>2015).</w:t>
      </w:r>
      <w:r w:rsidR="00EF02F1">
        <w:rPr>
          <w:rFonts w:ascii="Times New Roman" w:hAnsi="Times New Roman" w:cs="Times New Roman"/>
          <w:color w:val="000000" w:themeColor="text1"/>
          <w:lang w:val="en-IN"/>
        </w:rPr>
        <w:t xml:space="preserve"> </w:t>
      </w:r>
      <w:proofErr w:type="gramStart"/>
      <w:r w:rsidRPr="003613C0">
        <w:rPr>
          <w:rFonts w:ascii="Times New Roman" w:hAnsi="Times New Roman" w:cs="Times New Roman"/>
          <w:color w:val="131413"/>
          <w:lang w:val="en-IN"/>
        </w:rPr>
        <w:t>Microbial</w:t>
      </w:r>
      <w:proofErr w:type="gramEnd"/>
      <w:r w:rsidRPr="003613C0">
        <w:rPr>
          <w:rFonts w:ascii="Times New Roman" w:hAnsi="Times New Roman" w:cs="Times New Roman"/>
          <w:color w:val="131413"/>
          <w:lang w:val="en-IN"/>
        </w:rPr>
        <w:t xml:space="preserve"> indicators are selected on </w:t>
      </w:r>
      <w:r w:rsidR="00B302B2" w:rsidRPr="003613C0">
        <w:rPr>
          <w:rFonts w:ascii="Times New Roman" w:hAnsi="Times New Roman" w:cs="Times New Roman"/>
          <w:color w:val="131413"/>
          <w:lang w:val="en-IN"/>
        </w:rPr>
        <w:t>six specific well-defined criteria</w:t>
      </w:r>
      <w:r w:rsidR="00E924A8" w:rsidRPr="003613C0">
        <w:rPr>
          <w:rFonts w:ascii="Times New Roman" w:hAnsi="Times New Roman" w:cs="Times New Roman"/>
          <w:color w:val="131413"/>
          <w:lang w:val="en-IN"/>
        </w:rPr>
        <w:t>, f</w:t>
      </w:r>
      <w:r w:rsidRPr="003613C0">
        <w:rPr>
          <w:rFonts w:ascii="Times New Roman" w:hAnsi="Times New Roman" w:cs="Times New Roman"/>
          <w:color w:val="131413"/>
          <w:lang w:val="en-IN"/>
        </w:rPr>
        <w:t>or example, m</w:t>
      </w:r>
      <w:r w:rsidR="00B302B2" w:rsidRPr="003613C0">
        <w:rPr>
          <w:rFonts w:ascii="Times New Roman" w:hAnsi="Times New Roman" w:cs="Times New Roman"/>
          <w:color w:val="131413"/>
          <w:lang w:val="en-IN"/>
        </w:rPr>
        <w:t>i</w:t>
      </w:r>
      <w:r w:rsidR="00E924A8" w:rsidRPr="003613C0">
        <w:rPr>
          <w:rFonts w:ascii="Times New Roman" w:hAnsi="Times New Roman" w:cs="Times New Roman"/>
          <w:color w:val="131413"/>
          <w:lang w:val="en-IN"/>
        </w:rPr>
        <w:t>crobial toxins</w:t>
      </w:r>
      <w:r w:rsidR="00286652" w:rsidRPr="003613C0">
        <w:rPr>
          <w:rFonts w:ascii="Times New Roman" w:hAnsi="Times New Roman" w:cs="Times New Roman"/>
          <w:color w:val="131413"/>
          <w:lang w:val="en-IN"/>
        </w:rPr>
        <w:t xml:space="preserve"> and microbial counts</w:t>
      </w:r>
      <w:r w:rsidR="00E924A8" w:rsidRPr="003613C0">
        <w:rPr>
          <w:rFonts w:ascii="Times New Roman" w:hAnsi="Times New Roman" w:cs="Times New Roman"/>
          <w:color w:val="131413"/>
          <w:lang w:val="en-IN"/>
        </w:rPr>
        <w:t xml:space="preserve">. </w:t>
      </w:r>
      <w:r w:rsidR="00B302B2" w:rsidRPr="003613C0">
        <w:rPr>
          <w:rFonts w:ascii="Times New Roman" w:hAnsi="Times New Roman" w:cs="Times New Roman"/>
          <w:color w:val="131413"/>
          <w:lang w:val="en-IN"/>
        </w:rPr>
        <w:t>The Microbial Consortium has a high</w:t>
      </w:r>
      <w:r w:rsidR="00EF02F1">
        <w:rPr>
          <w:rFonts w:ascii="Times New Roman" w:hAnsi="Times New Roman" w:cs="Times New Roman"/>
          <w:color w:val="131413"/>
          <w:lang w:val="en-IN"/>
        </w:rPr>
        <w:t xml:space="preserve"> </w:t>
      </w:r>
      <w:r w:rsidR="00B302B2" w:rsidRPr="003613C0">
        <w:rPr>
          <w:rFonts w:ascii="Times New Roman" w:hAnsi="Times New Roman" w:cs="Times New Roman"/>
          <w:color w:val="131413"/>
          <w:lang w:val="en-IN"/>
        </w:rPr>
        <w:t xml:space="preserve">capacity </w:t>
      </w:r>
      <w:r w:rsidR="00E924A8" w:rsidRPr="003613C0">
        <w:rPr>
          <w:rFonts w:ascii="Times New Roman" w:hAnsi="Times New Roman" w:cs="Times New Roman"/>
          <w:color w:val="131413"/>
          <w:lang w:val="en-IN"/>
        </w:rPr>
        <w:t xml:space="preserve">to </w:t>
      </w:r>
      <w:r w:rsidR="00B302B2" w:rsidRPr="003613C0">
        <w:rPr>
          <w:rFonts w:ascii="Times New Roman" w:hAnsi="Times New Roman" w:cs="Times New Roman"/>
          <w:color w:val="131413"/>
          <w:lang w:val="en-IN"/>
        </w:rPr>
        <w:t xml:space="preserve">modify their </w:t>
      </w:r>
      <w:r w:rsidR="00E924A8" w:rsidRPr="003613C0">
        <w:rPr>
          <w:rFonts w:ascii="Times New Roman" w:hAnsi="Times New Roman" w:cs="Times New Roman"/>
          <w:color w:val="131413"/>
          <w:lang w:val="en-IN"/>
        </w:rPr>
        <w:t xml:space="preserve">levels of </w:t>
      </w:r>
      <w:r w:rsidR="00B302B2" w:rsidRPr="003613C0">
        <w:rPr>
          <w:rFonts w:ascii="Times New Roman" w:hAnsi="Times New Roman" w:cs="Times New Roman"/>
          <w:color w:val="131413"/>
          <w:lang w:val="en-IN"/>
        </w:rPr>
        <w:t>operation, biomass</w:t>
      </w:r>
      <w:r w:rsidR="00E924A8" w:rsidRPr="003613C0">
        <w:rPr>
          <w:rFonts w:ascii="Times New Roman" w:hAnsi="Times New Roman" w:cs="Times New Roman"/>
          <w:color w:val="131413"/>
          <w:lang w:val="en-IN"/>
        </w:rPr>
        <w:t xml:space="preserve"> for </w:t>
      </w:r>
      <w:r w:rsidR="00B302B2" w:rsidRPr="003613C0">
        <w:rPr>
          <w:rFonts w:ascii="Times New Roman" w:hAnsi="Times New Roman" w:cs="Times New Roman"/>
          <w:color w:val="131413"/>
          <w:lang w:val="en-IN"/>
        </w:rPr>
        <w:t>manag</w:t>
      </w:r>
      <w:r w:rsidR="00E924A8" w:rsidRPr="003613C0">
        <w:rPr>
          <w:rFonts w:ascii="Times New Roman" w:hAnsi="Times New Roman" w:cs="Times New Roman"/>
          <w:color w:val="131413"/>
          <w:lang w:val="en-IN"/>
        </w:rPr>
        <w:t>ing ecosystem pollutants and is</w:t>
      </w:r>
      <w:r w:rsidR="00EF02F1">
        <w:rPr>
          <w:rFonts w:ascii="Times New Roman" w:hAnsi="Times New Roman" w:cs="Times New Roman"/>
          <w:color w:val="131413"/>
          <w:lang w:val="en-IN"/>
        </w:rPr>
        <w:t xml:space="preserve"> </w:t>
      </w:r>
      <w:r w:rsidR="00E924A8" w:rsidRPr="003613C0">
        <w:rPr>
          <w:rFonts w:ascii="Times New Roman" w:hAnsi="Times New Roman" w:cs="Times New Roman"/>
          <w:color w:val="131413"/>
          <w:lang w:val="en-IN"/>
        </w:rPr>
        <w:t xml:space="preserve">helpful </w:t>
      </w:r>
      <w:r w:rsidR="00B302B2" w:rsidRPr="003613C0">
        <w:rPr>
          <w:rFonts w:ascii="Times New Roman" w:hAnsi="Times New Roman" w:cs="Times New Roman"/>
          <w:color w:val="131413"/>
          <w:lang w:val="en-IN"/>
        </w:rPr>
        <w:t>in assessing</w:t>
      </w:r>
      <w:r w:rsidR="00EF02F1">
        <w:rPr>
          <w:rFonts w:ascii="Times New Roman" w:hAnsi="Times New Roman" w:cs="Times New Roman"/>
          <w:color w:val="131413"/>
          <w:lang w:val="en-IN"/>
        </w:rPr>
        <w:t xml:space="preserve"> </w:t>
      </w:r>
      <w:r w:rsidR="00B302B2" w:rsidRPr="003613C0">
        <w:rPr>
          <w:rFonts w:ascii="Times New Roman" w:hAnsi="Times New Roman" w:cs="Times New Roman"/>
          <w:color w:val="131413"/>
          <w:lang w:val="en-IN"/>
        </w:rPr>
        <w:t xml:space="preserve">the quality of a given ecosystem. </w:t>
      </w:r>
      <w:r w:rsidR="00E924A8" w:rsidRPr="003613C0">
        <w:rPr>
          <w:rFonts w:ascii="Times New Roman" w:hAnsi="Times New Roman" w:cs="Times New Roman"/>
          <w:color w:val="131413"/>
          <w:lang w:val="en-IN"/>
        </w:rPr>
        <w:t>Bacteria when present in any ecosystem above certain limits, indicates their contact to pollutants</w:t>
      </w:r>
      <w:r w:rsidR="00B302B2" w:rsidRPr="003613C0">
        <w:rPr>
          <w:rFonts w:ascii="Times New Roman" w:hAnsi="Times New Roman" w:cs="Times New Roman"/>
          <w:color w:val="131413"/>
          <w:lang w:val="en-IN"/>
        </w:rPr>
        <w:t xml:space="preserve"> (</w:t>
      </w:r>
      <w:proofErr w:type="spellStart"/>
      <w:r w:rsidR="00B302B2" w:rsidRPr="00F46488">
        <w:rPr>
          <w:rFonts w:ascii="Times New Roman" w:hAnsi="Times New Roman" w:cs="Times New Roman"/>
          <w:color w:val="000000" w:themeColor="text1"/>
          <w:lang w:val="en-IN"/>
        </w:rPr>
        <w:t>Kalkan</w:t>
      </w:r>
      <w:proofErr w:type="spellEnd"/>
      <w:r w:rsidR="00B302B2" w:rsidRPr="00F46488">
        <w:rPr>
          <w:rFonts w:ascii="Times New Roman" w:hAnsi="Times New Roman" w:cs="Times New Roman"/>
          <w:color w:val="000000" w:themeColor="text1"/>
          <w:lang w:val="en-IN"/>
        </w:rPr>
        <w:t xml:space="preserve"> and </w:t>
      </w:r>
      <w:proofErr w:type="spellStart"/>
      <w:r w:rsidR="00B302B2" w:rsidRPr="00F46488">
        <w:rPr>
          <w:rFonts w:ascii="Times New Roman" w:hAnsi="Times New Roman" w:cs="Times New Roman"/>
          <w:color w:val="000000" w:themeColor="text1"/>
          <w:lang w:val="en-IN"/>
        </w:rPr>
        <w:t>Altuğ</w:t>
      </w:r>
      <w:proofErr w:type="spellEnd"/>
      <w:r w:rsidR="00BD0715">
        <w:rPr>
          <w:rFonts w:ascii="Times New Roman" w:hAnsi="Times New Roman" w:cs="Times New Roman"/>
          <w:color w:val="000000" w:themeColor="text1"/>
          <w:lang w:val="en-IN"/>
        </w:rPr>
        <w:t>,</w:t>
      </w:r>
      <w:r w:rsidR="00B302B2" w:rsidRPr="00F46488">
        <w:rPr>
          <w:rFonts w:ascii="Times New Roman" w:hAnsi="Times New Roman" w:cs="Times New Roman"/>
          <w:color w:val="000000" w:themeColor="text1"/>
          <w:lang w:val="en-IN"/>
        </w:rPr>
        <w:t xml:space="preserve"> 2015). </w:t>
      </w:r>
    </w:p>
    <w:p w14:paraId="00CA9709" w14:textId="0E3867A9" w:rsidR="00452DD9" w:rsidRPr="00C208B5" w:rsidRDefault="00286652" w:rsidP="003613C0">
      <w:pPr>
        <w:autoSpaceDE w:val="0"/>
        <w:autoSpaceDN w:val="0"/>
        <w:adjustRightInd w:val="0"/>
        <w:spacing w:after="0" w:line="360" w:lineRule="auto"/>
        <w:ind w:firstLine="720"/>
        <w:jc w:val="both"/>
        <w:rPr>
          <w:rFonts w:ascii="Times New Roman" w:hAnsi="Times New Roman" w:cs="Times New Roman"/>
          <w:color w:val="000000" w:themeColor="text1"/>
          <w:lang w:val="en-IN"/>
        </w:rPr>
      </w:pPr>
      <w:r w:rsidRPr="00C208B5">
        <w:rPr>
          <w:rFonts w:ascii="Times New Roman" w:hAnsi="Times New Roman" w:cs="Times New Roman"/>
          <w:color w:val="131413"/>
          <w:lang w:val="en-IN"/>
        </w:rPr>
        <w:t xml:space="preserve">Most important </w:t>
      </w:r>
      <w:r w:rsidR="00B302B2" w:rsidRPr="00C208B5">
        <w:rPr>
          <w:rFonts w:ascii="Times New Roman" w:hAnsi="Times New Roman" w:cs="Times New Roman"/>
          <w:color w:val="131413"/>
          <w:lang w:val="en-IN"/>
        </w:rPr>
        <w:t xml:space="preserve">bacterialbiological indicator, is </w:t>
      </w:r>
      <w:r w:rsidRPr="00C208B5">
        <w:rPr>
          <w:rFonts w:ascii="Times New Roman" w:hAnsi="Times New Roman" w:cs="Times New Roman"/>
          <w:color w:val="131413"/>
          <w:lang w:val="en-IN"/>
        </w:rPr>
        <w:t>to</w:t>
      </w:r>
      <w:r w:rsidR="00B302B2" w:rsidRPr="00C208B5">
        <w:rPr>
          <w:rFonts w:ascii="Times New Roman" w:hAnsi="Times New Roman" w:cs="Times New Roman"/>
          <w:color w:val="131413"/>
          <w:lang w:val="en-IN"/>
        </w:rPr>
        <w:t xml:space="preserve"> determin</w:t>
      </w:r>
      <w:r w:rsidRPr="00C208B5">
        <w:rPr>
          <w:rFonts w:ascii="Times New Roman" w:hAnsi="Times New Roman" w:cs="Times New Roman"/>
          <w:color w:val="131413"/>
          <w:lang w:val="en-IN"/>
        </w:rPr>
        <w:t>e</w:t>
      </w:r>
      <w:r w:rsidR="00B302B2" w:rsidRPr="00C208B5">
        <w:rPr>
          <w:rFonts w:ascii="Times New Roman" w:hAnsi="Times New Roman" w:cs="Times New Roman"/>
          <w:color w:val="131413"/>
          <w:lang w:val="en-IN"/>
        </w:rPr>
        <w:t xml:space="preserve"> total bacterial counts</w:t>
      </w:r>
      <w:r w:rsidRPr="00C208B5">
        <w:rPr>
          <w:rFonts w:ascii="Times New Roman" w:hAnsi="Times New Roman" w:cs="Times New Roman"/>
          <w:color w:val="131413"/>
          <w:lang w:val="en-IN"/>
        </w:rPr>
        <w:t xml:space="preserve"> (virtually never obtained) </w:t>
      </w:r>
      <w:r w:rsidR="00B302B2" w:rsidRPr="00C208B5">
        <w:rPr>
          <w:rFonts w:ascii="Times New Roman" w:hAnsi="Times New Roman" w:cs="Times New Roman"/>
          <w:color w:val="131413"/>
          <w:lang w:val="en-IN"/>
        </w:rPr>
        <w:t xml:space="preserve">because it isnot that allbacteria </w:t>
      </w:r>
      <w:r w:rsidRPr="00C208B5">
        <w:rPr>
          <w:rFonts w:ascii="Times New Roman" w:hAnsi="Times New Roman" w:cs="Times New Roman"/>
          <w:color w:val="131413"/>
          <w:lang w:val="en-IN"/>
        </w:rPr>
        <w:t xml:space="preserve">could develop their colonies </w:t>
      </w:r>
      <w:r w:rsidR="00B302B2" w:rsidRPr="00C208B5">
        <w:rPr>
          <w:rFonts w:ascii="Times New Roman" w:hAnsi="Times New Roman" w:cs="Times New Roman"/>
          <w:color w:val="131413"/>
          <w:lang w:val="en-IN"/>
        </w:rPr>
        <w:t xml:space="preserve">in a certain </w:t>
      </w:r>
      <w:proofErr w:type="gramStart"/>
      <w:r w:rsidR="00B302B2" w:rsidRPr="00C208B5">
        <w:rPr>
          <w:rFonts w:ascii="Times New Roman" w:hAnsi="Times New Roman" w:cs="Times New Roman"/>
          <w:color w:val="131413"/>
          <w:lang w:val="en-IN"/>
        </w:rPr>
        <w:t>ecosystem.</w:t>
      </w:r>
      <w:r w:rsidR="007855ED" w:rsidRPr="00C208B5">
        <w:rPr>
          <w:rFonts w:ascii="Times New Roman" w:hAnsi="Times New Roman" w:cs="Times New Roman"/>
          <w:color w:val="131413"/>
          <w:lang w:val="en-IN"/>
        </w:rPr>
        <w:t>Bacterial</w:t>
      </w:r>
      <w:proofErr w:type="gramEnd"/>
      <w:r w:rsidR="007855ED" w:rsidRPr="00C208B5">
        <w:rPr>
          <w:rFonts w:ascii="Times New Roman" w:hAnsi="Times New Roman" w:cs="Times New Roman"/>
          <w:color w:val="131413"/>
          <w:lang w:val="en-IN"/>
        </w:rPr>
        <w:t xml:space="preserve"> counts of a</w:t>
      </w:r>
      <w:r w:rsidR="00B302B2" w:rsidRPr="00C208B5">
        <w:rPr>
          <w:rFonts w:ascii="Times New Roman" w:hAnsi="Times New Roman" w:cs="Times New Roman"/>
          <w:color w:val="131413"/>
          <w:lang w:val="en-IN"/>
        </w:rPr>
        <w:t xml:space="preserve">naerobic mesophilic </w:t>
      </w:r>
      <w:r w:rsidR="007855ED" w:rsidRPr="00C208B5">
        <w:rPr>
          <w:rFonts w:ascii="Times New Roman" w:hAnsi="Times New Roman" w:cs="Times New Roman"/>
          <w:color w:val="131413"/>
          <w:lang w:val="en-IN"/>
        </w:rPr>
        <w:t xml:space="preserve">bacteria such as </w:t>
      </w:r>
      <w:r w:rsidR="00B302B2" w:rsidRPr="00EF02F1">
        <w:rPr>
          <w:rFonts w:ascii="Times New Roman" w:hAnsi="Times New Roman" w:cs="Times New Roman"/>
          <w:i/>
          <w:color w:val="131413"/>
          <w:lang w:val="en-IN"/>
        </w:rPr>
        <w:t>Salmonella</w:t>
      </w:r>
      <w:r w:rsidR="00EF02F1" w:rsidRPr="00EF02F1">
        <w:rPr>
          <w:rFonts w:ascii="Times New Roman" w:hAnsi="Times New Roman" w:cs="Times New Roman"/>
          <w:i/>
          <w:color w:val="131413"/>
          <w:lang w:val="en-IN"/>
        </w:rPr>
        <w:t xml:space="preserve"> </w:t>
      </w:r>
      <w:r w:rsidR="00B302B2" w:rsidRPr="00EF02F1">
        <w:rPr>
          <w:rFonts w:ascii="Times New Roman" w:hAnsi="Times New Roman" w:cs="Times New Roman"/>
          <w:i/>
          <w:color w:val="131413"/>
          <w:lang w:val="en-IN"/>
        </w:rPr>
        <w:t>typhimurium</w:t>
      </w:r>
      <w:r w:rsidR="00B302B2" w:rsidRPr="00EF02F1">
        <w:rPr>
          <w:rFonts w:ascii="Times New Roman" w:hAnsi="Times New Roman" w:cs="Times New Roman"/>
          <w:color w:val="131413"/>
          <w:lang w:val="en-IN"/>
        </w:rPr>
        <w:t xml:space="preserve"> and </w:t>
      </w:r>
      <w:r w:rsidR="007855ED" w:rsidRPr="00EF02F1">
        <w:rPr>
          <w:rFonts w:ascii="Times New Roman" w:hAnsi="Times New Roman" w:cs="Times New Roman"/>
          <w:i/>
          <w:color w:val="131413"/>
          <w:lang w:val="en-IN"/>
        </w:rPr>
        <w:t>C</w:t>
      </w:r>
      <w:r w:rsidR="00B302B2" w:rsidRPr="00EF02F1">
        <w:rPr>
          <w:rFonts w:ascii="Times New Roman" w:hAnsi="Times New Roman" w:cs="Times New Roman"/>
          <w:i/>
          <w:color w:val="131413"/>
          <w:lang w:val="en-IN"/>
        </w:rPr>
        <w:t>lostridium sp</w:t>
      </w:r>
      <w:r w:rsidR="00B302B2" w:rsidRPr="00EF02F1">
        <w:rPr>
          <w:rFonts w:ascii="Times New Roman" w:hAnsi="Times New Roman" w:cs="Times New Roman"/>
          <w:color w:val="131413"/>
          <w:lang w:val="en-IN"/>
        </w:rPr>
        <w:t>. in a given ecosystem</w:t>
      </w:r>
      <w:r w:rsidR="00EF02F1" w:rsidRPr="00EF02F1">
        <w:rPr>
          <w:rFonts w:ascii="Times New Roman" w:hAnsi="Times New Roman" w:cs="Times New Roman"/>
          <w:color w:val="131413"/>
          <w:lang w:val="en-IN"/>
        </w:rPr>
        <w:t xml:space="preserve"> </w:t>
      </w:r>
      <w:r w:rsidR="007855ED" w:rsidRPr="00EF02F1">
        <w:rPr>
          <w:rFonts w:ascii="Times New Roman" w:hAnsi="Times New Roman" w:cs="Times New Roman"/>
          <w:color w:val="131413"/>
          <w:lang w:val="en-IN"/>
        </w:rPr>
        <w:t>act</w:t>
      </w:r>
      <w:r w:rsidR="00B302B2" w:rsidRPr="00EF02F1">
        <w:rPr>
          <w:rFonts w:ascii="Times New Roman" w:hAnsi="Times New Roman" w:cs="Times New Roman"/>
          <w:color w:val="131413"/>
          <w:lang w:val="en-IN"/>
        </w:rPr>
        <w:t xml:space="preserve"> as a biological indicator. </w:t>
      </w:r>
      <w:proofErr w:type="spellStart"/>
      <w:r w:rsidR="00EF02F1" w:rsidRPr="00EF02F1">
        <w:rPr>
          <w:rFonts w:ascii="Times New Roman" w:hAnsi="Times New Roman" w:cs="Times New Roman"/>
          <w:color w:val="131413"/>
          <w:lang w:val="en-IN"/>
        </w:rPr>
        <w:t>Fecal</w:t>
      </w:r>
      <w:proofErr w:type="spellEnd"/>
      <w:r w:rsidR="00EF02F1" w:rsidRPr="00EF02F1">
        <w:rPr>
          <w:rFonts w:ascii="Times New Roman" w:hAnsi="Times New Roman" w:cs="Times New Roman"/>
          <w:color w:val="131413"/>
          <w:lang w:val="en-IN"/>
        </w:rPr>
        <w:t xml:space="preserve"> coliforms, which also comprise naturally occurring bacterial species found on plants and in soil, are more valuable as biological markers than total coliforms</w:t>
      </w:r>
      <w:r w:rsidR="00EF02F1">
        <w:rPr>
          <w:rFonts w:ascii="Times New Roman" w:hAnsi="Times New Roman" w:cs="Times New Roman"/>
          <w:color w:val="131413"/>
          <w:lang w:val="en-IN"/>
        </w:rPr>
        <w:t xml:space="preserve"> (</w:t>
      </w:r>
      <w:proofErr w:type="spellStart"/>
      <w:r w:rsidR="00986543" w:rsidRPr="00C208B5">
        <w:rPr>
          <w:rFonts w:ascii="Times New Roman" w:hAnsi="Times New Roman" w:cs="Times New Roman"/>
          <w:color w:val="131413"/>
          <w:lang w:val="en-IN"/>
        </w:rPr>
        <w:t>Saber</w:t>
      </w:r>
      <w:proofErr w:type="spellEnd"/>
      <w:r w:rsidR="00986543" w:rsidRPr="00C208B5">
        <w:rPr>
          <w:rFonts w:ascii="Times New Roman" w:hAnsi="Times New Roman" w:cs="Times New Roman"/>
          <w:color w:val="131413"/>
          <w:lang w:val="en-IN"/>
        </w:rPr>
        <w:t xml:space="preserve"> </w:t>
      </w:r>
      <w:r w:rsidR="00986543" w:rsidRPr="00B45F80">
        <w:rPr>
          <w:rFonts w:ascii="Times New Roman" w:hAnsi="Times New Roman" w:cs="Times New Roman"/>
          <w:i/>
          <w:iCs/>
          <w:color w:val="131413"/>
          <w:lang w:val="en-IN"/>
        </w:rPr>
        <w:t>et al.</w:t>
      </w:r>
      <w:r w:rsidR="00BD0715" w:rsidRPr="00B45F80">
        <w:rPr>
          <w:rFonts w:ascii="Times New Roman" w:hAnsi="Times New Roman" w:cs="Times New Roman"/>
          <w:i/>
          <w:iCs/>
          <w:color w:val="131413"/>
          <w:lang w:val="en-IN"/>
        </w:rPr>
        <w:t>,</w:t>
      </w:r>
      <w:r w:rsidR="00B45F80">
        <w:rPr>
          <w:rFonts w:ascii="Times New Roman" w:hAnsi="Times New Roman" w:cs="Times New Roman"/>
          <w:color w:val="000000" w:themeColor="text1"/>
          <w:lang w:val="en-IN"/>
        </w:rPr>
        <w:t xml:space="preserve"> </w:t>
      </w:r>
      <w:r w:rsidR="00986543" w:rsidRPr="00C208B5">
        <w:rPr>
          <w:rFonts w:ascii="Times New Roman" w:hAnsi="Times New Roman" w:cs="Times New Roman"/>
          <w:color w:val="000000" w:themeColor="text1"/>
          <w:lang w:val="en-IN"/>
        </w:rPr>
        <w:t>2015b).</w:t>
      </w:r>
      <w:r w:rsidR="00EF02F1">
        <w:rPr>
          <w:rFonts w:ascii="Times New Roman" w:hAnsi="Times New Roman" w:cs="Times New Roman"/>
          <w:color w:val="000000" w:themeColor="text1"/>
          <w:lang w:val="en-IN"/>
        </w:rPr>
        <w:t xml:space="preserve"> </w:t>
      </w:r>
      <w:proofErr w:type="spellStart"/>
      <w:r w:rsidR="00C741E1" w:rsidRPr="00C208B5">
        <w:rPr>
          <w:rFonts w:ascii="Times New Roman" w:hAnsi="Times New Roman" w:cs="Times New Roman"/>
          <w:color w:val="131413"/>
          <w:lang w:val="en-IN"/>
        </w:rPr>
        <w:t>Halophillic</w:t>
      </w:r>
      <w:proofErr w:type="spellEnd"/>
      <w:r w:rsidR="00C741E1" w:rsidRPr="00C208B5">
        <w:rPr>
          <w:rFonts w:ascii="Times New Roman" w:hAnsi="Times New Roman" w:cs="Times New Roman"/>
          <w:color w:val="131413"/>
          <w:lang w:val="en-IN"/>
        </w:rPr>
        <w:t xml:space="preserve"> bacteria </w:t>
      </w:r>
      <w:r w:rsidR="00D67C1D" w:rsidRPr="00C208B5">
        <w:rPr>
          <w:rFonts w:ascii="Times New Roman" w:hAnsi="Times New Roman" w:cs="Times New Roman"/>
          <w:color w:val="131413"/>
          <w:lang w:val="en-IN"/>
        </w:rPr>
        <w:t>are</w:t>
      </w:r>
      <w:r w:rsidR="00C741E1" w:rsidRPr="00C208B5">
        <w:rPr>
          <w:rFonts w:ascii="Times New Roman" w:hAnsi="Times New Roman" w:cs="Times New Roman"/>
          <w:color w:val="131413"/>
          <w:lang w:val="en-IN"/>
        </w:rPr>
        <w:t xml:space="preserve"> also </w:t>
      </w:r>
      <w:r w:rsidR="005C7186" w:rsidRPr="00EF02F1">
        <w:rPr>
          <w:rFonts w:ascii="Times New Roman" w:hAnsi="Times New Roman" w:cs="Times New Roman"/>
          <w:color w:val="131413"/>
          <w:lang w:val="en-IN"/>
        </w:rPr>
        <w:t>good</w:t>
      </w:r>
      <w:r w:rsidR="00D67C1D" w:rsidRPr="00EF02F1">
        <w:rPr>
          <w:rFonts w:ascii="Times New Roman" w:hAnsi="Times New Roman" w:cs="Times New Roman"/>
          <w:color w:val="131413"/>
          <w:lang w:val="en-IN"/>
        </w:rPr>
        <w:t xml:space="preserve"> biological indicators in detecting salinity problems in a given ecosystem</w:t>
      </w:r>
      <w:r w:rsidR="00D67C1D" w:rsidRPr="00C208B5">
        <w:rPr>
          <w:rFonts w:ascii="Times New Roman" w:hAnsi="Times New Roman" w:cs="Times New Roman"/>
          <w:color w:val="131413"/>
          <w:lang w:val="en-IN"/>
        </w:rPr>
        <w:t xml:space="preserve">. Other types of bacteria such as </w:t>
      </w:r>
      <w:r w:rsidR="00D67C1D" w:rsidRPr="00C208B5">
        <w:rPr>
          <w:rFonts w:ascii="Times New Roman" w:hAnsi="Times New Roman" w:cs="Times New Roman"/>
          <w:i/>
          <w:color w:val="131413"/>
          <w:lang w:val="en-IN"/>
        </w:rPr>
        <w:t xml:space="preserve">Escherichia coli, </w:t>
      </w:r>
      <w:proofErr w:type="gramStart"/>
      <w:r w:rsidR="00B302B2" w:rsidRPr="00C208B5">
        <w:rPr>
          <w:rFonts w:ascii="Times New Roman" w:hAnsi="Times New Roman" w:cs="Times New Roman"/>
          <w:i/>
          <w:color w:val="131413"/>
          <w:lang w:val="en-IN"/>
        </w:rPr>
        <w:t>Enterococci</w:t>
      </w:r>
      <w:r w:rsidR="00D67C1D" w:rsidRPr="00C208B5">
        <w:rPr>
          <w:rFonts w:ascii="Times New Roman" w:hAnsi="Times New Roman" w:cs="Times New Roman"/>
          <w:i/>
          <w:color w:val="131413"/>
          <w:lang w:val="en-IN"/>
        </w:rPr>
        <w:t>,Salmonella</w:t>
      </w:r>
      <w:proofErr w:type="gramEnd"/>
      <w:r w:rsidR="00D67C1D" w:rsidRPr="00C208B5">
        <w:rPr>
          <w:rFonts w:ascii="Times New Roman" w:hAnsi="Times New Roman" w:cs="Times New Roman"/>
          <w:i/>
          <w:color w:val="131413"/>
          <w:lang w:val="en-IN"/>
        </w:rPr>
        <w:t xml:space="preserve"> sp., Campylobacter</w:t>
      </w:r>
      <w:r w:rsidR="00D67C1D" w:rsidRPr="00C208B5">
        <w:rPr>
          <w:rFonts w:ascii="Times New Roman" w:hAnsi="Times New Roman" w:cs="Times New Roman"/>
          <w:color w:val="131413"/>
          <w:lang w:val="en-IN"/>
        </w:rPr>
        <w:t xml:space="preserve"> sp., and gastroenteritis associated bacteria are</w:t>
      </w:r>
      <w:r w:rsidR="00EF02F1">
        <w:rPr>
          <w:rFonts w:ascii="Times New Roman" w:hAnsi="Times New Roman" w:cs="Times New Roman"/>
          <w:color w:val="131413"/>
          <w:lang w:val="en-IN"/>
        </w:rPr>
        <w:t xml:space="preserve"> </w:t>
      </w:r>
      <w:r w:rsidR="00EF02F1" w:rsidRPr="00EF02F1">
        <w:rPr>
          <w:rFonts w:ascii="Times New Roman" w:hAnsi="Times New Roman" w:cs="Times New Roman"/>
          <w:color w:val="131413"/>
          <w:lang w:val="en-IN"/>
        </w:rPr>
        <w:t xml:space="preserve">used to determine and detect pollution </w:t>
      </w:r>
      <w:r w:rsidR="00EF02F1" w:rsidRPr="00EF02F1">
        <w:rPr>
          <w:rFonts w:ascii="Times New Roman" w:hAnsi="Times New Roman" w:cs="Times New Roman"/>
          <w:color w:val="131413"/>
          <w:lang w:val="en-IN"/>
        </w:rPr>
        <w:lastRenderedPageBreak/>
        <w:t>levels</w:t>
      </w:r>
      <w:r w:rsidR="00B302B2" w:rsidRPr="00C208B5">
        <w:rPr>
          <w:rFonts w:ascii="Times New Roman" w:hAnsi="Times New Roman" w:cs="Times New Roman"/>
          <w:color w:val="131413"/>
          <w:lang w:val="en-IN"/>
        </w:rPr>
        <w:t xml:space="preserve"> in</w:t>
      </w:r>
      <w:r w:rsidR="00EF02F1">
        <w:rPr>
          <w:rFonts w:ascii="Times New Roman" w:hAnsi="Times New Roman" w:cs="Times New Roman"/>
          <w:color w:val="131413"/>
          <w:lang w:val="en-IN"/>
        </w:rPr>
        <w:t xml:space="preserve"> </w:t>
      </w:r>
      <w:r w:rsidR="00D67C1D" w:rsidRPr="00C208B5">
        <w:rPr>
          <w:rFonts w:ascii="Times New Roman" w:hAnsi="Times New Roman" w:cs="Times New Roman"/>
          <w:color w:val="131413"/>
          <w:lang w:val="en-IN"/>
        </w:rPr>
        <w:t>various</w:t>
      </w:r>
      <w:r w:rsidR="00B302B2" w:rsidRPr="00C208B5">
        <w:rPr>
          <w:rFonts w:ascii="Times New Roman" w:hAnsi="Times New Roman" w:cs="Times New Roman"/>
          <w:color w:val="131413"/>
          <w:lang w:val="en-IN"/>
        </w:rPr>
        <w:t xml:space="preserve"> ecosystems. </w:t>
      </w:r>
      <w:r w:rsidR="00C208B5" w:rsidRPr="00C208B5">
        <w:rPr>
          <w:rFonts w:ascii="Times New Roman" w:hAnsi="Times New Roman" w:cs="Times New Roman"/>
          <w:color w:val="131413"/>
          <w:lang w:val="en-IN"/>
        </w:rPr>
        <w:t>M</w:t>
      </w:r>
      <w:r w:rsidR="005C7186" w:rsidRPr="00C208B5">
        <w:rPr>
          <w:rFonts w:ascii="Times New Roman" w:hAnsi="Times New Roman" w:cs="Times New Roman"/>
          <w:color w:val="131413"/>
          <w:lang w:val="en-IN"/>
        </w:rPr>
        <w:t xml:space="preserve">icrobial biomass </w:t>
      </w:r>
      <w:r w:rsidR="00C208B5" w:rsidRPr="00C208B5">
        <w:rPr>
          <w:rFonts w:ascii="Times New Roman" w:hAnsi="Times New Roman" w:cs="Times New Roman"/>
          <w:color w:val="131413"/>
          <w:lang w:val="en-IN"/>
        </w:rPr>
        <w:t>depends on</w:t>
      </w:r>
      <w:r w:rsidR="00EF02F1">
        <w:rPr>
          <w:rFonts w:ascii="Times New Roman" w:hAnsi="Times New Roman" w:cs="Times New Roman"/>
          <w:color w:val="131413"/>
          <w:lang w:val="en-IN"/>
        </w:rPr>
        <w:t xml:space="preserve"> </w:t>
      </w:r>
      <w:r w:rsidR="005C7186" w:rsidRPr="00C208B5">
        <w:rPr>
          <w:rFonts w:ascii="Times New Roman" w:hAnsi="Times New Roman" w:cs="Times New Roman"/>
          <w:color w:val="131413"/>
          <w:lang w:val="en-IN"/>
        </w:rPr>
        <w:t xml:space="preserve">mineralization of C and N, </w:t>
      </w:r>
      <w:r w:rsidR="00B302B2" w:rsidRPr="00C208B5">
        <w:rPr>
          <w:rFonts w:ascii="Times New Roman" w:hAnsi="Times New Roman" w:cs="Times New Roman"/>
          <w:color w:val="131413"/>
          <w:lang w:val="en-IN"/>
        </w:rPr>
        <w:t>breathing,</w:t>
      </w:r>
      <w:r w:rsidR="00EF02F1">
        <w:rPr>
          <w:rFonts w:ascii="Times New Roman" w:hAnsi="Times New Roman" w:cs="Times New Roman"/>
          <w:color w:val="131413"/>
          <w:lang w:val="en-IN"/>
        </w:rPr>
        <w:t xml:space="preserve"> </w:t>
      </w:r>
      <w:proofErr w:type="spellStart"/>
      <w:r w:rsidR="00B302B2" w:rsidRPr="00C208B5">
        <w:rPr>
          <w:rFonts w:ascii="Times New Roman" w:hAnsi="Times New Roman" w:cs="Times New Roman"/>
          <w:color w:val="131413"/>
          <w:lang w:val="en-IN"/>
        </w:rPr>
        <w:t>biomic</w:t>
      </w:r>
      <w:proofErr w:type="spellEnd"/>
      <w:r w:rsidR="00B302B2" w:rsidRPr="00C208B5">
        <w:rPr>
          <w:rFonts w:ascii="Times New Roman" w:hAnsi="Times New Roman" w:cs="Times New Roman"/>
          <w:color w:val="131413"/>
          <w:lang w:val="en-IN"/>
        </w:rPr>
        <w:t xml:space="preserve"> N</w:t>
      </w:r>
      <w:r w:rsidR="00B302B2" w:rsidRPr="00C208B5">
        <w:rPr>
          <w:rFonts w:ascii="Times New Roman" w:hAnsi="Times New Roman" w:cs="Times New Roman"/>
          <w:color w:val="131413"/>
          <w:vertAlign w:val="subscript"/>
          <w:lang w:val="en-IN"/>
        </w:rPr>
        <w:t>2</w:t>
      </w:r>
      <w:r w:rsidR="00B302B2" w:rsidRPr="00C208B5">
        <w:rPr>
          <w:rFonts w:ascii="Times New Roman" w:hAnsi="Times New Roman" w:cs="Times New Roman"/>
          <w:color w:val="131413"/>
          <w:lang w:val="en-IN"/>
        </w:rPr>
        <w:t xml:space="preserve"> fixation, and</w:t>
      </w:r>
      <w:r w:rsidR="00EF02F1">
        <w:rPr>
          <w:rFonts w:ascii="Times New Roman" w:hAnsi="Times New Roman" w:cs="Times New Roman"/>
          <w:color w:val="131413"/>
          <w:lang w:val="en-IN"/>
        </w:rPr>
        <w:t xml:space="preserve"> </w:t>
      </w:r>
      <w:r w:rsidR="00B302B2" w:rsidRPr="00C208B5">
        <w:rPr>
          <w:rFonts w:ascii="Times New Roman" w:hAnsi="Times New Roman" w:cs="Times New Roman"/>
          <w:color w:val="131413"/>
          <w:lang w:val="en-IN"/>
        </w:rPr>
        <w:t>enzymes</w:t>
      </w:r>
      <w:r w:rsidR="00EF02F1">
        <w:rPr>
          <w:rFonts w:ascii="Times New Roman" w:hAnsi="Times New Roman" w:cs="Times New Roman"/>
          <w:color w:val="131413"/>
          <w:lang w:val="en-IN"/>
        </w:rPr>
        <w:t xml:space="preserve"> </w:t>
      </w:r>
      <w:r w:rsidR="00C208B5" w:rsidRPr="00C208B5">
        <w:rPr>
          <w:rFonts w:ascii="Times New Roman" w:hAnsi="Times New Roman" w:cs="Times New Roman"/>
          <w:color w:val="131413"/>
          <w:lang w:val="en-IN"/>
        </w:rPr>
        <w:t xml:space="preserve">and out of these </w:t>
      </w:r>
      <w:r w:rsidR="00B302B2" w:rsidRPr="00C208B5">
        <w:rPr>
          <w:rFonts w:ascii="Times New Roman" w:hAnsi="Times New Roman" w:cs="Times New Roman"/>
          <w:color w:val="131413"/>
          <w:lang w:val="en-IN"/>
        </w:rPr>
        <w:t>biomass-specific</w:t>
      </w:r>
      <w:r w:rsidR="00EF02F1">
        <w:rPr>
          <w:rFonts w:ascii="Times New Roman" w:hAnsi="Times New Roman" w:cs="Times New Roman"/>
          <w:color w:val="131413"/>
          <w:lang w:val="en-IN"/>
        </w:rPr>
        <w:t xml:space="preserve"> </w:t>
      </w:r>
      <w:r w:rsidR="00B302B2" w:rsidRPr="00C208B5">
        <w:rPr>
          <w:rFonts w:ascii="Times New Roman" w:hAnsi="Times New Roman" w:cs="Times New Roman"/>
          <w:color w:val="131413"/>
          <w:lang w:val="en-IN"/>
        </w:rPr>
        <w:t xml:space="preserve">breathing, </w:t>
      </w:r>
      <w:r w:rsidR="005C7186" w:rsidRPr="00C208B5">
        <w:rPr>
          <w:rFonts w:ascii="Times New Roman" w:hAnsi="Times New Roman" w:cs="Times New Roman"/>
          <w:color w:val="131413"/>
          <w:lang w:val="en-IN"/>
        </w:rPr>
        <w:t xml:space="preserve">appears </w:t>
      </w:r>
      <w:r w:rsidR="00C208B5" w:rsidRPr="00C208B5">
        <w:rPr>
          <w:rFonts w:ascii="Times New Roman" w:hAnsi="Times New Roman" w:cs="Times New Roman"/>
          <w:color w:val="131413"/>
          <w:lang w:val="en-IN"/>
        </w:rPr>
        <w:t xml:space="preserve">to be </w:t>
      </w:r>
      <w:r w:rsidR="00B302B2" w:rsidRPr="00C208B5">
        <w:rPr>
          <w:rFonts w:ascii="Times New Roman" w:hAnsi="Times New Roman" w:cs="Times New Roman"/>
          <w:color w:val="131413"/>
          <w:lang w:val="en-IN"/>
        </w:rPr>
        <w:t xml:space="preserve">more sensitive (Aslam </w:t>
      </w:r>
      <w:r w:rsidR="00B45F80" w:rsidRPr="00B45F80">
        <w:rPr>
          <w:rFonts w:ascii="Times New Roman" w:hAnsi="Times New Roman" w:cs="Times New Roman"/>
          <w:i/>
          <w:iCs/>
          <w:color w:val="000000" w:themeColor="text1"/>
          <w:lang w:val="en-IN"/>
        </w:rPr>
        <w:t xml:space="preserve">et al., </w:t>
      </w:r>
      <w:r w:rsidR="00B302B2" w:rsidRPr="00C208B5">
        <w:rPr>
          <w:rFonts w:ascii="Times New Roman" w:hAnsi="Times New Roman" w:cs="Times New Roman"/>
          <w:color w:val="000000" w:themeColor="text1"/>
          <w:lang w:val="en-IN"/>
        </w:rPr>
        <w:t xml:space="preserve">2012). </w:t>
      </w:r>
    </w:p>
    <w:p w14:paraId="7710D65C" w14:textId="77777777" w:rsidR="00B302B2" w:rsidRPr="003613C0" w:rsidRDefault="00B302B2" w:rsidP="003613C0">
      <w:pPr>
        <w:autoSpaceDE w:val="0"/>
        <w:autoSpaceDN w:val="0"/>
        <w:adjustRightInd w:val="0"/>
        <w:spacing w:after="0" w:line="360" w:lineRule="auto"/>
        <w:jc w:val="both"/>
        <w:rPr>
          <w:rFonts w:ascii="Times New Roman" w:hAnsi="Times New Roman" w:cs="Times New Roman"/>
          <w:b/>
          <w:color w:val="131413"/>
          <w:lang w:val="en-IN"/>
        </w:rPr>
      </w:pPr>
      <w:r w:rsidRPr="003613C0">
        <w:rPr>
          <w:rFonts w:ascii="Times New Roman" w:hAnsi="Times New Roman" w:cs="Times New Roman"/>
          <w:b/>
          <w:color w:val="131413"/>
          <w:lang w:val="en-IN"/>
        </w:rPr>
        <w:t>Fungal indicators</w:t>
      </w:r>
    </w:p>
    <w:p w14:paraId="71252718" w14:textId="4367CA5C" w:rsidR="00EF02F1" w:rsidRDefault="00B302B2" w:rsidP="00EF02F1">
      <w:pPr>
        <w:autoSpaceDE w:val="0"/>
        <w:autoSpaceDN w:val="0"/>
        <w:adjustRightInd w:val="0"/>
        <w:spacing w:after="0" w:line="360" w:lineRule="auto"/>
        <w:ind w:firstLine="720"/>
        <w:jc w:val="both"/>
        <w:rPr>
          <w:rFonts w:ascii="Times New Roman" w:hAnsi="Times New Roman" w:cs="Times New Roman"/>
          <w:color w:val="131413"/>
          <w:lang w:val="en-IN"/>
        </w:rPr>
      </w:pPr>
      <w:proofErr w:type="spellStart"/>
      <w:r w:rsidRPr="003613C0">
        <w:rPr>
          <w:rFonts w:ascii="Times New Roman" w:hAnsi="Times New Roman" w:cs="Times New Roman"/>
          <w:color w:val="131413"/>
          <w:lang w:val="en-IN"/>
        </w:rPr>
        <w:t>Molds</w:t>
      </w:r>
      <w:proofErr w:type="spellEnd"/>
      <w:r w:rsidRPr="003613C0">
        <w:rPr>
          <w:rFonts w:ascii="Times New Roman" w:hAnsi="Times New Roman" w:cs="Times New Roman"/>
          <w:color w:val="131413"/>
          <w:lang w:val="en-IN"/>
        </w:rPr>
        <w:t xml:space="preserve"> such as </w:t>
      </w:r>
      <w:r w:rsidRPr="003613C0">
        <w:rPr>
          <w:rFonts w:ascii="Times New Roman" w:hAnsi="Times New Roman" w:cs="Times New Roman"/>
          <w:i/>
          <w:color w:val="131413"/>
          <w:lang w:val="en-IN"/>
        </w:rPr>
        <w:t xml:space="preserve">Trichoderma </w:t>
      </w:r>
      <w:proofErr w:type="gramStart"/>
      <w:r w:rsidRPr="003613C0">
        <w:rPr>
          <w:rFonts w:ascii="Times New Roman" w:hAnsi="Times New Roman" w:cs="Times New Roman"/>
          <w:i/>
          <w:color w:val="131413"/>
          <w:lang w:val="en-IN"/>
        </w:rPr>
        <w:t>sp.</w:t>
      </w:r>
      <w:r w:rsidR="009F5C99" w:rsidRPr="003613C0">
        <w:rPr>
          <w:rFonts w:ascii="Times New Roman" w:hAnsi="Times New Roman" w:cs="Times New Roman"/>
          <w:i/>
          <w:color w:val="131413"/>
          <w:lang w:val="en-IN"/>
        </w:rPr>
        <w:t>Penicillium</w:t>
      </w:r>
      <w:proofErr w:type="gramEnd"/>
      <w:r w:rsidR="009F5C99" w:rsidRPr="003613C0">
        <w:rPr>
          <w:rFonts w:ascii="Times New Roman" w:hAnsi="Times New Roman" w:cs="Times New Roman"/>
          <w:i/>
          <w:color w:val="131413"/>
          <w:lang w:val="en-IN"/>
        </w:rPr>
        <w:t xml:space="preserve"> sp., Aspergillus </w:t>
      </w:r>
      <w:proofErr w:type="spellStart"/>
      <w:r w:rsidR="009F5C99" w:rsidRPr="003613C0">
        <w:rPr>
          <w:rFonts w:ascii="Times New Roman" w:hAnsi="Times New Roman" w:cs="Times New Roman"/>
          <w:i/>
          <w:color w:val="131413"/>
          <w:lang w:val="en-IN"/>
        </w:rPr>
        <w:t>niger</w:t>
      </w:r>
      <w:proofErr w:type="spellEnd"/>
      <w:r w:rsidR="009F5C99" w:rsidRPr="003613C0">
        <w:rPr>
          <w:rFonts w:ascii="Times New Roman" w:hAnsi="Times New Roman" w:cs="Times New Roman"/>
          <w:i/>
          <w:color w:val="131413"/>
          <w:lang w:val="en-IN"/>
        </w:rPr>
        <w:t xml:space="preserve">., Aspergillus fumigates., Aspergillus versicolor., </w:t>
      </w:r>
      <w:proofErr w:type="spellStart"/>
      <w:r w:rsidR="009F5C99" w:rsidRPr="003613C0">
        <w:rPr>
          <w:rFonts w:ascii="Times New Roman" w:hAnsi="Times New Roman" w:cs="Times New Roman"/>
          <w:i/>
          <w:color w:val="131413"/>
          <w:lang w:val="en-IN"/>
        </w:rPr>
        <w:t>Ulocladium</w:t>
      </w:r>
      <w:proofErr w:type="spellEnd"/>
      <w:r w:rsidR="009F5C99" w:rsidRPr="003613C0">
        <w:rPr>
          <w:rFonts w:ascii="Times New Roman" w:hAnsi="Times New Roman" w:cs="Times New Roman"/>
          <w:i/>
          <w:color w:val="131413"/>
          <w:lang w:val="en-IN"/>
        </w:rPr>
        <w:t xml:space="preserve"> sp., </w:t>
      </w:r>
      <w:proofErr w:type="spellStart"/>
      <w:r w:rsidRPr="003613C0">
        <w:rPr>
          <w:rFonts w:ascii="Times New Roman" w:hAnsi="Times New Roman" w:cs="Times New Roman"/>
          <w:i/>
          <w:color w:val="131413"/>
          <w:lang w:val="en-IN"/>
        </w:rPr>
        <w:t>Exophiala</w:t>
      </w:r>
      <w:proofErr w:type="spellEnd"/>
      <w:r w:rsidRPr="003613C0">
        <w:rPr>
          <w:rFonts w:ascii="Times New Roman" w:hAnsi="Times New Roman" w:cs="Times New Roman"/>
          <w:i/>
          <w:color w:val="131413"/>
          <w:lang w:val="en-IN"/>
        </w:rPr>
        <w:t xml:space="preserve"> sp., </w:t>
      </w:r>
      <w:proofErr w:type="spellStart"/>
      <w:r w:rsidRPr="003613C0">
        <w:rPr>
          <w:rFonts w:ascii="Times New Roman" w:hAnsi="Times New Roman" w:cs="Times New Roman"/>
          <w:i/>
          <w:color w:val="131413"/>
          <w:lang w:val="en-IN"/>
        </w:rPr>
        <w:t>Stachybotrys</w:t>
      </w:r>
      <w:proofErr w:type="spellEnd"/>
      <w:r w:rsidRPr="003613C0">
        <w:rPr>
          <w:rFonts w:ascii="Times New Roman" w:hAnsi="Times New Roman" w:cs="Times New Roman"/>
          <w:i/>
          <w:color w:val="131413"/>
          <w:lang w:val="en-IN"/>
        </w:rPr>
        <w:t xml:space="preserve"> sp</w:t>
      </w:r>
      <w:r w:rsidR="009F5C99" w:rsidRPr="003613C0">
        <w:rPr>
          <w:rFonts w:ascii="Times New Roman" w:hAnsi="Times New Roman" w:cs="Times New Roman"/>
          <w:i/>
          <w:color w:val="131413"/>
          <w:lang w:val="en-IN"/>
        </w:rPr>
        <w:t xml:space="preserve">., </w:t>
      </w:r>
      <w:proofErr w:type="spellStart"/>
      <w:r w:rsidRPr="003613C0">
        <w:rPr>
          <w:rFonts w:ascii="Times New Roman" w:hAnsi="Times New Roman" w:cs="Times New Roman"/>
          <w:i/>
          <w:color w:val="131413"/>
          <w:lang w:val="en-IN"/>
        </w:rPr>
        <w:t>Phialophora</w:t>
      </w:r>
      <w:proofErr w:type="spellEnd"/>
      <w:r w:rsidRPr="003613C0">
        <w:rPr>
          <w:rFonts w:ascii="Times New Roman" w:hAnsi="Times New Roman" w:cs="Times New Roman"/>
          <w:i/>
          <w:color w:val="131413"/>
          <w:lang w:val="en-IN"/>
        </w:rPr>
        <w:t xml:space="preserve"> sp., Fusarium </w:t>
      </w:r>
      <w:proofErr w:type="spellStart"/>
      <w:r w:rsidRPr="003613C0">
        <w:rPr>
          <w:rFonts w:ascii="Times New Roman" w:hAnsi="Times New Roman" w:cs="Times New Roman"/>
          <w:i/>
          <w:color w:val="131413"/>
          <w:lang w:val="en-IN"/>
        </w:rPr>
        <w:t>sp</w:t>
      </w:r>
      <w:proofErr w:type="spellEnd"/>
      <w:r w:rsidRPr="003613C0">
        <w:rPr>
          <w:rFonts w:ascii="Times New Roman" w:hAnsi="Times New Roman" w:cs="Times New Roman"/>
          <w:i/>
          <w:color w:val="131413"/>
          <w:lang w:val="en-IN"/>
        </w:rPr>
        <w:t>.,Candida</w:t>
      </w:r>
      <w:r w:rsidR="00EF02F1">
        <w:rPr>
          <w:rFonts w:ascii="Times New Roman" w:hAnsi="Times New Roman" w:cs="Times New Roman"/>
          <w:i/>
          <w:color w:val="131413"/>
          <w:lang w:val="en-IN"/>
        </w:rPr>
        <w:t xml:space="preserve"> </w:t>
      </w:r>
      <w:r w:rsidRPr="003613C0">
        <w:rPr>
          <w:rFonts w:ascii="Times New Roman" w:hAnsi="Times New Roman" w:cs="Times New Roman"/>
          <w:i/>
          <w:color w:val="131413"/>
          <w:lang w:val="en-IN"/>
        </w:rPr>
        <w:t>albicans</w:t>
      </w:r>
      <w:r w:rsidRPr="003613C0">
        <w:rPr>
          <w:rFonts w:ascii="Times New Roman" w:hAnsi="Times New Roman" w:cs="Times New Roman"/>
          <w:color w:val="131413"/>
          <w:lang w:val="en-IN"/>
        </w:rPr>
        <w:t xml:space="preserve">, and certain yeasts </w:t>
      </w:r>
      <w:r w:rsidR="00EF02F1" w:rsidRPr="00EF02F1">
        <w:rPr>
          <w:rFonts w:ascii="Times New Roman" w:hAnsi="Times New Roman" w:cs="Times New Roman"/>
          <w:color w:val="131413"/>
          <w:lang w:val="en-IN"/>
        </w:rPr>
        <w:t>are common biological markers for pollutants since they are found in both terrestrial and aquatic habitats.</w:t>
      </w:r>
    </w:p>
    <w:p w14:paraId="7FE399BD" w14:textId="06E743EA" w:rsidR="00B302B2" w:rsidRPr="003613C0" w:rsidRDefault="00B302B2" w:rsidP="00EF02F1">
      <w:pPr>
        <w:autoSpaceDE w:val="0"/>
        <w:autoSpaceDN w:val="0"/>
        <w:adjustRightInd w:val="0"/>
        <w:spacing w:after="0" w:line="360" w:lineRule="auto"/>
        <w:jc w:val="both"/>
        <w:rPr>
          <w:rFonts w:ascii="Times New Roman" w:hAnsi="Times New Roman" w:cs="Times New Roman"/>
          <w:b/>
          <w:color w:val="131413"/>
          <w:lang w:val="en-IN"/>
        </w:rPr>
      </w:pPr>
      <w:r w:rsidRPr="003613C0">
        <w:rPr>
          <w:rFonts w:ascii="Times New Roman" w:hAnsi="Times New Roman" w:cs="Times New Roman"/>
          <w:b/>
          <w:color w:val="131413"/>
          <w:lang w:val="en-IN"/>
        </w:rPr>
        <w:t>Algal indicators</w:t>
      </w:r>
    </w:p>
    <w:p w14:paraId="598DF75F" w14:textId="7FCB1451" w:rsidR="00452DD9" w:rsidRPr="00185BB5" w:rsidRDefault="0091202C" w:rsidP="00C208B5">
      <w:pPr>
        <w:autoSpaceDE w:val="0"/>
        <w:autoSpaceDN w:val="0"/>
        <w:adjustRightInd w:val="0"/>
        <w:spacing w:after="0" w:line="360" w:lineRule="auto"/>
        <w:ind w:firstLine="720"/>
        <w:jc w:val="both"/>
        <w:rPr>
          <w:rFonts w:ascii="Times New Roman" w:hAnsi="Times New Roman" w:cs="Times New Roman"/>
          <w:color w:val="000000" w:themeColor="text1"/>
          <w:lang w:val="en-IN"/>
        </w:rPr>
      </w:pPr>
      <w:r w:rsidRPr="003613C0">
        <w:rPr>
          <w:rFonts w:ascii="Times New Roman" w:hAnsi="Times New Roman" w:cs="Times New Roman"/>
          <w:color w:val="131413"/>
          <w:lang w:val="en-IN"/>
        </w:rPr>
        <w:t xml:space="preserve">Algae such as </w:t>
      </w:r>
      <w:r w:rsidRPr="003613C0">
        <w:rPr>
          <w:rFonts w:ascii="Times New Roman" w:hAnsi="Times New Roman" w:cs="Times New Roman"/>
          <w:i/>
          <w:color w:val="131413"/>
          <w:lang w:val="en-IN"/>
        </w:rPr>
        <w:t>Chlorella sp., Euglena sp., Scenedesmus sp., Chlamydomonas</w:t>
      </w:r>
      <w:r w:rsidRPr="003613C0">
        <w:rPr>
          <w:rFonts w:ascii="Times New Roman" w:hAnsi="Times New Roman" w:cs="Times New Roman"/>
          <w:color w:val="131413"/>
          <w:lang w:val="en-IN"/>
        </w:rPr>
        <w:t xml:space="preserve"> sp., etc</w:t>
      </w:r>
      <w:r w:rsidR="00EF02F1">
        <w:rPr>
          <w:rFonts w:ascii="Times New Roman" w:hAnsi="Times New Roman" w:cs="Times New Roman"/>
          <w:color w:val="131413"/>
          <w:lang w:val="en-IN"/>
        </w:rPr>
        <w:t xml:space="preserve"> </w:t>
      </w:r>
      <w:r w:rsidRPr="003613C0">
        <w:rPr>
          <w:rFonts w:ascii="Times New Roman" w:hAnsi="Times New Roman" w:cs="Times New Roman"/>
          <w:color w:val="131413"/>
          <w:lang w:val="en-IN"/>
        </w:rPr>
        <w:t>can be efficiently used as pollution biological indicators in aquatic ecosystems (</w:t>
      </w:r>
      <w:proofErr w:type="spellStart"/>
      <w:r w:rsidR="00E7458D">
        <w:rPr>
          <w:rFonts w:ascii="Times New Roman" w:hAnsi="Times New Roman" w:cs="Times New Roman"/>
          <w:color w:val="000000" w:themeColor="text1"/>
          <w:lang w:val="en-IN"/>
        </w:rPr>
        <w:t>Hosmani</w:t>
      </w:r>
      <w:proofErr w:type="spellEnd"/>
      <w:r w:rsidR="00BD0715">
        <w:rPr>
          <w:rFonts w:ascii="Times New Roman" w:hAnsi="Times New Roman" w:cs="Times New Roman"/>
          <w:color w:val="000000" w:themeColor="text1"/>
          <w:lang w:val="en-IN"/>
        </w:rPr>
        <w:t xml:space="preserve">, </w:t>
      </w:r>
      <w:r w:rsidR="00B302B2" w:rsidRPr="00185BB5">
        <w:rPr>
          <w:rFonts w:ascii="Times New Roman" w:hAnsi="Times New Roman" w:cs="Times New Roman"/>
          <w:color w:val="000000" w:themeColor="text1"/>
          <w:lang w:val="en-IN"/>
        </w:rPr>
        <w:t>2013)</w:t>
      </w:r>
      <w:r w:rsidR="00C208B5" w:rsidRPr="00185BB5">
        <w:rPr>
          <w:rFonts w:ascii="Times New Roman" w:hAnsi="Times New Roman" w:cs="Times New Roman"/>
          <w:color w:val="000000" w:themeColor="text1"/>
          <w:lang w:val="en-IN"/>
        </w:rPr>
        <w:t xml:space="preserve">. </w:t>
      </w:r>
      <w:r w:rsidR="0031010D" w:rsidRPr="00185BB5">
        <w:rPr>
          <w:rFonts w:ascii="Times New Roman" w:hAnsi="Times New Roman" w:cs="Times New Roman"/>
          <w:color w:val="000000" w:themeColor="text1"/>
          <w:lang w:val="en-IN"/>
        </w:rPr>
        <w:t>Increase</w:t>
      </w:r>
      <w:r w:rsidR="00B302B2" w:rsidRPr="00185BB5">
        <w:rPr>
          <w:rFonts w:ascii="Times New Roman" w:hAnsi="Times New Roman" w:cs="Times New Roman"/>
          <w:color w:val="000000" w:themeColor="text1"/>
          <w:lang w:val="en-IN"/>
        </w:rPr>
        <w:t xml:space="preserve"> in algal species</w:t>
      </w:r>
      <w:r w:rsidR="00EF02F1">
        <w:rPr>
          <w:rFonts w:ascii="Times New Roman" w:hAnsi="Times New Roman" w:cs="Times New Roman"/>
          <w:color w:val="000000" w:themeColor="text1"/>
          <w:lang w:val="en-IN"/>
        </w:rPr>
        <w:t xml:space="preserve"> </w:t>
      </w:r>
      <w:r w:rsidR="00B302B2" w:rsidRPr="00185BB5">
        <w:rPr>
          <w:rFonts w:ascii="Times New Roman" w:hAnsi="Times New Roman" w:cs="Times New Roman"/>
          <w:color w:val="000000" w:themeColor="text1"/>
          <w:lang w:val="en-IN"/>
        </w:rPr>
        <w:t xml:space="preserve">diversity, like </w:t>
      </w:r>
      <w:r w:rsidR="00B302B2" w:rsidRPr="00185BB5">
        <w:rPr>
          <w:rFonts w:ascii="Times New Roman" w:hAnsi="Times New Roman" w:cs="Times New Roman"/>
          <w:i/>
          <w:color w:val="000000" w:themeColor="text1"/>
          <w:lang w:val="en-IN"/>
        </w:rPr>
        <w:t xml:space="preserve">Euglena </w:t>
      </w:r>
      <w:proofErr w:type="spellStart"/>
      <w:r w:rsidR="00B302B2" w:rsidRPr="00185BB5">
        <w:rPr>
          <w:rFonts w:ascii="Times New Roman" w:hAnsi="Times New Roman" w:cs="Times New Roman"/>
          <w:i/>
          <w:color w:val="000000" w:themeColor="text1"/>
          <w:lang w:val="en-IN"/>
        </w:rPr>
        <w:t>clastica</w:t>
      </w:r>
      <w:proofErr w:type="spellEnd"/>
      <w:r w:rsidR="00B302B2" w:rsidRPr="00185BB5">
        <w:rPr>
          <w:rFonts w:ascii="Times New Roman" w:hAnsi="Times New Roman" w:cs="Times New Roman"/>
          <w:i/>
          <w:color w:val="000000" w:themeColor="text1"/>
          <w:lang w:val="en-IN"/>
        </w:rPr>
        <w:t xml:space="preserve">, </w:t>
      </w:r>
      <w:proofErr w:type="spellStart"/>
      <w:r w:rsidR="00B302B2" w:rsidRPr="00185BB5">
        <w:rPr>
          <w:rFonts w:ascii="Times New Roman" w:hAnsi="Times New Roman" w:cs="Times New Roman"/>
          <w:i/>
          <w:color w:val="000000" w:themeColor="text1"/>
          <w:lang w:val="en-IN"/>
        </w:rPr>
        <w:t>Phacustortus</w:t>
      </w:r>
      <w:proofErr w:type="spellEnd"/>
      <w:r w:rsidR="00B302B2" w:rsidRPr="00185BB5">
        <w:rPr>
          <w:rFonts w:ascii="Times New Roman" w:hAnsi="Times New Roman" w:cs="Times New Roman"/>
          <w:i/>
          <w:color w:val="000000" w:themeColor="text1"/>
          <w:lang w:val="en-IN"/>
        </w:rPr>
        <w:t xml:space="preserve">, and </w:t>
      </w:r>
      <w:proofErr w:type="spellStart"/>
      <w:r w:rsidR="00B302B2" w:rsidRPr="00185BB5">
        <w:rPr>
          <w:rFonts w:ascii="Times New Roman" w:hAnsi="Times New Roman" w:cs="Times New Roman"/>
          <w:i/>
          <w:color w:val="000000" w:themeColor="text1"/>
          <w:lang w:val="en-IN"/>
        </w:rPr>
        <w:t>Trachelonanas</w:t>
      </w:r>
      <w:proofErr w:type="spellEnd"/>
      <w:r w:rsidR="00B302B2" w:rsidRPr="00185BB5">
        <w:rPr>
          <w:rFonts w:ascii="Times New Roman" w:hAnsi="Times New Roman" w:cs="Times New Roman"/>
          <w:color w:val="000000" w:themeColor="text1"/>
          <w:lang w:val="en-IN"/>
        </w:rPr>
        <w:t xml:space="preserve">, </w:t>
      </w:r>
      <w:r w:rsidR="0031010D" w:rsidRPr="00185BB5">
        <w:rPr>
          <w:rFonts w:ascii="Times New Roman" w:hAnsi="Times New Roman" w:cs="Times New Roman"/>
          <w:color w:val="000000" w:themeColor="text1"/>
          <w:lang w:val="en-IN"/>
        </w:rPr>
        <w:t>results in</w:t>
      </w:r>
      <w:r w:rsidR="00185BB5">
        <w:rPr>
          <w:rFonts w:ascii="Times New Roman" w:hAnsi="Times New Roman" w:cs="Times New Roman"/>
          <w:color w:val="000000" w:themeColor="text1"/>
          <w:lang w:val="en-IN"/>
        </w:rPr>
        <w:t xml:space="preserve"> marine ecosystem degradation.</w:t>
      </w:r>
    </w:p>
    <w:p w14:paraId="3657E056" w14:textId="77777777" w:rsidR="00452DD9" w:rsidRPr="003613C0" w:rsidRDefault="00B302B2" w:rsidP="003613C0">
      <w:pPr>
        <w:autoSpaceDE w:val="0"/>
        <w:autoSpaceDN w:val="0"/>
        <w:adjustRightInd w:val="0"/>
        <w:spacing w:after="0" w:line="360" w:lineRule="auto"/>
        <w:jc w:val="both"/>
        <w:rPr>
          <w:rFonts w:ascii="Times New Roman" w:hAnsi="Times New Roman" w:cs="Times New Roman"/>
          <w:b/>
          <w:color w:val="131413"/>
          <w:lang w:val="en-IN"/>
        </w:rPr>
      </w:pPr>
      <w:r w:rsidRPr="003613C0">
        <w:rPr>
          <w:rFonts w:ascii="Times New Roman" w:hAnsi="Times New Roman" w:cs="Times New Roman"/>
          <w:b/>
          <w:color w:val="131413"/>
          <w:lang w:val="en-IN"/>
        </w:rPr>
        <w:t xml:space="preserve">Lichens </w:t>
      </w:r>
    </w:p>
    <w:p w14:paraId="64462180" w14:textId="09284D4F" w:rsidR="002B0A27" w:rsidRPr="003613C0" w:rsidRDefault="00415BCE" w:rsidP="003613C0">
      <w:pPr>
        <w:autoSpaceDE w:val="0"/>
        <w:autoSpaceDN w:val="0"/>
        <w:adjustRightInd w:val="0"/>
        <w:spacing w:after="0" w:line="360" w:lineRule="auto"/>
        <w:ind w:firstLine="720"/>
        <w:jc w:val="both"/>
        <w:rPr>
          <w:rFonts w:ascii="Times New Roman" w:hAnsi="Times New Roman" w:cs="Times New Roman"/>
          <w:color w:val="131413"/>
          <w:lang w:val="en-IN"/>
        </w:rPr>
      </w:pPr>
      <w:r w:rsidRPr="003613C0">
        <w:rPr>
          <w:rFonts w:ascii="Times New Roman" w:hAnsi="Times New Roman" w:cs="Times New Roman"/>
          <w:color w:val="131413"/>
          <w:lang w:val="en-IN"/>
        </w:rPr>
        <w:t xml:space="preserve">Mutual associations of Algae and Fungi comprise </w:t>
      </w:r>
      <w:r w:rsidR="00EF02F1" w:rsidRPr="00EF02F1">
        <w:rPr>
          <w:rFonts w:ascii="Times New Roman" w:hAnsi="Times New Roman" w:cs="Times New Roman"/>
          <w:color w:val="131413"/>
          <w:lang w:val="en-IN"/>
        </w:rPr>
        <w:t>Lichens are bushy growths that appear as continuous, crusty patches on bare ground, rocks, and tree trunks.</w:t>
      </w:r>
      <w:r w:rsidR="00EF02F1">
        <w:rPr>
          <w:rFonts w:ascii="Times New Roman" w:hAnsi="Times New Roman" w:cs="Times New Roman"/>
          <w:color w:val="131413"/>
          <w:lang w:val="en-IN"/>
        </w:rPr>
        <w:t xml:space="preserve"> </w:t>
      </w:r>
      <w:r w:rsidR="00B302B2" w:rsidRPr="00EF02F1">
        <w:rPr>
          <w:rFonts w:ascii="Times New Roman" w:hAnsi="Times New Roman" w:cs="Times New Roman"/>
          <w:color w:val="131413"/>
          <w:lang w:val="en-IN"/>
        </w:rPr>
        <w:t>Lichens</w:t>
      </w:r>
      <w:r w:rsidR="00EF02F1">
        <w:rPr>
          <w:rFonts w:ascii="Times New Roman" w:hAnsi="Times New Roman" w:cs="Times New Roman"/>
          <w:color w:val="131413"/>
          <w:lang w:val="en-IN"/>
        </w:rPr>
        <w:t xml:space="preserve"> </w:t>
      </w:r>
      <w:r w:rsidRPr="00EF02F1">
        <w:rPr>
          <w:rFonts w:ascii="Times New Roman" w:hAnsi="Times New Roman" w:cs="Times New Roman"/>
          <w:color w:val="131413"/>
          <w:lang w:val="en-IN"/>
        </w:rPr>
        <w:t>eff</w:t>
      </w:r>
      <w:r w:rsidRPr="003613C0">
        <w:rPr>
          <w:rFonts w:ascii="Times New Roman" w:hAnsi="Times New Roman" w:cs="Times New Roman"/>
          <w:color w:val="131413"/>
          <w:lang w:val="en-IN"/>
        </w:rPr>
        <w:t>ectively respond to ecological changes particularly pollution due to high Nitrogen and sulphur oxide, therefore</w:t>
      </w:r>
      <w:r w:rsidR="00B302B2" w:rsidRPr="003613C0">
        <w:rPr>
          <w:rFonts w:ascii="Times New Roman" w:hAnsi="Times New Roman" w:cs="Times New Roman"/>
          <w:color w:val="131413"/>
          <w:lang w:val="en-IN"/>
        </w:rPr>
        <w:t xml:space="preserve"> widely used as biological</w:t>
      </w:r>
      <w:r w:rsidR="00EF02F1">
        <w:rPr>
          <w:rFonts w:ascii="Times New Roman" w:hAnsi="Times New Roman" w:cs="Times New Roman"/>
          <w:color w:val="131413"/>
          <w:lang w:val="en-IN"/>
        </w:rPr>
        <w:t xml:space="preserve"> </w:t>
      </w:r>
      <w:r w:rsidR="00B302B2" w:rsidRPr="003613C0">
        <w:rPr>
          <w:rFonts w:ascii="Times New Roman" w:hAnsi="Times New Roman" w:cs="Times New Roman"/>
          <w:color w:val="131413"/>
          <w:lang w:val="en-IN"/>
        </w:rPr>
        <w:t>indicators in forest</w:t>
      </w:r>
      <w:r w:rsidR="00EF02F1">
        <w:rPr>
          <w:rFonts w:ascii="Times New Roman" w:hAnsi="Times New Roman" w:cs="Times New Roman"/>
          <w:color w:val="131413"/>
          <w:lang w:val="en-IN"/>
        </w:rPr>
        <w:t xml:space="preserve"> </w:t>
      </w:r>
      <w:r w:rsidR="00B302B2" w:rsidRPr="003613C0">
        <w:rPr>
          <w:rFonts w:ascii="Times New Roman" w:hAnsi="Times New Roman" w:cs="Times New Roman"/>
          <w:color w:val="131413"/>
          <w:lang w:val="en-IN"/>
        </w:rPr>
        <w:t>ecosystems</w:t>
      </w:r>
      <w:r w:rsidR="00B302B2" w:rsidRPr="00185BB5">
        <w:rPr>
          <w:rFonts w:ascii="Times New Roman" w:hAnsi="Times New Roman" w:cs="Times New Roman"/>
          <w:color w:val="000000" w:themeColor="text1"/>
          <w:lang w:val="en-IN"/>
        </w:rPr>
        <w:t>.</w:t>
      </w:r>
    </w:p>
    <w:p w14:paraId="718018AB" w14:textId="77777777" w:rsidR="00452DD9" w:rsidRPr="00EF02F1" w:rsidRDefault="00B302B2" w:rsidP="003613C0">
      <w:pPr>
        <w:autoSpaceDE w:val="0"/>
        <w:autoSpaceDN w:val="0"/>
        <w:adjustRightInd w:val="0"/>
        <w:spacing w:after="0" w:line="360" w:lineRule="auto"/>
        <w:jc w:val="both"/>
        <w:rPr>
          <w:rFonts w:ascii="Times New Roman" w:hAnsi="Times New Roman" w:cs="Times New Roman"/>
          <w:b/>
          <w:color w:val="131413"/>
          <w:lang w:val="en-IN"/>
        </w:rPr>
      </w:pPr>
      <w:r w:rsidRPr="00EF02F1">
        <w:rPr>
          <w:rFonts w:ascii="Times New Roman" w:hAnsi="Times New Roman" w:cs="Times New Roman"/>
          <w:b/>
          <w:color w:val="131413"/>
          <w:lang w:val="en-IN"/>
        </w:rPr>
        <w:t>Enzymes</w:t>
      </w:r>
    </w:p>
    <w:p w14:paraId="5A3F4AE9" w14:textId="7DE2B0E7" w:rsidR="00B302B2" w:rsidRPr="003613C0" w:rsidRDefault="00AE06CD" w:rsidP="003613C0">
      <w:pPr>
        <w:autoSpaceDE w:val="0"/>
        <w:autoSpaceDN w:val="0"/>
        <w:adjustRightInd w:val="0"/>
        <w:spacing w:after="0" w:line="360" w:lineRule="auto"/>
        <w:ind w:firstLine="720"/>
        <w:jc w:val="both"/>
        <w:rPr>
          <w:rFonts w:ascii="Times New Roman" w:hAnsi="Times New Roman" w:cs="Times New Roman"/>
          <w:color w:val="131413"/>
          <w:lang w:val="en-IN"/>
        </w:rPr>
      </w:pPr>
      <w:r w:rsidRPr="00EF02F1">
        <w:rPr>
          <w:rFonts w:ascii="Times New Roman" w:hAnsi="Times New Roman" w:cs="Times New Roman"/>
          <w:color w:val="131413"/>
          <w:lang w:val="en-IN"/>
        </w:rPr>
        <w:t>To measure the degree of degradation in a given ecosystem, e</w:t>
      </w:r>
      <w:r w:rsidR="00B302B2" w:rsidRPr="00EF02F1">
        <w:rPr>
          <w:rFonts w:ascii="Times New Roman" w:hAnsi="Times New Roman" w:cs="Times New Roman"/>
          <w:color w:val="131413"/>
          <w:lang w:val="en-IN"/>
        </w:rPr>
        <w:t xml:space="preserve">nzymatic activities are </w:t>
      </w:r>
      <w:r w:rsidRPr="00EF02F1">
        <w:rPr>
          <w:rFonts w:ascii="Times New Roman" w:hAnsi="Times New Roman" w:cs="Times New Roman"/>
          <w:color w:val="131413"/>
          <w:lang w:val="en-IN"/>
        </w:rPr>
        <w:t xml:space="preserve">used as biological indicators because they are </w:t>
      </w:r>
      <w:r w:rsidR="00B302B2" w:rsidRPr="00EF02F1">
        <w:rPr>
          <w:rFonts w:ascii="Times New Roman" w:hAnsi="Times New Roman" w:cs="Times New Roman"/>
          <w:color w:val="131413"/>
          <w:lang w:val="en-IN"/>
        </w:rPr>
        <w:t>sensitive</w:t>
      </w:r>
      <w:r w:rsidRPr="00EF02F1">
        <w:rPr>
          <w:rFonts w:ascii="Times New Roman" w:hAnsi="Times New Roman" w:cs="Times New Roman"/>
          <w:color w:val="131413"/>
          <w:lang w:val="en-IN"/>
        </w:rPr>
        <w:t>to pollutants. T</w:t>
      </w:r>
      <w:r w:rsidR="00B302B2" w:rsidRPr="00EF02F1">
        <w:rPr>
          <w:rFonts w:ascii="Times New Roman" w:hAnsi="Times New Roman" w:cs="Times New Roman"/>
          <w:color w:val="131413"/>
          <w:lang w:val="en-IN"/>
        </w:rPr>
        <w:t>he enzyme</w:t>
      </w:r>
      <w:r w:rsidRPr="00EF02F1">
        <w:rPr>
          <w:rFonts w:ascii="Times New Roman" w:hAnsi="Times New Roman" w:cs="Times New Roman"/>
          <w:color w:val="131413"/>
          <w:lang w:val="en-IN"/>
        </w:rPr>
        <w:t xml:space="preserve">production in polluted ecosystems varies from high to low and low to high depending upon the activity of enzyme. Lysozyme improves </w:t>
      </w:r>
      <w:r w:rsidR="00B302B2" w:rsidRPr="00EF02F1">
        <w:rPr>
          <w:rFonts w:ascii="Times New Roman" w:hAnsi="Times New Roman" w:cs="Times New Roman"/>
          <w:color w:val="131413"/>
          <w:lang w:val="en-IN"/>
        </w:rPr>
        <w:t xml:space="preserve">dehydrogenase activity </w:t>
      </w:r>
      <w:r w:rsidRPr="00EF02F1">
        <w:rPr>
          <w:rFonts w:ascii="Times New Roman" w:hAnsi="Times New Roman" w:cs="Times New Roman"/>
          <w:color w:val="131413"/>
          <w:lang w:val="en-IN"/>
        </w:rPr>
        <w:t>due to</w:t>
      </w:r>
      <w:r w:rsidR="00EF02F1" w:rsidRPr="00EF02F1">
        <w:rPr>
          <w:rFonts w:ascii="Times New Roman" w:hAnsi="Times New Roman" w:cs="Times New Roman"/>
          <w:color w:val="131413"/>
          <w:lang w:val="en-IN"/>
        </w:rPr>
        <w:t xml:space="preserve"> </w:t>
      </w:r>
      <w:r w:rsidR="00B302B2" w:rsidRPr="00EF02F1">
        <w:rPr>
          <w:rFonts w:ascii="Times New Roman" w:hAnsi="Times New Roman" w:cs="Times New Roman"/>
          <w:color w:val="131413"/>
          <w:lang w:val="en-IN"/>
        </w:rPr>
        <w:t>respiration inhibition</w:t>
      </w:r>
      <w:r w:rsidRPr="00EF02F1">
        <w:rPr>
          <w:rFonts w:ascii="Times New Roman" w:hAnsi="Times New Roman" w:cs="Times New Roman"/>
          <w:color w:val="131413"/>
          <w:lang w:val="en-IN"/>
        </w:rPr>
        <w:t xml:space="preserve"> therefore, the</w:t>
      </w:r>
      <w:r w:rsidR="00B302B2" w:rsidRPr="00EF02F1">
        <w:rPr>
          <w:rFonts w:ascii="Times New Roman" w:hAnsi="Times New Roman" w:cs="Times New Roman"/>
          <w:color w:val="131413"/>
          <w:lang w:val="en-IN"/>
        </w:rPr>
        <w:t xml:space="preserve"> effect of certain pollutants, e.g., mercury and cyanide,</w:t>
      </w:r>
      <w:r w:rsidR="00EF02F1" w:rsidRPr="00EF02F1">
        <w:rPr>
          <w:rFonts w:ascii="Times New Roman" w:hAnsi="Times New Roman" w:cs="Times New Roman"/>
          <w:color w:val="131413"/>
          <w:lang w:val="en-IN"/>
        </w:rPr>
        <w:t xml:space="preserve"> </w:t>
      </w:r>
      <w:r w:rsidR="00B302B2" w:rsidRPr="00EF02F1">
        <w:rPr>
          <w:rFonts w:ascii="Times New Roman" w:hAnsi="Times New Roman" w:cs="Times New Roman"/>
          <w:color w:val="131413"/>
          <w:lang w:val="en-IN"/>
        </w:rPr>
        <w:t>could be assessed.</w:t>
      </w:r>
    </w:p>
    <w:p w14:paraId="4929B0F9" w14:textId="77777777" w:rsidR="00B302B2" w:rsidRPr="003613C0" w:rsidRDefault="00B302B2" w:rsidP="003613C0">
      <w:pPr>
        <w:autoSpaceDE w:val="0"/>
        <w:autoSpaceDN w:val="0"/>
        <w:adjustRightInd w:val="0"/>
        <w:spacing w:after="0" w:line="360" w:lineRule="auto"/>
        <w:jc w:val="both"/>
        <w:rPr>
          <w:rFonts w:ascii="Times New Roman" w:hAnsi="Times New Roman" w:cs="Times New Roman"/>
          <w:b/>
          <w:color w:val="131413"/>
          <w:lang w:val="en-IN"/>
        </w:rPr>
      </w:pPr>
      <w:r w:rsidRPr="003613C0">
        <w:rPr>
          <w:rFonts w:ascii="Times New Roman" w:hAnsi="Times New Roman" w:cs="Times New Roman"/>
          <w:b/>
          <w:color w:val="131413"/>
          <w:lang w:val="en-IN"/>
        </w:rPr>
        <w:t>Animal indicators</w:t>
      </w:r>
    </w:p>
    <w:p w14:paraId="6E6B9EBD" w14:textId="359C74B3" w:rsidR="0011202C" w:rsidRDefault="000375F6" w:rsidP="0011202C">
      <w:pPr>
        <w:autoSpaceDE w:val="0"/>
        <w:autoSpaceDN w:val="0"/>
        <w:adjustRightInd w:val="0"/>
        <w:spacing w:after="0" w:line="360" w:lineRule="auto"/>
        <w:ind w:firstLine="720"/>
        <w:jc w:val="both"/>
        <w:rPr>
          <w:rFonts w:ascii="Times New Roman" w:hAnsi="Times New Roman" w:cs="Times New Roman"/>
          <w:color w:val="000000" w:themeColor="text1"/>
          <w:lang w:val="en-IN"/>
        </w:rPr>
      </w:pPr>
      <w:r w:rsidRPr="0011202C">
        <w:rPr>
          <w:rFonts w:ascii="Times New Roman" w:hAnsi="Times New Roman" w:cs="Times New Roman"/>
          <w:color w:val="131413"/>
          <w:lang w:val="en-IN"/>
        </w:rPr>
        <w:t>Pollution in ecosystem results in harmful changes and d</w:t>
      </w:r>
      <w:r w:rsidR="00B302B2" w:rsidRPr="0011202C">
        <w:rPr>
          <w:rFonts w:ascii="Times New Roman" w:hAnsi="Times New Roman" w:cs="Times New Roman"/>
          <w:color w:val="131413"/>
          <w:lang w:val="en-IN"/>
        </w:rPr>
        <w:t>issimilarities in animal populations.</w:t>
      </w:r>
      <w:r w:rsidRPr="0011202C">
        <w:rPr>
          <w:rFonts w:ascii="Times New Roman" w:hAnsi="Times New Roman" w:cs="Times New Roman"/>
          <w:color w:val="131413"/>
          <w:lang w:val="en-IN"/>
        </w:rPr>
        <w:t xml:space="preserve"> Changes in populations of animal are related with</w:t>
      </w:r>
      <w:r w:rsidR="00B302B2" w:rsidRPr="0011202C">
        <w:rPr>
          <w:rFonts w:ascii="Times New Roman" w:hAnsi="Times New Roman" w:cs="Times New Roman"/>
          <w:color w:val="131413"/>
          <w:lang w:val="en-IN"/>
        </w:rPr>
        <w:t xml:space="preserve"> food sources;</w:t>
      </w:r>
      <w:r w:rsidRPr="0011202C">
        <w:rPr>
          <w:rFonts w:ascii="Times New Roman" w:hAnsi="Times New Roman" w:cs="Times New Roman"/>
          <w:color w:val="131413"/>
          <w:lang w:val="en-IN"/>
        </w:rPr>
        <w:t xml:space="preserve"> a limited food resource means</w:t>
      </w:r>
      <w:r w:rsidR="0011202C" w:rsidRPr="0011202C">
        <w:rPr>
          <w:rFonts w:ascii="Times New Roman" w:hAnsi="Times New Roman" w:cs="Times New Roman"/>
          <w:color w:val="131413"/>
          <w:lang w:val="en-IN"/>
        </w:rPr>
        <w:t xml:space="preserve"> </w:t>
      </w:r>
      <w:r w:rsidR="00B302B2" w:rsidRPr="0011202C">
        <w:rPr>
          <w:rFonts w:ascii="Times New Roman" w:hAnsi="Times New Roman" w:cs="Times New Roman"/>
          <w:color w:val="131413"/>
          <w:lang w:val="en-IN"/>
        </w:rPr>
        <w:t xml:space="preserve">decrease in population </w:t>
      </w:r>
      <w:r w:rsidR="00B302B2" w:rsidRPr="0011202C">
        <w:rPr>
          <w:rFonts w:ascii="Times New Roman" w:hAnsi="Times New Roman" w:cs="Times New Roman"/>
          <w:color w:val="000000" w:themeColor="text1"/>
          <w:lang w:val="en-IN"/>
        </w:rPr>
        <w:t>intensity</w:t>
      </w:r>
      <w:r w:rsidR="0011202C" w:rsidRPr="0011202C">
        <w:rPr>
          <w:rFonts w:ascii="Times New Roman" w:hAnsi="Times New Roman" w:cs="Times New Roman"/>
          <w:color w:val="000000" w:themeColor="text1"/>
          <w:lang w:val="en-IN"/>
        </w:rPr>
        <w:t xml:space="preserve"> </w:t>
      </w:r>
      <w:r w:rsidR="00E7458D" w:rsidRPr="0011202C">
        <w:rPr>
          <w:rFonts w:ascii="Times New Roman" w:hAnsi="Times New Roman" w:cs="Times New Roman"/>
          <w:color w:val="000000" w:themeColor="text1"/>
          <w:lang w:val="en-IN"/>
        </w:rPr>
        <w:t xml:space="preserve">Jain </w:t>
      </w:r>
      <w:r w:rsidR="00B45F80" w:rsidRPr="00B45F80">
        <w:rPr>
          <w:rFonts w:ascii="Times New Roman" w:hAnsi="Times New Roman" w:cs="Times New Roman"/>
          <w:i/>
          <w:iCs/>
          <w:color w:val="000000" w:themeColor="text1"/>
          <w:lang w:val="en-IN"/>
        </w:rPr>
        <w:t xml:space="preserve">et al., </w:t>
      </w:r>
      <w:r w:rsidR="00B302B2" w:rsidRPr="0011202C">
        <w:rPr>
          <w:rFonts w:ascii="Times New Roman" w:hAnsi="Times New Roman" w:cs="Times New Roman"/>
          <w:color w:val="000000" w:themeColor="text1"/>
          <w:lang w:val="en-IN"/>
        </w:rPr>
        <w:t xml:space="preserve">2010). </w:t>
      </w:r>
      <w:r w:rsidR="0011202C" w:rsidRPr="0011202C">
        <w:rPr>
          <w:rFonts w:ascii="Times New Roman" w:hAnsi="Times New Roman" w:cs="Times New Roman"/>
          <w:color w:val="000000" w:themeColor="text1"/>
          <w:lang w:val="en-IN"/>
        </w:rPr>
        <w:t>Animals serve as biological markers, which aid in determining the level of poisons present in animal tissues.</w:t>
      </w:r>
    </w:p>
    <w:p w14:paraId="541608E8" w14:textId="77777777" w:rsidR="00E213CC" w:rsidRDefault="00E213CC" w:rsidP="00E213CC">
      <w:pPr>
        <w:pStyle w:val="Default"/>
        <w:spacing w:line="360" w:lineRule="auto"/>
        <w:jc w:val="both"/>
        <w:rPr>
          <w:b/>
          <w:bCs/>
          <w:color w:val="auto"/>
          <w:sz w:val="22"/>
          <w:szCs w:val="22"/>
        </w:rPr>
      </w:pPr>
      <w:r w:rsidRPr="00E213CC">
        <w:rPr>
          <w:b/>
          <w:bCs/>
          <w:color w:val="auto"/>
          <w:sz w:val="22"/>
          <w:szCs w:val="22"/>
        </w:rPr>
        <w:t xml:space="preserve">Assessment of Environmental Health Using Bats as </w:t>
      </w:r>
      <w:proofErr w:type="spellStart"/>
      <w:r w:rsidRPr="00E213CC">
        <w:rPr>
          <w:b/>
          <w:bCs/>
          <w:color w:val="auto"/>
          <w:sz w:val="22"/>
          <w:szCs w:val="22"/>
        </w:rPr>
        <w:t>Bioindicators</w:t>
      </w:r>
      <w:proofErr w:type="spellEnd"/>
    </w:p>
    <w:p w14:paraId="23FE3869" w14:textId="02E81753" w:rsidR="00147722" w:rsidRPr="003613C0" w:rsidRDefault="000D0FB8" w:rsidP="00E7458D">
      <w:pPr>
        <w:pStyle w:val="Default"/>
        <w:spacing w:line="360" w:lineRule="auto"/>
        <w:ind w:firstLine="720"/>
        <w:jc w:val="both"/>
        <w:rPr>
          <w:color w:val="auto"/>
          <w:sz w:val="22"/>
          <w:szCs w:val="22"/>
        </w:rPr>
      </w:pPr>
      <w:r w:rsidRPr="000D0FB8">
        <w:rPr>
          <w:color w:val="auto"/>
          <w:sz w:val="22"/>
          <w:szCs w:val="22"/>
        </w:rPr>
        <w:t>Growing human population has detrimental impacts on the equilibrium between humans and other living things, which is destroying the world</w:t>
      </w:r>
      <w:r>
        <w:rPr>
          <w:color w:val="auto"/>
          <w:sz w:val="22"/>
          <w:szCs w:val="22"/>
        </w:rPr>
        <w:t xml:space="preserve"> </w:t>
      </w:r>
      <w:r w:rsidR="00E7458D">
        <w:rPr>
          <w:color w:val="auto"/>
          <w:sz w:val="22"/>
          <w:szCs w:val="22"/>
        </w:rPr>
        <w:t>(</w:t>
      </w:r>
      <w:proofErr w:type="spellStart"/>
      <w:r w:rsidR="00E7458D">
        <w:rPr>
          <w:color w:val="auto"/>
          <w:sz w:val="22"/>
          <w:szCs w:val="22"/>
        </w:rPr>
        <w:t>Barnosky</w:t>
      </w:r>
      <w:proofErr w:type="spellEnd"/>
      <w:r w:rsidR="00E7458D">
        <w:rPr>
          <w:color w:val="auto"/>
          <w:sz w:val="22"/>
          <w:szCs w:val="22"/>
        </w:rPr>
        <w:t xml:space="preserve"> et al.</w:t>
      </w:r>
      <w:r w:rsidR="00147722" w:rsidRPr="003613C0">
        <w:rPr>
          <w:color w:val="auto"/>
          <w:sz w:val="22"/>
          <w:szCs w:val="22"/>
        </w:rPr>
        <w:t xml:space="preserve"> 2012). Bioindicators play a vital role in attaining balanced living environment by lessening the human</w:t>
      </w:r>
      <w:r w:rsidR="00E7458D">
        <w:rPr>
          <w:color w:val="auto"/>
          <w:sz w:val="22"/>
          <w:szCs w:val="22"/>
        </w:rPr>
        <w:t xml:space="preserve"> impact on environmental health. </w:t>
      </w:r>
      <w:r w:rsidR="00147722" w:rsidRPr="003613C0">
        <w:rPr>
          <w:color w:val="auto"/>
          <w:sz w:val="22"/>
          <w:szCs w:val="22"/>
        </w:rPr>
        <w:t xml:space="preserve">Among most diverse vertebrate groups, bat is </w:t>
      </w:r>
      <w:r w:rsidRPr="000D0FB8">
        <w:rPr>
          <w:color w:val="auto"/>
          <w:sz w:val="22"/>
          <w:szCs w:val="22"/>
        </w:rPr>
        <w:t>sensitive to changes in land use and habitat</w:t>
      </w:r>
      <w:r w:rsidRPr="000D0FB8">
        <w:rPr>
          <w:color w:val="auto"/>
          <w:sz w:val="22"/>
          <w:szCs w:val="22"/>
        </w:rPr>
        <w:t xml:space="preserve"> </w:t>
      </w:r>
      <w:r w:rsidR="00DD7745">
        <w:rPr>
          <w:color w:val="auto"/>
          <w:sz w:val="22"/>
          <w:szCs w:val="22"/>
        </w:rPr>
        <w:t>(Fenton &amp; Simmons</w:t>
      </w:r>
      <w:r w:rsidR="00BD0715">
        <w:rPr>
          <w:color w:val="auto"/>
          <w:sz w:val="22"/>
          <w:szCs w:val="22"/>
        </w:rPr>
        <w:t>,</w:t>
      </w:r>
      <w:r w:rsidR="00DD7745">
        <w:rPr>
          <w:color w:val="auto"/>
          <w:sz w:val="22"/>
          <w:szCs w:val="22"/>
        </w:rPr>
        <w:t xml:space="preserve"> </w:t>
      </w:r>
      <w:r w:rsidR="00DD7745">
        <w:rPr>
          <w:color w:val="auto"/>
          <w:sz w:val="22"/>
          <w:szCs w:val="22"/>
        </w:rPr>
        <w:lastRenderedPageBreak/>
        <w:t xml:space="preserve">2014). It </w:t>
      </w:r>
      <w:r w:rsidR="00DD7745" w:rsidRPr="000D0FB8">
        <w:rPr>
          <w:color w:val="auto"/>
          <w:sz w:val="22"/>
          <w:szCs w:val="22"/>
        </w:rPr>
        <w:t>is also</w:t>
      </w:r>
      <w:r w:rsidR="00147722" w:rsidRPr="000D0FB8">
        <w:rPr>
          <w:color w:val="auto"/>
          <w:sz w:val="22"/>
          <w:szCs w:val="22"/>
        </w:rPr>
        <w:t xml:space="preserve"> cost effective, </w:t>
      </w:r>
      <w:r w:rsidR="00DD7745" w:rsidRPr="000D0FB8">
        <w:rPr>
          <w:color w:val="auto"/>
          <w:sz w:val="22"/>
          <w:szCs w:val="22"/>
        </w:rPr>
        <w:t>stable</w:t>
      </w:r>
      <w:r w:rsidR="00DD7745" w:rsidRPr="00DD7745">
        <w:rPr>
          <w:color w:val="auto"/>
          <w:sz w:val="22"/>
          <w:szCs w:val="22"/>
        </w:rPr>
        <w:t xml:space="preserve">, </w:t>
      </w:r>
      <w:r>
        <w:rPr>
          <w:color w:val="auto"/>
          <w:sz w:val="22"/>
          <w:szCs w:val="22"/>
        </w:rPr>
        <w:t>sensitive to environmental</w:t>
      </w:r>
      <w:r w:rsidR="00DD7745" w:rsidRPr="00DD7745">
        <w:rPr>
          <w:color w:val="auto"/>
          <w:sz w:val="22"/>
          <w:szCs w:val="22"/>
        </w:rPr>
        <w:t xml:space="preserve"> </w:t>
      </w:r>
      <w:r w:rsidR="00147722" w:rsidRPr="00DD7745">
        <w:rPr>
          <w:color w:val="auto"/>
          <w:sz w:val="22"/>
          <w:szCs w:val="22"/>
        </w:rPr>
        <w:t>stress</w:t>
      </w:r>
      <w:r w:rsidR="00DD7745" w:rsidRPr="00DD7745">
        <w:rPr>
          <w:color w:val="auto"/>
          <w:sz w:val="22"/>
          <w:szCs w:val="22"/>
        </w:rPr>
        <w:t xml:space="preserve">, can be used in pollination and </w:t>
      </w:r>
      <w:r w:rsidRPr="000D0FB8">
        <w:rPr>
          <w:color w:val="auto"/>
          <w:sz w:val="22"/>
          <w:szCs w:val="22"/>
        </w:rPr>
        <w:t>controlling pests in the ecosystem</w:t>
      </w:r>
      <w:r w:rsidRPr="000D0FB8">
        <w:rPr>
          <w:color w:val="auto"/>
          <w:sz w:val="22"/>
          <w:szCs w:val="22"/>
        </w:rPr>
        <w:t xml:space="preserve"> </w:t>
      </w:r>
      <w:r w:rsidR="00147722" w:rsidRPr="00DD7745">
        <w:rPr>
          <w:color w:val="auto"/>
          <w:sz w:val="22"/>
          <w:szCs w:val="22"/>
        </w:rPr>
        <w:t>(</w:t>
      </w:r>
      <w:r w:rsidR="00DD7745" w:rsidRPr="00DD7745">
        <w:rPr>
          <w:color w:val="auto"/>
          <w:sz w:val="22"/>
          <w:szCs w:val="22"/>
        </w:rPr>
        <w:t>Jones</w:t>
      </w:r>
      <w:r w:rsidR="00BD0715">
        <w:rPr>
          <w:color w:val="auto"/>
          <w:sz w:val="22"/>
          <w:szCs w:val="22"/>
        </w:rPr>
        <w:t>,</w:t>
      </w:r>
      <w:r w:rsidR="00DD7745" w:rsidRPr="00DD7745">
        <w:rPr>
          <w:color w:val="auto"/>
          <w:sz w:val="22"/>
          <w:szCs w:val="22"/>
        </w:rPr>
        <w:t xml:space="preserve"> 2012; </w:t>
      </w:r>
      <w:r w:rsidR="00147722" w:rsidRPr="00DD7745">
        <w:rPr>
          <w:color w:val="auto"/>
          <w:sz w:val="22"/>
          <w:szCs w:val="22"/>
        </w:rPr>
        <w:t xml:space="preserve">Amorim </w:t>
      </w:r>
      <w:r w:rsidR="00B45F80" w:rsidRPr="00B45F80">
        <w:rPr>
          <w:i/>
          <w:iCs/>
          <w:color w:val="auto"/>
          <w:sz w:val="22"/>
          <w:szCs w:val="22"/>
        </w:rPr>
        <w:t xml:space="preserve">et al., </w:t>
      </w:r>
      <w:r w:rsidR="00147722" w:rsidRPr="00DD7745">
        <w:rPr>
          <w:color w:val="auto"/>
          <w:sz w:val="22"/>
          <w:szCs w:val="22"/>
        </w:rPr>
        <w:t>2015</w:t>
      </w:r>
      <w:r w:rsidR="00DD7745" w:rsidRPr="00DD7745">
        <w:rPr>
          <w:color w:val="auto"/>
          <w:sz w:val="22"/>
          <w:szCs w:val="22"/>
        </w:rPr>
        <w:t>)</w:t>
      </w:r>
      <w:r w:rsidR="00147722" w:rsidRPr="00DD7745">
        <w:rPr>
          <w:color w:val="auto"/>
          <w:sz w:val="22"/>
          <w:szCs w:val="22"/>
        </w:rPr>
        <w:t>.</w:t>
      </w:r>
    </w:p>
    <w:p w14:paraId="6B62BCB3" w14:textId="77777777" w:rsidR="00147722" w:rsidRPr="00B46CAA" w:rsidRDefault="00DD7745" w:rsidP="003613C0">
      <w:pPr>
        <w:pStyle w:val="Default"/>
        <w:spacing w:line="360" w:lineRule="auto"/>
        <w:rPr>
          <w:color w:val="auto"/>
          <w:sz w:val="22"/>
          <w:szCs w:val="22"/>
        </w:rPr>
      </w:pPr>
      <w:r w:rsidRPr="00B46CAA">
        <w:rPr>
          <w:b/>
          <w:bCs/>
          <w:color w:val="auto"/>
          <w:sz w:val="22"/>
          <w:szCs w:val="22"/>
        </w:rPr>
        <w:t>Birds and fishes</w:t>
      </w:r>
    </w:p>
    <w:p w14:paraId="45EE2021" w14:textId="77777777" w:rsidR="00147722" w:rsidRPr="003613C0" w:rsidRDefault="00DD7745" w:rsidP="00B46CAA">
      <w:pPr>
        <w:pStyle w:val="Default"/>
        <w:spacing w:line="360" w:lineRule="auto"/>
        <w:ind w:firstLine="720"/>
        <w:jc w:val="both"/>
        <w:rPr>
          <w:sz w:val="22"/>
          <w:szCs w:val="22"/>
        </w:rPr>
      </w:pPr>
      <w:r w:rsidRPr="00B46CAA">
        <w:rPr>
          <w:color w:val="auto"/>
          <w:sz w:val="22"/>
          <w:szCs w:val="22"/>
        </w:rPr>
        <w:t xml:space="preserve">Tourism </w:t>
      </w:r>
      <w:r w:rsidR="00564BF0" w:rsidRPr="00B46CAA">
        <w:rPr>
          <w:color w:val="auto"/>
          <w:sz w:val="22"/>
          <w:szCs w:val="22"/>
        </w:rPr>
        <w:t>affects</w:t>
      </w:r>
      <w:r w:rsidRPr="00B46CAA">
        <w:rPr>
          <w:color w:val="auto"/>
          <w:sz w:val="22"/>
          <w:szCs w:val="22"/>
        </w:rPr>
        <w:t xml:space="preserve"> freshwater environmen</w:t>
      </w:r>
      <w:r w:rsidR="00B46CAA" w:rsidRPr="00B46CAA">
        <w:rPr>
          <w:color w:val="auto"/>
          <w:sz w:val="22"/>
          <w:szCs w:val="22"/>
        </w:rPr>
        <w:t xml:space="preserve">t biodiversity caused by pollution and </w:t>
      </w:r>
      <w:r w:rsidR="00564BF0" w:rsidRPr="00B46CAA">
        <w:rPr>
          <w:color w:val="auto"/>
          <w:sz w:val="22"/>
          <w:szCs w:val="22"/>
        </w:rPr>
        <w:t xml:space="preserve">exploitation. </w:t>
      </w:r>
      <w:r w:rsidR="00B46CAA" w:rsidRPr="00B46CAA">
        <w:rPr>
          <w:color w:val="auto"/>
          <w:sz w:val="22"/>
          <w:szCs w:val="22"/>
        </w:rPr>
        <w:t>Activities of tourist may affect birds and fishes which are bring short lived species after disturbance. Theses act as bioindicators of environmental pollution caused by human disturbance</w:t>
      </w:r>
      <w:r w:rsidR="00147722" w:rsidRPr="00B46CAA">
        <w:rPr>
          <w:color w:val="auto"/>
          <w:sz w:val="22"/>
          <w:szCs w:val="22"/>
        </w:rPr>
        <w:t>.</w:t>
      </w:r>
    </w:p>
    <w:p w14:paraId="2A2E77C2" w14:textId="77777777" w:rsidR="000375F6" w:rsidRPr="003613C0" w:rsidRDefault="00B302B2" w:rsidP="003613C0">
      <w:pPr>
        <w:autoSpaceDE w:val="0"/>
        <w:autoSpaceDN w:val="0"/>
        <w:adjustRightInd w:val="0"/>
        <w:spacing w:after="0" w:line="360" w:lineRule="auto"/>
        <w:jc w:val="both"/>
        <w:rPr>
          <w:rFonts w:ascii="Times New Roman" w:hAnsi="Times New Roman" w:cs="Times New Roman"/>
          <w:color w:val="131413"/>
          <w:lang w:val="en-IN"/>
        </w:rPr>
      </w:pPr>
      <w:r w:rsidRPr="003613C0">
        <w:rPr>
          <w:rFonts w:ascii="Times New Roman" w:hAnsi="Times New Roman" w:cs="Times New Roman"/>
          <w:b/>
          <w:color w:val="131413"/>
          <w:lang w:val="en-IN"/>
        </w:rPr>
        <w:t>Earthworms</w:t>
      </w:r>
    </w:p>
    <w:p w14:paraId="53B51C13" w14:textId="35896A42" w:rsidR="002B0A27" w:rsidRPr="003613C0" w:rsidRDefault="000375F6" w:rsidP="003613C0">
      <w:pPr>
        <w:autoSpaceDE w:val="0"/>
        <w:autoSpaceDN w:val="0"/>
        <w:adjustRightInd w:val="0"/>
        <w:spacing w:after="0" w:line="360" w:lineRule="auto"/>
        <w:ind w:firstLine="720"/>
        <w:jc w:val="both"/>
        <w:rPr>
          <w:rFonts w:ascii="Times New Roman" w:hAnsi="Times New Roman" w:cs="Times New Roman"/>
          <w:color w:val="131413"/>
          <w:lang w:val="en-IN"/>
        </w:rPr>
      </w:pPr>
      <w:r w:rsidRPr="003613C0">
        <w:rPr>
          <w:rFonts w:ascii="Times New Roman" w:hAnsi="Times New Roman" w:cs="Times New Roman"/>
          <w:color w:val="131413"/>
          <w:lang w:val="en-IN"/>
        </w:rPr>
        <w:t xml:space="preserve">Presence of </w:t>
      </w:r>
      <w:proofErr w:type="gramStart"/>
      <w:r w:rsidRPr="003613C0">
        <w:rPr>
          <w:rFonts w:ascii="Times New Roman" w:hAnsi="Times New Roman" w:cs="Times New Roman"/>
          <w:color w:val="131413"/>
          <w:lang w:val="en-IN"/>
        </w:rPr>
        <w:t>earthworms</w:t>
      </w:r>
      <w:proofErr w:type="gramEnd"/>
      <w:r w:rsidRPr="003613C0">
        <w:rPr>
          <w:rFonts w:ascii="Times New Roman" w:hAnsi="Times New Roman" w:cs="Times New Roman"/>
          <w:color w:val="131413"/>
          <w:lang w:val="en-IN"/>
        </w:rPr>
        <w:t xml:space="preserve"> </w:t>
      </w:r>
      <w:r w:rsidR="000D0FB8" w:rsidRPr="000D0FB8">
        <w:rPr>
          <w:rFonts w:ascii="Times New Roman" w:hAnsi="Times New Roman" w:cs="Times New Roman"/>
          <w:color w:val="131413"/>
          <w:lang w:val="en-IN"/>
        </w:rPr>
        <w:t>ecological system represents the level of pollution in that system.</w:t>
      </w:r>
      <w:r w:rsidR="000D0FB8" w:rsidRPr="000D0FB8">
        <w:rPr>
          <w:rFonts w:ascii="Times New Roman" w:hAnsi="Times New Roman" w:cs="Times New Roman"/>
          <w:color w:val="131413"/>
          <w:lang w:val="en-IN"/>
        </w:rPr>
        <w:t xml:space="preserve"> </w:t>
      </w:r>
      <w:r w:rsidR="00216A77" w:rsidRPr="003613C0">
        <w:rPr>
          <w:rFonts w:ascii="Times New Roman" w:hAnsi="Times New Roman" w:cs="Times New Roman"/>
          <w:color w:val="131413"/>
          <w:lang w:val="en-IN"/>
        </w:rPr>
        <w:t xml:space="preserve">and as early warning system in monitoring changes </w:t>
      </w:r>
      <w:r w:rsidRPr="003613C0">
        <w:rPr>
          <w:rFonts w:ascii="Times New Roman" w:hAnsi="Times New Roman" w:cs="Times New Roman"/>
          <w:color w:val="131413"/>
          <w:lang w:val="en-IN"/>
        </w:rPr>
        <w:t>as a whole, therefore they are used as effective biological indicator</w:t>
      </w:r>
      <w:r w:rsidR="00B932FA">
        <w:rPr>
          <w:rFonts w:ascii="Times New Roman" w:hAnsi="Times New Roman" w:cs="Times New Roman"/>
          <w:color w:val="131413"/>
          <w:lang w:val="en-IN"/>
        </w:rPr>
        <w:t>s</w:t>
      </w:r>
      <w:r w:rsidR="00B302B2" w:rsidRPr="00564BF0">
        <w:rPr>
          <w:rFonts w:ascii="Times New Roman" w:hAnsi="Times New Roman" w:cs="Times New Roman"/>
          <w:color w:val="000000" w:themeColor="text1"/>
          <w:lang w:val="en-IN"/>
        </w:rPr>
        <w:t>.</w:t>
      </w:r>
      <w:r w:rsidRPr="003613C0">
        <w:rPr>
          <w:rFonts w:ascii="Times New Roman" w:hAnsi="Times New Roman" w:cs="Times New Roman"/>
          <w:color w:val="131413"/>
          <w:lang w:val="en-IN"/>
        </w:rPr>
        <w:t xml:space="preserve">Earthworms serve as significant indicators for </w:t>
      </w:r>
      <w:r w:rsidR="00B302B2" w:rsidRPr="003613C0">
        <w:rPr>
          <w:rFonts w:ascii="Times New Roman" w:hAnsi="Times New Roman" w:cs="Times New Roman"/>
          <w:color w:val="131413"/>
          <w:lang w:val="en-IN"/>
        </w:rPr>
        <w:t>ecotoxicology risk assessment</w:t>
      </w:r>
      <w:r w:rsidRPr="003613C0">
        <w:rPr>
          <w:rFonts w:ascii="Times New Roman" w:hAnsi="Times New Roman" w:cs="Times New Roman"/>
          <w:color w:val="131413"/>
          <w:lang w:val="en-IN"/>
        </w:rPr>
        <w:t xml:space="preserve"> and</w:t>
      </w:r>
      <w:r w:rsidR="00B302B2" w:rsidRPr="003613C0">
        <w:rPr>
          <w:rFonts w:ascii="Times New Roman" w:hAnsi="Times New Roman" w:cs="Times New Roman"/>
          <w:color w:val="131413"/>
          <w:lang w:val="en-IN"/>
        </w:rPr>
        <w:t xml:space="preserve">for potentialpollutants </w:t>
      </w:r>
      <w:r w:rsidRPr="003613C0">
        <w:rPr>
          <w:rFonts w:ascii="Times New Roman" w:hAnsi="Times New Roman" w:cs="Times New Roman"/>
          <w:color w:val="131413"/>
          <w:lang w:val="en-IN"/>
        </w:rPr>
        <w:t xml:space="preserve">which results in </w:t>
      </w:r>
      <w:r w:rsidR="00B302B2" w:rsidRPr="003613C0">
        <w:rPr>
          <w:rFonts w:ascii="Times New Roman" w:hAnsi="Times New Roman" w:cs="Times New Roman"/>
          <w:color w:val="131413"/>
          <w:lang w:val="en-IN"/>
        </w:rPr>
        <w:t>damag</w:t>
      </w:r>
      <w:r w:rsidRPr="003613C0">
        <w:rPr>
          <w:rFonts w:ascii="Times New Roman" w:hAnsi="Times New Roman" w:cs="Times New Roman"/>
          <w:color w:val="131413"/>
          <w:lang w:val="en-IN"/>
        </w:rPr>
        <w:t>e of the</w:t>
      </w:r>
      <w:r w:rsidR="00B302B2" w:rsidRPr="003613C0">
        <w:rPr>
          <w:rFonts w:ascii="Times New Roman" w:hAnsi="Times New Roman" w:cs="Times New Roman"/>
          <w:color w:val="131413"/>
          <w:lang w:val="en-IN"/>
        </w:rPr>
        <w:t xml:space="preserve"> ecosystem</w:t>
      </w:r>
      <w:r w:rsidRPr="003613C0">
        <w:rPr>
          <w:rFonts w:ascii="Times New Roman" w:hAnsi="Times New Roman" w:cs="Times New Roman"/>
          <w:color w:val="131413"/>
          <w:lang w:val="en-IN"/>
        </w:rPr>
        <w:t xml:space="preserve">. </w:t>
      </w:r>
    </w:p>
    <w:p w14:paraId="1A442CE0" w14:textId="77777777" w:rsidR="00357A1C" w:rsidRPr="003613C0" w:rsidRDefault="00B302B2" w:rsidP="003613C0">
      <w:pPr>
        <w:autoSpaceDE w:val="0"/>
        <w:autoSpaceDN w:val="0"/>
        <w:adjustRightInd w:val="0"/>
        <w:spacing w:after="0" w:line="360" w:lineRule="auto"/>
        <w:jc w:val="both"/>
        <w:rPr>
          <w:rFonts w:ascii="Times New Roman" w:hAnsi="Times New Roman" w:cs="Times New Roman"/>
          <w:color w:val="131413"/>
          <w:lang w:val="en-IN"/>
        </w:rPr>
      </w:pPr>
      <w:r w:rsidRPr="003613C0">
        <w:rPr>
          <w:rFonts w:ascii="Times New Roman" w:hAnsi="Times New Roman" w:cs="Times New Roman"/>
          <w:b/>
          <w:color w:val="131413"/>
          <w:lang w:val="en-IN"/>
        </w:rPr>
        <w:t>Frogs and toads</w:t>
      </w:r>
    </w:p>
    <w:p w14:paraId="447A49C4" w14:textId="39230CEB" w:rsidR="00B302B2" w:rsidRPr="003613C0" w:rsidRDefault="00357A1C" w:rsidP="003613C0">
      <w:pPr>
        <w:autoSpaceDE w:val="0"/>
        <w:autoSpaceDN w:val="0"/>
        <w:adjustRightInd w:val="0"/>
        <w:spacing w:after="0" w:line="360" w:lineRule="auto"/>
        <w:ind w:firstLine="720"/>
        <w:jc w:val="both"/>
        <w:rPr>
          <w:rFonts w:ascii="Times New Roman" w:hAnsi="Times New Roman" w:cs="Times New Roman"/>
          <w:color w:val="131413"/>
          <w:lang w:val="en-IN"/>
        </w:rPr>
      </w:pPr>
      <w:r w:rsidRPr="00564BF0">
        <w:rPr>
          <w:rFonts w:ascii="Times New Roman" w:hAnsi="Times New Roman" w:cs="Times New Roman"/>
          <w:color w:val="131413"/>
          <w:lang w:val="en-IN"/>
        </w:rPr>
        <w:t xml:space="preserve">For monitoring the quality and </w:t>
      </w:r>
      <w:r w:rsidR="000D0FB8" w:rsidRPr="000D0FB8">
        <w:rPr>
          <w:rFonts w:ascii="Times New Roman" w:hAnsi="Times New Roman" w:cs="Times New Roman"/>
          <w:color w:val="131413"/>
          <w:lang w:val="en-IN"/>
        </w:rPr>
        <w:t>shifts in a certain environment</w:t>
      </w:r>
      <w:r w:rsidR="000F2BA1" w:rsidRPr="00564BF0">
        <w:rPr>
          <w:rFonts w:ascii="Times New Roman" w:hAnsi="Times New Roman" w:cs="Times New Roman"/>
          <w:color w:val="131413"/>
          <w:lang w:val="en-IN"/>
        </w:rPr>
        <w:t>,</w:t>
      </w:r>
      <w:r w:rsidRPr="00564BF0">
        <w:rPr>
          <w:rFonts w:ascii="Times New Roman" w:hAnsi="Times New Roman" w:cs="Times New Roman"/>
          <w:color w:val="131413"/>
          <w:lang w:val="en-IN"/>
        </w:rPr>
        <w:t xml:space="preserve"> f</w:t>
      </w:r>
      <w:r w:rsidR="00B302B2" w:rsidRPr="00564BF0">
        <w:rPr>
          <w:rFonts w:ascii="Times New Roman" w:hAnsi="Times New Roman" w:cs="Times New Roman"/>
          <w:color w:val="131413"/>
          <w:lang w:val="en-IN"/>
        </w:rPr>
        <w:t xml:space="preserve">rogs are good </w:t>
      </w:r>
      <w:r w:rsidR="00B302B2" w:rsidRPr="000D0FB8">
        <w:rPr>
          <w:rFonts w:ascii="Times New Roman" w:hAnsi="Times New Roman" w:cs="Times New Roman"/>
          <w:color w:val="131413"/>
          <w:lang w:val="en-IN"/>
        </w:rPr>
        <w:t>biological indicators</w:t>
      </w:r>
      <w:r w:rsidRPr="000D0FB8">
        <w:rPr>
          <w:rFonts w:ascii="Times New Roman" w:hAnsi="Times New Roman" w:cs="Times New Roman"/>
          <w:color w:val="131413"/>
          <w:lang w:val="en-IN"/>
        </w:rPr>
        <w:t xml:space="preserve"> because t</w:t>
      </w:r>
      <w:r w:rsidR="00B302B2" w:rsidRPr="000D0FB8">
        <w:rPr>
          <w:rFonts w:ascii="Times New Roman" w:hAnsi="Times New Roman" w:cs="Times New Roman"/>
          <w:color w:val="131413"/>
          <w:lang w:val="en-IN"/>
        </w:rPr>
        <w:t xml:space="preserve">hey areaffected </w:t>
      </w:r>
      <w:r w:rsidRPr="000D0FB8">
        <w:rPr>
          <w:rFonts w:ascii="Times New Roman" w:hAnsi="Times New Roman" w:cs="Times New Roman"/>
          <w:color w:val="131413"/>
          <w:lang w:val="en-IN"/>
        </w:rPr>
        <w:t xml:space="preserve">due to </w:t>
      </w:r>
      <w:r w:rsidR="00B302B2" w:rsidRPr="000D0FB8">
        <w:rPr>
          <w:rFonts w:ascii="Times New Roman" w:hAnsi="Times New Roman" w:cs="Times New Roman"/>
          <w:color w:val="131413"/>
          <w:lang w:val="en-IN"/>
        </w:rPr>
        <w:t>pollutantac</w:t>
      </w:r>
      <w:r w:rsidRPr="000D0FB8">
        <w:rPr>
          <w:rFonts w:ascii="Times New Roman" w:hAnsi="Times New Roman" w:cs="Times New Roman"/>
          <w:color w:val="131413"/>
          <w:lang w:val="en-IN"/>
        </w:rPr>
        <w:t>cumulation in a given ecosystem</w:t>
      </w:r>
      <w:r w:rsidRPr="00564BF0">
        <w:rPr>
          <w:rFonts w:ascii="Times New Roman" w:hAnsi="Times New Roman" w:cs="Times New Roman"/>
          <w:color w:val="131413"/>
          <w:lang w:val="en-IN"/>
        </w:rPr>
        <w:t xml:space="preserve">. </w:t>
      </w:r>
      <w:r w:rsidR="00B302B2" w:rsidRPr="000D0FB8">
        <w:rPr>
          <w:rFonts w:ascii="Times New Roman" w:hAnsi="Times New Roman" w:cs="Times New Roman"/>
          <w:color w:val="131413"/>
          <w:lang w:val="en-IN"/>
        </w:rPr>
        <w:t>Anurans are</w:t>
      </w:r>
      <w:r w:rsidR="00B302B2" w:rsidRPr="00564BF0">
        <w:rPr>
          <w:rFonts w:ascii="Times New Roman" w:hAnsi="Times New Roman" w:cs="Times New Roman"/>
          <w:color w:val="131413"/>
          <w:lang w:val="en-IN"/>
        </w:rPr>
        <w:t xml:space="preserve"> </w:t>
      </w:r>
      <w:r w:rsidRPr="00564BF0">
        <w:rPr>
          <w:rFonts w:ascii="Times New Roman" w:hAnsi="Times New Roman" w:cs="Times New Roman"/>
          <w:color w:val="131413"/>
          <w:lang w:val="en-IN"/>
        </w:rPr>
        <w:t xml:space="preserve">more </w:t>
      </w:r>
      <w:r w:rsidR="000D0FB8" w:rsidRPr="000D0FB8">
        <w:rPr>
          <w:rFonts w:ascii="Times New Roman" w:hAnsi="Times New Roman" w:cs="Times New Roman"/>
          <w:color w:val="131413"/>
          <w:lang w:val="en-IN"/>
        </w:rPr>
        <w:t>susceptible to changes in their ecology, and their skin and larval gill membranes allow them to take up hazardous compounds</w:t>
      </w:r>
      <w:r w:rsidR="00B302B2" w:rsidRPr="00564BF0">
        <w:rPr>
          <w:rFonts w:ascii="Times New Roman" w:hAnsi="Times New Roman" w:cs="Times New Roman"/>
          <w:color w:val="131413"/>
          <w:lang w:val="en-IN"/>
        </w:rPr>
        <w:t xml:space="preserve">. </w:t>
      </w:r>
      <w:r w:rsidRPr="00564BF0">
        <w:rPr>
          <w:rFonts w:ascii="Times New Roman" w:hAnsi="Times New Roman" w:cs="Times New Roman"/>
          <w:color w:val="131413"/>
          <w:lang w:val="en-IN"/>
        </w:rPr>
        <w:t xml:space="preserve">Also, </w:t>
      </w:r>
      <w:r w:rsidR="000D0FB8">
        <w:rPr>
          <w:rFonts w:ascii="Times New Roman" w:hAnsi="Times New Roman" w:cs="Times New Roman"/>
          <w:color w:val="131413"/>
          <w:lang w:val="en-IN"/>
        </w:rPr>
        <w:t>t</w:t>
      </w:r>
      <w:r w:rsidR="000D0FB8" w:rsidRPr="000D0FB8">
        <w:rPr>
          <w:rFonts w:ascii="Times New Roman" w:hAnsi="Times New Roman" w:cs="Times New Roman"/>
          <w:color w:val="131413"/>
          <w:lang w:val="en-IN"/>
        </w:rPr>
        <w:t>hey are able to detoxify pesticides that they ingest, breathe in, or eat from contaminated foods, but this allows residues to build up in their biosystems.</w:t>
      </w:r>
      <w:r w:rsidR="000D0FB8">
        <w:rPr>
          <w:rFonts w:ascii="Times New Roman" w:hAnsi="Times New Roman" w:cs="Times New Roman"/>
          <w:color w:val="131413"/>
          <w:lang w:val="en-IN"/>
        </w:rPr>
        <w:t xml:space="preserve"> </w:t>
      </w:r>
      <w:r w:rsidR="00B302B2" w:rsidRPr="00564BF0">
        <w:rPr>
          <w:rFonts w:ascii="Times New Roman" w:hAnsi="Times New Roman" w:cs="Times New Roman"/>
          <w:color w:val="131413"/>
          <w:lang w:val="en-IN"/>
        </w:rPr>
        <w:t xml:space="preserve">These factors allow them to </w:t>
      </w:r>
      <w:r w:rsidRPr="00564BF0">
        <w:rPr>
          <w:rFonts w:ascii="Times New Roman" w:hAnsi="Times New Roman" w:cs="Times New Roman"/>
          <w:color w:val="131413"/>
          <w:lang w:val="en-IN"/>
        </w:rPr>
        <w:t xml:space="preserve">use for contamination research, eco-toxicological trials, </w:t>
      </w:r>
      <w:r w:rsidR="00564BF0" w:rsidRPr="00564BF0">
        <w:rPr>
          <w:rFonts w:ascii="Times New Roman" w:hAnsi="Times New Roman" w:cs="Times New Roman"/>
          <w:color w:val="131413"/>
          <w:lang w:val="en-IN"/>
        </w:rPr>
        <w:t>and ecosystem</w:t>
      </w:r>
      <w:r w:rsidR="00B302B2" w:rsidRPr="00564BF0">
        <w:rPr>
          <w:rFonts w:ascii="Times New Roman" w:hAnsi="Times New Roman" w:cs="Times New Roman"/>
          <w:color w:val="131413"/>
          <w:lang w:val="en-IN"/>
        </w:rPr>
        <w:t xml:space="preserve"> changesas biological indicators.</w:t>
      </w:r>
      <w:r w:rsidR="00564BF0" w:rsidRPr="00564BF0">
        <w:rPr>
          <w:rFonts w:ascii="Times New Roman" w:hAnsi="Times New Roman" w:cs="Times New Roman"/>
          <w:color w:val="131413"/>
          <w:lang w:val="en-IN"/>
        </w:rPr>
        <w:t xml:space="preserve"> Morphological changes like reduced body length, organ malformations, lower body weight, slow growth rate and limited metamorphosis are observed on exposure.</w:t>
      </w:r>
    </w:p>
    <w:p w14:paraId="226CCD7B" w14:textId="77777777" w:rsidR="00357A1C" w:rsidRPr="003613C0" w:rsidRDefault="00B302B2" w:rsidP="003613C0">
      <w:pPr>
        <w:autoSpaceDE w:val="0"/>
        <w:autoSpaceDN w:val="0"/>
        <w:adjustRightInd w:val="0"/>
        <w:spacing w:after="0" w:line="360" w:lineRule="auto"/>
        <w:jc w:val="both"/>
        <w:rPr>
          <w:rFonts w:ascii="Times New Roman" w:hAnsi="Times New Roman" w:cs="Times New Roman"/>
          <w:b/>
          <w:color w:val="131413"/>
          <w:lang w:val="en-IN"/>
        </w:rPr>
      </w:pPr>
      <w:r w:rsidRPr="003613C0">
        <w:rPr>
          <w:rFonts w:ascii="Times New Roman" w:hAnsi="Times New Roman" w:cs="Times New Roman"/>
          <w:b/>
          <w:color w:val="131413"/>
          <w:lang w:val="en-IN"/>
        </w:rPr>
        <w:t xml:space="preserve">Insects </w:t>
      </w:r>
    </w:p>
    <w:p w14:paraId="4313A307" w14:textId="52195E3B" w:rsidR="00357A1C" w:rsidRPr="003613C0" w:rsidRDefault="000F2BA1" w:rsidP="003613C0">
      <w:pPr>
        <w:autoSpaceDE w:val="0"/>
        <w:autoSpaceDN w:val="0"/>
        <w:adjustRightInd w:val="0"/>
        <w:spacing w:after="0" w:line="360" w:lineRule="auto"/>
        <w:ind w:firstLine="720"/>
        <w:jc w:val="both"/>
        <w:rPr>
          <w:rFonts w:ascii="Times New Roman" w:hAnsi="Times New Roman" w:cs="Times New Roman"/>
          <w:color w:val="131413"/>
          <w:lang w:val="en-IN"/>
        </w:rPr>
      </w:pPr>
      <w:r w:rsidRPr="003613C0">
        <w:rPr>
          <w:rFonts w:ascii="Times New Roman" w:hAnsi="Times New Roman" w:cs="Times New Roman"/>
          <w:color w:val="131413"/>
          <w:lang w:val="en-IN"/>
        </w:rPr>
        <w:t xml:space="preserve">Insects in ecosystems are strictly and quickly affected by pollutants and can be </w:t>
      </w:r>
      <w:r w:rsidR="00B302B2" w:rsidRPr="003613C0">
        <w:rPr>
          <w:rFonts w:ascii="Times New Roman" w:hAnsi="Times New Roman" w:cs="Times New Roman"/>
          <w:color w:val="131413"/>
          <w:lang w:val="en-IN"/>
        </w:rPr>
        <w:t xml:space="preserve">used as aparameter of analyses about the levels of change in agiven ecosystem. </w:t>
      </w:r>
      <w:r w:rsidRPr="003613C0">
        <w:rPr>
          <w:rFonts w:ascii="Times New Roman" w:hAnsi="Times New Roman" w:cs="Times New Roman"/>
          <w:color w:val="131413"/>
          <w:lang w:val="en-IN"/>
        </w:rPr>
        <w:t>There are many processes in the ecosystem for which i</w:t>
      </w:r>
      <w:r w:rsidR="00B302B2" w:rsidRPr="003613C0">
        <w:rPr>
          <w:rFonts w:ascii="Times New Roman" w:hAnsi="Times New Roman" w:cs="Times New Roman"/>
          <w:color w:val="131413"/>
          <w:lang w:val="en-IN"/>
        </w:rPr>
        <w:t xml:space="preserve">nsectsare responsible, and </w:t>
      </w:r>
      <w:r w:rsidR="00B302B2" w:rsidRPr="005653B5">
        <w:rPr>
          <w:rFonts w:ascii="Times New Roman" w:hAnsi="Times New Roman" w:cs="Times New Roman"/>
          <w:color w:val="131413"/>
          <w:lang w:val="en-IN"/>
        </w:rPr>
        <w:t>their loss always have negative effects on</w:t>
      </w:r>
      <w:r w:rsidR="005D6548" w:rsidRPr="005653B5">
        <w:rPr>
          <w:rFonts w:ascii="Times New Roman" w:hAnsi="Times New Roman" w:cs="Times New Roman"/>
          <w:color w:val="131413"/>
          <w:lang w:val="en-IN"/>
        </w:rPr>
        <w:t xml:space="preserve"> </w:t>
      </w:r>
      <w:r w:rsidR="00B302B2" w:rsidRPr="005653B5">
        <w:rPr>
          <w:rFonts w:ascii="Times New Roman" w:hAnsi="Times New Roman" w:cs="Times New Roman"/>
          <w:color w:val="131413"/>
          <w:lang w:val="en-IN"/>
        </w:rPr>
        <w:t xml:space="preserve">entire biological </w:t>
      </w:r>
      <w:r w:rsidR="00B302B2" w:rsidRPr="005653B5">
        <w:rPr>
          <w:rFonts w:ascii="Times New Roman" w:hAnsi="Times New Roman" w:cs="Times New Roman"/>
          <w:color w:val="000000" w:themeColor="text1"/>
          <w:lang w:val="en-IN"/>
        </w:rPr>
        <w:t>communities.</w:t>
      </w:r>
      <w:r w:rsidR="00B302B2" w:rsidRPr="00564BF0">
        <w:rPr>
          <w:rFonts w:ascii="Times New Roman" w:hAnsi="Times New Roman" w:cs="Times New Roman"/>
          <w:color w:val="000000" w:themeColor="text1"/>
          <w:lang w:val="en-IN"/>
        </w:rPr>
        <w:t xml:space="preserve"> </w:t>
      </w:r>
      <w:r w:rsidRPr="00564BF0">
        <w:rPr>
          <w:rFonts w:ascii="Times New Roman" w:hAnsi="Times New Roman" w:cs="Times New Roman"/>
          <w:color w:val="000000" w:themeColor="text1"/>
          <w:lang w:val="en-IN"/>
        </w:rPr>
        <w:t xml:space="preserve">Therefore, </w:t>
      </w:r>
      <w:r w:rsidR="00B302B2" w:rsidRPr="00564BF0">
        <w:rPr>
          <w:rFonts w:ascii="Times New Roman" w:hAnsi="Times New Roman" w:cs="Times New Roman"/>
          <w:color w:val="000000" w:themeColor="text1"/>
          <w:lang w:val="en-IN"/>
        </w:rPr>
        <w:t xml:space="preserve">a </w:t>
      </w:r>
      <w:r w:rsidR="005653B5">
        <w:rPr>
          <w:rFonts w:ascii="Times New Roman" w:hAnsi="Times New Roman" w:cs="Times New Roman"/>
          <w:color w:val="000000" w:themeColor="text1"/>
          <w:lang w:val="en-IN"/>
        </w:rPr>
        <w:t>great comprehension</w:t>
      </w:r>
      <w:r w:rsidR="00E213CC">
        <w:rPr>
          <w:rFonts w:ascii="Times New Roman" w:hAnsi="Times New Roman" w:cs="Times New Roman"/>
          <w:color w:val="000000" w:themeColor="text1"/>
          <w:lang w:val="en-IN"/>
        </w:rPr>
        <w:t xml:space="preserve"> </w:t>
      </w:r>
      <w:r w:rsidR="00B302B2" w:rsidRPr="00564BF0">
        <w:rPr>
          <w:rFonts w:ascii="Times New Roman" w:hAnsi="Times New Roman" w:cs="Times New Roman"/>
          <w:color w:val="000000" w:themeColor="text1"/>
          <w:lang w:val="en-IN"/>
        </w:rPr>
        <w:t xml:space="preserve">of </w:t>
      </w:r>
      <w:r w:rsidRPr="00564BF0">
        <w:rPr>
          <w:rFonts w:ascii="Times New Roman" w:hAnsi="Times New Roman" w:cs="Times New Roman"/>
          <w:color w:val="000000" w:themeColor="text1"/>
          <w:lang w:val="en-IN"/>
        </w:rPr>
        <w:t xml:space="preserve">pollutant and </w:t>
      </w:r>
      <w:r w:rsidR="00B302B2" w:rsidRPr="005653B5">
        <w:rPr>
          <w:rFonts w:ascii="Times New Roman" w:hAnsi="Times New Roman" w:cs="Times New Roman"/>
          <w:color w:val="000000" w:themeColor="text1"/>
          <w:lang w:val="en-IN"/>
        </w:rPr>
        <w:t>insect responses</w:t>
      </w:r>
      <w:r w:rsidR="00B302B2" w:rsidRPr="00564BF0">
        <w:rPr>
          <w:rFonts w:ascii="Times New Roman" w:hAnsi="Times New Roman" w:cs="Times New Roman"/>
          <w:color w:val="000000" w:themeColor="text1"/>
          <w:lang w:val="en-IN"/>
        </w:rPr>
        <w:t xml:space="preserve"> is </w:t>
      </w:r>
      <w:r w:rsidRPr="00564BF0">
        <w:rPr>
          <w:rFonts w:ascii="Times New Roman" w:hAnsi="Times New Roman" w:cs="Times New Roman"/>
          <w:color w:val="000000" w:themeColor="text1"/>
          <w:lang w:val="en-IN"/>
        </w:rPr>
        <w:t xml:space="preserve">of </w:t>
      </w:r>
      <w:r w:rsidR="00B302B2" w:rsidRPr="00564BF0">
        <w:rPr>
          <w:rFonts w:ascii="Times New Roman" w:hAnsi="Times New Roman" w:cs="Times New Roman"/>
          <w:color w:val="000000" w:themeColor="text1"/>
          <w:lang w:val="en-IN"/>
        </w:rPr>
        <w:t xml:space="preserve">functional </w:t>
      </w:r>
      <w:r w:rsidRPr="00564BF0">
        <w:rPr>
          <w:rFonts w:ascii="Times New Roman" w:hAnsi="Times New Roman" w:cs="Times New Roman"/>
          <w:color w:val="000000" w:themeColor="text1"/>
          <w:lang w:val="en-IN"/>
        </w:rPr>
        <w:t>value</w:t>
      </w:r>
      <w:r w:rsidR="00B302B2" w:rsidRPr="00564BF0">
        <w:rPr>
          <w:rFonts w:ascii="Times New Roman" w:hAnsi="Times New Roman" w:cs="Times New Roman"/>
          <w:color w:val="000000" w:themeColor="text1"/>
          <w:lang w:val="en-IN"/>
        </w:rPr>
        <w:t>.</w:t>
      </w:r>
    </w:p>
    <w:p w14:paraId="212D4C0B" w14:textId="24ED771E" w:rsidR="00E25A1D" w:rsidRDefault="00A64D42" w:rsidP="003613C0">
      <w:pPr>
        <w:autoSpaceDE w:val="0"/>
        <w:autoSpaceDN w:val="0"/>
        <w:adjustRightInd w:val="0"/>
        <w:spacing w:after="0" w:line="360" w:lineRule="auto"/>
        <w:ind w:firstLine="720"/>
        <w:jc w:val="both"/>
        <w:rPr>
          <w:rFonts w:ascii="Times New Roman" w:hAnsi="Times New Roman" w:cs="Times New Roman"/>
          <w:color w:val="000000" w:themeColor="text1"/>
          <w:lang w:val="en-IN"/>
        </w:rPr>
      </w:pPr>
      <w:r w:rsidRPr="003613C0">
        <w:rPr>
          <w:rFonts w:ascii="Times New Roman" w:hAnsi="Times New Roman" w:cs="Times New Roman"/>
          <w:color w:val="131413"/>
          <w:lang w:val="en-IN"/>
        </w:rPr>
        <w:t xml:space="preserve">Insect used as indicator should be easily apprehended and transported easily, have </w:t>
      </w:r>
      <w:r w:rsidRPr="005653B5">
        <w:rPr>
          <w:rFonts w:ascii="Times New Roman" w:hAnsi="Times New Roman" w:cs="Times New Roman"/>
          <w:color w:val="131413"/>
          <w:lang w:val="en-IN"/>
        </w:rPr>
        <w:t>ecological</w:t>
      </w:r>
      <w:r w:rsidRPr="003613C0">
        <w:rPr>
          <w:rFonts w:ascii="Times New Roman" w:hAnsi="Times New Roman" w:cs="Times New Roman"/>
          <w:color w:val="131413"/>
          <w:lang w:val="en-IN"/>
        </w:rPr>
        <w:t xml:space="preserve"> constancy, respond to changes in ecosystem, short life cycle, sensitive for detection </w:t>
      </w:r>
      <w:r w:rsidR="00E25A1D">
        <w:rPr>
          <w:rFonts w:ascii="Times New Roman" w:hAnsi="Times New Roman" w:cs="Times New Roman"/>
          <w:color w:val="131413"/>
          <w:lang w:val="en-IN"/>
        </w:rPr>
        <w:t>e</w:t>
      </w:r>
      <w:r w:rsidR="00E25A1D" w:rsidRPr="00E25A1D">
        <w:rPr>
          <w:rFonts w:ascii="Times New Roman" w:hAnsi="Times New Roman" w:cs="Times New Roman"/>
          <w:color w:val="131413"/>
          <w:lang w:val="en-IN"/>
        </w:rPr>
        <w:t>arly environmental changes, and information is provided without interruption regarding pollution-related harm or alteration.</w:t>
      </w:r>
      <w:r w:rsidR="00E25A1D" w:rsidRPr="00E25A1D">
        <w:rPr>
          <w:rFonts w:ascii="Times New Roman" w:hAnsi="Times New Roman" w:cs="Times New Roman"/>
          <w:color w:val="131413"/>
          <w:lang w:val="en-IN"/>
        </w:rPr>
        <w:t xml:space="preserve"> </w:t>
      </w:r>
      <w:r w:rsidRPr="003613C0">
        <w:rPr>
          <w:rFonts w:ascii="Times New Roman" w:hAnsi="Times New Roman" w:cs="Times New Roman"/>
          <w:color w:val="131413"/>
          <w:lang w:val="en-IN"/>
        </w:rPr>
        <w:t>(</w:t>
      </w:r>
      <w:proofErr w:type="gramStart"/>
      <w:r w:rsidR="00B302B2" w:rsidRPr="003613C0">
        <w:rPr>
          <w:rFonts w:ascii="Times New Roman" w:hAnsi="Times New Roman" w:cs="Times New Roman"/>
          <w:color w:val="131413"/>
          <w:lang w:val="en-IN"/>
        </w:rPr>
        <w:t>da</w:t>
      </w:r>
      <w:proofErr w:type="gramEnd"/>
      <w:r w:rsidR="00B302B2" w:rsidRPr="003613C0">
        <w:rPr>
          <w:rFonts w:ascii="Times New Roman" w:hAnsi="Times New Roman" w:cs="Times New Roman"/>
          <w:color w:val="131413"/>
          <w:lang w:val="en-IN"/>
        </w:rPr>
        <w:t>-</w:t>
      </w:r>
      <w:r w:rsidR="00B302B2" w:rsidRPr="00564BF0">
        <w:rPr>
          <w:rFonts w:ascii="Times New Roman" w:hAnsi="Times New Roman" w:cs="Times New Roman"/>
          <w:color w:val="000000" w:themeColor="text1"/>
          <w:lang w:val="en-IN"/>
        </w:rPr>
        <w:t xml:space="preserve">Rocha </w:t>
      </w:r>
      <w:r w:rsidR="00B302B2" w:rsidRPr="00B45F80">
        <w:rPr>
          <w:rFonts w:ascii="Times New Roman" w:hAnsi="Times New Roman" w:cs="Times New Roman"/>
          <w:i/>
          <w:iCs/>
          <w:color w:val="000000" w:themeColor="text1"/>
          <w:lang w:val="en-IN"/>
        </w:rPr>
        <w:t>et al.</w:t>
      </w:r>
      <w:r w:rsidR="00B45F80" w:rsidRPr="00B45F80">
        <w:rPr>
          <w:rFonts w:ascii="Times New Roman" w:hAnsi="Times New Roman" w:cs="Times New Roman"/>
          <w:i/>
          <w:iCs/>
          <w:color w:val="000000" w:themeColor="text1"/>
          <w:lang w:val="en-IN"/>
        </w:rPr>
        <w:t>,</w:t>
      </w:r>
      <w:r w:rsidR="00B302B2" w:rsidRPr="00564BF0">
        <w:rPr>
          <w:rFonts w:ascii="Times New Roman" w:hAnsi="Times New Roman" w:cs="Times New Roman"/>
          <w:color w:val="000000" w:themeColor="text1"/>
          <w:lang w:val="en-IN"/>
        </w:rPr>
        <w:t xml:space="preserve"> 2010</w:t>
      </w:r>
      <w:r w:rsidRPr="00564BF0">
        <w:rPr>
          <w:rFonts w:ascii="Times New Roman" w:hAnsi="Times New Roman" w:cs="Times New Roman"/>
          <w:color w:val="000000" w:themeColor="text1"/>
          <w:lang w:val="en-IN"/>
        </w:rPr>
        <w:t xml:space="preserve">). Insects species like </w:t>
      </w:r>
      <w:r w:rsidR="00B302B2" w:rsidRPr="00564BF0">
        <w:rPr>
          <w:rFonts w:ascii="Times New Roman" w:hAnsi="Times New Roman" w:cs="Times New Roman"/>
          <w:color w:val="000000" w:themeColor="text1"/>
          <w:lang w:val="en-IN"/>
        </w:rPr>
        <w:t xml:space="preserve">Coleoptera (beetles), </w:t>
      </w:r>
      <w:proofErr w:type="spellStart"/>
      <w:r w:rsidR="00B302B2" w:rsidRPr="00564BF0">
        <w:rPr>
          <w:rFonts w:ascii="Times New Roman" w:hAnsi="Times New Roman" w:cs="Times New Roman"/>
          <w:color w:val="000000" w:themeColor="text1"/>
          <w:lang w:val="en-IN"/>
        </w:rPr>
        <w:t>Homoptera</w:t>
      </w:r>
      <w:proofErr w:type="spellEnd"/>
      <w:r w:rsidR="00B302B2" w:rsidRPr="00564BF0">
        <w:rPr>
          <w:rFonts w:ascii="Times New Roman" w:hAnsi="Times New Roman" w:cs="Times New Roman"/>
          <w:color w:val="000000" w:themeColor="text1"/>
          <w:lang w:val="en-IN"/>
        </w:rPr>
        <w:t>(bugs), Diptera</w:t>
      </w:r>
      <w:r w:rsidRPr="00564BF0">
        <w:rPr>
          <w:rFonts w:ascii="Times New Roman" w:hAnsi="Times New Roman" w:cs="Times New Roman"/>
          <w:color w:val="000000" w:themeColor="text1"/>
          <w:lang w:val="en-IN"/>
        </w:rPr>
        <w:t>, Odonata sp. (dragonflies),</w:t>
      </w:r>
      <w:r w:rsidR="00E25A1D">
        <w:rPr>
          <w:rFonts w:ascii="Times New Roman" w:hAnsi="Times New Roman" w:cs="Times New Roman"/>
          <w:color w:val="000000" w:themeColor="text1"/>
          <w:lang w:val="en-IN"/>
        </w:rPr>
        <w:t xml:space="preserve"> </w:t>
      </w:r>
      <w:r w:rsidRPr="00564BF0">
        <w:rPr>
          <w:rFonts w:ascii="Times New Roman" w:hAnsi="Times New Roman" w:cs="Times New Roman"/>
          <w:color w:val="000000" w:themeColor="text1"/>
          <w:lang w:val="en-IN"/>
        </w:rPr>
        <w:t xml:space="preserve">Hydrophilidae (Coleoptera), families </w:t>
      </w:r>
      <w:proofErr w:type="gramStart"/>
      <w:r w:rsidRPr="00564BF0">
        <w:rPr>
          <w:rFonts w:ascii="Times New Roman" w:hAnsi="Times New Roman" w:cs="Times New Roman"/>
          <w:color w:val="000000" w:themeColor="text1"/>
          <w:lang w:val="en-IN"/>
        </w:rPr>
        <w:t xml:space="preserve">like  </w:t>
      </w:r>
      <w:proofErr w:type="spellStart"/>
      <w:r w:rsidRPr="00564BF0">
        <w:rPr>
          <w:rFonts w:ascii="Times New Roman" w:hAnsi="Times New Roman" w:cs="Times New Roman"/>
          <w:color w:val="000000" w:themeColor="text1"/>
          <w:lang w:val="en-IN"/>
        </w:rPr>
        <w:t>Gyrinidae</w:t>
      </w:r>
      <w:proofErr w:type="spellEnd"/>
      <w:proofErr w:type="gramEnd"/>
      <w:r w:rsidRPr="00564BF0">
        <w:rPr>
          <w:rFonts w:ascii="Times New Roman" w:hAnsi="Times New Roman" w:cs="Times New Roman"/>
          <w:color w:val="000000" w:themeColor="text1"/>
          <w:lang w:val="en-IN"/>
        </w:rPr>
        <w:t xml:space="preserve">, </w:t>
      </w:r>
      <w:proofErr w:type="spellStart"/>
      <w:r w:rsidRPr="00564BF0">
        <w:rPr>
          <w:rFonts w:ascii="Times New Roman" w:hAnsi="Times New Roman" w:cs="Times New Roman"/>
          <w:color w:val="000000" w:themeColor="text1"/>
          <w:lang w:val="en-IN"/>
        </w:rPr>
        <w:t>Dytiscidae</w:t>
      </w:r>
      <w:proofErr w:type="spellEnd"/>
      <w:r w:rsidRPr="00564BF0">
        <w:rPr>
          <w:rFonts w:ascii="Times New Roman" w:hAnsi="Times New Roman" w:cs="Times New Roman"/>
          <w:color w:val="000000" w:themeColor="text1"/>
          <w:lang w:val="en-IN"/>
        </w:rPr>
        <w:t xml:space="preserve">, </w:t>
      </w:r>
      <w:proofErr w:type="spellStart"/>
      <w:r w:rsidRPr="00564BF0">
        <w:rPr>
          <w:rFonts w:ascii="Times New Roman" w:hAnsi="Times New Roman" w:cs="Times New Roman"/>
          <w:color w:val="000000" w:themeColor="text1"/>
          <w:lang w:val="en-IN"/>
        </w:rPr>
        <w:t>Veliidae</w:t>
      </w:r>
      <w:proofErr w:type="spellEnd"/>
      <w:r w:rsidRPr="00564BF0">
        <w:rPr>
          <w:rFonts w:ascii="Times New Roman" w:hAnsi="Times New Roman" w:cs="Times New Roman"/>
          <w:color w:val="000000" w:themeColor="text1"/>
          <w:lang w:val="en-IN"/>
        </w:rPr>
        <w:t xml:space="preserve"> (</w:t>
      </w:r>
      <w:proofErr w:type="spellStart"/>
      <w:r w:rsidRPr="00564BF0">
        <w:rPr>
          <w:rFonts w:ascii="Times New Roman" w:hAnsi="Times New Roman" w:cs="Times New Roman"/>
          <w:color w:val="000000" w:themeColor="text1"/>
          <w:lang w:val="en-IN"/>
        </w:rPr>
        <w:t>Heteroptera</w:t>
      </w:r>
      <w:proofErr w:type="spellEnd"/>
      <w:r w:rsidRPr="00564BF0">
        <w:rPr>
          <w:rFonts w:ascii="Times New Roman" w:hAnsi="Times New Roman" w:cs="Times New Roman"/>
          <w:color w:val="000000" w:themeColor="text1"/>
          <w:lang w:val="en-IN"/>
        </w:rPr>
        <w:t xml:space="preserve">) </w:t>
      </w:r>
      <w:r w:rsidR="00E25A1D" w:rsidRPr="00E25A1D">
        <w:rPr>
          <w:rFonts w:ascii="Times New Roman" w:hAnsi="Times New Roman" w:cs="Times New Roman"/>
          <w:color w:val="000000" w:themeColor="text1"/>
          <w:lang w:val="en-IN"/>
        </w:rPr>
        <w:t>possess a considerable potential for adaptation as biological indicators.</w:t>
      </w:r>
    </w:p>
    <w:p w14:paraId="1FDF30B2" w14:textId="09202C22" w:rsidR="004B76AD" w:rsidRPr="003613C0" w:rsidRDefault="004B76AD" w:rsidP="001A4F27">
      <w:pPr>
        <w:autoSpaceDE w:val="0"/>
        <w:autoSpaceDN w:val="0"/>
        <w:adjustRightInd w:val="0"/>
        <w:spacing w:after="0" w:line="360" w:lineRule="auto"/>
        <w:ind w:firstLine="720"/>
        <w:jc w:val="both"/>
        <w:rPr>
          <w:rFonts w:ascii="Times New Roman" w:hAnsi="Times New Roman" w:cs="Times New Roman"/>
          <w:b/>
          <w:color w:val="131413"/>
          <w:lang w:val="en-IN"/>
        </w:rPr>
      </w:pPr>
      <w:r w:rsidRPr="008835DD">
        <w:rPr>
          <w:rFonts w:ascii="Times New Roman" w:hAnsi="Times New Roman" w:cs="Times New Roman"/>
          <w:color w:val="131413"/>
          <w:lang w:val="en-IN"/>
        </w:rPr>
        <w:t xml:space="preserve">Effect of </w:t>
      </w:r>
      <w:r w:rsidR="00B302B2" w:rsidRPr="00E25A1D">
        <w:rPr>
          <w:rFonts w:ascii="Times New Roman" w:hAnsi="Times New Roman" w:cs="Times New Roman"/>
          <w:color w:val="131413"/>
          <w:lang w:val="en-IN"/>
        </w:rPr>
        <w:t>Cu, Fe, Ni, Cd, and H</w:t>
      </w:r>
      <w:r w:rsidR="00B302B2" w:rsidRPr="00E25A1D">
        <w:rPr>
          <w:rFonts w:ascii="Times New Roman" w:hAnsi="Times New Roman" w:cs="Times New Roman"/>
          <w:color w:val="131413"/>
          <w:vertAlign w:val="subscript"/>
          <w:lang w:val="en-IN"/>
        </w:rPr>
        <w:t>2</w:t>
      </w:r>
      <w:r w:rsidR="00B302B2" w:rsidRPr="00E25A1D">
        <w:rPr>
          <w:rFonts w:ascii="Times New Roman" w:hAnsi="Times New Roman" w:cs="Times New Roman"/>
          <w:color w:val="131413"/>
          <w:lang w:val="en-IN"/>
        </w:rPr>
        <w:t>SO</w:t>
      </w:r>
      <w:r w:rsidR="00B302B2" w:rsidRPr="00E25A1D">
        <w:rPr>
          <w:rFonts w:ascii="Times New Roman" w:hAnsi="Times New Roman" w:cs="Times New Roman"/>
          <w:color w:val="131413"/>
          <w:vertAlign w:val="subscript"/>
          <w:lang w:val="en-IN"/>
        </w:rPr>
        <w:t>4</w:t>
      </w:r>
      <w:r w:rsidR="00E25A1D">
        <w:rPr>
          <w:rFonts w:ascii="Times New Roman" w:hAnsi="Times New Roman" w:cs="Times New Roman"/>
          <w:color w:val="131413"/>
          <w:vertAlign w:val="subscript"/>
          <w:lang w:val="en-IN"/>
        </w:rPr>
        <w:t xml:space="preserve"> </w:t>
      </w:r>
      <w:r w:rsidRPr="00E25A1D">
        <w:rPr>
          <w:rFonts w:ascii="Times New Roman" w:hAnsi="Times New Roman" w:cs="Times New Roman"/>
          <w:color w:val="131413"/>
          <w:lang w:val="en-IN"/>
        </w:rPr>
        <w:t>on</w:t>
      </w:r>
      <w:r w:rsidR="00E25A1D" w:rsidRPr="00E25A1D">
        <w:rPr>
          <w:rFonts w:ascii="Times New Roman" w:hAnsi="Times New Roman" w:cs="Times New Roman"/>
          <w:color w:val="131413"/>
          <w:lang w:val="en-IN"/>
        </w:rPr>
        <w:t xml:space="preserve"> </w:t>
      </w:r>
      <w:r w:rsidR="00B302B2" w:rsidRPr="008835DD">
        <w:rPr>
          <w:rFonts w:ascii="Times New Roman" w:hAnsi="Times New Roman" w:cs="Times New Roman"/>
          <w:color w:val="131413"/>
          <w:lang w:val="en-IN"/>
        </w:rPr>
        <w:t xml:space="preserve">different </w:t>
      </w:r>
      <w:r w:rsidRPr="008835DD">
        <w:rPr>
          <w:rFonts w:ascii="Times New Roman" w:hAnsi="Times New Roman" w:cs="Times New Roman"/>
          <w:color w:val="131413"/>
          <w:lang w:val="en-IN"/>
        </w:rPr>
        <w:t>Insects</w:t>
      </w:r>
      <w:r w:rsidR="00B302B2" w:rsidRPr="008835DD">
        <w:rPr>
          <w:rFonts w:ascii="Times New Roman" w:hAnsi="Times New Roman" w:cs="Times New Roman"/>
          <w:color w:val="131413"/>
          <w:lang w:val="en-IN"/>
        </w:rPr>
        <w:t xml:space="preserve"> species</w:t>
      </w:r>
      <w:r w:rsidRPr="008835DD">
        <w:rPr>
          <w:rFonts w:ascii="Times New Roman" w:hAnsi="Times New Roman" w:cs="Times New Roman"/>
          <w:color w:val="131413"/>
          <w:lang w:val="en-IN"/>
        </w:rPr>
        <w:t xml:space="preserve"> can be studied by their</w:t>
      </w:r>
      <w:r w:rsidR="00C653A5">
        <w:rPr>
          <w:rFonts w:ascii="Times New Roman" w:hAnsi="Times New Roman" w:cs="Times New Roman"/>
          <w:color w:val="131413"/>
          <w:lang w:val="en-IN"/>
        </w:rPr>
        <w:t xml:space="preserve"> </w:t>
      </w:r>
      <w:r w:rsidR="00B302B2" w:rsidRPr="008835DD">
        <w:rPr>
          <w:rFonts w:ascii="Times New Roman" w:hAnsi="Times New Roman" w:cs="Times New Roman"/>
          <w:color w:val="131413"/>
          <w:lang w:val="en-IN"/>
        </w:rPr>
        <w:t xml:space="preserve">population, </w:t>
      </w:r>
      <w:r w:rsidR="00E25A1D" w:rsidRPr="00E25A1D">
        <w:rPr>
          <w:rFonts w:ascii="Times New Roman" w:hAnsi="Times New Roman" w:cs="Times New Roman"/>
          <w:color w:val="131413"/>
          <w:lang w:val="en-IN"/>
        </w:rPr>
        <w:t>cycle length and the mortality rate of newly born larvae</w:t>
      </w:r>
      <w:r w:rsidR="00B302B2" w:rsidRPr="008835DD">
        <w:rPr>
          <w:rFonts w:ascii="Times New Roman" w:hAnsi="Times New Roman" w:cs="Times New Roman"/>
          <w:color w:val="131413"/>
          <w:lang w:val="en-IN"/>
        </w:rPr>
        <w:t>.</w:t>
      </w:r>
      <w:r w:rsidR="00C653A5">
        <w:rPr>
          <w:rFonts w:ascii="Times New Roman" w:hAnsi="Times New Roman" w:cs="Times New Roman"/>
          <w:color w:val="131413"/>
          <w:lang w:val="en-IN"/>
        </w:rPr>
        <w:t xml:space="preserve"> </w:t>
      </w:r>
      <w:r w:rsidR="008835DD" w:rsidRPr="008835DD">
        <w:rPr>
          <w:rFonts w:ascii="Times New Roman" w:hAnsi="Times New Roman" w:cs="Times New Roman"/>
          <w:color w:val="131413"/>
          <w:lang w:val="en-IN"/>
        </w:rPr>
        <w:t xml:space="preserve">Insect species like </w:t>
      </w:r>
      <w:proofErr w:type="spellStart"/>
      <w:r w:rsidR="00B302B2" w:rsidRPr="00E25A1D">
        <w:rPr>
          <w:rFonts w:ascii="Times New Roman" w:hAnsi="Times New Roman" w:cs="Times New Roman"/>
          <w:i/>
          <w:iCs/>
          <w:color w:val="131413"/>
          <w:lang w:val="en-IN"/>
        </w:rPr>
        <w:t>Apis</w:t>
      </w:r>
      <w:proofErr w:type="spellEnd"/>
      <w:r w:rsidR="00B302B2" w:rsidRPr="00E25A1D">
        <w:rPr>
          <w:rFonts w:ascii="Times New Roman" w:hAnsi="Times New Roman" w:cs="Times New Roman"/>
          <w:i/>
          <w:iCs/>
          <w:color w:val="131413"/>
          <w:lang w:val="en-IN"/>
        </w:rPr>
        <w:t xml:space="preserve"> mellifera</w:t>
      </w:r>
      <w:r w:rsidR="008835DD" w:rsidRPr="00E25A1D">
        <w:rPr>
          <w:rFonts w:ascii="Times New Roman" w:hAnsi="Times New Roman" w:cs="Times New Roman"/>
          <w:i/>
          <w:iCs/>
          <w:color w:val="131413"/>
          <w:lang w:val="en-IN"/>
        </w:rPr>
        <w:t>,</w:t>
      </w:r>
      <w:r w:rsidR="008835DD" w:rsidRPr="008835DD">
        <w:rPr>
          <w:rFonts w:ascii="Times New Roman" w:hAnsi="Times New Roman" w:cs="Times New Roman"/>
          <w:color w:val="131413"/>
          <w:lang w:val="en-IN"/>
        </w:rPr>
        <w:t xml:space="preserve"> </w:t>
      </w:r>
      <w:r w:rsidR="00B302B2" w:rsidRPr="008835DD">
        <w:rPr>
          <w:rFonts w:ascii="Times New Roman" w:hAnsi="Times New Roman" w:cs="Times New Roman"/>
          <w:color w:val="131413"/>
          <w:lang w:val="en-IN"/>
        </w:rPr>
        <w:lastRenderedPageBreak/>
        <w:t>effective biological</w:t>
      </w:r>
      <w:r w:rsidR="00C653A5">
        <w:rPr>
          <w:rFonts w:ascii="Times New Roman" w:hAnsi="Times New Roman" w:cs="Times New Roman"/>
          <w:color w:val="131413"/>
          <w:lang w:val="en-IN"/>
        </w:rPr>
        <w:t xml:space="preserve"> </w:t>
      </w:r>
      <w:r w:rsidR="008835DD" w:rsidRPr="008835DD">
        <w:rPr>
          <w:rFonts w:ascii="Times New Roman" w:hAnsi="Times New Roman" w:cs="Times New Roman"/>
          <w:color w:val="131413"/>
          <w:lang w:val="en-IN"/>
        </w:rPr>
        <w:t xml:space="preserve">markers, </w:t>
      </w:r>
      <w:r w:rsidR="001A4F27" w:rsidRPr="001A4F27">
        <w:rPr>
          <w:rFonts w:ascii="Times New Roman" w:hAnsi="Times New Roman" w:cs="Times New Roman"/>
          <w:color w:val="131413"/>
          <w:lang w:val="en-IN"/>
        </w:rPr>
        <w:t xml:space="preserve">demonstrate a high rate of ecological chemical loss and capture particles that might later be seen in the air or flowers. Ants are essential to the restoration of damaged ecosystems and Ameliorations shown high pollutant tolerance (radioactive and chemical chemicals). Bees are used to detect radioactivity after the Chernobyl disaster, hazardous pollutants, poisons in urban habitats, insecticides, and herbicides. Wasps are susceptible to the hazardous biological </w:t>
      </w:r>
      <w:proofErr w:type="spellStart"/>
      <w:r w:rsidR="001A4F27" w:rsidRPr="001A4F27">
        <w:rPr>
          <w:rFonts w:ascii="Times New Roman" w:hAnsi="Times New Roman" w:cs="Times New Roman"/>
          <w:color w:val="131413"/>
          <w:lang w:val="en-IN"/>
        </w:rPr>
        <w:t>buildup</w:t>
      </w:r>
      <w:proofErr w:type="spellEnd"/>
      <w:r w:rsidR="001A4F27" w:rsidRPr="001A4F27">
        <w:rPr>
          <w:rFonts w:ascii="Times New Roman" w:hAnsi="Times New Roman" w:cs="Times New Roman"/>
          <w:color w:val="131413"/>
          <w:lang w:val="en-IN"/>
        </w:rPr>
        <w:t xml:space="preserve"> utilised to accumulate lead at the top of the food chain.</w:t>
      </w:r>
    </w:p>
    <w:p w14:paraId="505BCFEA" w14:textId="77777777" w:rsidR="004B76AD" w:rsidRPr="003613C0" w:rsidRDefault="00B302B2" w:rsidP="003613C0">
      <w:pPr>
        <w:autoSpaceDE w:val="0"/>
        <w:autoSpaceDN w:val="0"/>
        <w:adjustRightInd w:val="0"/>
        <w:spacing w:after="0" w:line="360" w:lineRule="auto"/>
        <w:jc w:val="both"/>
        <w:rPr>
          <w:rFonts w:ascii="Times New Roman" w:hAnsi="Times New Roman" w:cs="Times New Roman"/>
          <w:color w:val="131413"/>
          <w:lang w:val="en-IN"/>
        </w:rPr>
      </w:pPr>
      <w:r w:rsidRPr="003613C0">
        <w:rPr>
          <w:rFonts w:ascii="Times New Roman" w:hAnsi="Times New Roman" w:cs="Times New Roman"/>
          <w:b/>
          <w:color w:val="131413"/>
          <w:lang w:val="en-IN"/>
        </w:rPr>
        <w:t>Zooplankton</w:t>
      </w:r>
    </w:p>
    <w:p w14:paraId="6D442723" w14:textId="4D8E8FCF" w:rsidR="004B76AD" w:rsidRPr="008835DD" w:rsidRDefault="004B76AD" w:rsidP="003613C0">
      <w:pPr>
        <w:autoSpaceDE w:val="0"/>
        <w:autoSpaceDN w:val="0"/>
        <w:adjustRightInd w:val="0"/>
        <w:spacing w:after="0" w:line="360" w:lineRule="auto"/>
        <w:ind w:firstLine="720"/>
        <w:jc w:val="both"/>
        <w:rPr>
          <w:rFonts w:ascii="Times New Roman" w:hAnsi="Times New Roman" w:cs="Times New Roman"/>
          <w:color w:val="000000" w:themeColor="text1"/>
          <w:lang w:val="en-IN"/>
        </w:rPr>
      </w:pPr>
      <w:r w:rsidRPr="008835DD">
        <w:rPr>
          <w:rFonts w:ascii="Times New Roman" w:hAnsi="Times New Roman" w:cs="Times New Roman"/>
          <w:color w:val="000000" w:themeColor="text1"/>
          <w:lang w:val="en-IN"/>
        </w:rPr>
        <w:t xml:space="preserve">Zooplanktons are biological indicators and </w:t>
      </w:r>
      <w:r w:rsidR="001A4F27" w:rsidRPr="001A4F27">
        <w:rPr>
          <w:rFonts w:ascii="Times New Roman" w:hAnsi="Times New Roman" w:cs="Times New Roman"/>
          <w:color w:val="000000" w:themeColor="text1"/>
          <w:lang w:val="en-IN"/>
        </w:rPr>
        <w:t xml:space="preserve">assist in determining how polluted aquatic habitats </w:t>
      </w:r>
      <w:proofErr w:type="spellStart"/>
      <w:proofErr w:type="gramStart"/>
      <w:r w:rsidR="001A4F27" w:rsidRPr="001A4F27">
        <w:rPr>
          <w:rFonts w:ascii="Times New Roman" w:hAnsi="Times New Roman" w:cs="Times New Roman"/>
          <w:color w:val="000000" w:themeColor="text1"/>
          <w:lang w:val="en-IN"/>
        </w:rPr>
        <w:t>are.</w:t>
      </w:r>
      <w:r w:rsidR="006212C2" w:rsidRPr="008835DD">
        <w:rPr>
          <w:rFonts w:ascii="Times New Roman" w:hAnsi="Times New Roman" w:cs="Times New Roman"/>
          <w:color w:val="000000" w:themeColor="text1"/>
          <w:lang w:val="en-IN"/>
        </w:rPr>
        <w:t>For</w:t>
      </w:r>
      <w:proofErr w:type="spellEnd"/>
      <w:proofErr w:type="gramEnd"/>
      <w:r w:rsidR="006212C2" w:rsidRPr="008835DD">
        <w:rPr>
          <w:rFonts w:ascii="Times New Roman" w:hAnsi="Times New Roman" w:cs="Times New Roman"/>
          <w:color w:val="000000" w:themeColor="text1"/>
          <w:lang w:val="en-IN"/>
        </w:rPr>
        <w:t xml:space="preserve"> the development of zooplanktons, </w:t>
      </w:r>
      <w:r w:rsidR="006212C2" w:rsidRPr="001A4F27">
        <w:rPr>
          <w:rFonts w:ascii="Times New Roman" w:hAnsi="Times New Roman" w:cs="Times New Roman"/>
          <w:color w:val="000000" w:themeColor="text1"/>
          <w:lang w:val="en-IN"/>
        </w:rPr>
        <w:t>a</w:t>
      </w:r>
      <w:r w:rsidR="00B302B2" w:rsidRPr="001A4F27">
        <w:rPr>
          <w:rFonts w:ascii="Times New Roman" w:hAnsi="Times New Roman" w:cs="Times New Roman"/>
          <w:color w:val="000000" w:themeColor="text1"/>
          <w:lang w:val="en-IN"/>
        </w:rPr>
        <w:t>quatic efficiency, eutrophication,and fresh water body growth are important</w:t>
      </w:r>
      <w:r w:rsidR="00B302B2" w:rsidRPr="008835DD">
        <w:rPr>
          <w:rFonts w:ascii="Times New Roman" w:hAnsi="Times New Roman" w:cs="Times New Roman"/>
          <w:color w:val="000000" w:themeColor="text1"/>
          <w:lang w:val="en-IN"/>
        </w:rPr>
        <w:t xml:space="preserve"> </w:t>
      </w:r>
      <w:r w:rsidR="006212C2" w:rsidRPr="008835DD">
        <w:rPr>
          <w:rFonts w:ascii="Times New Roman" w:hAnsi="Times New Roman" w:cs="Times New Roman"/>
          <w:color w:val="000000" w:themeColor="text1"/>
          <w:lang w:val="en-IN"/>
        </w:rPr>
        <w:t>and any</w:t>
      </w:r>
      <w:r w:rsidR="00B302B2" w:rsidRPr="008835DD">
        <w:rPr>
          <w:rFonts w:ascii="Times New Roman" w:hAnsi="Times New Roman" w:cs="Times New Roman"/>
          <w:color w:val="000000" w:themeColor="text1"/>
          <w:lang w:val="en-IN"/>
        </w:rPr>
        <w:t xml:space="preserve"> weather fluctuationsgreatly influence zooplanktons. </w:t>
      </w:r>
      <w:r w:rsidR="006212C2" w:rsidRPr="008835DD">
        <w:rPr>
          <w:rFonts w:ascii="Times New Roman" w:hAnsi="Times New Roman" w:cs="Times New Roman"/>
          <w:color w:val="000000" w:themeColor="text1"/>
          <w:lang w:val="en-IN"/>
        </w:rPr>
        <w:t>Zooplankto</w:t>
      </w:r>
      <w:r w:rsidR="00C46C73" w:rsidRPr="008835DD">
        <w:rPr>
          <w:rFonts w:ascii="Times New Roman" w:hAnsi="Times New Roman" w:cs="Times New Roman"/>
          <w:color w:val="000000" w:themeColor="text1"/>
          <w:lang w:val="en-IN"/>
        </w:rPr>
        <w:t>n</w:t>
      </w:r>
      <w:r w:rsidR="006212C2" w:rsidRPr="008835DD">
        <w:rPr>
          <w:rFonts w:ascii="Times New Roman" w:hAnsi="Times New Roman" w:cs="Times New Roman"/>
          <w:color w:val="000000" w:themeColor="text1"/>
          <w:lang w:val="en-IN"/>
        </w:rPr>
        <w:t xml:space="preserve">s as indicators </w:t>
      </w:r>
      <w:r w:rsidR="00C46C73" w:rsidRPr="008835DD">
        <w:rPr>
          <w:rFonts w:ascii="Times New Roman" w:hAnsi="Times New Roman" w:cs="Times New Roman"/>
          <w:color w:val="000000" w:themeColor="text1"/>
          <w:lang w:val="en-IN"/>
        </w:rPr>
        <w:t xml:space="preserve">are associated with biotic and abiotic parameters </w:t>
      </w:r>
      <w:proofErr w:type="gramStart"/>
      <w:r w:rsidR="00C46C73" w:rsidRPr="008835DD">
        <w:rPr>
          <w:rFonts w:ascii="Times New Roman" w:hAnsi="Times New Roman" w:cs="Times New Roman"/>
          <w:color w:val="000000" w:themeColor="text1"/>
          <w:lang w:val="en-IN"/>
        </w:rPr>
        <w:t>e.g.</w:t>
      </w:r>
      <w:proofErr w:type="gramEnd"/>
      <w:r w:rsidR="00C46C73" w:rsidRPr="008835DD">
        <w:rPr>
          <w:rFonts w:ascii="Times New Roman" w:hAnsi="Times New Roman" w:cs="Times New Roman"/>
          <w:color w:val="000000" w:themeColor="text1"/>
          <w:lang w:val="en-IN"/>
        </w:rPr>
        <w:t xml:space="preserve"> predation, competitiveness, food shortage, pollutants, alkalinity, temperature and stratification</w:t>
      </w:r>
      <w:r w:rsidR="008835DD">
        <w:rPr>
          <w:rFonts w:ascii="Times New Roman" w:hAnsi="Times New Roman" w:cs="Times New Roman"/>
          <w:color w:val="000000" w:themeColor="text1"/>
          <w:lang w:val="en-IN"/>
        </w:rPr>
        <w:t>.</w:t>
      </w:r>
      <w:r w:rsidR="00C653A5">
        <w:rPr>
          <w:rFonts w:ascii="Times New Roman" w:hAnsi="Times New Roman" w:cs="Times New Roman"/>
          <w:color w:val="000000" w:themeColor="text1"/>
          <w:lang w:val="en-IN"/>
        </w:rPr>
        <w:t xml:space="preserve"> </w:t>
      </w:r>
      <w:r w:rsidR="00C46C73" w:rsidRPr="008835DD">
        <w:rPr>
          <w:rFonts w:ascii="Times New Roman" w:hAnsi="Times New Roman" w:cs="Times New Roman"/>
          <w:color w:val="000000" w:themeColor="text1"/>
          <w:lang w:val="en-IN"/>
        </w:rPr>
        <w:t xml:space="preserve">Few examples of zooplanktons include </w:t>
      </w:r>
      <w:proofErr w:type="spellStart"/>
      <w:r w:rsidR="00B302B2" w:rsidRPr="008835DD">
        <w:rPr>
          <w:rFonts w:ascii="Times New Roman" w:hAnsi="Times New Roman" w:cs="Times New Roman"/>
          <w:i/>
          <w:color w:val="000000" w:themeColor="text1"/>
          <w:lang w:val="en-IN"/>
        </w:rPr>
        <w:t>Trichotriatetrat</w:t>
      </w:r>
      <w:proofErr w:type="spellEnd"/>
      <w:r w:rsidR="00B302B2" w:rsidRPr="008835DD">
        <w:rPr>
          <w:rFonts w:ascii="Times New Roman" w:hAnsi="Times New Roman" w:cs="Times New Roman"/>
          <w:i/>
          <w:color w:val="000000" w:themeColor="text1"/>
          <w:lang w:val="en-IN"/>
        </w:rPr>
        <w:t xml:space="preserve">, </w:t>
      </w:r>
      <w:proofErr w:type="spellStart"/>
      <w:r w:rsidR="00B302B2" w:rsidRPr="008835DD">
        <w:rPr>
          <w:rFonts w:ascii="Times New Roman" w:hAnsi="Times New Roman" w:cs="Times New Roman"/>
          <w:i/>
          <w:color w:val="000000" w:themeColor="text1"/>
          <w:lang w:val="en-IN"/>
        </w:rPr>
        <w:t>Alona</w:t>
      </w:r>
      <w:proofErr w:type="spellEnd"/>
      <w:r w:rsidR="00B302B2" w:rsidRPr="008835DD">
        <w:rPr>
          <w:rFonts w:ascii="Times New Roman" w:hAnsi="Times New Roman" w:cs="Times New Roman"/>
          <w:i/>
          <w:color w:val="000000" w:themeColor="text1"/>
          <w:lang w:val="en-IN"/>
        </w:rPr>
        <w:t xml:space="preserve"> guttata,</w:t>
      </w:r>
      <w:r w:rsidR="001A4F27">
        <w:rPr>
          <w:rFonts w:ascii="Times New Roman" w:hAnsi="Times New Roman" w:cs="Times New Roman"/>
          <w:i/>
          <w:color w:val="000000" w:themeColor="text1"/>
          <w:lang w:val="en-IN"/>
        </w:rPr>
        <w:t xml:space="preserve"> </w:t>
      </w:r>
      <w:proofErr w:type="spellStart"/>
      <w:r w:rsidR="00B302B2" w:rsidRPr="008835DD">
        <w:rPr>
          <w:rFonts w:ascii="Times New Roman" w:hAnsi="Times New Roman" w:cs="Times New Roman"/>
          <w:i/>
          <w:color w:val="000000" w:themeColor="text1"/>
          <w:lang w:val="en-IN"/>
        </w:rPr>
        <w:t>Moscyclopesedex</w:t>
      </w:r>
      <w:proofErr w:type="spellEnd"/>
      <w:r w:rsidR="00B302B2" w:rsidRPr="008835DD">
        <w:rPr>
          <w:rFonts w:ascii="Times New Roman" w:hAnsi="Times New Roman" w:cs="Times New Roman"/>
          <w:i/>
          <w:color w:val="000000" w:themeColor="text1"/>
          <w:lang w:val="en-IN"/>
        </w:rPr>
        <w:t xml:space="preserve">, </w:t>
      </w:r>
      <w:proofErr w:type="spellStart"/>
      <w:r w:rsidR="00B302B2" w:rsidRPr="008835DD">
        <w:rPr>
          <w:rFonts w:ascii="Times New Roman" w:hAnsi="Times New Roman" w:cs="Times New Roman"/>
          <w:i/>
          <w:color w:val="000000" w:themeColor="text1"/>
          <w:lang w:val="en-IN"/>
        </w:rPr>
        <w:t>Cyclips</w:t>
      </w:r>
      <w:proofErr w:type="spellEnd"/>
      <w:r w:rsidR="00B302B2" w:rsidRPr="008835DD">
        <w:rPr>
          <w:rFonts w:ascii="Times New Roman" w:hAnsi="Times New Roman" w:cs="Times New Roman"/>
          <w:i/>
          <w:color w:val="000000" w:themeColor="text1"/>
          <w:lang w:val="en-IN"/>
        </w:rPr>
        <w:t xml:space="preserve">, </w:t>
      </w:r>
      <w:proofErr w:type="spellStart"/>
      <w:r w:rsidR="00B302B2" w:rsidRPr="008835DD">
        <w:rPr>
          <w:rFonts w:ascii="Times New Roman" w:hAnsi="Times New Roman" w:cs="Times New Roman"/>
          <w:i/>
          <w:color w:val="000000" w:themeColor="text1"/>
          <w:lang w:val="en-IN"/>
        </w:rPr>
        <w:t>Aheyella</w:t>
      </w:r>
      <w:proofErr w:type="spellEnd"/>
      <w:r w:rsidR="00C46C73" w:rsidRPr="008835DD">
        <w:rPr>
          <w:rFonts w:ascii="Times New Roman" w:hAnsi="Times New Roman" w:cs="Times New Roman"/>
          <w:i/>
          <w:color w:val="000000" w:themeColor="text1"/>
          <w:lang w:val="en-IN"/>
        </w:rPr>
        <w:t xml:space="preserve">, Copepods, Rotifer and </w:t>
      </w:r>
      <w:proofErr w:type="spellStart"/>
      <w:r w:rsidR="00C46C73" w:rsidRPr="008835DD">
        <w:rPr>
          <w:rFonts w:ascii="Times New Roman" w:hAnsi="Times New Roman" w:cs="Times New Roman"/>
          <w:i/>
          <w:color w:val="000000" w:themeColor="text1"/>
          <w:lang w:val="en-IN"/>
        </w:rPr>
        <w:t>Ostrocoda</w:t>
      </w:r>
      <w:proofErr w:type="spellEnd"/>
      <w:r w:rsidR="00B302B2" w:rsidRPr="008835DD">
        <w:rPr>
          <w:rFonts w:ascii="Times New Roman" w:hAnsi="Times New Roman" w:cs="Times New Roman"/>
          <w:color w:val="000000" w:themeColor="text1"/>
          <w:lang w:val="en-IN"/>
        </w:rPr>
        <w:t>.</w:t>
      </w:r>
    </w:p>
    <w:p w14:paraId="6A9E4F77" w14:textId="77777777" w:rsidR="00C46C73" w:rsidRPr="003613C0" w:rsidRDefault="00C46C73" w:rsidP="003613C0">
      <w:pPr>
        <w:autoSpaceDE w:val="0"/>
        <w:autoSpaceDN w:val="0"/>
        <w:adjustRightInd w:val="0"/>
        <w:spacing w:after="0" w:line="360" w:lineRule="auto"/>
        <w:jc w:val="both"/>
        <w:rPr>
          <w:rFonts w:ascii="Times New Roman" w:hAnsi="Times New Roman" w:cs="Times New Roman"/>
          <w:color w:val="131413"/>
          <w:lang w:val="en-IN"/>
        </w:rPr>
      </w:pPr>
    </w:p>
    <w:p w14:paraId="565B7BD8" w14:textId="11CD3D01" w:rsidR="00A137E4" w:rsidRPr="003613C0" w:rsidRDefault="0001384A" w:rsidP="003613C0">
      <w:pPr>
        <w:autoSpaceDE w:val="0"/>
        <w:autoSpaceDN w:val="0"/>
        <w:adjustRightInd w:val="0"/>
        <w:spacing w:after="0" w:line="360" w:lineRule="auto"/>
        <w:ind w:firstLine="720"/>
        <w:jc w:val="both"/>
        <w:rPr>
          <w:rFonts w:ascii="Times New Roman" w:hAnsi="Times New Roman" w:cs="Times New Roman"/>
          <w:color w:val="000000"/>
          <w:shd w:val="clear" w:color="auto" w:fill="FFFFFF"/>
        </w:rPr>
      </w:pPr>
      <w:r w:rsidRPr="003613C0">
        <w:rPr>
          <w:rFonts w:ascii="Times New Roman" w:hAnsi="Times New Roman" w:cs="Times New Roman"/>
          <w:color w:val="000000"/>
          <w:shd w:val="clear" w:color="auto" w:fill="FFFFFF"/>
        </w:rPr>
        <w:t>Various bioindicators such as lichens, microorganisms, plants or animals, which produces molecular signals under environmental alterations (</w:t>
      </w:r>
      <w:proofErr w:type="spellStart"/>
      <w:r w:rsidRPr="003613C0">
        <w:rPr>
          <w:rFonts w:ascii="Times New Roman" w:hAnsi="Times New Roman" w:cs="Times New Roman"/>
          <w:color w:val="000000"/>
          <w:shd w:val="clear" w:color="auto" w:fill="FFFFFF"/>
        </w:rPr>
        <w:t>Posudin</w:t>
      </w:r>
      <w:proofErr w:type="spellEnd"/>
      <w:r w:rsidRPr="003613C0">
        <w:rPr>
          <w:rFonts w:ascii="Times New Roman" w:hAnsi="Times New Roman" w:cs="Times New Roman"/>
          <w:color w:val="000000"/>
          <w:shd w:val="clear" w:color="auto" w:fill="FFFFFF"/>
        </w:rPr>
        <w:t xml:space="preserve"> 2014).</w:t>
      </w:r>
      <w:r w:rsidR="001A4F27" w:rsidRPr="001A4F27">
        <w:t xml:space="preserve"> </w:t>
      </w:r>
      <w:r w:rsidR="001A4F27" w:rsidRPr="001A4F27">
        <w:rPr>
          <w:rFonts w:ascii="Times New Roman" w:hAnsi="Times New Roman" w:cs="Times New Roman"/>
          <w:color w:val="000000"/>
          <w:shd w:val="clear" w:color="auto" w:fill="FFFFFF"/>
        </w:rPr>
        <w:t xml:space="preserve">With the help of bioindication, which identifies distinct biological systems using straightforward data, the entire area may be fully monitored. With the use of a trustworthy bioindication process, one can evaluate how external forces affect ecosystems. Environment makes indicator species susceptible to its changes, although it is thought to be more effective and less expensive to identify an ecosystem by </w:t>
      </w:r>
      <w:proofErr w:type="spellStart"/>
      <w:r w:rsidR="001A4F27" w:rsidRPr="001A4F27">
        <w:rPr>
          <w:rFonts w:ascii="Times New Roman" w:hAnsi="Times New Roman" w:cs="Times New Roman"/>
          <w:color w:val="000000"/>
          <w:shd w:val="clear" w:color="auto" w:fill="FFFFFF"/>
        </w:rPr>
        <w:t>analysing</w:t>
      </w:r>
      <w:proofErr w:type="spellEnd"/>
      <w:r w:rsidR="001A4F27" w:rsidRPr="001A4F27">
        <w:rPr>
          <w:rFonts w:ascii="Times New Roman" w:hAnsi="Times New Roman" w:cs="Times New Roman"/>
          <w:color w:val="000000"/>
          <w:shd w:val="clear" w:color="auto" w:fill="FFFFFF"/>
        </w:rPr>
        <w:t xml:space="preserve"> an effective incentive of a single population.</w:t>
      </w:r>
    </w:p>
    <w:p w14:paraId="0EAAF1BA" w14:textId="75F61775" w:rsidR="00855B9F" w:rsidRPr="003613C0" w:rsidRDefault="00EC5BAA" w:rsidP="003613C0">
      <w:pPr>
        <w:pStyle w:val="NormalWeb"/>
        <w:shd w:val="clear" w:color="auto" w:fill="FFFFFF"/>
        <w:spacing w:line="360" w:lineRule="auto"/>
        <w:ind w:firstLine="720"/>
        <w:jc w:val="both"/>
        <w:rPr>
          <w:color w:val="000000"/>
          <w:sz w:val="22"/>
          <w:szCs w:val="22"/>
          <w:shd w:val="clear" w:color="auto" w:fill="FFFFFF"/>
        </w:rPr>
      </w:pPr>
      <w:r w:rsidRPr="00EC5BAA">
        <w:rPr>
          <w:color w:val="000000"/>
          <w:sz w:val="22"/>
          <w:szCs w:val="22"/>
          <w:shd w:val="clear" w:color="auto" w:fill="FFFFFF"/>
        </w:rPr>
        <w:t>Variations in indicator species can be identified by alterations caused due to s</w:t>
      </w:r>
      <w:r w:rsidR="00855B9F" w:rsidRPr="00EC5BAA">
        <w:rPr>
          <w:color w:val="000000"/>
          <w:sz w:val="22"/>
          <w:szCs w:val="22"/>
          <w:shd w:val="clear" w:color="auto" w:fill="FFFFFF"/>
        </w:rPr>
        <w:t>hort term</w:t>
      </w:r>
      <w:r w:rsidRPr="00EC5BAA">
        <w:rPr>
          <w:color w:val="000000"/>
          <w:sz w:val="22"/>
          <w:szCs w:val="22"/>
          <w:shd w:val="clear" w:color="auto" w:fill="FFFFFF"/>
        </w:rPr>
        <w:t xml:space="preserve"> or </w:t>
      </w:r>
      <w:proofErr w:type="gramStart"/>
      <w:r w:rsidRPr="00EC5BAA">
        <w:rPr>
          <w:color w:val="000000"/>
          <w:sz w:val="22"/>
          <w:szCs w:val="22"/>
          <w:shd w:val="clear" w:color="auto" w:fill="FFFFFF"/>
        </w:rPr>
        <w:t>long term</w:t>
      </w:r>
      <w:proofErr w:type="gramEnd"/>
      <w:r w:rsidR="00855B9F" w:rsidRPr="00EC5BAA">
        <w:rPr>
          <w:color w:val="000000"/>
          <w:sz w:val="22"/>
          <w:szCs w:val="22"/>
          <w:shd w:val="clear" w:color="auto" w:fill="FFFFFF"/>
        </w:rPr>
        <w:t xml:space="preserve"> stress conditions </w:t>
      </w:r>
      <w:r w:rsidRPr="00EC5BAA">
        <w:rPr>
          <w:color w:val="000000"/>
          <w:sz w:val="22"/>
          <w:szCs w:val="22"/>
          <w:shd w:val="clear" w:color="auto" w:fill="FFFFFF"/>
        </w:rPr>
        <w:t xml:space="preserve">like </w:t>
      </w:r>
      <w:r w:rsidR="00855B9F" w:rsidRPr="00EC5BAA">
        <w:rPr>
          <w:color w:val="000000"/>
          <w:sz w:val="22"/>
          <w:szCs w:val="22"/>
          <w:shd w:val="clear" w:color="auto" w:fill="FFFFFF"/>
        </w:rPr>
        <w:t xml:space="preserve">increased </w:t>
      </w:r>
      <w:r w:rsidRPr="00EC5BAA">
        <w:rPr>
          <w:color w:val="000000"/>
          <w:sz w:val="22"/>
          <w:szCs w:val="22"/>
          <w:shd w:val="clear" w:color="auto" w:fill="FFFFFF"/>
        </w:rPr>
        <w:t>popularity changes in living systems, coexistence of diversity (</w:t>
      </w:r>
      <w:proofErr w:type="spellStart"/>
      <w:r w:rsidRPr="00EC5BAA">
        <w:rPr>
          <w:color w:val="000000"/>
          <w:sz w:val="22"/>
          <w:szCs w:val="22"/>
          <w:shd w:val="clear" w:color="auto" w:fill="FFFFFF"/>
        </w:rPr>
        <w:t>Lindenmayer</w:t>
      </w:r>
      <w:proofErr w:type="spellEnd"/>
      <w:r w:rsidRPr="00EC5BAA">
        <w:rPr>
          <w:color w:val="000000"/>
          <w:sz w:val="22"/>
          <w:szCs w:val="22"/>
          <w:shd w:val="clear" w:color="auto" w:fill="FFFFFF"/>
        </w:rPr>
        <w:t>&amp; Likens</w:t>
      </w:r>
      <w:r w:rsidR="007E2F8B">
        <w:rPr>
          <w:color w:val="000000"/>
          <w:sz w:val="22"/>
          <w:szCs w:val="22"/>
          <w:shd w:val="clear" w:color="auto" w:fill="FFFFFF"/>
        </w:rPr>
        <w:t xml:space="preserve">, </w:t>
      </w:r>
      <w:r w:rsidRPr="00EC5BAA">
        <w:rPr>
          <w:color w:val="000000"/>
          <w:sz w:val="22"/>
          <w:szCs w:val="22"/>
          <w:shd w:val="clear" w:color="auto" w:fill="FFFFFF"/>
        </w:rPr>
        <w:t xml:space="preserve">2011; </w:t>
      </w:r>
      <w:r w:rsidR="00855B9F" w:rsidRPr="00EC5BAA">
        <w:rPr>
          <w:color w:val="000000"/>
          <w:sz w:val="22"/>
          <w:szCs w:val="22"/>
          <w:shd w:val="clear" w:color="auto" w:fill="FFFFFF"/>
        </w:rPr>
        <w:t xml:space="preserve">Ahmed </w:t>
      </w:r>
      <w:r w:rsidR="00B45F80" w:rsidRPr="00B45F80">
        <w:rPr>
          <w:i/>
          <w:iCs/>
          <w:color w:val="000000"/>
          <w:sz w:val="22"/>
          <w:szCs w:val="22"/>
          <w:shd w:val="clear" w:color="auto" w:fill="FFFFFF"/>
        </w:rPr>
        <w:t xml:space="preserve">et al., </w:t>
      </w:r>
      <w:r w:rsidR="00855B9F" w:rsidRPr="00EC5BAA">
        <w:rPr>
          <w:color w:val="000000"/>
          <w:sz w:val="22"/>
          <w:szCs w:val="22"/>
          <w:shd w:val="clear" w:color="auto" w:fill="FFFFFF"/>
        </w:rPr>
        <w:t>2016</w:t>
      </w:r>
      <w:r w:rsidRPr="00EC5BAA">
        <w:rPr>
          <w:color w:val="000000"/>
          <w:sz w:val="22"/>
          <w:szCs w:val="22"/>
          <w:shd w:val="clear" w:color="auto" w:fill="FFFFFF"/>
        </w:rPr>
        <w:t xml:space="preserve">). </w:t>
      </w:r>
    </w:p>
    <w:p w14:paraId="4F082165" w14:textId="77777777" w:rsidR="00E05C4C" w:rsidRPr="007F66C1" w:rsidRDefault="00E05C4C" w:rsidP="003613C0">
      <w:pPr>
        <w:pStyle w:val="NormalWeb"/>
        <w:shd w:val="clear" w:color="auto" w:fill="FFFFFF"/>
        <w:spacing w:line="360" w:lineRule="auto"/>
        <w:jc w:val="both"/>
        <w:rPr>
          <w:b/>
          <w:color w:val="000000"/>
          <w:sz w:val="22"/>
          <w:szCs w:val="22"/>
          <w:shd w:val="clear" w:color="auto" w:fill="FFFFFF"/>
        </w:rPr>
      </w:pPr>
      <w:r w:rsidRPr="007F66C1">
        <w:rPr>
          <w:b/>
          <w:color w:val="000000"/>
          <w:sz w:val="22"/>
          <w:szCs w:val="22"/>
          <w:shd w:val="clear" w:color="auto" w:fill="FFFFFF"/>
        </w:rPr>
        <w:t>BIOMARKERS</w:t>
      </w:r>
    </w:p>
    <w:p w14:paraId="05F5FBB5" w14:textId="713E241F" w:rsidR="00E05C4C" w:rsidRPr="003613C0" w:rsidRDefault="001A4F27" w:rsidP="003613C0">
      <w:pPr>
        <w:pStyle w:val="NormalWeb"/>
        <w:shd w:val="clear" w:color="auto" w:fill="FFFFFF"/>
        <w:spacing w:line="360" w:lineRule="auto"/>
        <w:ind w:firstLine="720"/>
        <w:jc w:val="both"/>
        <w:rPr>
          <w:color w:val="000000"/>
          <w:sz w:val="22"/>
          <w:szCs w:val="22"/>
        </w:rPr>
      </w:pPr>
      <w:r w:rsidRPr="001A4F27">
        <w:rPr>
          <w:color w:val="000000"/>
          <w:sz w:val="22"/>
          <w:szCs w:val="22"/>
        </w:rPr>
        <w:t>Measures of alterations can be thought of as pollution biomarker</w:t>
      </w:r>
      <w:r>
        <w:rPr>
          <w:color w:val="000000"/>
          <w:sz w:val="22"/>
          <w:szCs w:val="22"/>
        </w:rPr>
        <w:t>s</w:t>
      </w:r>
      <w:r w:rsidR="004B3E51" w:rsidRPr="003613C0">
        <w:rPr>
          <w:color w:val="000000"/>
          <w:sz w:val="22"/>
          <w:szCs w:val="22"/>
        </w:rPr>
        <w:t xml:space="preserve"> due to pollutant exposure in a </w:t>
      </w:r>
      <w:r w:rsidRPr="001A4F27">
        <w:rPr>
          <w:color w:val="000000"/>
          <w:sz w:val="22"/>
          <w:szCs w:val="22"/>
        </w:rPr>
        <w:t>biological system in terms of its typical state</w:t>
      </w:r>
      <w:r w:rsidR="00E05C4C" w:rsidRPr="003613C0">
        <w:rPr>
          <w:color w:val="000000"/>
          <w:sz w:val="22"/>
          <w:szCs w:val="22"/>
        </w:rPr>
        <w:t xml:space="preserve">. </w:t>
      </w:r>
      <w:r w:rsidR="004B3E51" w:rsidRPr="001A4F27">
        <w:rPr>
          <w:color w:val="000000"/>
          <w:sz w:val="22"/>
          <w:szCs w:val="22"/>
        </w:rPr>
        <w:t>T</w:t>
      </w:r>
      <w:r w:rsidR="00E05C4C" w:rsidRPr="001A4F27">
        <w:rPr>
          <w:color w:val="000000"/>
          <w:sz w:val="22"/>
          <w:szCs w:val="22"/>
        </w:rPr>
        <w:t xml:space="preserve">hey are referred to changes </w:t>
      </w:r>
      <w:r w:rsidR="004B3E51" w:rsidRPr="001A4F27">
        <w:rPr>
          <w:color w:val="000000"/>
          <w:sz w:val="22"/>
          <w:szCs w:val="22"/>
        </w:rPr>
        <w:t xml:space="preserve">which occur </w:t>
      </w:r>
      <w:r w:rsidR="00E05C4C" w:rsidRPr="001A4F27">
        <w:rPr>
          <w:color w:val="000000"/>
          <w:sz w:val="22"/>
          <w:szCs w:val="22"/>
        </w:rPr>
        <w:t>at biological organization (</w:t>
      </w:r>
      <w:r w:rsidR="00E05C4C" w:rsidRPr="003613C0">
        <w:rPr>
          <w:i/>
          <w:iCs/>
          <w:color w:val="000000"/>
          <w:sz w:val="22"/>
          <w:szCs w:val="22"/>
        </w:rPr>
        <w:t>e.g.</w:t>
      </w:r>
      <w:r w:rsidR="00E05C4C" w:rsidRPr="003613C0">
        <w:rPr>
          <w:color w:val="000000"/>
          <w:sz w:val="22"/>
          <w:szCs w:val="22"/>
        </w:rPr>
        <w:t>, molecular, cellular, physiological)</w:t>
      </w:r>
      <w:r w:rsidR="004B3E51" w:rsidRPr="003613C0">
        <w:rPr>
          <w:color w:val="000000"/>
          <w:sz w:val="22"/>
          <w:szCs w:val="22"/>
        </w:rPr>
        <w:t xml:space="preserve"> but at low levels </w:t>
      </w:r>
      <w:r w:rsidR="001117E5" w:rsidRPr="003613C0">
        <w:rPr>
          <w:color w:val="000000"/>
          <w:sz w:val="22"/>
          <w:szCs w:val="22"/>
        </w:rPr>
        <w:t>but</w:t>
      </w:r>
      <w:r w:rsidR="004B3E51" w:rsidRPr="003613C0">
        <w:rPr>
          <w:color w:val="000000"/>
          <w:sz w:val="22"/>
          <w:szCs w:val="22"/>
        </w:rPr>
        <w:t xml:space="preserve"> are</w:t>
      </w:r>
      <w:r w:rsidR="00E05C4C" w:rsidRPr="003613C0">
        <w:rPr>
          <w:color w:val="000000"/>
          <w:sz w:val="22"/>
          <w:szCs w:val="22"/>
        </w:rPr>
        <w:t xml:space="preserve"> generally accepted </w:t>
      </w:r>
      <w:r w:rsidR="001117E5" w:rsidRPr="003613C0">
        <w:rPr>
          <w:color w:val="000000"/>
          <w:sz w:val="22"/>
          <w:szCs w:val="22"/>
        </w:rPr>
        <w:t xml:space="preserve">as compared to </w:t>
      </w:r>
      <w:r w:rsidR="001117E5" w:rsidRPr="00EC3B89">
        <w:rPr>
          <w:color w:val="000000"/>
          <w:sz w:val="22"/>
          <w:szCs w:val="22"/>
        </w:rPr>
        <w:t>those</w:t>
      </w:r>
      <w:r w:rsidR="00C653A5" w:rsidRPr="00EC3B89">
        <w:rPr>
          <w:color w:val="000000"/>
          <w:sz w:val="22"/>
          <w:szCs w:val="22"/>
        </w:rPr>
        <w:t xml:space="preserve"> </w:t>
      </w:r>
      <w:r w:rsidR="001117E5" w:rsidRPr="00EC3B89">
        <w:rPr>
          <w:color w:val="000000"/>
          <w:sz w:val="22"/>
          <w:szCs w:val="22"/>
        </w:rPr>
        <w:t>at higher levels</w:t>
      </w:r>
      <w:r w:rsidR="001117E5" w:rsidRPr="003613C0">
        <w:rPr>
          <w:color w:val="000000"/>
          <w:sz w:val="22"/>
          <w:szCs w:val="22"/>
        </w:rPr>
        <w:t xml:space="preserve"> (</w:t>
      </w:r>
      <w:r w:rsidR="001117E5" w:rsidRPr="003613C0">
        <w:rPr>
          <w:i/>
          <w:iCs/>
          <w:color w:val="000000"/>
          <w:sz w:val="22"/>
          <w:szCs w:val="22"/>
        </w:rPr>
        <w:t>e.g.</w:t>
      </w:r>
      <w:r w:rsidR="001117E5" w:rsidRPr="003613C0">
        <w:rPr>
          <w:color w:val="000000"/>
          <w:sz w:val="22"/>
          <w:szCs w:val="22"/>
        </w:rPr>
        <w:t xml:space="preserve">, population effects) occurred </w:t>
      </w:r>
      <w:r w:rsidR="00E05C4C" w:rsidRPr="003613C0">
        <w:rPr>
          <w:color w:val="000000"/>
          <w:sz w:val="22"/>
          <w:szCs w:val="22"/>
        </w:rPr>
        <w:t xml:space="preserve">earlier. </w:t>
      </w:r>
      <w:r w:rsidR="001117E5" w:rsidRPr="003613C0">
        <w:rPr>
          <w:color w:val="000000"/>
          <w:sz w:val="22"/>
          <w:szCs w:val="22"/>
        </w:rPr>
        <w:t xml:space="preserve">Biomarkers </w:t>
      </w:r>
      <w:r w:rsidR="00AA0CB1" w:rsidRPr="003613C0">
        <w:rPr>
          <w:color w:val="000000"/>
          <w:sz w:val="22"/>
          <w:szCs w:val="22"/>
        </w:rPr>
        <w:t xml:space="preserve">such as cellular and molecular </w:t>
      </w:r>
      <w:r w:rsidR="00EC3B89" w:rsidRPr="00EC3B89">
        <w:rPr>
          <w:color w:val="000000"/>
          <w:sz w:val="22"/>
          <w:szCs w:val="22"/>
        </w:rPr>
        <w:t>give a sensitive heads-up on potential population-level toxicological effects</w:t>
      </w:r>
      <w:r w:rsidR="00E05C4C" w:rsidRPr="003613C0">
        <w:rPr>
          <w:color w:val="000000"/>
          <w:sz w:val="22"/>
          <w:szCs w:val="22"/>
        </w:rPr>
        <w:t xml:space="preserve"> </w:t>
      </w:r>
      <w:r w:rsidR="00AA0CB1" w:rsidRPr="003613C0">
        <w:rPr>
          <w:color w:val="000000"/>
          <w:sz w:val="22"/>
          <w:szCs w:val="22"/>
        </w:rPr>
        <w:t xml:space="preserve">later on </w:t>
      </w:r>
      <w:r w:rsidR="00B073F8">
        <w:rPr>
          <w:color w:val="000000"/>
          <w:sz w:val="22"/>
          <w:szCs w:val="22"/>
        </w:rPr>
        <w:t>(</w:t>
      </w:r>
      <w:r w:rsidR="00B073F8" w:rsidRPr="002A40D4">
        <w:t>Hook</w:t>
      </w:r>
      <w:r w:rsidR="00B073F8">
        <w:rPr>
          <w:color w:val="000000"/>
          <w:sz w:val="22"/>
          <w:szCs w:val="22"/>
        </w:rPr>
        <w:t xml:space="preserve"> </w:t>
      </w:r>
      <w:r w:rsidR="00B45F80" w:rsidRPr="00B45F80">
        <w:rPr>
          <w:i/>
          <w:iCs/>
          <w:color w:val="000000"/>
          <w:sz w:val="22"/>
          <w:szCs w:val="22"/>
        </w:rPr>
        <w:t xml:space="preserve">et al., </w:t>
      </w:r>
      <w:r w:rsidR="00B073F8">
        <w:rPr>
          <w:color w:val="000000"/>
          <w:sz w:val="22"/>
          <w:szCs w:val="22"/>
        </w:rPr>
        <w:t>2014).</w:t>
      </w:r>
      <w:r w:rsidR="00EC3B89">
        <w:rPr>
          <w:color w:val="000000"/>
          <w:sz w:val="22"/>
          <w:szCs w:val="22"/>
        </w:rPr>
        <w:t xml:space="preserve"> </w:t>
      </w:r>
      <w:r w:rsidR="00AA0CB1" w:rsidRPr="003613C0">
        <w:rPr>
          <w:color w:val="000000"/>
          <w:sz w:val="22"/>
          <w:szCs w:val="22"/>
        </w:rPr>
        <w:t xml:space="preserve">Also, biomarkers give relevant information about the measurement of contaminants in </w:t>
      </w:r>
      <w:r w:rsidR="00AA0CB1" w:rsidRPr="003613C0">
        <w:rPr>
          <w:color w:val="000000"/>
          <w:sz w:val="22"/>
          <w:szCs w:val="22"/>
        </w:rPr>
        <w:lastRenderedPageBreak/>
        <w:t xml:space="preserve">environment and the exposure and </w:t>
      </w:r>
      <w:r w:rsidR="00EC3B89" w:rsidRPr="00EC3B89">
        <w:rPr>
          <w:color w:val="000000"/>
          <w:sz w:val="22"/>
          <w:szCs w:val="22"/>
        </w:rPr>
        <w:t>possible negative effects of pollutants on exposed organisms' health.</w:t>
      </w:r>
      <w:r w:rsidR="00EC3B89">
        <w:rPr>
          <w:color w:val="000000"/>
          <w:sz w:val="22"/>
          <w:szCs w:val="22"/>
        </w:rPr>
        <w:t xml:space="preserve"> </w:t>
      </w:r>
      <w:r w:rsidR="00E05C4C" w:rsidRPr="003613C0">
        <w:rPr>
          <w:color w:val="000000"/>
          <w:sz w:val="22"/>
          <w:szCs w:val="22"/>
        </w:rPr>
        <w:t xml:space="preserve">This accounts for the development </w:t>
      </w:r>
      <w:r w:rsidR="00AA0CB1" w:rsidRPr="003613C0">
        <w:rPr>
          <w:color w:val="000000"/>
          <w:sz w:val="22"/>
          <w:szCs w:val="22"/>
        </w:rPr>
        <w:t>in monitoring of the</w:t>
      </w:r>
      <w:r w:rsidR="00E05C4C" w:rsidRPr="003613C0">
        <w:rPr>
          <w:color w:val="000000"/>
          <w:sz w:val="22"/>
          <w:szCs w:val="22"/>
        </w:rPr>
        <w:t xml:space="preserve"> environmentand human health.</w:t>
      </w:r>
    </w:p>
    <w:p w14:paraId="48C60454" w14:textId="30FD0EAD" w:rsidR="00E05C4C" w:rsidRPr="003613C0" w:rsidRDefault="00AA0CB1" w:rsidP="003613C0">
      <w:pPr>
        <w:pStyle w:val="NormalWeb"/>
        <w:shd w:val="clear" w:color="auto" w:fill="FFFFFF"/>
        <w:spacing w:line="360" w:lineRule="auto"/>
        <w:ind w:firstLine="720"/>
        <w:jc w:val="both"/>
        <w:rPr>
          <w:color w:val="000000"/>
          <w:sz w:val="22"/>
          <w:szCs w:val="22"/>
        </w:rPr>
      </w:pPr>
      <w:r w:rsidRPr="003613C0">
        <w:rPr>
          <w:color w:val="000000"/>
          <w:sz w:val="22"/>
          <w:szCs w:val="22"/>
        </w:rPr>
        <w:t xml:space="preserve">Therefore, </w:t>
      </w:r>
      <w:r w:rsidR="00EC3B89" w:rsidRPr="00EC3B89">
        <w:rPr>
          <w:color w:val="000000"/>
          <w:sz w:val="22"/>
          <w:szCs w:val="22"/>
        </w:rPr>
        <w:t>to evaluate the type and extent of exposure, to spot changes inside an organism, and to determine an organism's underlying sensitivity</w:t>
      </w:r>
      <w:r w:rsidRPr="003613C0">
        <w:rPr>
          <w:color w:val="000000"/>
          <w:sz w:val="22"/>
          <w:szCs w:val="22"/>
        </w:rPr>
        <w:t>, b</w:t>
      </w:r>
      <w:r w:rsidR="00E05C4C" w:rsidRPr="003613C0">
        <w:rPr>
          <w:color w:val="000000"/>
          <w:sz w:val="22"/>
          <w:szCs w:val="22"/>
        </w:rPr>
        <w:t xml:space="preserve">iomarkers can be used. </w:t>
      </w:r>
      <w:r w:rsidRPr="003613C0">
        <w:rPr>
          <w:color w:val="000000"/>
          <w:sz w:val="22"/>
          <w:szCs w:val="22"/>
        </w:rPr>
        <w:t xml:space="preserve">Biomarkers </w:t>
      </w:r>
      <w:r w:rsidR="00EC3B89" w:rsidRPr="00EC3B89">
        <w:rPr>
          <w:color w:val="000000"/>
          <w:sz w:val="22"/>
          <w:szCs w:val="22"/>
        </w:rPr>
        <w:t>expand your knowledge of the processes</w:t>
      </w:r>
      <w:r w:rsidR="00EC3B89" w:rsidRPr="00EC3B89">
        <w:rPr>
          <w:color w:val="000000"/>
          <w:sz w:val="22"/>
          <w:szCs w:val="22"/>
        </w:rPr>
        <w:t xml:space="preserve"> </w:t>
      </w:r>
      <w:r w:rsidRPr="003613C0">
        <w:rPr>
          <w:color w:val="000000"/>
          <w:sz w:val="22"/>
          <w:szCs w:val="22"/>
        </w:rPr>
        <w:t>of</w:t>
      </w:r>
      <w:r w:rsidR="00E05C4C" w:rsidRPr="003613C0">
        <w:rPr>
          <w:color w:val="000000"/>
          <w:sz w:val="22"/>
          <w:szCs w:val="22"/>
        </w:rPr>
        <w:t xml:space="preserve"> chemical </w:t>
      </w:r>
      <w:r w:rsidRPr="003613C0">
        <w:rPr>
          <w:color w:val="000000"/>
          <w:sz w:val="22"/>
          <w:szCs w:val="22"/>
        </w:rPr>
        <w:t xml:space="preserve">absorption and transformation </w:t>
      </w:r>
      <w:r w:rsidR="00E05C4C" w:rsidRPr="003613C0">
        <w:rPr>
          <w:color w:val="000000"/>
          <w:sz w:val="22"/>
          <w:szCs w:val="22"/>
        </w:rPr>
        <w:t xml:space="preserve">within an organism </w:t>
      </w:r>
      <w:r w:rsidR="009110E8" w:rsidRPr="003613C0">
        <w:rPr>
          <w:color w:val="000000"/>
          <w:sz w:val="22"/>
          <w:szCs w:val="22"/>
        </w:rPr>
        <w:t xml:space="preserve">due to </w:t>
      </w:r>
      <w:r w:rsidR="00E05C4C" w:rsidRPr="003613C0">
        <w:rPr>
          <w:color w:val="000000"/>
          <w:sz w:val="22"/>
          <w:szCs w:val="22"/>
        </w:rPr>
        <w:t xml:space="preserve">alterations </w:t>
      </w:r>
      <w:r w:rsidRPr="003613C0">
        <w:rPr>
          <w:color w:val="000000"/>
          <w:sz w:val="22"/>
          <w:szCs w:val="22"/>
        </w:rPr>
        <w:t xml:space="preserve">that occur </w:t>
      </w:r>
      <w:r w:rsidR="00EC3B89" w:rsidRPr="00EC3B89">
        <w:rPr>
          <w:color w:val="000000"/>
          <w:sz w:val="22"/>
          <w:szCs w:val="22"/>
        </w:rPr>
        <w:t>causing toxicity at the cellular and molecular levels.</w:t>
      </w:r>
      <w:r w:rsidR="00EC3B89" w:rsidRPr="00EC3B89">
        <w:t xml:space="preserve"> </w:t>
      </w:r>
      <w:r w:rsidR="00EC3B89" w:rsidRPr="00EC3B89">
        <w:rPr>
          <w:color w:val="000000"/>
          <w:sz w:val="22"/>
          <w:szCs w:val="22"/>
        </w:rPr>
        <w:t>Consequently, biomarkers are divided into three categories: susceptibility, effect, and biomarkers of exposure based on specific biological responses</w:t>
      </w:r>
      <w:r w:rsidR="00EC3B89">
        <w:rPr>
          <w:color w:val="000000"/>
          <w:sz w:val="22"/>
          <w:szCs w:val="22"/>
        </w:rPr>
        <w:t xml:space="preserve"> </w:t>
      </w:r>
      <w:r w:rsidR="00B073F8">
        <w:rPr>
          <w:color w:val="000000"/>
          <w:sz w:val="22"/>
          <w:szCs w:val="22"/>
        </w:rPr>
        <w:t>(</w:t>
      </w:r>
      <w:r w:rsidR="00B073F8" w:rsidRPr="000F60B8">
        <w:t>Schettino</w:t>
      </w:r>
      <w:r w:rsidR="00B073F8">
        <w:t xml:space="preserve"> </w:t>
      </w:r>
      <w:r w:rsidR="00B45F80" w:rsidRPr="00B45F80">
        <w:rPr>
          <w:i/>
          <w:iCs/>
        </w:rPr>
        <w:t xml:space="preserve">et al., </w:t>
      </w:r>
      <w:r w:rsidR="00B073F8">
        <w:t>2012)</w:t>
      </w:r>
      <w:r w:rsidR="00F251CB" w:rsidRPr="003613C0">
        <w:rPr>
          <w:color w:val="000000"/>
          <w:sz w:val="22"/>
          <w:szCs w:val="22"/>
        </w:rPr>
        <w:t>.</w:t>
      </w:r>
    </w:p>
    <w:p w14:paraId="6FA0DF7B" w14:textId="07A3916B" w:rsidR="009F0EF2" w:rsidRDefault="00433629" w:rsidP="003613C0">
      <w:pPr>
        <w:pStyle w:val="NormalWeb"/>
        <w:shd w:val="clear" w:color="auto" w:fill="FFFFFF"/>
        <w:spacing w:line="360" w:lineRule="auto"/>
        <w:ind w:firstLine="720"/>
        <w:jc w:val="both"/>
        <w:rPr>
          <w:sz w:val="22"/>
          <w:szCs w:val="22"/>
          <w:lang w:val="en-IN"/>
        </w:rPr>
      </w:pPr>
      <w:r w:rsidRPr="003613C0">
        <w:rPr>
          <w:color w:val="000000"/>
          <w:sz w:val="22"/>
          <w:szCs w:val="22"/>
        </w:rPr>
        <w:t>Exposure extent and occurrence of various compounds to organism provide an indication about b</w:t>
      </w:r>
      <w:r w:rsidR="00E05C4C" w:rsidRPr="003613C0">
        <w:rPr>
          <w:color w:val="000000"/>
          <w:sz w:val="22"/>
          <w:szCs w:val="22"/>
        </w:rPr>
        <w:t xml:space="preserve">iomarkers of exposure </w:t>
      </w:r>
      <w:r w:rsidRPr="003613C0">
        <w:rPr>
          <w:color w:val="000000"/>
          <w:sz w:val="22"/>
          <w:szCs w:val="22"/>
        </w:rPr>
        <w:t xml:space="preserve">and </w:t>
      </w:r>
      <w:r w:rsidR="00E05C4C" w:rsidRPr="003613C0">
        <w:rPr>
          <w:color w:val="000000"/>
          <w:sz w:val="22"/>
          <w:szCs w:val="22"/>
        </w:rPr>
        <w:t xml:space="preserve">are </w:t>
      </w:r>
      <w:r w:rsidR="005D4E8B" w:rsidRPr="005D4E8B">
        <w:rPr>
          <w:color w:val="000000"/>
          <w:sz w:val="22"/>
          <w:szCs w:val="22"/>
        </w:rPr>
        <w:t>alterations to the organism's cells that are reversible and rely on the activation of cleaning processes. To learn more about the source, pathway, and route of exposure, use a biomarker of exposure</w:t>
      </w:r>
      <w:r w:rsidR="00E05C4C" w:rsidRPr="003613C0">
        <w:rPr>
          <w:color w:val="000000"/>
          <w:sz w:val="22"/>
          <w:szCs w:val="22"/>
        </w:rPr>
        <w:t xml:space="preserve">. </w:t>
      </w:r>
      <w:r w:rsidR="005C3E85" w:rsidRPr="003613C0">
        <w:rPr>
          <w:sz w:val="22"/>
          <w:szCs w:val="22"/>
          <w:lang w:val="en-IN"/>
        </w:rPr>
        <w:t xml:space="preserve">Damages, changes and </w:t>
      </w:r>
      <w:r w:rsidR="005C3E85" w:rsidRPr="005D4E8B">
        <w:rPr>
          <w:sz w:val="22"/>
          <w:szCs w:val="22"/>
          <w:lang w:val="en-IN"/>
        </w:rPr>
        <w:t>adducts on proteins, DNA and Lipids</w:t>
      </w:r>
      <w:r w:rsidR="005C3E85" w:rsidRPr="003613C0">
        <w:rPr>
          <w:sz w:val="22"/>
          <w:szCs w:val="22"/>
          <w:lang w:val="en-IN"/>
        </w:rPr>
        <w:t xml:space="preserve"> molecules can be measured using exposure biomarkers. They are used </w:t>
      </w:r>
      <w:r w:rsidR="005D4E8B" w:rsidRPr="005D4E8B">
        <w:rPr>
          <w:sz w:val="22"/>
          <w:szCs w:val="22"/>
          <w:lang w:val="en-IN"/>
        </w:rPr>
        <w:t>to determine exposure</w:t>
      </w:r>
      <w:r w:rsidR="005D4E8B" w:rsidRPr="005D4E8B">
        <w:rPr>
          <w:sz w:val="22"/>
          <w:szCs w:val="22"/>
          <w:lang w:val="en-IN"/>
        </w:rPr>
        <w:t xml:space="preserve"> </w:t>
      </w:r>
      <w:r w:rsidR="005D4E8B">
        <w:rPr>
          <w:sz w:val="22"/>
          <w:szCs w:val="22"/>
          <w:lang w:val="en-IN"/>
        </w:rPr>
        <w:t>to</w:t>
      </w:r>
      <w:r w:rsidR="005C3E85" w:rsidRPr="003613C0">
        <w:rPr>
          <w:sz w:val="22"/>
          <w:szCs w:val="22"/>
          <w:lang w:val="en-IN"/>
        </w:rPr>
        <w:t xml:space="preserve"> </w:t>
      </w:r>
      <w:r w:rsidR="005D4E8B" w:rsidRPr="005D4E8B">
        <w:rPr>
          <w:sz w:val="22"/>
          <w:szCs w:val="22"/>
          <w:lang w:val="en-IN"/>
        </w:rPr>
        <w:t>chemically reactive toxins like</w:t>
      </w:r>
      <w:r w:rsidR="005D4E8B" w:rsidRPr="005D4E8B">
        <w:rPr>
          <w:sz w:val="22"/>
          <w:szCs w:val="22"/>
          <w:lang w:val="en-IN"/>
        </w:rPr>
        <w:t xml:space="preserve"> </w:t>
      </w:r>
      <w:proofErr w:type="spellStart"/>
      <w:r w:rsidR="005C3E85" w:rsidRPr="003613C0">
        <w:rPr>
          <w:sz w:val="22"/>
          <w:szCs w:val="22"/>
          <w:lang w:val="en-IN"/>
        </w:rPr>
        <w:t>nitrosoamines</w:t>
      </w:r>
      <w:proofErr w:type="spellEnd"/>
      <w:r w:rsidR="005C3E85" w:rsidRPr="003613C0">
        <w:rPr>
          <w:sz w:val="22"/>
          <w:szCs w:val="22"/>
          <w:lang w:val="en-IN"/>
        </w:rPr>
        <w:t xml:space="preserve">, </w:t>
      </w:r>
      <w:r w:rsidR="005C3E85" w:rsidRPr="005D4E8B">
        <w:rPr>
          <w:sz w:val="22"/>
          <w:szCs w:val="22"/>
          <w:lang w:val="en-IN"/>
        </w:rPr>
        <w:t>aromatic amines, polycyclic aromatic hydrocarbons and heavy metals. Examples of biomarkers of exposure are metallothionines, heat shock proteins, and antioxidant enzymes</w:t>
      </w:r>
      <w:r w:rsidR="009F0EF2" w:rsidRPr="005D4E8B">
        <w:rPr>
          <w:sz w:val="22"/>
          <w:szCs w:val="22"/>
          <w:lang w:val="en-IN"/>
        </w:rPr>
        <w:t>.</w:t>
      </w:r>
      <w:r w:rsidR="009F0EF2">
        <w:rPr>
          <w:sz w:val="22"/>
          <w:szCs w:val="22"/>
          <w:lang w:val="en-IN"/>
        </w:rPr>
        <w:t xml:space="preserve"> </w:t>
      </w:r>
    </w:p>
    <w:p w14:paraId="09AA7124" w14:textId="415D72E1" w:rsidR="00E05C4C" w:rsidRPr="003613C0" w:rsidRDefault="005D4E8B" w:rsidP="003613C0">
      <w:pPr>
        <w:pStyle w:val="NormalWeb"/>
        <w:shd w:val="clear" w:color="auto" w:fill="FFFFFF"/>
        <w:spacing w:line="360" w:lineRule="auto"/>
        <w:ind w:firstLine="720"/>
        <w:jc w:val="both"/>
        <w:rPr>
          <w:color w:val="000000"/>
          <w:sz w:val="22"/>
          <w:szCs w:val="22"/>
        </w:rPr>
      </w:pPr>
      <w:r w:rsidRPr="005D4E8B">
        <w:rPr>
          <w:color w:val="000000"/>
          <w:sz w:val="22"/>
          <w:szCs w:val="22"/>
        </w:rPr>
        <w:t xml:space="preserve">In particular in human biomonitoring, xenobiotic measurement in the biological system is </w:t>
      </w:r>
      <w:proofErr w:type="spellStart"/>
      <w:r w:rsidRPr="005D4E8B">
        <w:rPr>
          <w:color w:val="000000"/>
          <w:sz w:val="22"/>
          <w:szCs w:val="22"/>
        </w:rPr>
        <w:t>utilised</w:t>
      </w:r>
      <w:proofErr w:type="spellEnd"/>
      <w:r w:rsidRPr="005D4E8B">
        <w:rPr>
          <w:color w:val="000000"/>
          <w:sz w:val="22"/>
          <w:szCs w:val="22"/>
        </w:rPr>
        <w:t xml:space="preserve"> as "biomarker of internal and effective dose." The concentration of a parent substance or metabolite at the target site is referred to as the internal dose. Effective dose, on the other hand, refers to indicators found in the target tissues that show how the absorbed substance interacts with a subcellular target. A change in enzyme activity, the creation of DNA or protein adducts in circulating blood cells, or both can serve as indicators of effective dose</w:t>
      </w:r>
      <w:r>
        <w:rPr>
          <w:color w:val="000000"/>
          <w:sz w:val="22"/>
          <w:szCs w:val="22"/>
        </w:rPr>
        <w:t xml:space="preserve"> </w:t>
      </w:r>
      <w:r w:rsidR="009F0EF2">
        <w:rPr>
          <w:color w:val="000000"/>
          <w:sz w:val="22"/>
          <w:szCs w:val="22"/>
        </w:rPr>
        <w:t>(</w:t>
      </w:r>
      <w:r w:rsidR="009F0EF2" w:rsidRPr="00D4714A">
        <w:t>Ladeira</w:t>
      </w:r>
      <w:r w:rsidR="009F0EF2">
        <w:t>and</w:t>
      </w:r>
      <w:r w:rsidR="009F0EF2" w:rsidRPr="00D4714A">
        <w:t>Viegas</w:t>
      </w:r>
      <w:r w:rsidR="00335858">
        <w:t>,</w:t>
      </w:r>
      <w:r w:rsidR="009F0EF2">
        <w:t>2016)</w:t>
      </w:r>
      <w:r w:rsidR="00E05C4C" w:rsidRPr="003613C0">
        <w:rPr>
          <w:color w:val="000000"/>
          <w:sz w:val="22"/>
          <w:szCs w:val="22"/>
        </w:rPr>
        <w:t>.</w:t>
      </w:r>
    </w:p>
    <w:p w14:paraId="57ACA16D" w14:textId="71854D33" w:rsidR="005D4E8B" w:rsidRDefault="005D4E8B" w:rsidP="003613C0">
      <w:pPr>
        <w:pStyle w:val="NormalWeb"/>
        <w:shd w:val="clear" w:color="auto" w:fill="FFFFFF"/>
        <w:spacing w:line="360" w:lineRule="auto"/>
        <w:ind w:firstLine="720"/>
        <w:jc w:val="both"/>
        <w:rPr>
          <w:color w:val="000000"/>
          <w:sz w:val="22"/>
          <w:szCs w:val="22"/>
        </w:rPr>
      </w:pPr>
      <w:r w:rsidRPr="005D4E8B">
        <w:rPr>
          <w:color w:val="000000"/>
          <w:sz w:val="22"/>
          <w:szCs w:val="22"/>
        </w:rPr>
        <w:t>Changes in target tissues associated to biochemical processes are examples of biomarkers of effect (DNA mutations, chromosomal aberrations, induction of protein production, DNA repair enzymes, stress proteins or the inhibition of enzymes e.g. acetylcholinesterase)</w:t>
      </w:r>
      <w:r>
        <w:rPr>
          <w:color w:val="000000"/>
          <w:sz w:val="22"/>
          <w:szCs w:val="22"/>
        </w:rPr>
        <w:t xml:space="preserve"> </w:t>
      </w:r>
      <w:r w:rsidR="00E05C4C" w:rsidRPr="003613C0">
        <w:rPr>
          <w:color w:val="000000"/>
          <w:sz w:val="22"/>
          <w:szCs w:val="22"/>
        </w:rPr>
        <w:t>or physiological changes</w:t>
      </w:r>
      <w:r w:rsidR="005C3E85" w:rsidRPr="003613C0">
        <w:rPr>
          <w:color w:val="000000"/>
          <w:sz w:val="22"/>
          <w:szCs w:val="22"/>
        </w:rPr>
        <w:t xml:space="preserve">, biological effects, </w:t>
      </w:r>
      <w:r w:rsidR="00B56F34" w:rsidRPr="003613C0">
        <w:rPr>
          <w:color w:val="000000"/>
          <w:sz w:val="22"/>
          <w:szCs w:val="22"/>
        </w:rPr>
        <w:t xml:space="preserve">changes in body weight </w:t>
      </w:r>
      <w:proofErr w:type="spellStart"/>
      <w:r w:rsidR="00B56F34" w:rsidRPr="003613C0">
        <w:rPr>
          <w:color w:val="000000"/>
          <w:sz w:val="22"/>
          <w:szCs w:val="22"/>
        </w:rPr>
        <w:t>etc</w:t>
      </w:r>
      <w:proofErr w:type="spellEnd"/>
      <w:r w:rsidR="00E05C4C" w:rsidRPr="003613C0">
        <w:rPr>
          <w:color w:val="000000"/>
          <w:sz w:val="22"/>
          <w:szCs w:val="22"/>
        </w:rPr>
        <w:t xml:space="preserve"> </w:t>
      </w:r>
      <w:r w:rsidRPr="005D4E8B">
        <w:rPr>
          <w:color w:val="000000"/>
          <w:sz w:val="22"/>
          <w:szCs w:val="22"/>
        </w:rPr>
        <w:t>that are brought on by exposure</w:t>
      </w:r>
      <w:r w:rsidRPr="005D4E8B">
        <w:rPr>
          <w:color w:val="000000"/>
          <w:sz w:val="22"/>
          <w:szCs w:val="22"/>
        </w:rPr>
        <w:t xml:space="preserve"> </w:t>
      </w:r>
      <w:r w:rsidR="005F7C8B" w:rsidRPr="003613C0">
        <w:rPr>
          <w:color w:val="000000"/>
          <w:sz w:val="22"/>
          <w:szCs w:val="22"/>
        </w:rPr>
        <w:t>and also</w:t>
      </w:r>
      <w:r w:rsidR="00E05C4C" w:rsidRPr="003613C0">
        <w:rPr>
          <w:color w:val="000000"/>
          <w:sz w:val="22"/>
          <w:szCs w:val="22"/>
        </w:rPr>
        <w:t xml:space="preserve"> </w:t>
      </w:r>
      <w:r w:rsidRPr="005D4E8B">
        <w:rPr>
          <w:color w:val="000000"/>
          <w:sz w:val="22"/>
          <w:szCs w:val="22"/>
        </w:rPr>
        <w:t>give an evaluation of the organisms' toxicological impact and are correlated with the danger of negative health impacts. Biomarkers of vulnerability show an organism's innate or learned capacity to react to exposure to a particular contaminant</w:t>
      </w:r>
      <w:r>
        <w:rPr>
          <w:color w:val="000000"/>
          <w:sz w:val="22"/>
          <w:szCs w:val="22"/>
        </w:rPr>
        <w:t xml:space="preserve"> </w:t>
      </w:r>
      <w:r w:rsidR="009F0EF2">
        <w:rPr>
          <w:color w:val="000000"/>
          <w:sz w:val="22"/>
          <w:szCs w:val="22"/>
        </w:rPr>
        <w:t>(</w:t>
      </w:r>
      <w:proofErr w:type="spellStart"/>
      <w:r w:rsidR="009F0EF2" w:rsidRPr="0099221C">
        <w:t>Manno</w:t>
      </w:r>
      <w:proofErr w:type="spellEnd"/>
      <w:r w:rsidR="009F0EF2">
        <w:t xml:space="preserve"> </w:t>
      </w:r>
      <w:r w:rsidR="00B45F80" w:rsidRPr="00B45F80">
        <w:rPr>
          <w:i/>
          <w:iCs/>
        </w:rPr>
        <w:t xml:space="preserve">et al., </w:t>
      </w:r>
      <w:r w:rsidR="009F0EF2">
        <w:t>2010)</w:t>
      </w:r>
      <w:r w:rsidR="00E05C4C" w:rsidRPr="003613C0">
        <w:rPr>
          <w:color w:val="000000"/>
          <w:sz w:val="22"/>
          <w:szCs w:val="22"/>
        </w:rPr>
        <w:t xml:space="preserve">. </w:t>
      </w:r>
      <w:r w:rsidR="00B56F34" w:rsidRPr="003613C0">
        <w:rPr>
          <w:color w:val="000000"/>
          <w:sz w:val="22"/>
          <w:szCs w:val="22"/>
        </w:rPr>
        <w:t>It reflects the kinetics of the chemical methods for the analysis of microbial transition states between the stages of individuals.</w:t>
      </w:r>
      <w:r w:rsidR="003101B7">
        <w:rPr>
          <w:color w:val="000000"/>
          <w:sz w:val="22"/>
          <w:szCs w:val="22"/>
        </w:rPr>
        <w:t xml:space="preserve"> </w:t>
      </w:r>
      <w:r w:rsidRPr="005D4E8B">
        <w:rPr>
          <w:color w:val="000000"/>
          <w:sz w:val="22"/>
          <w:szCs w:val="22"/>
        </w:rPr>
        <w:t>In reality, inter-individual biological differences may make certain people more vulnerable to diseases brought on by the environment and act as markers of susceptibility.</w:t>
      </w:r>
    </w:p>
    <w:p w14:paraId="5B5C4C11" w14:textId="44FF80A1" w:rsidR="00E05C4C" w:rsidRPr="003613C0" w:rsidRDefault="005D4E8B" w:rsidP="003613C0">
      <w:pPr>
        <w:pStyle w:val="NormalWeb"/>
        <w:shd w:val="clear" w:color="auto" w:fill="FFFFFF"/>
        <w:spacing w:line="360" w:lineRule="auto"/>
        <w:ind w:firstLine="720"/>
        <w:jc w:val="both"/>
        <w:rPr>
          <w:color w:val="000000"/>
          <w:sz w:val="22"/>
          <w:szCs w:val="22"/>
        </w:rPr>
      </w:pPr>
      <w:r w:rsidRPr="005D4E8B">
        <w:rPr>
          <w:color w:val="000000"/>
          <w:sz w:val="22"/>
          <w:szCs w:val="22"/>
        </w:rPr>
        <w:lastRenderedPageBreak/>
        <w:t xml:space="preserve">From highly specific biomarkers to nonspecific biomarkers, the specificity of the biomarkers to contaminants varies. Induction of metallothionein by metals (Cu, Hg, Zn, or Cd) or lead's suppression of </w:t>
      </w:r>
      <w:proofErr w:type="spellStart"/>
      <w:r w:rsidRPr="005D4E8B">
        <w:rPr>
          <w:color w:val="000000"/>
          <w:sz w:val="22"/>
          <w:szCs w:val="22"/>
        </w:rPr>
        <w:t>aminolevulinic</w:t>
      </w:r>
      <w:proofErr w:type="spellEnd"/>
      <w:r w:rsidRPr="005D4E8B">
        <w:rPr>
          <w:color w:val="000000"/>
          <w:sz w:val="22"/>
          <w:szCs w:val="22"/>
        </w:rPr>
        <w:t xml:space="preserve"> acid dehydratase (ALAD) are examples of specific biomarkers</w:t>
      </w:r>
      <w:r>
        <w:rPr>
          <w:color w:val="000000"/>
          <w:sz w:val="22"/>
          <w:szCs w:val="22"/>
        </w:rPr>
        <w:t xml:space="preserve"> </w:t>
      </w:r>
      <w:r>
        <w:rPr>
          <w:color w:val="000000"/>
          <w:sz w:val="22"/>
          <w:szCs w:val="22"/>
        </w:rPr>
        <w:t>(</w:t>
      </w:r>
      <w:proofErr w:type="spellStart"/>
      <w:r w:rsidRPr="008C11A3">
        <w:t>Calisi</w:t>
      </w:r>
      <w:proofErr w:type="spellEnd"/>
      <w:r>
        <w:t xml:space="preserve"> </w:t>
      </w:r>
      <w:r w:rsidR="00B45F80" w:rsidRPr="00B45F80">
        <w:rPr>
          <w:i/>
          <w:iCs/>
        </w:rPr>
        <w:t xml:space="preserve">et al., </w:t>
      </w:r>
      <w:r>
        <w:t>2014)</w:t>
      </w:r>
      <w:r w:rsidRPr="005D4E8B">
        <w:rPr>
          <w:color w:val="000000"/>
          <w:sz w:val="22"/>
          <w:szCs w:val="22"/>
        </w:rPr>
        <w:t>. Nonspecific biomarkers include DNA damage and immune system dysfunction. Combining various particular biomarkers can result in a complementarity between them that raises the level of specificity as a whole</w:t>
      </w:r>
      <w:r w:rsidR="00B45F80">
        <w:rPr>
          <w:color w:val="000000"/>
          <w:sz w:val="22"/>
          <w:szCs w:val="22"/>
        </w:rPr>
        <w:t xml:space="preserve"> </w:t>
      </w:r>
      <w:r>
        <w:rPr>
          <w:color w:val="000000"/>
          <w:sz w:val="22"/>
          <w:szCs w:val="22"/>
        </w:rPr>
        <w:t>(</w:t>
      </w:r>
      <w:r w:rsidRPr="008C11A3">
        <w:t>Gonick</w:t>
      </w:r>
      <w:r>
        <w:t>,2011)</w:t>
      </w:r>
      <w:r w:rsidRPr="005D4E8B">
        <w:rPr>
          <w:color w:val="000000"/>
          <w:sz w:val="22"/>
          <w:szCs w:val="22"/>
        </w:rPr>
        <w:t>.</w:t>
      </w:r>
      <w:r>
        <w:rPr>
          <w:color w:val="000000"/>
          <w:sz w:val="22"/>
          <w:szCs w:val="22"/>
        </w:rPr>
        <w:t xml:space="preserve"> </w:t>
      </w:r>
    </w:p>
    <w:p w14:paraId="1BA61D54" w14:textId="77777777" w:rsidR="009A1566" w:rsidRDefault="009A1566" w:rsidP="00B45F80">
      <w:pPr>
        <w:pStyle w:val="Heading2"/>
        <w:spacing w:line="360" w:lineRule="auto"/>
        <w:ind w:firstLine="720"/>
        <w:jc w:val="both"/>
        <w:rPr>
          <w:rFonts w:eastAsiaTheme="minorHAnsi"/>
          <w:b w:val="0"/>
          <w:bCs w:val="0"/>
          <w:color w:val="000000"/>
          <w:sz w:val="22"/>
          <w:szCs w:val="22"/>
        </w:rPr>
      </w:pPr>
      <w:r w:rsidRPr="009A1566">
        <w:rPr>
          <w:rFonts w:eastAsiaTheme="minorHAnsi"/>
          <w:b w:val="0"/>
          <w:bCs w:val="0"/>
          <w:color w:val="000000"/>
          <w:sz w:val="22"/>
          <w:szCs w:val="22"/>
        </w:rPr>
        <w:t xml:space="preserve">There are various requirements that must be met when choosing the most pertinent indicator responses to be utilized in the </w:t>
      </w:r>
      <w:proofErr w:type="spellStart"/>
      <w:r w:rsidRPr="009A1566">
        <w:rPr>
          <w:rFonts w:eastAsiaTheme="minorHAnsi"/>
          <w:b w:val="0"/>
          <w:bCs w:val="0"/>
          <w:color w:val="000000"/>
          <w:sz w:val="22"/>
          <w:szCs w:val="22"/>
        </w:rPr>
        <w:t>multimarker</w:t>
      </w:r>
      <w:proofErr w:type="spellEnd"/>
      <w:r w:rsidRPr="009A1566">
        <w:rPr>
          <w:rFonts w:eastAsiaTheme="minorHAnsi"/>
          <w:b w:val="0"/>
          <w:bCs w:val="0"/>
          <w:color w:val="000000"/>
          <w:sz w:val="22"/>
          <w:szCs w:val="22"/>
        </w:rPr>
        <w:t xml:space="preserve"> method in line with the goals of each individual biomonitoring </w:t>
      </w:r>
      <w:proofErr w:type="spellStart"/>
      <w:r w:rsidRPr="009A1566">
        <w:rPr>
          <w:rFonts w:eastAsiaTheme="minorHAnsi"/>
          <w:b w:val="0"/>
          <w:bCs w:val="0"/>
          <w:color w:val="000000"/>
          <w:sz w:val="22"/>
          <w:szCs w:val="22"/>
        </w:rPr>
        <w:t>programme</w:t>
      </w:r>
      <w:proofErr w:type="spellEnd"/>
      <w:r w:rsidRPr="009A1566">
        <w:rPr>
          <w:rFonts w:eastAsiaTheme="minorHAnsi"/>
          <w:b w:val="0"/>
          <w:bCs w:val="0"/>
          <w:color w:val="000000"/>
          <w:sz w:val="22"/>
          <w:szCs w:val="22"/>
        </w:rPr>
        <w:t>. Some of these factors are the biomarker's sensitivity, its dose- and time-dependent response, its biochemical memory (how long the response lasts after exposure), and its inherent variability. Biomarkers should react to a pollutant in a dose-dependent manner over a range of pollutants with environmentally plausible concentrations in order to ensure a proper toxicity evaluation. Additionally, the relationship between the biological response employed as a biomarker and significant biological functions as well as pathological outcomes is thought to be pertinent in both environmental evaluation and health assessment.</w:t>
      </w:r>
    </w:p>
    <w:p w14:paraId="7228267C" w14:textId="77777777" w:rsidR="009A1566" w:rsidRDefault="009A1566" w:rsidP="003613C0">
      <w:pPr>
        <w:pStyle w:val="Pa7"/>
        <w:spacing w:before="40" w:after="40" w:line="360" w:lineRule="auto"/>
        <w:jc w:val="both"/>
        <w:rPr>
          <w:rFonts w:ascii="Times New Roman" w:eastAsia="Times New Roman" w:hAnsi="Times New Roman" w:cs="Times New Roman"/>
          <w:b/>
          <w:bCs/>
          <w:sz w:val="22"/>
          <w:szCs w:val="22"/>
          <w:lang w:val="en-US"/>
        </w:rPr>
      </w:pPr>
      <w:r w:rsidRPr="009A1566">
        <w:rPr>
          <w:rFonts w:ascii="Times New Roman" w:eastAsia="Times New Roman" w:hAnsi="Times New Roman" w:cs="Times New Roman"/>
          <w:b/>
          <w:bCs/>
          <w:sz w:val="22"/>
          <w:szCs w:val="22"/>
          <w:lang w:val="en-US"/>
        </w:rPr>
        <w:t>ENVIRONMENTAL BIOMONITORING USING POLLUTION BIOMARKERS</w:t>
      </w:r>
    </w:p>
    <w:p w14:paraId="39B6529D" w14:textId="37D143F0" w:rsidR="000A0BB1" w:rsidRPr="003613C0" w:rsidRDefault="000A0BB1" w:rsidP="003613C0">
      <w:pPr>
        <w:pStyle w:val="Pa7"/>
        <w:spacing w:before="40" w:after="40" w:line="360" w:lineRule="auto"/>
        <w:jc w:val="both"/>
        <w:rPr>
          <w:rFonts w:ascii="Times New Roman" w:hAnsi="Times New Roman" w:cs="Times New Roman"/>
          <w:color w:val="000000"/>
          <w:sz w:val="22"/>
          <w:szCs w:val="22"/>
        </w:rPr>
      </w:pPr>
      <w:r w:rsidRPr="003613C0">
        <w:rPr>
          <w:rFonts w:ascii="Times New Roman" w:hAnsi="Times New Roman" w:cs="Times New Roman"/>
          <w:b/>
          <w:bCs/>
          <w:color w:val="000000"/>
          <w:sz w:val="22"/>
          <w:szCs w:val="22"/>
        </w:rPr>
        <w:t xml:space="preserve">Cytochrome P4501A Induction </w:t>
      </w:r>
    </w:p>
    <w:p w14:paraId="228C1885" w14:textId="41C060D1" w:rsidR="000A0BB1" w:rsidRPr="003613C0" w:rsidRDefault="00B56F34" w:rsidP="003613C0">
      <w:pPr>
        <w:pStyle w:val="Pa6"/>
        <w:spacing w:before="40" w:after="40" w:line="360" w:lineRule="auto"/>
        <w:ind w:firstLine="280"/>
        <w:jc w:val="both"/>
        <w:rPr>
          <w:rFonts w:ascii="Times New Roman" w:hAnsi="Times New Roman" w:cs="Times New Roman"/>
          <w:color w:val="000000"/>
          <w:sz w:val="22"/>
          <w:szCs w:val="22"/>
        </w:rPr>
      </w:pPr>
      <w:r w:rsidRPr="009A1566">
        <w:rPr>
          <w:rStyle w:val="A1"/>
          <w:rFonts w:ascii="Times New Roman" w:hAnsi="Times New Roman" w:cs="Times New Roman"/>
          <w:sz w:val="22"/>
          <w:szCs w:val="22"/>
        </w:rPr>
        <w:t xml:space="preserve">Cytochrome P4501A (CYP1A), a </w:t>
      </w:r>
      <w:r w:rsidR="009A1566" w:rsidRPr="009A1566">
        <w:rPr>
          <w:rStyle w:val="A1"/>
          <w:rFonts w:ascii="Times New Roman" w:hAnsi="Times New Roman" w:cs="Times New Roman"/>
          <w:sz w:val="22"/>
          <w:szCs w:val="22"/>
        </w:rPr>
        <w:t>logical</w:t>
      </w:r>
      <w:r w:rsidRPr="009A1566">
        <w:rPr>
          <w:rStyle w:val="A1"/>
          <w:rFonts w:ascii="Times New Roman" w:hAnsi="Times New Roman" w:cs="Times New Roman"/>
          <w:sz w:val="22"/>
          <w:szCs w:val="22"/>
        </w:rPr>
        <w:t xml:space="preserve"> biomarker</w:t>
      </w:r>
      <w:r w:rsidR="00896479" w:rsidRPr="009A1566">
        <w:rPr>
          <w:rStyle w:val="A1"/>
          <w:rFonts w:ascii="Times New Roman" w:hAnsi="Times New Roman" w:cs="Times New Roman"/>
          <w:sz w:val="22"/>
          <w:szCs w:val="22"/>
        </w:rPr>
        <w:t xml:space="preserve"> used fo</w:t>
      </w:r>
      <w:r w:rsidRPr="009A1566">
        <w:rPr>
          <w:rStyle w:val="A1"/>
          <w:rFonts w:ascii="Times New Roman" w:hAnsi="Times New Roman" w:cs="Times New Roman"/>
          <w:sz w:val="22"/>
          <w:szCs w:val="22"/>
        </w:rPr>
        <w:t xml:space="preserve">r the detection of biotransformation of </w:t>
      </w:r>
      <w:r w:rsidR="009A1566" w:rsidRPr="009A1566">
        <w:rPr>
          <w:rStyle w:val="A1"/>
          <w:rFonts w:ascii="Times New Roman" w:hAnsi="Times New Roman" w:cs="Times New Roman"/>
          <w:sz w:val="22"/>
          <w:szCs w:val="22"/>
        </w:rPr>
        <w:t xml:space="preserve">pollutants </w:t>
      </w:r>
      <w:r w:rsidR="00896479" w:rsidRPr="009A1566">
        <w:rPr>
          <w:rStyle w:val="A1"/>
          <w:rFonts w:ascii="Times New Roman" w:hAnsi="Times New Roman" w:cs="Times New Roman"/>
          <w:sz w:val="22"/>
          <w:szCs w:val="22"/>
        </w:rPr>
        <w:t>like dioxins, furans, polychlorinated biphenyls and polycyclic aromatic hydrocarbons</w:t>
      </w:r>
      <w:r w:rsidR="000A0BB1" w:rsidRPr="009A1566">
        <w:rPr>
          <w:rStyle w:val="A1"/>
          <w:rFonts w:ascii="Times New Roman" w:hAnsi="Times New Roman" w:cs="Times New Roman"/>
          <w:sz w:val="22"/>
          <w:szCs w:val="22"/>
        </w:rPr>
        <w:t>.</w:t>
      </w:r>
      <w:r w:rsidR="000A0BB1" w:rsidRPr="003613C0">
        <w:rPr>
          <w:rStyle w:val="A1"/>
          <w:rFonts w:ascii="Times New Roman" w:hAnsi="Times New Roman" w:cs="Times New Roman"/>
          <w:sz w:val="22"/>
          <w:szCs w:val="22"/>
        </w:rPr>
        <w:t xml:space="preserve"> In this action, </w:t>
      </w:r>
      <w:r w:rsidR="00896479" w:rsidRPr="003613C0">
        <w:rPr>
          <w:rStyle w:val="A1"/>
          <w:rFonts w:ascii="Times New Roman" w:hAnsi="Times New Roman" w:cs="Times New Roman"/>
          <w:sz w:val="22"/>
          <w:szCs w:val="22"/>
        </w:rPr>
        <w:t xml:space="preserve">when the organisms are exposed to such pollutants, </w:t>
      </w:r>
      <w:r w:rsidR="009A1566" w:rsidRPr="009A1566">
        <w:rPr>
          <w:rStyle w:val="A1"/>
          <w:rFonts w:ascii="Times New Roman" w:hAnsi="Times New Roman" w:cs="Times New Roman"/>
          <w:sz w:val="22"/>
          <w:szCs w:val="22"/>
        </w:rPr>
        <w:t>The induction of CYP1A is enhanced by the presence of aryl hydrocarbon receptor from the cytosol</w:t>
      </w:r>
      <w:r w:rsidR="000A0BB1" w:rsidRPr="003613C0">
        <w:rPr>
          <w:rStyle w:val="A1"/>
          <w:rFonts w:ascii="Times New Roman" w:hAnsi="Times New Roman" w:cs="Times New Roman"/>
          <w:sz w:val="22"/>
          <w:szCs w:val="22"/>
        </w:rPr>
        <w:t xml:space="preserve">. For </w:t>
      </w:r>
      <w:r w:rsidR="00896479" w:rsidRPr="003613C0">
        <w:rPr>
          <w:rStyle w:val="A1"/>
          <w:rFonts w:ascii="Times New Roman" w:hAnsi="Times New Roman" w:cs="Times New Roman"/>
          <w:sz w:val="22"/>
          <w:szCs w:val="22"/>
        </w:rPr>
        <w:t>example</w:t>
      </w:r>
      <w:r w:rsidR="000A0BB1" w:rsidRPr="003613C0">
        <w:rPr>
          <w:rStyle w:val="A1"/>
          <w:rFonts w:ascii="Times New Roman" w:hAnsi="Times New Roman" w:cs="Times New Roman"/>
          <w:sz w:val="22"/>
          <w:szCs w:val="22"/>
        </w:rPr>
        <w:t xml:space="preserve">, in </w:t>
      </w:r>
      <w:r w:rsidR="00896479" w:rsidRPr="003613C0">
        <w:rPr>
          <w:rStyle w:val="A1"/>
          <w:rFonts w:ascii="Times New Roman" w:hAnsi="Times New Roman" w:cs="Times New Roman"/>
          <w:sz w:val="22"/>
          <w:szCs w:val="22"/>
        </w:rPr>
        <w:t xml:space="preserve">case of marine bivalves </w:t>
      </w:r>
      <w:r w:rsidR="009F0EF2" w:rsidRPr="009F0EF2">
        <w:rPr>
          <w:rStyle w:val="A1"/>
          <w:rFonts w:ascii="Times New Roman" w:hAnsi="Times New Roman" w:cs="Times New Roman"/>
          <w:sz w:val="22"/>
          <w:szCs w:val="22"/>
        </w:rPr>
        <w:t>(</w:t>
      </w:r>
      <w:proofErr w:type="spellStart"/>
      <w:r w:rsidR="009F0EF2" w:rsidRPr="009F0EF2">
        <w:rPr>
          <w:rStyle w:val="A3"/>
          <w:rFonts w:ascii="Times New Roman" w:hAnsi="Times New Roman" w:cs="Times New Roman"/>
          <w:sz w:val="22"/>
          <w:szCs w:val="22"/>
        </w:rPr>
        <w:t>Binelli</w:t>
      </w:r>
      <w:proofErr w:type="spellEnd"/>
      <w:r w:rsidR="009F0EF2" w:rsidRPr="009F0EF2">
        <w:rPr>
          <w:rStyle w:val="A3"/>
          <w:rFonts w:ascii="Times New Roman" w:hAnsi="Times New Roman" w:cs="Times New Roman"/>
          <w:sz w:val="22"/>
          <w:szCs w:val="22"/>
        </w:rPr>
        <w:t xml:space="preserve"> </w:t>
      </w:r>
      <w:r w:rsidR="00B45F80" w:rsidRPr="00B45F80">
        <w:rPr>
          <w:rStyle w:val="A3"/>
          <w:rFonts w:ascii="Times New Roman" w:hAnsi="Times New Roman" w:cs="Times New Roman"/>
          <w:i/>
          <w:iCs/>
          <w:sz w:val="22"/>
          <w:szCs w:val="22"/>
        </w:rPr>
        <w:t xml:space="preserve">et al., </w:t>
      </w:r>
      <w:r w:rsidR="009F0EF2" w:rsidRPr="009F0EF2">
        <w:rPr>
          <w:rStyle w:val="A3"/>
          <w:rFonts w:ascii="Times New Roman" w:hAnsi="Times New Roman" w:cs="Times New Roman"/>
          <w:sz w:val="22"/>
          <w:szCs w:val="22"/>
        </w:rPr>
        <w:t>2006)</w:t>
      </w:r>
      <w:r w:rsidR="00896479" w:rsidRPr="003613C0">
        <w:rPr>
          <w:rStyle w:val="A1"/>
          <w:rFonts w:ascii="Times New Roman" w:hAnsi="Times New Roman" w:cs="Times New Roman"/>
          <w:sz w:val="22"/>
          <w:szCs w:val="22"/>
        </w:rPr>
        <w:t xml:space="preserve"> and</w:t>
      </w:r>
      <w:r w:rsidR="000A0BB1" w:rsidRPr="003613C0">
        <w:rPr>
          <w:rStyle w:val="A1"/>
          <w:rFonts w:ascii="Times New Roman" w:hAnsi="Times New Roman" w:cs="Times New Roman"/>
          <w:sz w:val="22"/>
          <w:szCs w:val="22"/>
        </w:rPr>
        <w:t xml:space="preserve"> </w:t>
      </w:r>
      <w:r w:rsidR="000A0BB1" w:rsidRPr="009A1566">
        <w:rPr>
          <w:rStyle w:val="A1"/>
          <w:rFonts w:ascii="Times New Roman" w:hAnsi="Times New Roman" w:cs="Times New Roman"/>
          <w:sz w:val="22"/>
          <w:szCs w:val="22"/>
        </w:rPr>
        <w:t>Zebra mussel (</w:t>
      </w:r>
      <w:proofErr w:type="spellStart"/>
      <w:r w:rsidR="000A0BB1" w:rsidRPr="009A1566">
        <w:rPr>
          <w:rStyle w:val="A1"/>
          <w:rFonts w:ascii="Times New Roman" w:hAnsi="Times New Roman" w:cs="Times New Roman"/>
          <w:i/>
          <w:iCs/>
          <w:sz w:val="22"/>
          <w:szCs w:val="22"/>
        </w:rPr>
        <w:t>Dreissena</w:t>
      </w:r>
      <w:proofErr w:type="spellEnd"/>
      <w:r w:rsidR="000A0BB1" w:rsidRPr="009A1566">
        <w:rPr>
          <w:rStyle w:val="A1"/>
          <w:rFonts w:ascii="Times New Roman" w:hAnsi="Times New Roman" w:cs="Times New Roman"/>
          <w:i/>
          <w:iCs/>
          <w:sz w:val="22"/>
          <w:szCs w:val="22"/>
        </w:rPr>
        <w:t xml:space="preserve"> polymorpha</w:t>
      </w:r>
      <w:r w:rsidR="000A0BB1" w:rsidRPr="009A1566">
        <w:rPr>
          <w:rStyle w:val="A1"/>
          <w:rFonts w:ascii="Times New Roman" w:hAnsi="Times New Roman" w:cs="Times New Roman"/>
          <w:sz w:val="22"/>
          <w:szCs w:val="22"/>
        </w:rPr>
        <w:t xml:space="preserve">), a </w:t>
      </w:r>
      <w:r w:rsidR="009A1566" w:rsidRPr="009A1566">
        <w:rPr>
          <w:rStyle w:val="A1"/>
          <w:rFonts w:ascii="Times New Roman" w:hAnsi="Times New Roman" w:cs="Times New Roman"/>
          <w:sz w:val="22"/>
          <w:szCs w:val="22"/>
        </w:rPr>
        <w:t>noteworthy</w:t>
      </w:r>
      <w:r w:rsidR="000A0BB1" w:rsidRPr="009A1566">
        <w:rPr>
          <w:rStyle w:val="A1"/>
          <w:rFonts w:ascii="Times New Roman" w:hAnsi="Times New Roman" w:cs="Times New Roman"/>
          <w:sz w:val="22"/>
          <w:szCs w:val="22"/>
        </w:rPr>
        <w:t xml:space="preserve"> </w:t>
      </w:r>
      <w:r w:rsidR="009A1566" w:rsidRPr="009A1566">
        <w:rPr>
          <w:rStyle w:val="A1"/>
          <w:rFonts w:ascii="Times New Roman" w:hAnsi="Times New Roman" w:cs="Times New Roman"/>
          <w:sz w:val="22"/>
          <w:szCs w:val="22"/>
        </w:rPr>
        <w:t>promotion</w:t>
      </w:r>
      <w:r w:rsidR="000A0BB1" w:rsidRPr="009A1566">
        <w:rPr>
          <w:rStyle w:val="A1"/>
          <w:rFonts w:ascii="Times New Roman" w:hAnsi="Times New Roman" w:cs="Times New Roman"/>
          <w:sz w:val="22"/>
          <w:szCs w:val="22"/>
        </w:rPr>
        <w:t xml:space="preserve"> of EROD </w:t>
      </w:r>
      <w:proofErr w:type="spellStart"/>
      <w:r w:rsidR="00896479" w:rsidRPr="009A1566">
        <w:rPr>
          <w:rStyle w:val="A1"/>
          <w:rFonts w:ascii="Times New Roman" w:hAnsi="Times New Roman" w:cs="Times New Roman"/>
          <w:sz w:val="22"/>
          <w:szCs w:val="22"/>
        </w:rPr>
        <w:t>ethoxyresorufin</w:t>
      </w:r>
      <w:proofErr w:type="spellEnd"/>
      <w:r w:rsidR="00896479" w:rsidRPr="009A1566">
        <w:rPr>
          <w:rStyle w:val="A1"/>
          <w:rFonts w:ascii="Times New Roman" w:hAnsi="Times New Roman" w:cs="Times New Roman"/>
          <w:sz w:val="22"/>
          <w:szCs w:val="22"/>
        </w:rPr>
        <w:t xml:space="preserve"> dealkylation (EROD) </w:t>
      </w:r>
      <w:r w:rsidR="000A0BB1" w:rsidRPr="009A1566">
        <w:rPr>
          <w:rStyle w:val="A1"/>
          <w:rFonts w:ascii="Times New Roman" w:hAnsi="Times New Roman" w:cs="Times New Roman"/>
          <w:sz w:val="22"/>
          <w:szCs w:val="22"/>
        </w:rPr>
        <w:t xml:space="preserve">activity occurred when </w:t>
      </w:r>
      <w:r w:rsidR="00896479" w:rsidRPr="009A1566">
        <w:rPr>
          <w:rStyle w:val="A1"/>
          <w:rFonts w:ascii="Times New Roman" w:hAnsi="Times New Roman" w:cs="Times New Roman"/>
          <w:sz w:val="22"/>
          <w:szCs w:val="22"/>
        </w:rPr>
        <w:t xml:space="preserve">they </w:t>
      </w:r>
      <w:r w:rsidR="000A0BB1" w:rsidRPr="009A1566">
        <w:rPr>
          <w:rStyle w:val="A1"/>
          <w:rFonts w:ascii="Times New Roman" w:hAnsi="Times New Roman" w:cs="Times New Roman"/>
          <w:sz w:val="22"/>
          <w:szCs w:val="22"/>
        </w:rPr>
        <w:t xml:space="preserve">exposed to PCB mixture of </w:t>
      </w:r>
      <w:proofErr w:type="spellStart"/>
      <w:r w:rsidR="000A0BB1" w:rsidRPr="009A1566">
        <w:rPr>
          <w:rStyle w:val="A1"/>
          <w:rFonts w:ascii="Times New Roman" w:hAnsi="Times New Roman" w:cs="Times New Roman"/>
          <w:sz w:val="22"/>
          <w:szCs w:val="22"/>
        </w:rPr>
        <w:t>Arochlor</w:t>
      </w:r>
      <w:proofErr w:type="spellEnd"/>
      <w:r w:rsidR="000A0BB1" w:rsidRPr="009A1566">
        <w:rPr>
          <w:rStyle w:val="A1"/>
          <w:rFonts w:ascii="Times New Roman" w:hAnsi="Times New Roman" w:cs="Times New Roman"/>
          <w:sz w:val="22"/>
          <w:szCs w:val="22"/>
        </w:rPr>
        <w:t xml:space="preserve"> 1260 and dioxin-like CB-126.</w:t>
      </w:r>
      <w:r w:rsidR="000A0BB1" w:rsidRPr="003613C0">
        <w:rPr>
          <w:rStyle w:val="A1"/>
          <w:rFonts w:ascii="Times New Roman" w:hAnsi="Times New Roman" w:cs="Times New Roman"/>
          <w:sz w:val="22"/>
          <w:szCs w:val="22"/>
        </w:rPr>
        <w:t xml:space="preserve"> </w:t>
      </w:r>
      <w:r w:rsidR="00896479" w:rsidRPr="003613C0">
        <w:rPr>
          <w:rStyle w:val="A1"/>
          <w:rFonts w:ascii="Times New Roman" w:hAnsi="Times New Roman" w:cs="Times New Roman"/>
          <w:sz w:val="22"/>
          <w:szCs w:val="22"/>
        </w:rPr>
        <w:t>The</w:t>
      </w:r>
      <w:r w:rsidR="000A0BB1" w:rsidRPr="003613C0">
        <w:rPr>
          <w:rStyle w:val="A1"/>
          <w:rFonts w:ascii="Times New Roman" w:hAnsi="Times New Roman" w:cs="Times New Roman"/>
          <w:sz w:val="22"/>
          <w:szCs w:val="22"/>
        </w:rPr>
        <w:t xml:space="preserve"> biomarker </w:t>
      </w:r>
      <w:r w:rsidR="00896479" w:rsidRPr="003613C0">
        <w:rPr>
          <w:rStyle w:val="A1"/>
          <w:rFonts w:ascii="Times New Roman" w:hAnsi="Times New Roman" w:cs="Times New Roman"/>
          <w:sz w:val="22"/>
          <w:szCs w:val="22"/>
        </w:rPr>
        <w:t>can</w:t>
      </w:r>
      <w:r w:rsidR="000A0BB1" w:rsidRPr="003613C0">
        <w:rPr>
          <w:rStyle w:val="A1"/>
          <w:rFonts w:ascii="Times New Roman" w:hAnsi="Times New Roman" w:cs="Times New Roman"/>
          <w:sz w:val="22"/>
          <w:szCs w:val="22"/>
        </w:rPr>
        <w:t xml:space="preserve"> </w:t>
      </w:r>
      <w:r w:rsidR="009A1566">
        <w:rPr>
          <w:rStyle w:val="A1"/>
          <w:rFonts w:ascii="Times New Roman" w:hAnsi="Times New Roman" w:cs="Times New Roman"/>
          <w:sz w:val="22"/>
          <w:szCs w:val="22"/>
        </w:rPr>
        <w:t>d</w:t>
      </w:r>
      <w:r w:rsidR="009A1566" w:rsidRPr="009A1566">
        <w:rPr>
          <w:rStyle w:val="A1"/>
          <w:rFonts w:ascii="Times New Roman" w:hAnsi="Times New Roman" w:cs="Times New Roman"/>
          <w:sz w:val="22"/>
          <w:szCs w:val="22"/>
        </w:rPr>
        <w:t xml:space="preserve">etermine the pollution status of tiny streams that are contaminated with PCBs and </w:t>
      </w:r>
      <w:proofErr w:type="spellStart"/>
      <w:r w:rsidR="009A1566" w:rsidRPr="009A1566">
        <w:rPr>
          <w:rStyle w:val="A1"/>
          <w:rFonts w:ascii="Times New Roman" w:hAnsi="Times New Roman" w:cs="Times New Roman"/>
          <w:sz w:val="22"/>
          <w:szCs w:val="22"/>
        </w:rPr>
        <w:t>AhR</w:t>
      </w:r>
      <w:proofErr w:type="spellEnd"/>
      <w:r w:rsidR="009A1566" w:rsidRPr="009A1566">
        <w:rPr>
          <w:rStyle w:val="A1"/>
          <w:rFonts w:ascii="Times New Roman" w:hAnsi="Times New Roman" w:cs="Times New Roman"/>
          <w:sz w:val="22"/>
          <w:szCs w:val="22"/>
        </w:rPr>
        <w:t xml:space="preserve">-binding PAHs at varying </w:t>
      </w:r>
      <w:proofErr w:type="gramStart"/>
      <w:r w:rsidR="009A1566" w:rsidRPr="009A1566">
        <w:rPr>
          <w:rStyle w:val="A1"/>
          <w:rFonts w:ascii="Times New Roman" w:hAnsi="Times New Roman" w:cs="Times New Roman"/>
          <w:sz w:val="22"/>
          <w:szCs w:val="22"/>
        </w:rPr>
        <w:t>levels.</w:t>
      </w:r>
      <w:r w:rsidR="009F0EF2">
        <w:rPr>
          <w:rStyle w:val="A1"/>
          <w:rFonts w:ascii="Times New Roman" w:hAnsi="Times New Roman" w:cs="Times New Roman"/>
          <w:sz w:val="22"/>
          <w:szCs w:val="22"/>
        </w:rPr>
        <w:t>.</w:t>
      </w:r>
      <w:proofErr w:type="gramEnd"/>
    </w:p>
    <w:p w14:paraId="2119D929" w14:textId="77777777" w:rsidR="009A1566" w:rsidRDefault="009A1566" w:rsidP="009A1566">
      <w:pPr>
        <w:pStyle w:val="Pa6"/>
        <w:spacing w:before="40" w:after="40" w:line="360" w:lineRule="auto"/>
        <w:jc w:val="both"/>
        <w:rPr>
          <w:rFonts w:ascii="Times New Roman" w:hAnsi="Times New Roman" w:cs="Times New Roman"/>
          <w:b/>
          <w:bCs/>
          <w:color w:val="000000"/>
          <w:sz w:val="22"/>
          <w:szCs w:val="22"/>
        </w:rPr>
      </w:pPr>
      <w:r w:rsidRPr="009A1566">
        <w:rPr>
          <w:rFonts w:ascii="Times New Roman" w:hAnsi="Times New Roman" w:cs="Times New Roman"/>
          <w:b/>
          <w:bCs/>
          <w:color w:val="000000"/>
          <w:sz w:val="22"/>
          <w:szCs w:val="22"/>
        </w:rPr>
        <w:t>DNA resilience as a Contamination Biomarker</w:t>
      </w:r>
    </w:p>
    <w:p w14:paraId="022CE7DF" w14:textId="729A3FD7" w:rsidR="009145AD" w:rsidRDefault="0043211A" w:rsidP="009145AD">
      <w:pPr>
        <w:pStyle w:val="Pa6"/>
        <w:spacing w:before="40" w:after="40" w:line="360" w:lineRule="auto"/>
        <w:ind w:firstLine="720"/>
        <w:jc w:val="both"/>
        <w:rPr>
          <w:rStyle w:val="A1"/>
          <w:rFonts w:ascii="Times New Roman" w:hAnsi="Times New Roman" w:cs="Times New Roman"/>
          <w:sz w:val="22"/>
          <w:szCs w:val="22"/>
        </w:rPr>
      </w:pPr>
      <w:r w:rsidRPr="003613C0">
        <w:rPr>
          <w:rStyle w:val="A1"/>
          <w:rFonts w:ascii="Times New Roman" w:hAnsi="Times New Roman" w:cs="Times New Roman"/>
          <w:sz w:val="22"/>
          <w:szCs w:val="22"/>
        </w:rPr>
        <w:t xml:space="preserve">DNA </w:t>
      </w:r>
      <w:r w:rsidR="000A0BB1" w:rsidRPr="003613C0">
        <w:rPr>
          <w:rStyle w:val="A1"/>
          <w:rFonts w:ascii="Times New Roman" w:hAnsi="Times New Roman" w:cs="Times New Roman"/>
          <w:sz w:val="22"/>
          <w:szCs w:val="22"/>
        </w:rPr>
        <w:t xml:space="preserve">integrity </w:t>
      </w:r>
      <w:r w:rsidRPr="003613C0">
        <w:rPr>
          <w:rStyle w:val="A1"/>
          <w:rFonts w:ascii="Times New Roman" w:hAnsi="Times New Roman" w:cs="Times New Roman"/>
          <w:sz w:val="22"/>
          <w:szCs w:val="22"/>
        </w:rPr>
        <w:t xml:space="preserve">is </w:t>
      </w:r>
      <w:r w:rsidR="000A0BB1" w:rsidRPr="003613C0">
        <w:rPr>
          <w:rStyle w:val="A1"/>
          <w:rFonts w:ascii="Times New Roman" w:hAnsi="Times New Roman" w:cs="Times New Roman"/>
          <w:sz w:val="22"/>
          <w:szCs w:val="22"/>
        </w:rPr>
        <w:t>affected by genotoxic</w:t>
      </w:r>
      <w:r w:rsidRPr="003613C0">
        <w:rPr>
          <w:rStyle w:val="A1"/>
          <w:rFonts w:ascii="Times New Roman" w:hAnsi="Times New Roman" w:cs="Times New Roman"/>
          <w:sz w:val="22"/>
          <w:szCs w:val="22"/>
        </w:rPr>
        <w:t xml:space="preserve"> and exogenous agents </w:t>
      </w:r>
      <w:r w:rsidR="009145AD" w:rsidRPr="009145AD">
        <w:rPr>
          <w:rStyle w:val="A1"/>
          <w:rFonts w:ascii="Times New Roman" w:hAnsi="Times New Roman" w:cs="Times New Roman"/>
          <w:sz w:val="22"/>
          <w:szCs w:val="22"/>
        </w:rPr>
        <w:t>causing DNA strand breakage, methylation loss,</w:t>
      </w:r>
      <w:r w:rsidR="009145AD">
        <w:rPr>
          <w:rStyle w:val="A1"/>
          <w:rFonts w:ascii="Times New Roman" w:hAnsi="Times New Roman" w:cs="Times New Roman"/>
          <w:sz w:val="22"/>
          <w:szCs w:val="22"/>
        </w:rPr>
        <w:t xml:space="preserve"> </w:t>
      </w:r>
      <w:r w:rsidRPr="003613C0">
        <w:rPr>
          <w:rStyle w:val="A1"/>
          <w:rFonts w:ascii="Times New Roman" w:hAnsi="Times New Roman" w:cs="Times New Roman"/>
          <w:sz w:val="22"/>
          <w:szCs w:val="22"/>
        </w:rPr>
        <w:t xml:space="preserve">double </w:t>
      </w:r>
      <w:proofErr w:type="spellStart"/>
      <w:r w:rsidRPr="003613C0">
        <w:rPr>
          <w:rStyle w:val="A1"/>
          <w:rFonts w:ascii="Times New Roman" w:hAnsi="Times New Roman" w:cs="Times New Roman"/>
          <w:sz w:val="22"/>
          <w:szCs w:val="22"/>
        </w:rPr>
        <w:t>strandedness</w:t>
      </w:r>
      <w:proofErr w:type="spellEnd"/>
      <w:r w:rsidR="009F0EF2">
        <w:rPr>
          <w:rStyle w:val="A1"/>
          <w:rFonts w:ascii="Times New Roman" w:hAnsi="Times New Roman" w:cs="Times New Roman"/>
          <w:sz w:val="22"/>
          <w:szCs w:val="22"/>
        </w:rPr>
        <w:t xml:space="preserve"> </w:t>
      </w:r>
      <w:r w:rsidR="009145AD" w:rsidRPr="009145AD">
        <w:rPr>
          <w:rStyle w:val="A1"/>
          <w:rFonts w:ascii="Times New Roman" w:hAnsi="Times New Roman" w:cs="Times New Roman"/>
          <w:sz w:val="22"/>
          <w:szCs w:val="22"/>
        </w:rPr>
        <w:t>synthesis of DNA adducts</w:t>
      </w:r>
      <w:r w:rsidR="00B45F80">
        <w:rPr>
          <w:rStyle w:val="A1"/>
          <w:rFonts w:ascii="Times New Roman" w:hAnsi="Times New Roman" w:cs="Times New Roman"/>
          <w:sz w:val="22"/>
          <w:szCs w:val="22"/>
        </w:rPr>
        <w:t xml:space="preserve"> </w:t>
      </w:r>
      <w:r w:rsidRPr="003613C0">
        <w:rPr>
          <w:rStyle w:val="A1"/>
          <w:rFonts w:ascii="Times New Roman" w:hAnsi="Times New Roman" w:cs="Times New Roman"/>
          <w:sz w:val="22"/>
          <w:szCs w:val="22"/>
        </w:rPr>
        <w:t xml:space="preserve">which </w:t>
      </w:r>
      <w:r w:rsidR="000A0BB1" w:rsidRPr="003613C0">
        <w:rPr>
          <w:rStyle w:val="A1"/>
          <w:rFonts w:ascii="Times New Roman" w:hAnsi="Times New Roman" w:cs="Times New Roman"/>
          <w:sz w:val="22"/>
          <w:szCs w:val="22"/>
        </w:rPr>
        <w:t xml:space="preserve">may be produced during </w:t>
      </w:r>
      <w:r w:rsidR="009F0EF2">
        <w:rPr>
          <w:rStyle w:val="A1"/>
          <w:rFonts w:ascii="Times New Roman" w:hAnsi="Times New Roman" w:cs="Times New Roman"/>
          <w:sz w:val="22"/>
          <w:szCs w:val="22"/>
        </w:rPr>
        <w:t>repairing of DNA</w:t>
      </w:r>
      <w:r w:rsidR="000A0BB1" w:rsidRPr="003613C0">
        <w:rPr>
          <w:rStyle w:val="A1"/>
          <w:rFonts w:ascii="Times New Roman" w:hAnsi="Times New Roman" w:cs="Times New Roman"/>
          <w:sz w:val="22"/>
          <w:szCs w:val="22"/>
        </w:rPr>
        <w:t xml:space="preserve">. </w:t>
      </w:r>
      <w:r w:rsidR="006F1821" w:rsidRPr="003613C0">
        <w:rPr>
          <w:rStyle w:val="A1"/>
          <w:rFonts w:ascii="Times New Roman" w:hAnsi="Times New Roman" w:cs="Times New Roman"/>
          <w:sz w:val="22"/>
          <w:szCs w:val="22"/>
        </w:rPr>
        <w:t xml:space="preserve">Agents like </w:t>
      </w:r>
      <w:r w:rsidR="000A0BB1" w:rsidRPr="003613C0">
        <w:rPr>
          <w:rStyle w:val="A1"/>
          <w:rFonts w:ascii="Times New Roman" w:hAnsi="Times New Roman" w:cs="Times New Roman"/>
          <w:sz w:val="22"/>
          <w:szCs w:val="22"/>
        </w:rPr>
        <w:t xml:space="preserve">PAH </w:t>
      </w:r>
      <w:r w:rsidR="000A0BB1" w:rsidRPr="009145AD">
        <w:rPr>
          <w:rStyle w:val="A1"/>
          <w:rFonts w:ascii="Times New Roman" w:hAnsi="Times New Roman" w:cs="Times New Roman"/>
          <w:sz w:val="22"/>
          <w:szCs w:val="22"/>
        </w:rPr>
        <w:t>such as Benzo(a)pyrene (</w:t>
      </w:r>
      <w:proofErr w:type="spellStart"/>
      <w:r w:rsidR="000A0BB1" w:rsidRPr="009145AD">
        <w:rPr>
          <w:rStyle w:val="A1"/>
          <w:rFonts w:ascii="Times New Roman" w:hAnsi="Times New Roman" w:cs="Times New Roman"/>
          <w:sz w:val="22"/>
          <w:szCs w:val="22"/>
        </w:rPr>
        <w:t>BaP</w:t>
      </w:r>
      <w:proofErr w:type="spellEnd"/>
      <w:r w:rsidR="000A0BB1" w:rsidRPr="009145AD">
        <w:rPr>
          <w:rStyle w:val="A1"/>
          <w:rFonts w:ascii="Times New Roman" w:hAnsi="Times New Roman" w:cs="Times New Roman"/>
          <w:sz w:val="22"/>
          <w:szCs w:val="22"/>
        </w:rPr>
        <w:t xml:space="preserve">), </w:t>
      </w:r>
      <w:r w:rsidR="006F1821" w:rsidRPr="009145AD">
        <w:rPr>
          <w:rStyle w:val="A1"/>
          <w:rFonts w:ascii="Times New Roman" w:hAnsi="Times New Roman" w:cs="Times New Roman"/>
          <w:sz w:val="22"/>
          <w:szCs w:val="22"/>
        </w:rPr>
        <w:t>interact with DNA to form both</w:t>
      </w:r>
      <w:r w:rsidR="006F1821" w:rsidRPr="003613C0">
        <w:rPr>
          <w:rStyle w:val="A1"/>
          <w:rFonts w:ascii="Times New Roman" w:hAnsi="Times New Roman" w:cs="Times New Roman"/>
          <w:sz w:val="22"/>
          <w:szCs w:val="22"/>
        </w:rPr>
        <w:t xml:space="preserve"> stable and unstable adducts with DNA which may be due to </w:t>
      </w:r>
      <w:r w:rsidR="000A0BB1" w:rsidRPr="003613C0">
        <w:rPr>
          <w:rStyle w:val="A1"/>
          <w:rFonts w:ascii="Times New Roman" w:hAnsi="Times New Roman" w:cs="Times New Roman"/>
          <w:sz w:val="22"/>
          <w:szCs w:val="22"/>
        </w:rPr>
        <w:t>transformation of the cell</w:t>
      </w:r>
      <w:r w:rsidR="000A0BB1" w:rsidRPr="004420EB">
        <w:rPr>
          <w:rStyle w:val="A1"/>
          <w:rFonts w:ascii="Times New Roman" w:hAnsi="Times New Roman" w:cs="Times New Roman"/>
          <w:sz w:val="22"/>
          <w:szCs w:val="22"/>
        </w:rPr>
        <w:t>.</w:t>
      </w:r>
      <w:r w:rsidR="009145AD">
        <w:rPr>
          <w:rStyle w:val="A1"/>
          <w:rFonts w:ascii="Times New Roman" w:hAnsi="Times New Roman" w:cs="Times New Roman"/>
          <w:sz w:val="22"/>
          <w:szCs w:val="22"/>
        </w:rPr>
        <w:t xml:space="preserve"> </w:t>
      </w:r>
      <w:r w:rsidR="009145AD" w:rsidRPr="009145AD">
        <w:rPr>
          <w:rStyle w:val="A1"/>
          <w:rFonts w:ascii="Times New Roman" w:hAnsi="Times New Roman" w:cs="Times New Roman"/>
          <w:sz w:val="22"/>
          <w:szCs w:val="22"/>
        </w:rPr>
        <w:t xml:space="preserve">Single strand breaks are caused by transformations, which are followed by ionising radiation, an oxidation-reduction process, or a photoreaction. For instance, DNA integrity in the contaminated areas of the marine snail </w:t>
      </w:r>
      <w:proofErr w:type="spellStart"/>
      <w:r w:rsidR="009145AD" w:rsidRPr="009145AD">
        <w:rPr>
          <w:rStyle w:val="A1"/>
          <w:rFonts w:ascii="Times New Roman" w:hAnsi="Times New Roman" w:cs="Times New Roman"/>
          <w:sz w:val="22"/>
          <w:szCs w:val="22"/>
        </w:rPr>
        <w:t>Planaxis</w:t>
      </w:r>
      <w:proofErr w:type="spellEnd"/>
      <w:r w:rsidR="00564060">
        <w:rPr>
          <w:rStyle w:val="A1"/>
          <w:rFonts w:ascii="Times New Roman" w:hAnsi="Times New Roman" w:cs="Times New Roman"/>
          <w:sz w:val="22"/>
          <w:szCs w:val="22"/>
        </w:rPr>
        <w:t xml:space="preserve"> </w:t>
      </w:r>
      <w:proofErr w:type="spellStart"/>
      <w:r w:rsidR="009145AD" w:rsidRPr="009145AD">
        <w:rPr>
          <w:rStyle w:val="A1"/>
          <w:rFonts w:ascii="Times New Roman" w:hAnsi="Times New Roman" w:cs="Times New Roman"/>
          <w:sz w:val="22"/>
          <w:szCs w:val="22"/>
        </w:rPr>
        <w:t>sulcatus</w:t>
      </w:r>
      <w:proofErr w:type="spellEnd"/>
      <w:r w:rsidR="009145AD" w:rsidRPr="009145AD">
        <w:rPr>
          <w:rStyle w:val="A1"/>
          <w:rFonts w:ascii="Times New Roman" w:hAnsi="Times New Roman" w:cs="Times New Roman"/>
          <w:sz w:val="22"/>
          <w:szCs w:val="22"/>
        </w:rPr>
        <w:t xml:space="preserve"> </w:t>
      </w:r>
      <w:r w:rsidR="009145AD" w:rsidRPr="009145AD">
        <w:rPr>
          <w:rStyle w:val="A1"/>
          <w:rFonts w:ascii="Times New Roman" w:hAnsi="Times New Roman" w:cs="Times New Roman"/>
          <w:sz w:val="22"/>
          <w:szCs w:val="22"/>
        </w:rPr>
        <w:lastRenderedPageBreak/>
        <w:t>considerably deteriorated, which was related to the level of contamination of these sites by petroleum hydrocarbons released from waste products into the coastal water.</w:t>
      </w:r>
    </w:p>
    <w:p w14:paraId="3300504C" w14:textId="7707D2BF" w:rsidR="000A0BB1" w:rsidRPr="003613C0" w:rsidRDefault="000A0BB1" w:rsidP="009145AD">
      <w:pPr>
        <w:pStyle w:val="Pa6"/>
        <w:spacing w:before="40" w:after="40" w:line="360" w:lineRule="auto"/>
        <w:jc w:val="both"/>
        <w:rPr>
          <w:rFonts w:ascii="Times New Roman" w:hAnsi="Times New Roman" w:cs="Times New Roman"/>
          <w:color w:val="000000"/>
          <w:sz w:val="22"/>
          <w:szCs w:val="22"/>
        </w:rPr>
      </w:pPr>
      <w:proofErr w:type="spellStart"/>
      <w:r w:rsidRPr="003613C0">
        <w:rPr>
          <w:rFonts w:ascii="Times New Roman" w:hAnsi="Times New Roman" w:cs="Times New Roman"/>
          <w:b/>
          <w:bCs/>
          <w:color w:val="000000"/>
          <w:sz w:val="22"/>
          <w:szCs w:val="22"/>
        </w:rPr>
        <w:t>Metallothioneins</w:t>
      </w:r>
      <w:proofErr w:type="spellEnd"/>
      <w:r w:rsidRPr="003613C0">
        <w:rPr>
          <w:rFonts w:ascii="Times New Roman" w:hAnsi="Times New Roman" w:cs="Times New Roman"/>
          <w:b/>
          <w:bCs/>
          <w:color w:val="000000"/>
          <w:sz w:val="22"/>
          <w:szCs w:val="22"/>
        </w:rPr>
        <w:t xml:space="preserve"> (MTs) </w:t>
      </w:r>
    </w:p>
    <w:p w14:paraId="2E15522C" w14:textId="4E4230FF" w:rsidR="000A0BB1" w:rsidRPr="003613C0" w:rsidRDefault="000A0BB1" w:rsidP="003613C0">
      <w:pPr>
        <w:pStyle w:val="NormalWeb"/>
        <w:spacing w:line="360" w:lineRule="auto"/>
        <w:ind w:firstLine="720"/>
        <w:jc w:val="both"/>
        <w:rPr>
          <w:color w:val="000000"/>
          <w:sz w:val="22"/>
          <w:szCs w:val="22"/>
        </w:rPr>
      </w:pPr>
      <w:proofErr w:type="spellStart"/>
      <w:r w:rsidRPr="003613C0">
        <w:rPr>
          <w:rStyle w:val="A1"/>
          <w:rFonts w:cs="Times New Roman"/>
          <w:sz w:val="22"/>
          <w:szCs w:val="22"/>
        </w:rPr>
        <w:t>M</w:t>
      </w:r>
      <w:r w:rsidR="006F1821" w:rsidRPr="003613C0">
        <w:rPr>
          <w:rStyle w:val="A1"/>
          <w:rFonts w:cs="Times New Roman"/>
          <w:sz w:val="22"/>
          <w:szCs w:val="22"/>
        </w:rPr>
        <w:t>etallothioneins</w:t>
      </w:r>
      <w:r w:rsidRPr="003613C0">
        <w:rPr>
          <w:rStyle w:val="A1"/>
          <w:rFonts w:cs="Times New Roman"/>
          <w:sz w:val="22"/>
          <w:szCs w:val="22"/>
        </w:rPr>
        <w:t>are</w:t>
      </w:r>
      <w:proofErr w:type="spellEnd"/>
      <w:r w:rsidRPr="003613C0">
        <w:rPr>
          <w:rStyle w:val="A1"/>
          <w:rFonts w:cs="Times New Roman"/>
          <w:sz w:val="22"/>
          <w:szCs w:val="22"/>
        </w:rPr>
        <w:t xml:space="preserve"> proteins </w:t>
      </w:r>
      <w:r w:rsidR="006F1821" w:rsidRPr="003613C0">
        <w:rPr>
          <w:rStyle w:val="A1"/>
          <w:rFonts w:cs="Times New Roman"/>
          <w:sz w:val="22"/>
          <w:szCs w:val="22"/>
        </w:rPr>
        <w:t xml:space="preserve">rich in cysteine found in cytosoland interacts </w:t>
      </w:r>
      <w:r w:rsidR="00AD658B" w:rsidRPr="003613C0">
        <w:rPr>
          <w:rStyle w:val="A1"/>
          <w:rFonts w:cs="Times New Roman"/>
          <w:sz w:val="22"/>
          <w:szCs w:val="22"/>
        </w:rPr>
        <w:t xml:space="preserve">by binding sulfur atoms of </w:t>
      </w:r>
      <w:proofErr w:type="spellStart"/>
      <w:r w:rsidR="00AD658B" w:rsidRPr="003613C0">
        <w:rPr>
          <w:rStyle w:val="A1"/>
          <w:rFonts w:cs="Times New Roman"/>
          <w:sz w:val="22"/>
          <w:szCs w:val="22"/>
        </w:rPr>
        <w:t>cycteine</w:t>
      </w:r>
      <w:proofErr w:type="spellEnd"/>
      <w:r w:rsidR="00AD658B" w:rsidRPr="003613C0">
        <w:rPr>
          <w:rStyle w:val="A1"/>
          <w:rFonts w:cs="Times New Roman"/>
          <w:sz w:val="22"/>
          <w:szCs w:val="22"/>
        </w:rPr>
        <w:t xml:space="preserve"> residues </w:t>
      </w:r>
      <w:r w:rsidR="006F1821" w:rsidRPr="003613C0">
        <w:rPr>
          <w:rStyle w:val="A1"/>
          <w:rFonts w:cs="Times New Roman"/>
          <w:sz w:val="22"/>
          <w:szCs w:val="22"/>
        </w:rPr>
        <w:t xml:space="preserve">with </w:t>
      </w:r>
      <w:r w:rsidR="00AD658B" w:rsidRPr="003613C0">
        <w:rPr>
          <w:rStyle w:val="A1"/>
          <w:rFonts w:cs="Times New Roman"/>
          <w:sz w:val="22"/>
          <w:szCs w:val="22"/>
        </w:rPr>
        <w:t xml:space="preserve">toxic metal ions resulting in </w:t>
      </w:r>
      <w:r w:rsidRPr="004420EB">
        <w:rPr>
          <w:rStyle w:val="A1"/>
          <w:rFonts w:cs="Times New Roman"/>
          <w:sz w:val="22"/>
          <w:szCs w:val="22"/>
        </w:rPr>
        <w:t>inactivation.</w:t>
      </w:r>
      <w:r w:rsidR="009145AD">
        <w:rPr>
          <w:rStyle w:val="A1"/>
          <w:rFonts w:cs="Times New Roman"/>
          <w:sz w:val="22"/>
          <w:szCs w:val="22"/>
        </w:rPr>
        <w:t xml:space="preserve"> </w:t>
      </w:r>
      <w:r w:rsidR="009145AD" w:rsidRPr="009145AD">
        <w:rPr>
          <w:rStyle w:val="A1"/>
          <w:rFonts w:cs="Times New Roman"/>
          <w:sz w:val="22"/>
          <w:szCs w:val="22"/>
        </w:rPr>
        <w:t>Through the measurement of their quantities in bivalves from polluted habitats</w:t>
      </w:r>
      <w:r w:rsidR="009145AD" w:rsidRPr="009145AD">
        <w:rPr>
          <w:rStyle w:val="A1"/>
          <w:rFonts w:cs="Times New Roman"/>
          <w:sz w:val="22"/>
          <w:szCs w:val="22"/>
        </w:rPr>
        <w:t xml:space="preserve"> </w:t>
      </w:r>
      <w:r w:rsidR="009145AD" w:rsidRPr="003613C0">
        <w:rPr>
          <w:rStyle w:val="A1"/>
          <w:rFonts w:cs="Times New Roman"/>
          <w:sz w:val="22"/>
          <w:szCs w:val="22"/>
        </w:rPr>
        <w:t>and oxidative stress in aquati</w:t>
      </w:r>
      <w:r w:rsidR="009145AD">
        <w:rPr>
          <w:rStyle w:val="A1"/>
          <w:rFonts w:cs="Times New Roman"/>
          <w:sz w:val="22"/>
          <w:szCs w:val="22"/>
        </w:rPr>
        <w:t>c organisms</w:t>
      </w:r>
      <w:r w:rsidR="009145AD" w:rsidRPr="009145AD">
        <w:rPr>
          <w:rStyle w:val="A1"/>
          <w:rFonts w:cs="Times New Roman"/>
          <w:sz w:val="22"/>
          <w:szCs w:val="22"/>
        </w:rPr>
        <w:t>, MTs serve as biomarkers for environmental pollution</w:t>
      </w:r>
      <w:r w:rsidR="004420EB">
        <w:rPr>
          <w:rStyle w:val="A1"/>
          <w:rFonts w:cs="Times New Roman"/>
          <w:sz w:val="22"/>
          <w:szCs w:val="22"/>
        </w:rPr>
        <w:t xml:space="preserve">. </w:t>
      </w:r>
      <w:proofErr w:type="spellStart"/>
      <w:r w:rsidRPr="003613C0">
        <w:rPr>
          <w:rStyle w:val="A1"/>
          <w:rFonts w:cs="Times New Roman"/>
          <w:sz w:val="22"/>
          <w:szCs w:val="22"/>
        </w:rPr>
        <w:t>M</w:t>
      </w:r>
      <w:r w:rsidR="00AD658B" w:rsidRPr="003613C0">
        <w:rPr>
          <w:rStyle w:val="A1"/>
          <w:rFonts w:cs="Times New Roman"/>
          <w:sz w:val="22"/>
          <w:szCs w:val="22"/>
        </w:rPr>
        <w:t>etallothioneins</w:t>
      </w:r>
      <w:proofErr w:type="spellEnd"/>
      <w:r w:rsidRPr="003613C0">
        <w:rPr>
          <w:rStyle w:val="A1"/>
          <w:rFonts w:cs="Times New Roman"/>
          <w:sz w:val="22"/>
          <w:szCs w:val="22"/>
        </w:rPr>
        <w:t xml:space="preserve"> act as metal-chelating agents, </w:t>
      </w:r>
      <w:r w:rsidR="009145AD" w:rsidRPr="009145AD">
        <w:rPr>
          <w:rStyle w:val="A1"/>
          <w:rFonts w:cs="Times New Roman"/>
          <w:sz w:val="22"/>
          <w:szCs w:val="22"/>
        </w:rPr>
        <w:t>via oxygen free radical scavenging actions and metal binding, playing significant roles in the detoxification mechanisms and metal metabolism in aquatic species.</w:t>
      </w:r>
      <w:r w:rsidR="009145AD" w:rsidRPr="009145AD">
        <w:rPr>
          <w:rStyle w:val="A1"/>
          <w:rFonts w:cs="Times New Roman"/>
          <w:sz w:val="22"/>
          <w:szCs w:val="22"/>
        </w:rPr>
        <w:t xml:space="preserve"> </w:t>
      </w:r>
      <w:r w:rsidR="004420EB" w:rsidRPr="004420EB">
        <w:rPr>
          <w:rStyle w:val="A1"/>
          <w:rFonts w:cs="Times New Roman"/>
          <w:sz w:val="22"/>
          <w:szCs w:val="22"/>
        </w:rPr>
        <w:t>(</w:t>
      </w:r>
      <w:r w:rsidR="004420EB" w:rsidRPr="004420EB">
        <w:rPr>
          <w:rStyle w:val="A3"/>
          <w:sz w:val="22"/>
          <w:szCs w:val="22"/>
        </w:rPr>
        <w:t>Andrews</w:t>
      </w:r>
      <w:r w:rsidR="00335858">
        <w:rPr>
          <w:rStyle w:val="A3"/>
          <w:sz w:val="22"/>
          <w:szCs w:val="22"/>
        </w:rPr>
        <w:t xml:space="preserve">, </w:t>
      </w:r>
      <w:r w:rsidR="004420EB" w:rsidRPr="004420EB">
        <w:rPr>
          <w:rStyle w:val="A3"/>
          <w:sz w:val="22"/>
          <w:szCs w:val="22"/>
        </w:rPr>
        <w:t>2000).</w:t>
      </w:r>
      <w:r w:rsidR="00AD658B" w:rsidRPr="003613C0">
        <w:rPr>
          <w:rStyle w:val="A1"/>
          <w:rFonts w:cs="Times New Roman"/>
          <w:sz w:val="22"/>
          <w:szCs w:val="22"/>
        </w:rPr>
        <w:t>This results in</w:t>
      </w:r>
      <w:r w:rsidRPr="003613C0">
        <w:rPr>
          <w:rStyle w:val="A1"/>
          <w:rFonts w:cs="Times New Roman"/>
          <w:sz w:val="22"/>
          <w:szCs w:val="22"/>
        </w:rPr>
        <w:t xml:space="preserve"> oxidative damage to DNA, </w:t>
      </w:r>
      <w:r w:rsidR="00AD658B" w:rsidRPr="003613C0">
        <w:rPr>
          <w:rStyle w:val="A1"/>
          <w:rFonts w:cs="Times New Roman"/>
          <w:sz w:val="22"/>
          <w:szCs w:val="22"/>
        </w:rPr>
        <w:t xml:space="preserve">lipids </w:t>
      </w:r>
      <w:r w:rsidRPr="003613C0">
        <w:rPr>
          <w:rStyle w:val="A1"/>
          <w:rFonts w:cs="Times New Roman"/>
          <w:sz w:val="22"/>
          <w:szCs w:val="22"/>
        </w:rPr>
        <w:t xml:space="preserve">and proteins and adverse effects on the antioxidant, enzymatic and non-enzymatic, defense mechanisms of organisms. </w:t>
      </w:r>
    </w:p>
    <w:p w14:paraId="02FE1E4E" w14:textId="77777777" w:rsidR="000A0BB1" w:rsidRPr="003613C0" w:rsidRDefault="000A0BB1" w:rsidP="003613C0">
      <w:pPr>
        <w:pStyle w:val="Pa7"/>
        <w:spacing w:before="40" w:after="40" w:line="360" w:lineRule="auto"/>
        <w:jc w:val="both"/>
        <w:rPr>
          <w:rFonts w:ascii="Times New Roman" w:hAnsi="Times New Roman" w:cs="Times New Roman"/>
          <w:color w:val="000000"/>
          <w:sz w:val="22"/>
          <w:szCs w:val="22"/>
        </w:rPr>
      </w:pPr>
      <w:r w:rsidRPr="003613C0">
        <w:rPr>
          <w:rFonts w:ascii="Times New Roman" w:hAnsi="Times New Roman" w:cs="Times New Roman"/>
          <w:b/>
          <w:bCs/>
          <w:color w:val="000000"/>
          <w:sz w:val="22"/>
          <w:szCs w:val="22"/>
        </w:rPr>
        <w:t xml:space="preserve">Pigments as Biomarkers </w:t>
      </w:r>
    </w:p>
    <w:p w14:paraId="69DD5247" w14:textId="6847E5A5" w:rsidR="000A0BB1" w:rsidRPr="003613C0" w:rsidRDefault="000A0BB1" w:rsidP="003613C0">
      <w:pPr>
        <w:pStyle w:val="NormalWeb"/>
        <w:spacing w:line="360" w:lineRule="auto"/>
        <w:ind w:firstLine="720"/>
        <w:jc w:val="both"/>
        <w:rPr>
          <w:rStyle w:val="A1"/>
          <w:rFonts w:cs="Times New Roman"/>
          <w:sz w:val="22"/>
          <w:szCs w:val="22"/>
        </w:rPr>
      </w:pPr>
      <w:r w:rsidRPr="003613C0">
        <w:rPr>
          <w:rStyle w:val="A1"/>
          <w:rFonts w:cs="Times New Roman"/>
          <w:sz w:val="22"/>
          <w:szCs w:val="22"/>
        </w:rPr>
        <w:t xml:space="preserve">Algae and plant biomarkers </w:t>
      </w:r>
      <w:r w:rsidR="00C13BAD" w:rsidRPr="003613C0">
        <w:rPr>
          <w:rStyle w:val="A1"/>
          <w:rFonts w:cs="Times New Roman"/>
          <w:sz w:val="22"/>
          <w:szCs w:val="22"/>
        </w:rPr>
        <w:t>contain pigments</w:t>
      </w:r>
      <w:r w:rsidRPr="003613C0">
        <w:rPr>
          <w:rStyle w:val="A1"/>
          <w:rFonts w:cs="Times New Roman"/>
          <w:sz w:val="22"/>
          <w:szCs w:val="22"/>
        </w:rPr>
        <w:t xml:space="preserve">, </w:t>
      </w:r>
      <w:r w:rsidR="009145AD">
        <w:rPr>
          <w:rStyle w:val="A1"/>
          <w:rFonts w:cs="Times New Roman"/>
          <w:sz w:val="22"/>
          <w:szCs w:val="22"/>
        </w:rPr>
        <w:t>t</w:t>
      </w:r>
      <w:r w:rsidR="009145AD" w:rsidRPr="009145AD">
        <w:rPr>
          <w:rStyle w:val="A1"/>
          <w:rFonts w:cs="Times New Roman"/>
          <w:sz w:val="22"/>
          <w:szCs w:val="22"/>
        </w:rPr>
        <w:t xml:space="preserve">heir main purpose is to serve as light-harvesting tools for photosynthesis and photo </w:t>
      </w:r>
      <w:proofErr w:type="spellStart"/>
      <w:r w:rsidR="009145AD" w:rsidRPr="009145AD">
        <w:rPr>
          <w:rStyle w:val="A1"/>
          <w:rFonts w:cs="Times New Roman"/>
          <w:sz w:val="22"/>
          <w:szCs w:val="22"/>
        </w:rPr>
        <w:t>defence</w:t>
      </w:r>
      <w:proofErr w:type="spellEnd"/>
      <w:r w:rsidR="009145AD" w:rsidRPr="009145AD">
        <w:rPr>
          <w:rStyle w:val="A1"/>
          <w:rFonts w:cs="Times New Roman"/>
          <w:sz w:val="22"/>
          <w:szCs w:val="22"/>
        </w:rPr>
        <w:t>. There are three main groups of pigments in plants and algae:</w:t>
      </w:r>
      <w:r w:rsidR="009145AD">
        <w:rPr>
          <w:rStyle w:val="A1"/>
          <w:rFonts w:cs="Times New Roman"/>
          <w:sz w:val="22"/>
          <w:szCs w:val="22"/>
        </w:rPr>
        <w:t xml:space="preserve"> </w:t>
      </w:r>
      <w:r w:rsidR="00C13BAD" w:rsidRPr="003613C0">
        <w:rPr>
          <w:rStyle w:val="A1"/>
          <w:rFonts w:cs="Times New Roman"/>
          <w:sz w:val="22"/>
          <w:szCs w:val="22"/>
        </w:rPr>
        <w:t>Chlorophyll, Carotenoids, Phycocyanin and Phycoerythrin</w:t>
      </w:r>
      <w:r w:rsidRPr="003613C0">
        <w:rPr>
          <w:rStyle w:val="A1"/>
          <w:rFonts w:cs="Times New Roman"/>
          <w:sz w:val="22"/>
          <w:szCs w:val="22"/>
        </w:rPr>
        <w:t xml:space="preserve">. </w:t>
      </w:r>
      <w:r w:rsidR="009145AD" w:rsidRPr="009145AD">
        <w:rPr>
          <w:rStyle w:val="A1"/>
          <w:rFonts w:cs="Times New Roman"/>
          <w:sz w:val="22"/>
          <w:szCs w:val="22"/>
        </w:rPr>
        <w:t xml:space="preserve">For "tagging" </w:t>
      </w:r>
      <w:proofErr w:type="spellStart"/>
      <w:r w:rsidR="009145AD" w:rsidRPr="009145AD">
        <w:rPr>
          <w:rStyle w:val="A1"/>
          <w:rFonts w:cs="Times New Roman"/>
          <w:sz w:val="22"/>
          <w:szCs w:val="22"/>
        </w:rPr>
        <w:t>tumour</w:t>
      </w:r>
      <w:proofErr w:type="spellEnd"/>
      <w:r w:rsidR="009145AD" w:rsidRPr="009145AD">
        <w:rPr>
          <w:rStyle w:val="A1"/>
          <w:rFonts w:cs="Times New Roman"/>
          <w:sz w:val="22"/>
          <w:szCs w:val="22"/>
        </w:rPr>
        <w:t xml:space="preserve"> cells and as pertinent indicators representing taxonomic specificity, pigments can be </w:t>
      </w:r>
      <w:proofErr w:type="spellStart"/>
      <w:r w:rsidR="009145AD" w:rsidRPr="009145AD">
        <w:rPr>
          <w:rStyle w:val="A1"/>
          <w:rFonts w:cs="Times New Roman"/>
          <w:sz w:val="22"/>
          <w:szCs w:val="22"/>
        </w:rPr>
        <w:t>utilised</w:t>
      </w:r>
      <w:proofErr w:type="spellEnd"/>
      <w:r w:rsidR="009145AD" w:rsidRPr="009145AD">
        <w:rPr>
          <w:rStyle w:val="A1"/>
          <w:rFonts w:cs="Times New Roman"/>
          <w:sz w:val="22"/>
          <w:szCs w:val="22"/>
        </w:rPr>
        <w:t xml:space="preserve"> extensively in cancer research. They also represent the entire phototrophic community and total primary production.</w:t>
      </w:r>
      <w:r w:rsidR="009145AD">
        <w:rPr>
          <w:rStyle w:val="A1"/>
          <w:rFonts w:cs="Times New Roman"/>
          <w:sz w:val="22"/>
          <w:szCs w:val="22"/>
        </w:rPr>
        <w:t xml:space="preserve"> </w:t>
      </w:r>
      <w:r w:rsidR="005D5693">
        <w:rPr>
          <w:rStyle w:val="A1"/>
          <w:rFonts w:cs="Times New Roman"/>
          <w:sz w:val="22"/>
          <w:szCs w:val="22"/>
        </w:rPr>
        <w:t xml:space="preserve">Pigments get broken down to colorless compounds when exposed to pollutants resulting in breaking of double bonds </w:t>
      </w:r>
      <w:r w:rsidR="00E35313" w:rsidRPr="007F66C1">
        <w:rPr>
          <w:rStyle w:val="A1"/>
          <w:rFonts w:cs="Times New Roman"/>
          <w:sz w:val="22"/>
          <w:szCs w:val="22"/>
        </w:rPr>
        <w:t>(</w:t>
      </w:r>
      <w:r w:rsidR="00E35313" w:rsidRPr="007F66C1">
        <w:rPr>
          <w:rStyle w:val="A3"/>
          <w:sz w:val="22"/>
          <w:szCs w:val="22"/>
        </w:rPr>
        <w:t xml:space="preserve">Adedeji </w:t>
      </w:r>
      <w:r w:rsidR="0073348F">
        <w:rPr>
          <w:rStyle w:val="A3"/>
          <w:sz w:val="22"/>
          <w:szCs w:val="22"/>
        </w:rPr>
        <w:t>et al.</w:t>
      </w:r>
      <w:r w:rsidR="00335858">
        <w:rPr>
          <w:rStyle w:val="A3"/>
          <w:sz w:val="22"/>
          <w:szCs w:val="22"/>
        </w:rPr>
        <w:t>,</w:t>
      </w:r>
      <w:r w:rsidR="00E35313" w:rsidRPr="007F66C1">
        <w:rPr>
          <w:rStyle w:val="A3"/>
          <w:sz w:val="22"/>
          <w:szCs w:val="22"/>
        </w:rPr>
        <w:t>2012).</w:t>
      </w:r>
    </w:p>
    <w:p w14:paraId="6AAA539F" w14:textId="77777777" w:rsidR="00B8445D" w:rsidRPr="003613C0" w:rsidRDefault="00B8445D" w:rsidP="003613C0">
      <w:pPr>
        <w:pStyle w:val="NormalWeb"/>
        <w:spacing w:line="360" w:lineRule="auto"/>
        <w:jc w:val="both"/>
        <w:rPr>
          <w:b/>
          <w:sz w:val="22"/>
          <w:szCs w:val="22"/>
        </w:rPr>
      </w:pPr>
      <w:r w:rsidRPr="003613C0">
        <w:rPr>
          <w:b/>
          <w:sz w:val="22"/>
          <w:szCs w:val="22"/>
        </w:rPr>
        <w:t>Lysosomal system as Biomarkers</w:t>
      </w:r>
    </w:p>
    <w:p w14:paraId="2356E5D6" w14:textId="51D6351B" w:rsidR="00E05C4C" w:rsidRPr="003613C0" w:rsidRDefault="00E05C4C" w:rsidP="003613C0">
      <w:pPr>
        <w:pStyle w:val="NormalWeb"/>
        <w:spacing w:line="360" w:lineRule="auto"/>
        <w:ind w:firstLine="720"/>
        <w:jc w:val="both"/>
        <w:rPr>
          <w:sz w:val="22"/>
          <w:szCs w:val="22"/>
        </w:rPr>
      </w:pPr>
      <w:r w:rsidRPr="003613C0">
        <w:rPr>
          <w:sz w:val="22"/>
          <w:szCs w:val="22"/>
        </w:rPr>
        <w:t xml:space="preserve">The lysosomal system, </w:t>
      </w:r>
      <w:r w:rsidR="00B81152" w:rsidRPr="003613C0">
        <w:rPr>
          <w:sz w:val="22"/>
          <w:szCs w:val="22"/>
        </w:rPr>
        <w:t xml:space="preserve">comprising of </w:t>
      </w:r>
      <w:r w:rsidRPr="003613C0">
        <w:rPr>
          <w:sz w:val="22"/>
          <w:szCs w:val="22"/>
        </w:rPr>
        <w:t xml:space="preserve">lysosomes, auto and </w:t>
      </w:r>
      <w:proofErr w:type="spellStart"/>
      <w:r w:rsidRPr="003613C0">
        <w:rPr>
          <w:sz w:val="22"/>
          <w:szCs w:val="22"/>
        </w:rPr>
        <w:t>heterophagic</w:t>
      </w:r>
      <w:proofErr w:type="spellEnd"/>
      <w:r w:rsidRPr="003613C0">
        <w:rPr>
          <w:sz w:val="22"/>
          <w:szCs w:val="22"/>
        </w:rPr>
        <w:t xml:space="preserve"> vesicles, </w:t>
      </w:r>
      <w:r w:rsidR="00B81152" w:rsidRPr="003613C0">
        <w:rPr>
          <w:sz w:val="22"/>
          <w:szCs w:val="22"/>
        </w:rPr>
        <w:t xml:space="preserve">phagosomes </w:t>
      </w:r>
      <w:r w:rsidRPr="003613C0">
        <w:rPr>
          <w:sz w:val="22"/>
          <w:szCs w:val="22"/>
        </w:rPr>
        <w:t xml:space="preserve">and residual corpuscles, </w:t>
      </w:r>
      <w:r w:rsidR="00B81152" w:rsidRPr="003613C0">
        <w:rPr>
          <w:sz w:val="22"/>
          <w:szCs w:val="22"/>
        </w:rPr>
        <w:t xml:space="preserve">capable of detecting the slightest cellular damage caused bythe exposure of the </w:t>
      </w:r>
      <w:r w:rsidR="007A3F9F" w:rsidRPr="003613C0">
        <w:rPr>
          <w:sz w:val="22"/>
          <w:szCs w:val="22"/>
        </w:rPr>
        <w:t xml:space="preserve">pollutants. Lysosomal compartment comprises of </w:t>
      </w:r>
      <w:r w:rsidR="009145AD">
        <w:rPr>
          <w:sz w:val="22"/>
          <w:szCs w:val="22"/>
        </w:rPr>
        <w:t xml:space="preserve">lysosomes </w:t>
      </w:r>
      <w:r w:rsidR="007A3F9F" w:rsidRPr="003613C0">
        <w:rPr>
          <w:sz w:val="22"/>
          <w:szCs w:val="22"/>
        </w:rPr>
        <w:t>(</w:t>
      </w:r>
      <w:proofErr w:type="spellStart"/>
      <w:r w:rsidR="007A3F9F" w:rsidRPr="003613C0">
        <w:rPr>
          <w:sz w:val="22"/>
          <w:szCs w:val="22"/>
        </w:rPr>
        <w:t>Pirmary</w:t>
      </w:r>
      <w:proofErr w:type="spellEnd"/>
      <w:r w:rsidR="007A3F9F" w:rsidRPr="003613C0">
        <w:rPr>
          <w:sz w:val="22"/>
          <w:szCs w:val="22"/>
        </w:rPr>
        <w:t xml:space="preserve"> and secondary), auto and </w:t>
      </w:r>
      <w:proofErr w:type="spellStart"/>
      <w:r w:rsidR="007A3F9F" w:rsidRPr="003613C0">
        <w:rPr>
          <w:sz w:val="22"/>
          <w:szCs w:val="22"/>
        </w:rPr>
        <w:t>heterophagic</w:t>
      </w:r>
      <w:proofErr w:type="spellEnd"/>
      <w:r w:rsidR="007A3F9F" w:rsidRPr="003613C0">
        <w:rPr>
          <w:sz w:val="22"/>
          <w:szCs w:val="22"/>
        </w:rPr>
        <w:t xml:space="preserve"> vesicles, </w:t>
      </w:r>
      <w:r w:rsidR="00C63F05">
        <w:rPr>
          <w:sz w:val="22"/>
          <w:szCs w:val="22"/>
        </w:rPr>
        <w:t>possess many functions</w:t>
      </w:r>
      <w:r w:rsidR="007A3F9F" w:rsidRPr="003613C0">
        <w:rPr>
          <w:sz w:val="22"/>
          <w:szCs w:val="22"/>
        </w:rPr>
        <w:t>, rich in enzymes</w:t>
      </w:r>
      <w:r w:rsidR="00C63F05">
        <w:rPr>
          <w:sz w:val="22"/>
          <w:szCs w:val="22"/>
        </w:rPr>
        <w:t xml:space="preserve"> responsible for hydrolysis</w:t>
      </w:r>
      <w:r w:rsidR="007A3F9F" w:rsidRPr="003613C0">
        <w:rPr>
          <w:sz w:val="22"/>
          <w:szCs w:val="22"/>
        </w:rPr>
        <w:t xml:space="preserve">. Diverse components of the lysosomes are lost </w:t>
      </w:r>
      <w:r w:rsidR="007A3F9F" w:rsidRPr="009145AD">
        <w:rPr>
          <w:sz w:val="22"/>
          <w:szCs w:val="22"/>
        </w:rPr>
        <w:t>due to the loss of integrity of the membranes</w:t>
      </w:r>
      <w:r w:rsidR="007A3F9F" w:rsidRPr="003613C0">
        <w:rPr>
          <w:sz w:val="22"/>
          <w:szCs w:val="22"/>
        </w:rPr>
        <w:t xml:space="preserve"> caused due to physicochemical modifications </w:t>
      </w:r>
      <w:r w:rsidR="007A3F9F" w:rsidRPr="009145AD">
        <w:rPr>
          <w:sz w:val="22"/>
          <w:szCs w:val="22"/>
        </w:rPr>
        <w:t xml:space="preserve">associated with cellular dysfunction, inflammatory and degenerative diseases </w:t>
      </w:r>
      <w:r w:rsidR="00E35313" w:rsidRPr="009145AD">
        <w:rPr>
          <w:sz w:val="22"/>
          <w:szCs w:val="22"/>
        </w:rPr>
        <w:t>and death</w:t>
      </w:r>
      <w:r w:rsidR="007A3F9F" w:rsidRPr="009145AD">
        <w:rPr>
          <w:sz w:val="22"/>
          <w:szCs w:val="22"/>
        </w:rPr>
        <w:t>.</w:t>
      </w:r>
      <w:r w:rsidR="00205A47" w:rsidRPr="009145AD">
        <w:rPr>
          <w:sz w:val="22"/>
          <w:szCs w:val="22"/>
        </w:rPr>
        <w:t xml:space="preserve"> Destabilization of </w:t>
      </w:r>
      <w:r w:rsidR="007A3F9F" w:rsidRPr="009145AD">
        <w:rPr>
          <w:sz w:val="22"/>
          <w:szCs w:val="22"/>
        </w:rPr>
        <w:t>L</w:t>
      </w:r>
      <w:r w:rsidRPr="009145AD">
        <w:rPr>
          <w:sz w:val="22"/>
          <w:szCs w:val="22"/>
        </w:rPr>
        <w:t>ysosomal membrane (assessed by lysosomal enzyme or</w:t>
      </w:r>
      <w:r w:rsidRPr="003613C0">
        <w:rPr>
          <w:sz w:val="22"/>
          <w:szCs w:val="22"/>
        </w:rPr>
        <w:t xml:space="preserve"> lysosomal dye retention) is most commonly used biomarkers in </w:t>
      </w:r>
      <w:r w:rsidR="00205A47" w:rsidRPr="003613C0">
        <w:rPr>
          <w:sz w:val="22"/>
          <w:szCs w:val="22"/>
        </w:rPr>
        <w:t xml:space="preserve">environmental biomonitoring in </w:t>
      </w:r>
      <w:r w:rsidRPr="003613C0">
        <w:rPr>
          <w:sz w:val="22"/>
          <w:szCs w:val="22"/>
        </w:rPr>
        <w:t>invertebrates</w:t>
      </w:r>
      <w:r w:rsidR="007701F8">
        <w:rPr>
          <w:sz w:val="22"/>
          <w:szCs w:val="22"/>
        </w:rPr>
        <w:t xml:space="preserve"> (</w:t>
      </w:r>
      <w:r w:rsidR="007701F8" w:rsidRPr="00B81D6D">
        <w:t>Rocco</w:t>
      </w:r>
      <w:r w:rsidR="007701F8">
        <w:t xml:space="preserve"> </w:t>
      </w:r>
      <w:r w:rsidR="00B45F80" w:rsidRPr="00B45F80">
        <w:rPr>
          <w:i/>
          <w:iCs/>
        </w:rPr>
        <w:t xml:space="preserve">et al., </w:t>
      </w:r>
      <w:r w:rsidR="007701F8">
        <w:t>2011)</w:t>
      </w:r>
      <w:r w:rsidRPr="003613C0">
        <w:rPr>
          <w:sz w:val="22"/>
          <w:szCs w:val="22"/>
        </w:rPr>
        <w:t>.</w:t>
      </w:r>
    </w:p>
    <w:p w14:paraId="4AF04A76" w14:textId="77777777" w:rsidR="009145AD" w:rsidRDefault="009145AD" w:rsidP="009145AD">
      <w:pPr>
        <w:pStyle w:val="NormalWeb"/>
        <w:spacing w:line="360" w:lineRule="auto"/>
        <w:jc w:val="both"/>
        <w:rPr>
          <w:b/>
          <w:sz w:val="22"/>
          <w:szCs w:val="22"/>
        </w:rPr>
      </w:pPr>
      <w:r w:rsidRPr="009145AD">
        <w:rPr>
          <w:b/>
          <w:sz w:val="22"/>
          <w:szCs w:val="22"/>
        </w:rPr>
        <w:lastRenderedPageBreak/>
        <w:t>Biomarkers for oxidative stress</w:t>
      </w:r>
    </w:p>
    <w:p w14:paraId="5E79E586" w14:textId="77777777" w:rsidR="00652AE6" w:rsidRDefault="00652AE6" w:rsidP="003613C0">
      <w:pPr>
        <w:pStyle w:val="NormalWeb"/>
        <w:spacing w:line="360" w:lineRule="auto"/>
        <w:ind w:firstLine="720"/>
        <w:jc w:val="both"/>
        <w:rPr>
          <w:sz w:val="22"/>
          <w:szCs w:val="22"/>
        </w:rPr>
      </w:pPr>
      <w:r w:rsidRPr="00652AE6">
        <w:rPr>
          <w:sz w:val="22"/>
          <w:szCs w:val="22"/>
        </w:rPr>
        <w:t xml:space="preserve">When cells are exposed to pollutants, it causes oxidative stress due to an increase in reactive species and a disruption in the effectiveness of antioxidants (Regoli and Giulian,2014). GSH, a crucial intracellular free radical scavenger that works in tandem with glutathione peroxidase and glutathione reductase to </w:t>
      </w:r>
      <w:proofErr w:type="spellStart"/>
      <w:r w:rsidRPr="00652AE6">
        <w:rPr>
          <w:sz w:val="22"/>
          <w:szCs w:val="22"/>
        </w:rPr>
        <w:t>neutralise</w:t>
      </w:r>
      <w:proofErr w:type="spellEnd"/>
      <w:r w:rsidRPr="00652AE6">
        <w:rPr>
          <w:sz w:val="22"/>
          <w:szCs w:val="22"/>
        </w:rPr>
        <w:t xml:space="preserve"> peroxides, is a commonly used indicator of oxidative stress. The ratio of reduced to </w:t>
      </w:r>
      <w:proofErr w:type="spellStart"/>
      <w:r w:rsidRPr="00652AE6">
        <w:rPr>
          <w:sz w:val="22"/>
          <w:szCs w:val="22"/>
        </w:rPr>
        <w:t>oxidised</w:t>
      </w:r>
      <w:proofErr w:type="spellEnd"/>
      <w:r w:rsidRPr="00652AE6">
        <w:rPr>
          <w:sz w:val="22"/>
          <w:szCs w:val="22"/>
        </w:rPr>
        <w:t xml:space="preserve"> glutathione (GSH/GSSG) is calculated to determine the organism's oxidative stress status.</w:t>
      </w:r>
    </w:p>
    <w:p w14:paraId="727C9BA6" w14:textId="622A7066" w:rsidR="00652AE6" w:rsidRDefault="00652AE6" w:rsidP="00564060">
      <w:pPr>
        <w:pStyle w:val="NormalWeb"/>
        <w:spacing w:line="360" w:lineRule="auto"/>
        <w:ind w:firstLine="720"/>
        <w:jc w:val="both"/>
        <w:rPr>
          <w:sz w:val="22"/>
          <w:szCs w:val="22"/>
        </w:rPr>
      </w:pPr>
      <w:r w:rsidRPr="00652AE6">
        <w:rPr>
          <w:sz w:val="22"/>
          <w:szCs w:val="22"/>
        </w:rPr>
        <w:t>Products from the oxidative breakdown of membrane phospholipids, like lipid peroxidation, are often used indicators of oxidative stress. Additionally, by altering their activity and expression as a result of exposure to pollutants, antioxidant enzymes like catalase, superoxide dismutase, and glutathione peroxidase (</w:t>
      </w:r>
      <w:proofErr w:type="spellStart"/>
      <w:r w:rsidRPr="00652AE6">
        <w:rPr>
          <w:sz w:val="22"/>
          <w:szCs w:val="22"/>
        </w:rPr>
        <w:t>Leomanni</w:t>
      </w:r>
      <w:proofErr w:type="spellEnd"/>
      <w:r w:rsidRPr="00652AE6">
        <w:rPr>
          <w:sz w:val="22"/>
          <w:szCs w:val="22"/>
        </w:rPr>
        <w:t xml:space="preserve"> </w:t>
      </w:r>
      <w:r w:rsidR="00B45F80" w:rsidRPr="00B45F80">
        <w:rPr>
          <w:i/>
          <w:iCs/>
          <w:sz w:val="22"/>
          <w:szCs w:val="22"/>
        </w:rPr>
        <w:t xml:space="preserve">et al., </w:t>
      </w:r>
      <w:r w:rsidRPr="00652AE6">
        <w:rPr>
          <w:sz w:val="22"/>
          <w:szCs w:val="22"/>
        </w:rPr>
        <w:t>2015) demonstrate biomarkers of oxidative stress that are suitable for evaluating the effects of pollutants in ecosystems at low concentrations and early stages.</w:t>
      </w:r>
    </w:p>
    <w:p w14:paraId="2E83554B" w14:textId="1ACDF9F9" w:rsidR="00803DEC" w:rsidRPr="003613C0" w:rsidRDefault="00652AE6" w:rsidP="003613C0">
      <w:pPr>
        <w:pStyle w:val="NormalWeb"/>
        <w:spacing w:line="360" w:lineRule="auto"/>
        <w:jc w:val="both"/>
        <w:rPr>
          <w:b/>
          <w:sz w:val="22"/>
          <w:szCs w:val="22"/>
        </w:rPr>
      </w:pPr>
      <w:r w:rsidRPr="00652AE6">
        <w:rPr>
          <w:b/>
          <w:sz w:val="22"/>
          <w:szCs w:val="22"/>
        </w:rPr>
        <w:t>The lipid peroxidation biomarkers</w:t>
      </w:r>
    </w:p>
    <w:p w14:paraId="6CB18ECF" w14:textId="32CA40BC" w:rsidR="00A91748" w:rsidRPr="003613C0" w:rsidRDefault="00652AE6" w:rsidP="00652AE6">
      <w:pPr>
        <w:autoSpaceDE w:val="0"/>
        <w:autoSpaceDN w:val="0"/>
        <w:adjustRightInd w:val="0"/>
        <w:spacing w:after="0" w:line="360" w:lineRule="auto"/>
        <w:ind w:firstLine="720"/>
        <w:jc w:val="both"/>
        <w:rPr>
          <w:rFonts w:ascii="Times New Roman" w:hAnsi="Times New Roman" w:cs="Times New Roman"/>
          <w:color w:val="000000"/>
        </w:rPr>
      </w:pPr>
      <w:r w:rsidRPr="00652AE6">
        <w:rPr>
          <w:rFonts w:ascii="Times New Roman" w:hAnsi="Times New Roman" w:cs="Times New Roman"/>
          <w:color w:val="000000"/>
        </w:rPr>
        <w:t xml:space="preserve">This is the process that has been studied the most in terms of tissue damage caused by free radicals, but because it is difficult to </w:t>
      </w:r>
      <w:proofErr w:type="spellStart"/>
      <w:r w:rsidRPr="00652AE6">
        <w:rPr>
          <w:rFonts w:ascii="Times New Roman" w:hAnsi="Times New Roman" w:cs="Times New Roman"/>
          <w:color w:val="000000"/>
        </w:rPr>
        <w:t>analyse</w:t>
      </w:r>
      <w:proofErr w:type="spellEnd"/>
      <w:r w:rsidRPr="00652AE6">
        <w:rPr>
          <w:rFonts w:ascii="Times New Roman" w:hAnsi="Times New Roman" w:cs="Times New Roman"/>
          <w:color w:val="000000"/>
        </w:rPr>
        <w:t xml:space="preserve"> directly, measurements are made of the secondary oxidation products (aldehydes and ketones). Malondialdehyde (MDA) production as a peroxidation product, with the </w:t>
      </w:r>
      <w:proofErr w:type="spellStart"/>
      <w:r w:rsidRPr="00652AE6">
        <w:rPr>
          <w:rFonts w:ascii="Times New Roman" w:hAnsi="Times New Roman" w:cs="Times New Roman"/>
          <w:color w:val="000000"/>
        </w:rPr>
        <w:t>thiobarbituric</w:t>
      </w:r>
      <w:proofErr w:type="spellEnd"/>
      <w:r w:rsidRPr="00652AE6">
        <w:rPr>
          <w:rFonts w:ascii="Times New Roman" w:hAnsi="Times New Roman" w:cs="Times New Roman"/>
          <w:color w:val="000000"/>
        </w:rPr>
        <w:t xml:space="preserve"> acid reactive substances test, is a common assay for lipid peroxidation. According to numerous research, the free radical peroxidation caused by xenobiotics raises the MDA levels in urine or tissue samples.</w:t>
      </w:r>
    </w:p>
    <w:p w14:paraId="582C7DA0" w14:textId="77777777" w:rsidR="00652AE6" w:rsidRDefault="00652AE6" w:rsidP="00652AE6">
      <w:pPr>
        <w:autoSpaceDE w:val="0"/>
        <w:autoSpaceDN w:val="0"/>
        <w:adjustRightInd w:val="0"/>
        <w:spacing w:after="0" w:line="360" w:lineRule="auto"/>
        <w:rPr>
          <w:rFonts w:ascii="Times New Roman" w:hAnsi="Times New Roman" w:cs="Times New Roman"/>
          <w:b/>
          <w:color w:val="000000"/>
        </w:rPr>
      </w:pPr>
      <w:r w:rsidRPr="00652AE6">
        <w:rPr>
          <w:rFonts w:ascii="Times New Roman" w:hAnsi="Times New Roman" w:cs="Times New Roman"/>
          <w:b/>
          <w:color w:val="000000"/>
        </w:rPr>
        <w:t>Biomarkers of DNA oxidative damage occurring in vivo</w:t>
      </w:r>
    </w:p>
    <w:p w14:paraId="5E0BBEB8" w14:textId="7A20A4F5" w:rsidR="00464337" w:rsidRPr="003613C0" w:rsidRDefault="00652AE6" w:rsidP="00652AE6">
      <w:pPr>
        <w:autoSpaceDE w:val="0"/>
        <w:autoSpaceDN w:val="0"/>
        <w:adjustRightInd w:val="0"/>
        <w:spacing w:after="0" w:line="360" w:lineRule="auto"/>
        <w:ind w:firstLine="720"/>
        <w:jc w:val="both"/>
        <w:rPr>
          <w:rFonts w:ascii="Times New Roman" w:hAnsi="Times New Roman" w:cs="Times New Roman"/>
          <w:color w:val="000000"/>
        </w:rPr>
      </w:pPr>
      <w:r w:rsidRPr="00652AE6">
        <w:rPr>
          <w:rFonts w:ascii="Times New Roman" w:hAnsi="Times New Roman" w:cs="Times New Roman"/>
          <w:color w:val="000000"/>
        </w:rPr>
        <w:t xml:space="preserve">Pollutant exposure increases DNA oxidative damage, and these changes are employed as biomarkers for specific purine and pyrimidine base modifications and </w:t>
      </w:r>
      <w:proofErr w:type="spellStart"/>
      <w:r w:rsidRPr="00652AE6">
        <w:rPr>
          <w:rFonts w:ascii="Times New Roman" w:hAnsi="Times New Roman" w:cs="Times New Roman"/>
          <w:color w:val="000000"/>
        </w:rPr>
        <w:t>hydroxylations</w:t>
      </w:r>
      <w:proofErr w:type="spellEnd"/>
      <w:r w:rsidRPr="00652AE6">
        <w:rPr>
          <w:rFonts w:ascii="Times New Roman" w:hAnsi="Times New Roman" w:cs="Times New Roman"/>
          <w:color w:val="000000"/>
        </w:rPr>
        <w:t xml:space="preserve"> as well as damage to the deoxyribose-phosphate backbone and protein-DNA cross-links. As a biomarker for carcinogenesis, the hydroxylation by HOD of the nucleobase guanosine and its free base 8-hydroxyguanine has been measured.</w:t>
      </w:r>
      <w:r>
        <w:rPr>
          <w:rFonts w:ascii="Times New Roman" w:hAnsi="Times New Roman" w:cs="Times New Roman"/>
          <w:color w:val="000000"/>
        </w:rPr>
        <w:t xml:space="preserve"> </w:t>
      </w:r>
      <w:r w:rsidR="00CC46A3" w:rsidRPr="003613C0">
        <w:rPr>
          <w:rFonts w:ascii="Times New Roman" w:hAnsi="Times New Roman" w:cs="Times New Roman"/>
          <w:color w:val="000000"/>
        </w:rPr>
        <w:t xml:space="preserve">Thymine glycol and thymidine glycol, are formed by the </w:t>
      </w:r>
      <w:r w:rsidR="00464337" w:rsidRPr="003613C0">
        <w:rPr>
          <w:rFonts w:ascii="Times New Roman" w:hAnsi="Times New Roman" w:cs="Times New Roman"/>
          <w:color w:val="000000"/>
        </w:rPr>
        <w:t xml:space="preserve">oxidative damage </w:t>
      </w:r>
      <w:r w:rsidR="00CC46A3" w:rsidRPr="003613C0">
        <w:rPr>
          <w:rFonts w:ascii="Times New Roman" w:hAnsi="Times New Roman" w:cs="Times New Roman"/>
          <w:color w:val="000000"/>
        </w:rPr>
        <w:t>of DNA in tissues</w:t>
      </w:r>
      <w:r w:rsidR="00464337" w:rsidRPr="003613C0">
        <w:rPr>
          <w:rFonts w:ascii="Times New Roman" w:hAnsi="Times New Roman" w:cs="Times New Roman"/>
          <w:color w:val="000000"/>
        </w:rPr>
        <w:t xml:space="preserve"> can also be used as biomarkers for carcinogenesis</w:t>
      </w:r>
      <w:r w:rsidR="00316D14">
        <w:rPr>
          <w:rFonts w:ascii="Times New Roman" w:hAnsi="Times New Roman" w:cs="Times New Roman"/>
          <w:color w:val="000000"/>
        </w:rPr>
        <w:t>.</w:t>
      </w:r>
    </w:p>
    <w:p w14:paraId="03A0930E" w14:textId="77777777" w:rsidR="00CC46A3" w:rsidRPr="003613C0" w:rsidRDefault="00CC46A3" w:rsidP="003613C0">
      <w:pPr>
        <w:autoSpaceDE w:val="0"/>
        <w:autoSpaceDN w:val="0"/>
        <w:adjustRightInd w:val="0"/>
        <w:spacing w:after="0" w:line="360" w:lineRule="auto"/>
        <w:jc w:val="both"/>
        <w:rPr>
          <w:rFonts w:ascii="Times New Roman" w:hAnsi="Times New Roman" w:cs="Times New Roman"/>
          <w:color w:val="000000"/>
        </w:rPr>
      </w:pPr>
    </w:p>
    <w:p w14:paraId="42363D61" w14:textId="77777777" w:rsidR="00464337" w:rsidRPr="003613C0" w:rsidRDefault="00464337" w:rsidP="003613C0">
      <w:pPr>
        <w:autoSpaceDE w:val="0"/>
        <w:autoSpaceDN w:val="0"/>
        <w:adjustRightInd w:val="0"/>
        <w:spacing w:after="0" w:line="360" w:lineRule="auto"/>
        <w:jc w:val="both"/>
        <w:rPr>
          <w:rFonts w:ascii="Times New Roman" w:hAnsi="Times New Roman" w:cs="Times New Roman"/>
          <w:b/>
          <w:color w:val="000000"/>
        </w:rPr>
      </w:pPr>
      <w:r w:rsidRPr="003613C0">
        <w:rPr>
          <w:rFonts w:ascii="Times New Roman" w:hAnsi="Times New Roman" w:cs="Times New Roman"/>
          <w:b/>
          <w:color w:val="000000"/>
        </w:rPr>
        <w:t>Biomarkers of protein oxidation</w:t>
      </w:r>
    </w:p>
    <w:p w14:paraId="35DD7C0B" w14:textId="77777777" w:rsidR="00464337" w:rsidRPr="00316D14" w:rsidRDefault="00464337" w:rsidP="003613C0">
      <w:pPr>
        <w:autoSpaceDE w:val="0"/>
        <w:autoSpaceDN w:val="0"/>
        <w:adjustRightInd w:val="0"/>
        <w:spacing w:after="0" w:line="360" w:lineRule="auto"/>
        <w:ind w:firstLine="720"/>
        <w:jc w:val="both"/>
        <w:rPr>
          <w:rFonts w:ascii="Times New Roman" w:hAnsi="Times New Roman" w:cs="Times New Roman"/>
        </w:rPr>
      </w:pPr>
      <w:r w:rsidRPr="00652AE6">
        <w:rPr>
          <w:rFonts w:ascii="Times New Roman" w:hAnsi="Times New Roman" w:cs="Times New Roman"/>
          <w:color w:val="000000"/>
        </w:rPr>
        <w:t xml:space="preserve">The oxidation products of phenylalanine and tyrosine amino acids which results in the formation of </w:t>
      </w:r>
      <w:proofErr w:type="spellStart"/>
      <w:r w:rsidRPr="00652AE6">
        <w:rPr>
          <w:rFonts w:ascii="Times New Roman" w:hAnsi="Times New Roman" w:cs="Times New Roman"/>
          <w:color w:val="000000"/>
        </w:rPr>
        <w:t>dityrosine</w:t>
      </w:r>
      <w:proofErr w:type="spellEnd"/>
      <w:r w:rsidRPr="00652AE6">
        <w:rPr>
          <w:rFonts w:ascii="Times New Roman" w:hAnsi="Times New Roman" w:cs="Times New Roman"/>
          <w:color w:val="000000"/>
        </w:rPr>
        <w:t xml:space="preserve"> are the measure of valuable cellular and urinary marker of oxidative stress. Recently, various methods have been developed to identify oxidized amino acids in blood proteins as biomarkers of free radical damage. Oxidations of proteins forms g-Glutamyl semialdehyde and 2- amino-adipic </w:t>
      </w:r>
      <w:r w:rsidRPr="00652AE6">
        <w:rPr>
          <w:rFonts w:ascii="Times New Roman" w:hAnsi="Times New Roman" w:cs="Times New Roman"/>
          <w:color w:val="000000"/>
        </w:rPr>
        <w:lastRenderedPageBreak/>
        <w:t xml:space="preserve">semialdehyde, through free radical reaction mechanisms which can be identified and measured in biological samples  as Biomarkers of protein oxidation caused by </w:t>
      </w:r>
      <w:r w:rsidRPr="00652AE6">
        <w:rPr>
          <w:rFonts w:ascii="Times New Roman" w:hAnsi="Times New Roman" w:cs="Times New Roman"/>
        </w:rPr>
        <w:t>environmental pollutants.</w:t>
      </w:r>
    </w:p>
    <w:p w14:paraId="0CEC889E" w14:textId="77777777" w:rsidR="00464337" w:rsidRPr="003613C0" w:rsidRDefault="00464337" w:rsidP="003613C0">
      <w:pPr>
        <w:autoSpaceDE w:val="0"/>
        <w:autoSpaceDN w:val="0"/>
        <w:adjustRightInd w:val="0"/>
        <w:spacing w:after="0" w:line="360" w:lineRule="auto"/>
        <w:rPr>
          <w:rFonts w:ascii="Times New Roman" w:hAnsi="Times New Roman" w:cs="Times New Roman"/>
          <w:color w:val="000000"/>
        </w:rPr>
      </w:pPr>
    </w:p>
    <w:p w14:paraId="6941C7F9" w14:textId="77777777" w:rsidR="00803DEC" w:rsidRPr="003613C0" w:rsidRDefault="00803DEC" w:rsidP="003613C0">
      <w:pPr>
        <w:autoSpaceDE w:val="0"/>
        <w:autoSpaceDN w:val="0"/>
        <w:adjustRightInd w:val="0"/>
        <w:spacing w:after="0" w:line="360" w:lineRule="auto"/>
        <w:rPr>
          <w:rFonts w:ascii="Times New Roman" w:hAnsi="Times New Roman" w:cs="Times New Roman"/>
          <w:color w:val="000000"/>
        </w:rPr>
      </w:pPr>
      <w:r w:rsidRPr="003613C0">
        <w:rPr>
          <w:rFonts w:ascii="Times New Roman" w:hAnsi="Times New Roman" w:cs="Times New Roman"/>
          <w:b/>
        </w:rPr>
        <w:t>Acetylcholinesterase enzyme as biomarkers</w:t>
      </w:r>
      <w:r w:rsidR="00A22D57" w:rsidRPr="003613C0">
        <w:rPr>
          <w:rFonts w:ascii="Times New Roman" w:hAnsi="Times New Roman" w:cs="Times New Roman"/>
          <w:b/>
        </w:rPr>
        <w:t xml:space="preserve"> for neurotoxic pollutants</w:t>
      </w:r>
    </w:p>
    <w:p w14:paraId="09C5A1DE" w14:textId="77777777" w:rsidR="00564060" w:rsidRDefault="00803DEC" w:rsidP="00652AE6">
      <w:pPr>
        <w:pStyle w:val="NormalWeb"/>
        <w:spacing w:line="360" w:lineRule="auto"/>
        <w:ind w:firstLine="720"/>
        <w:jc w:val="both"/>
        <w:rPr>
          <w:sz w:val="22"/>
          <w:szCs w:val="22"/>
        </w:rPr>
      </w:pPr>
      <w:r w:rsidRPr="003613C0">
        <w:rPr>
          <w:sz w:val="22"/>
          <w:szCs w:val="22"/>
        </w:rPr>
        <w:t xml:space="preserve">Acetylcholinesterase gets inhibited in response to neurotoxic compounds and its monitoring can be used as biomarker of pollutant exposure in aquatic and terrestrial ecosystems. </w:t>
      </w:r>
      <w:r w:rsidR="00652AE6" w:rsidRPr="00652AE6">
        <w:rPr>
          <w:sz w:val="22"/>
          <w:szCs w:val="22"/>
        </w:rPr>
        <w:t xml:space="preserve">The hydrolysis of the neurotransmitter acetylcholine is </w:t>
      </w:r>
      <w:proofErr w:type="spellStart"/>
      <w:r w:rsidR="00652AE6" w:rsidRPr="00652AE6">
        <w:rPr>
          <w:sz w:val="22"/>
          <w:szCs w:val="22"/>
        </w:rPr>
        <w:t>catalysed</w:t>
      </w:r>
      <w:proofErr w:type="spellEnd"/>
      <w:r w:rsidR="00652AE6" w:rsidRPr="00652AE6">
        <w:rPr>
          <w:sz w:val="22"/>
          <w:szCs w:val="22"/>
        </w:rPr>
        <w:t xml:space="preserve"> by this important enzyme in the nervous system, and it is the site that pesticides are designed to block.</w:t>
      </w:r>
      <w:r w:rsidR="00316D14">
        <w:rPr>
          <w:sz w:val="22"/>
          <w:szCs w:val="22"/>
        </w:rPr>
        <w:t xml:space="preserve"> (</w:t>
      </w:r>
      <w:proofErr w:type="spellStart"/>
      <w:r w:rsidR="00316D14" w:rsidRPr="006B1EF5">
        <w:t>Calisi</w:t>
      </w:r>
      <w:proofErr w:type="spellEnd"/>
      <w:r w:rsidR="00316D14">
        <w:t xml:space="preserve"> </w:t>
      </w:r>
      <w:r w:rsidR="00B45F80" w:rsidRPr="00B45F80">
        <w:rPr>
          <w:i/>
          <w:iCs/>
        </w:rPr>
        <w:t xml:space="preserve">et al., </w:t>
      </w:r>
      <w:r w:rsidR="00316D14">
        <w:t>2013)</w:t>
      </w:r>
      <w:r w:rsidR="00E05C4C" w:rsidRPr="003613C0">
        <w:rPr>
          <w:sz w:val="22"/>
          <w:szCs w:val="22"/>
        </w:rPr>
        <w:t xml:space="preserve">. </w:t>
      </w:r>
      <w:r w:rsidR="00652AE6" w:rsidRPr="00652AE6">
        <w:rPr>
          <w:sz w:val="22"/>
          <w:szCs w:val="22"/>
        </w:rPr>
        <w:t xml:space="preserve">As an organophosphorus and carbamate compound's molecular target, </w:t>
      </w:r>
      <w:proofErr w:type="spellStart"/>
      <w:r w:rsidR="00652AE6" w:rsidRPr="00652AE6">
        <w:rPr>
          <w:sz w:val="22"/>
          <w:szCs w:val="22"/>
        </w:rPr>
        <w:t>AChE</w:t>
      </w:r>
      <w:proofErr w:type="spellEnd"/>
      <w:r w:rsidR="00652AE6" w:rsidRPr="00652AE6">
        <w:rPr>
          <w:sz w:val="22"/>
          <w:szCs w:val="22"/>
        </w:rPr>
        <w:t>, its measurement in the blood is also acknowledged as a human biological marker and has become an important diagnostic tool in the biomedical field.</w:t>
      </w:r>
      <w:r w:rsidR="00652AE6" w:rsidRPr="00652AE6">
        <w:t xml:space="preserve"> </w:t>
      </w:r>
      <w:r w:rsidR="00652AE6" w:rsidRPr="00652AE6">
        <w:rPr>
          <w:sz w:val="22"/>
          <w:szCs w:val="22"/>
        </w:rPr>
        <w:t xml:space="preserve">Inhibition of </w:t>
      </w:r>
      <w:proofErr w:type="spellStart"/>
      <w:r w:rsidR="00652AE6" w:rsidRPr="00652AE6">
        <w:rPr>
          <w:sz w:val="22"/>
          <w:szCs w:val="22"/>
        </w:rPr>
        <w:t>AChE</w:t>
      </w:r>
      <w:proofErr w:type="spellEnd"/>
      <w:r w:rsidR="00652AE6" w:rsidRPr="00652AE6">
        <w:rPr>
          <w:sz w:val="22"/>
          <w:szCs w:val="22"/>
        </w:rPr>
        <w:t xml:space="preserve"> by other chemical species, besides organophosphate and carbamate pesticides, has recently been documented in humans. These chemical species include heavy metals, other pesticides, polycyclic aromatic hydrocarbons, detergents, and parts of complex combinations of pollutants.</w:t>
      </w:r>
      <w:r w:rsidR="00652AE6" w:rsidRPr="00652AE6">
        <w:rPr>
          <w:sz w:val="22"/>
          <w:szCs w:val="22"/>
        </w:rPr>
        <w:t xml:space="preserve"> </w:t>
      </w:r>
      <w:r w:rsidR="001857A2">
        <w:rPr>
          <w:sz w:val="22"/>
          <w:szCs w:val="22"/>
        </w:rPr>
        <w:t>(</w:t>
      </w:r>
      <w:proofErr w:type="spellStart"/>
      <w:r w:rsidR="001857A2" w:rsidRPr="00AD10AD">
        <w:t>Vioque-Fernandez</w:t>
      </w:r>
      <w:r w:rsidR="00B45F80" w:rsidRPr="00B45F80">
        <w:rPr>
          <w:i/>
          <w:iCs/>
          <w:sz w:val="22"/>
          <w:szCs w:val="22"/>
        </w:rPr>
        <w:t>et</w:t>
      </w:r>
      <w:proofErr w:type="spellEnd"/>
      <w:r w:rsidR="00B45F80" w:rsidRPr="00B45F80">
        <w:rPr>
          <w:i/>
          <w:iCs/>
          <w:sz w:val="22"/>
          <w:szCs w:val="22"/>
        </w:rPr>
        <w:t xml:space="preserve"> al., </w:t>
      </w:r>
      <w:r w:rsidR="001857A2">
        <w:rPr>
          <w:sz w:val="22"/>
          <w:szCs w:val="22"/>
        </w:rPr>
        <w:t>2007)</w:t>
      </w:r>
      <w:r w:rsidR="00A22D57" w:rsidRPr="003613C0">
        <w:rPr>
          <w:sz w:val="22"/>
          <w:szCs w:val="22"/>
        </w:rPr>
        <w:t xml:space="preserve">. </w:t>
      </w:r>
      <w:bookmarkStart w:id="1" w:name="other3"/>
      <w:bookmarkStart w:id="2" w:name="sec4"/>
      <w:bookmarkEnd w:id="1"/>
      <w:bookmarkEnd w:id="2"/>
    </w:p>
    <w:p w14:paraId="5C94B651" w14:textId="229002BC" w:rsidR="00652AE6" w:rsidRDefault="00652AE6" w:rsidP="00652AE6">
      <w:pPr>
        <w:pStyle w:val="NormalWeb"/>
        <w:spacing w:line="360" w:lineRule="auto"/>
        <w:ind w:firstLine="720"/>
        <w:jc w:val="both"/>
        <w:rPr>
          <w:sz w:val="22"/>
          <w:szCs w:val="22"/>
        </w:rPr>
      </w:pPr>
      <w:r w:rsidRPr="00652AE6">
        <w:rPr>
          <w:sz w:val="22"/>
          <w:szCs w:val="22"/>
        </w:rPr>
        <w:t xml:space="preserve">As a result of its interaction with the enzyme, many nanoparticle classes, including metals, oxides, and carbon nanotubes (SiO2, TiO2, Al2O3, Al, Cu, carbon-coated copper, multiwalled carbon nanotubes, and single-walled carbon nanotubes), recently demonstrated significant affinity for </w:t>
      </w:r>
      <w:proofErr w:type="spellStart"/>
      <w:r w:rsidRPr="00652AE6">
        <w:rPr>
          <w:sz w:val="22"/>
          <w:szCs w:val="22"/>
        </w:rPr>
        <w:t>AChE</w:t>
      </w:r>
      <w:proofErr w:type="spellEnd"/>
      <w:r w:rsidRPr="00652AE6">
        <w:rPr>
          <w:sz w:val="22"/>
          <w:szCs w:val="22"/>
        </w:rPr>
        <w:t>. (</w:t>
      </w:r>
      <w:proofErr w:type="spellStart"/>
      <w:r w:rsidRPr="00652AE6">
        <w:rPr>
          <w:sz w:val="22"/>
          <w:szCs w:val="22"/>
        </w:rPr>
        <w:t>Indennidate</w:t>
      </w:r>
      <w:proofErr w:type="spellEnd"/>
      <w:r w:rsidRPr="00652AE6">
        <w:rPr>
          <w:sz w:val="22"/>
          <w:szCs w:val="22"/>
        </w:rPr>
        <w:t xml:space="preserve"> </w:t>
      </w:r>
      <w:r w:rsidR="00B45F80" w:rsidRPr="00B45F80">
        <w:rPr>
          <w:i/>
          <w:iCs/>
          <w:sz w:val="22"/>
          <w:szCs w:val="22"/>
        </w:rPr>
        <w:t xml:space="preserve">et al., </w:t>
      </w:r>
      <w:r w:rsidRPr="00652AE6">
        <w:rPr>
          <w:sz w:val="22"/>
          <w:szCs w:val="22"/>
        </w:rPr>
        <w:t xml:space="preserve">2010). With IC50 values of 4, 17, 156, and 96 mgL1, respectively, Cu, Cu-C, multiwalled carbon nanotubes, and </w:t>
      </w:r>
      <w:proofErr w:type="spellStart"/>
      <w:r w:rsidRPr="00652AE6">
        <w:rPr>
          <w:sz w:val="22"/>
          <w:szCs w:val="22"/>
        </w:rPr>
        <w:t>singlewalled</w:t>
      </w:r>
      <w:proofErr w:type="spellEnd"/>
      <w:r w:rsidRPr="00652AE6">
        <w:rPr>
          <w:sz w:val="22"/>
          <w:szCs w:val="22"/>
        </w:rPr>
        <w:t xml:space="preserve"> carbon nanotubes (MWCNT, SWCNT) demonstrated a dose- responsive suppression of </w:t>
      </w:r>
      <w:proofErr w:type="spellStart"/>
      <w:r w:rsidRPr="00652AE6">
        <w:rPr>
          <w:sz w:val="22"/>
          <w:szCs w:val="22"/>
        </w:rPr>
        <w:t>AChE</w:t>
      </w:r>
      <w:proofErr w:type="spellEnd"/>
      <w:r w:rsidRPr="00652AE6">
        <w:rPr>
          <w:sz w:val="22"/>
          <w:szCs w:val="22"/>
        </w:rPr>
        <w:t xml:space="preserve"> activity.</w:t>
      </w:r>
    </w:p>
    <w:p w14:paraId="3271658B" w14:textId="44967F0C" w:rsidR="0012279A" w:rsidRPr="00652AE6" w:rsidRDefault="00D63B91" w:rsidP="00652AE6">
      <w:pPr>
        <w:pStyle w:val="NormalWeb"/>
        <w:spacing w:line="360" w:lineRule="auto"/>
        <w:jc w:val="both"/>
        <w:rPr>
          <w:b/>
          <w:bCs/>
          <w:color w:val="000000"/>
          <w:sz w:val="22"/>
          <w:szCs w:val="22"/>
        </w:rPr>
      </w:pPr>
      <w:r w:rsidRPr="00652AE6">
        <w:rPr>
          <w:b/>
          <w:bCs/>
          <w:color w:val="000000"/>
          <w:sz w:val="22"/>
          <w:szCs w:val="22"/>
        </w:rPr>
        <w:t>BIOMARKERS IN HUMAN BIOMONITORING</w:t>
      </w:r>
    </w:p>
    <w:p w14:paraId="3D31690F" w14:textId="14C7A38F" w:rsidR="00F07371" w:rsidRDefault="00652AE6" w:rsidP="00F07371">
      <w:pPr>
        <w:shd w:val="clear" w:color="auto" w:fill="FFFFFF"/>
        <w:spacing w:line="360" w:lineRule="auto"/>
        <w:ind w:firstLine="480"/>
        <w:jc w:val="both"/>
        <w:rPr>
          <w:rFonts w:ascii="Times New Roman" w:hAnsi="Times New Roman" w:cs="Times New Roman"/>
          <w:color w:val="222222"/>
        </w:rPr>
      </w:pPr>
      <w:r w:rsidRPr="00652AE6">
        <w:rPr>
          <w:rFonts w:ascii="Times New Roman" w:hAnsi="Times New Roman" w:cs="Times New Roman"/>
          <w:color w:val="222222"/>
          <w:shd w:val="clear" w:color="auto" w:fill="FFFFFF"/>
        </w:rPr>
        <w:t>In order to track biological reactions to different diseases, drug exposures, and chemical agent exposures, biomarkers have evolved into precise end points. In human biomonitoring, biomarkers from persons exposed to chemical risk factors in the workplace or general environment in the past or present are examined in human tissues and/or fluids</w:t>
      </w:r>
      <w:r>
        <w:rPr>
          <w:rFonts w:ascii="Times New Roman" w:hAnsi="Times New Roman" w:cs="Times New Roman"/>
          <w:color w:val="222222"/>
          <w:shd w:val="clear" w:color="auto" w:fill="FFFFFF"/>
        </w:rPr>
        <w:t xml:space="preserve"> </w:t>
      </w:r>
      <w:r w:rsidR="00E240EB">
        <w:rPr>
          <w:rFonts w:ascii="Times New Roman" w:hAnsi="Times New Roman" w:cs="Times New Roman"/>
        </w:rPr>
        <w:t>(</w:t>
      </w:r>
      <w:proofErr w:type="spellStart"/>
      <w:r w:rsidR="00E240EB" w:rsidRPr="00304B84">
        <w:rPr>
          <w:rFonts w:ascii="Times New Roman" w:hAnsi="Times New Roman" w:cs="Times New Roman"/>
          <w:sz w:val="24"/>
          <w:szCs w:val="24"/>
        </w:rPr>
        <w:t>Manno</w:t>
      </w:r>
      <w:r w:rsidR="00B45F80" w:rsidRPr="00B45F80">
        <w:rPr>
          <w:rFonts w:ascii="Times New Roman" w:hAnsi="Times New Roman" w:cs="Times New Roman"/>
          <w:i/>
          <w:iCs/>
        </w:rPr>
        <w:t>et</w:t>
      </w:r>
      <w:proofErr w:type="spellEnd"/>
      <w:r w:rsidR="00B45F80" w:rsidRPr="00B45F80">
        <w:rPr>
          <w:rFonts w:ascii="Times New Roman" w:hAnsi="Times New Roman" w:cs="Times New Roman"/>
          <w:i/>
          <w:iCs/>
        </w:rPr>
        <w:t xml:space="preserve"> al., </w:t>
      </w:r>
      <w:r w:rsidR="00E240EB">
        <w:rPr>
          <w:rFonts w:ascii="Times New Roman" w:hAnsi="Times New Roman" w:cs="Times New Roman"/>
        </w:rPr>
        <w:t>2010)</w:t>
      </w:r>
      <w:r w:rsidR="004B1124" w:rsidRPr="003613C0">
        <w:rPr>
          <w:rFonts w:ascii="Times New Roman" w:hAnsi="Times New Roman" w:cs="Times New Roman"/>
        </w:rPr>
        <w:t xml:space="preserve">. </w:t>
      </w:r>
      <w:r w:rsidR="00F07371" w:rsidRPr="00F07371">
        <w:rPr>
          <w:rFonts w:ascii="Times New Roman" w:hAnsi="Times New Roman" w:cs="Times New Roman"/>
        </w:rPr>
        <w:t xml:space="preserve">Evaluating health status and preventing the negative health effects of pollution exposure are the two main goals of human biomonitoring. For instance, the brown adipose metabolic biomarker serum </w:t>
      </w:r>
      <w:proofErr w:type="spellStart"/>
      <w:r w:rsidR="00F07371" w:rsidRPr="00F07371">
        <w:rPr>
          <w:rFonts w:ascii="Times New Roman" w:hAnsi="Times New Roman" w:cs="Times New Roman"/>
        </w:rPr>
        <w:t>exosomal</w:t>
      </w:r>
      <w:proofErr w:type="spellEnd"/>
      <w:r w:rsidR="00F07371" w:rsidRPr="00F07371">
        <w:rPr>
          <w:rFonts w:ascii="Times New Roman" w:hAnsi="Times New Roman" w:cs="Times New Roman"/>
        </w:rPr>
        <w:t xml:space="preserve"> miR-92a was focused on, and shift workers showed a difference</w:t>
      </w:r>
      <w:r w:rsidR="00F07371">
        <w:rPr>
          <w:rFonts w:ascii="Times New Roman" w:hAnsi="Times New Roman" w:cs="Times New Roman"/>
        </w:rPr>
        <w:t xml:space="preserve"> </w:t>
      </w:r>
      <w:r w:rsidR="00BF4C19" w:rsidRPr="003613C0">
        <w:rPr>
          <w:rFonts w:ascii="Times New Roman" w:hAnsi="Times New Roman" w:cs="Times New Roman"/>
          <w:color w:val="222222"/>
        </w:rPr>
        <w:t>(</w:t>
      </w:r>
      <w:proofErr w:type="spellStart"/>
      <w:r w:rsidR="004B1124" w:rsidRPr="003613C0">
        <w:rPr>
          <w:rFonts w:ascii="Times New Roman" w:hAnsi="Times New Roman" w:cs="Times New Roman"/>
          <w:color w:val="222222"/>
        </w:rPr>
        <w:t>Bracci</w:t>
      </w:r>
      <w:proofErr w:type="spellEnd"/>
      <w:r w:rsidR="004B1124" w:rsidRPr="003613C0">
        <w:rPr>
          <w:rFonts w:ascii="Times New Roman" w:hAnsi="Times New Roman" w:cs="Times New Roman"/>
          <w:color w:val="222222"/>
        </w:rPr>
        <w:t xml:space="preserve"> </w:t>
      </w:r>
      <w:r w:rsidR="004B1124" w:rsidRPr="00564060">
        <w:rPr>
          <w:rFonts w:ascii="Times New Roman" w:hAnsi="Times New Roman" w:cs="Times New Roman"/>
          <w:i/>
          <w:iCs/>
          <w:color w:val="222222"/>
        </w:rPr>
        <w:t>et al.</w:t>
      </w:r>
      <w:r w:rsidR="00B837E0" w:rsidRPr="00564060">
        <w:rPr>
          <w:rFonts w:ascii="Times New Roman" w:hAnsi="Times New Roman" w:cs="Times New Roman"/>
          <w:i/>
          <w:iCs/>
          <w:color w:val="222222"/>
        </w:rPr>
        <w:t>,</w:t>
      </w:r>
      <w:r w:rsidR="00E240EB">
        <w:rPr>
          <w:rFonts w:ascii="Times New Roman" w:hAnsi="Times New Roman" w:cs="Times New Roman"/>
          <w:color w:val="222222"/>
        </w:rPr>
        <w:t>2020).</w:t>
      </w:r>
      <w:r w:rsidR="00F07371">
        <w:rPr>
          <w:rFonts w:ascii="Times New Roman" w:hAnsi="Times New Roman" w:cs="Times New Roman"/>
          <w:color w:val="222222"/>
        </w:rPr>
        <w:t xml:space="preserve"> </w:t>
      </w:r>
      <w:r w:rsidR="00F07371" w:rsidRPr="00F07371">
        <w:rPr>
          <w:rFonts w:ascii="Times New Roman" w:hAnsi="Times New Roman" w:cs="Times New Roman"/>
          <w:color w:val="222222"/>
        </w:rPr>
        <w:t>The higher brown adipose tissue activity relative to daytime employees is shown by the lower levels of miR-92a.</w:t>
      </w:r>
    </w:p>
    <w:p w14:paraId="223C4981" w14:textId="6D85B303" w:rsidR="00A84A3D" w:rsidRPr="003613C0" w:rsidRDefault="00A84A3D" w:rsidP="00F07371">
      <w:pPr>
        <w:shd w:val="clear" w:color="auto" w:fill="FFFFFF"/>
        <w:spacing w:line="360" w:lineRule="auto"/>
        <w:jc w:val="both"/>
        <w:rPr>
          <w:rFonts w:ascii="Times New Roman" w:hAnsi="Times New Roman" w:cs="Times New Roman"/>
          <w:b/>
        </w:rPr>
      </w:pPr>
      <w:r w:rsidRPr="003613C0">
        <w:rPr>
          <w:rFonts w:ascii="Times New Roman" w:hAnsi="Times New Roman" w:cs="Times New Roman"/>
          <w:b/>
        </w:rPr>
        <w:t xml:space="preserve">Assessment of Chemicals/Metabolites as a Biomarker of Exposure </w:t>
      </w:r>
    </w:p>
    <w:p w14:paraId="7DDCA443" w14:textId="02F02388" w:rsidR="00EC1632" w:rsidRPr="003613C0" w:rsidRDefault="00D2223F" w:rsidP="003613C0">
      <w:pPr>
        <w:shd w:val="clear" w:color="auto" w:fill="FFFFFF"/>
        <w:spacing w:line="360" w:lineRule="auto"/>
        <w:ind w:firstLine="480"/>
        <w:jc w:val="both"/>
        <w:rPr>
          <w:rFonts w:ascii="Times New Roman" w:hAnsi="Times New Roman" w:cs="Times New Roman"/>
        </w:rPr>
      </w:pPr>
      <w:r w:rsidRPr="003613C0">
        <w:rPr>
          <w:rFonts w:ascii="Times New Roman" w:hAnsi="Times New Roman" w:cs="Times New Roman"/>
        </w:rPr>
        <w:lastRenderedPageBreak/>
        <w:t xml:space="preserve">Chemicals/Metabolites assessment in humans </w:t>
      </w:r>
      <w:r w:rsidR="00F07371" w:rsidRPr="00F07371">
        <w:rPr>
          <w:rFonts w:ascii="Times New Roman" w:hAnsi="Times New Roman" w:cs="Times New Roman"/>
        </w:rPr>
        <w:t>is a biomarker that can be used to track exposure.</w:t>
      </w:r>
      <w:r w:rsidR="00F07371" w:rsidRPr="00F07371">
        <w:rPr>
          <w:rFonts w:ascii="Times New Roman" w:hAnsi="Times New Roman" w:cs="Times New Roman"/>
        </w:rPr>
        <w:t xml:space="preserve"> </w:t>
      </w:r>
      <w:r w:rsidR="00EC1632" w:rsidRPr="003613C0">
        <w:rPr>
          <w:rFonts w:ascii="Times New Roman" w:hAnsi="Times New Roman" w:cs="Times New Roman"/>
        </w:rPr>
        <w:t>to those chemicals/metabolites.</w:t>
      </w:r>
      <w:r w:rsidR="00BF4C19" w:rsidRPr="003613C0">
        <w:rPr>
          <w:rFonts w:ascii="Times New Roman" w:hAnsi="Times New Roman" w:cs="Times New Roman"/>
        </w:rPr>
        <w:t>Benzene, toluene, and xylene levels in blood</w:t>
      </w:r>
      <w:r w:rsidR="00EC1632" w:rsidRPr="003613C0">
        <w:rPr>
          <w:rFonts w:ascii="Times New Roman" w:hAnsi="Times New Roman" w:cs="Times New Roman"/>
        </w:rPr>
        <w:t xml:space="preserve">, </w:t>
      </w:r>
      <w:r w:rsidR="00203425" w:rsidRPr="003613C0">
        <w:rPr>
          <w:rFonts w:ascii="Times New Roman" w:hAnsi="Times New Roman" w:cs="Times New Roman"/>
        </w:rPr>
        <w:t>t-</w:t>
      </w:r>
      <w:proofErr w:type="spellStart"/>
      <w:r w:rsidR="00203425" w:rsidRPr="003613C0">
        <w:rPr>
          <w:rFonts w:ascii="Times New Roman" w:hAnsi="Times New Roman" w:cs="Times New Roman"/>
        </w:rPr>
        <w:t>muconic</w:t>
      </w:r>
      <w:proofErr w:type="spellEnd"/>
      <w:r w:rsidR="00203425" w:rsidRPr="003613C0">
        <w:rPr>
          <w:rFonts w:ascii="Times New Roman" w:hAnsi="Times New Roman" w:cs="Times New Roman"/>
        </w:rPr>
        <w:t xml:space="preserve"> acid levels in </w:t>
      </w:r>
      <w:r w:rsidR="00BF4C19" w:rsidRPr="003613C0">
        <w:rPr>
          <w:rFonts w:ascii="Times New Roman" w:hAnsi="Times New Roman" w:cs="Times New Roman"/>
        </w:rPr>
        <w:t>urinary t</w:t>
      </w:r>
      <w:r w:rsidR="00203425" w:rsidRPr="003613C0">
        <w:rPr>
          <w:rFonts w:ascii="Times New Roman" w:hAnsi="Times New Roman" w:cs="Times New Roman"/>
        </w:rPr>
        <w:t>ract</w:t>
      </w:r>
      <w:r w:rsidR="00EC1632" w:rsidRPr="003613C0">
        <w:rPr>
          <w:rFonts w:ascii="Times New Roman" w:hAnsi="Times New Roman" w:cs="Times New Roman"/>
        </w:rPr>
        <w:t>,</w:t>
      </w:r>
      <w:r w:rsidR="00F07371" w:rsidRPr="00F07371">
        <w:t xml:space="preserve"> </w:t>
      </w:r>
      <w:r w:rsidR="00F07371" w:rsidRPr="00F07371">
        <w:rPr>
          <w:rFonts w:ascii="Times New Roman" w:hAnsi="Times New Roman" w:cs="Times New Roman"/>
        </w:rPr>
        <w:t>higher amounts of polycyclic aromatic hydrocarbons and organochlorine pesticides in women's blood (PAHs)</w:t>
      </w:r>
      <w:r w:rsidR="00F07371">
        <w:rPr>
          <w:rFonts w:ascii="Times New Roman" w:hAnsi="Times New Roman" w:cs="Times New Roman"/>
        </w:rPr>
        <w:t xml:space="preserve"> </w:t>
      </w:r>
      <w:r w:rsidR="00203425" w:rsidRPr="003613C0">
        <w:rPr>
          <w:rFonts w:ascii="Times New Roman" w:hAnsi="Times New Roman" w:cs="Times New Roman"/>
        </w:rPr>
        <w:t>in rural children</w:t>
      </w:r>
      <w:r w:rsidR="00E240EB">
        <w:rPr>
          <w:rFonts w:ascii="Times New Roman" w:hAnsi="Times New Roman" w:cs="Times New Roman"/>
        </w:rPr>
        <w:t xml:space="preserve"> (</w:t>
      </w:r>
      <w:r w:rsidR="00E240EB" w:rsidRPr="0083393A">
        <w:rPr>
          <w:rFonts w:ascii="Times New Roman" w:hAnsi="Times New Roman" w:cs="Times New Roman"/>
          <w:sz w:val="24"/>
          <w:szCs w:val="24"/>
        </w:rPr>
        <w:t>Pathak</w:t>
      </w:r>
      <w:r w:rsidR="00564060">
        <w:rPr>
          <w:rFonts w:ascii="Times New Roman" w:hAnsi="Times New Roman" w:cs="Times New Roman"/>
          <w:sz w:val="24"/>
          <w:szCs w:val="24"/>
        </w:rPr>
        <w:t xml:space="preserve"> </w:t>
      </w:r>
      <w:r w:rsidR="00B45F80" w:rsidRPr="00B45F80">
        <w:rPr>
          <w:rFonts w:ascii="Times New Roman" w:hAnsi="Times New Roman" w:cs="Times New Roman"/>
          <w:i/>
          <w:iCs/>
          <w:sz w:val="24"/>
          <w:szCs w:val="24"/>
        </w:rPr>
        <w:t xml:space="preserve">et al., </w:t>
      </w:r>
      <w:r w:rsidR="00E240EB">
        <w:rPr>
          <w:rFonts w:ascii="Times New Roman" w:hAnsi="Times New Roman" w:cs="Times New Roman"/>
          <w:sz w:val="24"/>
          <w:szCs w:val="24"/>
        </w:rPr>
        <w:t>2010)</w:t>
      </w:r>
      <w:r w:rsidR="00EC1632" w:rsidRPr="003613C0">
        <w:rPr>
          <w:rFonts w:ascii="Times New Roman" w:hAnsi="Times New Roman" w:cs="Times New Roman"/>
        </w:rPr>
        <w:t xml:space="preserve">, </w:t>
      </w:r>
      <w:r w:rsidR="00A84A3D" w:rsidRPr="003613C0">
        <w:rPr>
          <w:rFonts w:ascii="Times New Roman" w:hAnsi="Times New Roman" w:cs="Times New Roman"/>
        </w:rPr>
        <w:t>Lead (Pb)</w:t>
      </w:r>
      <w:r w:rsidR="00564060">
        <w:rPr>
          <w:rFonts w:ascii="Times New Roman" w:hAnsi="Times New Roman" w:cs="Times New Roman"/>
        </w:rPr>
        <w:t xml:space="preserve"> </w:t>
      </w:r>
      <w:r w:rsidR="00E240EB">
        <w:rPr>
          <w:rFonts w:ascii="Times New Roman" w:hAnsi="Times New Roman" w:cs="Times New Roman"/>
        </w:rPr>
        <w:t>(</w:t>
      </w:r>
      <w:r w:rsidR="00E240EB" w:rsidRPr="0083393A">
        <w:rPr>
          <w:rFonts w:ascii="Times New Roman" w:hAnsi="Times New Roman" w:cs="Times New Roman"/>
          <w:sz w:val="24"/>
          <w:szCs w:val="24"/>
        </w:rPr>
        <w:t>Grover</w:t>
      </w:r>
      <w:r w:rsidR="00E240EB">
        <w:rPr>
          <w:rFonts w:ascii="Times New Roman" w:hAnsi="Times New Roman" w:cs="Times New Roman"/>
        </w:rPr>
        <w:t xml:space="preserve"> </w:t>
      </w:r>
      <w:r w:rsidR="00B45F80" w:rsidRPr="00B45F80">
        <w:rPr>
          <w:rFonts w:ascii="Times New Roman" w:hAnsi="Times New Roman" w:cs="Times New Roman"/>
          <w:i/>
          <w:iCs/>
        </w:rPr>
        <w:t xml:space="preserve">et al., </w:t>
      </w:r>
      <w:r w:rsidR="00E240EB">
        <w:rPr>
          <w:rFonts w:ascii="Times New Roman" w:hAnsi="Times New Roman" w:cs="Times New Roman"/>
        </w:rPr>
        <w:t xml:space="preserve">2010) </w:t>
      </w:r>
      <w:r w:rsidR="00EC1632" w:rsidRPr="003613C0">
        <w:rPr>
          <w:rFonts w:ascii="Times New Roman" w:hAnsi="Times New Roman" w:cs="Times New Roman"/>
        </w:rPr>
        <w:t>content in urine and blood are</w:t>
      </w:r>
      <w:r w:rsidR="00A84A3D" w:rsidRPr="003613C0">
        <w:rPr>
          <w:rFonts w:ascii="Times New Roman" w:hAnsi="Times New Roman" w:cs="Times New Roman"/>
        </w:rPr>
        <w:t xml:space="preserve"> primary biomarker used to monitor short term and prolonged exposures in humans. </w:t>
      </w:r>
    </w:p>
    <w:p w14:paraId="2990E402" w14:textId="77777777" w:rsidR="00F07371" w:rsidRDefault="00F07371" w:rsidP="00F07371">
      <w:pPr>
        <w:shd w:val="clear" w:color="auto" w:fill="FFFFFF"/>
        <w:spacing w:line="360" w:lineRule="auto"/>
        <w:jc w:val="both"/>
        <w:rPr>
          <w:rFonts w:ascii="Times New Roman" w:hAnsi="Times New Roman" w:cs="Times New Roman"/>
          <w:b/>
        </w:rPr>
      </w:pPr>
      <w:r w:rsidRPr="00F07371">
        <w:rPr>
          <w:rFonts w:ascii="Times New Roman" w:hAnsi="Times New Roman" w:cs="Times New Roman"/>
          <w:b/>
        </w:rPr>
        <w:t>DNA Damage as an Exposure Biomarker</w:t>
      </w:r>
    </w:p>
    <w:p w14:paraId="736C53B9" w14:textId="4A377419" w:rsidR="00A84A3D" w:rsidRPr="003613C0" w:rsidRDefault="0073608C" w:rsidP="00F07371">
      <w:pPr>
        <w:shd w:val="clear" w:color="auto" w:fill="FFFFFF"/>
        <w:spacing w:line="360" w:lineRule="auto"/>
        <w:ind w:firstLine="480"/>
        <w:jc w:val="both"/>
        <w:rPr>
          <w:rFonts w:ascii="Times New Roman" w:hAnsi="Times New Roman" w:cs="Times New Roman"/>
        </w:rPr>
      </w:pPr>
      <w:r w:rsidRPr="003613C0">
        <w:rPr>
          <w:rFonts w:ascii="Times New Roman" w:hAnsi="Times New Roman" w:cs="Times New Roman"/>
        </w:rPr>
        <w:t>Comet assay for a</w:t>
      </w:r>
      <w:r w:rsidR="00A84A3D" w:rsidRPr="003613C0">
        <w:rPr>
          <w:rFonts w:ascii="Times New Roman" w:hAnsi="Times New Roman" w:cs="Times New Roman"/>
        </w:rPr>
        <w:t xml:space="preserve">ssessment of DNA damage </w:t>
      </w:r>
      <w:r w:rsidRPr="003613C0">
        <w:rPr>
          <w:rFonts w:ascii="Times New Roman" w:hAnsi="Times New Roman" w:cs="Times New Roman"/>
        </w:rPr>
        <w:t xml:space="preserve">has been widely used in human biomonitoring as a biomarker of exposure </w:t>
      </w:r>
      <w:r w:rsidR="00E240EB">
        <w:rPr>
          <w:rFonts w:ascii="Times New Roman" w:hAnsi="Times New Roman" w:cs="Times New Roman"/>
        </w:rPr>
        <w:t>(</w:t>
      </w:r>
      <w:r w:rsidR="00E240EB" w:rsidRPr="0083393A">
        <w:rPr>
          <w:rFonts w:ascii="Times New Roman" w:hAnsi="Times New Roman" w:cs="Times New Roman"/>
          <w:sz w:val="24"/>
          <w:szCs w:val="24"/>
        </w:rPr>
        <w:t>Valverde and Rojas</w:t>
      </w:r>
      <w:r w:rsidR="00564060">
        <w:rPr>
          <w:rFonts w:ascii="Times New Roman" w:hAnsi="Times New Roman" w:cs="Times New Roman"/>
          <w:sz w:val="24"/>
          <w:szCs w:val="24"/>
        </w:rPr>
        <w:t xml:space="preserve">, </w:t>
      </w:r>
      <w:r w:rsidR="00E240EB">
        <w:rPr>
          <w:rFonts w:ascii="Times New Roman" w:hAnsi="Times New Roman" w:cs="Times New Roman"/>
        </w:rPr>
        <w:t>2009)</w:t>
      </w:r>
      <w:r w:rsidRPr="003613C0">
        <w:rPr>
          <w:rFonts w:ascii="Times New Roman" w:hAnsi="Times New Roman" w:cs="Times New Roman"/>
        </w:rPr>
        <w:t>.</w:t>
      </w:r>
      <w:r w:rsidR="00F07371">
        <w:rPr>
          <w:rFonts w:ascii="Times New Roman" w:hAnsi="Times New Roman" w:cs="Times New Roman"/>
        </w:rPr>
        <w:t xml:space="preserve"> </w:t>
      </w:r>
      <w:proofErr w:type="gramStart"/>
      <w:r w:rsidRPr="003613C0">
        <w:rPr>
          <w:rFonts w:ascii="Times New Roman" w:hAnsi="Times New Roman" w:cs="Times New Roman"/>
        </w:rPr>
        <w:t>This</w:t>
      </w:r>
      <w:proofErr w:type="gramEnd"/>
      <w:r w:rsidR="00F07371">
        <w:rPr>
          <w:rFonts w:ascii="Times New Roman" w:hAnsi="Times New Roman" w:cs="Times New Roman"/>
        </w:rPr>
        <w:t xml:space="preserve"> </w:t>
      </w:r>
      <w:r w:rsidR="009C1809" w:rsidRPr="003613C0">
        <w:rPr>
          <w:rFonts w:ascii="Times New Roman" w:hAnsi="Times New Roman" w:cs="Times New Roman"/>
        </w:rPr>
        <w:t>technique</w:t>
      </w:r>
      <w:r w:rsidR="00A84A3D" w:rsidRPr="003613C0">
        <w:rPr>
          <w:rFonts w:ascii="Times New Roman" w:hAnsi="Times New Roman" w:cs="Times New Roman"/>
        </w:rPr>
        <w:t xml:space="preserve"> can be performed in proliferating and non-proliferating cells, </w:t>
      </w:r>
      <w:r w:rsidRPr="003613C0">
        <w:rPr>
          <w:rFonts w:ascii="Times New Roman" w:hAnsi="Times New Roman" w:cs="Times New Roman"/>
        </w:rPr>
        <w:t>with</w:t>
      </w:r>
      <w:r w:rsidR="00A84A3D" w:rsidRPr="003613C0">
        <w:rPr>
          <w:rFonts w:ascii="Times New Roman" w:hAnsi="Times New Roman" w:cs="Times New Roman"/>
        </w:rPr>
        <w:t xml:space="preserve"> few modifications </w:t>
      </w:r>
      <w:r w:rsidRPr="003613C0">
        <w:rPr>
          <w:rFonts w:ascii="Times New Roman" w:hAnsi="Times New Roman" w:cs="Times New Roman"/>
        </w:rPr>
        <w:t xml:space="preserve">that </w:t>
      </w:r>
      <w:r w:rsidR="00A84A3D" w:rsidRPr="003613C0">
        <w:rPr>
          <w:rFonts w:ascii="Times New Roman" w:hAnsi="Times New Roman" w:cs="Times New Roman"/>
        </w:rPr>
        <w:t xml:space="preserve">allow detection of </w:t>
      </w:r>
      <w:r w:rsidRPr="003613C0">
        <w:rPr>
          <w:rFonts w:ascii="Times New Roman" w:hAnsi="Times New Roman" w:cs="Times New Roman"/>
        </w:rPr>
        <w:t>various</w:t>
      </w:r>
      <w:r w:rsidR="00A84A3D" w:rsidRPr="003613C0">
        <w:rPr>
          <w:rFonts w:ascii="Times New Roman" w:hAnsi="Times New Roman" w:cs="Times New Roman"/>
        </w:rPr>
        <w:t xml:space="preserve"> DNA damage as well as repair. </w:t>
      </w:r>
      <w:r w:rsidRPr="003613C0">
        <w:rPr>
          <w:rFonts w:ascii="Times New Roman" w:hAnsi="Times New Roman" w:cs="Times New Roman"/>
        </w:rPr>
        <w:t xml:space="preserve">Various pollutants </w:t>
      </w:r>
      <w:r w:rsidR="00A84A3D" w:rsidRPr="003613C0">
        <w:rPr>
          <w:rFonts w:ascii="Times New Roman" w:hAnsi="Times New Roman" w:cs="Times New Roman"/>
        </w:rPr>
        <w:t xml:space="preserve">containing chromium,pesticides,wood dust,coal and benzenehave demonstrated significant increase in DNA damageleading to increased risk of adverse effects in the affected population. </w:t>
      </w:r>
    </w:p>
    <w:p w14:paraId="1DD4D459" w14:textId="4C6DC5C3" w:rsidR="00A84A3D" w:rsidRPr="003613C0" w:rsidRDefault="00A84A3D" w:rsidP="003613C0">
      <w:pPr>
        <w:shd w:val="clear" w:color="auto" w:fill="FFFFFF"/>
        <w:spacing w:line="360" w:lineRule="auto"/>
        <w:ind w:firstLine="480"/>
        <w:jc w:val="both"/>
        <w:rPr>
          <w:rFonts w:ascii="Times New Roman" w:hAnsi="Times New Roman" w:cs="Times New Roman"/>
        </w:rPr>
      </w:pPr>
      <w:r w:rsidRPr="003613C0">
        <w:rPr>
          <w:rFonts w:ascii="Times New Roman" w:hAnsi="Times New Roman" w:cs="Times New Roman"/>
        </w:rPr>
        <w:t xml:space="preserve">Use of </w:t>
      </w:r>
      <w:r w:rsidR="00B00948" w:rsidRPr="003613C0">
        <w:rPr>
          <w:rFonts w:ascii="Times New Roman" w:hAnsi="Times New Roman" w:cs="Times New Roman"/>
        </w:rPr>
        <w:t xml:space="preserve">genotoxic </w:t>
      </w:r>
      <w:r w:rsidRPr="003613C0">
        <w:rPr>
          <w:rFonts w:ascii="Times New Roman" w:hAnsi="Times New Roman" w:cs="Times New Roman"/>
        </w:rPr>
        <w:t>biomass f</w:t>
      </w:r>
      <w:r w:rsidR="00B00948" w:rsidRPr="003613C0">
        <w:rPr>
          <w:rFonts w:ascii="Times New Roman" w:hAnsi="Times New Roman" w:cs="Times New Roman"/>
        </w:rPr>
        <w:t xml:space="preserve">uels (BMF) for cooking contributes </w:t>
      </w:r>
      <w:r w:rsidRPr="003613C0">
        <w:rPr>
          <w:rFonts w:ascii="Times New Roman" w:hAnsi="Times New Roman" w:cs="Times New Roman"/>
        </w:rPr>
        <w:t>to significant DNA damage in the lymphocytes</w:t>
      </w:r>
      <w:r w:rsidR="00E240EB">
        <w:rPr>
          <w:rFonts w:ascii="Times New Roman" w:hAnsi="Times New Roman" w:cs="Times New Roman"/>
        </w:rPr>
        <w:t xml:space="preserve"> (</w:t>
      </w:r>
      <w:r w:rsidR="00E240EB" w:rsidRPr="0083393A">
        <w:rPr>
          <w:rFonts w:ascii="Times New Roman" w:hAnsi="Times New Roman" w:cs="Times New Roman"/>
          <w:sz w:val="24"/>
          <w:szCs w:val="24"/>
        </w:rPr>
        <w:t>Mondal</w:t>
      </w:r>
      <w:r w:rsidR="00564060">
        <w:rPr>
          <w:rFonts w:ascii="Times New Roman" w:hAnsi="Times New Roman" w:cs="Times New Roman"/>
          <w:sz w:val="24"/>
          <w:szCs w:val="24"/>
        </w:rPr>
        <w:t xml:space="preserve"> </w:t>
      </w:r>
      <w:r w:rsidR="00B45F80" w:rsidRPr="00B45F80">
        <w:rPr>
          <w:rFonts w:ascii="Times New Roman" w:hAnsi="Times New Roman" w:cs="Times New Roman"/>
          <w:i/>
          <w:iCs/>
        </w:rPr>
        <w:t xml:space="preserve">et al., </w:t>
      </w:r>
      <w:r w:rsidR="00E240EB">
        <w:rPr>
          <w:rFonts w:ascii="Times New Roman" w:hAnsi="Times New Roman" w:cs="Times New Roman"/>
        </w:rPr>
        <w:t xml:space="preserve">2010) </w:t>
      </w:r>
      <w:r w:rsidR="00B00948" w:rsidRPr="003613C0">
        <w:rPr>
          <w:rFonts w:ascii="Times New Roman" w:hAnsi="Times New Roman" w:cs="Times New Roman"/>
        </w:rPr>
        <w:t xml:space="preserve">of women and </w:t>
      </w:r>
      <w:r w:rsidRPr="003613C0">
        <w:rPr>
          <w:rFonts w:ascii="Times New Roman" w:hAnsi="Times New Roman" w:cs="Times New Roman"/>
        </w:rPr>
        <w:t xml:space="preserve">up-regulation of DNA repair mechanism, </w:t>
      </w:r>
      <w:r w:rsidR="00B00948" w:rsidRPr="003613C0">
        <w:rPr>
          <w:rFonts w:ascii="Times New Roman" w:hAnsi="Times New Roman" w:cs="Times New Roman"/>
        </w:rPr>
        <w:t xml:space="preserve">associated with </w:t>
      </w:r>
      <w:r w:rsidRPr="003613C0">
        <w:rPr>
          <w:rFonts w:ascii="Times New Roman" w:hAnsi="Times New Roman" w:cs="Times New Roman"/>
        </w:rPr>
        <w:t>lung cancer</w:t>
      </w:r>
      <w:r w:rsidR="00B00948" w:rsidRPr="003613C0">
        <w:rPr>
          <w:rFonts w:ascii="Times New Roman" w:hAnsi="Times New Roman" w:cs="Times New Roman"/>
        </w:rPr>
        <w:t xml:space="preserve"> in women</w:t>
      </w:r>
      <w:r w:rsidRPr="003613C0">
        <w:rPr>
          <w:rFonts w:ascii="Times New Roman" w:hAnsi="Times New Roman" w:cs="Times New Roman"/>
        </w:rPr>
        <w:t xml:space="preserve">. The Comet assay </w:t>
      </w:r>
      <w:r w:rsidR="00B00948" w:rsidRPr="003613C0">
        <w:rPr>
          <w:rFonts w:ascii="Times New Roman" w:hAnsi="Times New Roman" w:cs="Times New Roman"/>
        </w:rPr>
        <w:t xml:space="preserve">is used to </w:t>
      </w:r>
      <w:r w:rsidRPr="003613C0">
        <w:rPr>
          <w:rFonts w:ascii="Times New Roman" w:hAnsi="Times New Roman" w:cs="Times New Roman"/>
        </w:rPr>
        <w:t xml:space="preserve">depicts exposure and repairable DNA damage as a biomarker of exposure. </w:t>
      </w:r>
    </w:p>
    <w:p w14:paraId="08E322CB" w14:textId="77777777" w:rsidR="00A84A3D" w:rsidRPr="003613C0" w:rsidRDefault="00D63B91" w:rsidP="003613C0">
      <w:pPr>
        <w:shd w:val="clear" w:color="auto" w:fill="FFFFFF"/>
        <w:spacing w:line="360" w:lineRule="auto"/>
        <w:jc w:val="both"/>
        <w:rPr>
          <w:rFonts w:ascii="Times New Roman" w:hAnsi="Times New Roman" w:cs="Times New Roman"/>
          <w:b/>
        </w:rPr>
      </w:pPr>
      <w:r w:rsidRPr="003613C0">
        <w:rPr>
          <w:rFonts w:ascii="Times New Roman" w:hAnsi="Times New Roman" w:cs="Times New Roman"/>
          <w:b/>
        </w:rPr>
        <w:t xml:space="preserve">Biomarkers of effect </w:t>
      </w:r>
    </w:p>
    <w:p w14:paraId="0CBA6BAA" w14:textId="4100ED45" w:rsidR="00BF4C19" w:rsidRDefault="008215E4" w:rsidP="003613C0">
      <w:pPr>
        <w:shd w:val="clear" w:color="auto" w:fill="FFFFFF"/>
        <w:spacing w:line="360" w:lineRule="auto"/>
        <w:ind w:firstLine="480"/>
        <w:jc w:val="both"/>
        <w:rPr>
          <w:rFonts w:ascii="Times New Roman" w:hAnsi="Times New Roman" w:cs="Times New Roman"/>
        </w:rPr>
      </w:pPr>
      <w:r w:rsidRPr="003613C0">
        <w:rPr>
          <w:rFonts w:ascii="Times New Roman" w:hAnsi="Times New Roman" w:cs="Times New Roman"/>
        </w:rPr>
        <w:t>Genotoxicity monitoring in humans</w:t>
      </w:r>
      <w:r w:rsidR="00A84A3D" w:rsidRPr="003613C0">
        <w:rPr>
          <w:rFonts w:ascii="Times New Roman" w:hAnsi="Times New Roman" w:cs="Times New Roman"/>
        </w:rPr>
        <w:t xml:space="preserve">, chromosomal aberrations (CA) and micronuclei (MN) are commonly </w:t>
      </w:r>
      <w:r w:rsidRPr="003613C0">
        <w:rPr>
          <w:rFonts w:ascii="Times New Roman" w:hAnsi="Times New Roman" w:cs="Times New Roman"/>
        </w:rPr>
        <w:t>used</w:t>
      </w:r>
      <w:r w:rsidR="00A84A3D" w:rsidRPr="003613C0">
        <w:rPr>
          <w:rFonts w:ascii="Times New Roman" w:hAnsi="Times New Roman" w:cs="Times New Roman"/>
        </w:rPr>
        <w:t xml:space="preserve"> as biomarkers</w:t>
      </w:r>
      <w:r w:rsidRPr="003613C0">
        <w:rPr>
          <w:rFonts w:ascii="Times New Roman" w:hAnsi="Times New Roman" w:cs="Times New Roman"/>
        </w:rPr>
        <w:t xml:space="preserve"> of effect. S</w:t>
      </w:r>
      <w:r w:rsidR="00A84A3D" w:rsidRPr="003613C0">
        <w:rPr>
          <w:rFonts w:ascii="Times New Roman" w:hAnsi="Times New Roman" w:cs="Times New Roman"/>
        </w:rPr>
        <w:t xml:space="preserve">tudies </w:t>
      </w:r>
      <w:r w:rsidRPr="003613C0">
        <w:rPr>
          <w:rFonts w:ascii="Times New Roman" w:hAnsi="Times New Roman" w:cs="Times New Roman"/>
        </w:rPr>
        <w:t xml:space="preserve">of epidemiology </w:t>
      </w:r>
      <w:r w:rsidR="00A84A3D" w:rsidRPr="003613C0">
        <w:rPr>
          <w:rFonts w:ascii="Times New Roman" w:hAnsi="Times New Roman" w:cs="Times New Roman"/>
        </w:rPr>
        <w:t xml:space="preserve">suggest that chromosomal aberrations </w:t>
      </w:r>
      <w:r w:rsidRPr="003613C0">
        <w:rPr>
          <w:rFonts w:ascii="Times New Roman" w:hAnsi="Times New Roman" w:cs="Times New Roman"/>
        </w:rPr>
        <w:t xml:space="preserve">at high </w:t>
      </w:r>
      <w:r w:rsidR="00F07371">
        <w:rPr>
          <w:rFonts w:ascii="Times New Roman" w:hAnsi="Times New Roman" w:cs="Times New Roman"/>
        </w:rPr>
        <w:t>f</w:t>
      </w:r>
      <w:r w:rsidR="00F07371" w:rsidRPr="00F07371">
        <w:rPr>
          <w:rFonts w:ascii="Times New Roman" w:hAnsi="Times New Roman" w:cs="Times New Roman"/>
        </w:rPr>
        <w:t>requency indicates a higher risk of developing cancer</w:t>
      </w:r>
      <w:r w:rsidR="00F07371">
        <w:rPr>
          <w:rFonts w:ascii="Times New Roman" w:hAnsi="Times New Roman" w:cs="Times New Roman"/>
        </w:rPr>
        <w:t xml:space="preserve"> </w:t>
      </w:r>
      <w:r w:rsidR="003D4CCC">
        <w:rPr>
          <w:rFonts w:ascii="Times New Roman" w:hAnsi="Times New Roman" w:cs="Times New Roman"/>
        </w:rPr>
        <w:t>(</w:t>
      </w:r>
      <w:proofErr w:type="spellStart"/>
      <w:r w:rsidR="003D4CCC" w:rsidRPr="0083393A">
        <w:rPr>
          <w:rFonts w:ascii="Times New Roman" w:hAnsi="Times New Roman" w:cs="Times New Roman"/>
          <w:sz w:val="24"/>
          <w:szCs w:val="24"/>
        </w:rPr>
        <w:t>Bonassi</w:t>
      </w:r>
      <w:proofErr w:type="spellEnd"/>
      <w:r w:rsidR="003D4CCC">
        <w:rPr>
          <w:rFonts w:ascii="Times New Roman" w:hAnsi="Times New Roman" w:cs="Times New Roman"/>
        </w:rPr>
        <w:t xml:space="preserve"> </w:t>
      </w:r>
      <w:r w:rsidR="00B45F80" w:rsidRPr="00B45F80">
        <w:rPr>
          <w:rFonts w:ascii="Times New Roman" w:hAnsi="Times New Roman" w:cs="Times New Roman"/>
          <w:i/>
          <w:iCs/>
        </w:rPr>
        <w:t xml:space="preserve">et al., </w:t>
      </w:r>
      <w:r w:rsidR="003D4CCC">
        <w:rPr>
          <w:rFonts w:ascii="Times New Roman" w:hAnsi="Times New Roman" w:cs="Times New Roman"/>
        </w:rPr>
        <w:t xml:space="preserve">2008). </w:t>
      </w:r>
      <w:r w:rsidRPr="003613C0">
        <w:rPr>
          <w:rFonts w:ascii="Times New Roman" w:hAnsi="Times New Roman" w:cs="Times New Roman"/>
        </w:rPr>
        <w:t>High</w:t>
      </w:r>
      <w:r w:rsidR="00A84A3D" w:rsidRPr="003613C0">
        <w:rPr>
          <w:rFonts w:ascii="Times New Roman" w:hAnsi="Times New Roman" w:cs="Times New Roman"/>
        </w:rPr>
        <w:t xml:space="preserve"> frequency of CA and </w:t>
      </w:r>
      <w:r w:rsidR="00A84A3D" w:rsidRPr="00F07371">
        <w:rPr>
          <w:rFonts w:ascii="Times New Roman" w:hAnsi="Times New Roman" w:cs="Times New Roman"/>
        </w:rPr>
        <w:t>MN in peripheral blood cells</w:t>
      </w:r>
      <w:r w:rsidR="00A84A3D" w:rsidRPr="003613C0">
        <w:rPr>
          <w:rFonts w:ascii="Times New Roman" w:hAnsi="Times New Roman" w:cs="Times New Roman"/>
        </w:rPr>
        <w:t xml:space="preserve">, </w:t>
      </w:r>
      <w:r w:rsidRPr="003613C0">
        <w:rPr>
          <w:rFonts w:ascii="Times New Roman" w:hAnsi="Times New Roman" w:cs="Times New Roman"/>
        </w:rPr>
        <w:t xml:space="preserve">due to exposure of heavy metals fumes </w:t>
      </w:r>
      <w:r w:rsidR="00A84A3D" w:rsidRPr="003613C0">
        <w:rPr>
          <w:rFonts w:ascii="Times New Roman" w:hAnsi="Times New Roman" w:cs="Times New Roman"/>
        </w:rPr>
        <w:t>demonstrat</w:t>
      </w:r>
      <w:r w:rsidRPr="003613C0">
        <w:rPr>
          <w:rFonts w:ascii="Times New Roman" w:hAnsi="Times New Roman" w:cs="Times New Roman"/>
        </w:rPr>
        <w:t>e</w:t>
      </w:r>
      <w:r w:rsidR="00A84A3D" w:rsidRPr="003613C0">
        <w:rPr>
          <w:rFonts w:ascii="Times New Roman" w:hAnsi="Times New Roman" w:cs="Times New Roman"/>
        </w:rPr>
        <w:t xml:space="preserve"> genotoxic risk </w:t>
      </w:r>
      <w:r w:rsidR="003D4CCC">
        <w:rPr>
          <w:rFonts w:ascii="Times New Roman" w:hAnsi="Times New Roman" w:cs="Times New Roman"/>
        </w:rPr>
        <w:t>(</w:t>
      </w:r>
      <w:proofErr w:type="spellStart"/>
      <w:r w:rsidR="003D4CCC" w:rsidRPr="0083393A">
        <w:rPr>
          <w:rFonts w:ascii="Times New Roman" w:hAnsi="Times New Roman" w:cs="Times New Roman"/>
          <w:sz w:val="24"/>
          <w:szCs w:val="24"/>
        </w:rPr>
        <w:t>Vuyyuri</w:t>
      </w:r>
      <w:proofErr w:type="spellEnd"/>
      <w:r w:rsidR="003D4CCC">
        <w:rPr>
          <w:rFonts w:ascii="Times New Roman" w:hAnsi="Times New Roman" w:cs="Times New Roman"/>
        </w:rPr>
        <w:t xml:space="preserve"> </w:t>
      </w:r>
      <w:r w:rsidR="00B45F80" w:rsidRPr="00B45F80">
        <w:rPr>
          <w:rFonts w:ascii="Times New Roman" w:hAnsi="Times New Roman" w:cs="Times New Roman"/>
          <w:i/>
          <w:iCs/>
        </w:rPr>
        <w:t xml:space="preserve">et al., </w:t>
      </w:r>
      <w:r w:rsidR="003D4CCC">
        <w:rPr>
          <w:rFonts w:ascii="Times New Roman" w:hAnsi="Times New Roman" w:cs="Times New Roman"/>
        </w:rPr>
        <w:t xml:space="preserve">2006) </w:t>
      </w:r>
      <w:r w:rsidR="00A84A3D" w:rsidRPr="003613C0">
        <w:rPr>
          <w:rFonts w:ascii="Times New Roman" w:hAnsi="Times New Roman" w:cs="Times New Roman"/>
        </w:rPr>
        <w:t xml:space="preserve">has been observed. </w:t>
      </w:r>
      <w:r w:rsidR="00A84A3D" w:rsidRPr="00F07371">
        <w:rPr>
          <w:rFonts w:ascii="Times New Roman" w:hAnsi="Times New Roman" w:cs="Times New Roman"/>
        </w:rPr>
        <w:t>Micronucleus frequency in the lymphocytes and buccal mucosal cells of occupationally exposed individuals has been widely used as a minimal invasive tool for</w:t>
      </w:r>
      <w:r w:rsidR="00A84A3D" w:rsidRPr="003613C0">
        <w:rPr>
          <w:rFonts w:ascii="Times New Roman" w:hAnsi="Times New Roman" w:cs="Times New Roman"/>
        </w:rPr>
        <w:t xml:space="preserve"> evaluating genetic damage due to </w:t>
      </w:r>
      <w:r w:rsidRPr="003613C0">
        <w:rPr>
          <w:rFonts w:ascii="Times New Roman" w:hAnsi="Times New Roman" w:cs="Times New Roman"/>
        </w:rPr>
        <w:t xml:space="preserve">pollutants </w:t>
      </w:r>
      <w:r w:rsidR="003D4CCC">
        <w:rPr>
          <w:rFonts w:ascii="Times New Roman" w:hAnsi="Times New Roman" w:cs="Times New Roman"/>
        </w:rPr>
        <w:t>(</w:t>
      </w:r>
      <w:proofErr w:type="spellStart"/>
      <w:r w:rsidR="003D4CCC" w:rsidRPr="0083393A">
        <w:rPr>
          <w:rFonts w:ascii="Times New Roman" w:hAnsi="Times New Roman" w:cs="Times New Roman"/>
          <w:sz w:val="24"/>
          <w:szCs w:val="24"/>
        </w:rPr>
        <w:t>Sellappa</w:t>
      </w:r>
      <w:proofErr w:type="spellEnd"/>
      <w:r w:rsidR="00564060">
        <w:rPr>
          <w:rFonts w:ascii="Times New Roman" w:hAnsi="Times New Roman" w:cs="Times New Roman"/>
          <w:sz w:val="24"/>
          <w:szCs w:val="24"/>
        </w:rPr>
        <w:t xml:space="preserve"> </w:t>
      </w:r>
      <w:r w:rsidR="00B45F80" w:rsidRPr="00B45F80">
        <w:rPr>
          <w:rFonts w:ascii="Times New Roman" w:hAnsi="Times New Roman" w:cs="Times New Roman"/>
          <w:i/>
          <w:iCs/>
        </w:rPr>
        <w:t xml:space="preserve">et al., </w:t>
      </w:r>
      <w:r w:rsidR="003D4CCC">
        <w:rPr>
          <w:rFonts w:ascii="Times New Roman" w:hAnsi="Times New Roman" w:cs="Times New Roman"/>
        </w:rPr>
        <w:t>2010)</w:t>
      </w:r>
      <w:r w:rsidR="00564060">
        <w:rPr>
          <w:rFonts w:ascii="Times New Roman" w:hAnsi="Times New Roman" w:cs="Times New Roman"/>
        </w:rPr>
        <w:t xml:space="preserve"> </w:t>
      </w:r>
      <w:r w:rsidR="00A84A3D" w:rsidRPr="003613C0">
        <w:rPr>
          <w:rFonts w:ascii="Times New Roman" w:hAnsi="Times New Roman" w:cs="Times New Roman"/>
        </w:rPr>
        <w:t xml:space="preserve">in ambient air. </w:t>
      </w:r>
      <w:r w:rsidRPr="003613C0">
        <w:rPr>
          <w:rFonts w:ascii="Times New Roman" w:hAnsi="Times New Roman" w:cs="Times New Roman"/>
        </w:rPr>
        <w:t>These</w:t>
      </w:r>
      <w:r w:rsidR="00A84A3D" w:rsidRPr="003613C0">
        <w:rPr>
          <w:rFonts w:ascii="Times New Roman" w:hAnsi="Times New Roman" w:cs="Times New Roman"/>
        </w:rPr>
        <w:t xml:space="preserve"> studies indicate that biomarkers of effect can be used </w:t>
      </w:r>
      <w:r w:rsidRPr="003613C0">
        <w:rPr>
          <w:rFonts w:ascii="Times New Roman" w:hAnsi="Times New Roman" w:cs="Times New Roman"/>
        </w:rPr>
        <w:t>for screening and i</w:t>
      </w:r>
      <w:r w:rsidR="00A84A3D" w:rsidRPr="003613C0">
        <w:rPr>
          <w:rFonts w:ascii="Times New Roman" w:hAnsi="Times New Roman" w:cs="Times New Roman"/>
        </w:rPr>
        <w:t>dentify</w:t>
      </w:r>
      <w:r w:rsidRPr="003613C0">
        <w:rPr>
          <w:rFonts w:ascii="Times New Roman" w:hAnsi="Times New Roman" w:cs="Times New Roman"/>
        </w:rPr>
        <w:t>ing</w:t>
      </w:r>
      <w:r w:rsidR="00A84A3D" w:rsidRPr="003613C0">
        <w:rPr>
          <w:rFonts w:ascii="Times New Roman" w:hAnsi="Times New Roman" w:cs="Times New Roman"/>
        </w:rPr>
        <w:t xml:space="preserve"> populations at risk</w:t>
      </w:r>
      <w:r w:rsidRPr="003613C0">
        <w:rPr>
          <w:rFonts w:ascii="Times New Roman" w:hAnsi="Times New Roman" w:cs="Times New Roman"/>
        </w:rPr>
        <w:t>.</w:t>
      </w:r>
    </w:p>
    <w:p w14:paraId="66C108C9" w14:textId="77777777" w:rsidR="00A84A3D" w:rsidRPr="003613C0" w:rsidRDefault="00D63B91" w:rsidP="003613C0">
      <w:pPr>
        <w:pStyle w:val="NormalWeb"/>
        <w:spacing w:line="360" w:lineRule="auto"/>
        <w:jc w:val="both"/>
        <w:rPr>
          <w:sz w:val="22"/>
          <w:szCs w:val="22"/>
        </w:rPr>
      </w:pPr>
      <w:r w:rsidRPr="003613C0">
        <w:rPr>
          <w:b/>
          <w:sz w:val="22"/>
          <w:szCs w:val="22"/>
        </w:rPr>
        <w:t>Biomarkers of susceptibility</w:t>
      </w:r>
    </w:p>
    <w:p w14:paraId="167AF16C" w14:textId="53865BF0" w:rsidR="00A84A3D" w:rsidRPr="003613C0" w:rsidRDefault="005B0EFB" w:rsidP="003613C0">
      <w:pPr>
        <w:pStyle w:val="NormalWeb"/>
        <w:spacing w:line="360" w:lineRule="auto"/>
        <w:ind w:firstLine="720"/>
        <w:jc w:val="both"/>
        <w:rPr>
          <w:sz w:val="22"/>
          <w:szCs w:val="22"/>
        </w:rPr>
      </w:pPr>
      <w:r w:rsidRPr="003613C0">
        <w:rPr>
          <w:sz w:val="22"/>
          <w:szCs w:val="22"/>
        </w:rPr>
        <w:t>Gene p</w:t>
      </w:r>
      <w:r w:rsidR="00A84A3D" w:rsidRPr="003613C0">
        <w:rPr>
          <w:sz w:val="22"/>
          <w:szCs w:val="22"/>
        </w:rPr>
        <w:t xml:space="preserve">olymorphisms </w:t>
      </w:r>
      <w:r w:rsidRPr="003613C0">
        <w:rPr>
          <w:sz w:val="22"/>
          <w:szCs w:val="22"/>
        </w:rPr>
        <w:t>related to</w:t>
      </w:r>
      <w:r w:rsidR="00A84A3D" w:rsidRPr="003613C0">
        <w:rPr>
          <w:sz w:val="22"/>
          <w:szCs w:val="22"/>
        </w:rPr>
        <w:t xml:space="preserve"> xenobiotic-metabolizing enzymes are used as markers of susceptibility </w:t>
      </w:r>
      <w:r w:rsidRPr="003613C0">
        <w:rPr>
          <w:sz w:val="22"/>
          <w:szCs w:val="22"/>
        </w:rPr>
        <w:t>which can be detected by polymerase chain reactions (PCRs) in blood samples</w:t>
      </w:r>
      <w:r w:rsidR="003D4CCC">
        <w:rPr>
          <w:sz w:val="22"/>
          <w:szCs w:val="22"/>
        </w:rPr>
        <w:t xml:space="preserve"> (</w:t>
      </w:r>
      <w:r w:rsidR="003D4CCC" w:rsidRPr="0083393A">
        <w:t>Singh</w:t>
      </w:r>
      <w:r w:rsidR="003D4CCC">
        <w:t xml:space="preserve"> </w:t>
      </w:r>
      <w:r w:rsidR="00B45F80" w:rsidRPr="00B45F80">
        <w:rPr>
          <w:i/>
          <w:iCs/>
        </w:rPr>
        <w:t xml:space="preserve">et al., </w:t>
      </w:r>
      <w:r w:rsidR="003D4CCC">
        <w:t xml:space="preserve">2010). </w:t>
      </w:r>
      <w:r w:rsidR="00A84A3D" w:rsidRPr="003613C0">
        <w:rPr>
          <w:sz w:val="22"/>
          <w:szCs w:val="22"/>
        </w:rPr>
        <w:t xml:space="preserve">Polymorphisms in cytochrome P450 (CYPs) </w:t>
      </w:r>
      <w:r w:rsidR="00E0668E" w:rsidRPr="003613C0">
        <w:rPr>
          <w:sz w:val="22"/>
          <w:szCs w:val="22"/>
        </w:rPr>
        <w:t xml:space="preserve">in combination with glutathione S-transferase </w:t>
      </w:r>
      <w:r w:rsidR="00E0668E" w:rsidRPr="003613C0">
        <w:rPr>
          <w:sz w:val="22"/>
          <w:szCs w:val="22"/>
        </w:rPr>
        <w:lastRenderedPageBreak/>
        <w:t>(GST) M1 or T1</w:t>
      </w:r>
      <w:r w:rsidR="003D4CCC">
        <w:rPr>
          <w:sz w:val="22"/>
          <w:szCs w:val="22"/>
        </w:rPr>
        <w:t xml:space="preserve"> (</w:t>
      </w:r>
      <w:r w:rsidR="003D4CCC" w:rsidRPr="0083393A">
        <w:t>Singh</w:t>
      </w:r>
      <w:r w:rsidR="003D4CCC">
        <w:t xml:space="preserve"> </w:t>
      </w:r>
      <w:r w:rsidR="00B45F80" w:rsidRPr="00B45F80">
        <w:rPr>
          <w:i/>
          <w:iCs/>
        </w:rPr>
        <w:t xml:space="preserve">et al., </w:t>
      </w:r>
      <w:r w:rsidR="003D4CCC">
        <w:t>2009</w:t>
      </w:r>
      <w:proofErr w:type="gramStart"/>
      <w:r w:rsidR="003D4CCC">
        <w:t>),</w:t>
      </w:r>
      <w:r w:rsidR="00E0668E" w:rsidRPr="003613C0">
        <w:rPr>
          <w:sz w:val="22"/>
          <w:szCs w:val="22"/>
        </w:rPr>
        <w:t xml:space="preserve">  polymorphisms</w:t>
      </w:r>
      <w:proofErr w:type="gramEnd"/>
      <w:r w:rsidR="00E0668E" w:rsidRPr="003613C0">
        <w:rPr>
          <w:sz w:val="22"/>
          <w:szCs w:val="22"/>
        </w:rPr>
        <w:t xml:space="preserve"> of N-acetylation (NAT2) gene alone or in combination with p53 </w:t>
      </w:r>
      <w:r w:rsidR="00A84A3D" w:rsidRPr="003613C0">
        <w:rPr>
          <w:sz w:val="22"/>
          <w:szCs w:val="22"/>
        </w:rPr>
        <w:t>increased the</w:t>
      </w:r>
      <w:r w:rsidR="00E0668E" w:rsidRPr="003613C0">
        <w:rPr>
          <w:sz w:val="22"/>
          <w:szCs w:val="22"/>
        </w:rPr>
        <w:t xml:space="preserve"> risk of developing lung cancer. Also, </w:t>
      </w:r>
      <w:r w:rsidR="00A84A3D" w:rsidRPr="003613C0">
        <w:rPr>
          <w:sz w:val="22"/>
          <w:szCs w:val="22"/>
        </w:rPr>
        <w:t>studies with polymorph</w:t>
      </w:r>
      <w:r w:rsidR="00E0668E" w:rsidRPr="003613C0">
        <w:rPr>
          <w:sz w:val="22"/>
          <w:szCs w:val="22"/>
        </w:rPr>
        <w:t xml:space="preserve">isms in genes for bioactivation, </w:t>
      </w:r>
      <w:proofErr w:type="spellStart"/>
      <w:r w:rsidR="00A84A3D" w:rsidRPr="003613C0">
        <w:rPr>
          <w:sz w:val="22"/>
          <w:szCs w:val="22"/>
        </w:rPr>
        <w:t>detoxification</w:t>
      </w:r>
      <w:r w:rsidR="00E0668E" w:rsidRPr="003613C0">
        <w:rPr>
          <w:sz w:val="22"/>
          <w:szCs w:val="22"/>
        </w:rPr>
        <w:t>etchelps</w:t>
      </w:r>
      <w:proofErr w:type="spellEnd"/>
      <w:r w:rsidR="00A84A3D" w:rsidRPr="003613C0">
        <w:rPr>
          <w:sz w:val="22"/>
          <w:szCs w:val="22"/>
        </w:rPr>
        <w:t xml:space="preserve"> in understanding the role towards development of cancers.</w:t>
      </w:r>
    </w:p>
    <w:p w14:paraId="058C6D04" w14:textId="77777777" w:rsidR="00A84A3D" w:rsidRPr="003613C0" w:rsidRDefault="00D63B91" w:rsidP="003613C0">
      <w:pPr>
        <w:pStyle w:val="NormalWeb"/>
        <w:spacing w:line="360" w:lineRule="auto"/>
        <w:jc w:val="both"/>
        <w:rPr>
          <w:b/>
          <w:sz w:val="22"/>
          <w:szCs w:val="22"/>
        </w:rPr>
      </w:pPr>
      <w:r w:rsidRPr="003613C0">
        <w:rPr>
          <w:b/>
          <w:sz w:val="22"/>
          <w:szCs w:val="22"/>
        </w:rPr>
        <w:t xml:space="preserve">Advanced techniques: in silico technology </w:t>
      </w:r>
    </w:p>
    <w:p w14:paraId="773EEF71" w14:textId="77777777" w:rsidR="00D62816" w:rsidRPr="003613C0" w:rsidRDefault="00803A2B" w:rsidP="003613C0">
      <w:pPr>
        <w:pStyle w:val="NormalWeb"/>
        <w:spacing w:line="360" w:lineRule="auto"/>
        <w:ind w:firstLine="720"/>
        <w:jc w:val="both"/>
        <w:rPr>
          <w:sz w:val="22"/>
          <w:szCs w:val="22"/>
        </w:rPr>
      </w:pPr>
      <w:r w:rsidRPr="003613C0">
        <w:rPr>
          <w:sz w:val="22"/>
          <w:szCs w:val="22"/>
        </w:rPr>
        <w:t xml:space="preserve">In silico technologies, an advanced technique </w:t>
      </w:r>
      <w:proofErr w:type="gramStart"/>
      <w:r w:rsidR="00A84A3D" w:rsidRPr="003613C0">
        <w:rPr>
          <w:sz w:val="22"/>
          <w:szCs w:val="22"/>
        </w:rPr>
        <w:t>have</w:t>
      </w:r>
      <w:proofErr w:type="gramEnd"/>
      <w:r w:rsidR="00A84A3D" w:rsidRPr="003613C0">
        <w:rPr>
          <w:sz w:val="22"/>
          <w:szCs w:val="22"/>
        </w:rPr>
        <w:t xml:space="preserve"> been employed </w:t>
      </w:r>
      <w:r w:rsidRPr="003613C0">
        <w:rPr>
          <w:sz w:val="22"/>
          <w:szCs w:val="22"/>
        </w:rPr>
        <w:t xml:space="preserve">as biomarker </w:t>
      </w:r>
      <w:r w:rsidR="00A84A3D" w:rsidRPr="003613C0">
        <w:rPr>
          <w:sz w:val="22"/>
          <w:szCs w:val="22"/>
        </w:rPr>
        <w:t>for risk assessment, predicting toxicity endpoints, clinical effects, and ADME properties of chemicals</w:t>
      </w:r>
      <w:r w:rsidR="0073348F">
        <w:rPr>
          <w:sz w:val="22"/>
          <w:szCs w:val="22"/>
        </w:rPr>
        <w:t>.</w:t>
      </w:r>
      <w:r w:rsidR="00A84A3D" w:rsidRPr="003613C0">
        <w:rPr>
          <w:sz w:val="22"/>
          <w:szCs w:val="22"/>
        </w:rPr>
        <w:t xml:space="preserve"> Th</w:t>
      </w:r>
      <w:r w:rsidRPr="003613C0">
        <w:rPr>
          <w:sz w:val="22"/>
          <w:szCs w:val="22"/>
        </w:rPr>
        <w:t>isp</w:t>
      </w:r>
      <w:r w:rsidR="00A84A3D" w:rsidRPr="003613C0">
        <w:rPr>
          <w:sz w:val="22"/>
          <w:szCs w:val="22"/>
        </w:rPr>
        <w:t xml:space="preserve">rovide a unique platform for </w:t>
      </w:r>
      <w:r w:rsidR="00D62816" w:rsidRPr="003613C0">
        <w:rPr>
          <w:sz w:val="22"/>
          <w:szCs w:val="22"/>
        </w:rPr>
        <w:t>studying mechanism of toxicity</w:t>
      </w:r>
      <w:r w:rsidRPr="003613C0">
        <w:rPr>
          <w:sz w:val="22"/>
          <w:szCs w:val="22"/>
        </w:rPr>
        <w:t xml:space="preserve"> of the chemical/metabolite with macromolecules</w:t>
      </w:r>
      <w:r w:rsidR="00D62816" w:rsidRPr="003613C0">
        <w:rPr>
          <w:sz w:val="22"/>
          <w:szCs w:val="22"/>
        </w:rPr>
        <w:t xml:space="preserve"> and q</w:t>
      </w:r>
      <w:r w:rsidR="00A84A3D" w:rsidRPr="003613C0">
        <w:rPr>
          <w:sz w:val="22"/>
          <w:szCs w:val="22"/>
        </w:rPr>
        <w:t xml:space="preserve">uantitative structure toxicity relationship (QSTR) </w:t>
      </w:r>
      <w:r w:rsidR="00D62816" w:rsidRPr="003613C0">
        <w:rPr>
          <w:sz w:val="22"/>
          <w:szCs w:val="22"/>
        </w:rPr>
        <w:t>with</w:t>
      </w:r>
      <w:r w:rsidR="00A84A3D" w:rsidRPr="003613C0">
        <w:rPr>
          <w:sz w:val="22"/>
          <w:szCs w:val="22"/>
        </w:rPr>
        <w:t xml:space="preserve"> target proteins/enzymes. </w:t>
      </w:r>
      <w:r w:rsidR="00D62816" w:rsidRPr="003613C0">
        <w:rPr>
          <w:sz w:val="22"/>
          <w:szCs w:val="22"/>
        </w:rPr>
        <w:t xml:space="preserve">Comet assay is used to assess DNA damage exposed to benzene during petrol refilling while in silico technique can be used to assess genotoxicity of benzene, which was due to its metabolites, </w:t>
      </w:r>
      <w:proofErr w:type="spellStart"/>
      <w:r w:rsidR="00D62816" w:rsidRPr="003613C0">
        <w:rPr>
          <w:sz w:val="22"/>
          <w:szCs w:val="22"/>
        </w:rPr>
        <w:t>bezoquinone</w:t>
      </w:r>
      <w:proofErr w:type="spellEnd"/>
      <w:r w:rsidR="00D62816" w:rsidRPr="003613C0">
        <w:rPr>
          <w:sz w:val="22"/>
          <w:szCs w:val="22"/>
        </w:rPr>
        <w:t xml:space="preserve"> and hydroquinone. </w:t>
      </w:r>
    </w:p>
    <w:p w14:paraId="6455C151" w14:textId="48E6340A" w:rsidR="00F07371" w:rsidRDefault="00A84A3D" w:rsidP="003613C0">
      <w:pPr>
        <w:pStyle w:val="NormalWeb"/>
        <w:spacing w:line="360" w:lineRule="auto"/>
        <w:ind w:firstLine="720"/>
        <w:jc w:val="both"/>
        <w:rPr>
          <w:sz w:val="22"/>
          <w:szCs w:val="22"/>
        </w:rPr>
      </w:pPr>
      <w:r w:rsidRPr="003613C0">
        <w:rPr>
          <w:sz w:val="22"/>
          <w:szCs w:val="22"/>
        </w:rPr>
        <w:t>In addition, in silico molecular docking studies showed interactions of benzene and its metabolites at the ATP binding domain of human topoisomerase II alpha enzyme (important for DNA integrity</w:t>
      </w:r>
      <w:r w:rsidR="000569FD" w:rsidRPr="003613C0">
        <w:rPr>
          <w:sz w:val="22"/>
          <w:szCs w:val="22"/>
        </w:rPr>
        <w:t xml:space="preserve">. </w:t>
      </w:r>
      <w:r w:rsidRPr="003613C0">
        <w:rPr>
          <w:sz w:val="22"/>
          <w:szCs w:val="22"/>
        </w:rPr>
        <w:t>These studies have shown the importance of using new tools along with the conventional biomarkers to clearly understand the action of toxicants and help decipher the exposure-effect relationship.</w:t>
      </w:r>
      <w:r w:rsidR="00F07371">
        <w:rPr>
          <w:sz w:val="22"/>
          <w:szCs w:val="22"/>
        </w:rPr>
        <w:t xml:space="preserve"> </w:t>
      </w:r>
      <w:proofErr w:type="gramStart"/>
      <w:r w:rsidR="00D62816" w:rsidRPr="003613C0">
        <w:rPr>
          <w:sz w:val="22"/>
          <w:szCs w:val="22"/>
        </w:rPr>
        <w:t>Q</w:t>
      </w:r>
      <w:r w:rsidR="00E05C4C" w:rsidRPr="003613C0">
        <w:rPr>
          <w:sz w:val="22"/>
          <w:szCs w:val="22"/>
        </w:rPr>
        <w:t>uantification</w:t>
      </w:r>
      <w:proofErr w:type="gramEnd"/>
      <w:r w:rsidR="00E05C4C" w:rsidRPr="003613C0">
        <w:rPr>
          <w:sz w:val="22"/>
          <w:szCs w:val="22"/>
        </w:rPr>
        <w:t xml:space="preserve"> of acetylcholinesterase levels in blood </w:t>
      </w:r>
      <w:r w:rsidR="00B96EDB" w:rsidRPr="003613C0">
        <w:rPr>
          <w:sz w:val="22"/>
          <w:szCs w:val="22"/>
        </w:rPr>
        <w:t>is used for</w:t>
      </w:r>
      <w:r w:rsidR="00E05C4C" w:rsidRPr="003613C0">
        <w:rPr>
          <w:sz w:val="22"/>
          <w:szCs w:val="22"/>
        </w:rPr>
        <w:t xml:space="preserve"> </w:t>
      </w:r>
      <w:r w:rsidR="00F07371" w:rsidRPr="00F07371">
        <w:rPr>
          <w:sz w:val="22"/>
          <w:szCs w:val="22"/>
        </w:rPr>
        <w:t>determining the level of occupational exposure to substances with organophosphates in exposed situations.</w:t>
      </w:r>
      <w:r w:rsidR="00E05C4C" w:rsidRPr="003613C0">
        <w:rPr>
          <w:sz w:val="22"/>
          <w:szCs w:val="22"/>
        </w:rPr>
        <w:t xml:space="preserve"> </w:t>
      </w:r>
      <w:r w:rsidR="00B96EDB" w:rsidRPr="003613C0">
        <w:rPr>
          <w:sz w:val="22"/>
          <w:szCs w:val="22"/>
        </w:rPr>
        <w:t xml:space="preserve">Nowadays emphasis in human biomonitoring is posed on </w:t>
      </w:r>
      <w:r w:rsidR="00F07371" w:rsidRPr="00F07371">
        <w:rPr>
          <w:sz w:val="22"/>
          <w:szCs w:val="22"/>
        </w:rPr>
        <w:t>Consequently, genotoxicity biomarkers are developed to detect pollutant exposures, forecast risk, and assess the impact of exposure to genotoxic substances.</w:t>
      </w:r>
    </w:p>
    <w:p w14:paraId="4D7852EE" w14:textId="5D108D49" w:rsidR="00E05C4C" w:rsidRPr="003613C0" w:rsidRDefault="00FE7C9E" w:rsidP="003613C0">
      <w:pPr>
        <w:pStyle w:val="NormalWeb"/>
        <w:spacing w:line="360" w:lineRule="auto"/>
        <w:ind w:firstLine="720"/>
        <w:jc w:val="both"/>
        <w:rPr>
          <w:sz w:val="22"/>
          <w:szCs w:val="22"/>
        </w:rPr>
      </w:pPr>
      <w:r w:rsidRPr="00FE7C9E">
        <w:rPr>
          <w:sz w:val="22"/>
          <w:szCs w:val="22"/>
        </w:rPr>
        <w:t>Another mainstream marker is i</w:t>
      </w:r>
      <w:r w:rsidR="00E05C4C" w:rsidRPr="00FE7C9E">
        <w:rPr>
          <w:sz w:val="22"/>
          <w:szCs w:val="22"/>
        </w:rPr>
        <w:t xml:space="preserve">nflammation-related biomarkers, </w:t>
      </w:r>
      <w:r w:rsidRPr="00FE7C9E">
        <w:rPr>
          <w:sz w:val="22"/>
          <w:szCs w:val="22"/>
        </w:rPr>
        <w:t xml:space="preserve">which are considered for </w:t>
      </w:r>
      <w:r w:rsidR="00F07371" w:rsidRPr="00F07371">
        <w:rPr>
          <w:sz w:val="22"/>
          <w:szCs w:val="22"/>
        </w:rPr>
        <w:t xml:space="preserve">determining how the body reacts </w:t>
      </w:r>
      <w:proofErr w:type="spellStart"/>
      <w:r w:rsidR="00F07371" w:rsidRPr="00F07371">
        <w:rPr>
          <w:sz w:val="22"/>
          <w:szCs w:val="22"/>
        </w:rPr>
        <w:t>inflamatorily</w:t>
      </w:r>
      <w:proofErr w:type="spellEnd"/>
      <w:r w:rsidR="00F07371" w:rsidRPr="00F07371">
        <w:rPr>
          <w:sz w:val="22"/>
          <w:szCs w:val="22"/>
        </w:rPr>
        <w:t xml:space="preserve"> to external stress</w:t>
      </w:r>
      <w:r w:rsidR="00F07371" w:rsidRPr="00F07371">
        <w:rPr>
          <w:sz w:val="22"/>
          <w:szCs w:val="22"/>
        </w:rPr>
        <w:t xml:space="preserve"> </w:t>
      </w:r>
      <w:r w:rsidRPr="00FE7C9E">
        <w:rPr>
          <w:sz w:val="22"/>
          <w:szCs w:val="22"/>
        </w:rPr>
        <w:t xml:space="preserve">(Stiegel </w:t>
      </w:r>
      <w:r w:rsidR="00B45F80" w:rsidRPr="00B45F80">
        <w:rPr>
          <w:i/>
          <w:iCs/>
          <w:sz w:val="22"/>
          <w:szCs w:val="22"/>
        </w:rPr>
        <w:t xml:space="preserve">et al., </w:t>
      </w:r>
      <w:r w:rsidRPr="00FE7C9E">
        <w:rPr>
          <w:sz w:val="22"/>
          <w:szCs w:val="22"/>
        </w:rPr>
        <w:t xml:space="preserve">2017). These include </w:t>
      </w:r>
      <w:r w:rsidR="00E05C4C" w:rsidRPr="00FE7C9E">
        <w:rPr>
          <w:sz w:val="22"/>
          <w:szCs w:val="22"/>
        </w:rPr>
        <w:t>cytokines /</w:t>
      </w:r>
      <w:proofErr w:type="spellStart"/>
      <w:r w:rsidR="00E05C4C" w:rsidRPr="00FE7C9E">
        <w:rPr>
          <w:sz w:val="22"/>
          <w:szCs w:val="22"/>
        </w:rPr>
        <w:t>chemochines</w:t>
      </w:r>
      <w:proofErr w:type="spellEnd"/>
      <w:r w:rsidR="00E05C4C" w:rsidRPr="00FE7C9E">
        <w:rPr>
          <w:sz w:val="22"/>
          <w:szCs w:val="22"/>
        </w:rPr>
        <w:t xml:space="preserve"> determination</w:t>
      </w:r>
      <w:r w:rsidRPr="00FE7C9E">
        <w:rPr>
          <w:sz w:val="22"/>
          <w:szCs w:val="22"/>
        </w:rPr>
        <w:t xml:space="preserve"> in blood which gets altered due to environmental exposures (</w:t>
      </w:r>
      <w:proofErr w:type="spellStart"/>
      <w:r w:rsidRPr="00FE7C9E">
        <w:rPr>
          <w:sz w:val="22"/>
          <w:szCs w:val="22"/>
        </w:rPr>
        <w:t>Angrish</w:t>
      </w:r>
      <w:proofErr w:type="spellEnd"/>
      <w:r w:rsidRPr="00FE7C9E">
        <w:rPr>
          <w:sz w:val="22"/>
          <w:szCs w:val="22"/>
        </w:rPr>
        <w:t xml:space="preserve"> </w:t>
      </w:r>
      <w:r w:rsidR="00B45F80" w:rsidRPr="00B45F80">
        <w:rPr>
          <w:i/>
          <w:iCs/>
          <w:sz w:val="22"/>
          <w:szCs w:val="22"/>
        </w:rPr>
        <w:t xml:space="preserve">et al., </w:t>
      </w:r>
      <w:r w:rsidRPr="00FE7C9E">
        <w:rPr>
          <w:sz w:val="22"/>
          <w:szCs w:val="22"/>
        </w:rPr>
        <w:t xml:space="preserve">2016). </w:t>
      </w:r>
      <w:r>
        <w:rPr>
          <w:sz w:val="22"/>
          <w:szCs w:val="22"/>
        </w:rPr>
        <w:t xml:space="preserve">Also, oxidative stress acts as </w:t>
      </w:r>
      <w:r w:rsidRPr="00FE7C9E">
        <w:rPr>
          <w:sz w:val="22"/>
          <w:szCs w:val="22"/>
        </w:rPr>
        <w:t xml:space="preserve">important biomarkers </w:t>
      </w:r>
      <w:r w:rsidR="00E05C4C" w:rsidRPr="00FE7C9E">
        <w:rPr>
          <w:sz w:val="22"/>
          <w:szCs w:val="22"/>
        </w:rPr>
        <w:t xml:space="preserve">in the field of human biomonitoring </w:t>
      </w:r>
      <w:r w:rsidR="009D0912" w:rsidRPr="009D0912">
        <w:rPr>
          <w:sz w:val="22"/>
          <w:szCs w:val="22"/>
        </w:rPr>
        <w:t>a result of numerous environmental exposures.</w:t>
      </w:r>
      <w:r w:rsidR="009D0912">
        <w:rPr>
          <w:sz w:val="22"/>
          <w:szCs w:val="22"/>
        </w:rPr>
        <w:t xml:space="preserve"> </w:t>
      </w:r>
      <w:r w:rsidR="009D0912" w:rsidRPr="009D0912">
        <w:rPr>
          <w:sz w:val="22"/>
          <w:szCs w:val="22"/>
        </w:rPr>
        <w:t xml:space="preserve">Damage to DNA and lipids caused by oxidative stress are linked to the </w:t>
      </w:r>
      <w:proofErr w:type="spellStart"/>
      <w:r w:rsidR="009D0912" w:rsidRPr="009D0912">
        <w:rPr>
          <w:sz w:val="22"/>
          <w:szCs w:val="22"/>
        </w:rPr>
        <w:t>aetiology</w:t>
      </w:r>
      <w:proofErr w:type="spellEnd"/>
      <w:r w:rsidR="009D0912" w:rsidRPr="009D0912">
        <w:rPr>
          <w:sz w:val="22"/>
          <w:szCs w:val="22"/>
        </w:rPr>
        <w:t xml:space="preserve"> of many diseases and can be detected in cells, tissues, and biological fluids.</w:t>
      </w:r>
    </w:p>
    <w:p w14:paraId="27DE8038" w14:textId="77777777" w:rsidR="009D0912" w:rsidRDefault="00CD2DB8" w:rsidP="003613C0">
      <w:pPr>
        <w:pStyle w:val="NormalWeb"/>
        <w:shd w:val="clear" w:color="auto" w:fill="FFFFFF"/>
        <w:spacing w:line="360" w:lineRule="auto"/>
        <w:ind w:firstLine="720"/>
        <w:jc w:val="both"/>
        <w:rPr>
          <w:color w:val="000000"/>
          <w:sz w:val="22"/>
          <w:szCs w:val="22"/>
        </w:rPr>
      </w:pPr>
      <w:bookmarkStart w:id="3" w:name="other4"/>
      <w:bookmarkStart w:id="4" w:name="sec5"/>
      <w:bookmarkEnd w:id="3"/>
      <w:bookmarkEnd w:id="4"/>
      <w:r w:rsidRPr="003613C0">
        <w:rPr>
          <w:color w:val="000000"/>
          <w:sz w:val="22"/>
          <w:szCs w:val="22"/>
        </w:rPr>
        <w:t xml:space="preserve">Nowadays interest in integrated approach in biomonitoring has stimulated which is </w:t>
      </w:r>
      <w:r w:rsidR="009D0912" w:rsidRPr="009D0912">
        <w:rPr>
          <w:color w:val="000000"/>
          <w:sz w:val="22"/>
          <w:szCs w:val="22"/>
        </w:rPr>
        <w:t>useful for a comprehensive risk assessment perspective. As stated by numerous authorities and institutions, there is a need to enhance risk assessment and management and boost policy implementation.</w:t>
      </w:r>
      <w:r w:rsidR="009D0912">
        <w:rPr>
          <w:color w:val="000000"/>
          <w:sz w:val="22"/>
          <w:szCs w:val="22"/>
        </w:rPr>
        <w:t xml:space="preserve"> </w:t>
      </w:r>
      <w:r w:rsidRPr="003613C0">
        <w:rPr>
          <w:color w:val="000000"/>
          <w:sz w:val="22"/>
          <w:szCs w:val="22"/>
        </w:rPr>
        <w:t xml:space="preserve">Health risk and </w:t>
      </w:r>
      <w:r w:rsidRPr="003613C0">
        <w:rPr>
          <w:color w:val="000000"/>
          <w:sz w:val="22"/>
          <w:szCs w:val="22"/>
        </w:rPr>
        <w:lastRenderedPageBreak/>
        <w:t>environmental quality assessment are strongly related with e</w:t>
      </w:r>
      <w:r w:rsidR="00D9744D" w:rsidRPr="003613C0">
        <w:rPr>
          <w:color w:val="000000"/>
          <w:sz w:val="22"/>
          <w:szCs w:val="22"/>
        </w:rPr>
        <w:t>a</w:t>
      </w:r>
      <w:r w:rsidRPr="003613C0">
        <w:rPr>
          <w:color w:val="000000"/>
          <w:sz w:val="22"/>
          <w:szCs w:val="22"/>
        </w:rPr>
        <w:t xml:space="preserve">ch other and also their </w:t>
      </w:r>
      <w:r w:rsidR="009D0912">
        <w:rPr>
          <w:color w:val="000000"/>
          <w:sz w:val="22"/>
          <w:szCs w:val="22"/>
        </w:rPr>
        <w:t>i</w:t>
      </w:r>
      <w:r w:rsidR="009D0912" w:rsidRPr="009D0912">
        <w:rPr>
          <w:color w:val="000000"/>
          <w:sz w:val="22"/>
          <w:szCs w:val="22"/>
        </w:rPr>
        <w:t xml:space="preserve">ntegration results in more accurate predictions and data collection capabilities for both </w:t>
      </w:r>
      <w:proofErr w:type="gramStart"/>
      <w:r w:rsidR="009D0912" w:rsidRPr="009D0912">
        <w:rPr>
          <w:color w:val="000000"/>
          <w:sz w:val="22"/>
          <w:szCs w:val="22"/>
        </w:rPr>
        <w:t>research</w:t>
      </w:r>
      <w:proofErr w:type="gramEnd"/>
      <w:r w:rsidR="009D0912" w:rsidRPr="009D0912">
        <w:rPr>
          <w:color w:val="000000"/>
          <w:sz w:val="22"/>
          <w:szCs w:val="22"/>
        </w:rPr>
        <w:t>.</w:t>
      </w:r>
      <w:r w:rsidR="009D0912">
        <w:rPr>
          <w:color w:val="000000"/>
          <w:sz w:val="22"/>
          <w:szCs w:val="22"/>
        </w:rPr>
        <w:t xml:space="preserve"> </w:t>
      </w:r>
    </w:p>
    <w:p w14:paraId="060209C2" w14:textId="78346DB2" w:rsidR="00E05C4C" w:rsidRPr="003613C0" w:rsidRDefault="009D0912" w:rsidP="003613C0">
      <w:pPr>
        <w:pStyle w:val="NormalWeb"/>
        <w:shd w:val="clear" w:color="auto" w:fill="FFFFFF"/>
        <w:spacing w:line="360" w:lineRule="auto"/>
        <w:ind w:firstLine="720"/>
        <w:jc w:val="both"/>
        <w:rPr>
          <w:color w:val="000000"/>
          <w:sz w:val="22"/>
          <w:szCs w:val="22"/>
        </w:rPr>
      </w:pPr>
      <w:r w:rsidRPr="009D0912">
        <w:rPr>
          <w:color w:val="000000"/>
          <w:sz w:val="22"/>
          <w:szCs w:val="22"/>
        </w:rPr>
        <w:t xml:space="preserve">Biomarkers like molecular and cellular ones are helpful instruments in an integrated approach for bridging investigations relating to humans and the environment. As a result, a variety of biomarkers may be useful in an integrated strategy for intervention techniques aimed at preventing or reducing the negative health impacts of chemical contamination in both the environment and humans. Human and environmental biomonitoring are taking more notice of recent developments in molecular biology and OMIC sciences (genomics, transcriptomics, proteomics, </w:t>
      </w:r>
      <w:proofErr w:type="spellStart"/>
      <w:r w:rsidRPr="009D0912">
        <w:rPr>
          <w:color w:val="000000"/>
          <w:sz w:val="22"/>
          <w:szCs w:val="22"/>
        </w:rPr>
        <w:t>lipidomics</w:t>
      </w:r>
      <w:proofErr w:type="spellEnd"/>
      <w:r w:rsidRPr="009D0912">
        <w:rPr>
          <w:color w:val="000000"/>
          <w:sz w:val="22"/>
          <w:szCs w:val="22"/>
        </w:rPr>
        <w:t>, epigenomics, and metabolomics, among others), which opens the door to the creation of novel and more sensitive biomarkers that can be used in an integrated approach</w:t>
      </w:r>
      <w:r>
        <w:rPr>
          <w:color w:val="000000"/>
          <w:sz w:val="22"/>
          <w:szCs w:val="22"/>
        </w:rPr>
        <w:t xml:space="preserve"> </w:t>
      </w:r>
      <w:r w:rsidR="00FE560F">
        <w:rPr>
          <w:color w:val="000000"/>
          <w:sz w:val="22"/>
          <w:szCs w:val="22"/>
        </w:rPr>
        <w:t>(</w:t>
      </w:r>
      <w:r w:rsidR="00FE560F" w:rsidRPr="00FE560F">
        <w:rPr>
          <w:sz w:val="22"/>
          <w:szCs w:val="22"/>
        </w:rPr>
        <w:t xml:space="preserve">Suárez-Ulloa </w:t>
      </w:r>
      <w:r w:rsidR="00B45F80" w:rsidRPr="00B45F80">
        <w:rPr>
          <w:i/>
          <w:iCs/>
          <w:sz w:val="22"/>
          <w:szCs w:val="22"/>
        </w:rPr>
        <w:t xml:space="preserve">et al., </w:t>
      </w:r>
      <w:r w:rsidR="00FE560F" w:rsidRPr="00FE560F">
        <w:rPr>
          <w:sz w:val="22"/>
          <w:szCs w:val="22"/>
        </w:rPr>
        <w:t>2013)</w:t>
      </w:r>
      <w:r w:rsidR="00E05C4C" w:rsidRPr="00FE560F">
        <w:rPr>
          <w:color w:val="000000"/>
          <w:sz w:val="22"/>
          <w:szCs w:val="22"/>
        </w:rPr>
        <w:t>.</w:t>
      </w:r>
    </w:p>
    <w:p w14:paraId="173D1BAA" w14:textId="77777777" w:rsidR="0097202B" w:rsidRPr="003613C0" w:rsidRDefault="00D63B91" w:rsidP="003613C0">
      <w:pPr>
        <w:pStyle w:val="NormalWeb"/>
        <w:spacing w:line="360" w:lineRule="auto"/>
        <w:jc w:val="both"/>
        <w:rPr>
          <w:b/>
          <w:color w:val="000000"/>
          <w:sz w:val="22"/>
          <w:szCs w:val="22"/>
        </w:rPr>
      </w:pPr>
      <w:bookmarkStart w:id="5" w:name="conclusions"/>
      <w:bookmarkEnd w:id="5"/>
      <w:r w:rsidRPr="003613C0">
        <w:rPr>
          <w:b/>
          <w:color w:val="000000"/>
          <w:sz w:val="22"/>
          <w:szCs w:val="22"/>
        </w:rPr>
        <w:t>BIOMARKERS AS TOOL FOR BIOREMEDIATION /</w:t>
      </w:r>
      <w:r w:rsidRPr="003613C0">
        <w:rPr>
          <w:b/>
          <w:sz w:val="22"/>
          <w:szCs w:val="22"/>
        </w:rPr>
        <w:t xml:space="preserve"> BIOMARKERS FOR MONITORING EFFICIENCY OF BIOREMEDIATION</w:t>
      </w:r>
    </w:p>
    <w:p w14:paraId="75F3679F" w14:textId="77777777" w:rsidR="009D0912" w:rsidRDefault="00D35B9A" w:rsidP="003613C0">
      <w:pPr>
        <w:autoSpaceDE w:val="0"/>
        <w:autoSpaceDN w:val="0"/>
        <w:adjustRightInd w:val="0"/>
        <w:spacing w:after="0" w:line="360" w:lineRule="auto"/>
        <w:ind w:firstLine="720"/>
        <w:jc w:val="both"/>
        <w:rPr>
          <w:rFonts w:ascii="Times New Roman" w:hAnsi="Times New Roman" w:cs="Times New Roman"/>
          <w:color w:val="141314"/>
        </w:rPr>
      </w:pPr>
      <w:r w:rsidRPr="003613C0">
        <w:rPr>
          <w:rFonts w:ascii="Times New Roman" w:eastAsia="AdvGulliv-R" w:hAnsi="Times New Roman" w:cs="Times New Roman"/>
        </w:rPr>
        <w:t xml:space="preserve">Bioremediation is a technique in which living organisms are employed for mineralization of pollutants, for the removal or conversion of the pollutant to a less harmful product in the area where it is present. </w:t>
      </w:r>
      <w:r w:rsidR="004F1495" w:rsidRPr="003613C0">
        <w:rPr>
          <w:rFonts w:ascii="Times New Roman" w:eastAsia="AdvGulliv-R" w:hAnsi="Times New Roman" w:cs="Times New Roman"/>
        </w:rPr>
        <w:t>Various microbial processes like b</w:t>
      </w:r>
      <w:r w:rsidR="004F1495" w:rsidRPr="003613C0">
        <w:rPr>
          <w:rFonts w:ascii="Times New Roman" w:hAnsi="Times New Roman" w:cs="Times New Roman"/>
          <w:color w:val="141314"/>
        </w:rPr>
        <w:t xml:space="preserve">iodegradation, volatilization, </w:t>
      </w:r>
      <w:r w:rsidR="004F1495" w:rsidRPr="009D0912">
        <w:rPr>
          <w:rFonts w:ascii="Times New Roman" w:hAnsi="Times New Roman" w:cs="Times New Roman"/>
          <w:color w:val="141314"/>
        </w:rPr>
        <w:t xml:space="preserve">chemical transformation, dispersion, stabilization (i.e., binding and sequestration by clays and humus), dissolution, and dilution occurs in soil and groundwater. </w:t>
      </w:r>
      <w:r w:rsidR="009D0912" w:rsidRPr="009D0912">
        <w:rPr>
          <w:rFonts w:ascii="Times New Roman" w:hAnsi="Times New Roman" w:cs="Times New Roman"/>
          <w:color w:val="141314"/>
        </w:rPr>
        <w:t>But because these processes can move very slowly, some substances may linger for a long time.</w:t>
      </w:r>
      <w:r w:rsidR="009D0912">
        <w:rPr>
          <w:rFonts w:ascii="Times New Roman" w:hAnsi="Times New Roman" w:cs="Times New Roman"/>
          <w:color w:val="141314"/>
        </w:rPr>
        <w:t xml:space="preserve"> </w:t>
      </w:r>
      <w:r w:rsidR="009D0912" w:rsidRPr="009D0912">
        <w:rPr>
          <w:rFonts w:ascii="Times New Roman" w:hAnsi="Times New Roman" w:cs="Times New Roman"/>
          <w:color w:val="141314"/>
        </w:rPr>
        <w:t>Biodegradation is influenced by a number of variables connected to the physical and chemical characteristics of the environment and chemicals they are present in.</w:t>
      </w:r>
      <w:r w:rsidR="009D0912">
        <w:rPr>
          <w:rFonts w:ascii="Times New Roman" w:hAnsi="Times New Roman" w:cs="Times New Roman"/>
          <w:color w:val="141314"/>
        </w:rPr>
        <w:t xml:space="preserve"> </w:t>
      </w:r>
    </w:p>
    <w:p w14:paraId="57BFFE5B" w14:textId="77777777" w:rsidR="009D0912" w:rsidRDefault="009D0912" w:rsidP="00631797">
      <w:pPr>
        <w:autoSpaceDE w:val="0"/>
        <w:autoSpaceDN w:val="0"/>
        <w:adjustRightInd w:val="0"/>
        <w:spacing w:after="0" w:line="360" w:lineRule="auto"/>
        <w:ind w:firstLine="720"/>
        <w:jc w:val="both"/>
        <w:rPr>
          <w:rFonts w:ascii="Times New Roman" w:hAnsi="Times New Roman" w:cs="Times New Roman"/>
          <w:color w:val="141314"/>
        </w:rPr>
      </w:pPr>
      <w:r w:rsidRPr="009D0912">
        <w:rPr>
          <w:rFonts w:ascii="Times New Roman" w:hAnsi="Times New Roman" w:cs="Times New Roman"/>
          <w:color w:val="141314"/>
        </w:rPr>
        <w:t>There are various ways to evaluate microbial attenuation, including microcosm investigations, analysis of the site's hydrology and subsurface geology, qualitative and quantitative pollutant biochemical profiles, and composition and activity of the microflora. The evidence of transformation activities that are taking place at a pace that is safe for both the environment and human health is necessary for an accurate assessment of microbial attenuation. Continuous monitoring using chemical, biological, microbiological, and environmental indicators is necessary to keep in mind the design of the bioremediation process, its implementation, and its efficacy.</w:t>
      </w:r>
    </w:p>
    <w:p w14:paraId="5182EF95" w14:textId="0244AE4F" w:rsidR="00EF348D" w:rsidRPr="00631797" w:rsidRDefault="00610969" w:rsidP="00631797">
      <w:pPr>
        <w:autoSpaceDE w:val="0"/>
        <w:autoSpaceDN w:val="0"/>
        <w:adjustRightInd w:val="0"/>
        <w:spacing w:after="0" w:line="360" w:lineRule="auto"/>
        <w:ind w:firstLine="720"/>
        <w:jc w:val="both"/>
        <w:rPr>
          <w:rFonts w:ascii="Times New Roman" w:hAnsi="Times New Roman" w:cs="Times New Roman"/>
        </w:rPr>
      </w:pPr>
      <w:r w:rsidRPr="003613C0">
        <w:rPr>
          <w:rFonts w:ascii="Times New Roman" w:hAnsi="Times New Roman" w:cs="Times New Roman"/>
          <w:color w:val="141314"/>
        </w:rPr>
        <w:t xml:space="preserve">Different approaches for </w:t>
      </w:r>
      <w:r w:rsidR="009D0912" w:rsidRPr="009D0912">
        <w:rPr>
          <w:rFonts w:ascii="Times New Roman" w:hAnsi="Times New Roman" w:cs="Times New Roman"/>
          <w:color w:val="141314"/>
        </w:rPr>
        <w:t>assessing the bioremediation process' effectiveness</w:t>
      </w:r>
      <w:r w:rsidR="009D0912" w:rsidRPr="009D0912">
        <w:rPr>
          <w:rFonts w:ascii="Times New Roman" w:hAnsi="Times New Roman" w:cs="Times New Roman"/>
          <w:color w:val="141314"/>
        </w:rPr>
        <w:t xml:space="preserve"> </w:t>
      </w:r>
      <w:r w:rsidRPr="003613C0">
        <w:rPr>
          <w:rFonts w:ascii="Times New Roman" w:hAnsi="Times New Roman" w:cs="Times New Roman"/>
          <w:color w:val="141314"/>
        </w:rPr>
        <w:t xml:space="preserve">and in </w:t>
      </w:r>
      <w:r w:rsidR="009D0912" w:rsidRPr="009D0912">
        <w:rPr>
          <w:rFonts w:ascii="Times New Roman" w:hAnsi="Times New Roman" w:cs="Times New Roman"/>
          <w:color w:val="141314"/>
        </w:rPr>
        <w:t>There have been suggestions for reducing long-term environmental toxicity.</w:t>
      </w:r>
      <w:r w:rsidR="009D0912">
        <w:rPr>
          <w:rFonts w:ascii="Times New Roman" w:hAnsi="Times New Roman" w:cs="Times New Roman"/>
          <w:color w:val="141314"/>
        </w:rPr>
        <w:t xml:space="preserve"> </w:t>
      </w:r>
      <w:r w:rsidRPr="003613C0">
        <w:rPr>
          <w:rFonts w:ascii="Times New Roman" w:hAnsi="Times New Roman" w:cs="Times New Roman"/>
          <w:color w:val="141314"/>
        </w:rPr>
        <w:t xml:space="preserve">It includes </w:t>
      </w:r>
      <w:r w:rsidRPr="00564060">
        <w:rPr>
          <w:rFonts w:ascii="Times New Roman" w:hAnsi="Times New Roman" w:cs="Times New Roman"/>
          <w:color w:val="141314"/>
        </w:rPr>
        <w:t>measurements of metabolites of dissolved or residual contaminants, Nucleic-acid-based techniques and molecular techniques</w:t>
      </w:r>
      <w:r w:rsidRPr="003613C0">
        <w:rPr>
          <w:rFonts w:ascii="Times New Roman" w:hAnsi="Times New Roman" w:cs="Times New Roman"/>
          <w:color w:val="141314"/>
        </w:rPr>
        <w:t xml:space="preserve"> which </w:t>
      </w:r>
      <w:r w:rsidR="009D0912" w:rsidRPr="009D0912">
        <w:rPr>
          <w:rFonts w:ascii="Times New Roman" w:hAnsi="Times New Roman" w:cs="Times New Roman"/>
          <w:color w:val="141314"/>
        </w:rPr>
        <w:t>concentrate on catabolic genes that encode for particular enzymes that degrade pollutants</w:t>
      </w:r>
      <w:r w:rsidR="009D0912">
        <w:rPr>
          <w:rFonts w:ascii="Times New Roman" w:hAnsi="Times New Roman" w:cs="Times New Roman"/>
          <w:color w:val="141314"/>
        </w:rPr>
        <w:t xml:space="preserve">. </w:t>
      </w:r>
      <w:r w:rsidR="00631797" w:rsidRPr="00631797">
        <w:rPr>
          <w:rFonts w:ascii="Times New Roman" w:hAnsi="Times New Roman" w:cs="Times New Roman"/>
          <w:color w:val="000000"/>
          <w:shd w:val="clear" w:color="auto" w:fill="FFFFFF"/>
        </w:rPr>
        <w:t>Biomarkers as indicators have wide applications and</w:t>
      </w:r>
      <w:r w:rsidR="00D05367" w:rsidRPr="00631797">
        <w:rPr>
          <w:rFonts w:ascii="Times New Roman" w:hAnsi="Times New Roman" w:cs="Times New Roman"/>
          <w:color w:val="000000"/>
          <w:shd w:val="clear" w:color="auto" w:fill="FFFFFF"/>
        </w:rPr>
        <w:t>used as tools for monitoring efficiency of bioremediation and its choice depends on the system</w:t>
      </w:r>
      <w:r w:rsidR="00EF348D" w:rsidRPr="00631797">
        <w:rPr>
          <w:rFonts w:ascii="Times New Roman" w:hAnsi="Times New Roman" w:cs="Times New Roman"/>
        </w:rPr>
        <w:t>.</w:t>
      </w:r>
    </w:p>
    <w:p w14:paraId="272E0730" w14:textId="77777777" w:rsidR="00EF348D" w:rsidRPr="00631797" w:rsidRDefault="00EF348D" w:rsidP="003613C0">
      <w:pPr>
        <w:autoSpaceDE w:val="0"/>
        <w:autoSpaceDN w:val="0"/>
        <w:adjustRightInd w:val="0"/>
        <w:spacing w:after="0" w:line="360" w:lineRule="auto"/>
        <w:jc w:val="both"/>
        <w:rPr>
          <w:rFonts w:ascii="Times New Roman" w:hAnsi="Times New Roman" w:cs="Times New Roman"/>
          <w:b/>
        </w:rPr>
      </w:pPr>
      <w:r w:rsidRPr="00631797">
        <w:rPr>
          <w:rFonts w:ascii="Times New Roman" w:hAnsi="Times New Roman" w:cs="Times New Roman"/>
          <w:b/>
        </w:rPr>
        <w:lastRenderedPageBreak/>
        <w:t>Luciferase</w:t>
      </w:r>
      <w:r w:rsidR="00D05367" w:rsidRPr="00631797">
        <w:rPr>
          <w:rFonts w:ascii="Times New Roman" w:hAnsi="Times New Roman" w:cs="Times New Roman"/>
          <w:b/>
        </w:rPr>
        <w:t xml:space="preserve"> as </w:t>
      </w:r>
      <w:r w:rsidRPr="00631797">
        <w:rPr>
          <w:rFonts w:ascii="Times New Roman" w:hAnsi="Times New Roman" w:cs="Times New Roman"/>
          <w:b/>
        </w:rPr>
        <w:t>biomarkers</w:t>
      </w:r>
    </w:p>
    <w:p w14:paraId="2BD69108" w14:textId="58AC40D8" w:rsidR="00E05693" w:rsidRPr="003613C0" w:rsidRDefault="00D05367" w:rsidP="003613C0">
      <w:pPr>
        <w:autoSpaceDE w:val="0"/>
        <w:autoSpaceDN w:val="0"/>
        <w:adjustRightInd w:val="0"/>
        <w:spacing w:after="0" w:line="360" w:lineRule="auto"/>
        <w:ind w:firstLine="720"/>
        <w:jc w:val="both"/>
        <w:rPr>
          <w:rFonts w:ascii="Times New Roman" w:hAnsi="Times New Roman" w:cs="Times New Roman"/>
        </w:rPr>
      </w:pPr>
      <w:r w:rsidRPr="003613C0">
        <w:rPr>
          <w:rFonts w:ascii="Times New Roman" w:hAnsi="Times New Roman" w:cs="Times New Roman"/>
        </w:rPr>
        <w:t xml:space="preserve">For monitoring bioremediation </w:t>
      </w:r>
      <w:proofErr w:type="spellStart"/>
      <w:r w:rsidRPr="003613C0">
        <w:rPr>
          <w:rFonts w:ascii="Times New Roman" w:hAnsi="Times New Roman" w:cs="Times New Roman"/>
        </w:rPr>
        <w:t>inocula</w:t>
      </w:r>
      <w:proofErr w:type="spellEnd"/>
      <w:r w:rsidRPr="003613C0">
        <w:rPr>
          <w:rFonts w:ascii="Times New Roman" w:hAnsi="Times New Roman" w:cs="Times New Roman"/>
        </w:rPr>
        <w:t>, l</w:t>
      </w:r>
      <w:r w:rsidR="00EF348D" w:rsidRPr="003613C0">
        <w:rPr>
          <w:rFonts w:ascii="Times New Roman" w:hAnsi="Times New Roman" w:cs="Times New Roman"/>
        </w:rPr>
        <w:t xml:space="preserve">uciferase markers </w:t>
      </w:r>
      <w:r w:rsidR="00532B70" w:rsidRPr="003613C0">
        <w:rPr>
          <w:rFonts w:ascii="Times New Roman" w:hAnsi="Times New Roman" w:cs="Times New Roman"/>
        </w:rPr>
        <w:t>such as</w:t>
      </w:r>
      <w:r w:rsidR="00571D33">
        <w:rPr>
          <w:rFonts w:ascii="Times New Roman" w:hAnsi="Times New Roman" w:cs="Times New Roman"/>
        </w:rPr>
        <w:t xml:space="preserve"> </w:t>
      </w:r>
      <w:r w:rsidR="00532B70" w:rsidRPr="003613C0">
        <w:rPr>
          <w:rFonts w:ascii="Times New Roman" w:hAnsi="Times New Roman" w:cs="Times New Roman"/>
        </w:rPr>
        <w:t>luciferase gene (</w:t>
      </w:r>
      <w:proofErr w:type="spellStart"/>
      <w:r w:rsidR="00532B70" w:rsidRPr="003613C0">
        <w:rPr>
          <w:rFonts w:ascii="Times New Roman" w:hAnsi="Times New Roman" w:cs="Times New Roman"/>
        </w:rPr>
        <w:t>luc</w:t>
      </w:r>
      <w:proofErr w:type="spellEnd"/>
      <w:r w:rsidR="00532B70" w:rsidRPr="003613C0">
        <w:rPr>
          <w:rFonts w:ascii="Times New Roman" w:hAnsi="Times New Roman" w:cs="Times New Roman"/>
        </w:rPr>
        <w:t xml:space="preserve">), or bacterial </w:t>
      </w:r>
      <w:r w:rsidR="00532B70" w:rsidRPr="00D50FE5">
        <w:rPr>
          <w:rFonts w:ascii="Times New Roman" w:hAnsi="Times New Roman" w:cs="Times New Roman"/>
        </w:rPr>
        <w:t>luciferase genes (</w:t>
      </w:r>
      <w:proofErr w:type="spellStart"/>
      <w:r w:rsidR="00532B70" w:rsidRPr="00D50FE5">
        <w:rPr>
          <w:rFonts w:ascii="Times New Roman" w:hAnsi="Times New Roman" w:cs="Times New Roman"/>
        </w:rPr>
        <w:t>luxAB</w:t>
      </w:r>
      <w:proofErr w:type="spellEnd"/>
      <w:r w:rsidR="00532B70" w:rsidRPr="00D50FE5">
        <w:rPr>
          <w:rFonts w:ascii="Times New Roman" w:hAnsi="Times New Roman" w:cs="Times New Roman"/>
        </w:rPr>
        <w:t xml:space="preserve">) </w:t>
      </w:r>
      <w:r w:rsidR="009D0912" w:rsidRPr="009D0912">
        <w:rPr>
          <w:rFonts w:ascii="Times New Roman" w:hAnsi="Times New Roman" w:cs="Times New Roman"/>
        </w:rPr>
        <w:t>can be quickly identified as</w:t>
      </w:r>
      <w:r w:rsidR="009D0912" w:rsidRPr="009D0912">
        <w:rPr>
          <w:rFonts w:ascii="Times New Roman" w:hAnsi="Times New Roman" w:cs="Times New Roman"/>
        </w:rPr>
        <w:t xml:space="preserve"> </w:t>
      </w:r>
      <w:r w:rsidR="00532B70" w:rsidRPr="00D50FE5">
        <w:rPr>
          <w:rFonts w:ascii="Times New Roman" w:hAnsi="Times New Roman" w:cs="Times New Roman"/>
        </w:rPr>
        <w:t>markers</w:t>
      </w:r>
      <w:r w:rsidR="00EF348D" w:rsidRPr="00D50FE5">
        <w:rPr>
          <w:rFonts w:ascii="Times New Roman" w:hAnsi="Times New Roman" w:cs="Times New Roman"/>
        </w:rPr>
        <w:t>. For</w:t>
      </w:r>
      <w:r w:rsidR="009D0912">
        <w:rPr>
          <w:rFonts w:ascii="Times New Roman" w:hAnsi="Times New Roman" w:cs="Times New Roman"/>
        </w:rPr>
        <w:t xml:space="preserve"> </w:t>
      </w:r>
      <w:r w:rsidR="00EF348D" w:rsidRPr="00D50FE5">
        <w:rPr>
          <w:rFonts w:ascii="Times New Roman" w:hAnsi="Times New Roman" w:cs="Times New Roman"/>
        </w:rPr>
        <w:t xml:space="preserve">example, </w:t>
      </w:r>
      <w:r w:rsidR="00130537" w:rsidRPr="00D50FE5">
        <w:rPr>
          <w:rFonts w:ascii="Times New Roman" w:hAnsi="Times New Roman" w:cs="Times New Roman"/>
          <w:i/>
        </w:rPr>
        <w:t xml:space="preserve">Pseudomonas aeruginosa, </w:t>
      </w:r>
      <w:r w:rsidR="00130537" w:rsidRPr="00D50FE5">
        <w:rPr>
          <w:rFonts w:ascii="Times New Roman" w:hAnsi="Times New Roman" w:cs="Times New Roman"/>
        </w:rPr>
        <w:t>tagged with</w:t>
      </w:r>
      <w:r w:rsidR="009D0912">
        <w:rPr>
          <w:rFonts w:ascii="Times New Roman" w:hAnsi="Times New Roman" w:cs="Times New Roman"/>
        </w:rPr>
        <w:t xml:space="preserve"> </w:t>
      </w:r>
      <w:proofErr w:type="spellStart"/>
      <w:r w:rsidR="00EF348D" w:rsidRPr="00D50FE5">
        <w:rPr>
          <w:rFonts w:ascii="Times New Roman" w:hAnsi="Times New Roman" w:cs="Times New Roman"/>
        </w:rPr>
        <w:t>luxAB</w:t>
      </w:r>
      <w:proofErr w:type="spellEnd"/>
      <w:r w:rsidR="009D0912">
        <w:rPr>
          <w:rFonts w:ascii="Times New Roman" w:hAnsi="Times New Roman" w:cs="Times New Roman"/>
        </w:rPr>
        <w:t xml:space="preserve"> </w:t>
      </w:r>
      <w:r w:rsidR="00631797" w:rsidRPr="00D50FE5">
        <w:rPr>
          <w:rFonts w:ascii="Times New Roman" w:hAnsi="Times New Roman" w:cs="Times New Roman"/>
        </w:rPr>
        <w:t>can be</w:t>
      </w:r>
      <w:r w:rsidR="00EF348D" w:rsidRPr="00D50FE5">
        <w:rPr>
          <w:rFonts w:ascii="Times New Roman" w:hAnsi="Times New Roman" w:cs="Times New Roman"/>
        </w:rPr>
        <w:t xml:space="preserve"> </w:t>
      </w:r>
      <w:r w:rsidR="0059740F" w:rsidRPr="0059740F">
        <w:rPr>
          <w:rFonts w:ascii="Times New Roman" w:hAnsi="Times New Roman" w:cs="Times New Roman"/>
        </w:rPr>
        <w:t>can be quickly identified by counting the colonies of luminous organisms.</w:t>
      </w:r>
      <w:r w:rsidR="0059740F" w:rsidRPr="0059740F">
        <w:rPr>
          <w:rFonts w:ascii="Times New Roman" w:hAnsi="Times New Roman" w:cs="Times New Roman"/>
        </w:rPr>
        <w:t xml:space="preserve"> </w:t>
      </w:r>
      <w:r w:rsidR="00EF348D" w:rsidRPr="00D50FE5">
        <w:rPr>
          <w:rFonts w:ascii="Times New Roman" w:hAnsi="Times New Roman" w:cs="Times New Roman"/>
        </w:rPr>
        <w:t>in microcosms</w:t>
      </w:r>
      <w:r w:rsidR="00631797" w:rsidRPr="00D50FE5">
        <w:rPr>
          <w:rFonts w:ascii="Times New Roman" w:hAnsi="Times New Roman" w:cs="Times New Roman"/>
        </w:rPr>
        <w:t xml:space="preserve"> contaminated with oil</w:t>
      </w:r>
      <w:r w:rsidR="00EF348D" w:rsidRPr="00D50FE5">
        <w:rPr>
          <w:rFonts w:ascii="Times New Roman" w:hAnsi="Times New Roman" w:cs="Times New Roman"/>
        </w:rPr>
        <w:t>. Similarly,</w:t>
      </w:r>
      <w:r w:rsidR="0059740F">
        <w:rPr>
          <w:rFonts w:ascii="Times New Roman" w:hAnsi="Times New Roman" w:cs="Times New Roman"/>
        </w:rPr>
        <w:t xml:space="preserve"> </w:t>
      </w:r>
      <w:r w:rsidR="00130537" w:rsidRPr="00D50FE5">
        <w:rPr>
          <w:rFonts w:ascii="Times New Roman" w:hAnsi="Times New Roman" w:cs="Times New Roman"/>
          <w:i/>
        </w:rPr>
        <w:t xml:space="preserve">Pseudomonas </w:t>
      </w:r>
      <w:proofErr w:type="spellStart"/>
      <w:r w:rsidR="00130537" w:rsidRPr="00D50FE5">
        <w:rPr>
          <w:rFonts w:ascii="Times New Roman" w:hAnsi="Times New Roman" w:cs="Times New Roman"/>
          <w:i/>
        </w:rPr>
        <w:t>cepacia</w:t>
      </w:r>
      <w:proofErr w:type="spellEnd"/>
      <w:r w:rsidR="00130537" w:rsidRPr="00D50FE5">
        <w:rPr>
          <w:rFonts w:ascii="Times New Roman" w:hAnsi="Times New Roman" w:cs="Times New Roman"/>
        </w:rPr>
        <w:t xml:space="preserve">, </w:t>
      </w:r>
      <w:r w:rsidR="00EF348D" w:rsidRPr="00D50FE5">
        <w:rPr>
          <w:rFonts w:ascii="Times New Roman" w:hAnsi="Times New Roman" w:cs="Times New Roman"/>
        </w:rPr>
        <w:t xml:space="preserve">a </w:t>
      </w:r>
      <w:r w:rsidR="0059740F" w:rsidRPr="0059740F">
        <w:rPr>
          <w:rFonts w:ascii="Times New Roman" w:hAnsi="Times New Roman" w:cs="Times New Roman"/>
        </w:rPr>
        <w:t xml:space="preserve">Colony counting was used to track a 2,4-D degrading strain that was marked with the genes for </w:t>
      </w:r>
      <w:proofErr w:type="spellStart"/>
      <w:r w:rsidR="0059740F" w:rsidRPr="0059740F">
        <w:rPr>
          <w:rFonts w:ascii="Times New Roman" w:hAnsi="Times New Roman" w:cs="Times New Roman"/>
        </w:rPr>
        <w:t>luxAB</w:t>
      </w:r>
      <w:proofErr w:type="spellEnd"/>
      <w:r w:rsidR="0059740F" w:rsidRPr="0059740F">
        <w:rPr>
          <w:rFonts w:ascii="Times New Roman" w:hAnsi="Times New Roman" w:cs="Times New Roman"/>
        </w:rPr>
        <w:t xml:space="preserve"> and </w:t>
      </w:r>
      <w:proofErr w:type="spellStart"/>
      <w:r w:rsidR="0059740F" w:rsidRPr="0059740F">
        <w:rPr>
          <w:rFonts w:ascii="Times New Roman" w:hAnsi="Times New Roman" w:cs="Times New Roman"/>
        </w:rPr>
        <w:t>lacZY</w:t>
      </w:r>
      <w:proofErr w:type="spellEnd"/>
      <w:r w:rsidR="0059740F" w:rsidRPr="0059740F">
        <w:rPr>
          <w:rFonts w:ascii="Times New Roman" w:hAnsi="Times New Roman" w:cs="Times New Roman"/>
        </w:rPr>
        <w:t xml:space="preserve"> in 2,4-D enhanced soil.</w:t>
      </w:r>
      <w:r w:rsidR="0059740F">
        <w:rPr>
          <w:rFonts w:ascii="Times New Roman" w:hAnsi="Times New Roman" w:cs="Times New Roman"/>
        </w:rPr>
        <w:t xml:space="preserve"> </w:t>
      </w:r>
      <w:r w:rsidR="00AE5934" w:rsidRPr="003613C0">
        <w:rPr>
          <w:rFonts w:ascii="Times New Roman" w:hAnsi="Times New Roman" w:cs="Times New Roman"/>
        </w:rPr>
        <w:t xml:space="preserve">Luc gene can also be used as biomarker for monitoring gasoline degrading bacteria, </w:t>
      </w:r>
      <w:r w:rsidR="00AE5934" w:rsidRPr="003613C0">
        <w:rPr>
          <w:rFonts w:ascii="Times New Roman" w:hAnsi="Times New Roman" w:cs="Times New Roman"/>
          <w:i/>
        </w:rPr>
        <w:t xml:space="preserve">Pseudomonas fluorescens strain </w:t>
      </w:r>
      <w:r w:rsidR="00AE5934" w:rsidRPr="003613C0">
        <w:rPr>
          <w:rFonts w:ascii="Times New Roman" w:hAnsi="Times New Roman" w:cs="Times New Roman"/>
        </w:rPr>
        <w:t>935061 fused with the tac promoter</w:t>
      </w:r>
      <w:r w:rsidR="00E05693" w:rsidRPr="003613C0">
        <w:rPr>
          <w:rFonts w:ascii="Times New Roman" w:hAnsi="Times New Roman" w:cs="Times New Roman"/>
        </w:rPr>
        <w:t xml:space="preserve"> and </w:t>
      </w:r>
      <w:r w:rsidR="00AE5934" w:rsidRPr="003613C0">
        <w:rPr>
          <w:rFonts w:ascii="Times New Roman" w:hAnsi="Times New Roman" w:cs="Times New Roman"/>
          <w:i/>
        </w:rPr>
        <w:t>Arthrobacter</w:t>
      </w:r>
      <w:r w:rsidR="00AE5934" w:rsidRPr="003613C0">
        <w:rPr>
          <w:rFonts w:ascii="Times New Roman" w:hAnsi="Times New Roman" w:cs="Times New Roman"/>
        </w:rPr>
        <w:t xml:space="preserve"> strain tagged with </w:t>
      </w:r>
      <w:proofErr w:type="spellStart"/>
      <w:r w:rsidR="00AE5934" w:rsidRPr="003613C0">
        <w:rPr>
          <w:rFonts w:ascii="Times New Roman" w:hAnsi="Times New Roman" w:cs="Times New Roman"/>
        </w:rPr>
        <w:t>luc</w:t>
      </w:r>
      <w:proofErr w:type="spellEnd"/>
      <w:r w:rsidR="00AE5934" w:rsidRPr="003613C0">
        <w:rPr>
          <w:rFonts w:ascii="Times New Roman" w:hAnsi="Times New Roman" w:cs="Times New Roman"/>
        </w:rPr>
        <w:t xml:space="preserve"> gene, using</w:t>
      </w:r>
      <w:r w:rsidR="00E05693" w:rsidRPr="003613C0">
        <w:rPr>
          <w:rFonts w:ascii="Times New Roman" w:hAnsi="Times New Roman" w:cs="Times New Roman"/>
        </w:rPr>
        <w:t xml:space="preserve"> the pAM103 </w:t>
      </w:r>
      <w:proofErr w:type="spellStart"/>
      <w:r w:rsidR="00E05693" w:rsidRPr="003613C0">
        <w:rPr>
          <w:rFonts w:ascii="Times New Roman" w:hAnsi="Times New Roman" w:cs="Times New Roman"/>
        </w:rPr>
        <w:t>vector</w:t>
      </w:r>
      <w:r w:rsidR="00D50FE5">
        <w:rPr>
          <w:rFonts w:ascii="Times New Roman" w:hAnsi="Times New Roman" w:cs="Times New Roman"/>
        </w:rPr>
        <w:t>.</w:t>
      </w:r>
      <w:r w:rsidR="00130537" w:rsidRPr="003613C0">
        <w:rPr>
          <w:rFonts w:ascii="Times New Roman" w:hAnsi="Times New Roman" w:cs="Times New Roman"/>
        </w:rPr>
        <w:t>Using</w:t>
      </w:r>
      <w:proofErr w:type="spellEnd"/>
      <w:r w:rsidR="00130537" w:rsidRPr="003613C0">
        <w:rPr>
          <w:rFonts w:ascii="Times New Roman" w:hAnsi="Times New Roman" w:cs="Times New Roman"/>
        </w:rPr>
        <w:t xml:space="preserve"> luminescence markers </w:t>
      </w:r>
      <w:r w:rsidR="00D50FE5">
        <w:rPr>
          <w:rFonts w:ascii="Times New Roman" w:hAnsi="Times New Roman" w:cs="Times New Roman"/>
        </w:rPr>
        <w:t>light output can be directly measured in luminometer</w:t>
      </w:r>
      <w:r w:rsidR="00130537" w:rsidRPr="003613C0">
        <w:rPr>
          <w:rFonts w:ascii="Times New Roman" w:hAnsi="Times New Roman" w:cs="Times New Roman"/>
        </w:rPr>
        <w:t xml:space="preserve"> which </w:t>
      </w:r>
      <w:r w:rsidR="00EF348D" w:rsidRPr="003613C0">
        <w:rPr>
          <w:rFonts w:ascii="Times New Roman" w:hAnsi="Times New Roman" w:cs="Times New Roman"/>
        </w:rPr>
        <w:t xml:space="preserve">is </w:t>
      </w:r>
      <w:r w:rsidR="0059740F" w:rsidRPr="0059740F">
        <w:rPr>
          <w:rFonts w:ascii="Times New Roman" w:hAnsi="Times New Roman" w:cs="Times New Roman"/>
        </w:rPr>
        <w:t xml:space="preserve">indicating a population of cells that is not metabolically </w:t>
      </w:r>
      <w:proofErr w:type="spellStart"/>
      <w:r w:rsidR="0059740F" w:rsidRPr="0059740F">
        <w:rPr>
          <w:rFonts w:ascii="Times New Roman" w:hAnsi="Times New Roman" w:cs="Times New Roman"/>
        </w:rPr>
        <w:t>active.</w:t>
      </w:r>
      <w:r w:rsidR="00AE5934" w:rsidRPr="003613C0">
        <w:rPr>
          <w:rFonts w:ascii="Times New Roman" w:hAnsi="Times New Roman" w:cs="Times New Roman"/>
        </w:rPr>
        <w:t>As</w:t>
      </w:r>
      <w:proofErr w:type="spellEnd"/>
      <w:r w:rsidR="00AE5934" w:rsidRPr="003613C0">
        <w:rPr>
          <w:rFonts w:ascii="Times New Roman" w:hAnsi="Times New Roman" w:cs="Times New Roman"/>
        </w:rPr>
        <w:t xml:space="preserve"> cells become starved, the </w:t>
      </w:r>
      <w:proofErr w:type="spellStart"/>
      <w:r w:rsidR="0059740F" w:rsidRPr="0059740F">
        <w:rPr>
          <w:rFonts w:ascii="Times New Roman" w:hAnsi="Times New Roman" w:cs="Times New Roman"/>
        </w:rPr>
        <w:t>The</w:t>
      </w:r>
      <w:proofErr w:type="spellEnd"/>
      <w:r w:rsidR="0059740F" w:rsidRPr="0059740F">
        <w:rPr>
          <w:rFonts w:ascii="Times New Roman" w:hAnsi="Times New Roman" w:cs="Times New Roman"/>
        </w:rPr>
        <w:t xml:space="preserve"> amount of light produced by luciferase enzymes decreases</w:t>
      </w:r>
      <w:r w:rsidR="0059740F" w:rsidRPr="0059740F">
        <w:rPr>
          <w:rFonts w:ascii="Times New Roman" w:hAnsi="Times New Roman" w:cs="Times New Roman"/>
        </w:rPr>
        <w:t xml:space="preserve"> </w:t>
      </w:r>
      <w:r w:rsidR="00AE5934" w:rsidRPr="003613C0">
        <w:rPr>
          <w:rFonts w:ascii="Times New Roman" w:hAnsi="Times New Roman" w:cs="Times New Roman"/>
        </w:rPr>
        <w:t>and therefore, it is referred to as potential luminescence</w:t>
      </w:r>
    </w:p>
    <w:p w14:paraId="6186BC84" w14:textId="77777777" w:rsidR="00E05693" w:rsidRPr="003613C0" w:rsidRDefault="00E05693" w:rsidP="003613C0">
      <w:pPr>
        <w:autoSpaceDE w:val="0"/>
        <w:autoSpaceDN w:val="0"/>
        <w:adjustRightInd w:val="0"/>
        <w:spacing w:after="0" w:line="360" w:lineRule="auto"/>
        <w:ind w:firstLine="720"/>
        <w:jc w:val="both"/>
        <w:rPr>
          <w:rFonts w:ascii="Times New Roman" w:hAnsi="Times New Roman" w:cs="Times New Roman"/>
        </w:rPr>
      </w:pPr>
    </w:p>
    <w:p w14:paraId="08FB0147" w14:textId="77777777" w:rsidR="00EF348D" w:rsidRPr="00D50FE5" w:rsidRDefault="00EF348D" w:rsidP="003613C0">
      <w:pPr>
        <w:autoSpaceDE w:val="0"/>
        <w:autoSpaceDN w:val="0"/>
        <w:adjustRightInd w:val="0"/>
        <w:spacing w:after="0" w:line="360" w:lineRule="auto"/>
        <w:jc w:val="both"/>
        <w:rPr>
          <w:rFonts w:ascii="Times New Roman" w:hAnsi="Times New Roman" w:cs="Times New Roman"/>
          <w:b/>
        </w:rPr>
      </w:pPr>
      <w:r w:rsidRPr="0059740F">
        <w:rPr>
          <w:rFonts w:ascii="Times New Roman" w:hAnsi="Times New Roman" w:cs="Times New Roman"/>
          <w:b/>
        </w:rPr>
        <w:t>GFP as a biomarker</w:t>
      </w:r>
    </w:p>
    <w:p w14:paraId="0560ABD6" w14:textId="43354BA7" w:rsidR="005010E2" w:rsidRPr="003613C0" w:rsidRDefault="0059740F" w:rsidP="00564060">
      <w:pPr>
        <w:autoSpaceDE w:val="0"/>
        <w:autoSpaceDN w:val="0"/>
        <w:adjustRightInd w:val="0"/>
        <w:spacing w:after="0" w:line="360" w:lineRule="auto"/>
        <w:ind w:firstLine="720"/>
        <w:jc w:val="both"/>
        <w:rPr>
          <w:rFonts w:ascii="Times New Roman" w:hAnsi="Times New Roman" w:cs="Times New Roman"/>
          <w:color w:val="141314"/>
        </w:rPr>
      </w:pPr>
      <w:r w:rsidRPr="0059740F">
        <w:rPr>
          <w:rFonts w:ascii="Times New Roman" w:hAnsi="Times New Roman" w:cs="Times New Roman"/>
        </w:rPr>
        <w:t xml:space="preserve">The </w:t>
      </w:r>
      <w:proofErr w:type="spellStart"/>
      <w:r w:rsidRPr="0059740F">
        <w:rPr>
          <w:rFonts w:ascii="Times New Roman" w:hAnsi="Times New Roman" w:cs="Times New Roman"/>
        </w:rPr>
        <w:t>gfp</w:t>
      </w:r>
      <w:proofErr w:type="spellEnd"/>
      <w:r w:rsidRPr="0059740F">
        <w:rPr>
          <w:rFonts w:ascii="Times New Roman" w:hAnsi="Times New Roman" w:cs="Times New Roman"/>
        </w:rPr>
        <w:t xml:space="preserve"> gene, which codes for a protein called green fluorescent protein, is another tool for tracking the progress of bioremediation. It has the benefit of fluorescing when exposed to light and requiring no additional energy source or substrate than oxygen throughout the process of chromophore production. In bacteria Arthrobacter strains tagged with two copies of the GFP gene, the GFP gene has been </w:t>
      </w:r>
      <w:proofErr w:type="spellStart"/>
      <w:r w:rsidRPr="0059740F">
        <w:rPr>
          <w:rFonts w:ascii="Times New Roman" w:hAnsi="Times New Roman" w:cs="Times New Roman"/>
        </w:rPr>
        <w:t>utilised</w:t>
      </w:r>
      <w:proofErr w:type="spellEnd"/>
      <w:r w:rsidRPr="0059740F">
        <w:rPr>
          <w:rFonts w:ascii="Times New Roman" w:hAnsi="Times New Roman" w:cs="Times New Roman"/>
        </w:rPr>
        <w:t xml:space="preserve"> as a biomarker to track the breakdown of 4-chlorophenol. A p-nitrophenol-degrading strain of Moraxella and a phenanthrene-mineralizing strain of Pseudomonas were tracked in soil microcosms by counting GFP fluorescent colonies, as are other examples of the use of GFP as a biomarker for monitoring bioremediation.</w:t>
      </w:r>
    </w:p>
    <w:p w14:paraId="68ACED48" w14:textId="77777777" w:rsidR="009A40AC" w:rsidRPr="005346E8" w:rsidRDefault="009A40AC" w:rsidP="003613C0">
      <w:pPr>
        <w:autoSpaceDE w:val="0"/>
        <w:autoSpaceDN w:val="0"/>
        <w:adjustRightInd w:val="0"/>
        <w:spacing w:after="0" w:line="360" w:lineRule="auto"/>
        <w:jc w:val="both"/>
        <w:rPr>
          <w:rFonts w:ascii="Times New Roman" w:hAnsi="Times New Roman" w:cs="Times New Roman"/>
          <w:b/>
          <w:color w:val="141314"/>
        </w:rPr>
      </w:pPr>
      <w:r w:rsidRPr="005346E8">
        <w:rPr>
          <w:rFonts w:ascii="Times New Roman" w:hAnsi="Times New Roman" w:cs="Times New Roman"/>
          <w:b/>
          <w:color w:val="141314"/>
        </w:rPr>
        <w:t>Fungal biomass as biomarker</w:t>
      </w:r>
    </w:p>
    <w:p w14:paraId="2721219D" w14:textId="40F0D35E" w:rsidR="0076732A" w:rsidRPr="003613C0" w:rsidRDefault="0059740F" w:rsidP="003613C0">
      <w:pPr>
        <w:autoSpaceDE w:val="0"/>
        <w:autoSpaceDN w:val="0"/>
        <w:adjustRightInd w:val="0"/>
        <w:spacing w:after="0" w:line="360" w:lineRule="auto"/>
        <w:ind w:firstLine="720"/>
        <w:jc w:val="both"/>
        <w:rPr>
          <w:rFonts w:ascii="Times New Roman" w:hAnsi="Times New Roman" w:cs="Times New Roman"/>
          <w:color w:val="141314"/>
        </w:rPr>
      </w:pPr>
      <w:r w:rsidRPr="0059740F">
        <w:rPr>
          <w:rFonts w:ascii="Times New Roman" w:hAnsi="Times New Roman" w:cs="Times New Roman"/>
          <w:color w:val="141314"/>
        </w:rPr>
        <w:t>To monitor and regulate the efficiency of the bioremediation process, fungus biomass has been used. As a good indicator for fungal biomass in contaminated soils, biochemical approaches for assaying fungus-specific cell components such ergosterol, chitin, or phospholipid fatty acids are recommended (Barajas-</w:t>
      </w:r>
      <w:proofErr w:type="spellStart"/>
      <w:r w:rsidRPr="0059740F">
        <w:rPr>
          <w:rFonts w:ascii="Times New Roman" w:hAnsi="Times New Roman" w:cs="Times New Roman"/>
          <w:color w:val="141314"/>
        </w:rPr>
        <w:t>Acheve</w:t>
      </w:r>
      <w:proofErr w:type="spellEnd"/>
      <w:r w:rsidRPr="0059740F">
        <w:rPr>
          <w:rFonts w:ascii="Times New Roman" w:hAnsi="Times New Roman" w:cs="Times New Roman"/>
          <w:color w:val="141314"/>
        </w:rPr>
        <w:t xml:space="preserve"> </w:t>
      </w:r>
      <w:r w:rsidR="00B45F80" w:rsidRPr="00B45F80">
        <w:rPr>
          <w:rFonts w:ascii="Times New Roman" w:hAnsi="Times New Roman" w:cs="Times New Roman"/>
          <w:i/>
          <w:iCs/>
          <w:color w:val="141314"/>
        </w:rPr>
        <w:t xml:space="preserve">et al., </w:t>
      </w:r>
      <w:r w:rsidRPr="0059740F">
        <w:rPr>
          <w:rFonts w:ascii="Times New Roman" w:hAnsi="Times New Roman" w:cs="Times New Roman"/>
          <w:color w:val="141314"/>
        </w:rPr>
        <w:t>2002). The SIP method of monitoring in situ biodegradation of a substance is based on changes in the stable isotope composition of the target molecule. SIP includes following stable isotope atoms from certain substrates into biomarker-containing elements of microbial cells.</w:t>
      </w:r>
    </w:p>
    <w:p w14:paraId="3D13593B" w14:textId="77777777" w:rsidR="0076732A" w:rsidRPr="0090293B" w:rsidRDefault="0076732A" w:rsidP="003613C0">
      <w:pPr>
        <w:autoSpaceDE w:val="0"/>
        <w:autoSpaceDN w:val="0"/>
        <w:adjustRightInd w:val="0"/>
        <w:spacing w:after="0" w:line="360" w:lineRule="auto"/>
        <w:jc w:val="both"/>
        <w:rPr>
          <w:rFonts w:ascii="Times New Roman" w:hAnsi="Times New Roman" w:cs="Times New Roman"/>
          <w:b/>
          <w:color w:val="141314"/>
        </w:rPr>
      </w:pPr>
      <w:r w:rsidRPr="0090293B">
        <w:rPr>
          <w:rFonts w:ascii="Times New Roman" w:hAnsi="Times New Roman" w:cs="Times New Roman"/>
          <w:b/>
          <w:color w:val="141314"/>
        </w:rPr>
        <w:t>SIP as Biomarker</w:t>
      </w:r>
    </w:p>
    <w:p w14:paraId="2A52F411" w14:textId="77777777" w:rsidR="005010E2" w:rsidRPr="003613C0" w:rsidRDefault="00F2117E" w:rsidP="003613C0">
      <w:pPr>
        <w:autoSpaceDE w:val="0"/>
        <w:autoSpaceDN w:val="0"/>
        <w:adjustRightInd w:val="0"/>
        <w:spacing w:after="0" w:line="360" w:lineRule="auto"/>
        <w:ind w:firstLine="720"/>
        <w:jc w:val="both"/>
        <w:rPr>
          <w:rFonts w:ascii="Times New Roman" w:hAnsi="Times New Roman" w:cs="Times New Roman"/>
          <w:color w:val="141314"/>
        </w:rPr>
      </w:pPr>
      <w:r w:rsidRPr="003613C0">
        <w:rPr>
          <w:rFonts w:ascii="Times New Roman" w:hAnsi="Times New Roman" w:cs="Times New Roman"/>
          <w:color w:val="141314"/>
        </w:rPr>
        <w:t>In environmental microbiology t</w:t>
      </w:r>
      <w:r w:rsidR="005010E2" w:rsidRPr="003613C0">
        <w:rPr>
          <w:rFonts w:ascii="Times New Roman" w:hAnsi="Times New Roman" w:cs="Times New Roman"/>
          <w:color w:val="141314"/>
        </w:rPr>
        <w:t>he biomarkersused are DNA, RNA andphospholipid fatty acids (PLFAs); each of them has its</w:t>
      </w:r>
      <w:r w:rsidRPr="003613C0">
        <w:rPr>
          <w:rFonts w:ascii="Times New Roman" w:hAnsi="Times New Roman" w:cs="Times New Roman"/>
          <w:color w:val="141314"/>
        </w:rPr>
        <w:t xml:space="preserve"> own </w:t>
      </w:r>
      <w:r w:rsidR="005010E2" w:rsidRPr="003613C0">
        <w:rPr>
          <w:rFonts w:ascii="Times New Roman" w:hAnsi="Times New Roman" w:cs="Times New Roman"/>
          <w:color w:val="141314"/>
        </w:rPr>
        <w:t>strengths and weaknesses (Dumont and Mur</w:t>
      </w:r>
      <w:r w:rsidR="005010E2" w:rsidRPr="0090293B">
        <w:rPr>
          <w:rFonts w:ascii="Times New Roman" w:hAnsi="Times New Roman" w:cs="Times New Roman"/>
          <w:color w:val="000000" w:themeColor="text1"/>
        </w:rPr>
        <w:t>rell</w:t>
      </w:r>
      <w:r w:rsidR="005D5552">
        <w:rPr>
          <w:rFonts w:ascii="Times New Roman" w:hAnsi="Times New Roman" w:cs="Times New Roman"/>
          <w:color w:val="000000" w:themeColor="text1"/>
        </w:rPr>
        <w:t>,</w:t>
      </w:r>
      <w:r w:rsidR="005010E2" w:rsidRPr="0090293B">
        <w:rPr>
          <w:rFonts w:ascii="Times New Roman" w:hAnsi="Times New Roman" w:cs="Times New Roman"/>
          <w:color w:val="000000" w:themeColor="text1"/>
        </w:rPr>
        <w:t xml:space="preserve"> 2005</w:t>
      </w:r>
      <w:r w:rsidR="005010E2" w:rsidRPr="003613C0">
        <w:rPr>
          <w:rFonts w:ascii="Times New Roman" w:hAnsi="Times New Roman" w:cs="Times New Roman"/>
          <w:color w:val="141314"/>
        </w:rPr>
        <w:t xml:space="preserve">). SIP </w:t>
      </w:r>
      <w:r w:rsidRPr="003613C0">
        <w:rPr>
          <w:rFonts w:ascii="Times New Roman" w:hAnsi="Times New Roman" w:cs="Times New Roman"/>
          <w:color w:val="141314"/>
        </w:rPr>
        <w:t>denotes</w:t>
      </w:r>
      <w:r w:rsidR="005010E2" w:rsidRPr="003613C0">
        <w:rPr>
          <w:rFonts w:ascii="Times New Roman" w:hAnsi="Times New Roman" w:cs="Times New Roman"/>
          <w:color w:val="141314"/>
        </w:rPr>
        <w:t xml:space="preserve"> in situ biodegradation ofpollutants qualitative</w:t>
      </w:r>
      <w:r w:rsidRPr="003613C0">
        <w:rPr>
          <w:rFonts w:ascii="Times New Roman" w:hAnsi="Times New Roman" w:cs="Times New Roman"/>
          <w:color w:val="141314"/>
        </w:rPr>
        <w:t>ly</w:t>
      </w:r>
      <w:r w:rsidR="005010E2" w:rsidRPr="003613C0">
        <w:rPr>
          <w:rFonts w:ascii="Times New Roman" w:hAnsi="Times New Roman" w:cs="Times New Roman"/>
          <w:color w:val="141314"/>
        </w:rPr>
        <w:t xml:space="preserve"> and quantitative</w:t>
      </w:r>
      <w:r w:rsidRPr="003613C0">
        <w:rPr>
          <w:rFonts w:ascii="Times New Roman" w:hAnsi="Times New Roman" w:cs="Times New Roman"/>
          <w:color w:val="141314"/>
        </w:rPr>
        <w:t>ly</w:t>
      </w:r>
      <w:r w:rsidR="005010E2" w:rsidRPr="003613C0">
        <w:rPr>
          <w:rFonts w:ascii="Times New Roman" w:hAnsi="Times New Roman" w:cs="Times New Roman"/>
          <w:color w:val="141314"/>
        </w:rPr>
        <w:t>.</w:t>
      </w:r>
      <w:r w:rsidRPr="003613C0">
        <w:rPr>
          <w:rFonts w:ascii="Times New Roman" w:hAnsi="Times New Roman" w:cs="Times New Roman"/>
          <w:color w:val="141314"/>
        </w:rPr>
        <w:t xml:space="preserve"> In SIP, t</w:t>
      </w:r>
      <w:r w:rsidR="005010E2" w:rsidRPr="003613C0">
        <w:rPr>
          <w:rFonts w:ascii="Times New Roman" w:hAnsi="Times New Roman" w:cs="Times New Roman"/>
          <w:color w:val="141314"/>
        </w:rPr>
        <w:t xml:space="preserve">he most remarkable </w:t>
      </w:r>
      <w:r w:rsidRPr="003613C0">
        <w:rPr>
          <w:rFonts w:ascii="Times New Roman" w:hAnsi="Times New Roman" w:cs="Times New Roman"/>
          <w:color w:val="141314"/>
        </w:rPr>
        <w:t xml:space="preserve">biomarker is </w:t>
      </w:r>
      <w:r w:rsidRPr="003613C0">
        <w:rPr>
          <w:rFonts w:ascii="Times New Roman" w:hAnsi="Times New Roman" w:cs="Times New Roman"/>
          <w:color w:val="141314"/>
        </w:rPr>
        <w:lastRenderedPageBreak/>
        <w:t>PLFA, which is applied with the degradation of toluene</w:t>
      </w:r>
      <w:r w:rsidR="0076732A" w:rsidRPr="003613C0">
        <w:rPr>
          <w:rFonts w:ascii="Times New Roman" w:hAnsi="Times New Roman" w:cs="Times New Roman"/>
          <w:color w:val="141314"/>
        </w:rPr>
        <w:t xml:space="preserve"> by </w:t>
      </w:r>
      <w:proofErr w:type="spellStart"/>
      <w:r w:rsidR="0076732A" w:rsidRPr="003613C0">
        <w:rPr>
          <w:rFonts w:ascii="Times New Roman" w:hAnsi="Times New Roman" w:cs="Times New Roman"/>
          <w:color w:val="141314"/>
        </w:rPr>
        <w:t>Actinomycetales</w:t>
      </w:r>
      <w:proofErr w:type="spellEnd"/>
      <w:r w:rsidR="0076732A" w:rsidRPr="003613C0">
        <w:rPr>
          <w:rFonts w:ascii="Times New Roman" w:hAnsi="Times New Roman" w:cs="Times New Roman"/>
          <w:color w:val="141314"/>
        </w:rPr>
        <w:t xml:space="preserve"> in </w:t>
      </w:r>
      <w:r w:rsidR="005010E2" w:rsidRPr="003613C0">
        <w:rPr>
          <w:rFonts w:ascii="Times New Roman" w:hAnsi="Times New Roman" w:cs="Times New Roman"/>
          <w:color w:val="141314"/>
        </w:rPr>
        <w:t>the sediment of a petroleumhydrocarbon-contaminated aquifer.</w:t>
      </w:r>
    </w:p>
    <w:p w14:paraId="4B69FC87" w14:textId="77777777" w:rsidR="005010E2" w:rsidRPr="003613C0" w:rsidRDefault="005010E2" w:rsidP="003613C0">
      <w:pPr>
        <w:autoSpaceDE w:val="0"/>
        <w:autoSpaceDN w:val="0"/>
        <w:adjustRightInd w:val="0"/>
        <w:spacing w:after="0" w:line="360" w:lineRule="auto"/>
        <w:jc w:val="both"/>
        <w:rPr>
          <w:rFonts w:ascii="Times New Roman" w:eastAsia="AdvGulliv-R" w:hAnsi="Times New Roman" w:cs="Times New Roman"/>
        </w:rPr>
      </w:pPr>
    </w:p>
    <w:p w14:paraId="3C09A467" w14:textId="77777777" w:rsidR="005010E2" w:rsidRPr="0090293B" w:rsidRDefault="0076732A" w:rsidP="003613C0">
      <w:pPr>
        <w:autoSpaceDE w:val="0"/>
        <w:autoSpaceDN w:val="0"/>
        <w:adjustRightInd w:val="0"/>
        <w:spacing w:after="0" w:line="360" w:lineRule="auto"/>
        <w:jc w:val="both"/>
        <w:rPr>
          <w:rFonts w:ascii="Times New Roman" w:eastAsia="AdvGulliv-R" w:hAnsi="Times New Roman" w:cs="Times New Roman"/>
          <w:b/>
        </w:rPr>
      </w:pPr>
      <w:r w:rsidRPr="0090293B">
        <w:rPr>
          <w:rFonts w:ascii="Times New Roman" w:eastAsia="AdvGulliv-R" w:hAnsi="Times New Roman" w:cs="Times New Roman"/>
          <w:b/>
        </w:rPr>
        <w:t>Genetic biomarkers</w:t>
      </w:r>
    </w:p>
    <w:p w14:paraId="58F4E9B2" w14:textId="278EEDE3" w:rsidR="005010E2" w:rsidRPr="003613C0" w:rsidRDefault="0059740F" w:rsidP="00CA0CBD">
      <w:pPr>
        <w:autoSpaceDE w:val="0"/>
        <w:autoSpaceDN w:val="0"/>
        <w:adjustRightInd w:val="0"/>
        <w:spacing w:after="0" w:line="360" w:lineRule="auto"/>
        <w:ind w:firstLine="720"/>
        <w:jc w:val="both"/>
        <w:rPr>
          <w:rFonts w:ascii="Times New Roman" w:hAnsi="Times New Roman" w:cs="Times New Roman"/>
          <w:color w:val="141314"/>
        </w:rPr>
      </w:pPr>
      <w:r w:rsidRPr="0059740F">
        <w:rPr>
          <w:rFonts w:ascii="Times New Roman" w:hAnsi="Times New Roman" w:cs="Times New Roman"/>
          <w:color w:val="000000"/>
          <w:shd w:val="clear" w:color="auto" w:fill="FFFFFF"/>
        </w:rPr>
        <w:t>Genetic biomarkers, which can be used to monitor potential pollutant degradation, are the most potent technique employed as a biomarker. When biodegradation is dependent on a particular microbial strain, specific nucleic acid sequences, conserved regions of the 16S rRNA gene, nucleic acid hybridization using specific probes, and PCR-based systems have all been used as biomarkers to identify the presence or absence of microbial organisms. The identification of phylogenetic and catabolic genes in samples is based on a variety of genomic techniques. Probes, a dominant and active gene pool, as well as the density and frequency of particular gene lines, are needed to track the degradation of a target molecule at a place in order to ascertain the genetic diversity of microorganisms as a whole. These methods have been successful in examining several bioremediation processes, such as reductive</w:t>
      </w:r>
      <w:r w:rsidRPr="0059740F">
        <w:rPr>
          <w:rFonts w:ascii="Times New Roman" w:hAnsi="Times New Roman" w:cs="Times New Roman"/>
          <w:color w:val="000000"/>
          <w:shd w:val="clear" w:color="auto" w:fill="FFFFFF"/>
        </w:rPr>
        <w:t xml:space="preserve"> </w:t>
      </w:r>
      <w:r w:rsidR="0090293B" w:rsidRPr="0059740F">
        <w:rPr>
          <w:rFonts w:ascii="Times New Roman" w:hAnsi="Times New Roman" w:cs="Times New Roman"/>
          <w:color w:val="000000"/>
          <w:shd w:val="clear" w:color="auto" w:fill="FFFFFF"/>
        </w:rPr>
        <w:t>(</w:t>
      </w:r>
      <w:r w:rsidR="0090293B" w:rsidRPr="0059740F">
        <w:rPr>
          <w:rFonts w:ascii="Times New Roman" w:hAnsi="Times New Roman" w:cs="Times New Roman"/>
          <w:bCs/>
        </w:rPr>
        <w:t xml:space="preserve">Lee </w:t>
      </w:r>
      <w:r w:rsidR="00B45F80" w:rsidRPr="00B45F80">
        <w:rPr>
          <w:rFonts w:ascii="Times New Roman" w:hAnsi="Times New Roman" w:cs="Times New Roman"/>
          <w:bCs/>
          <w:i/>
          <w:iCs/>
        </w:rPr>
        <w:t xml:space="preserve">et al., </w:t>
      </w:r>
      <w:r w:rsidR="0090293B" w:rsidRPr="0059740F">
        <w:rPr>
          <w:rFonts w:ascii="Times New Roman" w:hAnsi="Times New Roman" w:cs="Times New Roman"/>
          <w:bCs/>
        </w:rPr>
        <w:t>2008)</w:t>
      </w:r>
      <w:r w:rsidR="003D7955" w:rsidRPr="0059740F">
        <w:rPr>
          <w:rFonts w:ascii="Times New Roman" w:hAnsi="Times New Roman" w:cs="Times New Roman"/>
          <w:color w:val="000000"/>
          <w:shd w:val="clear" w:color="auto" w:fill="FFFFFF"/>
        </w:rPr>
        <w:t>.</w:t>
      </w:r>
      <w:r w:rsidR="00571D33">
        <w:rPr>
          <w:rFonts w:ascii="Times New Roman" w:hAnsi="Times New Roman" w:cs="Times New Roman"/>
          <w:color w:val="000000"/>
          <w:shd w:val="clear" w:color="auto" w:fill="FFFFFF"/>
        </w:rPr>
        <w:t xml:space="preserve">  </w:t>
      </w:r>
    </w:p>
    <w:p w14:paraId="46B6292E" w14:textId="77777777" w:rsidR="00D63B91" w:rsidRDefault="00D63B91" w:rsidP="00D63B91">
      <w:pPr>
        <w:autoSpaceDE w:val="0"/>
        <w:autoSpaceDN w:val="0"/>
        <w:adjustRightInd w:val="0"/>
        <w:spacing w:after="0" w:line="360" w:lineRule="auto"/>
        <w:jc w:val="both"/>
        <w:rPr>
          <w:rFonts w:ascii="Times New Roman" w:hAnsi="Times New Roman" w:cs="Times New Roman"/>
          <w:b/>
          <w:color w:val="000000"/>
        </w:rPr>
      </w:pPr>
    </w:p>
    <w:p w14:paraId="5556A98B" w14:textId="77777777" w:rsidR="00D63B91" w:rsidRPr="00D63B91" w:rsidRDefault="00D63B91" w:rsidP="00D63B91">
      <w:pPr>
        <w:autoSpaceDE w:val="0"/>
        <w:autoSpaceDN w:val="0"/>
        <w:adjustRightInd w:val="0"/>
        <w:spacing w:after="0" w:line="360" w:lineRule="auto"/>
        <w:jc w:val="both"/>
        <w:rPr>
          <w:rFonts w:ascii="Times New Roman" w:hAnsi="Times New Roman" w:cs="Times New Roman"/>
          <w:b/>
          <w:color w:val="000000"/>
        </w:rPr>
      </w:pPr>
      <w:proofErr w:type="spellStart"/>
      <w:r w:rsidRPr="00D63B91">
        <w:rPr>
          <w:rFonts w:ascii="Times New Roman" w:hAnsi="Times New Roman" w:cs="Times New Roman"/>
          <w:b/>
          <w:color w:val="000000"/>
        </w:rPr>
        <w:t>Enyzmes</w:t>
      </w:r>
      <w:proofErr w:type="spellEnd"/>
      <w:r w:rsidRPr="00D63B91">
        <w:rPr>
          <w:rFonts w:ascii="Times New Roman" w:hAnsi="Times New Roman" w:cs="Times New Roman"/>
          <w:b/>
          <w:color w:val="000000"/>
        </w:rPr>
        <w:t xml:space="preserve"> as biomarkers for bioremediation</w:t>
      </w:r>
    </w:p>
    <w:p w14:paraId="78B31F8C" w14:textId="5BB58C7E" w:rsidR="003D7955" w:rsidRPr="00CA0CBD" w:rsidRDefault="00316C89" w:rsidP="00CA0CBD">
      <w:pPr>
        <w:autoSpaceDE w:val="0"/>
        <w:autoSpaceDN w:val="0"/>
        <w:adjustRightInd w:val="0"/>
        <w:spacing w:after="0" w:line="360" w:lineRule="auto"/>
        <w:ind w:firstLine="720"/>
        <w:jc w:val="both"/>
        <w:rPr>
          <w:rFonts w:ascii="Times New Roman" w:hAnsi="Times New Roman" w:cs="Times New Roman"/>
          <w:b/>
          <w:color w:val="000000"/>
        </w:rPr>
      </w:pPr>
      <w:r w:rsidRPr="00CA0CBD">
        <w:rPr>
          <w:rFonts w:ascii="Times New Roman" w:hAnsi="Times New Roman" w:cs="Times New Roman"/>
          <w:color w:val="000000"/>
        </w:rPr>
        <w:t>Using BMMs</w:t>
      </w:r>
      <w:r w:rsidR="0090293B" w:rsidRPr="00CA0CBD">
        <w:rPr>
          <w:rFonts w:ascii="Times New Roman" w:hAnsi="Times New Roman" w:cs="Times New Roman"/>
          <w:color w:val="000000"/>
        </w:rPr>
        <w:t>,</w:t>
      </w:r>
      <w:r w:rsidR="00571D33">
        <w:rPr>
          <w:rFonts w:ascii="Times New Roman" w:hAnsi="Times New Roman" w:cs="Times New Roman"/>
          <w:color w:val="000000"/>
        </w:rPr>
        <w:t xml:space="preserve"> </w:t>
      </w:r>
      <w:proofErr w:type="gramStart"/>
      <w:r w:rsidR="0059740F" w:rsidRPr="0059740F">
        <w:rPr>
          <w:rFonts w:ascii="Times New Roman" w:hAnsi="Times New Roman" w:cs="Times New Roman"/>
          <w:color w:val="000000"/>
        </w:rPr>
        <w:t>For</w:t>
      </w:r>
      <w:proofErr w:type="gramEnd"/>
      <w:r w:rsidR="0059740F" w:rsidRPr="0059740F">
        <w:rPr>
          <w:rFonts w:ascii="Times New Roman" w:hAnsi="Times New Roman" w:cs="Times New Roman"/>
          <w:color w:val="000000"/>
        </w:rPr>
        <w:t xml:space="preserve"> processes involving soluble (</w:t>
      </w:r>
      <w:proofErr w:type="spellStart"/>
      <w:r w:rsidR="0059740F" w:rsidRPr="0059740F">
        <w:rPr>
          <w:rFonts w:ascii="Times New Roman" w:hAnsi="Times New Roman" w:cs="Times New Roman"/>
          <w:color w:val="000000"/>
        </w:rPr>
        <w:t>sMMO</w:t>
      </w:r>
      <w:proofErr w:type="spellEnd"/>
      <w:r w:rsidR="0059740F" w:rsidRPr="0059740F">
        <w:rPr>
          <w:rFonts w:ascii="Times New Roman" w:hAnsi="Times New Roman" w:cs="Times New Roman"/>
          <w:color w:val="000000"/>
        </w:rPr>
        <w:t>) and particulate (</w:t>
      </w:r>
      <w:proofErr w:type="spellStart"/>
      <w:r w:rsidR="0059740F" w:rsidRPr="0059740F">
        <w:rPr>
          <w:rFonts w:ascii="Times New Roman" w:hAnsi="Times New Roman" w:cs="Times New Roman"/>
          <w:color w:val="000000"/>
        </w:rPr>
        <w:t>pMMO</w:t>
      </w:r>
      <w:proofErr w:type="spellEnd"/>
      <w:r w:rsidR="0059740F" w:rsidRPr="0059740F">
        <w:rPr>
          <w:rFonts w:ascii="Times New Roman" w:hAnsi="Times New Roman" w:cs="Times New Roman"/>
          <w:color w:val="000000"/>
        </w:rPr>
        <w:t>) methane monooxygenase enzymes, functional genes can be targeted</w:t>
      </w:r>
      <w:r w:rsidR="0059740F">
        <w:rPr>
          <w:rFonts w:ascii="Times New Roman" w:hAnsi="Times New Roman" w:cs="Times New Roman"/>
          <w:color w:val="000000"/>
        </w:rPr>
        <w:t xml:space="preserve"> </w:t>
      </w:r>
      <w:r w:rsidR="0090293B" w:rsidRPr="00CA0CBD">
        <w:rPr>
          <w:rFonts w:ascii="Times New Roman" w:hAnsi="Times New Roman" w:cs="Times New Roman"/>
          <w:color w:val="000000"/>
        </w:rPr>
        <w:t>(</w:t>
      </w:r>
      <w:r w:rsidRPr="00CA0CBD">
        <w:rPr>
          <w:rFonts w:ascii="Times New Roman" w:hAnsi="Times New Roman" w:cs="Times New Roman"/>
          <w:bCs/>
        </w:rPr>
        <w:t xml:space="preserve">McDonald </w:t>
      </w:r>
      <w:r w:rsidR="00B45F80" w:rsidRPr="00B45F80">
        <w:rPr>
          <w:rFonts w:ascii="Times New Roman" w:hAnsi="Times New Roman" w:cs="Times New Roman"/>
          <w:bCs/>
          <w:i/>
          <w:iCs/>
        </w:rPr>
        <w:t xml:space="preserve">et al., </w:t>
      </w:r>
      <w:r w:rsidRPr="00CA0CBD">
        <w:rPr>
          <w:rFonts w:ascii="Times New Roman" w:hAnsi="Times New Roman" w:cs="Times New Roman"/>
          <w:bCs/>
        </w:rPr>
        <w:t>2008</w:t>
      </w:r>
      <w:r w:rsidR="0090293B" w:rsidRPr="00CA0CBD">
        <w:rPr>
          <w:rFonts w:ascii="Times New Roman" w:hAnsi="Times New Roman" w:cs="Times New Roman"/>
          <w:color w:val="000000"/>
        </w:rPr>
        <w:t xml:space="preserve">). </w:t>
      </w:r>
      <w:r w:rsidRPr="00CA0CBD">
        <w:rPr>
          <w:rFonts w:ascii="Times New Roman" w:hAnsi="Times New Roman" w:cs="Times New Roman"/>
          <w:color w:val="000000"/>
        </w:rPr>
        <w:t xml:space="preserve"> A mixed community of methanotrophs is capable of degrading trichloroethylene (TCE) with the integration of </w:t>
      </w:r>
      <w:proofErr w:type="spellStart"/>
      <w:r w:rsidR="0090293B" w:rsidRPr="00CA0CBD">
        <w:rPr>
          <w:rFonts w:ascii="Times New Roman" w:hAnsi="Times New Roman" w:cs="Times New Roman"/>
          <w:i/>
          <w:iCs/>
          <w:color w:val="000000"/>
        </w:rPr>
        <w:t>pmoA</w:t>
      </w:r>
      <w:r w:rsidR="0090293B" w:rsidRPr="00CA0CBD">
        <w:rPr>
          <w:rFonts w:ascii="Times New Roman" w:hAnsi="Times New Roman" w:cs="Times New Roman"/>
          <w:color w:val="000000"/>
        </w:rPr>
        <w:t>gene</w:t>
      </w:r>
      <w:proofErr w:type="spellEnd"/>
      <w:r w:rsidR="0090293B" w:rsidRPr="00CA0CBD">
        <w:rPr>
          <w:rFonts w:ascii="Times New Roman" w:hAnsi="Times New Roman" w:cs="Times New Roman"/>
          <w:color w:val="000000"/>
        </w:rPr>
        <w:t xml:space="preserve"> </w:t>
      </w:r>
      <w:r w:rsidRPr="00CA0CBD">
        <w:rPr>
          <w:rFonts w:ascii="Times New Roman" w:hAnsi="Times New Roman" w:cs="Times New Roman"/>
          <w:color w:val="000000"/>
        </w:rPr>
        <w:t xml:space="preserve">which </w:t>
      </w:r>
      <w:r w:rsidR="0090293B" w:rsidRPr="00CA0CBD">
        <w:rPr>
          <w:rFonts w:ascii="Times New Roman" w:hAnsi="Times New Roman" w:cs="Times New Roman"/>
          <w:color w:val="000000"/>
        </w:rPr>
        <w:t xml:space="preserve">codes for the alpha subunit of </w:t>
      </w:r>
      <w:proofErr w:type="spellStart"/>
      <w:r w:rsidR="0090293B" w:rsidRPr="00CA0CBD">
        <w:rPr>
          <w:rFonts w:ascii="Times New Roman" w:hAnsi="Times New Roman" w:cs="Times New Roman"/>
          <w:color w:val="000000"/>
        </w:rPr>
        <w:t>pMMO</w:t>
      </w:r>
      <w:proofErr w:type="spellEnd"/>
      <w:r w:rsidR="0090293B" w:rsidRPr="00CA0CBD">
        <w:rPr>
          <w:rFonts w:ascii="Times New Roman" w:hAnsi="Times New Roman" w:cs="Times New Roman"/>
          <w:color w:val="000000"/>
        </w:rPr>
        <w:t xml:space="preserve"> (</w:t>
      </w:r>
      <w:r w:rsidRPr="00CA0CBD">
        <w:rPr>
          <w:rFonts w:ascii="Times New Roman" w:hAnsi="Times New Roman" w:cs="Times New Roman"/>
          <w:bCs/>
        </w:rPr>
        <w:t xml:space="preserve">Shukla </w:t>
      </w:r>
      <w:r w:rsidR="00B45F80" w:rsidRPr="00B45F80">
        <w:rPr>
          <w:rFonts w:ascii="Times New Roman" w:hAnsi="Times New Roman" w:cs="Times New Roman"/>
          <w:bCs/>
          <w:i/>
          <w:iCs/>
        </w:rPr>
        <w:t xml:space="preserve">et al., </w:t>
      </w:r>
      <w:r w:rsidRPr="00CA0CBD">
        <w:rPr>
          <w:rFonts w:ascii="Times New Roman" w:hAnsi="Times New Roman" w:cs="Times New Roman"/>
          <w:bCs/>
        </w:rPr>
        <w:t>2009</w:t>
      </w:r>
      <w:r w:rsidR="0090293B" w:rsidRPr="00CA0CBD">
        <w:rPr>
          <w:rFonts w:ascii="Times New Roman" w:hAnsi="Times New Roman" w:cs="Times New Roman"/>
          <w:color w:val="000000"/>
        </w:rPr>
        <w:t xml:space="preserve">). </w:t>
      </w:r>
      <w:proofErr w:type="spellStart"/>
      <w:r w:rsidRPr="00CA0CBD">
        <w:rPr>
          <w:rFonts w:ascii="Times New Roman" w:hAnsi="Times New Roman" w:cs="Times New Roman"/>
          <w:color w:val="000000"/>
        </w:rPr>
        <w:t>Nowadyas</w:t>
      </w:r>
      <w:proofErr w:type="spellEnd"/>
      <w:r w:rsidRPr="00CA0CBD">
        <w:rPr>
          <w:rFonts w:ascii="Times New Roman" w:hAnsi="Times New Roman" w:cs="Times New Roman"/>
          <w:color w:val="000000"/>
        </w:rPr>
        <w:t xml:space="preserve">, several biomarkers are in application for </w:t>
      </w:r>
      <w:r w:rsidR="0090293B" w:rsidRPr="00CA0CBD">
        <w:rPr>
          <w:rFonts w:ascii="Times New Roman" w:hAnsi="Times New Roman" w:cs="Times New Roman"/>
          <w:color w:val="000000"/>
        </w:rPr>
        <w:t xml:space="preserve">bioremediation and monitoring </w:t>
      </w:r>
      <w:r w:rsidRPr="00CA0CBD">
        <w:rPr>
          <w:rFonts w:ascii="Times New Roman" w:hAnsi="Times New Roman" w:cs="Times New Roman"/>
          <w:color w:val="000000"/>
        </w:rPr>
        <w:t xml:space="preserve">of </w:t>
      </w:r>
      <w:r w:rsidR="0090293B" w:rsidRPr="00CA0CBD">
        <w:rPr>
          <w:rFonts w:ascii="Times New Roman" w:hAnsi="Times New Roman" w:cs="Times New Roman"/>
          <w:color w:val="000000"/>
        </w:rPr>
        <w:t>environmental</w:t>
      </w:r>
      <w:r w:rsidRPr="00CA0CBD">
        <w:rPr>
          <w:rFonts w:ascii="Times New Roman" w:hAnsi="Times New Roman" w:cs="Times New Roman"/>
          <w:color w:val="000000"/>
        </w:rPr>
        <w:t xml:space="preserve"> contaminants </w:t>
      </w:r>
      <w:r w:rsidR="0090293B" w:rsidRPr="00CA0CBD">
        <w:rPr>
          <w:rFonts w:ascii="Times New Roman" w:hAnsi="Times New Roman" w:cs="Times New Roman"/>
          <w:color w:val="000000"/>
        </w:rPr>
        <w:t>(</w:t>
      </w:r>
      <w:proofErr w:type="spellStart"/>
      <w:r w:rsidRPr="00CA0CBD">
        <w:rPr>
          <w:rFonts w:ascii="Times New Roman" w:hAnsi="Times New Roman" w:cs="Times New Roman"/>
          <w:bCs/>
        </w:rPr>
        <w:t>Monard</w:t>
      </w:r>
      <w:proofErr w:type="spellEnd"/>
      <w:r w:rsidRPr="00CA0CBD">
        <w:rPr>
          <w:rFonts w:ascii="Times New Roman" w:hAnsi="Times New Roman" w:cs="Times New Roman"/>
          <w:bCs/>
        </w:rPr>
        <w:t xml:space="preserve"> </w:t>
      </w:r>
      <w:r w:rsidR="00B45F80" w:rsidRPr="00B45F80">
        <w:rPr>
          <w:rFonts w:ascii="Times New Roman" w:hAnsi="Times New Roman" w:cs="Times New Roman"/>
          <w:bCs/>
          <w:i/>
          <w:iCs/>
        </w:rPr>
        <w:t xml:space="preserve">et al., </w:t>
      </w:r>
      <w:r w:rsidRPr="00CA0CBD">
        <w:rPr>
          <w:rFonts w:ascii="Times New Roman" w:hAnsi="Times New Roman" w:cs="Times New Roman"/>
          <w:bCs/>
        </w:rPr>
        <w:t>2013</w:t>
      </w:r>
      <w:r w:rsidR="0090293B" w:rsidRPr="00CA0CBD">
        <w:rPr>
          <w:rFonts w:ascii="Times New Roman" w:hAnsi="Times New Roman" w:cs="Times New Roman"/>
          <w:color w:val="000000"/>
        </w:rPr>
        <w:t xml:space="preserve">). </w:t>
      </w:r>
      <w:r w:rsidR="003D7955" w:rsidRPr="00CA0CBD">
        <w:rPr>
          <w:rFonts w:ascii="Times New Roman" w:hAnsi="Times New Roman" w:cs="Times New Roman"/>
          <w:color w:val="000000"/>
          <w:shd w:val="clear" w:color="auto" w:fill="FFFFFF"/>
        </w:rPr>
        <w:t xml:space="preserve">For example, </w:t>
      </w:r>
      <w:r w:rsidRPr="00CA0CBD">
        <w:rPr>
          <w:rFonts w:ascii="Times New Roman" w:hAnsi="Times New Roman" w:cs="Times New Roman"/>
          <w:color w:val="000000"/>
          <w:shd w:val="clear" w:color="auto" w:fill="FFFFFF"/>
        </w:rPr>
        <w:t xml:space="preserve">even low concentrations of MTBE (methyl tert-butyl ether) transformation by </w:t>
      </w:r>
      <w:r w:rsidR="003D7955" w:rsidRPr="00CA0CBD">
        <w:rPr>
          <w:rFonts w:ascii="Times New Roman" w:hAnsi="Times New Roman" w:cs="Times New Roman"/>
          <w:color w:val="000000"/>
          <w:shd w:val="clear" w:color="auto" w:fill="FFFFFF"/>
        </w:rPr>
        <w:t xml:space="preserve">cytochrome P450 </w:t>
      </w:r>
      <w:r w:rsidR="003D7955" w:rsidRPr="0059740F">
        <w:rPr>
          <w:rFonts w:ascii="Times New Roman" w:hAnsi="Times New Roman" w:cs="Times New Roman"/>
          <w:color w:val="000000"/>
          <w:shd w:val="clear" w:color="auto" w:fill="FFFFFF"/>
        </w:rPr>
        <w:t>monooxygenase-encoding gene, </w:t>
      </w:r>
      <w:proofErr w:type="spellStart"/>
      <w:r w:rsidR="003D7955" w:rsidRPr="0059740F">
        <w:rPr>
          <w:rStyle w:val="Emphasis"/>
          <w:rFonts w:ascii="Times New Roman" w:hAnsi="Times New Roman" w:cs="Times New Roman"/>
          <w:color w:val="000000"/>
          <w:bdr w:val="none" w:sz="0" w:space="0" w:color="auto" w:frame="1"/>
          <w:shd w:val="clear" w:color="auto" w:fill="FFFFFF"/>
        </w:rPr>
        <w:t>ethB</w:t>
      </w:r>
      <w:proofErr w:type="spellEnd"/>
      <w:r w:rsidR="003D7955" w:rsidRPr="0059740F">
        <w:rPr>
          <w:rFonts w:ascii="Times New Roman" w:hAnsi="Times New Roman" w:cs="Times New Roman"/>
          <w:color w:val="000000"/>
          <w:shd w:val="clear" w:color="auto" w:fill="FFFFFF"/>
        </w:rPr>
        <w:t xml:space="preserve">, </w:t>
      </w:r>
      <w:r w:rsidRPr="0059740F">
        <w:rPr>
          <w:rFonts w:ascii="Times New Roman" w:hAnsi="Times New Roman" w:cs="Times New Roman"/>
          <w:color w:val="000000"/>
          <w:shd w:val="clear" w:color="auto" w:fill="FFFFFF"/>
        </w:rPr>
        <w:t>has been</w:t>
      </w:r>
      <w:r w:rsidR="003D7955" w:rsidRPr="0059740F">
        <w:rPr>
          <w:rFonts w:ascii="Times New Roman" w:hAnsi="Times New Roman" w:cs="Times New Roman"/>
          <w:color w:val="000000"/>
          <w:shd w:val="clear" w:color="auto" w:fill="FFFFFF"/>
        </w:rPr>
        <w:t xml:space="preserve"> </w:t>
      </w:r>
      <w:r w:rsidR="0059740F">
        <w:rPr>
          <w:rFonts w:ascii="Times New Roman" w:hAnsi="Times New Roman" w:cs="Times New Roman"/>
          <w:color w:val="000000"/>
          <w:shd w:val="clear" w:color="auto" w:fill="FFFFFF"/>
        </w:rPr>
        <w:t xml:space="preserve">utilized </w:t>
      </w:r>
      <w:r w:rsidR="003D7955" w:rsidRPr="00CA0CBD">
        <w:rPr>
          <w:rFonts w:ascii="Times New Roman" w:hAnsi="Times New Roman" w:cs="Times New Roman"/>
          <w:color w:val="000000"/>
          <w:shd w:val="clear" w:color="auto" w:fill="FFFFFF"/>
        </w:rPr>
        <w:t>as an indicator for the microbial transformation (</w:t>
      </w:r>
      <w:proofErr w:type="spellStart"/>
      <w:r w:rsidRPr="00CA0CBD">
        <w:rPr>
          <w:rFonts w:ascii="Times New Roman" w:hAnsi="Times New Roman" w:cs="Times New Roman"/>
          <w:bCs/>
        </w:rPr>
        <w:t>Jechalke</w:t>
      </w:r>
      <w:proofErr w:type="spellEnd"/>
      <w:r w:rsidRPr="00CA0CBD">
        <w:rPr>
          <w:rFonts w:ascii="Times New Roman" w:hAnsi="Times New Roman" w:cs="Times New Roman"/>
          <w:bCs/>
        </w:rPr>
        <w:t xml:space="preserve"> </w:t>
      </w:r>
      <w:r w:rsidR="00B45F80" w:rsidRPr="00B45F80">
        <w:rPr>
          <w:rFonts w:ascii="Times New Roman" w:hAnsi="Times New Roman" w:cs="Times New Roman"/>
          <w:bCs/>
          <w:i/>
          <w:iCs/>
        </w:rPr>
        <w:t xml:space="preserve">et al., </w:t>
      </w:r>
      <w:r w:rsidRPr="00CA0CBD">
        <w:rPr>
          <w:rFonts w:ascii="Times New Roman" w:hAnsi="Times New Roman" w:cs="Times New Roman"/>
          <w:bCs/>
        </w:rPr>
        <w:t>2011)</w:t>
      </w:r>
      <w:r w:rsidR="003D7955" w:rsidRPr="00CA0CBD">
        <w:rPr>
          <w:rFonts w:ascii="Times New Roman" w:hAnsi="Times New Roman" w:cs="Times New Roman"/>
          <w:color w:val="000000"/>
          <w:shd w:val="clear" w:color="auto" w:fill="FFFFFF"/>
        </w:rPr>
        <w:t xml:space="preserve">. </w:t>
      </w:r>
      <w:r w:rsidR="006C3C24" w:rsidRPr="00CA0CBD">
        <w:rPr>
          <w:rFonts w:ascii="Times New Roman" w:hAnsi="Times New Roman" w:cs="Times New Roman"/>
          <w:color w:val="000000"/>
          <w:shd w:val="clear" w:color="auto" w:fill="FFFFFF"/>
        </w:rPr>
        <w:t>Recalcitrant compounds biotransformation by a</w:t>
      </w:r>
      <w:r w:rsidR="003D7955" w:rsidRPr="00CA0CBD">
        <w:rPr>
          <w:rFonts w:ascii="Times New Roman" w:hAnsi="Times New Roman" w:cs="Times New Roman"/>
          <w:color w:val="000000"/>
          <w:shd w:val="clear" w:color="auto" w:fill="FFFFFF"/>
        </w:rPr>
        <w:t>lcohol dehydrogenase (ADH) and aldehyde dehydrogenase (ALDH) genes associated with B</w:t>
      </w:r>
      <w:r w:rsidR="006C3C24" w:rsidRPr="00CA0CBD">
        <w:rPr>
          <w:rFonts w:ascii="Times New Roman" w:hAnsi="Times New Roman" w:cs="Times New Roman"/>
          <w:color w:val="000000"/>
          <w:shd w:val="clear" w:color="auto" w:fill="FFFFFF"/>
        </w:rPr>
        <w:t>MMs also play a</w:t>
      </w:r>
      <w:r w:rsidR="008E4A4B">
        <w:rPr>
          <w:rFonts w:ascii="Times New Roman" w:hAnsi="Times New Roman" w:cs="Times New Roman"/>
          <w:color w:val="000000"/>
          <w:shd w:val="clear" w:color="auto" w:fill="FFFFFF"/>
        </w:rPr>
        <w:t xml:space="preserve"> major </w:t>
      </w:r>
      <w:r w:rsidR="006C3C24" w:rsidRPr="00CA0CBD">
        <w:rPr>
          <w:rFonts w:ascii="Times New Roman" w:hAnsi="Times New Roman" w:cs="Times New Roman"/>
          <w:color w:val="000000"/>
          <w:shd w:val="clear" w:color="auto" w:fill="FFFFFF"/>
        </w:rPr>
        <w:t xml:space="preserve">role. </w:t>
      </w:r>
      <w:r w:rsidR="003D7955" w:rsidRPr="00CA0CBD">
        <w:rPr>
          <w:rFonts w:ascii="Times New Roman" w:hAnsi="Times New Roman" w:cs="Times New Roman"/>
          <w:color w:val="000000"/>
          <w:shd w:val="clear" w:color="auto" w:fill="FFFFFF"/>
        </w:rPr>
        <w:t>For example, THF breakdown by </w:t>
      </w:r>
      <w:proofErr w:type="spellStart"/>
      <w:r w:rsidR="003D7955" w:rsidRPr="00CA0CBD">
        <w:rPr>
          <w:rStyle w:val="named-content"/>
          <w:rFonts w:ascii="Times New Roman" w:hAnsi="Times New Roman" w:cs="Times New Roman"/>
          <w:i/>
          <w:iCs/>
          <w:color w:val="000000"/>
          <w:bdr w:val="none" w:sz="0" w:space="0" w:color="auto" w:frame="1"/>
          <w:shd w:val="clear" w:color="auto" w:fill="FFFFFF"/>
        </w:rPr>
        <w:t>Pseudonocardia</w:t>
      </w:r>
      <w:proofErr w:type="spellEnd"/>
      <w:r w:rsidR="008E4A4B">
        <w:rPr>
          <w:rStyle w:val="named-content"/>
          <w:rFonts w:ascii="Times New Roman" w:hAnsi="Times New Roman" w:cs="Times New Roman"/>
          <w:i/>
          <w:iCs/>
          <w:color w:val="000000"/>
          <w:bdr w:val="none" w:sz="0" w:space="0" w:color="auto" w:frame="1"/>
          <w:shd w:val="clear" w:color="auto" w:fill="FFFFFF"/>
        </w:rPr>
        <w:t xml:space="preserve"> </w:t>
      </w:r>
      <w:proofErr w:type="spellStart"/>
      <w:r w:rsidR="003D7955" w:rsidRPr="00CA0CBD">
        <w:rPr>
          <w:rStyle w:val="named-content"/>
          <w:rFonts w:ascii="Times New Roman" w:hAnsi="Times New Roman" w:cs="Times New Roman"/>
          <w:i/>
          <w:iCs/>
          <w:color w:val="000000"/>
          <w:bdr w:val="none" w:sz="0" w:space="0" w:color="auto" w:frame="1"/>
          <w:shd w:val="clear" w:color="auto" w:fill="FFFFFF"/>
        </w:rPr>
        <w:t>tetrahydrofuranoxydans</w:t>
      </w:r>
      <w:proofErr w:type="spellEnd"/>
      <w:r w:rsidR="003D7955" w:rsidRPr="00CA0CBD">
        <w:rPr>
          <w:rFonts w:ascii="Times New Roman" w:hAnsi="Times New Roman" w:cs="Times New Roman"/>
          <w:color w:val="000000"/>
          <w:shd w:val="clear" w:color="auto" w:fill="FFFFFF"/>
        </w:rPr>
        <w:t xml:space="preserve"> strain K1 </w:t>
      </w:r>
      <w:r w:rsidR="006C3C24" w:rsidRPr="00CA0CBD">
        <w:rPr>
          <w:rFonts w:ascii="Times New Roman" w:hAnsi="Times New Roman" w:cs="Times New Roman"/>
          <w:color w:val="000000"/>
          <w:shd w:val="clear" w:color="auto" w:fill="FFFFFF"/>
        </w:rPr>
        <w:t>utilizes</w:t>
      </w:r>
      <w:r w:rsidR="003D7955" w:rsidRPr="00CA0CBD">
        <w:rPr>
          <w:rFonts w:ascii="Times New Roman" w:hAnsi="Times New Roman" w:cs="Times New Roman"/>
          <w:color w:val="000000"/>
          <w:shd w:val="clear" w:color="auto" w:fill="FFFFFF"/>
        </w:rPr>
        <w:t xml:space="preserve"> aldehyde and semialdehyde dehydrogenase genes, suggesting dehydrogenase </w:t>
      </w:r>
      <w:proofErr w:type="gramStart"/>
      <w:r w:rsidR="003D7955" w:rsidRPr="00CA0CBD">
        <w:rPr>
          <w:rFonts w:ascii="Times New Roman" w:hAnsi="Times New Roman" w:cs="Times New Roman"/>
          <w:color w:val="000000"/>
          <w:shd w:val="clear" w:color="auto" w:fill="FFFFFF"/>
        </w:rPr>
        <w:t>genes</w:t>
      </w:r>
      <w:proofErr w:type="gramEnd"/>
      <w:r w:rsidR="003D7955" w:rsidRPr="00CA0CBD">
        <w:rPr>
          <w:rFonts w:ascii="Times New Roman" w:hAnsi="Times New Roman" w:cs="Times New Roman"/>
          <w:color w:val="000000"/>
          <w:shd w:val="clear" w:color="auto" w:fill="FFFFFF"/>
        </w:rPr>
        <w:t xml:space="preserve"> </w:t>
      </w:r>
      <w:r w:rsidR="006C3C24" w:rsidRPr="00CA0CBD">
        <w:rPr>
          <w:rFonts w:ascii="Times New Roman" w:hAnsi="Times New Roman" w:cs="Times New Roman"/>
          <w:color w:val="000000"/>
          <w:shd w:val="clear" w:color="auto" w:fill="FFFFFF"/>
        </w:rPr>
        <w:t>role in</w:t>
      </w:r>
      <w:r w:rsidR="003D7955" w:rsidRPr="00CA0CBD">
        <w:rPr>
          <w:rFonts w:ascii="Times New Roman" w:hAnsi="Times New Roman" w:cs="Times New Roman"/>
          <w:color w:val="000000"/>
          <w:shd w:val="clear" w:color="auto" w:fill="FFFFFF"/>
        </w:rPr>
        <w:t xml:space="preserve"> biodegradation. </w:t>
      </w:r>
    </w:p>
    <w:p w14:paraId="0ACE26D6" w14:textId="77777777" w:rsidR="00D63B91" w:rsidRPr="00D63B91" w:rsidRDefault="00D63B91" w:rsidP="00D63B91">
      <w:pPr>
        <w:pStyle w:val="Heading2"/>
        <w:spacing w:line="360" w:lineRule="auto"/>
        <w:jc w:val="both"/>
        <w:rPr>
          <w:sz w:val="22"/>
          <w:szCs w:val="22"/>
        </w:rPr>
      </w:pPr>
      <w:r w:rsidRPr="00D63B91">
        <w:rPr>
          <w:sz w:val="22"/>
          <w:szCs w:val="22"/>
        </w:rPr>
        <w:t>Phytoremediation</w:t>
      </w:r>
    </w:p>
    <w:p w14:paraId="57A691C5" w14:textId="2CE64A95" w:rsidR="0059740F" w:rsidRDefault="0059740F" w:rsidP="003613C0">
      <w:pPr>
        <w:pStyle w:val="Heading2"/>
        <w:spacing w:line="360" w:lineRule="auto"/>
        <w:ind w:firstLine="720"/>
        <w:jc w:val="both"/>
        <w:rPr>
          <w:b w:val="0"/>
          <w:sz w:val="22"/>
          <w:szCs w:val="22"/>
        </w:rPr>
      </w:pPr>
      <w:r w:rsidRPr="0059740F">
        <w:rPr>
          <w:b w:val="0"/>
          <w:sz w:val="22"/>
          <w:szCs w:val="22"/>
        </w:rPr>
        <w:t xml:space="preserve">Aquatic plants in particular may benefit from biomonitoring </w:t>
      </w:r>
      <w:proofErr w:type="spellStart"/>
      <w:r w:rsidRPr="0059740F">
        <w:rPr>
          <w:b w:val="0"/>
          <w:sz w:val="22"/>
          <w:szCs w:val="22"/>
        </w:rPr>
        <w:t>utilising</w:t>
      </w:r>
      <w:proofErr w:type="spellEnd"/>
      <w:r w:rsidRPr="0059740F">
        <w:rPr>
          <w:b w:val="0"/>
          <w:sz w:val="22"/>
          <w:szCs w:val="22"/>
        </w:rPr>
        <w:t xml:space="preserve"> specific high metal accumulating species as a method for developing a bioremediation strategy. This will help to improve the water's quality. Plants are used in phytoremediation procedures to lessen, eliminate, degrade, or </w:t>
      </w:r>
      <w:proofErr w:type="spellStart"/>
      <w:r w:rsidRPr="0059740F">
        <w:rPr>
          <w:b w:val="0"/>
          <w:sz w:val="22"/>
          <w:szCs w:val="22"/>
        </w:rPr>
        <w:t>immobilise</w:t>
      </w:r>
      <w:proofErr w:type="spellEnd"/>
      <w:r w:rsidRPr="0059740F">
        <w:rPr>
          <w:b w:val="0"/>
          <w:sz w:val="22"/>
          <w:szCs w:val="22"/>
        </w:rPr>
        <w:t xml:space="preserve"> environmental pollutants (Das </w:t>
      </w:r>
      <w:r w:rsidR="00B45F80" w:rsidRPr="00B45F80">
        <w:rPr>
          <w:b w:val="0"/>
          <w:i/>
          <w:iCs/>
          <w:sz w:val="22"/>
          <w:szCs w:val="22"/>
        </w:rPr>
        <w:t xml:space="preserve">et al., </w:t>
      </w:r>
      <w:r w:rsidRPr="0059740F">
        <w:rPr>
          <w:b w:val="0"/>
          <w:sz w:val="22"/>
          <w:szCs w:val="22"/>
        </w:rPr>
        <w:t xml:space="preserve">2007). The hydroponically grown plants are then </w:t>
      </w:r>
      <w:r w:rsidRPr="0059740F">
        <w:rPr>
          <w:b w:val="0"/>
          <w:sz w:val="22"/>
          <w:szCs w:val="22"/>
        </w:rPr>
        <w:lastRenderedPageBreak/>
        <w:t>transplanted into metal-contaminated waterways, where they absorb and concentrate the metals in their roots and shoots. When the plants are saturated, they are picked for disposal.</w:t>
      </w:r>
    </w:p>
    <w:p w14:paraId="2A43BD34" w14:textId="2A1C7A26" w:rsidR="00766149" w:rsidRPr="003613C0" w:rsidRDefault="0059740F" w:rsidP="003613C0">
      <w:pPr>
        <w:pStyle w:val="Heading2"/>
        <w:spacing w:line="360" w:lineRule="auto"/>
        <w:ind w:firstLine="720"/>
        <w:jc w:val="both"/>
        <w:rPr>
          <w:b w:val="0"/>
          <w:sz w:val="22"/>
          <w:szCs w:val="22"/>
        </w:rPr>
      </w:pPr>
      <w:r w:rsidRPr="0059740F">
        <w:rPr>
          <w:b w:val="0"/>
          <w:sz w:val="22"/>
          <w:szCs w:val="22"/>
        </w:rPr>
        <w:t>Due to their capacity for sequestration and ability to survive in a variety of harsh conditions, algae and aquatic plants are among the species that have the potential to serve as ecological engineers for accumulating and bioconcentrating heavy metals. (Kalin and others, 2005) It was confirmed that the duckweed (</w:t>
      </w:r>
      <w:proofErr w:type="spellStart"/>
      <w:r w:rsidRPr="0059740F">
        <w:rPr>
          <w:b w:val="0"/>
          <w:sz w:val="22"/>
          <w:szCs w:val="22"/>
        </w:rPr>
        <w:t>Lemna</w:t>
      </w:r>
      <w:proofErr w:type="spellEnd"/>
      <w:r w:rsidRPr="0059740F">
        <w:rPr>
          <w:b w:val="0"/>
          <w:sz w:val="22"/>
          <w:szCs w:val="22"/>
        </w:rPr>
        <w:t xml:space="preserve"> minor) is a good option for phytoremediation of low-level copper and cadmium contaminated water bodies. Because of its high accumulation potential and tolerable reaction to moderate copper exposures, the aquatic macrophyte H. </w:t>
      </w:r>
      <w:proofErr w:type="spellStart"/>
      <w:r w:rsidRPr="0059740F">
        <w:rPr>
          <w:b w:val="0"/>
          <w:sz w:val="22"/>
          <w:szCs w:val="22"/>
        </w:rPr>
        <w:t>verticillata</w:t>
      </w:r>
      <w:proofErr w:type="spellEnd"/>
      <w:r w:rsidRPr="0059740F">
        <w:rPr>
          <w:b w:val="0"/>
          <w:sz w:val="22"/>
          <w:szCs w:val="22"/>
        </w:rPr>
        <w:t xml:space="preserve"> (</w:t>
      </w:r>
      <w:proofErr w:type="spellStart"/>
      <w:r w:rsidRPr="0059740F">
        <w:rPr>
          <w:b w:val="0"/>
          <w:sz w:val="22"/>
          <w:szCs w:val="22"/>
        </w:rPr>
        <w:t>L.f.</w:t>
      </w:r>
      <w:proofErr w:type="spellEnd"/>
      <w:r w:rsidRPr="0059740F">
        <w:rPr>
          <w:b w:val="0"/>
          <w:sz w:val="22"/>
          <w:szCs w:val="22"/>
        </w:rPr>
        <w:t xml:space="preserve">) </w:t>
      </w:r>
      <w:proofErr w:type="spellStart"/>
      <w:r w:rsidRPr="0059740F">
        <w:rPr>
          <w:b w:val="0"/>
          <w:sz w:val="22"/>
          <w:szCs w:val="22"/>
        </w:rPr>
        <w:t>Royle</w:t>
      </w:r>
      <w:proofErr w:type="spellEnd"/>
      <w:r w:rsidRPr="0059740F">
        <w:rPr>
          <w:b w:val="0"/>
          <w:sz w:val="22"/>
          <w:szCs w:val="22"/>
        </w:rPr>
        <w:t xml:space="preserve"> is suitable for the cleanup of moderately copper-polluted water bodies (Srivastava </w:t>
      </w:r>
      <w:r w:rsidR="00B45F80" w:rsidRPr="00B45F80">
        <w:rPr>
          <w:b w:val="0"/>
          <w:i/>
          <w:iCs/>
          <w:sz w:val="22"/>
          <w:szCs w:val="22"/>
        </w:rPr>
        <w:t xml:space="preserve">et al., </w:t>
      </w:r>
      <w:r w:rsidRPr="0059740F">
        <w:rPr>
          <w:b w:val="0"/>
          <w:sz w:val="22"/>
          <w:szCs w:val="22"/>
        </w:rPr>
        <w:t>2006).</w:t>
      </w:r>
    </w:p>
    <w:p w14:paraId="3943EE5A" w14:textId="77777777" w:rsidR="00B45F80" w:rsidRDefault="0059740F" w:rsidP="003613C0">
      <w:pPr>
        <w:pStyle w:val="Heading2"/>
        <w:spacing w:line="360" w:lineRule="auto"/>
        <w:ind w:firstLine="720"/>
        <w:jc w:val="both"/>
        <w:rPr>
          <w:b w:val="0"/>
          <w:sz w:val="22"/>
          <w:szCs w:val="22"/>
        </w:rPr>
      </w:pPr>
      <w:r w:rsidRPr="0059740F">
        <w:rPr>
          <w:b w:val="0"/>
          <w:sz w:val="22"/>
          <w:szCs w:val="22"/>
        </w:rPr>
        <w:t xml:space="preserve">The following benefits make </w:t>
      </w:r>
      <w:proofErr w:type="spellStart"/>
      <w:r w:rsidRPr="0059740F">
        <w:rPr>
          <w:b w:val="0"/>
          <w:sz w:val="22"/>
          <w:szCs w:val="22"/>
        </w:rPr>
        <w:t>bioremedation</w:t>
      </w:r>
      <w:proofErr w:type="spellEnd"/>
      <w:r w:rsidRPr="0059740F">
        <w:rPr>
          <w:b w:val="0"/>
          <w:sz w:val="22"/>
          <w:szCs w:val="22"/>
        </w:rPr>
        <w:t xml:space="preserve"> techniques based on biomonitoring an appealing approach when compared to other methods for cleaning up aquatic metal pollution: ease of use, quick and efficient cleanup vs. natural attenuation, environmentally safe and natural treatment, ease of application and no need for protective clothing, low cost, efficiency, and long-term solutions for a balanced ecosystem.</w:t>
      </w:r>
      <w:r>
        <w:rPr>
          <w:b w:val="0"/>
          <w:sz w:val="22"/>
          <w:szCs w:val="22"/>
        </w:rPr>
        <w:t xml:space="preserve"> </w:t>
      </w:r>
      <w:r w:rsidR="00B45F80" w:rsidRPr="00B45F80">
        <w:rPr>
          <w:b w:val="0"/>
          <w:sz w:val="22"/>
          <w:szCs w:val="22"/>
        </w:rPr>
        <w:t xml:space="preserve">Utilizing certain biosensors or biomarkers, genomic tools may evaluate the biological potential of each habitat. For instance, enzyme-based biosensors can generate the signal by product creation, the disappearance of substrate, or co-enzyme conversion. Biosensors can monitor a biological output that can be transformed into a detectable signal. Biomarkers are particular genotypes that can be used to monitor the persistence and/or effectiveness of a certain bacterial strain during bioremediation. The </w:t>
      </w:r>
      <w:proofErr w:type="spellStart"/>
      <w:r w:rsidR="00B45F80" w:rsidRPr="00B45F80">
        <w:rPr>
          <w:b w:val="0"/>
          <w:sz w:val="22"/>
          <w:szCs w:val="22"/>
        </w:rPr>
        <w:t>luc</w:t>
      </w:r>
      <w:proofErr w:type="spellEnd"/>
      <w:r w:rsidR="00B45F80" w:rsidRPr="00B45F80">
        <w:rPr>
          <w:b w:val="0"/>
          <w:sz w:val="22"/>
          <w:szCs w:val="22"/>
        </w:rPr>
        <w:t xml:space="preserve"> gene, which codes for firefly luciferase, and the </w:t>
      </w:r>
      <w:proofErr w:type="spellStart"/>
      <w:r w:rsidR="00B45F80" w:rsidRPr="00B45F80">
        <w:rPr>
          <w:b w:val="0"/>
          <w:sz w:val="22"/>
          <w:szCs w:val="22"/>
        </w:rPr>
        <w:t>gfp</w:t>
      </w:r>
      <w:proofErr w:type="spellEnd"/>
      <w:r w:rsidR="00B45F80" w:rsidRPr="00B45F80">
        <w:rPr>
          <w:b w:val="0"/>
          <w:sz w:val="22"/>
          <w:szCs w:val="22"/>
        </w:rPr>
        <w:t xml:space="preserve"> gene, which codes for green fluorescent protein, are examples of biomarkers (GFP).</w:t>
      </w:r>
    </w:p>
    <w:p w14:paraId="27C7BCD5" w14:textId="77777777" w:rsidR="00B45F80" w:rsidRDefault="00B45F80" w:rsidP="00564060">
      <w:pPr>
        <w:pStyle w:val="Heading2"/>
        <w:spacing w:line="360" w:lineRule="auto"/>
        <w:ind w:firstLine="720"/>
        <w:jc w:val="both"/>
        <w:rPr>
          <w:b w:val="0"/>
          <w:sz w:val="22"/>
          <w:szCs w:val="22"/>
        </w:rPr>
      </w:pPr>
      <w:r w:rsidRPr="00B45F80">
        <w:rPr>
          <w:b w:val="0"/>
          <w:sz w:val="22"/>
          <w:szCs w:val="22"/>
        </w:rPr>
        <w:t xml:space="preserve">For the bioremediation of gasoline or chlorophenols, the </w:t>
      </w:r>
      <w:proofErr w:type="spellStart"/>
      <w:r w:rsidRPr="00B45F80">
        <w:rPr>
          <w:b w:val="0"/>
          <w:sz w:val="22"/>
          <w:szCs w:val="22"/>
        </w:rPr>
        <w:t>lucgene</w:t>
      </w:r>
      <w:proofErr w:type="spellEnd"/>
      <w:r w:rsidRPr="00B45F80">
        <w:rPr>
          <w:b w:val="0"/>
          <w:sz w:val="22"/>
          <w:szCs w:val="22"/>
        </w:rPr>
        <w:t xml:space="preserve"> has been tagged with various bacteria, and the activity has been observed based on luciferase activity. Different microbes have different key metabolic processes that when combined can be used in bioremediation to remove pollutants. Molecular tools like denaturing gradient gel electrophoresis (DGGE), temperature gradient gel electrophoresis (TGGE), and terminal restriction fragment length polymorphism can be used to </w:t>
      </w:r>
      <w:proofErr w:type="spellStart"/>
      <w:r w:rsidRPr="00B45F80">
        <w:rPr>
          <w:b w:val="0"/>
          <w:sz w:val="22"/>
          <w:szCs w:val="22"/>
        </w:rPr>
        <w:t>analyse</w:t>
      </w:r>
      <w:proofErr w:type="spellEnd"/>
      <w:r w:rsidRPr="00B45F80">
        <w:rPr>
          <w:b w:val="0"/>
          <w:sz w:val="22"/>
          <w:szCs w:val="22"/>
        </w:rPr>
        <w:t xml:space="preserve"> the community of these microbes (T-RFLP). The separation of double stranded DNA fragments with the same length but different sequences is accomplished via DGGE analysis. The method takes advantage of the distinction</w:t>
      </w:r>
    </w:p>
    <w:p w14:paraId="07F9AAD6" w14:textId="4267EBA4" w:rsidR="00E05C4C" w:rsidRPr="003613C0" w:rsidRDefault="00E05C4C" w:rsidP="003613C0">
      <w:pPr>
        <w:pStyle w:val="Heading2"/>
        <w:spacing w:line="360" w:lineRule="auto"/>
        <w:rPr>
          <w:color w:val="000000"/>
          <w:sz w:val="22"/>
          <w:szCs w:val="22"/>
        </w:rPr>
      </w:pPr>
      <w:r w:rsidRPr="003613C0">
        <w:rPr>
          <w:color w:val="000000"/>
          <w:sz w:val="22"/>
          <w:szCs w:val="22"/>
        </w:rPr>
        <w:t>CONCLUSION</w:t>
      </w:r>
    </w:p>
    <w:p w14:paraId="212C772E" w14:textId="77777777" w:rsidR="00B45F80" w:rsidRDefault="00B45F80" w:rsidP="00564060">
      <w:pPr>
        <w:pStyle w:val="Heading2"/>
        <w:spacing w:line="360" w:lineRule="auto"/>
        <w:ind w:firstLine="720"/>
        <w:jc w:val="both"/>
        <w:rPr>
          <w:b w:val="0"/>
          <w:bCs w:val="0"/>
          <w:color w:val="000000"/>
          <w:sz w:val="22"/>
          <w:szCs w:val="22"/>
        </w:rPr>
      </w:pPr>
      <w:bookmarkStart w:id="6" w:name="other5"/>
      <w:bookmarkEnd w:id="6"/>
      <w:r w:rsidRPr="00B45F80">
        <w:rPr>
          <w:b w:val="0"/>
          <w:bCs w:val="0"/>
          <w:color w:val="000000"/>
          <w:sz w:val="22"/>
          <w:szCs w:val="22"/>
        </w:rPr>
        <w:lastRenderedPageBreak/>
        <w:t>Pollution biomarkers are increasingly widely used in human and environmental biomonitoring as early warning systems for negative consequences. Additionally, biomarkers serve as practical instruments for combining research on humans and the environment and bridging environmental and human risk assessment. Additionally, they can advance our understanding of the relationship between environmental contamination and human health and help to bioremediation studies of contaminants.</w:t>
      </w:r>
    </w:p>
    <w:p w14:paraId="0C3EB416" w14:textId="5B27CE91" w:rsidR="00E05C4C" w:rsidRPr="003613C0" w:rsidRDefault="00E05C4C" w:rsidP="003613C0">
      <w:pPr>
        <w:pStyle w:val="Heading2"/>
        <w:spacing w:line="360" w:lineRule="auto"/>
        <w:rPr>
          <w:color w:val="000000"/>
          <w:sz w:val="22"/>
          <w:szCs w:val="22"/>
        </w:rPr>
      </w:pPr>
      <w:r w:rsidRPr="003613C0">
        <w:rPr>
          <w:color w:val="000000"/>
          <w:sz w:val="22"/>
          <w:szCs w:val="22"/>
        </w:rPr>
        <w:t>CURRENT &amp; FUTURE DEVELOPMENTS</w:t>
      </w:r>
    </w:p>
    <w:p w14:paraId="3ACCCE3D" w14:textId="77777777" w:rsidR="00B45F80" w:rsidRDefault="00B45F80" w:rsidP="00564060">
      <w:pPr>
        <w:spacing w:line="360" w:lineRule="auto"/>
        <w:ind w:firstLine="720"/>
        <w:jc w:val="both"/>
        <w:rPr>
          <w:rFonts w:ascii="Times New Roman" w:eastAsia="Times New Roman" w:hAnsi="Times New Roman" w:cs="Times New Roman"/>
          <w:color w:val="000000"/>
        </w:rPr>
      </w:pPr>
      <w:r w:rsidRPr="00B45F80">
        <w:rPr>
          <w:rFonts w:ascii="Times New Roman" w:eastAsia="Times New Roman" w:hAnsi="Times New Roman" w:cs="Times New Roman"/>
          <w:color w:val="000000"/>
        </w:rPr>
        <w:t>In the years to come, the field of integrated biomonitoring and integrated risk assessment should delve deeper into the research of biomarkers in human and environmental biomonitoring as well as bioremediation. Additionally, attention should be given to a productive research area for creating cutting-edge methods for using biomarkers in studies on the environment and human health.</w:t>
      </w:r>
    </w:p>
    <w:p w14:paraId="0551F3F9" w14:textId="46FB893D" w:rsidR="0073348F" w:rsidRPr="00D63B91" w:rsidRDefault="00D63B91" w:rsidP="00D63B91">
      <w:pPr>
        <w:spacing w:line="360" w:lineRule="auto"/>
        <w:jc w:val="both"/>
        <w:rPr>
          <w:rFonts w:ascii="Times New Roman" w:hAnsi="Times New Roman" w:cs="Times New Roman"/>
          <w:b/>
        </w:rPr>
      </w:pPr>
      <w:r w:rsidRPr="00D63B91">
        <w:rPr>
          <w:rFonts w:ascii="Times New Roman" w:hAnsi="Times New Roman" w:cs="Times New Roman"/>
          <w:b/>
        </w:rPr>
        <w:t>References</w:t>
      </w:r>
    </w:p>
    <w:p w14:paraId="34095C51" w14:textId="77777777" w:rsidR="00901163" w:rsidRPr="004E04AB" w:rsidRDefault="00901163" w:rsidP="0073348F">
      <w:pPr>
        <w:pStyle w:val="Default"/>
        <w:numPr>
          <w:ilvl w:val="0"/>
          <w:numId w:val="1"/>
        </w:numPr>
        <w:spacing w:line="360" w:lineRule="auto"/>
        <w:jc w:val="both"/>
        <w:rPr>
          <w:rStyle w:val="A3"/>
          <w:sz w:val="22"/>
          <w:szCs w:val="22"/>
        </w:rPr>
      </w:pPr>
      <w:r w:rsidRPr="004E04AB">
        <w:rPr>
          <w:rStyle w:val="A3"/>
          <w:sz w:val="22"/>
          <w:szCs w:val="22"/>
        </w:rPr>
        <w:t xml:space="preserve">Adedeji OB, </w:t>
      </w:r>
      <w:proofErr w:type="spellStart"/>
      <w:r w:rsidRPr="004E04AB">
        <w:rPr>
          <w:rStyle w:val="A3"/>
          <w:sz w:val="22"/>
          <w:szCs w:val="22"/>
        </w:rPr>
        <w:t>Okerentugba</w:t>
      </w:r>
      <w:proofErr w:type="spellEnd"/>
      <w:r w:rsidRPr="004E04AB">
        <w:rPr>
          <w:rStyle w:val="A3"/>
          <w:sz w:val="22"/>
          <w:szCs w:val="22"/>
        </w:rPr>
        <w:t xml:space="preserve"> PO, </w:t>
      </w:r>
      <w:proofErr w:type="spellStart"/>
      <w:r w:rsidRPr="004E04AB">
        <w:rPr>
          <w:rStyle w:val="A3"/>
          <w:sz w:val="22"/>
          <w:szCs w:val="22"/>
        </w:rPr>
        <w:t>Okonko</w:t>
      </w:r>
      <w:proofErr w:type="spellEnd"/>
      <w:r w:rsidRPr="004E04AB">
        <w:rPr>
          <w:rStyle w:val="A3"/>
          <w:sz w:val="22"/>
          <w:szCs w:val="22"/>
        </w:rPr>
        <w:t xml:space="preserve"> IO (2012) Use of molecular, biochemical and cellular biomarkers in monitoring environmental and aquatic pollution. Nature and Science 10: 83-104 </w:t>
      </w:r>
    </w:p>
    <w:p w14:paraId="6627667E" w14:textId="77777777" w:rsidR="00901163" w:rsidRPr="004E04AB"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color w:val="131413"/>
        </w:rPr>
      </w:pPr>
      <w:r w:rsidRPr="004E04AB">
        <w:rPr>
          <w:rFonts w:ascii="Times New Roman" w:hAnsi="Times New Roman" w:cs="Times New Roman"/>
        </w:rPr>
        <w:t>Ahmed AHS, Aaron ME, Alison O, Claudia VL</w:t>
      </w:r>
      <w:r>
        <w:rPr>
          <w:rFonts w:ascii="Times New Roman" w:hAnsi="Times New Roman" w:cs="Times New Roman"/>
        </w:rPr>
        <w:t xml:space="preserve">, </w:t>
      </w:r>
      <w:r w:rsidRPr="004E04AB">
        <w:rPr>
          <w:rFonts w:ascii="Times New Roman" w:hAnsi="Times New Roman" w:cs="Times New Roman"/>
        </w:rPr>
        <w:t>Matthew KL (2016) How do ecologists select and use indicator species to monitor ecological change? Insights from 14 years of publication in Ecological In</w:t>
      </w:r>
      <w:r>
        <w:rPr>
          <w:rFonts w:ascii="Times New Roman" w:hAnsi="Times New Roman" w:cs="Times New Roman"/>
        </w:rPr>
        <w:t xml:space="preserve">dicators. Ecological Indicators </w:t>
      </w:r>
      <w:r w:rsidRPr="004E04AB">
        <w:rPr>
          <w:rFonts w:ascii="Times New Roman" w:hAnsi="Times New Roman" w:cs="Times New Roman"/>
        </w:rPr>
        <w:t>60</w:t>
      </w:r>
      <w:r>
        <w:rPr>
          <w:rFonts w:ascii="Times New Roman" w:hAnsi="Times New Roman" w:cs="Times New Roman"/>
        </w:rPr>
        <w:t>:</w:t>
      </w:r>
      <w:r w:rsidRPr="004E04AB">
        <w:rPr>
          <w:rFonts w:ascii="Times New Roman" w:hAnsi="Times New Roman" w:cs="Times New Roman"/>
        </w:rPr>
        <w:t xml:space="preserve"> 223-230</w:t>
      </w:r>
    </w:p>
    <w:p w14:paraId="1093CC2A" w14:textId="77777777" w:rsidR="00AA071C" w:rsidRPr="003D2F2D" w:rsidRDefault="00AA071C" w:rsidP="003D2F2D">
      <w:pPr>
        <w:pStyle w:val="ListParagraph"/>
        <w:numPr>
          <w:ilvl w:val="0"/>
          <w:numId w:val="1"/>
        </w:numPr>
        <w:shd w:val="clear" w:color="auto" w:fill="FFFFFF"/>
        <w:spacing w:line="360" w:lineRule="auto"/>
        <w:jc w:val="both"/>
        <w:rPr>
          <w:rFonts w:ascii="Times New Roman" w:hAnsi="Times New Roman" w:cs="Times New Roman"/>
        </w:rPr>
      </w:pPr>
      <w:r w:rsidRPr="003D2F2D">
        <w:rPr>
          <w:rFonts w:ascii="Times New Roman" w:hAnsi="Times New Roman" w:cs="Times New Roman"/>
        </w:rPr>
        <w:t xml:space="preserve">Alexis </w:t>
      </w:r>
      <w:proofErr w:type="spellStart"/>
      <w:r w:rsidRPr="003D2F2D">
        <w:rPr>
          <w:rFonts w:ascii="Times New Roman" w:hAnsi="Times New Roman" w:cs="Times New Roman"/>
        </w:rPr>
        <w:t>Nzila</w:t>
      </w:r>
      <w:proofErr w:type="spellEnd"/>
      <w:r w:rsidRPr="003D2F2D">
        <w:rPr>
          <w:rFonts w:ascii="Times New Roman" w:hAnsi="Times New Roman" w:cs="Times New Roman"/>
        </w:rPr>
        <w:t xml:space="preserve">, Shaikh </w:t>
      </w:r>
      <w:proofErr w:type="spellStart"/>
      <w:r w:rsidRPr="003D2F2D">
        <w:rPr>
          <w:rFonts w:ascii="Times New Roman" w:hAnsi="Times New Roman" w:cs="Times New Roman"/>
        </w:rPr>
        <w:t>Abdur</w:t>
      </w:r>
      <w:proofErr w:type="spellEnd"/>
      <w:r w:rsidRPr="003D2F2D">
        <w:rPr>
          <w:rFonts w:ascii="Times New Roman" w:hAnsi="Times New Roman" w:cs="Times New Roman"/>
        </w:rPr>
        <w:t xml:space="preserve"> Razzak, Jesse Zhu (2016). Bioaugmentation: An </w:t>
      </w:r>
      <w:proofErr w:type="gramStart"/>
      <w:r w:rsidRPr="003D2F2D">
        <w:rPr>
          <w:rFonts w:ascii="Times New Roman" w:hAnsi="Times New Roman" w:cs="Times New Roman"/>
        </w:rPr>
        <w:t>Emergin</w:t>
      </w:r>
      <w:r w:rsidR="00BF0FD5" w:rsidRPr="003D2F2D">
        <w:rPr>
          <w:rFonts w:ascii="Times New Roman" w:hAnsi="Times New Roman" w:cs="Times New Roman"/>
        </w:rPr>
        <w:t>g</w:t>
      </w:r>
      <w:r w:rsidRPr="003D2F2D">
        <w:rPr>
          <w:rFonts w:ascii="Times New Roman" w:hAnsi="Times New Roman" w:cs="Times New Roman"/>
        </w:rPr>
        <w:t xml:space="preserve">strategy </w:t>
      </w:r>
      <w:r w:rsidR="00BF0FD5" w:rsidRPr="003D2F2D">
        <w:rPr>
          <w:rFonts w:ascii="Times New Roman" w:hAnsi="Times New Roman" w:cs="Times New Roman"/>
        </w:rPr>
        <w:t xml:space="preserve"> of</w:t>
      </w:r>
      <w:proofErr w:type="gramEnd"/>
      <w:r w:rsidR="00BF0FD5" w:rsidRPr="003D2F2D">
        <w:rPr>
          <w:rFonts w:ascii="Times New Roman" w:hAnsi="Times New Roman" w:cs="Times New Roman"/>
        </w:rPr>
        <w:t xml:space="preserve"> Industrial wastewater treatment for reuse and discharge.</w:t>
      </w:r>
      <w:r w:rsidRPr="003D2F2D">
        <w:rPr>
          <w:rFonts w:ascii="Times New Roman" w:hAnsi="Times New Roman" w:cs="Times New Roman"/>
        </w:rPr>
        <w:t xml:space="preserve"> Int J Environ Res Public Health. </w:t>
      </w:r>
      <w:r w:rsidRPr="003D2F2D">
        <w:rPr>
          <w:rStyle w:val="citation-publication-date"/>
          <w:rFonts w:ascii="Times New Roman" w:hAnsi="Times New Roman" w:cs="Times New Roman"/>
        </w:rPr>
        <w:t>2016 Sep; </w:t>
      </w:r>
      <w:r w:rsidRPr="003D2F2D">
        <w:rPr>
          <w:rFonts w:ascii="Times New Roman" w:hAnsi="Times New Roman" w:cs="Times New Roman"/>
        </w:rPr>
        <w:t>13(9): 846.</w:t>
      </w:r>
    </w:p>
    <w:p w14:paraId="110C1950" w14:textId="77777777" w:rsidR="00901163" w:rsidRPr="003D2F2D"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color w:val="131413"/>
        </w:rPr>
      </w:pPr>
      <w:r w:rsidRPr="003D2F2D">
        <w:rPr>
          <w:rFonts w:ascii="Times New Roman" w:hAnsi="Times New Roman" w:cs="Times New Roman"/>
        </w:rPr>
        <w:t xml:space="preserve">Amorim F, Mata VA, Beja P, </w:t>
      </w:r>
      <w:proofErr w:type="spellStart"/>
      <w:r w:rsidRPr="003D2F2D">
        <w:rPr>
          <w:rFonts w:ascii="Times New Roman" w:hAnsi="Times New Roman" w:cs="Times New Roman"/>
        </w:rPr>
        <w:t>Rebelo</w:t>
      </w:r>
      <w:proofErr w:type="spellEnd"/>
      <w:r w:rsidRPr="003D2F2D">
        <w:rPr>
          <w:rFonts w:ascii="Times New Roman" w:hAnsi="Times New Roman" w:cs="Times New Roman"/>
        </w:rPr>
        <w:t xml:space="preserve"> H (2015) Effects of a drought episode on the reproductive success of European free-tailed bats, </w:t>
      </w:r>
      <w:proofErr w:type="spellStart"/>
      <w:r w:rsidRPr="003D2F2D">
        <w:rPr>
          <w:rFonts w:ascii="Times New Roman" w:hAnsi="Times New Roman" w:cs="Times New Roman"/>
        </w:rPr>
        <w:t>Tadaridateniotis</w:t>
      </w:r>
      <w:proofErr w:type="spellEnd"/>
      <w:r w:rsidRPr="003D2F2D">
        <w:rPr>
          <w:rFonts w:ascii="Times New Roman" w:hAnsi="Times New Roman" w:cs="Times New Roman"/>
        </w:rPr>
        <w:t>, Mammalian Biology.</w:t>
      </w:r>
    </w:p>
    <w:p w14:paraId="1833D26E" w14:textId="77777777" w:rsidR="00901163" w:rsidRPr="003D2F2D" w:rsidRDefault="00901163" w:rsidP="0073348F">
      <w:pPr>
        <w:pStyle w:val="Default"/>
        <w:numPr>
          <w:ilvl w:val="0"/>
          <w:numId w:val="1"/>
        </w:numPr>
        <w:spacing w:line="360" w:lineRule="auto"/>
        <w:jc w:val="both"/>
        <w:rPr>
          <w:sz w:val="22"/>
          <w:szCs w:val="22"/>
        </w:rPr>
      </w:pPr>
      <w:r w:rsidRPr="003D2F2D">
        <w:rPr>
          <w:rStyle w:val="A3"/>
          <w:sz w:val="22"/>
          <w:szCs w:val="22"/>
        </w:rPr>
        <w:t xml:space="preserve">Andrews GK (2000) Regulation of metallothionein gene expression by oxidative stress and metal ions. </w:t>
      </w:r>
      <w:proofErr w:type="spellStart"/>
      <w:r w:rsidRPr="003D2F2D">
        <w:rPr>
          <w:rStyle w:val="A3"/>
          <w:sz w:val="22"/>
          <w:szCs w:val="22"/>
        </w:rPr>
        <w:t>BiochemPharmacol</w:t>
      </w:r>
      <w:proofErr w:type="spellEnd"/>
      <w:r w:rsidRPr="003D2F2D">
        <w:rPr>
          <w:rStyle w:val="A3"/>
          <w:sz w:val="22"/>
          <w:szCs w:val="22"/>
        </w:rPr>
        <w:t xml:space="preserve"> 59: 95-104 </w:t>
      </w:r>
    </w:p>
    <w:p w14:paraId="171C7A90" w14:textId="77777777" w:rsidR="00901163" w:rsidRPr="004E04AB"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rPr>
      </w:pPr>
      <w:proofErr w:type="spellStart"/>
      <w:r w:rsidRPr="004E04AB">
        <w:rPr>
          <w:rFonts w:ascii="Times New Roman" w:hAnsi="Times New Roman" w:cs="Times New Roman"/>
        </w:rPr>
        <w:t>Angrish</w:t>
      </w:r>
      <w:proofErr w:type="spellEnd"/>
      <w:r w:rsidRPr="004E04AB">
        <w:rPr>
          <w:rFonts w:ascii="Times New Roman" w:hAnsi="Times New Roman" w:cs="Times New Roman"/>
        </w:rPr>
        <w:t xml:space="preserve"> MM, </w:t>
      </w:r>
      <w:proofErr w:type="spellStart"/>
      <w:r w:rsidRPr="004E04AB">
        <w:rPr>
          <w:rFonts w:ascii="Times New Roman" w:hAnsi="Times New Roman" w:cs="Times New Roman"/>
        </w:rPr>
        <w:t>Pleil</w:t>
      </w:r>
      <w:proofErr w:type="spellEnd"/>
      <w:r w:rsidRPr="004E04AB">
        <w:rPr>
          <w:rFonts w:ascii="Times New Roman" w:hAnsi="Times New Roman" w:cs="Times New Roman"/>
        </w:rPr>
        <w:t xml:space="preserve"> JD, Stiegel MA, Madden MC, Moser VC, Herr DW</w:t>
      </w:r>
      <w:r>
        <w:rPr>
          <w:rFonts w:ascii="Times New Roman" w:hAnsi="Times New Roman" w:cs="Times New Roman"/>
        </w:rPr>
        <w:t xml:space="preserve"> (2016)</w:t>
      </w:r>
      <w:r w:rsidRPr="004E04AB">
        <w:rPr>
          <w:rFonts w:ascii="Times New Roman" w:hAnsi="Times New Roman" w:cs="Times New Roman"/>
        </w:rPr>
        <w:t xml:space="preserve"> Taxonomic applicability of inflammatory cytokines in Adverse Outcome Pathway (AOP) development. J </w:t>
      </w:r>
      <w:proofErr w:type="spellStart"/>
      <w:r w:rsidRPr="004E04AB">
        <w:rPr>
          <w:rFonts w:ascii="Times New Roman" w:hAnsi="Times New Roman" w:cs="Times New Roman"/>
        </w:rPr>
        <w:t>Toxicol</w:t>
      </w:r>
      <w:proofErr w:type="spellEnd"/>
      <w:r w:rsidRPr="004E04AB">
        <w:rPr>
          <w:rFonts w:ascii="Times New Roman" w:hAnsi="Times New Roman" w:cs="Times New Roman"/>
        </w:rPr>
        <w:t xml:space="preserve"> Environ Health A 79(4): 184-96</w:t>
      </w:r>
    </w:p>
    <w:p w14:paraId="3A96AD6C" w14:textId="77777777" w:rsidR="00901163" w:rsidRPr="004E04AB"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color w:val="131413"/>
        </w:rPr>
      </w:pPr>
      <w:r w:rsidRPr="004E04AB">
        <w:rPr>
          <w:rFonts w:ascii="Times New Roman" w:hAnsi="Times New Roman" w:cs="Times New Roman"/>
          <w:color w:val="131413"/>
        </w:rPr>
        <w:t xml:space="preserve">Aslam M, Verma DK, </w:t>
      </w:r>
      <w:proofErr w:type="spellStart"/>
      <w:r w:rsidRPr="004E04AB">
        <w:rPr>
          <w:rFonts w:ascii="Times New Roman" w:hAnsi="Times New Roman" w:cs="Times New Roman"/>
          <w:color w:val="131413"/>
        </w:rPr>
        <w:t>Dhakerya</w:t>
      </w:r>
      <w:proofErr w:type="spellEnd"/>
      <w:r w:rsidRPr="004E04AB">
        <w:rPr>
          <w:rFonts w:ascii="Times New Roman" w:hAnsi="Times New Roman" w:cs="Times New Roman"/>
          <w:color w:val="131413"/>
        </w:rPr>
        <w:t xml:space="preserve"> R, </w:t>
      </w:r>
      <w:proofErr w:type="spellStart"/>
      <w:r w:rsidRPr="004E04AB">
        <w:rPr>
          <w:rFonts w:ascii="Times New Roman" w:hAnsi="Times New Roman" w:cs="Times New Roman"/>
          <w:color w:val="131413"/>
        </w:rPr>
        <w:t>Rais</w:t>
      </w:r>
      <w:proofErr w:type="spellEnd"/>
      <w:r w:rsidRPr="004E04AB">
        <w:rPr>
          <w:rFonts w:ascii="Times New Roman" w:hAnsi="Times New Roman" w:cs="Times New Roman"/>
          <w:color w:val="131413"/>
        </w:rPr>
        <w:t xml:space="preserve"> S, </w:t>
      </w:r>
      <w:proofErr w:type="spellStart"/>
      <w:r w:rsidRPr="004E04AB">
        <w:rPr>
          <w:rFonts w:ascii="Times New Roman" w:hAnsi="Times New Roman" w:cs="Times New Roman"/>
          <w:color w:val="131413"/>
        </w:rPr>
        <w:t>Alam</w:t>
      </w:r>
      <w:proofErr w:type="spellEnd"/>
      <w:r w:rsidRPr="004E04AB">
        <w:rPr>
          <w:rFonts w:ascii="Times New Roman" w:hAnsi="Times New Roman" w:cs="Times New Roman"/>
          <w:color w:val="131413"/>
        </w:rPr>
        <w:t xml:space="preserve"> M, Ansari FA (2012) Biological indicators: a comparative study on uptake and accumulation of heavy metals in some plant</w:t>
      </w:r>
      <w:r w:rsidRPr="004E04AB">
        <w:rPr>
          <w:rFonts w:ascii="Times New Roman" w:eastAsia="TxpqlyAdvTTb5929f4c+20" w:hAnsi="Times New Roman" w:cs="Times New Roman"/>
          <w:color w:val="131413"/>
        </w:rPr>
        <w:t>′</w:t>
      </w:r>
      <w:r w:rsidRPr="004E04AB">
        <w:rPr>
          <w:rFonts w:ascii="Times New Roman" w:hAnsi="Times New Roman" w:cs="Times New Roman"/>
          <w:color w:val="131413"/>
        </w:rPr>
        <w:t>s leaves of M.G. road, Agra City, India. Res J Environ Earth Sci 4: 1060</w:t>
      </w:r>
      <w:r w:rsidRPr="004E04AB">
        <w:rPr>
          <w:rFonts w:ascii="Times New Roman" w:eastAsia="TxpqlyAdvTTb5929f4c+20" w:hAnsi="Times New Roman" w:cs="Times New Roman"/>
          <w:color w:val="131413"/>
        </w:rPr>
        <w:t>–</w:t>
      </w:r>
      <w:r w:rsidRPr="004E04AB">
        <w:rPr>
          <w:rFonts w:ascii="Times New Roman" w:hAnsi="Times New Roman" w:cs="Times New Roman"/>
          <w:color w:val="131413"/>
        </w:rPr>
        <w:t>1070</w:t>
      </w:r>
    </w:p>
    <w:p w14:paraId="4187CA2C" w14:textId="77777777" w:rsidR="00901163" w:rsidRPr="00DF130F"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rPr>
      </w:pPr>
      <w:proofErr w:type="spellStart"/>
      <w:r w:rsidRPr="00DF130F">
        <w:rPr>
          <w:rFonts w:ascii="Times New Roman" w:hAnsi="Times New Roman" w:cs="Times New Roman"/>
        </w:rPr>
        <w:lastRenderedPageBreak/>
        <w:t>AVioque</w:t>
      </w:r>
      <w:proofErr w:type="spellEnd"/>
      <w:r w:rsidRPr="00DF130F">
        <w:rPr>
          <w:rFonts w:ascii="Times New Roman" w:hAnsi="Times New Roman" w:cs="Times New Roman"/>
        </w:rPr>
        <w:t>-Fernandez EA</w:t>
      </w:r>
      <w:r>
        <w:rPr>
          <w:rFonts w:ascii="Times New Roman" w:hAnsi="Times New Roman" w:cs="Times New Roman"/>
        </w:rPr>
        <w:t>,</w:t>
      </w:r>
      <w:r w:rsidRPr="00DF130F">
        <w:rPr>
          <w:rFonts w:ascii="Times New Roman" w:hAnsi="Times New Roman" w:cs="Times New Roman"/>
        </w:rPr>
        <w:t xml:space="preserve"> de Almeida J</w:t>
      </w:r>
      <w:r>
        <w:rPr>
          <w:rFonts w:ascii="Times New Roman" w:hAnsi="Times New Roman" w:cs="Times New Roman"/>
        </w:rPr>
        <w:t>,</w:t>
      </w:r>
      <w:r w:rsidRPr="00DF130F">
        <w:rPr>
          <w:rFonts w:ascii="Times New Roman" w:hAnsi="Times New Roman" w:cs="Times New Roman"/>
        </w:rPr>
        <w:t xml:space="preserve"> Ballesteros  ́</w:t>
      </w:r>
      <w:proofErr w:type="spellStart"/>
      <w:r w:rsidRPr="00DF130F">
        <w:rPr>
          <w:rFonts w:ascii="Times New Roman" w:hAnsi="Times New Roman" w:cs="Times New Roman"/>
        </w:rPr>
        <w:t>T</w:t>
      </w:r>
      <w:r>
        <w:rPr>
          <w:rFonts w:ascii="Times New Roman" w:hAnsi="Times New Roman" w:cs="Times New Roman"/>
        </w:rPr>
        <w:t>,</w:t>
      </w:r>
      <w:r w:rsidRPr="00DF130F">
        <w:rPr>
          <w:rFonts w:ascii="Times New Roman" w:hAnsi="Times New Roman" w:cs="Times New Roman"/>
        </w:rPr>
        <w:t>Garc</w:t>
      </w:r>
      <w:proofErr w:type="spellEnd"/>
      <w:r w:rsidRPr="00DF130F">
        <w:rPr>
          <w:rFonts w:ascii="Times New Roman" w:hAnsi="Times New Roman" w:cs="Times New Roman"/>
        </w:rPr>
        <w:t xml:space="preserve"> ́</w:t>
      </w:r>
      <w:proofErr w:type="spellStart"/>
      <w:r w:rsidRPr="00DF130F">
        <w:rPr>
          <w:rFonts w:ascii="Times New Roman" w:hAnsi="Times New Roman" w:cs="Times New Roman"/>
        </w:rPr>
        <w:t>ıa</w:t>
      </w:r>
      <w:proofErr w:type="spellEnd"/>
      <w:r w:rsidRPr="00DF130F">
        <w:rPr>
          <w:rFonts w:ascii="Times New Roman" w:hAnsi="Times New Roman" w:cs="Times New Roman"/>
        </w:rPr>
        <w:t>-Barrera JL</w:t>
      </w:r>
      <w:r>
        <w:rPr>
          <w:rFonts w:ascii="Times New Roman" w:hAnsi="Times New Roman" w:cs="Times New Roman"/>
        </w:rPr>
        <w:t xml:space="preserve">, </w:t>
      </w:r>
      <w:r w:rsidRPr="00DF130F">
        <w:rPr>
          <w:rFonts w:ascii="Times New Roman" w:hAnsi="Times New Roman" w:cs="Times New Roman"/>
        </w:rPr>
        <w:t>Gomez-</w:t>
      </w:r>
      <w:proofErr w:type="spellStart"/>
      <w:r w:rsidRPr="00DF130F">
        <w:rPr>
          <w:rFonts w:ascii="Times New Roman" w:hAnsi="Times New Roman" w:cs="Times New Roman"/>
        </w:rPr>
        <w:t>Ariza</w:t>
      </w:r>
      <w:r>
        <w:rPr>
          <w:rFonts w:ascii="Times New Roman" w:hAnsi="Times New Roman" w:cs="Times New Roman"/>
        </w:rPr>
        <w:t>,</w:t>
      </w:r>
      <w:r w:rsidRPr="00DF130F">
        <w:rPr>
          <w:rFonts w:ascii="Times New Roman" w:hAnsi="Times New Roman" w:cs="Times New Roman"/>
        </w:rPr>
        <w:t>opez</w:t>
      </w:r>
      <w:proofErr w:type="spellEnd"/>
      <w:r w:rsidRPr="00DF130F">
        <w:rPr>
          <w:rFonts w:ascii="Times New Roman" w:hAnsi="Times New Roman" w:cs="Times New Roman"/>
        </w:rPr>
        <w:t>-Barea</w:t>
      </w:r>
      <w:r>
        <w:rPr>
          <w:rFonts w:ascii="Times New Roman" w:hAnsi="Times New Roman" w:cs="Times New Roman"/>
        </w:rPr>
        <w:t xml:space="preserve"> JL (2007)</w:t>
      </w:r>
      <w:r w:rsidRPr="00DF130F">
        <w:rPr>
          <w:rFonts w:ascii="Times New Roman" w:hAnsi="Times New Roman" w:cs="Times New Roman"/>
        </w:rPr>
        <w:t xml:space="preserve"> “</w:t>
      </w:r>
      <w:proofErr w:type="spellStart"/>
      <w:r w:rsidRPr="00DF130F">
        <w:rPr>
          <w:rFonts w:ascii="Times New Roman" w:hAnsi="Times New Roman" w:cs="Times New Roman"/>
        </w:rPr>
        <w:t>Donana</w:t>
      </w:r>
      <w:proofErr w:type="spellEnd"/>
      <w:r w:rsidRPr="00DF130F">
        <w:rPr>
          <w:rFonts w:ascii="Times New Roman" w:hAnsi="Times New Roman" w:cs="Times New Roman"/>
        </w:rPr>
        <w:t xml:space="preserve"> National Park survey using crayfish (  ̃ </w:t>
      </w:r>
      <w:proofErr w:type="spellStart"/>
      <w:r w:rsidRPr="00DF130F">
        <w:rPr>
          <w:rFonts w:ascii="Times New Roman" w:hAnsi="Times New Roman" w:cs="Times New Roman"/>
        </w:rPr>
        <w:t>Procambarusclarkii</w:t>
      </w:r>
      <w:proofErr w:type="spellEnd"/>
      <w:r w:rsidRPr="00DF130F">
        <w:rPr>
          <w:rFonts w:ascii="Times New Roman" w:hAnsi="Times New Roman" w:cs="Times New Roman"/>
        </w:rPr>
        <w:t>) as bioindicator: esterase inhibition and pollutant levels,” Toxicology Letters168</w:t>
      </w:r>
      <w:r>
        <w:rPr>
          <w:rFonts w:ascii="Times New Roman" w:hAnsi="Times New Roman" w:cs="Times New Roman"/>
        </w:rPr>
        <w:t>(</w:t>
      </w:r>
      <w:r w:rsidRPr="00DF130F">
        <w:rPr>
          <w:rFonts w:ascii="Times New Roman" w:hAnsi="Times New Roman" w:cs="Times New Roman"/>
        </w:rPr>
        <w:t>3</w:t>
      </w:r>
      <w:r>
        <w:rPr>
          <w:rFonts w:ascii="Times New Roman" w:hAnsi="Times New Roman" w:cs="Times New Roman"/>
        </w:rPr>
        <w:t>):260–268</w:t>
      </w:r>
    </w:p>
    <w:p w14:paraId="1163CDD5" w14:textId="77777777" w:rsidR="00901163" w:rsidRPr="00555C4C"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color w:val="141314"/>
        </w:rPr>
      </w:pPr>
      <w:r w:rsidRPr="00555C4C">
        <w:rPr>
          <w:rFonts w:ascii="Times New Roman" w:hAnsi="Times New Roman" w:cs="Times New Roman"/>
          <w:color w:val="141314"/>
        </w:rPr>
        <w:t>Barajas-Aceves M, Hassan M, Tinoco R, Vazquez-</w:t>
      </w:r>
      <w:proofErr w:type="spellStart"/>
      <w:r w:rsidRPr="00555C4C">
        <w:rPr>
          <w:rFonts w:ascii="Times New Roman" w:hAnsi="Times New Roman" w:cs="Times New Roman"/>
          <w:color w:val="141314"/>
        </w:rPr>
        <w:t>Duhalt</w:t>
      </w:r>
      <w:proofErr w:type="spellEnd"/>
      <w:r w:rsidRPr="00555C4C">
        <w:rPr>
          <w:rFonts w:ascii="Times New Roman" w:hAnsi="Times New Roman" w:cs="Times New Roman"/>
          <w:color w:val="141314"/>
        </w:rPr>
        <w:t xml:space="preserve"> R (2002) Effect of pollutants on the ergosterol content as indicator of fungal biomass. J </w:t>
      </w:r>
      <w:proofErr w:type="spellStart"/>
      <w:r w:rsidRPr="00555C4C">
        <w:rPr>
          <w:rFonts w:ascii="Times New Roman" w:hAnsi="Times New Roman" w:cs="Times New Roman"/>
          <w:color w:val="141314"/>
        </w:rPr>
        <w:t>Microbiol</w:t>
      </w:r>
      <w:proofErr w:type="spellEnd"/>
      <w:r w:rsidRPr="00555C4C">
        <w:rPr>
          <w:rFonts w:ascii="Times New Roman" w:hAnsi="Times New Roman" w:cs="Times New Roman"/>
          <w:color w:val="141314"/>
        </w:rPr>
        <w:t xml:space="preserve"> Methods 50:227–236 </w:t>
      </w:r>
    </w:p>
    <w:p w14:paraId="3CDC21AC" w14:textId="77777777" w:rsidR="00901163" w:rsidRPr="004E04AB"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color w:val="131413"/>
        </w:rPr>
      </w:pPr>
      <w:proofErr w:type="spellStart"/>
      <w:r w:rsidRPr="004E04AB">
        <w:rPr>
          <w:rFonts w:ascii="Times New Roman" w:hAnsi="Times New Roman" w:cs="Times New Roman"/>
        </w:rPr>
        <w:t>Barnosky</w:t>
      </w:r>
      <w:proofErr w:type="spellEnd"/>
      <w:r w:rsidRPr="004E04AB">
        <w:rPr>
          <w:rFonts w:ascii="Times New Roman" w:hAnsi="Times New Roman" w:cs="Times New Roman"/>
        </w:rPr>
        <w:t xml:space="preserve"> AD, </w:t>
      </w:r>
      <w:proofErr w:type="spellStart"/>
      <w:r w:rsidRPr="004E04AB">
        <w:rPr>
          <w:rFonts w:ascii="Times New Roman" w:hAnsi="Times New Roman" w:cs="Times New Roman"/>
        </w:rPr>
        <w:t>Hadly</w:t>
      </w:r>
      <w:proofErr w:type="spellEnd"/>
      <w:r w:rsidRPr="004E04AB">
        <w:rPr>
          <w:rFonts w:ascii="Times New Roman" w:hAnsi="Times New Roman" w:cs="Times New Roman"/>
        </w:rPr>
        <w:t xml:space="preserve"> EA, </w:t>
      </w:r>
      <w:proofErr w:type="spellStart"/>
      <w:r w:rsidRPr="004E04AB">
        <w:rPr>
          <w:rFonts w:ascii="Times New Roman" w:hAnsi="Times New Roman" w:cs="Times New Roman"/>
        </w:rPr>
        <w:t>Bascompte</w:t>
      </w:r>
      <w:proofErr w:type="spellEnd"/>
      <w:r w:rsidRPr="004E04AB">
        <w:rPr>
          <w:rFonts w:ascii="Times New Roman" w:hAnsi="Times New Roman" w:cs="Times New Roman"/>
        </w:rPr>
        <w:t xml:space="preserve"> J, </w:t>
      </w:r>
      <w:proofErr w:type="spellStart"/>
      <w:r w:rsidRPr="004E04AB">
        <w:rPr>
          <w:rFonts w:ascii="Times New Roman" w:hAnsi="Times New Roman" w:cs="Times New Roman"/>
        </w:rPr>
        <w:t>Berlow</w:t>
      </w:r>
      <w:proofErr w:type="spellEnd"/>
      <w:r w:rsidRPr="004E04AB">
        <w:rPr>
          <w:rFonts w:ascii="Times New Roman" w:hAnsi="Times New Roman" w:cs="Times New Roman"/>
        </w:rPr>
        <w:t xml:space="preserve"> EL, Brown JH, </w:t>
      </w:r>
      <w:proofErr w:type="spellStart"/>
      <w:r w:rsidRPr="004E04AB">
        <w:rPr>
          <w:rFonts w:ascii="Times New Roman" w:hAnsi="Times New Roman" w:cs="Times New Roman"/>
        </w:rPr>
        <w:t>Fortelius</w:t>
      </w:r>
      <w:proofErr w:type="spellEnd"/>
      <w:r w:rsidRPr="004E04AB">
        <w:rPr>
          <w:rFonts w:ascii="Times New Roman" w:hAnsi="Times New Roman" w:cs="Times New Roman"/>
        </w:rPr>
        <w:t xml:space="preserve"> M, Getz WM</w:t>
      </w:r>
      <w:r>
        <w:rPr>
          <w:rFonts w:ascii="Times New Roman" w:hAnsi="Times New Roman" w:cs="Times New Roman"/>
        </w:rPr>
        <w:t>,</w:t>
      </w:r>
      <w:r w:rsidRPr="004E04AB">
        <w:rPr>
          <w:rFonts w:ascii="Times New Roman" w:hAnsi="Times New Roman" w:cs="Times New Roman"/>
        </w:rPr>
        <w:t xml:space="preserve"> Harte J, Hastings A, </w:t>
      </w:r>
      <w:proofErr w:type="spellStart"/>
      <w:r w:rsidRPr="004E04AB">
        <w:rPr>
          <w:rFonts w:ascii="Times New Roman" w:hAnsi="Times New Roman" w:cs="Times New Roman"/>
        </w:rPr>
        <w:t>Marquet</w:t>
      </w:r>
      <w:proofErr w:type="spellEnd"/>
      <w:r w:rsidRPr="004E04AB">
        <w:rPr>
          <w:rFonts w:ascii="Times New Roman" w:hAnsi="Times New Roman" w:cs="Times New Roman"/>
        </w:rPr>
        <w:t xml:space="preserve"> PA, Martinez ND, </w:t>
      </w:r>
      <w:proofErr w:type="spellStart"/>
      <w:r w:rsidRPr="004E04AB">
        <w:rPr>
          <w:rFonts w:ascii="Times New Roman" w:hAnsi="Times New Roman" w:cs="Times New Roman"/>
        </w:rPr>
        <w:t>Mooers</w:t>
      </w:r>
      <w:proofErr w:type="spellEnd"/>
      <w:r w:rsidRPr="004E04AB">
        <w:rPr>
          <w:rFonts w:ascii="Times New Roman" w:hAnsi="Times New Roman" w:cs="Times New Roman"/>
        </w:rPr>
        <w:t xml:space="preserve"> A, Roopnarine P, </w:t>
      </w:r>
      <w:proofErr w:type="spellStart"/>
      <w:r w:rsidRPr="004E04AB">
        <w:rPr>
          <w:rFonts w:ascii="Times New Roman" w:hAnsi="Times New Roman" w:cs="Times New Roman"/>
        </w:rPr>
        <w:t>Vermeij</w:t>
      </w:r>
      <w:proofErr w:type="spellEnd"/>
      <w:r w:rsidRPr="004E04AB">
        <w:rPr>
          <w:rFonts w:ascii="Times New Roman" w:hAnsi="Times New Roman" w:cs="Times New Roman"/>
        </w:rPr>
        <w:t xml:space="preserve"> G, Williams JW, Gillespie </w:t>
      </w:r>
      <w:r>
        <w:rPr>
          <w:rFonts w:ascii="Times New Roman" w:hAnsi="Times New Roman" w:cs="Times New Roman"/>
        </w:rPr>
        <w:t>R</w:t>
      </w:r>
      <w:r w:rsidRPr="004E04AB">
        <w:rPr>
          <w:rFonts w:ascii="Times New Roman" w:hAnsi="Times New Roman" w:cs="Times New Roman"/>
        </w:rPr>
        <w:t xml:space="preserve">, </w:t>
      </w:r>
      <w:proofErr w:type="spellStart"/>
      <w:r w:rsidRPr="004E04AB">
        <w:rPr>
          <w:rFonts w:ascii="Times New Roman" w:hAnsi="Times New Roman" w:cs="Times New Roman"/>
        </w:rPr>
        <w:t>Kitzes</w:t>
      </w:r>
      <w:proofErr w:type="spellEnd"/>
      <w:r w:rsidRPr="004E04AB">
        <w:rPr>
          <w:rFonts w:ascii="Times New Roman" w:hAnsi="Times New Roman" w:cs="Times New Roman"/>
        </w:rPr>
        <w:t xml:space="preserve"> J, Marshall C, Matzke N, Mindell, D.P., Revilla, E. and Smith, A.B. (2012). Approaching a state shift in Earth’s biosphere. Nature, 486, 52-58.</w:t>
      </w:r>
    </w:p>
    <w:p w14:paraId="64048D49" w14:textId="77777777" w:rsidR="00901163" w:rsidRPr="004E04AB" w:rsidRDefault="00901163" w:rsidP="0073348F">
      <w:pPr>
        <w:pStyle w:val="Default"/>
        <w:numPr>
          <w:ilvl w:val="0"/>
          <w:numId w:val="1"/>
        </w:numPr>
        <w:spacing w:after="65" w:line="360" w:lineRule="auto"/>
        <w:jc w:val="both"/>
        <w:rPr>
          <w:sz w:val="22"/>
          <w:szCs w:val="22"/>
        </w:rPr>
      </w:pPr>
      <w:proofErr w:type="spellStart"/>
      <w:r w:rsidRPr="004E04AB">
        <w:rPr>
          <w:rStyle w:val="A3"/>
          <w:sz w:val="22"/>
          <w:szCs w:val="22"/>
        </w:rPr>
        <w:t>Binelli</w:t>
      </w:r>
      <w:proofErr w:type="spellEnd"/>
      <w:r w:rsidRPr="004E04AB">
        <w:rPr>
          <w:rStyle w:val="A3"/>
          <w:sz w:val="22"/>
          <w:szCs w:val="22"/>
        </w:rPr>
        <w:t xml:space="preserve"> A, Ricciardi F, Riva C, </w:t>
      </w:r>
      <w:proofErr w:type="spellStart"/>
      <w:r w:rsidRPr="004E04AB">
        <w:rPr>
          <w:rStyle w:val="A3"/>
          <w:sz w:val="22"/>
          <w:szCs w:val="22"/>
        </w:rPr>
        <w:t>Provini</w:t>
      </w:r>
      <w:proofErr w:type="spellEnd"/>
      <w:r w:rsidRPr="004E04AB">
        <w:rPr>
          <w:rStyle w:val="A3"/>
          <w:sz w:val="22"/>
          <w:szCs w:val="22"/>
        </w:rPr>
        <w:t xml:space="preserve"> A (2006) New evidences for old biomarkers: effects of several xenobiotics on EROD and </w:t>
      </w:r>
      <w:proofErr w:type="spellStart"/>
      <w:r w:rsidRPr="004E04AB">
        <w:rPr>
          <w:rStyle w:val="A3"/>
          <w:sz w:val="22"/>
          <w:szCs w:val="22"/>
        </w:rPr>
        <w:t>AChE</w:t>
      </w:r>
      <w:proofErr w:type="spellEnd"/>
      <w:r w:rsidRPr="004E04AB">
        <w:rPr>
          <w:rStyle w:val="A3"/>
          <w:sz w:val="22"/>
          <w:szCs w:val="22"/>
        </w:rPr>
        <w:t xml:space="preserve"> activities in Zebra mussel (</w:t>
      </w:r>
      <w:proofErr w:type="spellStart"/>
      <w:r w:rsidRPr="004E04AB">
        <w:rPr>
          <w:rStyle w:val="A3"/>
          <w:i/>
          <w:iCs/>
          <w:sz w:val="22"/>
          <w:szCs w:val="22"/>
        </w:rPr>
        <w:t>Dreissena</w:t>
      </w:r>
      <w:proofErr w:type="spellEnd"/>
      <w:r w:rsidRPr="004E04AB">
        <w:rPr>
          <w:rStyle w:val="A3"/>
          <w:i/>
          <w:iCs/>
          <w:sz w:val="22"/>
          <w:szCs w:val="22"/>
        </w:rPr>
        <w:t xml:space="preserve"> polymorpha</w:t>
      </w:r>
      <w:r w:rsidRPr="004E04AB">
        <w:rPr>
          <w:rStyle w:val="A3"/>
          <w:sz w:val="22"/>
          <w:szCs w:val="22"/>
        </w:rPr>
        <w:t xml:space="preserve">). Chemosphere 62: 510-519. </w:t>
      </w:r>
    </w:p>
    <w:p w14:paraId="1DAD2681" w14:textId="77777777" w:rsidR="00901163" w:rsidRPr="004E04AB"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rPr>
      </w:pPr>
      <w:proofErr w:type="spellStart"/>
      <w:r w:rsidRPr="004E04AB">
        <w:rPr>
          <w:rFonts w:ascii="Times New Roman" w:hAnsi="Times New Roman" w:cs="Times New Roman"/>
        </w:rPr>
        <w:t>Bonassi</w:t>
      </w:r>
      <w:proofErr w:type="spellEnd"/>
      <w:r>
        <w:rPr>
          <w:rFonts w:ascii="Times New Roman" w:hAnsi="Times New Roman" w:cs="Times New Roman"/>
        </w:rPr>
        <w:t xml:space="preserve"> S</w:t>
      </w:r>
      <w:r w:rsidRPr="004E04AB">
        <w:rPr>
          <w:rFonts w:ascii="Times New Roman" w:hAnsi="Times New Roman" w:cs="Times New Roman"/>
        </w:rPr>
        <w:t xml:space="preserve">, </w:t>
      </w:r>
      <w:proofErr w:type="spellStart"/>
      <w:r w:rsidRPr="004E04AB">
        <w:rPr>
          <w:rFonts w:ascii="Times New Roman" w:hAnsi="Times New Roman" w:cs="Times New Roman"/>
        </w:rPr>
        <w:t>Norppa</w:t>
      </w:r>
      <w:proofErr w:type="spellEnd"/>
      <w:r>
        <w:rPr>
          <w:rFonts w:ascii="Times New Roman" w:hAnsi="Times New Roman" w:cs="Times New Roman"/>
        </w:rPr>
        <w:t xml:space="preserve"> H</w:t>
      </w:r>
      <w:r w:rsidRPr="004E04AB">
        <w:rPr>
          <w:rFonts w:ascii="Times New Roman" w:hAnsi="Times New Roman" w:cs="Times New Roman"/>
        </w:rPr>
        <w:t xml:space="preserve">, </w:t>
      </w:r>
      <w:proofErr w:type="spellStart"/>
      <w:r>
        <w:rPr>
          <w:rFonts w:ascii="Times New Roman" w:hAnsi="Times New Roman" w:cs="Times New Roman"/>
        </w:rPr>
        <w:t>Ceppi</w:t>
      </w:r>
      <w:proofErr w:type="spellEnd"/>
      <w:r>
        <w:rPr>
          <w:rFonts w:ascii="Times New Roman" w:hAnsi="Times New Roman" w:cs="Times New Roman"/>
        </w:rPr>
        <w:t xml:space="preserve"> M, </w:t>
      </w:r>
      <w:r w:rsidRPr="004E04AB">
        <w:rPr>
          <w:rFonts w:ascii="Times New Roman" w:hAnsi="Times New Roman" w:cs="Times New Roman"/>
        </w:rPr>
        <w:t>Stromberg</w:t>
      </w:r>
      <w:r>
        <w:rPr>
          <w:rFonts w:ascii="Times New Roman" w:hAnsi="Times New Roman" w:cs="Times New Roman"/>
        </w:rPr>
        <w:t xml:space="preserve"> U, </w:t>
      </w:r>
      <w:r w:rsidRPr="004E04AB">
        <w:rPr>
          <w:rFonts w:ascii="Times New Roman" w:hAnsi="Times New Roman" w:cs="Times New Roman"/>
        </w:rPr>
        <w:t xml:space="preserve"> Vermeulen</w:t>
      </w:r>
      <w:r>
        <w:rPr>
          <w:rFonts w:ascii="Times New Roman" w:hAnsi="Times New Roman" w:cs="Times New Roman"/>
        </w:rPr>
        <w:t xml:space="preserve"> R, </w:t>
      </w:r>
      <w:proofErr w:type="spellStart"/>
      <w:r w:rsidRPr="004E04AB">
        <w:rPr>
          <w:rFonts w:ascii="Times New Roman" w:hAnsi="Times New Roman" w:cs="Times New Roman"/>
        </w:rPr>
        <w:t>Znaor</w:t>
      </w:r>
      <w:proofErr w:type="spellEnd"/>
      <w:r>
        <w:rPr>
          <w:rFonts w:ascii="Times New Roman" w:hAnsi="Times New Roman" w:cs="Times New Roman"/>
        </w:rPr>
        <w:t xml:space="preserve"> A</w:t>
      </w:r>
      <w:r w:rsidRPr="004E04AB">
        <w:rPr>
          <w:rFonts w:ascii="Times New Roman" w:hAnsi="Times New Roman" w:cs="Times New Roman"/>
        </w:rPr>
        <w:t xml:space="preserve">, </w:t>
      </w:r>
      <w:proofErr w:type="spellStart"/>
      <w:r w:rsidRPr="004E04AB">
        <w:rPr>
          <w:rFonts w:ascii="Times New Roman" w:hAnsi="Times New Roman" w:cs="Times New Roman"/>
        </w:rPr>
        <w:t>Cebulska-Wasilewska</w:t>
      </w:r>
      <w:proofErr w:type="spellEnd"/>
      <w:r>
        <w:rPr>
          <w:rFonts w:ascii="Times New Roman" w:hAnsi="Times New Roman" w:cs="Times New Roman"/>
        </w:rPr>
        <w:t xml:space="preserve"> A</w:t>
      </w:r>
      <w:r w:rsidRPr="004E04AB">
        <w:rPr>
          <w:rFonts w:ascii="Times New Roman" w:hAnsi="Times New Roman" w:cs="Times New Roman"/>
        </w:rPr>
        <w:t xml:space="preserve">, </w:t>
      </w:r>
      <w:proofErr w:type="spellStart"/>
      <w:r w:rsidRPr="004E04AB">
        <w:rPr>
          <w:rFonts w:ascii="Times New Roman" w:hAnsi="Times New Roman" w:cs="Times New Roman"/>
        </w:rPr>
        <w:t>Fabianova</w:t>
      </w:r>
      <w:proofErr w:type="spellEnd"/>
      <w:r>
        <w:rPr>
          <w:rFonts w:ascii="Times New Roman" w:hAnsi="Times New Roman" w:cs="Times New Roman"/>
        </w:rPr>
        <w:t xml:space="preserve"> E</w:t>
      </w:r>
      <w:r w:rsidRPr="004E04AB">
        <w:rPr>
          <w:rFonts w:ascii="Times New Roman" w:hAnsi="Times New Roman" w:cs="Times New Roman"/>
        </w:rPr>
        <w:t xml:space="preserve">, </w:t>
      </w:r>
      <w:proofErr w:type="spellStart"/>
      <w:r w:rsidRPr="004E04AB">
        <w:rPr>
          <w:rFonts w:ascii="Times New Roman" w:hAnsi="Times New Roman" w:cs="Times New Roman"/>
        </w:rPr>
        <w:t>Fucic</w:t>
      </w:r>
      <w:proofErr w:type="spellEnd"/>
      <w:r>
        <w:rPr>
          <w:rFonts w:ascii="Times New Roman" w:hAnsi="Times New Roman" w:cs="Times New Roman"/>
        </w:rPr>
        <w:t xml:space="preserve"> A</w:t>
      </w:r>
      <w:r w:rsidRPr="004E04AB">
        <w:rPr>
          <w:rFonts w:ascii="Times New Roman" w:hAnsi="Times New Roman" w:cs="Times New Roman"/>
        </w:rPr>
        <w:t>, Gundy</w:t>
      </w:r>
      <w:r>
        <w:rPr>
          <w:rFonts w:ascii="Times New Roman" w:hAnsi="Times New Roman" w:cs="Times New Roman"/>
        </w:rPr>
        <w:t xml:space="preserve"> S</w:t>
      </w:r>
      <w:r w:rsidRPr="004E04AB">
        <w:rPr>
          <w:rFonts w:ascii="Times New Roman" w:hAnsi="Times New Roman" w:cs="Times New Roman"/>
        </w:rPr>
        <w:t xml:space="preserve">, </w:t>
      </w:r>
      <w:proofErr w:type="spellStart"/>
      <w:r w:rsidRPr="004E04AB">
        <w:rPr>
          <w:rFonts w:ascii="Times New Roman" w:hAnsi="Times New Roman" w:cs="Times New Roman"/>
        </w:rPr>
        <w:t>Hansteen</w:t>
      </w:r>
      <w:proofErr w:type="spellEnd"/>
      <w:r>
        <w:rPr>
          <w:rFonts w:ascii="Times New Roman" w:hAnsi="Times New Roman" w:cs="Times New Roman"/>
        </w:rPr>
        <w:t xml:space="preserve"> IL</w:t>
      </w:r>
      <w:r w:rsidRPr="004E04AB">
        <w:rPr>
          <w:rFonts w:ascii="Times New Roman" w:hAnsi="Times New Roman" w:cs="Times New Roman"/>
        </w:rPr>
        <w:t>, Knudsen</w:t>
      </w:r>
      <w:r>
        <w:rPr>
          <w:rFonts w:ascii="Times New Roman" w:hAnsi="Times New Roman" w:cs="Times New Roman"/>
        </w:rPr>
        <w:t xml:space="preserve"> LE</w:t>
      </w:r>
      <w:r w:rsidRPr="004E04AB">
        <w:rPr>
          <w:rFonts w:ascii="Times New Roman" w:hAnsi="Times New Roman" w:cs="Times New Roman"/>
        </w:rPr>
        <w:t xml:space="preserve">, </w:t>
      </w:r>
      <w:proofErr w:type="spellStart"/>
      <w:r w:rsidRPr="004E04AB">
        <w:rPr>
          <w:rFonts w:ascii="Times New Roman" w:hAnsi="Times New Roman" w:cs="Times New Roman"/>
        </w:rPr>
        <w:t>Lazutka</w:t>
      </w:r>
      <w:proofErr w:type="spellEnd"/>
      <w:r>
        <w:rPr>
          <w:rFonts w:ascii="Times New Roman" w:hAnsi="Times New Roman" w:cs="Times New Roman"/>
        </w:rPr>
        <w:t xml:space="preserve"> J</w:t>
      </w:r>
      <w:r w:rsidRPr="004E04AB">
        <w:rPr>
          <w:rFonts w:ascii="Times New Roman" w:hAnsi="Times New Roman" w:cs="Times New Roman"/>
        </w:rPr>
        <w:t xml:space="preserve">, </w:t>
      </w:r>
      <w:proofErr w:type="spellStart"/>
      <w:r w:rsidRPr="004E04AB">
        <w:rPr>
          <w:rFonts w:ascii="Times New Roman" w:hAnsi="Times New Roman" w:cs="Times New Roman"/>
        </w:rPr>
        <w:t>Rossner</w:t>
      </w:r>
      <w:proofErr w:type="spellEnd"/>
      <w:r>
        <w:rPr>
          <w:rFonts w:ascii="Times New Roman" w:hAnsi="Times New Roman" w:cs="Times New Roman"/>
        </w:rPr>
        <w:t xml:space="preserve"> </w:t>
      </w:r>
      <w:proofErr w:type="spellStart"/>
      <w:r>
        <w:rPr>
          <w:rFonts w:ascii="Times New Roman" w:hAnsi="Times New Roman" w:cs="Times New Roman"/>
        </w:rPr>
        <w:t>P,</w:t>
      </w:r>
      <w:r w:rsidRPr="004E04AB">
        <w:rPr>
          <w:rFonts w:ascii="Times New Roman" w:hAnsi="Times New Roman" w:cs="Times New Roman"/>
        </w:rPr>
        <w:t>SramR</w:t>
      </w:r>
      <w:r>
        <w:rPr>
          <w:rFonts w:ascii="Times New Roman" w:hAnsi="Times New Roman" w:cs="Times New Roman"/>
        </w:rPr>
        <w:t>J</w:t>
      </w:r>
      <w:proofErr w:type="spellEnd"/>
      <w:r>
        <w:rPr>
          <w:rFonts w:ascii="Times New Roman" w:hAnsi="Times New Roman" w:cs="Times New Roman"/>
        </w:rPr>
        <w:t xml:space="preserve">, </w:t>
      </w:r>
      <w:proofErr w:type="spellStart"/>
      <w:r w:rsidRPr="004E04AB">
        <w:rPr>
          <w:rFonts w:ascii="Times New Roman" w:hAnsi="Times New Roman" w:cs="Times New Roman"/>
        </w:rPr>
        <w:t>Boffetta</w:t>
      </w:r>
      <w:proofErr w:type="spellEnd"/>
      <w:r>
        <w:rPr>
          <w:rFonts w:ascii="Times New Roman" w:hAnsi="Times New Roman" w:cs="Times New Roman"/>
        </w:rPr>
        <w:t xml:space="preserve"> P (2008)</w:t>
      </w:r>
      <w:r w:rsidRPr="004E04AB">
        <w:rPr>
          <w:rFonts w:ascii="Times New Roman" w:hAnsi="Times New Roman" w:cs="Times New Roman"/>
        </w:rPr>
        <w:t xml:space="preserve"> Chromosomal aberration frequency in lymphocytes predicts the risk of cancer: Results from a pooled cohort study of 22 358 subjects in </w:t>
      </w:r>
      <w:r>
        <w:rPr>
          <w:rFonts w:ascii="Times New Roman" w:hAnsi="Times New Roman" w:cs="Times New Roman"/>
        </w:rPr>
        <w:t>11 countries. Carcinogenesis 29:1178</w:t>
      </w:r>
    </w:p>
    <w:p w14:paraId="16AAD571" w14:textId="77777777" w:rsidR="00901163"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rPr>
      </w:pPr>
      <w:proofErr w:type="spellStart"/>
      <w:r w:rsidRPr="004E04AB">
        <w:rPr>
          <w:rFonts w:ascii="Times New Roman" w:hAnsi="Times New Roman" w:cs="Times New Roman"/>
        </w:rPr>
        <w:t>Bracci</w:t>
      </w:r>
      <w:proofErr w:type="spellEnd"/>
      <w:r w:rsidRPr="004E04AB">
        <w:rPr>
          <w:rFonts w:ascii="Times New Roman" w:hAnsi="Times New Roman" w:cs="Times New Roman"/>
        </w:rPr>
        <w:t xml:space="preserve"> </w:t>
      </w:r>
      <w:proofErr w:type="spellStart"/>
      <w:r w:rsidRPr="004E04AB">
        <w:rPr>
          <w:rFonts w:ascii="Times New Roman" w:hAnsi="Times New Roman" w:cs="Times New Roman"/>
        </w:rPr>
        <w:t>M</w:t>
      </w:r>
      <w:r>
        <w:rPr>
          <w:rFonts w:ascii="Times New Roman" w:hAnsi="Times New Roman" w:cs="Times New Roman"/>
        </w:rPr>
        <w:t>,</w:t>
      </w:r>
      <w:r w:rsidRPr="004E04AB">
        <w:rPr>
          <w:rFonts w:ascii="Times New Roman" w:hAnsi="Times New Roman" w:cs="Times New Roman"/>
        </w:rPr>
        <w:t>Elexpuru-Zabaleta</w:t>
      </w:r>
      <w:proofErr w:type="spellEnd"/>
      <w:r w:rsidRPr="004E04AB">
        <w:rPr>
          <w:rFonts w:ascii="Times New Roman" w:hAnsi="Times New Roman" w:cs="Times New Roman"/>
        </w:rPr>
        <w:t xml:space="preserve"> M</w:t>
      </w:r>
      <w:r>
        <w:rPr>
          <w:rFonts w:ascii="Times New Roman" w:hAnsi="Times New Roman" w:cs="Times New Roman"/>
        </w:rPr>
        <w:t xml:space="preserve">, </w:t>
      </w:r>
      <w:proofErr w:type="spellStart"/>
      <w:r w:rsidRPr="004E04AB">
        <w:rPr>
          <w:rFonts w:ascii="Times New Roman" w:hAnsi="Times New Roman" w:cs="Times New Roman"/>
        </w:rPr>
        <w:t>Tartaglione</w:t>
      </w:r>
      <w:proofErr w:type="spellEnd"/>
      <w:r w:rsidRPr="004E04AB">
        <w:rPr>
          <w:rFonts w:ascii="Times New Roman" w:hAnsi="Times New Roman" w:cs="Times New Roman"/>
        </w:rPr>
        <w:t xml:space="preserve"> M</w:t>
      </w:r>
      <w:r>
        <w:rPr>
          <w:rFonts w:ascii="Times New Roman" w:hAnsi="Times New Roman" w:cs="Times New Roman"/>
        </w:rPr>
        <w:t xml:space="preserve">F, </w:t>
      </w:r>
      <w:proofErr w:type="spellStart"/>
      <w:r>
        <w:rPr>
          <w:rFonts w:ascii="Times New Roman" w:hAnsi="Times New Roman" w:cs="Times New Roman"/>
        </w:rPr>
        <w:t>Ledda</w:t>
      </w:r>
      <w:proofErr w:type="spellEnd"/>
      <w:r w:rsidRPr="004E04AB">
        <w:rPr>
          <w:rFonts w:ascii="Times New Roman" w:hAnsi="Times New Roman" w:cs="Times New Roman"/>
        </w:rPr>
        <w:t xml:space="preserve"> </w:t>
      </w:r>
      <w:proofErr w:type="spellStart"/>
      <w:r w:rsidRPr="004E04AB">
        <w:rPr>
          <w:rFonts w:ascii="Times New Roman" w:hAnsi="Times New Roman" w:cs="Times New Roman"/>
        </w:rPr>
        <w:t>C</w:t>
      </w:r>
      <w:r>
        <w:rPr>
          <w:rFonts w:ascii="Times New Roman" w:hAnsi="Times New Roman" w:cs="Times New Roman"/>
        </w:rPr>
        <w:t>,</w:t>
      </w:r>
      <w:r w:rsidRPr="004E04AB">
        <w:rPr>
          <w:rFonts w:ascii="Times New Roman" w:hAnsi="Times New Roman" w:cs="Times New Roman"/>
        </w:rPr>
        <w:t>Rapisarda</w:t>
      </w:r>
      <w:proofErr w:type="spellEnd"/>
      <w:r w:rsidRPr="004E04AB">
        <w:rPr>
          <w:rFonts w:ascii="Times New Roman" w:hAnsi="Times New Roman" w:cs="Times New Roman"/>
        </w:rPr>
        <w:t xml:space="preserve"> V</w:t>
      </w:r>
      <w:r>
        <w:rPr>
          <w:rFonts w:ascii="Times New Roman" w:hAnsi="Times New Roman" w:cs="Times New Roman"/>
        </w:rPr>
        <w:t xml:space="preserve">, </w:t>
      </w:r>
      <w:proofErr w:type="spellStart"/>
      <w:r>
        <w:rPr>
          <w:rFonts w:ascii="Times New Roman" w:hAnsi="Times New Roman" w:cs="Times New Roman"/>
        </w:rPr>
        <w:t>Santarelli</w:t>
      </w:r>
      <w:proofErr w:type="spellEnd"/>
      <w:r>
        <w:rPr>
          <w:rFonts w:ascii="Times New Roman" w:hAnsi="Times New Roman" w:cs="Times New Roman"/>
        </w:rPr>
        <w:t xml:space="preserve"> L (2020) </w:t>
      </w:r>
      <w:proofErr w:type="spellStart"/>
      <w:r w:rsidRPr="004E04AB">
        <w:rPr>
          <w:rFonts w:ascii="Times New Roman" w:hAnsi="Times New Roman" w:cs="Times New Roman"/>
        </w:rPr>
        <w:t>Exosomal</w:t>
      </w:r>
      <w:proofErr w:type="spellEnd"/>
      <w:r w:rsidRPr="004E04AB">
        <w:rPr>
          <w:rFonts w:ascii="Times New Roman" w:hAnsi="Times New Roman" w:cs="Times New Roman"/>
        </w:rPr>
        <w:t xml:space="preserve"> miR-92a Concentration in the Serum of Shift Workers. Appl. Sci 10</w:t>
      </w:r>
      <w:r>
        <w:rPr>
          <w:rFonts w:ascii="Times New Roman" w:hAnsi="Times New Roman" w:cs="Times New Roman"/>
        </w:rPr>
        <w:t>: 430</w:t>
      </w:r>
    </w:p>
    <w:p w14:paraId="32CB1AD5" w14:textId="77777777" w:rsidR="00901163" w:rsidRPr="004E04AB"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rPr>
      </w:pPr>
      <w:proofErr w:type="spellStart"/>
      <w:r w:rsidRPr="004E04AB">
        <w:rPr>
          <w:rFonts w:ascii="Times New Roman" w:hAnsi="Times New Roman" w:cs="Times New Roman"/>
          <w:color w:val="000000"/>
          <w:shd w:val="clear" w:color="auto" w:fill="FFFFFF"/>
        </w:rPr>
        <w:t>Burgeot</w:t>
      </w:r>
      <w:proofErr w:type="spellEnd"/>
      <w:r w:rsidRPr="004E04AB">
        <w:rPr>
          <w:rFonts w:ascii="Times New Roman" w:hAnsi="Times New Roman" w:cs="Times New Roman"/>
          <w:color w:val="000000"/>
          <w:shd w:val="clear" w:color="auto" w:fill="FFFFFF"/>
        </w:rPr>
        <w:t xml:space="preserve"> T, </w:t>
      </w:r>
      <w:proofErr w:type="spellStart"/>
      <w:r w:rsidRPr="004E04AB">
        <w:rPr>
          <w:rFonts w:ascii="Times New Roman" w:hAnsi="Times New Roman" w:cs="Times New Roman"/>
          <w:color w:val="000000"/>
          <w:shd w:val="clear" w:color="auto" w:fill="FFFFFF"/>
        </w:rPr>
        <w:t>Akcha</w:t>
      </w:r>
      <w:proofErr w:type="spellEnd"/>
      <w:r w:rsidRPr="004E04AB">
        <w:rPr>
          <w:rFonts w:ascii="Times New Roman" w:hAnsi="Times New Roman" w:cs="Times New Roman"/>
          <w:color w:val="000000"/>
          <w:shd w:val="clear" w:color="auto" w:fill="FFFFFF"/>
        </w:rPr>
        <w:t xml:space="preserve"> F, </w:t>
      </w:r>
      <w:proofErr w:type="spellStart"/>
      <w:r w:rsidRPr="004E04AB">
        <w:rPr>
          <w:rFonts w:ascii="Times New Roman" w:hAnsi="Times New Roman" w:cs="Times New Roman"/>
          <w:color w:val="000000"/>
          <w:shd w:val="clear" w:color="auto" w:fill="FFFFFF"/>
        </w:rPr>
        <w:t>Ménard</w:t>
      </w:r>
      <w:proofErr w:type="spellEnd"/>
      <w:r w:rsidRPr="004E04AB">
        <w:rPr>
          <w:rFonts w:ascii="Times New Roman" w:hAnsi="Times New Roman" w:cs="Times New Roman"/>
          <w:color w:val="000000"/>
          <w:shd w:val="clear" w:color="auto" w:fill="FFFFFF"/>
        </w:rPr>
        <w:t xml:space="preserve"> D, </w:t>
      </w:r>
      <w:r w:rsidRPr="004E04AB">
        <w:rPr>
          <w:rStyle w:val="Emphasis"/>
          <w:rFonts w:ascii="Times New Roman" w:hAnsi="Times New Roman" w:cs="Times New Roman"/>
          <w:color w:val="000000"/>
          <w:shd w:val="clear" w:color="auto" w:fill="FFFFFF"/>
        </w:rPr>
        <w:t>et al.</w:t>
      </w:r>
      <w:r>
        <w:rPr>
          <w:rStyle w:val="Emphasis"/>
          <w:rFonts w:ascii="Times New Roman" w:hAnsi="Times New Roman" w:cs="Times New Roman"/>
          <w:i w:val="0"/>
          <w:color w:val="000000"/>
          <w:shd w:val="clear" w:color="auto" w:fill="FFFFFF"/>
        </w:rPr>
        <w:t>(2017)</w:t>
      </w:r>
      <w:r w:rsidRPr="004E04AB">
        <w:rPr>
          <w:rStyle w:val="Emphasis"/>
          <w:rFonts w:ascii="Times New Roman" w:hAnsi="Times New Roman" w:cs="Times New Roman"/>
          <w:color w:val="000000"/>
          <w:shd w:val="clear" w:color="auto" w:fill="FFFFFF"/>
        </w:rPr>
        <w:t> </w:t>
      </w:r>
      <w:r w:rsidRPr="004E04AB">
        <w:rPr>
          <w:rFonts w:ascii="Times New Roman" w:hAnsi="Times New Roman" w:cs="Times New Roman"/>
          <w:color w:val="000000"/>
          <w:shd w:val="clear" w:color="auto" w:fill="FFFFFF"/>
        </w:rPr>
        <w:t>Integrated monitoring of chemicals and their effects on four sentinel species, </w:t>
      </w:r>
      <w:proofErr w:type="spellStart"/>
      <w:r w:rsidRPr="004E04AB">
        <w:rPr>
          <w:rStyle w:val="Emphasis"/>
          <w:rFonts w:ascii="Times New Roman" w:hAnsi="Times New Roman" w:cs="Times New Roman"/>
          <w:color w:val="000000"/>
          <w:shd w:val="clear" w:color="auto" w:fill="FFFFFF"/>
        </w:rPr>
        <w:t>Limandalimanda</w:t>
      </w:r>
      <w:proofErr w:type="spellEnd"/>
      <w:r w:rsidRPr="004E04AB">
        <w:rPr>
          <w:rStyle w:val="Emphasis"/>
          <w:rFonts w:ascii="Times New Roman" w:hAnsi="Times New Roman" w:cs="Times New Roman"/>
          <w:color w:val="000000"/>
          <w:shd w:val="clear" w:color="auto" w:fill="FFFFFF"/>
        </w:rPr>
        <w:t xml:space="preserve">, </w:t>
      </w:r>
      <w:proofErr w:type="spellStart"/>
      <w:r w:rsidRPr="004E04AB">
        <w:rPr>
          <w:rStyle w:val="Emphasis"/>
          <w:rFonts w:ascii="Times New Roman" w:hAnsi="Times New Roman" w:cs="Times New Roman"/>
          <w:color w:val="000000"/>
          <w:shd w:val="clear" w:color="auto" w:fill="FFFFFF"/>
        </w:rPr>
        <w:t>Platichthysflesus</w:t>
      </w:r>
      <w:proofErr w:type="spellEnd"/>
      <w:r w:rsidRPr="004E04AB">
        <w:rPr>
          <w:rStyle w:val="Emphasis"/>
          <w:rFonts w:ascii="Times New Roman" w:hAnsi="Times New Roman" w:cs="Times New Roman"/>
          <w:color w:val="000000"/>
          <w:shd w:val="clear" w:color="auto" w:fill="FFFFFF"/>
        </w:rPr>
        <w:t xml:space="preserve">, </w:t>
      </w:r>
      <w:proofErr w:type="spellStart"/>
      <w:r w:rsidRPr="004E04AB">
        <w:rPr>
          <w:rStyle w:val="Emphasis"/>
          <w:rFonts w:ascii="Times New Roman" w:hAnsi="Times New Roman" w:cs="Times New Roman"/>
          <w:color w:val="000000"/>
          <w:shd w:val="clear" w:color="auto" w:fill="FFFFFF"/>
        </w:rPr>
        <w:t>Nucella</w:t>
      </w:r>
      <w:proofErr w:type="spellEnd"/>
      <w:r w:rsidRPr="004E04AB">
        <w:rPr>
          <w:rStyle w:val="Emphasis"/>
          <w:rFonts w:ascii="Times New Roman" w:hAnsi="Times New Roman" w:cs="Times New Roman"/>
          <w:color w:val="000000"/>
          <w:shd w:val="clear" w:color="auto" w:fill="FFFFFF"/>
        </w:rPr>
        <w:t xml:space="preserve"> lapillus and Mytilus sp.</w:t>
      </w:r>
      <w:r w:rsidRPr="004E04AB">
        <w:rPr>
          <w:rFonts w:ascii="Times New Roman" w:hAnsi="Times New Roman" w:cs="Times New Roman"/>
          <w:color w:val="000000"/>
          <w:shd w:val="clear" w:color="auto" w:fill="FFFFFF"/>
        </w:rPr>
        <w:t>, in Seine Bay: A key step towards applying biological effects to monitoring. Mar Environ Res 124: 92-105</w:t>
      </w:r>
    </w:p>
    <w:p w14:paraId="34D11B7F" w14:textId="77777777" w:rsidR="00901163" w:rsidRPr="004E04AB"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rPr>
      </w:pPr>
      <w:proofErr w:type="spellStart"/>
      <w:r w:rsidRPr="004E04AB">
        <w:rPr>
          <w:rFonts w:ascii="Times New Roman" w:hAnsi="Times New Roman" w:cs="Times New Roman"/>
        </w:rPr>
        <w:t>Calisi</w:t>
      </w:r>
      <w:proofErr w:type="spellEnd"/>
      <w:r w:rsidRPr="004E04AB">
        <w:rPr>
          <w:rFonts w:ascii="Times New Roman" w:hAnsi="Times New Roman" w:cs="Times New Roman"/>
        </w:rPr>
        <w:t xml:space="preserve"> A, </w:t>
      </w:r>
      <w:proofErr w:type="spellStart"/>
      <w:r w:rsidRPr="004E04AB">
        <w:rPr>
          <w:rFonts w:ascii="Times New Roman" w:hAnsi="Times New Roman" w:cs="Times New Roman"/>
        </w:rPr>
        <w:t>Lionetto</w:t>
      </w:r>
      <w:proofErr w:type="spellEnd"/>
      <w:r w:rsidRPr="004E04AB">
        <w:rPr>
          <w:rFonts w:ascii="Times New Roman" w:hAnsi="Times New Roman" w:cs="Times New Roman"/>
        </w:rPr>
        <w:t xml:space="preserve"> MG, De </w:t>
      </w:r>
      <w:proofErr w:type="spellStart"/>
      <w:r w:rsidRPr="004E04AB">
        <w:rPr>
          <w:rFonts w:ascii="Times New Roman" w:hAnsi="Times New Roman" w:cs="Times New Roman"/>
        </w:rPr>
        <w:t>Lorenzis</w:t>
      </w:r>
      <w:proofErr w:type="spellEnd"/>
      <w:r w:rsidRPr="004E04AB">
        <w:rPr>
          <w:rFonts w:ascii="Times New Roman" w:hAnsi="Times New Roman" w:cs="Times New Roman"/>
        </w:rPr>
        <w:t xml:space="preserve"> E, </w:t>
      </w:r>
      <w:proofErr w:type="spellStart"/>
      <w:r w:rsidRPr="004E04AB">
        <w:rPr>
          <w:rFonts w:ascii="Times New Roman" w:hAnsi="Times New Roman" w:cs="Times New Roman"/>
        </w:rPr>
        <w:t>Leomanni</w:t>
      </w:r>
      <w:proofErr w:type="spellEnd"/>
      <w:r w:rsidRPr="004E04AB">
        <w:rPr>
          <w:rFonts w:ascii="Times New Roman" w:hAnsi="Times New Roman" w:cs="Times New Roman"/>
        </w:rPr>
        <w:t xml:space="preserve"> A, Schettino T</w:t>
      </w:r>
      <w:r>
        <w:rPr>
          <w:rFonts w:ascii="Times New Roman" w:hAnsi="Times New Roman" w:cs="Times New Roman"/>
        </w:rPr>
        <w:t xml:space="preserve"> (2014)</w:t>
      </w:r>
      <w:r w:rsidRPr="004E04AB">
        <w:rPr>
          <w:rFonts w:ascii="Times New Roman" w:hAnsi="Times New Roman" w:cs="Times New Roman"/>
        </w:rPr>
        <w:t xml:space="preserve"> Metallothionein induction in the coelomic fluid of the earthworm </w:t>
      </w:r>
      <w:proofErr w:type="spellStart"/>
      <w:r w:rsidRPr="004E04AB">
        <w:rPr>
          <w:rFonts w:ascii="Times New Roman" w:hAnsi="Times New Roman" w:cs="Times New Roman"/>
        </w:rPr>
        <w:t>Lumbricusterrestris</w:t>
      </w:r>
      <w:proofErr w:type="spellEnd"/>
      <w:r w:rsidRPr="004E04AB">
        <w:rPr>
          <w:rFonts w:ascii="Times New Roman" w:hAnsi="Times New Roman" w:cs="Times New Roman"/>
        </w:rPr>
        <w:t xml:space="preserve"> following heavy metal exposure: a short report. In: BioMed Res Intern. Article ID 109386</w:t>
      </w:r>
    </w:p>
    <w:p w14:paraId="5518A0DD" w14:textId="77777777" w:rsidR="00901163"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rPr>
      </w:pPr>
      <w:proofErr w:type="spellStart"/>
      <w:r w:rsidRPr="004E04AB">
        <w:rPr>
          <w:rFonts w:ascii="Times New Roman" w:hAnsi="Times New Roman" w:cs="Times New Roman"/>
        </w:rPr>
        <w:t>Calisi</w:t>
      </w:r>
      <w:proofErr w:type="spellEnd"/>
      <w:r w:rsidRPr="004E04AB">
        <w:rPr>
          <w:rFonts w:ascii="Times New Roman" w:hAnsi="Times New Roman" w:cs="Times New Roman"/>
        </w:rPr>
        <w:t xml:space="preserve"> A, </w:t>
      </w:r>
      <w:proofErr w:type="spellStart"/>
      <w:r w:rsidRPr="004E04AB">
        <w:rPr>
          <w:rFonts w:ascii="Times New Roman" w:hAnsi="Times New Roman" w:cs="Times New Roman"/>
        </w:rPr>
        <w:t>Zaccarelli</w:t>
      </w:r>
      <w:proofErr w:type="spellEnd"/>
      <w:r w:rsidRPr="004E04AB">
        <w:rPr>
          <w:rFonts w:ascii="Times New Roman" w:hAnsi="Times New Roman" w:cs="Times New Roman"/>
        </w:rPr>
        <w:t xml:space="preserve"> N, </w:t>
      </w:r>
      <w:proofErr w:type="spellStart"/>
      <w:r w:rsidRPr="004E04AB">
        <w:rPr>
          <w:rFonts w:ascii="Times New Roman" w:hAnsi="Times New Roman" w:cs="Times New Roman"/>
        </w:rPr>
        <w:t>Lionetto</w:t>
      </w:r>
      <w:proofErr w:type="spellEnd"/>
      <w:r w:rsidRPr="004E04AB">
        <w:rPr>
          <w:rFonts w:ascii="Times New Roman" w:hAnsi="Times New Roman" w:cs="Times New Roman"/>
        </w:rPr>
        <w:t xml:space="preserve"> MG, Schettino T</w:t>
      </w:r>
      <w:r>
        <w:rPr>
          <w:rFonts w:ascii="Times New Roman" w:hAnsi="Times New Roman" w:cs="Times New Roman"/>
        </w:rPr>
        <w:t xml:space="preserve"> (2013)</w:t>
      </w:r>
      <w:r w:rsidRPr="004E04AB">
        <w:rPr>
          <w:rFonts w:ascii="Times New Roman" w:hAnsi="Times New Roman" w:cs="Times New Roman"/>
        </w:rPr>
        <w:t xml:space="preserve"> Integrated biomarker analysis in the earthworm </w:t>
      </w:r>
      <w:proofErr w:type="spellStart"/>
      <w:r w:rsidRPr="004E04AB">
        <w:rPr>
          <w:rFonts w:ascii="Times New Roman" w:hAnsi="Times New Roman" w:cs="Times New Roman"/>
        </w:rPr>
        <w:t>Lumbricusterrestris</w:t>
      </w:r>
      <w:proofErr w:type="spellEnd"/>
      <w:r w:rsidRPr="004E04AB">
        <w:rPr>
          <w:rFonts w:ascii="Times New Roman" w:hAnsi="Times New Roman" w:cs="Times New Roman"/>
        </w:rPr>
        <w:t xml:space="preserve">: application to the monitoring of soil heavy metal pollution. Chemosphere </w:t>
      </w:r>
      <w:r>
        <w:rPr>
          <w:rFonts w:ascii="Times New Roman" w:hAnsi="Times New Roman" w:cs="Times New Roman"/>
        </w:rPr>
        <w:t>90(11): 2637-44</w:t>
      </w:r>
    </w:p>
    <w:p w14:paraId="2CE0344C" w14:textId="77777777" w:rsidR="00901163" w:rsidRPr="004E04AB"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color w:val="131413"/>
        </w:rPr>
      </w:pPr>
      <w:r w:rsidRPr="004E04AB">
        <w:rPr>
          <w:rFonts w:ascii="Times New Roman" w:hAnsi="Times New Roman" w:cs="Times New Roman"/>
          <w:color w:val="131413"/>
        </w:rPr>
        <w:t xml:space="preserve">da Rocha J, Almeida J, </w:t>
      </w:r>
      <w:proofErr w:type="spellStart"/>
      <w:r w:rsidRPr="004E04AB">
        <w:rPr>
          <w:rFonts w:ascii="Times New Roman" w:hAnsi="Times New Roman" w:cs="Times New Roman"/>
          <w:color w:val="131413"/>
        </w:rPr>
        <w:t>Durval</w:t>
      </w:r>
      <w:proofErr w:type="spellEnd"/>
      <w:r w:rsidRPr="004E04AB">
        <w:rPr>
          <w:rFonts w:ascii="Times New Roman" w:hAnsi="Times New Roman" w:cs="Times New Roman"/>
          <w:color w:val="131413"/>
        </w:rPr>
        <w:t xml:space="preserve"> A (2010) Insects as indicators of environmental changing and pollution: a review of appropriate species and their monitoring. HOLOS Environ 10:1519</w:t>
      </w:r>
      <w:r w:rsidRPr="004E04AB">
        <w:rPr>
          <w:rFonts w:ascii="Times New Roman" w:eastAsia="TxpqlyAdvTTb5929f4c+20" w:hAnsi="Times New Roman" w:cs="Times New Roman"/>
          <w:color w:val="131413"/>
        </w:rPr>
        <w:t>–</w:t>
      </w:r>
      <w:r w:rsidRPr="004E04AB">
        <w:rPr>
          <w:rFonts w:ascii="Times New Roman" w:hAnsi="Times New Roman" w:cs="Times New Roman"/>
          <w:color w:val="131413"/>
        </w:rPr>
        <w:t>8634</w:t>
      </w:r>
    </w:p>
    <w:p w14:paraId="304324AC" w14:textId="77777777" w:rsidR="00901163" w:rsidRPr="004E04AB"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rPr>
        <w:t>D</w:t>
      </w:r>
      <w:r w:rsidRPr="004E04AB">
        <w:rPr>
          <w:rFonts w:ascii="Times New Roman" w:hAnsi="Times New Roman" w:cs="Times New Roman"/>
        </w:rPr>
        <w:t>as</w:t>
      </w:r>
      <w:r>
        <w:rPr>
          <w:rFonts w:ascii="Times New Roman" w:hAnsi="Times New Roman" w:cs="Times New Roman"/>
        </w:rPr>
        <w:t xml:space="preserve"> M</w:t>
      </w:r>
      <w:r w:rsidRPr="004E04AB">
        <w:rPr>
          <w:rFonts w:ascii="Times New Roman" w:hAnsi="Times New Roman" w:cs="Times New Roman"/>
        </w:rPr>
        <w:t xml:space="preserve">, </w:t>
      </w:r>
      <w:proofErr w:type="spellStart"/>
      <w:r w:rsidRPr="004E04AB">
        <w:rPr>
          <w:rFonts w:ascii="Times New Roman" w:hAnsi="Times New Roman" w:cs="Times New Roman"/>
        </w:rPr>
        <w:t>Maiti</w:t>
      </w:r>
      <w:proofErr w:type="spellEnd"/>
      <w:r>
        <w:rPr>
          <w:rFonts w:ascii="Times New Roman" w:hAnsi="Times New Roman" w:cs="Times New Roman"/>
        </w:rPr>
        <w:t xml:space="preserve"> SK (2007)</w:t>
      </w:r>
      <w:r w:rsidRPr="004E04AB">
        <w:rPr>
          <w:rFonts w:ascii="Times New Roman" w:hAnsi="Times New Roman" w:cs="Times New Roman"/>
        </w:rPr>
        <w:t xml:space="preserve"> Asian J. Water Environ. </w:t>
      </w:r>
      <w:proofErr w:type="spellStart"/>
      <w:r w:rsidRPr="004E04AB">
        <w:rPr>
          <w:rFonts w:ascii="Times New Roman" w:hAnsi="Times New Roman" w:cs="Times New Roman"/>
        </w:rPr>
        <w:t>Pollut</w:t>
      </w:r>
      <w:proofErr w:type="spellEnd"/>
      <w:r w:rsidRPr="004E04AB">
        <w:rPr>
          <w:rFonts w:ascii="Times New Roman" w:hAnsi="Times New Roman" w:cs="Times New Roman"/>
        </w:rPr>
        <w:t xml:space="preserve"> 4</w:t>
      </w:r>
      <w:r>
        <w:rPr>
          <w:rFonts w:ascii="Times New Roman" w:hAnsi="Times New Roman" w:cs="Times New Roman"/>
        </w:rPr>
        <w:t>:169</w:t>
      </w:r>
    </w:p>
    <w:p w14:paraId="1AE2A4E4" w14:textId="77777777" w:rsidR="00E31029" w:rsidRPr="003D2F2D" w:rsidRDefault="00E31029" w:rsidP="00E31029">
      <w:pPr>
        <w:pStyle w:val="ListParagraph"/>
        <w:numPr>
          <w:ilvl w:val="0"/>
          <w:numId w:val="1"/>
        </w:numPr>
        <w:rPr>
          <w:rFonts w:ascii="Times New Roman" w:hAnsi="Times New Roman" w:cs="Times New Roman"/>
        </w:rPr>
      </w:pPr>
      <w:r w:rsidRPr="003D2F2D">
        <w:rPr>
          <w:rFonts w:ascii="Times New Roman" w:hAnsi="Times New Roman" w:cs="Times New Roman"/>
        </w:rPr>
        <w:t xml:space="preserve">Dick B. </w:t>
      </w:r>
      <w:proofErr w:type="gramStart"/>
      <w:r w:rsidRPr="003D2F2D">
        <w:rPr>
          <w:rFonts w:ascii="Times New Roman" w:hAnsi="Times New Roman" w:cs="Times New Roman"/>
        </w:rPr>
        <w:t>Janssen  and</w:t>
      </w:r>
      <w:proofErr w:type="gramEnd"/>
      <w:r w:rsidRPr="003D2F2D">
        <w:rPr>
          <w:rFonts w:ascii="Times New Roman" w:hAnsi="Times New Roman" w:cs="Times New Roman"/>
        </w:rPr>
        <w:t xml:space="preserve"> Gerhard Stucki (2020). Perspectives of genetically engineered microbes for groundwater bioremediation Environ. Sci.: Processes Impacts, 22, 487–499.</w:t>
      </w:r>
    </w:p>
    <w:p w14:paraId="03DC8078" w14:textId="77777777" w:rsidR="00901163" w:rsidRPr="004E04AB"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color w:val="141314"/>
        </w:rPr>
      </w:pPr>
      <w:r w:rsidRPr="004E04AB">
        <w:rPr>
          <w:rFonts w:ascii="Times New Roman" w:hAnsi="Times New Roman" w:cs="Times New Roman"/>
          <w:color w:val="141314"/>
        </w:rPr>
        <w:lastRenderedPageBreak/>
        <w:t xml:space="preserve">Dumont MG, Murrell JC (2005) Stable isotope-probing-linking microbial identity to the function. Nat Rev, </w:t>
      </w:r>
      <w:proofErr w:type="spellStart"/>
      <w:r w:rsidRPr="004E04AB">
        <w:rPr>
          <w:rFonts w:ascii="Times New Roman" w:hAnsi="Times New Roman" w:cs="Times New Roman"/>
          <w:color w:val="141314"/>
        </w:rPr>
        <w:t>Microbiol</w:t>
      </w:r>
      <w:proofErr w:type="spellEnd"/>
      <w:r w:rsidRPr="004E04AB">
        <w:rPr>
          <w:rFonts w:ascii="Times New Roman" w:hAnsi="Times New Roman" w:cs="Times New Roman"/>
          <w:color w:val="141314"/>
        </w:rPr>
        <w:t xml:space="preserve"> 3:499–504</w:t>
      </w:r>
    </w:p>
    <w:p w14:paraId="3D393391" w14:textId="77777777" w:rsidR="00901163" w:rsidRPr="004E04AB"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color w:val="131413"/>
        </w:rPr>
      </w:pPr>
      <w:r w:rsidRPr="004E04AB">
        <w:rPr>
          <w:rFonts w:ascii="Times New Roman" w:hAnsi="Times New Roman" w:cs="Times New Roman"/>
        </w:rPr>
        <w:t>Fenton MB</w:t>
      </w:r>
      <w:r>
        <w:rPr>
          <w:rFonts w:ascii="Times New Roman" w:hAnsi="Times New Roman" w:cs="Times New Roman"/>
        </w:rPr>
        <w:t xml:space="preserve">, </w:t>
      </w:r>
      <w:r w:rsidRPr="004E04AB">
        <w:rPr>
          <w:rFonts w:ascii="Times New Roman" w:hAnsi="Times New Roman" w:cs="Times New Roman"/>
        </w:rPr>
        <w:t>Simmons NB (2014) Bats: a world of science and mystery. University of Chicago Press, Chicago.</w:t>
      </w:r>
    </w:p>
    <w:p w14:paraId="567C0F73" w14:textId="77777777" w:rsidR="00901163" w:rsidRPr="004E04AB"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rPr>
      </w:pPr>
      <w:r w:rsidRPr="004E04AB">
        <w:rPr>
          <w:rFonts w:ascii="Times New Roman" w:hAnsi="Times New Roman" w:cs="Times New Roman"/>
          <w:color w:val="131413"/>
        </w:rPr>
        <w:t xml:space="preserve">Furukawa K (2003) ‘Super bugs’ for bioremediation. Trends </w:t>
      </w:r>
      <w:proofErr w:type="spellStart"/>
      <w:r w:rsidRPr="004E04AB">
        <w:rPr>
          <w:rFonts w:ascii="Times New Roman" w:hAnsi="Times New Roman" w:cs="Times New Roman"/>
          <w:color w:val="131413"/>
        </w:rPr>
        <w:t>Biotechnol</w:t>
      </w:r>
      <w:proofErr w:type="spellEnd"/>
      <w:r w:rsidRPr="004E04AB">
        <w:rPr>
          <w:rFonts w:ascii="Times New Roman" w:hAnsi="Times New Roman" w:cs="Times New Roman"/>
          <w:color w:val="131413"/>
        </w:rPr>
        <w:t xml:space="preserve"> 21:187–190</w:t>
      </w:r>
    </w:p>
    <w:p w14:paraId="70699D72" w14:textId="77777777" w:rsidR="00901163" w:rsidRPr="004E04AB"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color w:val="000000" w:themeColor="text1"/>
        </w:rPr>
      </w:pPr>
      <w:r>
        <w:rPr>
          <w:rFonts w:ascii="Times New Roman" w:hAnsi="Times New Roman" w:cs="Times New Roman"/>
          <w:color w:val="000000" w:themeColor="text1"/>
        </w:rPr>
        <w:t>Gao Y, L</w:t>
      </w:r>
      <w:r w:rsidRPr="004E04AB">
        <w:rPr>
          <w:rFonts w:ascii="Times New Roman" w:hAnsi="Times New Roman" w:cs="Times New Roman"/>
          <w:color w:val="000000" w:themeColor="text1"/>
        </w:rPr>
        <w:t>uo Y (2005) Earthworms as biological indicators of soil pollution and their potential for remediation of contaminated soils. EPA, NCEA, HERO 42: 140-148</w:t>
      </w:r>
    </w:p>
    <w:p w14:paraId="1ECA031F" w14:textId="77777777" w:rsidR="00901163" w:rsidRPr="004E04AB"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rPr>
      </w:pPr>
      <w:proofErr w:type="spellStart"/>
      <w:r w:rsidRPr="004E04AB">
        <w:rPr>
          <w:rFonts w:ascii="Times New Roman" w:hAnsi="Times New Roman" w:cs="Times New Roman"/>
        </w:rPr>
        <w:t>Gonick</w:t>
      </w:r>
      <w:proofErr w:type="spellEnd"/>
      <w:r w:rsidRPr="004E04AB">
        <w:rPr>
          <w:rFonts w:ascii="Times New Roman" w:hAnsi="Times New Roman" w:cs="Times New Roman"/>
        </w:rPr>
        <w:t xml:space="preserve"> HC</w:t>
      </w:r>
      <w:r>
        <w:rPr>
          <w:rFonts w:ascii="Times New Roman" w:hAnsi="Times New Roman" w:cs="Times New Roman"/>
        </w:rPr>
        <w:t xml:space="preserve"> (2011) </w:t>
      </w:r>
      <w:r w:rsidRPr="004E04AB">
        <w:rPr>
          <w:rFonts w:ascii="Times New Roman" w:hAnsi="Times New Roman" w:cs="Times New Roman"/>
        </w:rPr>
        <w:t xml:space="preserve">Lead-binding proteins: A review. J </w:t>
      </w:r>
      <w:proofErr w:type="spellStart"/>
      <w:r w:rsidRPr="004E04AB">
        <w:rPr>
          <w:rFonts w:ascii="Times New Roman" w:hAnsi="Times New Roman" w:cs="Times New Roman"/>
        </w:rPr>
        <w:t>Toxicol</w:t>
      </w:r>
      <w:proofErr w:type="spellEnd"/>
      <w:r w:rsidRPr="004E04AB">
        <w:rPr>
          <w:rFonts w:ascii="Times New Roman" w:hAnsi="Times New Roman" w:cs="Times New Roman"/>
        </w:rPr>
        <w:t xml:space="preserve"> Article ID 686050</w:t>
      </w:r>
    </w:p>
    <w:p w14:paraId="46E67488" w14:textId="77777777" w:rsidR="00901163" w:rsidRPr="004E04AB"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rPr>
      </w:pPr>
      <w:r w:rsidRPr="004E04AB">
        <w:rPr>
          <w:rFonts w:ascii="Times New Roman" w:hAnsi="Times New Roman" w:cs="Times New Roman"/>
        </w:rPr>
        <w:t>Grover</w:t>
      </w:r>
      <w:r>
        <w:rPr>
          <w:rFonts w:ascii="Times New Roman" w:hAnsi="Times New Roman" w:cs="Times New Roman"/>
        </w:rPr>
        <w:t xml:space="preserve"> P</w:t>
      </w:r>
      <w:r w:rsidRPr="004E04AB">
        <w:rPr>
          <w:rFonts w:ascii="Times New Roman" w:hAnsi="Times New Roman" w:cs="Times New Roman"/>
        </w:rPr>
        <w:t xml:space="preserve">, </w:t>
      </w:r>
      <w:proofErr w:type="spellStart"/>
      <w:r>
        <w:rPr>
          <w:rFonts w:ascii="Times New Roman" w:hAnsi="Times New Roman" w:cs="Times New Roman"/>
        </w:rPr>
        <w:t>R</w:t>
      </w:r>
      <w:r w:rsidRPr="004E04AB">
        <w:rPr>
          <w:rFonts w:ascii="Times New Roman" w:hAnsi="Times New Roman" w:cs="Times New Roman"/>
        </w:rPr>
        <w:t>ekhadevi</w:t>
      </w:r>
      <w:proofErr w:type="spellEnd"/>
      <w:r>
        <w:rPr>
          <w:rFonts w:ascii="Times New Roman" w:hAnsi="Times New Roman" w:cs="Times New Roman"/>
        </w:rPr>
        <w:t xml:space="preserve"> PV</w:t>
      </w:r>
      <w:r w:rsidRPr="004E04AB">
        <w:rPr>
          <w:rFonts w:ascii="Times New Roman" w:hAnsi="Times New Roman" w:cs="Times New Roman"/>
        </w:rPr>
        <w:t xml:space="preserve">, </w:t>
      </w:r>
      <w:proofErr w:type="spellStart"/>
      <w:r>
        <w:rPr>
          <w:rFonts w:ascii="Times New Roman" w:hAnsi="Times New Roman" w:cs="Times New Roman"/>
        </w:rPr>
        <w:t>D</w:t>
      </w:r>
      <w:r w:rsidRPr="004E04AB">
        <w:rPr>
          <w:rFonts w:ascii="Times New Roman" w:hAnsi="Times New Roman" w:cs="Times New Roman"/>
        </w:rPr>
        <w:t>anadevi</w:t>
      </w:r>
      <w:proofErr w:type="spellEnd"/>
      <w:r>
        <w:rPr>
          <w:rFonts w:ascii="Times New Roman" w:hAnsi="Times New Roman" w:cs="Times New Roman"/>
        </w:rPr>
        <w:t xml:space="preserve"> </w:t>
      </w:r>
      <w:proofErr w:type="spellStart"/>
      <w:r>
        <w:rPr>
          <w:rFonts w:ascii="Times New Roman" w:hAnsi="Times New Roman" w:cs="Times New Roman"/>
        </w:rPr>
        <w:t>K</w:t>
      </w:r>
      <w:r w:rsidRPr="004E04AB">
        <w:rPr>
          <w:rFonts w:ascii="Times New Roman" w:hAnsi="Times New Roman" w:cs="Times New Roman"/>
        </w:rPr>
        <w:t>,Vuyyuri</w:t>
      </w:r>
      <w:proofErr w:type="spellEnd"/>
      <w:r>
        <w:rPr>
          <w:rFonts w:ascii="Times New Roman" w:hAnsi="Times New Roman" w:cs="Times New Roman"/>
        </w:rPr>
        <w:t xml:space="preserve"> SB</w:t>
      </w:r>
      <w:r w:rsidRPr="004E04AB">
        <w:rPr>
          <w:rFonts w:ascii="Times New Roman" w:hAnsi="Times New Roman" w:cs="Times New Roman"/>
        </w:rPr>
        <w:t>, Mahboob</w:t>
      </w:r>
      <w:r>
        <w:rPr>
          <w:rFonts w:ascii="Times New Roman" w:hAnsi="Times New Roman" w:cs="Times New Roman"/>
        </w:rPr>
        <w:t xml:space="preserve"> M, </w:t>
      </w:r>
      <w:r w:rsidRPr="004E04AB">
        <w:rPr>
          <w:rFonts w:ascii="Times New Roman" w:hAnsi="Times New Roman" w:cs="Times New Roman"/>
        </w:rPr>
        <w:t>Rahman</w:t>
      </w:r>
      <w:r>
        <w:rPr>
          <w:rFonts w:ascii="Times New Roman" w:hAnsi="Times New Roman" w:cs="Times New Roman"/>
        </w:rPr>
        <w:t xml:space="preserve"> MF (2010)</w:t>
      </w:r>
      <w:r w:rsidRPr="004E04AB">
        <w:rPr>
          <w:rFonts w:ascii="Times New Roman" w:hAnsi="Times New Roman" w:cs="Times New Roman"/>
        </w:rPr>
        <w:t xml:space="preserve"> Genotoxicity evaluation in workers occupationally exposed to lead. Int. J. </w:t>
      </w:r>
      <w:proofErr w:type="spellStart"/>
      <w:r w:rsidRPr="004E04AB">
        <w:rPr>
          <w:rFonts w:ascii="Times New Roman" w:hAnsi="Times New Roman" w:cs="Times New Roman"/>
        </w:rPr>
        <w:t>Hyg</w:t>
      </w:r>
      <w:proofErr w:type="spellEnd"/>
      <w:r w:rsidRPr="004E04AB">
        <w:rPr>
          <w:rFonts w:ascii="Times New Roman" w:hAnsi="Times New Roman" w:cs="Times New Roman"/>
        </w:rPr>
        <w:t>. Environ. Health 213</w:t>
      </w:r>
      <w:r>
        <w:rPr>
          <w:rFonts w:ascii="Times New Roman" w:hAnsi="Times New Roman" w:cs="Times New Roman"/>
        </w:rPr>
        <w:t>:</w:t>
      </w:r>
      <w:r w:rsidRPr="004E04AB">
        <w:rPr>
          <w:rFonts w:ascii="Times New Roman" w:hAnsi="Times New Roman" w:cs="Times New Roman"/>
        </w:rPr>
        <w:t>99.</w:t>
      </w:r>
    </w:p>
    <w:p w14:paraId="12116F0F" w14:textId="77777777" w:rsidR="00901163" w:rsidRPr="004E04AB"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rPr>
      </w:pPr>
      <w:r w:rsidRPr="004E04AB">
        <w:rPr>
          <w:rFonts w:ascii="Times New Roman" w:hAnsi="Times New Roman" w:cs="Times New Roman"/>
        </w:rPr>
        <w:t>H</w:t>
      </w:r>
      <w:r>
        <w:rPr>
          <w:rFonts w:ascii="Times New Roman" w:hAnsi="Times New Roman" w:cs="Times New Roman"/>
        </w:rPr>
        <w:t xml:space="preserve">ook SE, Gallagher EP, </w:t>
      </w:r>
      <w:proofErr w:type="spellStart"/>
      <w:r>
        <w:rPr>
          <w:rFonts w:ascii="Times New Roman" w:hAnsi="Times New Roman" w:cs="Times New Roman"/>
        </w:rPr>
        <w:t>Batley</w:t>
      </w:r>
      <w:proofErr w:type="spellEnd"/>
      <w:r>
        <w:rPr>
          <w:rFonts w:ascii="Times New Roman" w:hAnsi="Times New Roman" w:cs="Times New Roman"/>
        </w:rPr>
        <w:t xml:space="preserve"> GE (2014)</w:t>
      </w:r>
      <w:r w:rsidRPr="004E04AB">
        <w:rPr>
          <w:rFonts w:ascii="Times New Roman" w:hAnsi="Times New Roman" w:cs="Times New Roman"/>
        </w:rPr>
        <w:t xml:space="preserve"> The role of biomarkers in the assessment of aquatic ecosystem health. </w:t>
      </w:r>
      <w:proofErr w:type="spellStart"/>
      <w:r w:rsidRPr="004E04AB">
        <w:rPr>
          <w:rFonts w:ascii="Times New Roman" w:hAnsi="Times New Roman" w:cs="Times New Roman"/>
        </w:rPr>
        <w:t>Integr</w:t>
      </w:r>
      <w:proofErr w:type="spellEnd"/>
      <w:r w:rsidRPr="004E04AB">
        <w:rPr>
          <w:rFonts w:ascii="Times New Roman" w:hAnsi="Times New Roman" w:cs="Times New Roman"/>
        </w:rPr>
        <w:t xml:space="preserve"> Environ Assess </w:t>
      </w:r>
      <w:proofErr w:type="spellStart"/>
      <w:r w:rsidRPr="004E04AB">
        <w:rPr>
          <w:rFonts w:ascii="Times New Roman" w:hAnsi="Times New Roman" w:cs="Times New Roman"/>
        </w:rPr>
        <w:t>Manag</w:t>
      </w:r>
      <w:proofErr w:type="spellEnd"/>
      <w:r w:rsidRPr="004E04AB">
        <w:rPr>
          <w:rFonts w:ascii="Times New Roman" w:hAnsi="Times New Roman" w:cs="Times New Roman"/>
        </w:rPr>
        <w:t xml:space="preserve"> 10(3): 327-41</w:t>
      </w:r>
    </w:p>
    <w:p w14:paraId="41DE4A45" w14:textId="77777777" w:rsidR="00901163" w:rsidRPr="004E04AB"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color w:val="131413"/>
        </w:rPr>
      </w:pPr>
      <w:proofErr w:type="spellStart"/>
      <w:r w:rsidRPr="004E04AB">
        <w:rPr>
          <w:rFonts w:ascii="Times New Roman" w:hAnsi="Times New Roman" w:cs="Times New Roman"/>
          <w:color w:val="131413"/>
        </w:rPr>
        <w:t>Hosmani</w:t>
      </w:r>
      <w:proofErr w:type="spellEnd"/>
      <w:r w:rsidRPr="004E04AB">
        <w:rPr>
          <w:rFonts w:ascii="Times New Roman" w:hAnsi="Times New Roman" w:cs="Times New Roman"/>
          <w:color w:val="131413"/>
        </w:rPr>
        <w:t xml:space="preserve"> SP (2013) Fresh aquatic algae as indicators of aquatic quality. </w:t>
      </w:r>
      <w:proofErr w:type="spellStart"/>
      <w:r w:rsidRPr="004E04AB">
        <w:rPr>
          <w:rFonts w:ascii="Times New Roman" w:hAnsi="Times New Roman" w:cs="Times New Roman"/>
          <w:color w:val="131413"/>
        </w:rPr>
        <w:t>Univers</w:t>
      </w:r>
      <w:proofErr w:type="spellEnd"/>
      <w:r w:rsidRPr="004E04AB">
        <w:rPr>
          <w:rFonts w:ascii="Times New Roman" w:hAnsi="Times New Roman" w:cs="Times New Roman"/>
          <w:color w:val="131413"/>
        </w:rPr>
        <w:t xml:space="preserve"> J Environ Res Technol 3:473</w:t>
      </w:r>
      <w:r w:rsidRPr="004E04AB">
        <w:rPr>
          <w:rFonts w:ascii="Times New Roman" w:eastAsia="TxpqlyAdvTTb5929f4c+20" w:hAnsi="Times New Roman" w:cs="Times New Roman"/>
          <w:color w:val="131413"/>
        </w:rPr>
        <w:t>–</w:t>
      </w:r>
      <w:r w:rsidRPr="004E04AB">
        <w:rPr>
          <w:rFonts w:ascii="Times New Roman" w:hAnsi="Times New Roman" w:cs="Times New Roman"/>
          <w:color w:val="131413"/>
        </w:rPr>
        <w:t>482</w:t>
      </w:r>
    </w:p>
    <w:p w14:paraId="07D41F46" w14:textId="77777777" w:rsidR="00901163" w:rsidRPr="004E04AB"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rPr>
      </w:pPr>
      <w:proofErr w:type="spellStart"/>
      <w:r w:rsidRPr="004E04AB">
        <w:rPr>
          <w:rFonts w:ascii="Times New Roman" w:hAnsi="Times New Roman" w:cs="Times New Roman"/>
        </w:rPr>
        <w:t>IndennidateL</w:t>
      </w:r>
      <w:proofErr w:type="spellEnd"/>
      <w:r w:rsidRPr="004E04AB">
        <w:rPr>
          <w:rFonts w:ascii="Times New Roman" w:hAnsi="Times New Roman" w:cs="Times New Roman"/>
        </w:rPr>
        <w:t xml:space="preserve">, </w:t>
      </w:r>
      <w:proofErr w:type="spellStart"/>
      <w:r w:rsidRPr="004E04AB">
        <w:rPr>
          <w:rFonts w:ascii="Times New Roman" w:hAnsi="Times New Roman" w:cs="Times New Roman"/>
        </w:rPr>
        <w:t>CannolettaD</w:t>
      </w:r>
      <w:proofErr w:type="spellEnd"/>
      <w:r w:rsidRPr="004E04AB">
        <w:rPr>
          <w:rFonts w:ascii="Times New Roman" w:hAnsi="Times New Roman" w:cs="Times New Roman"/>
        </w:rPr>
        <w:t xml:space="preserve">, </w:t>
      </w:r>
      <w:proofErr w:type="spellStart"/>
      <w:r w:rsidRPr="004E04AB">
        <w:rPr>
          <w:rFonts w:ascii="Times New Roman" w:hAnsi="Times New Roman" w:cs="Times New Roman"/>
        </w:rPr>
        <w:t>LionettoF</w:t>
      </w:r>
      <w:proofErr w:type="spellEnd"/>
      <w:r w:rsidRPr="004E04AB">
        <w:rPr>
          <w:rFonts w:ascii="Times New Roman" w:hAnsi="Times New Roman" w:cs="Times New Roman"/>
        </w:rPr>
        <w:t xml:space="preserve">, </w:t>
      </w:r>
      <w:proofErr w:type="spellStart"/>
      <w:r w:rsidRPr="004E04AB">
        <w:rPr>
          <w:rFonts w:ascii="Times New Roman" w:hAnsi="Times New Roman" w:cs="Times New Roman"/>
        </w:rPr>
        <w:t>GrecoA</w:t>
      </w:r>
      <w:proofErr w:type="spellEnd"/>
      <w:r w:rsidRPr="004E04AB">
        <w:rPr>
          <w:rFonts w:ascii="Times New Roman" w:hAnsi="Times New Roman" w:cs="Times New Roman"/>
        </w:rPr>
        <w:t xml:space="preserve">, </w:t>
      </w:r>
      <w:proofErr w:type="spellStart"/>
      <w:r w:rsidRPr="004E04AB">
        <w:rPr>
          <w:rFonts w:ascii="Times New Roman" w:hAnsi="Times New Roman" w:cs="Times New Roman"/>
        </w:rPr>
        <w:t>Maffezzoli</w:t>
      </w:r>
      <w:proofErr w:type="spellEnd"/>
      <w:r>
        <w:rPr>
          <w:rFonts w:ascii="Times New Roman" w:hAnsi="Times New Roman" w:cs="Times New Roman"/>
        </w:rPr>
        <w:t xml:space="preserve"> A (2010)</w:t>
      </w:r>
      <w:r w:rsidRPr="004E04AB">
        <w:rPr>
          <w:rFonts w:ascii="Times New Roman" w:hAnsi="Times New Roman" w:cs="Times New Roman"/>
        </w:rPr>
        <w:t xml:space="preserve"> “</w:t>
      </w:r>
      <w:proofErr w:type="spellStart"/>
      <w:r w:rsidRPr="004E04AB">
        <w:rPr>
          <w:rFonts w:ascii="Times New Roman" w:hAnsi="Times New Roman" w:cs="Times New Roman"/>
        </w:rPr>
        <w:t>Nanofilled</w:t>
      </w:r>
      <w:proofErr w:type="spellEnd"/>
      <w:r w:rsidRPr="004E04AB">
        <w:rPr>
          <w:rFonts w:ascii="Times New Roman" w:hAnsi="Times New Roman" w:cs="Times New Roman"/>
        </w:rPr>
        <w:t xml:space="preserve"> polyols for viscoelastic polyurethane foams,” Polymer International59</w:t>
      </w:r>
      <w:r>
        <w:rPr>
          <w:rFonts w:ascii="Times New Roman" w:hAnsi="Times New Roman" w:cs="Times New Roman"/>
        </w:rPr>
        <w:t>(</w:t>
      </w:r>
      <w:r w:rsidRPr="004E04AB">
        <w:rPr>
          <w:rFonts w:ascii="Times New Roman" w:hAnsi="Times New Roman" w:cs="Times New Roman"/>
        </w:rPr>
        <w:t>4</w:t>
      </w:r>
      <w:r>
        <w:rPr>
          <w:rFonts w:ascii="Times New Roman" w:hAnsi="Times New Roman" w:cs="Times New Roman"/>
        </w:rPr>
        <w:t>):</w:t>
      </w:r>
      <w:r w:rsidRPr="004E04AB">
        <w:rPr>
          <w:rFonts w:ascii="Times New Roman" w:hAnsi="Times New Roman" w:cs="Times New Roman"/>
        </w:rPr>
        <w:t>486–491</w:t>
      </w:r>
    </w:p>
    <w:p w14:paraId="6FC06A9D" w14:textId="77777777" w:rsidR="00901163" w:rsidRPr="004E04AB"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color w:val="131413"/>
        </w:rPr>
      </w:pPr>
      <w:r w:rsidRPr="004E04AB">
        <w:rPr>
          <w:rFonts w:ascii="Times New Roman" w:hAnsi="Times New Roman" w:cs="Times New Roman"/>
          <w:color w:val="131413"/>
        </w:rPr>
        <w:t xml:space="preserve">Jain A, Singh BN, </w:t>
      </w:r>
      <w:proofErr w:type="spellStart"/>
      <w:r w:rsidRPr="004E04AB">
        <w:rPr>
          <w:rFonts w:ascii="Times New Roman" w:hAnsi="Times New Roman" w:cs="Times New Roman"/>
          <w:color w:val="131413"/>
        </w:rPr>
        <w:t>Sl</w:t>
      </w:r>
      <w:proofErr w:type="spellEnd"/>
      <w:r w:rsidRPr="004E04AB">
        <w:rPr>
          <w:rFonts w:ascii="Times New Roman" w:hAnsi="Times New Roman" w:cs="Times New Roman"/>
          <w:color w:val="131413"/>
        </w:rPr>
        <w:t xml:space="preserve"> S, Singh HB, Singh S (2010) Exploring biodiversity as biological indicators for aquatic pollution National Conf. On biodiversity, development and poverty alleviation; Uttar Pradesh. Uttar Pradesh State Biodiversity Board, Lucknow (India)</w:t>
      </w:r>
    </w:p>
    <w:p w14:paraId="43C6ECFD" w14:textId="77777777" w:rsidR="00901163" w:rsidRPr="00555C4C"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rPr>
      </w:pPr>
      <w:proofErr w:type="spellStart"/>
      <w:r w:rsidRPr="00555C4C">
        <w:rPr>
          <w:rFonts w:ascii="Times New Roman" w:hAnsi="Times New Roman" w:cs="Times New Roman"/>
          <w:b/>
          <w:bCs/>
        </w:rPr>
        <w:t>J</w:t>
      </w:r>
      <w:r w:rsidRPr="00555C4C">
        <w:rPr>
          <w:rFonts w:ascii="Times New Roman" w:hAnsi="Times New Roman" w:cs="Times New Roman"/>
          <w:bCs/>
        </w:rPr>
        <w:t>echalke</w:t>
      </w:r>
      <w:proofErr w:type="spellEnd"/>
      <w:r w:rsidRPr="00555C4C">
        <w:rPr>
          <w:rFonts w:ascii="Times New Roman" w:hAnsi="Times New Roman" w:cs="Times New Roman"/>
          <w:bCs/>
        </w:rPr>
        <w:t xml:space="preserve"> S, </w:t>
      </w:r>
      <w:proofErr w:type="spellStart"/>
      <w:r w:rsidRPr="00555C4C">
        <w:rPr>
          <w:rFonts w:ascii="Times New Roman" w:hAnsi="Times New Roman" w:cs="Times New Roman"/>
          <w:bCs/>
        </w:rPr>
        <w:t>Rosell</w:t>
      </w:r>
      <w:proofErr w:type="spellEnd"/>
      <w:r w:rsidRPr="00555C4C">
        <w:rPr>
          <w:rFonts w:ascii="Times New Roman" w:hAnsi="Times New Roman" w:cs="Times New Roman"/>
          <w:bCs/>
        </w:rPr>
        <w:t xml:space="preserve"> M, Martinez-</w:t>
      </w:r>
      <w:proofErr w:type="spellStart"/>
      <w:r w:rsidRPr="00555C4C">
        <w:rPr>
          <w:rFonts w:ascii="Times New Roman" w:hAnsi="Times New Roman" w:cs="Times New Roman"/>
          <w:bCs/>
        </w:rPr>
        <w:t>Lavanchy</w:t>
      </w:r>
      <w:proofErr w:type="spellEnd"/>
      <w:r w:rsidRPr="00555C4C">
        <w:rPr>
          <w:rFonts w:ascii="Times New Roman" w:hAnsi="Times New Roman" w:cs="Times New Roman"/>
          <w:bCs/>
        </w:rPr>
        <w:t xml:space="preserve"> PM, Perez-</w:t>
      </w:r>
      <w:proofErr w:type="spellStart"/>
      <w:r w:rsidRPr="00555C4C">
        <w:rPr>
          <w:rFonts w:ascii="Times New Roman" w:hAnsi="Times New Roman" w:cs="Times New Roman"/>
          <w:bCs/>
        </w:rPr>
        <w:t>Leiva</w:t>
      </w:r>
      <w:proofErr w:type="spellEnd"/>
      <w:r w:rsidRPr="00555C4C">
        <w:rPr>
          <w:rFonts w:ascii="Times New Roman" w:hAnsi="Times New Roman" w:cs="Times New Roman"/>
          <w:bCs/>
        </w:rPr>
        <w:t xml:space="preserve"> P, </w:t>
      </w:r>
      <w:proofErr w:type="spellStart"/>
      <w:r w:rsidRPr="00555C4C">
        <w:rPr>
          <w:rFonts w:ascii="Times New Roman" w:hAnsi="Times New Roman" w:cs="Times New Roman"/>
          <w:bCs/>
        </w:rPr>
        <w:t>Rohwerder</w:t>
      </w:r>
      <w:proofErr w:type="spellEnd"/>
      <w:r w:rsidRPr="00555C4C">
        <w:rPr>
          <w:rFonts w:ascii="Times New Roman" w:hAnsi="Times New Roman" w:cs="Times New Roman"/>
          <w:bCs/>
        </w:rPr>
        <w:t xml:space="preserve"> T, Vogt C, </w:t>
      </w:r>
      <w:proofErr w:type="spellStart"/>
      <w:r w:rsidRPr="00555C4C">
        <w:rPr>
          <w:rFonts w:ascii="Times New Roman" w:hAnsi="Times New Roman" w:cs="Times New Roman"/>
          <w:bCs/>
        </w:rPr>
        <w:t>RichnowHH</w:t>
      </w:r>
      <w:proofErr w:type="spellEnd"/>
      <w:r w:rsidRPr="00555C4C">
        <w:rPr>
          <w:rFonts w:ascii="Times New Roman" w:hAnsi="Times New Roman" w:cs="Times New Roman"/>
          <w:bCs/>
        </w:rPr>
        <w:t xml:space="preserve">  (</w:t>
      </w:r>
      <w:r w:rsidRPr="00555C4C">
        <w:rPr>
          <w:rFonts w:ascii="Times New Roman" w:hAnsi="Times New Roman" w:cs="Times New Roman"/>
        </w:rPr>
        <w:t xml:space="preserve">2011) Linking low-level stable isotope fractionation to expression of the cytochrome P450 </w:t>
      </w:r>
      <w:proofErr w:type="spellStart"/>
      <w:r w:rsidRPr="00555C4C">
        <w:rPr>
          <w:rFonts w:ascii="Times New Roman" w:hAnsi="Times New Roman" w:cs="Times New Roman"/>
        </w:rPr>
        <w:t>monooxygenaseencoding</w:t>
      </w:r>
      <w:r w:rsidRPr="00555C4C">
        <w:rPr>
          <w:rFonts w:ascii="Times New Roman" w:hAnsi="Times New Roman" w:cs="Times New Roman"/>
          <w:i/>
          <w:iCs/>
        </w:rPr>
        <w:t>ethB</w:t>
      </w:r>
      <w:r w:rsidRPr="00555C4C">
        <w:rPr>
          <w:rFonts w:ascii="Times New Roman" w:hAnsi="Times New Roman" w:cs="Times New Roman"/>
        </w:rPr>
        <w:t>gene</w:t>
      </w:r>
      <w:proofErr w:type="spellEnd"/>
      <w:r w:rsidRPr="00555C4C">
        <w:rPr>
          <w:rFonts w:ascii="Times New Roman" w:hAnsi="Times New Roman" w:cs="Times New Roman"/>
        </w:rPr>
        <w:t xml:space="preserve"> for elucidation of methyl </w:t>
      </w:r>
      <w:r w:rsidRPr="00555C4C">
        <w:rPr>
          <w:rFonts w:ascii="Times New Roman" w:hAnsi="Times New Roman" w:cs="Times New Roman"/>
          <w:i/>
          <w:iCs/>
        </w:rPr>
        <w:t>tert</w:t>
      </w:r>
      <w:r w:rsidRPr="00555C4C">
        <w:rPr>
          <w:rFonts w:ascii="Times New Roman" w:hAnsi="Times New Roman" w:cs="Times New Roman"/>
        </w:rPr>
        <w:t>-butyl ether biodegradationin aerated treatment pond sy</w:t>
      </w:r>
      <w:r>
        <w:rPr>
          <w:rFonts w:ascii="Times New Roman" w:hAnsi="Times New Roman" w:cs="Times New Roman"/>
        </w:rPr>
        <w:t>stems. Appl. Environ. Microbiol</w:t>
      </w:r>
      <w:r w:rsidRPr="00555C4C">
        <w:rPr>
          <w:rFonts w:ascii="Times New Roman" w:hAnsi="Times New Roman" w:cs="Times New Roman"/>
          <w:bCs/>
        </w:rPr>
        <w:t>77:</w:t>
      </w:r>
      <w:r>
        <w:rPr>
          <w:rFonts w:ascii="Times New Roman" w:hAnsi="Times New Roman" w:cs="Times New Roman"/>
        </w:rPr>
        <w:t>1086–1096</w:t>
      </w:r>
    </w:p>
    <w:p w14:paraId="417E8BBD" w14:textId="77777777" w:rsidR="00901163" w:rsidRPr="004E04AB"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color w:val="131413"/>
        </w:rPr>
      </w:pPr>
      <w:r w:rsidRPr="004E04AB">
        <w:rPr>
          <w:rFonts w:ascii="Times New Roman" w:hAnsi="Times New Roman" w:cs="Times New Roman"/>
        </w:rPr>
        <w:t>Jones G</w:t>
      </w:r>
      <w:r>
        <w:rPr>
          <w:rFonts w:ascii="Times New Roman" w:hAnsi="Times New Roman" w:cs="Times New Roman"/>
        </w:rPr>
        <w:t xml:space="preserve"> (</w:t>
      </w:r>
      <w:r w:rsidRPr="004E04AB">
        <w:rPr>
          <w:rFonts w:ascii="Times New Roman" w:hAnsi="Times New Roman" w:cs="Times New Roman"/>
        </w:rPr>
        <w:t>2012</w:t>
      </w:r>
      <w:r>
        <w:rPr>
          <w:rFonts w:ascii="Times New Roman" w:hAnsi="Times New Roman" w:cs="Times New Roman"/>
        </w:rPr>
        <w:t>)</w:t>
      </w:r>
      <w:r w:rsidRPr="004E04AB">
        <w:rPr>
          <w:rFonts w:ascii="Times New Roman" w:hAnsi="Times New Roman" w:cs="Times New Roman"/>
        </w:rPr>
        <w:t xml:space="preserve"> What bioindicators are and why they are important. In: Flaquer, C., Puig-Montserrat, X. (Eds). Proceedings of the International Symposium on the Importance of Bats as Bioindicators. Museum of Natural Sciences </w:t>
      </w:r>
      <w:proofErr w:type="spellStart"/>
      <w:r w:rsidRPr="004E04AB">
        <w:rPr>
          <w:rFonts w:ascii="Times New Roman" w:hAnsi="Times New Roman" w:cs="Times New Roman"/>
        </w:rPr>
        <w:t>Edicions</w:t>
      </w:r>
      <w:proofErr w:type="spellEnd"/>
      <w:r w:rsidRPr="004E04AB">
        <w:rPr>
          <w:rFonts w:ascii="Times New Roman" w:hAnsi="Times New Roman" w:cs="Times New Roman"/>
        </w:rPr>
        <w:t>, Granollers, Pp: 18-19</w:t>
      </w:r>
    </w:p>
    <w:p w14:paraId="2EC3A5BB" w14:textId="77777777" w:rsidR="00901163" w:rsidRPr="004E04AB"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rPr>
      </w:pPr>
      <w:r w:rsidRPr="004E04AB">
        <w:rPr>
          <w:rFonts w:ascii="Times New Roman" w:hAnsi="Times New Roman" w:cs="Times New Roman"/>
        </w:rPr>
        <w:t>Kalin</w:t>
      </w:r>
      <w:r>
        <w:rPr>
          <w:rFonts w:ascii="Times New Roman" w:hAnsi="Times New Roman" w:cs="Times New Roman"/>
        </w:rPr>
        <w:t xml:space="preserve"> M</w:t>
      </w:r>
      <w:r w:rsidRPr="004E04AB">
        <w:rPr>
          <w:rFonts w:ascii="Times New Roman" w:hAnsi="Times New Roman" w:cs="Times New Roman"/>
        </w:rPr>
        <w:t>, Wheeler</w:t>
      </w:r>
      <w:r>
        <w:rPr>
          <w:rFonts w:ascii="Times New Roman" w:hAnsi="Times New Roman" w:cs="Times New Roman"/>
        </w:rPr>
        <w:t xml:space="preserve"> WN</w:t>
      </w:r>
      <w:r w:rsidRPr="004E04AB">
        <w:rPr>
          <w:rFonts w:ascii="Times New Roman" w:hAnsi="Times New Roman" w:cs="Times New Roman"/>
        </w:rPr>
        <w:t xml:space="preserve">, </w:t>
      </w:r>
      <w:proofErr w:type="spellStart"/>
      <w:r w:rsidRPr="004E04AB">
        <w:rPr>
          <w:rFonts w:ascii="Times New Roman" w:hAnsi="Times New Roman" w:cs="Times New Roman"/>
        </w:rPr>
        <w:t>Meinrath</w:t>
      </w:r>
      <w:proofErr w:type="spellEnd"/>
      <w:r>
        <w:rPr>
          <w:rFonts w:ascii="Times New Roman" w:hAnsi="Times New Roman" w:cs="Times New Roman"/>
        </w:rPr>
        <w:t xml:space="preserve"> G (2005) J. Environ. Radioactivity 78:1</w:t>
      </w:r>
      <w:r w:rsidRPr="004E04AB">
        <w:rPr>
          <w:rFonts w:ascii="Times New Roman" w:hAnsi="Times New Roman" w:cs="Times New Roman"/>
        </w:rPr>
        <w:t>51</w:t>
      </w:r>
    </w:p>
    <w:p w14:paraId="22B9C922" w14:textId="77777777" w:rsidR="00901163" w:rsidRPr="004E04AB"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color w:val="131413"/>
        </w:rPr>
      </w:pPr>
      <w:proofErr w:type="spellStart"/>
      <w:r w:rsidRPr="004E04AB">
        <w:rPr>
          <w:rFonts w:ascii="Times New Roman" w:hAnsi="Times New Roman" w:cs="Times New Roman"/>
          <w:color w:val="131413"/>
        </w:rPr>
        <w:t>Kalkan</w:t>
      </w:r>
      <w:proofErr w:type="spellEnd"/>
      <w:r w:rsidRPr="004E04AB">
        <w:rPr>
          <w:rFonts w:ascii="Times New Roman" w:hAnsi="Times New Roman" w:cs="Times New Roman"/>
          <w:color w:val="131413"/>
        </w:rPr>
        <w:t xml:space="preserve"> S, </w:t>
      </w:r>
      <w:proofErr w:type="spellStart"/>
      <w:r w:rsidRPr="004E04AB">
        <w:rPr>
          <w:rFonts w:ascii="Times New Roman" w:hAnsi="Times New Roman" w:cs="Times New Roman"/>
          <w:color w:val="131413"/>
        </w:rPr>
        <w:t>Altuğ</w:t>
      </w:r>
      <w:proofErr w:type="spellEnd"/>
      <w:r w:rsidRPr="004E04AB">
        <w:rPr>
          <w:rFonts w:ascii="Times New Roman" w:hAnsi="Times New Roman" w:cs="Times New Roman"/>
          <w:color w:val="131413"/>
        </w:rPr>
        <w:t xml:space="preserve"> G (2015) Bio-indicator bacteria &amp; environmental variables of the coastal zones: the example of the </w:t>
      </w:r>
      <w:proofErr w:type="spellStart"/>
      <w:r w:rsidRPr="004E04AB">
        <w:rPr>
          <w:rFonts w:ascii="Times New Roman" w:hAnsi="Times New Roman" w:cs="Times New Roman"/>
          <w:color w:val="131413"/>
        </w:rPr>
        <w:t>Güllük</w:t>
      </w:r>
      <w:proofErr w:type="spellEnd"/>
      <w:r w:rsidRPr="004E04AB">
        <w:rPr>
          <w:rFonts w:ascii="Times New Roman" w:hAnsi="Times New Roman" w:cs="Times New Roman"/>
          <w:color w:val="131413"/>
        </w:rPr>
        <w:t xml:space="preserve"> Bay, Aegean Sea, Turkey. Mar </w:t>
      </w:r>
      <w:proofErr w:type="spellStart"/>
      <w:r w:rsidRPr="004E04AB">
        <w:rPr>
          <w:rFonts w:ascii="Times New Roman" w:hAnsi="Times New Roman" w:cs="Times New Roman"/>
          <w:color w:val="131413"/>
        </w:rPr>
        <w:t>Pollut</w:t>
      </w:r>
      <w:proofErr w:type="spellEnd"/>
      <w:r w:rsidRPr="004E04AB">
        <w:rPr>
          <w:rFonts w:ascii="Times New Roman" w:hAnsi="Times New Roman" w:cs="Times New Roman"/>
          <w:color w:val="131413"/>
        </w:rPr>
        <w:t xml:space="preserve"> Bull 15(95):380</w:t>
      </w:r>
      <w:r w:rsidRPr="004E04AB">
        <w:rPr>
          <w:rFonts w:ascii="Times New Roman" w:eastAsia="TxpqlyAdvTTb5929f4c+20" w:hAnsi="Times New Roman" w:cs="Times New Roman"/>
          <w:color w:val="131413"/>
        </w:rPr>
        <w:t>–</w:t>
      </w:r>
      <w:r w:rsidRPr="004E04AB">
        <w:rPr>
          <w:rFonts w:ascii="Times New Roman" w:hAnsi="Times New Roman" w:cs="Times New Roman"/>
          <w:color w:val="131413"/>
        </w:rPr>
        <w:t>384</w:t>
      </w:r>
    </w:p>
    <w:p w14:paraId="4C65DACB" w14:textId="77777777" w:rsidR="00901163" w:rsidRPr="004E04AB"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color w:val="131413"/>
        </w:rPr>
      </w:pPr>
      <w:r w:rsidRPr="004E04AB">
        <w:rPr>
          <w:rFonts w:ascii="Times New Roman" w:hAnsi="Times New Roman" w:cs="Times New Roman"/>
          <w:color w:val="131413"/>
        </w:rPr>
        <w:t>Khatri N, Tyagi S (2015) Influences of natural and anthropogenic factors on surface and ground aquatic quality in rural and urban areas. Front Life Sci 8:23</w:t>
      </w:r>
      <w:r w:rsidRPr="004E04AB">
        <w:rPr>
          <w:rFonts w:ascii="Times New Roman" w:eastAsia="TxpqlyAdvTTb5929f4c+20" w:hAnsi="Times New Roman" w:cs="Times New Roman"/>
          <w:color w:val="131413"/>
        </w:rPr>
        <w:t>–</w:t>
      </w:r>
      <w:r w:rsidRPr="004E04AB">
        <w:rPr>
          <w:rFonts w:ascii="Times New Roman" w:hAnsi="Times New Roman" w:cs="Times New Roman"/>
          <w:color w:val="131413"/>
        </w:rPr>
        <w:t>39</w:t>
      </w:r>
    </w:p>
    <w:p w14:paraId="7A87757C" w14:textId="77777777" w:rsidR="00901163" w:rsidRPr="004E04AB"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rPr>
      </w:pPr>
      <w:proofErr w:type="spellStart"/>
      <w:r w:rsidRPr="004E04AB">
        <w:rPr>
          <w:rFonts w:ascii="Times New Roman" w:hAnsi="Times New Roman" w:cs="Times New Roman"/>
        </w:rPr>
        <w:t>Ladeira</w:t>
      </w:r>
      <w:proofErr w:type="spellEnd"/>
      <w:r w:rsidRPr="004E04AB">
        <w:rPr>
          <w:rFonts w:ascii="Times New Roman" w:hAnsi="Times New Roman" w:cs="Times New Roman"/>
        </w:rPr>
        <w:t xml:space="preserve"> C, </w:t>
      </w:r>
      <w:proofErr w:type="spellStart"/>
      <w:r w:rsidRPr="004E04AB">
        <w:rPr>
          <w:rFonts w:ascii="Times New Roman" w:hAnsi="Times New Roman" w:cs="Times New Roman"/>
        </w:rPr>
        <w:t>Viegas</w:t>
      </w:r>
      <w:proofErr w:type="spellEnd"/>
      <w:r w:rsidRPr="004E04AB">
        <w:rPr>
          <w:rFonts w:ascii="Times New Roman" w:hAnsi="Times New Roman" w:cs="Times New Roman"/>
        </w:rPr>
        <w:t xml:space="preserve"> S.</w:t>
      </w:r>
      <w:r>
        <w:rPr>
          <w:rFonts w:ascii="Times New Roman" w:hAnsi="Times New Roman" w:cs="Times New Roman"/>
        </w:rPr>
        <w:t xml:space="preserve"> (2016)</w:t>
      </w:r>
      <w:r w:rsidRPr="004E04AB">
        <w:rPr>
          <w:rFonts w:ascii="Times New Roman" w:hAnsi="Times New Roman" w:cs="Times New Roman"/>
        </w:rPr>
        <w:t xml:space="preserve"> Human Biomonitoring – An overview on biomarkers and their application in Occupational and Environmental Health. Biomonitoring 3: 15-24</w:t>
      </w:r>
    </w:p>
    <w:p w14:paraId="39B30AC9" w14:textId="77777777" w:rsidR="00901163" w:rsidRPr="007D47CC" w:rsidRDefault="00901163" w:rsidP="007D47CC">
      <w:pPr>
        <w:pStyle w:val="ListParagraph"/>
        <w:numPr>
          <w:ilvl w:val="0"/>
          <w:numId w:val="1"/>
        </w:numPr>
        <w:autoSpaceDE w:val="0"/>
        <w:autoSpaceDN w:val="0"/>
        <w:adjustRightInd w:val="0"/>
        <w:spacing w:after="0" w:line="360" w:lineRule="auto"/>
        <w:jc w:val="both"/>
        <w:rPr>
          <w:rStyle w:val="A3"/>
          <w:rFonts w:ascii="Times New Roman" w:hAnsi="Times New Roman" w:cs="Times New Roman"/>
          <w:color w:val="auto"/>
          <w:sz w:val="22"/>
          <w:szCs w:val="22"/>
        </w:rPr>
      </w:pPr>
      <w:proofErr w:type="spellStart"/>
      <w:r w:rsidRPr="004E04AB">
        <w:rPr>
          <w:rFonts w:ascii="Times New Roman" w:hAnsi="Times New Roman" w:cs="Times New Roman"/>
          <w:color w:val="000000"/>
          <w:shd w:val="clear" w:color="auto" w:fill="FFFFFF"/>
        </w:rPr>
        <w:lastRenderedPageBreak/>
        <w:t>Landrigan</w:t>
      </w:r>
      <w:proofErr w:type="spellEnd"/>
      <w:r w:rsidRPr="004E04AB">
        <w:rPr>
          <w:rFonts w:ascii="Times New Roman" w:hAnsi="Times New Roman" w:cs="Times New Roman"/>
          <w:color w:val="000000"/>
          <w:shd w:val="clear" w:color="auto" w:fill="FFFFFF"/>
        </w:rPr>
        <w:t xml:space="preserve"> PJ, Fuller R, Acosta NJR, </w:t>
      </w:r>
      <w:r w:rsidRPr="004E04AB">
        <w:rPr>
          <w:rStyle w:val="Emphasis"/>
          <w:rFonts w:ascii="Times New Roman" w:hAnsi="Times New Roman" w:cs="Times New Roman"/>
          <w:color w:val="000000"/>
          <w:shd w:val="clear" w:color="auto" w:fill="FFFFFF"/>
        </w:rPr>
        <w:t>et al. </w:t>
      </w:r>
      <w:r>
        <w:rPr>
          <w:rStyle w:val="Emphasis"/>
          <w:rFonts w:ascii="Times New Roman" w:hAnsi="Times New Roman" w:cs="Times New Roman"/>
          <w:color w:val="000000"/>
          <w:shd w:val="clear" w:color="auto" w:fill="FFFFFF"/>
        </w:rPr>
        <w:t xml:space="preserve">(2018) </w:t>
      </w:r>
      <w:r w:rsidRPr="004E04AB">
        <w:rPr>
          <w:rFonts w:ascii="Times New Roman" w:hAnsi="Times New Roman" w:cs="Times New Roman"/>
          <w:color w:val="000000"/>
          <w:shd w:val="clear" w:color="auto" w:fill="FFFFFF"/>
        </w:rPr>
        <w:t>The Lancet Commission on pollution and health. Lancet 391(10119): 462-512</w:t>
      </w:r>
    </w:p>
    <w:p w14:paraId="24B19ADC" w14:textId="77777777" w:rsidR="00901163" w:rsidRPr="004E04AB"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rPr>
      </w:pPr>
      <w:r w:rsidRPr="00555C4C">
        <w:rPr>
          <w:rFonts w:ascii="Times New Roman" w:hAnsi="Times New Roman" w:cs="Times New Roman"/>
          <w:bCs/>
        </w:rPr>
        <w:t xml:space="preserve">Lee PKH, Macbeth TW, Sorenson KS, </w:t>
      </w:r>
      <w:proofErr w:type="spellStart"/>
      <w:r w:rsidRPr="00555C4C">
        <w:rPr>
          <w:rFonts w:ascii="Times New Roman" w:hAnsi="Times New Roman" w:cs="Times New Roman"/>
          <w:bCs/>
        </w:rPr>
        <w:t>Deeb</w:t>
      </w:r>
      <w:proofErr w:type="spellEnd"/>
      <w:r w:rsidRPr="00555C4C">
        <w:rPr>
          <w:rFonts w:ascii="Times New Roman" w:hAnsi="Times New Roman" w:cs="Times New Roman"/>
          <w:bCs/>
        </w:rPr>
        <w:t xml:space="preserve"> RA, Alvarez-Cohen L</w:t>
      </w:r>
      <w:r>
        <w:rPr>
          <w:rFonts w:ascii="Times New Roman" w:hAnsi="Times New Roman" w:cs="Times New Roman"/>
          <w:bCs/>
        </w:rPr>
        <w:t xml:space="preserve"> (</w:t>
      </w:r>
      <w:r w:rsidRPr="004E04AB">
        <w:rPr>
          <w:rFonts w:ascii="Times New Roman" w:hAnsi="Times New Roman" w:cs="Times New Roman"/>
        </w:rPr>
        <w:t>2008</w:t>
      </w:r>
      <w:r>
        <w:rPr>
          <w:rFonts w:ascii="Times New Roman" w:hAnsi="Times New Roman" w:cs="Times New Roman"/>
        </w:rPr>
        <w:t>)</w:t>
      </w:r>
      <w:r w:rsidRPr="004E04AB">
        <w:rPr>
          <w:rFonts w:ascii="Times New Roman" w:hAnsi="Times New Roman" w:cs="Times New Roman"/>
        </w:rPr>
        <w:t xml:space="preserve"> Quantifying genes and transcripts to assess the in situ physiology of “</w:t>
      </w:r>
      <w:proofErr w:type="spellStart"/>
      <w:r w:rsidRPr="004E04AB">
        <w:rPr>
          <w:rFonts w:ascii="Times New Roman" w:hAnsi="Times New Roman" w:cs="Times New Roman"/>
          <w:i/>
          <w:iCs/>
        </w:rPr>
        <w:t>Dehalococcoides</w:t>
      </w:r>
      <w:proofErr w:type="spellEnd"/>
      <w:r w:rsidRPr="004E04AB">
        <w:rPr>
          <w:rFonts w:ascii="Times New Roman" w:hAnsi="Times New Roman" w:cs="Times New Roman"/>
        </w:rPr>
        <w:t>” spp. in a trichloroethene-contaminated groundwater</w:t>
      </w:r>
      <w:r>
        <w:rPr>
          <w:rFonts w:ascii="Times New Roman" w:hAnsi="Times New Roman" w:cs="Times New Roman"/>
        </w:rPr>
        <w:t xml:space="preserve"> site. Appl. Environ. Microbiol</w:t>
      </w:r>
      <w:r w:rsidRPr="00555C4C">
        <w:rPr>
          <w:rFonts w:ascii="Times New Roman" w:hAnsi="Times New Roman" w:cs="Times New Roman"/>
          <w:bCs/>
        </w:rPr>
        <w:t>74</w:t>
      </w:r>
      <w:r w:rsidRPr="004E04AB">
        <w:rPr>
          <w:rFonts w:ascii="Times New Roman" w:hAnsi="Times New Roman" w:cs="Times New Roman"/>
          <w:b/>
          <w:bCs/>
        </w:rPr>
        <w:t>:</w:t>
      </w:r>
      <w:r>
        <w:rPr>
          <w:rFonts w:ascii="Times New Roman" w:hAnsi="Times New Roman" w:cs="Times New Roman"/>
        </w:rPr>
        <w:t>2728–2739</w:t>
      </w:r>
    </w:p>
    <w:p w14:paraId="4C8EBB98" w14:textId="77777777" w:rsidR="00901163" w:rsidRPr="004E04AB"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rPr>
      </w:pPr>
      <w:proofErr w:type="spellStart"/>
      <w:r w:rsidRPr="004E04AB">
        <w:rPr>
          <w:rFonts w:ascii="Times New Roman" w:hAnsi="Times New Roman" w:cs="Times New Roman"/>
        </w:rPr>
        <w:t>Leomanni</w:t>
      </w:r>
      <w:proofErr w:type="spellEnd"/>
      <w:r w:rsidRPr="004E04AB">
        <w:rPr>
          <w:rFonts w:ascii="Times New Roman" w:hAnsi="Times New Roman" w:cs="Times New Roman"/>
        </w:rPr>
        <w:t xml:space="preserve"> A, Schettino T, </w:t>
      </w:r>
      <w:proofErr w:type="spellStart"/>
      <w:r w:rsidRPr="004E04AB">
        <w:rPr>
          <w:rFonts w:ascii="Times New Roman" w:hAnsi="Times New Roman" w:cs="Times New Roman"/>
        </w:rPr>
        <w:t>Calisi</w:t>
      </w:r>
      <w:proofErr w:type="spellEnd"/>
      <w:r w:rsidRPr="004E04AB">
        <w:rPr>
          <w:rFonts w:ascii="Times New Roman" w:hAnsi="Times New Roman" w:cs="Times New Roman"/>
        </w:rPr>
        <w:t xml:space="preserve"> A, </w:t>
      </w:r>
      <w:r w:rsidRPr="004E04AB">
        <w:rPr>
          <w:rFonts w:ascii="Times New Roman" w:hAnsi="Times New Roman" w:cs="Times New Roman"/>
          <w:i/>
          <w:iCs/>
        </w:rPr>
        <w:t xml:space="preserve">et al. </w:t>
      </w:r>
      <w:r w:rsidRPr="0055349E">
        <w:rPr>
          <w:rFonts w:ascii="Times New Roman" w:hAnsi="Times New Roman" w:cs="Times New Roman"/>
          <w:iCs/>
        </w:rPr>
        <w:t xml:space="preserve"> (2015)</w:t>
      </w:r>
      <w:r w:rsidRPr="004E04AB">
        <w:rPr>
          <w:rFonts w:ascii="Times New Roman" w:hAnsi="Times New Roman" w:cs="Times New Roman"/>
        </w:rPr>
        <w:t xml:space="preserve">Antioxidant and oxidative stress related responses in the Mediterranean land snail </w:t>
      </w:r>
      <w:proofErr w:type="spellStart"/>
      <w:r w:rsidRPr="004E04AB">
        <w:rPr>
          <w:rFonts w:ascii="Times New Roman" w:hAnsi="Times New Roman" w:cs="Times New Roman"/>
          <w:i/>
          <w:iCs/>
        </w:rPr>
        <w:t>Cantareusapertus</w:t>
      </w:r>
      <w:r w:rsidRPr="004E04AB">
        <w:rPr>
          <w:rFonts w:ascii="Times New Roman" w:hAnsi="Times New Roman" w:cs="Times New Roman"/>
        </w:rPr>
        <w:t>exposed</w:t>
      </w:r>
      <w:proofErr w:type="spellEnd"/>
      <w:r w:rsidRPr="004E04AB">
        <w:rPr>
          <w:rFonts w:ascii="Times New Roman" w:hAnsi="Times New Roman" w:cs="Times New Roman"/>
        </w:rPr>
        <w:t xml:space="preserve"> to the carbamate pesticide Carbaryl. Comp </w:t>
      </w:r>
      <w:proofErr w:type="spellStart"/>
      <w:r w:rsidRPr="004E04AB">
        <w:rPr>
          <w:rFonts w:ascii="Times New Roman" w:hAnsi="Times New Roman" w:cs="Times New Roman"/>
        </w:rPr>
        <w:t>BiochemPhysiol</w:t>
      </w:r>
      <w:proofErr w:type="spellEnd"/>
      <w:r w:rsidRPr="004E04AB">
        <w:rPr>
          <w:rFonts w:ascii="Times New Roman" w:hAnsi="Times New Roman" w:cs="Times New Roman"/>
        </w:rPr>
        <w:t xml:space="preserve"> C ToxicolPharmacol</w:t>
      </w:r>
      <w:r>
        <w:rPr>
          <w:rFonts w:ascii="Times New Roman" w:hAnsi="Times New Roman" w:cs="Times New Roman"/>
        </w:rPr>
        <w:t>168(Part C): 20-7</w:t>
      </w:r>
    </w:p>
    <w:p w14:paraId="1ABF8F9C" w14:textId="77777777" w:rsidR="00901163" w:rsidRPr="004E04AB"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color w:val="131413"/>
        </w:rPr>
      </w:pPr>
      <w:proofErr w:type="spellStart"/>
      <w:r w:rsidRPr="004E04AB">
        <w:rPr>
          <w:rFonts w:ascii="Times New Roman" w:hAnsi="Times New Roman" w:cs="Times New Roman"/>
        </w:rPr>
        <w:t>Lindenmayer</w:t>
      </w:r>
      <w:proofErr w:type="spellEnd"/>
      <w:r w:rsidRPr="004E04AB">
        <w:rPr>
          <w:rFonts w:ascii="Times New Roman" w:hAnsi="Times New Roman" w:cs="Times New Roman"/>
        </w:rPr>
        <w:t xml:space="preserve"> DB</w:t>
      </w:r>
      <w:r>
        <w:rPr>
          <w:rFonts w:ascii="Times New Roman" w:hAnsi="Times New Roman" w:cs="Times New Roman"/>
        </w:rPr>
        <w:t>,</w:t>
      </w:r>
      <w:r w:rsidRPr="004E04AB">
        <w:rPr>
          <w:rFonts w:ascii="Times New Roman" w:hAnsi="Times New Roman" w:cs="Times New Roman"/>
        </w:rPr>
        <w:t xml:space="preserve"> Likens GE (2011) Direct measurement versus surrogate </w:t>
      </w:r>
      <w:proofErr w:type="spellStart"/>
      <w:r w:rsidRPr="004E04AB">
        <w:rPr>
          <w:rFonts w:ascii="Times New Roman" w:hAnsi="Times New Roman" w:cs="Times New Roman"/>
        </w:rPr>
        <w:t>indi-cator</w:t>
      </w:r>
      <w:proofErr w:type="spellEnd"/>
      <w:r w:rsidRPr="004E04AB">
        <w:rPr>
          <w:rFonts w:ascii="Times New Roman" w:hAnsi="Times New Roman" w:cs="Times New Roman"/>
        </w:rPr>
        <w:t xml:space="preserve"> species for evaluating environmental change and biodiversity loss. Ecosystems 14</w:t>
      </w:r>
      <w:r>
        <w:rPr>
          <w:rFonts w:ascii="Times New Roman" w:hAnsi="Times New Roman" w:cs="Times New Roman"/>
        </w:rPr>
        <w:t>:</w:t>
      </w:r>
      <w:r w:rsidRPr="004E04AB">
        <w:rPr>
          <w:rFonts w:ascii="Times New Roman" w:hAnsi="Times New Roman" w:cs="Times New Roman"/>
        </w:rPr>
        <w:t>47–59</w:t>
      </w:r>
    </w:p>
    <w:p w14:paraId="41F521E6" w14:textId="77777777" w:rsidR="00901163" w:rsidRPr="004E04AB" w:rsidRDefault="00901163" w:rsidP="0073348F">
      <w:pPr>
        <w:pStyle w:val="ListParagraph"/>
        <w:numPr>
          <w:ilvl w:val="0"/>
          <w:numId w:val="1"/>
        </w:numPr>
        <w:spacing w:line="360" w:lineRule="auto"/>
        <w:jc w:val="both"/>
        <w:rPr>
          <w:rFonts w:ascii="Times New Roman" w:hAnsi="Times New Roman" w:cs="Times New Roman"/>
        </w:rPr>
      </w:pPr>
      <w:proofErr w:type="spellStart"/>
      <w:r w:rsidRPr="004E04AB">
        <w:rPr>
          <w:rFonts w:ascii="Times New Roman" w:hAnsi="Times New Roman" w:cs="Times New Roman"/>
        </w:rPr>
        <w:t>Magalhães</w:t>
      </w:r>
      <w:proofErr w:type="spellEnd"/>
      <w:r w:rsidRPr="004E04AB">
        <w:rPr>
          <w:rFonts w:ascii="Times New Roman" w:hAnsi="Times New Roman" w:cs="Times New Roman"/>
        </w:rPr>
        <w:t xml:space="preserve"> DP</w:t>
      </w:r>
      <w:r>
        <w:rPr>
          <w:rFonts w:ascii="Times New Roman" w:hAnsi="Times New Roman" w:cs="Times New Roman"/>
        </w:rPr>
        <w:t xml:space="preserve">, </w:t>
      </w:r>
      <w:proofErr w:type="spellStart"/>
      <w:r w:rsidRPr="004E04AB">
        <w:rPr>
          <w:rFonts w:ascii="Times New Roman" w:hAnsi="Times New Roman" w:cs="Times New Roman"/>
        </w:rPr>
        <w:t>Ferrão</w:t>
      </w:r>
      <w:proofErr w:type="spellEnd"/>
      <w:r w:rsidRPr="004E04AB">
        <w:rPr>
          <w:rFonts w:ascii="Times New Roman" w:hAnsi="Times New Roman" w:cs="Times New Roman"/>
        </w:rPr>
        <w:t xml:space="preserve"> Filho AS (2008) A </w:t>
      </w:r>
      <w:proofErr w:type="spellStart"/>
      <w:r w:rsidRPr="004E04AB">
        <w:rPr>
          <w:rFonts w:ascii="Times New Roman" w:hAnsi="Times New Roman" w:cs="Times New Roman"/>
        </w:rPr>
        <w:t>ecotoxicologiacomo</w:t>
      </w:r>
      <w:proofErr w:type="spellEnd"/>
      <w:r w:rsidRPr="004E04AB">
        <w:rPr>
          <w:rFonts w:ascii="Times New Roman" w:hAnsi="Times New Roman" w:cs="Times New Roman"/>
        </w:rPr>
        <w:t xml:space="preserve"> ferramenta no </w:t>
      </w:r>
      <w:proofErr w:type="spellStart"/>
      <w:r w:rsidRPr="004E04AB">
        <w:rPr>
          <w:rFonts w:ascii="Times New Roman" w:hAnsi="Times New Roman" w:cs="Times New Roman"/>
        </w:rPr>
        <w:t>biomonitoramento</w:t>
      </w:r>
      <w:proofErr w:type="spellEnd"/>
      <w:r w:rsidRPr="004E04AB">
        <w:rPr>
          <w:rFonts w:ascii="Times New Roman" w:hAnsi="Times New Roman" w:cs="Times New Roman"/>
        </w:rPr>
        <w:t xml:space="preserve"> de </w:t>
      </w:r>
      <w:proofErr w:type="spellStart"/>
      <w:r w:rsidRPr="004E04AB">
        <w:rPr>
          <w:rFonts w:ascii="Times New Roman" w:hAnsi="Times New Roman" w:cs="Times New Roman"/>
        </w:rPr>
        <w:t>ecossitemasaqu</w:t>
      </w:r>
      <w:r>
        <w:rPr>
          <w:rFonts w:ascii="Times New Roman" w:hAnsi="Times New Roman" w:cs="Times New Roman"/>
        </w:rPr>
        <w:t>áticos</w:t>
      </w:r>
      <w:proofErr w:type="spellEnd"/>
      <w:r>
        <w:rPr>
          <w:rFonts w:ascii="Times New Roman" w:hAnsi="Times New Roman" w:cs="Times New Roman"/>
        </w:rPr>
        <w:t>. OecologiaBrasiliensis</w:t>
      </w:r>
      <w:r w:rsidRPr="004E04AB">
        <w:rPr>
          <w:rFonts w:ascii="Times New Roman" w:hAnsi="Times New Roman" w:cs="Times New Roman"/>
        </w:rPr>
        <w:t>12</w:t>
      </w:r>
      <w:r>
        <w:rPr>
          <w:rFonts w:ascii="Times New Roman" w:hAnsi="Times New Roman" w:cs="Times New Roman"/>
        </w:rPr>
        <w:t>(</w:t>
      </w:r>
      <w:r w:rsidRPr="004E04AB">
        <w:rPr>
          <w:rFonts w:ascii="Times New Roman" w:hAnsi="Times New Roman" w:cs="Times New Roman"/>
        </w:rPr>
        <w:t>3</w:t>
      </w:r>
      <w:r>
        <w:rPr>
          <w:rFonts w:ascii="Times New Roman" w:hAnsi="Times New Roman" w:cs="Times New Roman"/>
        </w:rPr>
        <w:t>):3</w:t>
      </w:r>
      <w:r w:rsidRPr="004E04AB">
        <w:rPr>
          <w:rFonts w:ascii="Times New Roman" w:hAnsi="Times New Roman" w:cs="Times New Roman"/>
        </w:rPr>
        <w:t>55-381</w:t>
      </w:r>
    </w:p>
    <w:p w14:paraId="7422404E" w14:textId="77777777" w:rsidR="00901163" w:rsidRPr="004E04AB"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rPr>
      </w:pPr>
      <w:proofErr w:type="spellStart"/>
      <w:r w:rsidRPr="004E04AB">
        <w:rPr>
          <w:rFonts w:ascii="Times New Roman" w:hAnsi="Times New Roman" w:cs="Times New Roman"/>
        </w:rPr>
        <w:t>M</w:t>
      </w:r>
      <w:r>
        <w:rPr>
          <w:rFonts w:ascii="Times New Roman" w:hAnsi="Times New Roman" w:cs="Times New Roman"/>
        </w:rPr>
        <w:t>anno</w:t>
      </w:r>
      <w:proofErr w:type="spellEnd"/>
      <w:r>
        <w:rPr>
          <w:rFonts w:ascii="Times New Roman" w:hAnsi="Times New Roman" w:cs="Times New Roman"/>
        </w:rPr>
        <w:t xml:space="preserve"> M, </w:t>
      </w:r>
      <w:proofErr w:type="spellStart"/>
      <w:r>
        <w:rPr>
          <w:rFonts w:ascii="Times New Roman" w:hAnsi="Times New Roman" w:cs="Times New Roman"/>
        </w:rPr>
        <w:t>Viau</w:t>
      </w:r>
      <w:proofErr w:type="spellEnd"/>
      <w:r>
        <w:rPr>
          <w:rFonts w:ascii="Times New Roman" w:hAnsi="Times New Roman" w:cs="Times New Roman"/>
        </w:rPr>
        <w:t xml:space="preserve"> C, Cocker J, et al (2010)</w:t>
      </w:r>
      <w:r w:rsidRPr="004E04AB">
        <w:rPr>
          <w:rFonts w:ascii="Times New Roman" w:hAnsi="Times New Roman" w:cs="Times New Roman"/>
        </w:rPr>
        <w:t xml:space="preserve"> Biomonitoring for occupational health risk assessment (BOHRA). </w:t>
      </w:r>
      <w:proofErr w:type="spellStart"/>
      <w:r w:rsidRPr="004E04AB">
        <w:rPr>
          <w:rFonts w:ascii="Times New Roman" w:hAnsi="Times New Roman" w:cs="Times New Roman"/>
        </w:rPr>
        <w:t>Toxicol</w:t>
      </w:r>
      <w:proofErr w:type="spellEnd"/>
      <w:r w:rsidRPr="004E04AB">
        <w:rPr>
          <w:rFonts w:ascii="Times New Roman" w:hAnsi="Times New Roman" w:cs="Times New Roman"/>
        </w:rPr>
        <w:t xml:space="preserve"> Lett </w:t>
      </w:r>
      <w:r>
        <w:rPr>
          <w:rFonts w:ascii="Times New Roman" w:hAnsi="Times New Roman" w:cs="Times New Roman"/>
        </w:rPr>
        <w:t>192(1): 3-16</w:t>
      </w:r>
    </w:p>
    <w:p w14:paraId="6109E2AD" w14:textId="77777777" w:rsidR="00901163" w:rsidRPr="004E04AB"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rPr>
      </w:pPr>
      <w:proofErr w:type="spellStart"/>
      <w:r w:rsidRPr="004E04AB">
        <w:rPr>
          <w:rFonts w:ascii="Times New Roman" w:hAnsi="Times New Roman" w:cs="Times New Roman"/>
        </w:rPr>
        <w:t>Manno</w:t>
      </w:r>
      <w:proofErr w:type="spellEnd"/>
      <w:r w:rsidRPr="004E04AB">
        <w:rPr>
          <w:rFonts w:ascii="Times New Roman" w:hAnsi="Times New Roman" w:cs="Times New Roman"/>
        </w:rPr>
        <w:t xml:space="preserve"> M, </w:t>
      </w:r>
      <w:proofErr w:type="spellStart"/>
      <w:r w:rsidRPr="004E04AB">
        <w:rPr>
          <w:rFonts w:ascii="Times New Roman" w:hAnsi="Times New Roman" w:cs="Times New Roman"/>
        </w:rPr>
        <w:t>Viau</w:t>
      </w:r>
      <w:proofErr w:type="spellEnd"/>
      <w:r w:rsidRPr="004E04AB">
        <w:rPr>
          <w:rFonts w:ascii="Times New Roman" w:hAnsi="Times New Roman" w:cs="Times New Roman"/>
        </w:rPr>
        <w:t xml:space="preserve"> C, Cocker J, </w:t>
      </w:r>
      <w:r w:rsidRPr="004E04AB">
        <w:rPr>
          <w:rFonts w:ascii="Times New Roman" w:hAnsi="Times New Roman" w:cs="Times New Roman"/>
          <w:i/>
          <w:iCs/>
        </w:rPr>
        <w:t xml:space="preserve">et al. </w:t>
      </w:r>
      <w:r w:rsidRPr="007F091B">
        <w:rPr>
          <w:rFonts w:ascii="Times New Roman" w:hAnsi="Times New Roman" w:cs="Times New Roman"/>
          <w:iCs/>
        </w:rPr>
        <w:t xml:space="preserve">(2010) </w:t>
      </w:r>
      <w:r w:rsidRPr="004E04AB">
        <w:rPr>
          <w:rFonts w:ascii="Times New Roman" w:hAnsi="Times New Roman" w:cs="Times New Roman"/>
        </w:rPr>
        <w:t xml:space="preserve">Biomonitoring for occupational health risk assessment (BOHRA). </w:t>
      </w:r>
      <w:proofErr w:type="spellStart"/>
      <w:r w:rsidRPr="004E04AB">
        <w:rPr>
          <w:rFonts w:ascii="Times New Roman" w:hAnsi="Times New Roman" w:cs="Times New Roman"/>
        </w:rPr>
        <w:t>Toxicol</w:t>
      </w:r>
      <w:proofErr w:type="spellEnd"/>
      <w:r w:rsidRPr="004E04AB">
        <w:rPr>
          <w:rFonts w:ascii="Times New Roman" w:hAnsi="Times New Roman" w:cs="Times New Roman"/>
        </w:rPr>
        <w:t xml:space="preserve"> Lett 192(1): 3</w:t>
      </w:r>
      <w:r>
        <w:rPr>
          <w:rFonts w:ascii="Times New Roman" w:hAnsi="Times New Roman" w:cs="Times New Roman"/>
        </w:rPr>
        <w:t>-16</w:t>
      </w:r>
    </w:p>
    <w:p w14:paraId="5349E7E1" w14:textId="77777777" w:rsidR="00901163" w:rsidRPr="004E04AB"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rPr>
      </w:pPr>
      <w:r w:rsidRPr="00555C4C">
        <w:rPr>
          <w:rFonts w:ascii="Times New Roman" w:hAnsi="Times New Roman" w:cs="Times New Roman"/>
          <w:bCs/>
        </w:rPr>
        <w:t xml:space="preserve">McDonald IR, </w:t>
      </w:r>
      <w:proofErr w:type="spellStart"/>
      <w:r w:rsidRPr="00555C4C">
        <w:rPr>
          <w:rFonts w:ascii="Times New Roman" w:hAnsi="Times New Roman" w:cs="Times New Roman"/>
          <w:bCs/>
        </w:rPr>
        <w:t>Bodrossy</w:t>
      </w:r>
      <w:proofErr w:type="spellEnd"/>
      <w:r w:rsidRPr="00555C4C">
        <w:rPr>
          <w:rFonts w:ascii="Times New Roman" w:hAnsi="Times New Roman" w:cs="Times New Roman"/>
          <w:bCs/>
        </w:rPr>
        <w:t xml:space="preserve"> L, Chen Y, Murrell JC</w:t>
      </w:r>
      <w:r>
        <w:rPr>
          <w:rFonts w:ascii="Times New Roman" w:hAnsi="Times New Roman" w:cs="Times New Roman"/>
          <w:b/>
          <w:bCs/>
        </w:rPr>
        <w:t xml:space="preserve"> (</w:t>
      </w:r>
      <w:r w:rsidRPr="004E04AB">
        <w:rPr>
          <w:rFonts w:ascii="Times New Roman" w:hAnsi="Times New Roman" w:cs="Times New Roman"/>
        </w:rPr>
        <w:t>2008</w:t>
      </w:r>
      <w:r>
        <w:rPr>
          <w:rFonts w:ascii="Times New Roman" w:hAnsi="Times New Roman" w:cs="Times New Roman"/>
        </w:rPr>
        <w:t>)</w:t>
      </w:r>
      <w:r w:rsidRPr="004E04AB">
        <w:rPr>
          <w:rFonts w:ascii="Times New Roman" w:hAnsi="Times New Roman" w:cs="Times New Roman"/>
        </w:rPr>
        <w:t>. Molecular ecology techniques for the study of aerobic methanotrophs. Appl. Environ. Microbiol</w:t>
      </w:r>
      <w:r w:rsidRPr="00555C4C">
        <w:rPr>
          <w:rFonts w:ascii="Times New Roman" w:hAnsi="Times New Roman" w:cs="Times New Roman"/>
          <w:bCs/>
        </w:rPr>
        <w:t>74:</w:t>
      </w:r>
      <w:r>
        <w:rPr>
          <w:rFonts w:ascii="Times New Roman" w:hAnsi="Times New Roman" w:cs="Times New Roman"/>
        </w:rPr>
        <w:t>1305–1315</w:t>
      </w:r>
    </w:p>
    <w:p w14:paraId="55518531" w14:textId="77777777" w:rsidR="00901163" w:rsidRPr="00555C4C" w:rsidRDefault="00901163" w:rsidP="00555C4C">
      <w:pPr>
        <w:pStyle w:val="ListParagraph"/>
        <w:numPr>
          <w:ilvl w:val="0"/>
          <w:numId w:val="1"/>
        </w:numPr>
        <w:autoSpaceDE w:val="0"/>
        <w:autoSpaceDN w:val="0"/>
        <w:adjustRightInd w:val="0"/>
        <w:spacing w:after="0" w:line="360" w:lineRule="auto"/>
        <w:jc w:val="both"/>
        <w:rPr>
          <w:rFonts w:ascii="Times New Roman" w:hAnsi="Times New Roman" w:cs="Times New Roman"/>
        </w:rPr>
      </w:pPr>
      <w:proofErr w:type="spellStart"/>
      <w:r w:rsidRPr="00555C4C">
        <w:rPr>
          <w:rFonts w:ascii="Times New Roman" w:hAnsi="Times New Roman" w:cs="Times New Roman"/>
          <w:bCs/>
        </w:rPr>
        <w:t>Monard</w:t>
      </w:r>
      <w:proofErr w:type="spellEnd"/>
      <w:r w:rsidRPr="00555C4C">
        <w:rPr>
          <w:rFonts w:ascii="Times New Roman" w:hAnsi="Times New Roman" w:cs="Times New Roman"/>
          <w:bCs/>
        </w:rPr>
        <w:t xml:space="preserve"> C, Martin-Laurent F, Lima O, Devers-</w:t>
      </w:r>
      <w:proofErr w:type="spellStart"/>
      <w:r w:rsidRPr="00555C4C">
        <w:rPr>
          <w:rFonts w:ascii="Times New Roman" w:hAnsi="Times New Roman" w:cs="Times New Roman"/>
          <w:bCs/>
        </w:rPr>
        <w:t>Lamrani</w:t>
      </w:r>
      <w:proofErr w:type="spellEnd"/>
      <w:r w:rsidRPr="00555C4C">
        <w:rPr>
          <w:rFonts w:ascii="Times New Roman" w:hAnsi="Times New Roman" w:cs="Times New Roman"/>
          <w:bCs/>
        </w:rPr>
        <w:t xml:space="preserve"> M, Binet F (</w:t>
      </w:r>
      <w:r w:rsidRPr="00555C4C">
        <w:rPr>
          <w:rFonts w:ascii="Times New Roman" w:hAnsi="Times New Roman" w:cs="Times New Roman"/>
        </w:rPr>
        <w:t xml:space="preserve">2012) Estimating the biodegradation of pesticide in soils by monitoring pesticide-degrading gene expression. Biodegradation </w:t>
      </w:r>
      <w:r w:rsidRPr="00555C4C">
        <w:rPr>
          <w:rFonts w:ascii="Times New Roman" w:hAnsi="Times New Roman" w:cs="Times New Roman"/>
          <w:bCs/>
        </w:rPr>
        <w:t>24</w:t>
      </w:r>
      <w:r w:rsidRPr="00555C4C">
        <w:rPr>
          <w:rFonts w:ascii="Times New Roman" w:hAnsi="Times New Roman" w:cs="Times New Roman"/>
          <w:b/>
          <w:bCs/>
        </w:rPr>
        <w:t>:</w:t>
      </w:r>
      <w:r>
        <w:rPr>
          <w:rFonts w:ascii="Times New Roman" w:hAnsi="Times New Roman" w:cs="Times New Roman"/>
        </w:rPr>
        <w:t>203–213</w:t>
      </w:r>
    </w:p>
    <w:p w14:paraId="336F9C91" w14:textId="77777777" w:rsidR="00901163" w:rsidRPr="004E04AB"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rPr>
      </w:pPr>
      <w:r w:rsidRPr="004E04AB">
        <w:rPr>
          <w:rFonts w:ascii="Times New Roman" w:hAnsi="Times New Roman" w:cs="Times New Roman"/>
        </w:rPr>
        <w:t>MondalNK, Mukherjee</w:t>
      </w:r>
      <w:r>
        <w:rPr>
          <w:rFonts w:ascii="Times New Roman" w:hAnsi="Times New Roman" w:cs="Times New Roman"/>
        </w:rPr>
        <w:t xml:space="preserve"> B</w:t>
      </w:r>
      <w:r w:rsidRPr="004E04AB">
        <w:rPr>
          <w:rFonts w:ascii="Times New Roman" w:hAnsi="Times New Roman" w:cs="Times New Roman"/>
        </w:rPr>
        <w:t>, Das</w:t>
      </w:r>
      <w:r>
        <w:rPr>
          <w:rFonts w:ascii="Times New Roman" w:hAnsi="Times New Roman" w:cs="Times New Roman"/>
        </w:rPr>
        <w:t xml:space="preserve"> D</w:t>
      </w:r>
      <w:r w:rsidRPr="004E04AB">
        <w:rPr>
          <w:rFonts w:ascii="Times New Roman" w:hAnsi="Times New Roman" w:cs="Times New Roman"/>
        </w:rPr>
        <w:t>,Ray</w:t>
      </w:r>
      <w:r>
        <w:rPr>
          <w:rFonts w:ascii="Times New Roman" w:hAnsi="Times New Roman" w:cs="Times New Roman"/>
        </w:rPr>
        <w:t xml:space="preserve"> MR (2010)</w:t>
      </w:r>
      <w:r w:rsidRPr="004E04AB">
        <w:rPr>
          <w:rFonts w:ascii="Times New Roman" w:hAnsi="Times New Roman" w:cs="Times New Roman"/>
        </w:rPr>
        <w:t xml:space="preserve"> Micronucleus formation, DNA damage and repair in premenopausal women chronically exposed to high level of indoor air pollution from biomass fuel use in rural India. </w:t>
      </w:r>
      <w:proofErr w:type="spellStart"/>
      <w:r w:rsidRPr="004E04AB">
        <w:rPr>
          <w:rFonts w:ascii="Times New Roman" w:hAnsi="Times New Roman" w:cs="Times New Roman"/>
        </w:rPr>
        <w:t>Mutat</w:t>
      </w:r>
      <w:proofErr w:type="spellEnd"/>
      <w:r w:rsidRPr="004E04AB">
        <w:rPr>
          <w:rFonts w:ascii="Times New Roman" w:hAnsi="Times New Roman" w:cs="Times New Roman"/>
        </w:rPr>
        <w:t>. Res 697</w:t>
      </w:r>
      <w:r>
        <w:rPr>
          <w:rFonts w:ascii="Times New Roman" w:hAnsi="Times New Roman" w:cs="Times New Roman"/>
        </w:rPr>
        <w:t>:</w:t>
      </w:r>
      <w:r w:rsidRPr="004E04AB">
        <w:rPr>
          <w:rFonts w:ascii="Times New Roman" w:hAnsi="Times New Roman" w:cs="Times New Roman"/>
        </w:rPr>
        <w:t>47</w:t>
      </w:r>
    </w:p>
    <w:p w14:paraId="5BD63280" w14:textId="77777777" w:rsidR="00901163" w:rsidRPr="004E04AB"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color w:val="131413"/>
        </w:rPr>
      </w:pPr>
      <w:proofErr w:type="spellStart"/>
      <w:r w:rsidRPr="004E04AB">
        <w:rPr>
          <w:rFonts w:ascii="Times New Roman" w:hAnsi="Times New Roman" w:cs="Times New Roman"/>
          <w:color w:val="131413"/>
        </w:rPr>
        <w:t>Nkwoji</w:t>
      </w:r>
      <w:proofErr w:type="spellEnd"/>
      <w:r w:rsidRPr="004E04AB">
        <w:rPr>
          <w:rFonts w:ascii="Times New Roman" w:hAnsi="Times New Roman" w:cs="Times New Roman"/>
          <w:color w:val="131413"/>
        </w:rPr>
        <w:t xml:space="preserve"> JA, Igbo JK, </w:t>
      </w:r>
      <w:proofErr w:type="spellStart"/>
      <w:r w:rsidRPr="004E04AB">
        <w:rPr>
          <w:rFonts w:ascii="Times New Roman" w:hAnsi="Times New Roman" w:cs="Times New Roman"/>
          <w:color w:val="131413"/>
        </w:rPr>
        <w:t>Adeleye</w:t>
      </w:r>
      <w:proofErr w:type="spellEnd"/>
      <w:r w:rsidRPr="004E04AB">
        <w:rPr>
          <w:rFonts w:ascii="Times New Roman" w:hAnsi="Times New Roman" w:cs="Times New Roman"/>
          <w:color w:val="131413"/>
        </w:rPr>
        <w:t xml:space="preserve"> AO, </w:t>
      </w:r>
      <w:proofErr w:type="spellStart"/>
      <w:r w:rsidRPr="004E04AB">
        <w:rPr>
          <w:rFonts w:ascii="Times New Roman" w:hAnsi="Times New Roman" w:cs="Times New Roman"/>
          <w:color w:val="131413"/>
        </w:rPr>
        <w:t>Obienu</w:t>
      </w:r>
      <w:proofErr w:type="spellEnd"/>
      <w:r w:rsidRPr="004E04AB">
        <w:rPr>
          <w:rFonts w:ascii="Times New Roman" w:hAnsi="Times New Roman" w:cs="Times New Roman"/>
          <w:color w:val="131413"/>
        </w:rPr>
        <w:t xml:space="preserve"> JA (2010) Implications of biological indicators in ecological health: study of a coastal lagoon, Lagos, Nigeria. Agric Biol J </w:t>
      </w:r>
      <w:proofErr w:type="spellStart"/>
      <w:r w:rsidRPr="004E04AB">
        <w:rPr>
          <w:rFonts w:ascii="Times New Roman" w:hAnsi="Times New Roman" w:cs="Times New Roman"/>
          <w:color w:val="131413"/>
        </w:rPr>
        <w:t>Noth</w:t>
      </w:r>
      <w:proofErr w:type="spellEnd"/>
      <w:r w:rsidRPr="004E04AB">
        <w:rPr>
          <w:rFonts w:ascii="Times New Roman" w:hAnsi="Times New Roman" w:cs="Times New Roman"/>
          <w:color w:val="131413"/>
        </w:rPr>
        <w:t xml:space="preserve"> Am 1:683</w:t>
      </w:r>
      <w:r w:rsidRPr="004E04AB">
        <w:rPr>
          <w:rFonts w:ascii="Times New Roman" w:eastAsia="TxpqlyAdvTTb5929f4c+20" w:hAnsi="Times New Roman" w:cs="Times New Roman"/>
          <w:color w:val="131413"/>
        </w:rPr>
        <w:t>–</w:t>
      </w:r>
      <w:r w:rsidRPr="004E04AB">
        <w:rPr>
          <w:rFonts w:ascii="Times New Roman" w:hAnsi="Times New Roman" w:cs="Times New Roman"/>
          <w:color w:val="131413"/>
        </w:rPr>
        <w:t>689</w:t>
      </w:r>
    </w:p>
    <w:p w14:paraId="435C51CF" w14:textId="77777777" w:rsidR="00901163" w:rsidRPr="004E04AB"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rPr>
      </w:pPr>
      <w:r w:rsidRPr="004E04AB">
        <w:rPr>
          <w:rFonts w:ascii="Times New Roman" w:hAnsi="Times New Roman" w:cs="Times New Roman"/>
        </w:rPr>
        <w:t>Pathak</w:t>
      </w:r>
      <w:r>
        <w:rPr>
          <w:rFonts w:ascii="Times New Roman" w:hAnsi="Times New Roman" w:cs="Times New Roman"/>
        </w:rPr>
        <w:t xml:space="preserve"> R</w:t>
      </w:r>
      <w:r w:rsidRPr="004E04AB">
        <w:rPr>
          <w:rFonts w:ascii="Times New Roman" w:hAnsi="Times New Roman" w:cs="Times New Roman"/>
        </w:rPr>
        <w:t>, Mustafa</w:t>
      </w:r>
      <w:r>
        <w:rPr>
          <w:rFonts w:ascii="Times New Roman" w:hAnsi="Times New Roman" w:cs="Times New Roman"/>
        </w:rPr>
        <w:t xml:space="preserve"> M</w:t>
      </w:r>
      <w:r w:rsidRPr="004E04AB">
        <w:rPr>
          <w:rFonts w:ascii="Times New Roman" w:hAnsi="Times New Roman" w:cs="Times New Roman"/>
        </w:rPr>
        <w:t xml:space="preserve">, </w:t>
      </w:r>
      <w:r>
        <w:rPr>
          <w:rFonts w:ascii="Times New Roman" w:hAnsi="Times New Roman" w:cs="Times New Roman"/>
        </w:rPr>
        <w:t>A</w:t>
      </w:r>
      <w:r w:rsidRPr="004E04AB">
        <w:rPr>
          <w:rFonts w:ascii="Times New Roman" w:hAnsi="Times New Roman" w:cs="Times New Roman"/>
        </w:rPr>
        <w:t>hmed</w:t>
      </w:r>
      <w:r>
        <w:rPr>
          <w:rFonts w:ascii="Times New Roman" w:hAnsi="Times New Roman" w:cs="Times New Roman"/>
        </w:rPr>
        <w:t xml:space="preserve"> RS</w:t>
      </w:r>
      <w:r w:rsidRPr="004E04AB">
        <w:rPr>
          <w:rFonts w:ascii="Times New Roman" w:hAnsi="Times New Roman" w:cs="Times New Roman"/>
        </w:rPr>
        <w:t>, Tripathi</w:t>
      </w:r>
      <w:r>
        <w:rPr>
          <w:rFonts w:ascii="Times New Roman" w:hAnsi="Times New Roman" w:cs="Times New Roman"/>
        </w:rPr>
        <w:t xml:space="preserve"> </w:t>
      </w:r>
      <w:proofErr w:type="spellStart"/>
      <w:r>
        <w:rPr>
          <w:rFonts w:ascii="Times New Roman" w:hAnsi="Times New Roman" w:cs="Times New Roman"/>
        </w:rPr>
        <w:t>AK</w:t>
      </w:r>
      <w:r w:rsidRPr="004E04AB">
        <w:rPr>
          <w:rFonts w:ascii="Times New Roman" w:hAnsi="Times New Roman" w:cs="Times New Roman"/>
        </w:rPr>
        <w:t>,Guleria</w:t>
      </w:r>
      <w:proofErr w:type="spellEnd"/>
      <w:r>
        <w:rPr>
          <w:rFonts w:ascii="Times New Roman" w:hAnsi="Times New Roman" w:cs="Times New Roman"/>
        </w:rPr>
        <w:t xml:space="preserve"> </w:t>
      </w:r>
      <w:proofErr w:type="spellStart"/>
      <w:r>
        <w:rPr>
          <w:rFonts w:ascii="Times New Roman" w:hAnsi="Times New Roman" w:cs="Times New Roman"/>
        </w:rPr>
        <w:t>K</w:t>
      </w:r>
      <w:r w:rsidRPr="004E04AB">
        <w:rPr>
          <w:rFonts w:ascii="Times New Roman" w:hAnsi="Times New Roman" w:cs="Times New Roman"/>
        </w:rPr>
        <w:t>,Banerjee</w:t>
      </w:r>
      <w:proofErr w:type="spellEnd"/>
      <w:r>
        <w:rPr>
          <w:rFonts w:ascii="Times New Roman" w:hAnsi="Times New Roman" w:cs="Times New Roman"/>
        </w:rPr>
        <w:t xml:space="preserve"> BD (2010)</w:t>
      </w:r>
      <w:r w:rsidRPr="004E04AB">
        <w:rPr>
          <w:rFonts w:ascii="Times New Roman" w:hAnsi="Times New Roman" w:cs="Times New Roman"/>
        </w:rPr>
        <w:t xml:space="preserve"> Association between recurrent miscarriages and organochlorine pesticide levels. Clin. </w:t>
      </w:r>
      <w:proofErr w:type="spellStart"/>
      <w:r w:rsidRPr="004E04AB">
        <w:rPr>
          <w:rFonts w:ascii="Times New Roman" w:hAnsi="Times New Roman" w:cs="Times New Roman"/>
        </w:rPr>
        <w:t>Biochem</w:t>
      </w:r>
      <w:proofErr w:type="spellEnd"/>
      <w:r w:rsidRPr="004E04AB">
        <w:rPr>
          <w:rFonts w:ascii="Times New Roman" w:hAnsi="Times New Roman" w:cs="Times New Roman"/>
        </w:rPr>
        <w:t xml:space="preserve"> 43</w:t>
      </w:r>
      <w:r>
        <w:rPr>
          <w:rFonts w:ascii="Times New Roman" w:hAnsi="Times New Roman" w:cs="Times New Roman"/>
        </w:rPr>
        <w:t>:</w:t>
      </w:r>
      <w:r w:rsidRPr="004E04AB">
        <w:rPr>
          <w:rFonts w:ascii="Times New Roman" w:hAnsi="Times New Roman" w:cs="Times New Roman"/>
        </w:rPr>
        <w:t>131</w:t>
      </w:r>
    </w:p>
    <w:p w14:paraId="47BB4EF6" w14:textId="77777777" w:rsidR="00901163" w:rsidRPr="006A712B"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color w:val="131413"/>
        </w:rPr>
      </w:pPr>
      <w:proofErr w:type="spellStart"/>
      <w:r w:rsidRPr="006A712B">
        <w:rPr>
          <w:rFonts w:ascii="Times New Roman" w:hAnsi="Times New Roman" w:cs="Times New Roman"/>
        </w:rPr>
        <w:t>Posudin</w:t>
      </w:r>
      <w:proofErr w:type="spellEnd"/>
      <w:r w:rsidRPr="006A712B">
        <w:rPr>
          <w:rFonts w:ascii="Times New Roman" w:hAnsi="Times New Roman" w:cs="Times New Roman"/>
        </w:rPr>
        <w:t xml:space="preserve"> Y (2014) Bioindication, in Methods of Measuring Environmental Parameters. John Wiley &amp; Sons, Inc., Hoboken, NJ, USA. Proceeding of XXXIX-</w:t>
      </w:r>
      <w:proofErr w:type="spellStart"/>
      <w:r w:rsidRPr="006A712B">
        <w:rPr>
          <w:rFonts w:ascii="Times New Roman" w:hAnsi="Times New Roman" w:cs="Times New Roman"/>
        </w:rPr>
        <w:t>thApimondia</w:t>
      </w:r>
      <w:proofErr w:type="spellEnd"/>
      <w:r w:rsidRPr="006A712B">
        <w:rPr>
          <w:rFonts w:ascii="Times New Roman" w:hAnsi="Times New Roman" w:cs="Times New Roman"/>
        </w:rPr>
        <w:t xml:space="preserve"> International Apicultural congress, 21-26 August 2005, Dublin, Ireland, Pp. 145 – 146</w:t>
      </w:r>
    </w:p>
    <w:p w14:paraId="77D10842" w14:textId="77777777" w:rsidR="00901163" w:rsidRPr="004E04AB"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rPr>
      </w:pPr>
      <w:r w:rsidRPr="004E04AB">
        <w:rPr>
          <w:rFonts w:ascii="Times New Roman" w:hAnsi="Times New Roman" w:cs="Times New Roman"/>
        </w:rPr>
        <w:t>Regoli F, Giuliani ME</w:t>
      </w:r>
      <w:r>
        <w:rPr>
          <w:rFonts w:ascii="Times New Roman" w:hAnsi="Times New Roman" w:cs="Times New Roman"/>
        </w:rPr>
        <w:t xml:space="preserve"> (2014) </w:t>
      </w:r>
      <w:r w:rsidRPr="004E04AB">
        <w:rPr>
          <w:rFonts w:ascii="Times New Roman" w:hAnsi="Times New Roman" w:cs="Times New Roman"/>
        </w:rPr>
        <w:t>Oxidative pathways of chemical toxicity and oxidative stress biomarkers in marine organisms. Mar Environ Res 93</w:t>
      </w:r>
      <w:r>
        <w:rPr>
          <w:rFonts w:ascii="Times New Roman" w:hAnsi="Times New Roman" w:cs="Times New Roman"/>
        </w:rPr>
        <w:t>: 106-17</w:t>
      </w:r>
    </w:p>
    <w:p w14:paraId="2936C477" w14:textId="77777777" w:rsidR="00901163" w:rsidRPr="004E04AB"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rPr>
      </w:pPr>
      <w:r w:rsidRPr="004E04AB">
        <w:rPr>
          <w:rFonts w:ascii="Times New Roman" w:hAnsi="Times New Roman" w:cs="Times New Roman"/>
        </w:rPr>
        <w:lastRenderedPageBreak/>
        <w:t>Rocco A, Scott-</w:t>
      </w:r>
      <w:proofErr w:type="spellStart"/>
      <w:r w:rsidRPr="004E04AB">
        <w:rPr>
          <w:rFonts w:ascii="Times New Roman" w:hAnsi="Times New Roman" w:cs="Times New Roman"/>
        </w:rPr>
        <w:t>Fordsmand</w:t>
      </w:r>
      <w:proofErr w:type="spellEnd"/>
      <w:r w:rsidRPr="004E04AB">
        <w:rPr>
          <w:rFonts w:ascii="Times New Roman" w:hAnsi="Times New Roman" w:cs="Times New Roman"/>
        </w:rPr>
        <w:t xml:space="preserve"> J, </w:t>
      </w:r>
      <w:proofErr w:type="spellStart"/>
      <w:r w:rsidRPr="004E04AB">
        <w:rPr>
          <w:rFonts w:ascii="Times New Roman" w:hAnsi="Times New Roman" w:cs="Times New Roman"/>
        </w:rPr>
        <w:t>Maisto</w:t>
      </w:r>
      <w:proofErr w:type="spellEnd"/>
      <w:r w:rsidRPr="004E04AB">
        <w:rPr>
          <w:rFonts w:ascii="Times New Roman" w:hAnsi="Times New Roman" w:cs="Times New Roman"/>
        </w:rPr>
        <w:t xml:space="preserve"> G, Manzo S, </w:t>
      </w:r>
      <w:proofErr w:type="spellStart"/>
      <w:r w:rsidRPr="004E04AB">
        <w:rPr>
          <w:rFonts w:ascii="Times New Roman" w:hAnsi="Times New Roman" w:cs="Times New Roman"/>
        </w:rPr>
        <w:t>Salluzzo</w:t>
      </w:r>
      <w:proofErr w:type="spellEnd"/>
      <w:r w:rsidRPr="004E04AB">
        <w:rPr>
          <w:rFonts w:ascii="Times New Roman" w:hAnsi="Times New Roman" w:cs="Times New Roman"/>
        </w:rPr>
        <w:t xml:space="preserve"> A, Jensen J</w:t>
      </w:r>
      <w:r>
        <w:rPr>
          <w:rFonts w:ascii="Times New Roman" w:hAnsi="Times New Roman" w:cs="Times New Roman"/>
        </w:rPr>
        <w:t xml:space="preserve"> (2011) </w:t>
      </w:r>
      <w:r w:rsidRPr="004E04AB">
        <w:rPr>
          <w:rFonts w:ascii="Times New Roman" w:hAnsi="Times New Roman" w:cs="Times New Roman"/>
        </w:rPr>
        <w:t xml:space="preserve">Suitability of lysosomal membrane stability in Eisenia </w:t>
      </w:r>
      <w:proofErr w:type="spellStart"/>
      <w:r w:rsidRPr="004E04AB">
        <w:rPr>
          <w:rFonts w:ascii="Times New Roman" w:hAnsi="Times New Roman" w:cs="Times New Roman"/>
        </w:rPr>
        <w:t>fetida</w:t>
      </w:r>
      <w:proofErr w:type="spellEnd"/>
      <w:r w:rsidRPr="004E04AB">
        <w:rPr>
          <w:rFonts w:ascii="Times New Roman" w:hAnsi="Times New Roman" w:cs="Times New Roman"/>
        </w:rPr>
        <w:t xml:space="preserve"> as biomarker of soil copper contamination. </w:t>
      </w:r>
      <w:proofErr w:type="spellStart"/>
      <w:r w:rsidRPr="004E04AB">
        <w:rPr>
          <w:rFonts w:ascii="Times New Roman" w:hAnsi="Times New Roman" w:cs="Times New Roman"/>
        </w:rPr>
        <w:t>Ecotoxicol</w:t>
      </w:r>
      <w:proofErr w:type="spellEnd"/>
      <w:r w:rsidRPr="004E04AB">
        <w:rPr>
          <w:rFonts w:ascii="Times New Roman" w:hAnsi="Times New Roman" w:cs="Times New Roman"/>
        </w:rPr>
        <w:t xml:space="preserve"> Environ </w:t>
      </w:r>
      <w:proofErr w:type="spellStart"/>
      <w:r w:rsidRPr="004E04AB">
        <w:rPr>
          <w:rFonts w:ascii="Times New Roman" w:hAnsi="Times New Roman" w:cs="Times New Roman"/>
        </w:rPr>
        <w:t>Saf</w:t>
      </w:r>
      <w:proofErr w:type="spellEnd"/>
      <w:r w:rsidRPr="004E04AB">
        <w:rPr>
          <w:rFonts w:ascii="Times New Roman" w:hAnsi="Times New Roman" w:cs="Times New Roman"/>
        </w:rPr>
        <w:t xml:space="preserve"> 74(4): 984-8</w:t>
      </w:r>
    </w:p>
    <w:p w14:paraId="351BBFB4" w14:textId="77777777" w:rsidR="00901163" w:rsidRPr="004E04AB"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color w:val="131413"/>
        </w:rPr>
      </w:pPr>
      <w:r w:rsidRPr="004E04AB">
        <w:rPr>
          <w:rFonts w:ascii="Times New Roman" w:hAnsi="Times New Roman" w:cs="Times New Roman"/>
          <w:color w:val="131413"/>
        </w:rPr>
        <w:t xml:space="preserve">Saber M, </w:t>
      </w:r>
      <w:proofErr w:type="spellStart"/>
      <w:r w:rsidRPr="004E04AB">
        <w:rPr>
          <w:rFonts w:ascii="Times New Roman" w:hAnsi="Times New Roman" w:cs="Times New Roman"/>
          <w:color w:val="131413"/>
        </w:rPr>
        <w:t>Abouziena</w:t>
      </w:r>
      <w:proofErr w:type="spellEnd"/>
      <w:r w:rsidRPr="004E04AB">
        <w:rPr>
          <w:rFonts w:ascii="Times New Roman" w:hAnsi="Times New Roman" w:cs="Times New Roman"/>
          <w:color w:val="131413"/>
        </w:rPr>
        <w:t xml:space="preserve"> HF, </w:t>
      </w:r>
      <w:proofErr w:type="spellStart"/>
      <w:r w:rsidRPr="004E04AB">
        <w:rPr>
          <w:rFonts w:ascii="Times New Roman" w:hAnsi="Times New Roman" w:cs="Times New Roman"/>
          <w:color w:val="131413"/>
        </w:rPr>
        <w:t>Hoballah</w:t>
      </w:r>
      <w:proofErr w:type="spellEnd"/>
      <w:r w:rsidRPr="004E04AB">
        <w:rPr>
          <w:rFonts w:ascii="Times New Roman" w:hAnsi="Times New Roman" w:cs="Times New Roman"/>
          <w:color w:val="131413"/>
        </w:rPr>
        <w:t xml:space="preserve"> E, </w:t>
      </w:r>
      <w:proofErr w:type="spellStart"/>
      <w:r w:rsidRPr="004E04AB">
        <w:rPr>
          <w:rFonts w:ascii="Times New Roman" w:hAnsi="Times New Roman" w:cs="Times New Roman"/>
          <w:color w:val="131413"/>
        </w:rPr>
        <w:t>Soad</w:t>
      </w:r>
      <w:proofErr w:type="spellEnd"/>
      <w:r w:rsidRPr="004E04AB">
        <w:rPr>
          <w:rFonts w:ascii="Times New Roman" w:hAnsi="Times New Roman" w:cs="Times New Roman"/>
          <w:color w:val="131413"/>
        </w:rPr>
        <w:t xml:space="preserve"> El-</w:t>
      </w:r>
      <w:proofErr w:type="spellStart"/>
      <w:r w:rsidRPr="004E04AB">
        <w:rPr>
          <w:rFonts w:ascii="Times New Roman" w:hAnsi="Times New Roman" w:cs="Times New Roman"/>
          <w:color w:val="131413"/>
        </w:rPr>
        <w:t>Ashry</w:t>
      </w:r>
      <w:proofErr w:type="spellEnd"/>
      <w:r w:rsidRPr="004E04AB">
        <w:rPr>
          <w:rFonts w:ascii="Times New Roman" w:hAnsi="Times New Roman" w:cs="Times New Roman"/>
          <w:color w:val="131413"/>
        </w:rPr>
        <w:t xml:space="preserve"> and </w:t>
      </w:r>
      <w:proofErr w:type="spellStart"/>
      <w:r w:rsidRPr="004E04AB">
        <w:rPr>
          <w:rFonts w:ascii="Times New Roman" w:hAnsi="Times New Roman" w:cs="Times New Roman"/>
          <w:color w:val="131413"/>
        </w:rPr>
        <w:t>Zaghloul</w:t>
      </w:r>
      <w:proofErr w:type="spellEnd"/>
      <w:r w:rsidRPr="004E04AB">
        <w:rPr>
          <w:rFonts w:ascii="Times New Roman" w:hAnsi="Times New Roman" w:cs="Times New Roman"/>
          <w:color w:val="131413"/>
        </w:rPr>
        <w:t xml:space="preserve"> AM (2015b). Phytoremediation of potential toxic elements in contaminated </w:t>
      </w:r>
      <w:proofErr w:type="spellStart"/>
      <w:r w:rsidRPr="004E04AB">
        <w:rPr>
          <w:rFonts w:ascii="Times New Roman" w:hAnsi="Times New Roman" w:cs="Times New Roman"/>
          <w:color w:val="131413"/>
        </w:rPr>
        <w:t>sewaged</w:t>
      </w:r>
      <w:proofErr w:type="spellEnd"/>
      <w:r w:rsidRPr="004E04AB">
        <w:rPr>
          <w:rFonts w:ascii="Times New Roman" w:hAnsi="Times New Roman" w:cs="Times New Roman"/>
          <w:color w:val="131413"/>
        </w:rPr>
        <w:t xml:space="preserve"> soils by Sunflower (Helianthus annuus) and Corn (</w:t>
      </w:r>
      <w:proofErr w:type="spellStart"/>
      <w:r w:rsidRPr="004E04AB">
        <w:rPr>
          <w:rFonts w:ascii="Times New Roman" w:hAnsi="Times New Roman" w:cs="Times New Roman"/>
          <w:color w:val="131413"/>
        </w:rPr>
        <w:t>Zea</w:t>
      </w:r>
      <w:proofErr w:type="spellEnd"/>
      <w:r w:rsidRPr="004E04AB">
        <w:rPr>
          <w:rFonts w:ascii="Times New Roman" w:hAnsi="Times New Roman" w:cs="Times New Roman"/>
          <w:color w:val="131413"/>
        </w:rPr>
        <w:t xml:space="preserve"> mays L.) plants. 12th Inter Phytotechnology Conf., Manhattan, Kansas, USA, 27-30 September </w:t>
      </w:r>
    </w:p>
    <w:p w14:paraId="04963842" w14:textId="77777777" w:rsidR="00901163" w:rsidRPr="004E04AB"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color w:val="131413"/>
        </w:rPr>
      </w:pPr>
      <w:r w:rsidRPr="004E04AB">
        <w:rPr>
          <w:rFonts w:ascii="Times New Roman" w:hAnsi="Times New Roman" w:cs="Times New Roman"/>
          <w:color w:val="131413"/>
        </w:rPr>
        <w:t xml:space="preserve">Saber M, </w:t>
      </w:r>
      <w:proofErr w:type="spellStart"/>
      <w:r w:rsidRPr="004E04AB">
        <w:rPr>
          <w:rFonts w:ascii="Times New Roman" w:hAnsi="Times New Roman" w:cs="Times New Roman"/>
          <w:color w:val="131413"/>
        </w:rPr>
        <w:t>Soad</w:t>
      </w:r>
      <w:proofErr w:type="spellEnd"/>
      <w:r w:rsidRPr="004E04AB">
        <w:rPr>
          <w:rFonts w:ascii="Times New Roman" w:hAnsi="Times New Roman" w:cs="Times New Roman"/>
          <w:color w:val="131413"/>
        </w:rPr>
        <w:t xml:space="preserve"> El-</w:t>
      </w:r>
      <w:proofErr w:type="spellStart"/>
      <w:r w:rsidRPr="004E04AB">
        <w:rPr>
          <w:rFonts w:ascii="Times New Roman" w:hAnsi="Times New Roman" w:cs="Times New Roman"/>
          <w:color w:val="131413"/>
        </w:rPr>
        <w:t>Ashry</w:t>
      </w:r>
      <w:proofErr w:type="spellEnd"/>
      <w:r w:rsidRPr="004E04AB">
        <w:rPr>
          <w:rFonts w:ascii="Times New Roman" w:hAnsi="Times New Roman" w:cs="Times New Roman"/>
          <w:color w:val="131413"/>
        </w:rPr>
        <w:t xml:space="preserve">, </w:t>
      </w:r>
      <w:proofErr w:type="spellStart"/>
      <w:r w:rsidRPr="004E04AB">
        <w:rPr>
          <w:rFonts w:ascii="Times New Roman" w:hAnsi="Times New Roman" w:cs="Times New Roman"/>
          <w:color w:val="131413"/>
        </w:rPr>
        <w:t>Nizinski</w:t>
      </w:r>
      <w:proofErr w:type="spellEnd"/>
      <w:r w:rsidRPr="004E04AB">
        <w:rPr>
          <w:rFonts w:ascii="Times New Roman" w:hAnsi="Times New Roman" w:cs="Times New Roman"/>
          <w:color w:val="131413"/>
        </w:rPr>
        <w:t xml:space="preserve"> J, </w:t>
      </w:r>
      <w:proofErr w:type="spellStart"/>
      <w:r w:rsidRPr="004E04AB">
        <w:rPr>
          <w:rFonts w:ascii="Times New Roman" w:hAnsi="Times New Roman" w:cs="Times New Roman"/>
          <w:color w:val="131413"/>
        </w:rPr>
        <w:t>Monto</w:t>
      </w:r>
      <w:r>
        <w:rPr>
          <w:rFonts w:ascii="Times New Roman" w:hAnsi="Times New Roman" w:cs="Times New Roman"/>
          <w:color w:val="131413"/>
        </w:rPr>
        <w:t>roi</w:t>
      </w:r>
      <w:proofErr w:type="spellEnd"/>
      <w:r>
        <w:rPr>
          <w:rFonts w:ascii="Times New Roman" w:hAnsi="Times New Roman" w:cs="Times New Roman"/>
          <w:color w:val="131413"/>
        </w:rPr>
        <w:t xml:space="preserve"> JP, and </w:t>
      </w:r>
      <w:proofErr w:type="spellStart"/>
      <w:r>
        <w:rPr>
          <w:rFonts w:ascii="Times New Roman" w:hAnsi="Times New Roman" w:cs="Times New Roman"/>
          <w:color w:val="131413"/>
        </w:rPr>
        <w:t>Zaghloul</w:t>
      </w:r>
      <w:proofErr w:type="spellEnd"/>
      <w:r>
        <w:rPr>
          <w:rFonts w:ascii="Times New Roman" w:hAnsi="Times New Roman" w:cs="Times New Roman"/>
          <w:color w:val="131413"/>
        </w:rPr>
        <w:t xml:space="preserve"> AM (2015a)</w:t>
      </w:r>
      <w:r w:rsidRPr="004E04AB">
        <w:rPr>
          <w:rFonts w:ascii="Times New Roman" w:hAnsi="Times New Roman" w:cs="Times New Roman"/>
          <w:color w:val="131413"/>
        </w:rPr>
        <w:t xml:space="preserve"> Chemical characterization of sewage effluent repetitively used in arid soils irrigation. 12th Inter Phytotechnology Conf, Manhattan, Kan</w:t>
      </w:r>
      <w:r>
        <w:rPr>
          <w:rFonts w:ascii="Times New Roman" w:hAnsi="Times New Roman" w:cs="Times New Roman"/>
          <w:color w:val="131413"/>
        </w:rPr>
        <w:t>sas, USA, 27-30 September</w:t>
      </w:r>
    </w:p>
    <w:p w14:paraId="11F8E39E" w14:textId="77777777" w:rsidR="00901163" w:rsidRPr="004E04AB"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rPr>
      </w:pPr>
      <w:r w:rsidRPr="004E04AB">
        <w:rPr>
          <w:rFonts w:ascii="Times New Roman" w:hAnsi="Times New Roman" w:cs="Times New Roman"/>
        </w:rPr>
        <w:t xml:space="preserve">Schettino T, </w:t>
      </w:r>
      <w:proofErr w:type="spellStart"/>
      <w:r w:rsidRPr="004E04AB">
        <w:rPr>
          <w:rFonts w:ascii="Times New Roman" w:hAnsi="Times New Roman" w:cs="Times New Roman"/>
        </w:rPr>
        <w:t>Caricato</w:t>
      </w:r>
      <w:proofErr w:type="spellEnd"/>
      <w:r w:rsidRPr="004E04AB">
        <w:rPr>
          <w:rFonts w:ascii="Times New Roman" w:hAnsi="Times New Roman" w:cs="Times New Roman"/>
        </w:rPr>
        <w:t xml:space="preserve"> R, </w:t>
      </w:r>
      <w:proofErr w:type="spellStart"/>
      <w:r w:rsidRPr="004E04AB">
        <w:rPr>
          <w:rFonts w:ascii="Times New Roman" w:hAnsi="Times New Roman" w:cs="Times New Roman"/>
        </w:rPr>
        <w:t>Calisi</w:t>
      </w:r>
      <w:proofErr w:type="spellEnd"/>
      <w:r w:rsidRPr="004E04AB">
        <w:rPr>
          <w:rFonts w:ascii="Times New Roman" w:hAnsi="Times New Roman" w:cs="Times New Roman"/>
        </w:rPr>
        <w:t xml:space="preserve"> A, Giordano ME, </w:t>
      </w:r>
      <w:proofErr w:type="spellStart"/>
      <w:r w:rsidRPr="004E04AB">
        <w:rPr>
          <w:rFonts w:ascii="Times New Roman" w:hAnsi="Times New Roman" w:cs="Times New Roman"/>
        </w:rPr>
        <w:t>Lionetto</w:t>
      </w:r>
      <w:proofErr w:type="spellEnd"/>
      <w:r w:rsidRPr="004E04AB">
        <w:rPr>
          <w:rFonts w:ascii="Times New Roman" w:hAnsi="Times New Roman" w:cs="Times New Roman"/>
        </w:rPr>
        <w:t xml:space="preserve"> MG</w:t>
      </w:r>
      <w:r>
        <w:rPr>
          <w:rFonts w:ascii="Times New Roman" w:hAnsi="Times New Roman" w:cs="Times New Roman"/>
        </w:rPr>
        <w:t xml:space="preserve"> (2012) </w:t>
      </w:r>
      <w:r w:rsidRPr="004E04AB">
        <w:rPr>
          <w:rFonts w:ascii="Times New Roman" w:hAnsi="Times New Roman" w:cs="Times New Roman"/>
        </w:rPr>
        <w:t>Biomarker approach in marine monitoring and assessment: new insights and perspectives. Open Environ Sci 6: 20-7</w:t>
      </w:r>
    </w:p>
    <w:p w14:paraId="1440DB40" w14:textId="77777777" w:rsidR="00901163" w:rsidRPr="004E04AB"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rPr>
      </w:pPr>
      <w:proofErr w:type="spellStart"/>
      <w:r w:rsidRPr="004E04AB">
        <w:rPr>
          <w:rFonts w:ascii="Times New Roman" w:hAnsi="Times New Roman" w:cs="Times New Roman"/>
        </w:rPr>
        <w:t>SellappaSP</w:t>
      </w:r>
      <w:proofErr w:type="spellEnd"/>
      <w:r w:rsidRPr="004E04AB">
        <w:rPr>
          <w:rFonts w:ascii="Times New Roman" w:hAnsi="Times New Roman" w:cs="Times New Roman"/>
        </w:rPr>
        <w:t xml:space="preserve">, </w:t>
      </w:r>
      <w:proofErr w:type="spellStart"/>
      <w:r w:rsidRPr="004E04AB">
        <w:rPr>
          <w:rFonts w:ascii="Times New Roman" w:hAnsi="Times New Roman" w:cs="Times New Roman"/>
        </w:rPr>
        <w:t>ParthyumnanS</w:t>
      </w:r>
      <w:proofErr w:type="spellEnd"/>
      <w:r w:rsidRPr="004E04AB">
        <w:rPr>
          <w:rFonts w:ascii="Times New Roman" w:hAnsi="Times New Roman" w:cs="Times New Roman"/>
        </w:rPr>
        <w:t xml:space="preserve">, </w:t>
      </w:r>
      <w:proofErr w:type="spellStart"/>
      <w:r w:rsidRPr="004E04AB">
        <w:rPr>
          <w:rFonts w:ascii="Times New Roman" w:hAnsi="Times New Roman" w:cs="Times New Roman"/>
        </w:rPr>
        <w:t>KeyanKS</w:t>
      </w:r>
      <w:proofErr w:type="spellEnd"/>
      <w:r w:rsidRPr="004E04AB">
        <w:rPr>
          <w:rFonts w:ascii="Times New Roman" w:hAnsi="Times New Roman" w:cs="Times New Roman"/>
        </w:rPr>
        <w:t xml:space="preserve">, </w:t>
      </w:r>
      <w:proofErr w:type="spellStart"/>
      <w:r w:rsidRPr="004E04AB">
        <w:rPr>
          <w:rFonts w:ascii="Times New Roman" w:hAnsi="Times New Roman" w:cs="Times New Roman"/>
        </w:rPr>
        <w:t>JosephS</w:t>
      </w:r>
      <w:proofErr w:type="spellEnd"/>
      <w:r w:rsidRPr="004E04AB">
        <w:rPr>
          <w:rFonts w:ascii="Times New Roman" w:hAnsi="Times New Roman" w:cs="Times New Roman"/>
        </w:rPr>
        <w:t xml:space="preserve">, </w:t>
      </w:r>
      <w:proofErr w:type="spellStart"/>
      <w:r w:rsidRPr="004E04AB">
        <w:rPr>
          <w:rFonts w:ascii="Times New Roman" w:hAnsi="Times New Roman" w:cs="Times New Roman"/>
        </w:rPr>
        <w:t>VasudevanS,SasikalaK</w:t>
      </w:r>
      <w:proofErr w:type="spellEnd"/>
      <w:r>
        <w:rPr>
          <w:rFonts w:ascii="Times New Roman" w:hAnsi="Times New Roman" w:cs="Times New Roman"/>
        </w:rPr>
        <w:t xml:space="preserve"> (2010)</w:t>
      </w:r>
      <w:r w:rsidRPr="004E04AB">
        <w:rPr>
          <w:rFonts w:ascii="Times New Roman" w:hAnsi="Times New Roman" w:cs="Times New Roman"/>
        </w:rPr>
        <w:t xml:space="preserve"> Evaluation of DNA damage induction and repair inhibition in welders exposed to hexavalent chromium. Asian Pac. J. Cancer </w:t>
      </w:r>
      <w:proofErr w:type="spellStart"/>
      <w:r w:rsidRPr="004E04AB">
        <w:rPr>
          <w:rFonts w:ascii="Times New Roman" w:hAnsi="Times New Roman" w:cs="Times New Roman"/>
        </w:rPr>
        <w:t>Prev</w:t>
      </w:r>
      <w:proofErr w:type="spellEnd"/>
      <w:r w:rsidRPr="004E04AB">
        <w:rPr>
          <w:rFonts w:ascii="Times New Roman" w:hAnsi="Times New Roman" w:cs="Times New Roman"/>
        </w:rPr>
        <w:t xml:space="preserve"> 11</w:t>
      </w:r>
      <w:r>
        <w:rPr>
          <w:rFonts w:ascii="Times New Roman" w:hAnsi="Times New Roman" w:cs="Times New Roman"/>
        </w:rPr>
        <w:t>:</w:t>
      </w:r>
      <w:r w:rsidRPr="004E04AB">
        <w:rPr>
          <w:rFonts w:ascii="Times New Roman" w:hAnsi="Times New Roman" w:cs="Times New Roman"/>
        </w:rPr>
        <w:t>95.</w:t>
      </w:r>
    </w:p>
    <w:p w14:paraId="1727D83B" w14:textId="77777777" w:rsidR="00901163" w:rsidRDefault="00901163" w:rsidP="00555C4C">
      <w:pPr>
        <w:pStyle w:val="ListParagraph"/>
        <w:numPr>
          <w:ilvl w:val="0"/>
          <w:numId w:val="1"/>
        </w:numPr>
        <w:autoSpaceDE w:val="0"/>
        <w:autoSpaceDN w:val="0"/>
        <w:adjustRightInd w:val="0"/>
        <w:spacing w:after="0" w:line="360" w:lineRule="auto"/>
        <w:jc w:val="both"/>
        <w:rPr>
          <w:rFonts w:ascii="Times New Roman" w:hAnsi="Times New Roman" w:cs="Times New Roman"/>
        </w:rPr>
      </w:pPr>
      <w:r w:rsidRPr="00555C4C">
        <w:rPr>
          <w:rFonts w:ascii="Times New Roman" w:hAnsi="Times New Roman" w:cs="Times New Roman"/>
          <w:bCs/>
        </w:rPr>
        <w:t xml:space="preserve">Shukla AK, Vishwakarma P, Upadhyay SN, Tripathi AK, </w:t>
      </w:r>
      <w:proofErr w:type="spellStart"/>
      <w:r w:rsidRPr="00555C4C">
        <w:rPr>
          <w:rFonts w:ascii="Times New Roman" w:hAnsi="Times New Roman" w:cs="Times New Roman"/>
          <w:bCs/>
        </w:rPr>
        <w:t>Prasana</w:t>
      </w:r>
      <w:proofErr w:type="spellEnd"/>
      <w:r w:rsidRPr="00555C4C">
        <w:rPr>
          <w:rFonts w:ascii="Times New Roman" w:hAnsi="Times New Roman" w:cs="Times New Roman"/>
          <w:bCs/>
        </w:rPr>
        <w:t xml:space="preserve"> HC, Dubey SK</w:t>
      </w:r>
      <w:r>
        <w:rPr>
          <w:rFonts w:ascii="Times New Roman" w:hAnsi="Times New Roman" w:cs="Times New Roman"/>
          <w:b/>
          <w:bCs/>
        </w:rPr>
        <w:t>(</w:t>
      </w:r>
      <w:r w:rsidRPr="004E04AB">
        <w:rPr>
          <w:rFonts w:ascii="Times New Roman" w:hAnsi="Times New Roman" w:cs="Times New Roman"/>
        </w:rPr>
        <w:t>2009</w:t>
      </w:r>
      <w:r>
        <w:rPr>
          <w:rFonts w:ascii="Times New Roman" w:hAnsi="Times New Roman" w:cs="Times New Roman"/>
        </w:rPr>
        <w:t>)</w:t>
      </w:r>
      <w:r w:rsidRPr="004E04AB">
        <w:rPr>
          <w:rFonts w:ascii="Times New Roman" w:hAnsi="Times New Roman" w:cs="Times New Roman"/>
        </w:rPr>
        <w:t xml:space="preserve"> Biodegradation of trichloroethylene (TCE) by methanotrophic community. </w:t>
      </w:r>
      <w:proofErr w:type="spellStart"/>
      <w:r w:rsidRPr="004E04AB">
        <w:rPr>
          <w:rFonts w:ascii="Times New Roman" w:hAnsi="Times New Roman" w:cs="Times New Roman"/>
        </w:rPr>
        <w:t>Bioresour</w:t>
      </w:r>
      <w:proofErr w:type="spellEnd"/>
      <w:r w:rsidRPr="004E04AB">
        <w:rPr>
          <w:rFonts w:ascii="Times New Roman" w:hAnsi="Times New Roman" w:cs="Times New Roman"/>
        </w:rPr>
        <w:t xml:space="preserve">. Technol. </w:t>
      </w:r>
      <w:r w:rsidRPr="00555C4C">
        <w:rPr>
          <w:rFonts w:ascii="Times New Roman" w:hAnsi="Times New Roman" w:cs="Times New Roman"/>
          <w:bCs/>
        </w:rPr>
        <w:t>100:</w:t>
      </w:r>
      <w:r>
        <w:rPr>
          <w:rFonts w:ascii="Times New Roman" w:hAnsi="Times New Roman" w:cs="Times New Roman"/>
        </w:rPr>
        <w:t>2469–2474</w:t>
      </w:r>
    </w:p>
    <w:p w14:paraId="6E9F08D3" w14:textId="77777777" w:rsidR="00901163"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rPr>
      </w:pPr>
      <w:proofErr w:type="spellStart"/>
      <w:r w:rsidRPr="00DF130F">
        <w:rPr>
          <w:rFonts w:ascii="Times New Roman" w:hAnsi="Times New Roman" w:cs="Times New Roman"/>
        </w:rPr>
        <w:t>Singh</w:t>
      </w:r>
      <w:r>
        <w:rPr>
          <w:rFonts w:ascii="Times New Roman" w:hAnsi="Times New Roman" w:cs="Times New Roman"/>
        </w:rPr>
        <w:t>A</w:t>
      </w:r>
      <w:r w:rsidRPr="00DF130F">
        <w:rPr>
          <w:rFonts w:ascii="Times New Roman" w:hAnsi="Times New Roman" w:cs="Times New Roman"/>
        </w:rPr>
        <w:t>P</w:t>
      </w:r>
      <w:proofErr w:type="spellEnd"/>
      <w:r w:rsidRPr="00DF130F">
        <w:rPr>
          <w:rFonts w:ascii="Times New Roman" w:hAnsi="Times New Roman" w:cs="Times New Roman"/>
        </w:rPr>
        <w:t xml:space="preserve">, </w:t>
      </w:r>
      <w:proofErr w:type="spellStart"/>
      <w:r w:rsidRPr="00DF130F">
        <w:rPr>
          <w:rFonts w:ascii="Times New Roman" w:hAnsi="Times New Roman" w:cs="Times New Roman"/>
        </w:rPr>
        <w:t>ShahPP</w:t>
      </w:r>
      <w:proofErr w:type="spellEnd"/>
      <w:r w:rsidRPr="00DF130F">
        <w:rPr>
          <w:rFonts w:ascii="Times New Roman" w:hAnsi="Times New Roman" w:cs="Times New Roman"/>
        </w:rPr>
        <w:t xml:space="preserve">, </w:t>
      </w:r>
      <w:proofErr w:type="spellStart"/>
      <w:r w:rsidRPr="00DF130F">
        <w:rPr>
          <w:rFonts w:ascii="Times New Roman" w:hAnsi="Times New Roman" w:cs="Times New Roman"/>
        </w:rPr>
        <w:t>RuwaliM</w:t>
      </w:r>
      <w:proofErr w:type="spellEnd"/>
      <w:r w:rsidRPr="00DF130F">
        <w:rPr>
          <w:rFonts w:ascii="Times New Roman" w:hAnsi="Times New Roman" w:cs="Times New Roman"/>
        </w:rPr>
        <w:t xml:space="preserve">, </w:t>
      </w:r>
      <w:proofErr w:type="spellStart"/>
      <w:r w:rsidRPr="00DF130F">
        <w:rPr>
          <w:rFonts w:ascii="Times New Roman" w:hAnsi="Times New Roman" w:cs="Times New Roman"/>
        </w:rPr>
        <w:t>MathurN</w:t>
      </w:r>
      <w:proofErr w:type="spellEnd"/>
      <w:r>
        <w:rPr>
          <w:rFonts w:ascii="Times New Roman" w:hAnsi="Times New Roman" w:cs="Times New Roman"/>
        </w:rPr>
        <w:t>,</w:t>
      </w:r>
      <w:r w:rsidRPr="00DF130F">
        <w:rPr>
          <w:rFonts w:ascii="Times New Roman" w:hAnsi="Times New Roman" w:cs="Times New Roman"/>
        </w:rPr>
        <w:t xml:space="preserve"> </w:t>
      </w:r>
      <w:proofErr w:type="spellStart"/>
      <w:r w:rsidRPr="00DF130F">
        <w:rPr>
          <w:rFonts w:ascii="Times New Roman" w:hAnsi="Times New Roman" w:cs="Times New Roman"/>
        </w:rPr>
        <w:t>PantMC</w:t>
      </w:r>
      <w:proofErr w:type="spellEnd"/>
      <w:r>
        <w:rPr>
          <w:rFonts w:ascii="Times New Roman" w:hAnsi="Times New Roman" w:cs="Times New Roman"/>
        </w:rPr>
        <w:t>,</w:t>
      </w:r>
      <w:r w:rsidRPr="00DF130F">
        <w:rPr>
          <w:rFonts w:ascii="Times New Roman" w:hAnsi="Times New Roman" w:cs="Times New Roman"/>
        </w:rPr>
        <w:t xml:space="preserve"> </w:t>
      </w:r>
      <w:proofErr w:type="spellStart"/>
      <w:r w:rsidRPr="00DF130F">
        <w:rPr>
          <w:rFonts w:ascii="Times New Roman" w:hAnsi="Times New Roman" w:cs="Times New Roman"/>
        </w:rPr>
        <w:t>ParmarD</w:t>
      </w:r>
      <w:proofErr w:type="spellEnd"/>
      <w:r>
        <w:rPr>
          <w:rFonts w:ascii="Times New Roman" w:hAnsi="Times New Roman" w:cs="Times New Roman"/>
        </w:rPr>
        <w:t xml:space="preserve"> (2009)</w:t>
      </w:r>
      <w:r w:rsidRPr="00DF130F">
        <w:rPr>
          <w:rFonts w:ascii="Times New Roman" w:hAnsi="Times New Roman" w:cs="Times New Roman"/>
        </w:rPr>
        <w:t xml:space="preserve"> Polymorphism in cytochrome P4501A1 is significantly associated with head and neck cancer risk. Cancer Invest. 27</w:t>
      </w:r>
      <w:r>
        <w:rPr>
          <w:rFonts w:ascii="Times New Roman" w:hAnsi="Times New Roman" w:cs="Times New Roman"/>
        </w:rPr>
        <w:t>:</w:t>
      </w:r>
      <w:r w:rsidRPr="00DF130F">
        <w:rPr>
          <w:rFonts w:ascii="Times New Roman" w:hAnsi="Times New Roman" w:cs="Times New Roman"/>
        </w:rPr>
        <w:t>869</w:t>
      </w:r>
    </w:p>
    <w:p w14:paraId="66228C19" w14:textId="77777777" w:rsidR="00901163"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rPr>
      </w:pPr>
      <w:r w:rsidRPr="004E04AB">
        <w:rPr>
          <w:rFonts w:ascii="Times New Roman" w:hAnsi="Times New Roman" w:cs="Times New Roman"/>
        </w:rPr>
        <w:t>SinghSS, SrivastavaNK, SinghG</w:t>
      </w:r>
      <w:r>
        <w:rPr>
          <w:rFonts w:ascii="Times New Roman" w:hAnsi="Times New Roman" w:cs="Times New Roman"/>
        </w:rPr>
        <w:t xml:space="preserve">, </w:t>
      </w:r>
      <w:r w:rsidRPr="004E04AB">
        <w:rPr>
          <w:rFonts w:ascii="Times New Roman" w:hAnsi="Times New Roman" w:cs="Times New Roman"/>
        </w:rPr>
        <w:t>OmicsMP</w:t>
      </w:r>
      <w:r>
        <w:rPr>
          <w:rFonts w:ascii="Times New Roman" w:hAnsi="Times New Roman" w:cs="Times New Roman"/>
        </w:rPr>
        <w:t xml:space="preserve"> (2010)</w:t>
      </w:r>
      <w:r w:rsidRPr="004E04AB">
        <w:rPr>
          <w:rFonts w:ascii="Times New Roman" w:hAnsi="Times New Roman" w:cs="Times New Roman"/>
        </w:rPr>
        <w:t xml:space="preserve"> In mechanistic and predictive toxicology. </w:t>
      </w:r>
      <w:proofErr w:type="spellStart"/>
      <w:r w:rsidRPr="004E04AB">
        <w:rPr>
          <w:rFonts w:ascii="Times New Roman" w:hAnsi="Times New Roman" w:cs="Times New Roman"/>
        </w:rPr>
        <w:t>Toxicol</w:t>
      </w:r>
      <w:proofErr w:type="spellEnd"/>
      <w:r w:rsidRPr="004E04AB">
        <w:rPr>
          <w:rFonts w:ascii="Times New Roman" w:hAnsi="Times New Roman" w:cs="Times New Roman"/>
        </w:rPr>
        <w:t>. Mech. Methods 20</w:t>
      </w:r>
      <w:r>
        <w:rPr>
          <w:rFonts w:ascii="Times New Roman" w:hAnsi="Times New Roman" w:cs="Times New Roman"/>
        </w:rPr>
        <w:t>:</w:t>
      </w:r>
      <w:r w:rsidRPr="004E04AB">
        <w:rPr>
          <w:rFonts w:ascii="Times New Roman" w:hAnsi="Times New Roman" w:cs="Times New Roman"/>
        </w:rPr>
        <w:t xml:space="preserve">355 </w:t>
      </w:r>
    </w:p>
    <w:p w14:paraId="56658840" w14:textId="77777777" w:rsidR="00901163" w:rsidRPr="004E04AB"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rPr>
      </w:pPr>
      <w:r w:rsidRPr="004E04AB">
        <w:rPr>
          <w:rFonts w:ascii="Times New Roman" w:hAnsi="Times New Roman" w:cs="Times New Roman"/>
        </w:rPr>
        <w:t>Srivastava</w:t>
      </w:r>
      <w:r>
        <w:rPr>
          <w:rFonts w:ascii="Times New Roman" w:hAnsi="Times New Roman" w:cs="Times New Roman"/>
        </w:rPr>
        <w:t xml:space="preserve"> S,</w:t>
      </w:r>
      <w:r w:rsidRPr="004E04AB">
        <w:rPr>
          <w:rFonts w:ascii="Times New Roman" w:hAnsi="Times New Roman" w:cs="Times New Roman"/>
        </w:rPr>
        <w:t xml:space="preserve"> Mishra</w:t>
      </w:r>
      <w:r>
        <w:rPr>
          <w:rFonts w:ascii="Times New Roman" w:hAnsi="Times New Roman" w:cs="Times New Roman"/>
        </w:rPr>
        <w:t xml:space="preserve"> </w:t>
      </w:r>
      <w:proofErr w:type="spellStart"/>
      <w:r>
        <w:rPr>
          <w:rFonts w:ascii="Times New Roman" w:hAnsi="Times New Roman" w:cs="Times New Roman"/>
        </w:rPr>
        <w:t>S</w:t>
      </w:r>
      <w:r w:rsidRPr="004E04AB">
        <w:rPr>
          <w:rFonts w:ascii="Times New Roman" w:hAnsi="Times New Roman" w:cs="Times New Roman"/>
        </w:rPr>
        <w:t>,Tripathi</w:t>
      </w:r>
      <w:proofErr w:type="spellEnd"/>
      <w:r>
        <w:rPr>
          <w:rFonts w:ascii="Times New Roman" w:hAnsi="Times New Roman" w:cs="Times New Roman"/>
        </w:rPr>
        <w:t xml:space="preserve"> RD</w:t>
      </w:r>
      <w:r w:rsidRPr="004E04AB">
        <w:rPr>
          <w:rFonts w:ascii="Times New Roman" w:hAnsi="Times New Roman" w:cs="Times New Roman"/>
        </w:rPr>
        <w:t>, Dwivedi</w:t>
      </w:r>
      <w:r>
        <w:rPr>
          <w:rFonts w:ascii="Times New Roman" w:hAnsi="Times New Roman" w:cs="Times New Roman"/>
        </w:rPr>
        <w:t xml:space="preserve"> S (2006) </w:t>
      </w:r>
      <w:proofErr w:type="spellStart"/>
      <w:r>
        <w:rPr>
          <w:rFonts w:ascii="Times New Roman" w:hAnsi="Times New Roman" w:cs="Times New Roman"/>
        </w:rPr>
        <w:t>Aquat</w:t>
      </w:r>
      <w:proofErr w:type="spellEnd"/>
      <w:r>
        <w:rPr>
          <w:rFonts w:ascii="Times New Roman" w:hAnsi="Times New Roman" w:cs="Times New Roman"/>
        </w:rPr>
        <w:t xml:space="preserve">. </w:t>
      </w:r>
      <w:proofErr w:type="spellStart"/>
      <w:r>
        <w:rPr>
          <w:rFonts w:ascii="Times New Roman" w:hAnsi="Times New Roman" w:cs="Times New Roman"/>
        </w:rPr>
        <w:t>Toxicol</w:t>
      </w:r>
      <w:proofErr w:type="spellEnd"/>
      <w:r>
        <w:rPr>
          <w:rFonts w:ascii="Times New Roman" w:hAnsi="Times New Roman" w:cs="Times New Roman"/>
        </w:rPr>
        <w:t xml:space="preserve"> 80:405</w:t>
      </w:r>
    </w:p>
    <w:p w14:paraId="1028F20B" w14:textId="77777777" w:rsidR="00901163" w:rsidRPr="004E04AB"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rPr>
      </w:pPr>
      <w:r w:rsidRPr="004E04AB">
        <w:rPr>
          <w:rFonts w:ascii="Times New Roman" w:hAnsi="Times New Roman" w:cs="Times New Roman"/>
        </w:rPr>
        <w:t xml:space="preserve">Stiegel MA, </w:t>
      </w:r>
      <w:proofErr w:type="spellStart"/>
      <w:r w:rsidRPr="004E04AB">
        <w:rPr>
          <w:rFonts w:ascii="Times New Roman" w:hAnsi="Times New Roman" w:cs="Times New Roman"/>
        </w:rPr>
        <w:t>Pleil</w:t>
      </w:r>
      <w:proofErr w:type="spellEnd"/>
      <w:r w:rsidRPr="004E04AB">
        <w:rPr>
          <w:rFonts w:ascii="Times New Roman" w:hAnsi="Times New Roman" w:cs="Times New Roman"/>
        </w:rPr>
        <w:t xml:space="preserve"> JD, </w:t>
      </w:r>
      <w:proofErr w:type="spellStart"/>
      <w:r w:rsidRPr="004E04AB">
        <w:rPr>
          <w:rFonts w:ascii="Times New Roman" w:hAnsi="Times New Roman" w:cs="Times New Roman"/>
        </w:rPr>
        <w:t>Sobus</w:t>
      </w:r>
      <w:proofErr w:type="spellEnd"/>
      <w:r w:rsidRPr="004E04AB">
        <w:rPr>
          <w:rFonts w:ascii="Times New Roman" w:hAnsi="Times New Roman" w:cs="Times New Roman"/>
        </w:rPr>
        <w:t xml:space="preserve"> JR, Stevens T, Madden MC</w:t>
      </w:r>
      <w:r>
        <w:rPr>
          <w:rFonts w:ascii="Times New Roman" w:hAnsi="Times New Roman" w:cs="Times New Roman"/>
        </w:rPr>
        <w:t xml:space="preserve"> (2017)</w:t>
      </w:r>
      <w:r w:rsidRPr="004E04AB">
        <w:rPr>
          <w:rFonts w:ascii="Times New Roman" w:hAnsi="Times New Roman" w:cs="Times New Roman"/>
        </w:rPr>
        <w:t xml:space="preserve"> Linking physiological parameters to perturbations in the human exposome: Environmental exposures modify blood pressure and lung function via inflammatory cytokine pathway. J </w:t>
      </w:r>
      <w:proofErr w:type="spellStart"/>
      <w:r w:rsidRPr="004E04AB">
        <w:rPr>
          <w:rFonts w:ascii="Times New Roman" w:hAnsi="Times New Roman" w:cs="Times New Roman"/>
        </w:rPr>
        <w:t>Toxicol</w:t>
      </w:r>
      <w:proofErr w:type="spellEnd"/>
      <w:r w:rsidRPr="004E04AB">
        <w:rPr>
          <w:rFonts w:ascii="Times New Roman" w:hAnsi="Times New Roman" w:cs="Times New Roman"/>
        </w:rPr>
        <w:t xml:space="preserve"> Environ Health A 80(9): 485-501</w:t>
      </w:r>
    </w:p>
    <w:p w14:paraId="0DDA4DF7" w14:textId="77777777" w:rsidR="00901163" w:rsidRPr="00830202"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rPr>
      </w:pPr>
      <w:r w:rsidRPr="00830202">
        <w:rPr>
          <w:rFonts w:ascii="Times New Roman" w:hAnsi="Times New Roman" w:cs="Times New Roman"/>
        </w:rPr>
        <w:t>Suárez-Ulloa V, Fernández-</w:t>
      </w:r>
      <w:proofErr w:type="spellStart"/>
      <w:r w:rsidRPr="00830202">
        <w:rPr>
          <w:rFonts w:ascii="Times New Roman" w:hAnsi="Times New Roman" w:cs="Times New Roman"/>
        </w:rPr>
        <w:t>Tajes</w:t>
      </w:r>
      <w:proofErr w:type="spellEnd"/>
      <w:r w:rsidRPr="00830202">
        <w:rPr>
          <w:rFonts w:ascii="Times New Roman" w:hAnsi="Times New Roman" w:cs="Times New Roman"/>
        </w:rPr>
        <w:t xml:space="preserve"> J, </w:t>
      </w:r>
      <w:proofErr w:type="spellStart"/>
      <w:r w:rsidRPr="00830202">
        <w:rPr>
          <w:rFonts w:ascii="Times New Roman" w:hAnsi="Times New Roman" w:cs="Times New Roman"/>
        </w:rPr>
        <w:t>Manfrin</w:t>
      </w:r>
      <w:proofErr w:type="spellEnd"/>
      <w:r w:rsidRPr="00830202">
        <w:rPr>
          <w:rFonts w:ascii="Times New Roman" w:hAnsi="Times New Roman" w:cs="Times New Roman"/>
        </w:rPr>
        <w:t xml:space="preserve"> C, </w:t>
      </w:r>
      <w:proofErr w:type="spellStart"/>
      <w:r w:rsidRPr="00830202">
        <w:rPr>
          <w:rFonts w:ascii="Times New Roman" w:hAnsi="Times New Roman" w:cs="Times New Roman"/>
        </w:rPr>
        <w:t>Gerdol</w:t>
      </w:r>
      <w:proofErr w:type="spellEnd"/>
      <w:r w:rsidRPr="00830202">
        <w:rPr>
          <w:rFonts w:ascii="Times New Roman" w:hAnsi="Times New Roman" w:cs="Times New Roman"/>
        </w:rPr>
        <w:t xml:space="preserve"> M, </w:t>
      </w:r>
      <w:proofErr w:type="spellStart"/>
      <w:r w:rsidRPr="00830202">
        <w:rPr>
          <w:rFonts w:ascii="Times New Roman" w:hAnsi="Times New Roman" w:cs="Times New Roman"/>
        </w:rPr>
        <w:t>Venier</w:t>
      </w:r>
      <w:proofErr w:type="spellEnd"/>
      <w:r w:rsidRPr="00830202">
        <w:rPr>
          <w:rFonts w:ascii="Times New Roman" w:hAnsi="Times New Roman" w:cs="Times New Roman"/>
        </w:rPr>
        <w:t xml:space="preserve"> P, </w:t>
      </w:r>
      <w:proofErr w:type="spellStart"/>
      <w:r w:rsidRPr="00830202">
        <w:rPr>
          <w:rFonts w:ascii="Times New Roman" w:hAnsi="Times New Roman" w:cs="Times New Roman"/>
        </w:rPr>
        <w:t>Eirín</w:t>
      </w:r>
      <w:proofErr w:type="spellEnd"/>
      <w:r w:rsidRPr="00830202">
        <w:rPr>
          <w:rFonts w:ascii="Times New Roman" w:hAnsi="Times New Roman" w:cs="Times New Roman"/>
        </w:rPr>
        <w:t xml:space="preserve">-López JM (2013) Bivalve omics: state of the art and potential applications for the biomonitoring of harmful marine compounds. Mar Drugs </w:t>
      </w:r>
      <w:r>
        <w:rPr>
          <w:rFonts w:ascii="Times New Roman" w:hAnsi="Times New Roman" w:cs="Times New Roman"/>
        </w:rPr>
        <w:t>11(11): 4370-89</w:t>
      </w:r>
    </w:p>
    <w:p w14:paraId="0AEDB887" w14:textId="77777777" w:rsidR="00901163" w:rsidRPr="004E04AB"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rPr>
      </w:pPr>
      <w:r w:rsidRPr="004E04AB">
        <w:rPr>
          <w:rFonts w:ascii="Times New Roman" w:hAnsi="Times New Roman" w:cs="Times New Roman"/>
          <w:color w:val="131413"/>
        </w:rPr>
        <w:t xml:space="preserve">Subhash Chandra &amp; Richa Sharma &amp; Kriti Singh &amp; Anima Sharma (2013) Application of bioremediation technology in the environment contaminated with petroleum hydrocarbon Ann </w:t>
      </w:r>
      <w:proofErr w:type="spellStart"/>
      <w:r w:rsidRPr="004E04AB">
        <w:rPr>
          <w:rFonts w:ascii="Times New Roman" w:hAnsi="Times New Roman" w:cs="Times New Roman"/>
          <w:color w:val="131413"/>
        </w:rPr>
        <w:t>Microbiol</w:t>
      </w:r>
      <w:proofErr w:type="spellEnd"/>
      <w:r w:rsidRPr="004E04AB">
        <w:rPr>
          <w:rFonts w:ascii="Times New Roman" w:hAnsi="Times New Roman" w:cs="Times New Roman"/>
          <w:color w:val="131413"/>
        </w:rPr>
        <w:t xml:space="preserve"> 63:417–431</w:t>
      </w:r>
    </w:p>
    <w:p w14:paraId="5CCCC492" w14:textId="77777777" w:rsidR="00901163" w:rsidRPr="004E04AB"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rPr>
      </w:pPr>
      <w:proofErr w:type="spellStart"/>
      <w:r w:rsidRPr="004E04AB">
        <w:rPr>
          <w:rFonts w:ascii="Times New Roman" w:hAnsi="Times New Roman" w:cs="Times New Roman"/>
        </w:rPr>
        <w:lastRenderedPageBreak/>
        <w:t>TesfalemWeldeslassie</w:t>
      </w:r>
      <w:proofErr w:type="spellEnd"/>
      <w:r w:rsidRPr="004E04AB">
        <w:rPr>
          <w:rFonts w:ascii="Times New Roman" w:hAnsi="Times New Roman" w:cs="Times New Roman"/>
        </w:rPr>
        <w:t xml:space="preserve">, Huma Naz, Balwant Singh, Mohammad </w:t>
      </w:r>
      <w:proofErr w:type="spellStart"/>
      <w:r w:rsidRPr="004E04AB">
        <w:rPr>
          <w:rFonts w:ascii="Times New Roman" w:hAnsi="Times New Roman" w:cs="Times New Roman"/>
        </w:rPr>
        <w:t>Oves</w:t>
      </w:r>
      <w:proofErr w:type="spellEnd"/>
      <w:r>
        <w:rPr>
          <w:rFonts w:ascii="Times New Roman" w:hAnsi="Times New Roman" w:cs="Times New Roman"/>
        </w:rPr>
        <w:t>(</w:t>
      </w:r>
      <w:r w:rsidRPr="004E04AB">
        <w:rPr>
          <w:rFonts w:ascii="Times New Roman" w:hAnsi="Times New Roman" w:cs="Times New Roman"/>
        </w:rPr>
        <w:t>2018</w:t>
      </w:r>
      <w:r>
        <w:rPr>
          <w:rFonts w:ascii="Times New Roman" w:hAnsi="Times New Roman" w:cs="Times New Roman"/>
        </w:rPr>
        <w:t xml:space="preserve">) </w:t>
      </w:r>
      <w:r w:rsidRPr="004E04AB">
        <w:rPr>
          <w:rFonts w:ascii="Times New Roman" w:hAnsi="Times New Roman" w:cs="Times New Roman"/>
        </w:rPr>
        <w:t xml:space="preserve">Chemical Contaminants for Soil, Air and Aquatic Ecosystem Modern Age Environmental Problems and their Remediation, Springer International Publishing AG </w:t>
      </w:r>
    </w:p>
    <w:p w14:paraId="369DF15A" w14:textId="77777777" w:rsidR="00901163" w:rsidRPr="004E04AB"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color w:val="131413"/>
        </w:rPr>
      </w:pPr>
      <w:r w:rsidRPr="004E04AB">
        <w:rPr>
          <w:rFonts w:ascii="Times New Roman" w:hAnsi="Times New Roman" w:cs="Times New Roman"/>
          <w:color w:val="131413"/>
        </w:rPr>
        <w:t xml:space="preserve">Thakur RK, Jindal R, Singh UB, Ahluwalia AS (2013) Plankton diversity and aquatic quality assessment of three fresh aquatic lakes of Mandi (Himachal Pradesh, India) with special reference to planktonic indicators. Environ </w:t>
      </w:r>
      <w:proofErr w:type="spellStart"/>
      <w:r w:rsidRPr="004E04AB">
        <w:rPr>
          <w:rFonts w:ascii="Times New Roman" w:hAnsi="Times New Roman" w:cs="Times New Roman"/>
          <w:color w:val="131413"/>
        </w:rPr>
        <w:t>Monit</w:t>
      </w:r>
      <w:proofErr w:type="spellEnd"/>
      <w:r w:rsidRPr="004E04AB">
        <w:rPr>
          <w:rFonts w:ascii="Times New Roman" w:hAnsi="Times New Roman" w:cs="Times New Roman"/>
          <w:color w:val="131413"/>
        </w:rPr>
        <w:t xml:space="preserve"> Assess 185:8355</w:t>
      </w:r>
      <w:r w:rsidRPr="004E04AB">
        <w:rPr>
          <w:rFonts w:ascii="Times New Roman" w:eastAsia="TxpqlyAdvTTb5929f4c+20" w:hAnsi="Times New Roman" w:cs="Times New Roman"/>
          <w:color w:val="131413"/>
        </w:rPr>
        <w:t>–</w:t>
      </w:r>
      <w:r w:rsidRPr="004E04AB">
        <w:rPr>
          <w:rFonts w:ascii="Times New Roman" w:hAnsi="Times New Roman" w:cs="Times New Roman"/>
          <w:color w:val="131413"/>
        </w:rPr>
        <w:t>8373</w:t>
      </w:r>
    </w:p>
    <w:p w14:paraId="6440DB24" w14:textId="77777777" w:rsidR="00901163" w:rsidRPr="004E04AB"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rPr>
      </w:pPr>
      <w:r w:rsidRPr="004E04AB">
        <w:rPr>
          <w:rFonts w:ascii="Times New Roman" w:hAnsi="Times New Roman" w:cs="Times New Roman"/>
        </w:rPr>
        <w:t>Valverde</w:t>
      </w:r>
      <w:r>
        <w:rPr>
          <w:rFonts w:ascii="Times New Roman" w:hAnsi="Times New Roman" w:cs="Times New Roman"/>
        </w:rPr>
        <w:t xml:space="preserve"> M, </w:t>
      </w:r>
      <w:r w:rsidRPr="004E04AB">
        <w:rPr>
          <w:rFonts w:ascii="Times New Roman" w:hAnsi="Times New Roman" w:cs="Times New Roman"/>
        </w:rPr>
        <w:t>Rojas</w:t>
      </w:r>
      <w:r>
        <w:rPr>
          <w:rFonts w:ascii="Times New Roman" w:hAnsi="Times New Roman" w:cs="Times New Roman"/>
        </w:rPr>
        <w:t xml:space="preserve"> E (2009)</w:t>
      </w:r>
      <w:r w:rsidRPr="004E04AB">
        <w:rPr>
          <w:rFonts w:ascii="Times New Roman" w:hAnsi="Times New Roman" w:cs="Times New Roman"/>
        </w:rPr>
        <w:t xml:space="preserve"> The Comet assay in Human biomonitoring, </w:t>
      </w:r>
      <w:proofErr w:type="spellStart"/>
      <w:r w:rsidRPr="004E04AB">
        <w:rPr>
          <w:rFonts w:ascii="Times New Roman" w:hAnsi="Times New Roman" w:cs="Times New Roman"/>
        </w:rPr>
        <w:t>edied</w:t>
      </w:r>
      <w:proofErr w:type="spellEnd"/>
      <w:r w:rsidRPr="004E04AB">
        <w:rPr>
          <w:rFonts w:ascii="Times New Roman" w:hAnsi="Times New Roman" w:cs="Times New Roman"/>
        </w:rPr>
        <w:t xml:space="preserve"> by A. Dhawan and D. Anderson, The Comet Assay in Toxicology, Royal Society Of Chemistry, Cambridge</w:t>
      </w:r>
      <w:r>
        <w:rPr>
          <w:rFonts w:ascii="Times New Roman" w:hAnsi="Times New Roman" w:cs="Times New Roman"/>
        </w:rPr>
        <w:t xml:space="preserve"> 227–266</w:t>
      </w:r>
    </w:p>
    <w:p w14:paraId="2723DEED" w14:textId="77777777" w:rsidR="00901163" w:rsidRPr="004E04AB"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rPr>
      </w:pPr>
      <w:proofErr w:type="spellStart"/>
      <w:r w:rsidRPr="004E04AB">
        <w:rPr>
          <w:rFonts w:ascii="Times New Roman" w:hAnsi="Times New Roman" w:cs="Times New Roman"/>
        </w:rPr>
        <w:t>VuyyuriSB</w:t>
      </w:r>
      <w:proofErr w:type="spellEnd"/>
      <w:r w:rsidRPr="004E04AB">
        <w:rPr>
          <w:rFonts w:ascii="Times New Roman" w:hAnsi="Times New Roman" w:cs="Times New Roman"/>
        </w:rPr>
        <w:t xml:space="preserve">, </w:t>
      </w:r>
      <w:proofErr w:type="spellStart"/>
      <w:r w:rsidRPr="004E04AB">
        <w:rPr>
          <w:rFonts w:ascii="Times New Roman" w:hAnsi="Times New Roman" w:cs="Times New Roman"/>
        </w:rPr>
        <w:t>IshaqM</w:t>
      </w:r>
      <w:proofErr w:type="spellEnd"/>
      <w:r w:rsidRPr="004E04AB">
        <w:rPr>
          <w:rFonts w:ascii="Times New Roman" w:hAnsi="Times New Roman" w:cs="Times New Roman"/>
        </w:rPr>
        <w:t xml:space="preserve">, </w:t>
      </w:r>
      <w:proofErr w:type="spellStart"/>
      <w:r w:rsidRPr="004E04AB">
        <w:rPr>
          <w:rFonts w:ascii="Times New Roman" w:hAnsi="Times New Roman" w:cs="Times New Roman"/>
        </w:rPr>
        <w:t>KuppalaD</w:t>
      </w:r>
      <w:proofErr w:type="spellEnd"/>
      <w:r w:rsidRPr="004E04AB">
        <w:rPr>
          <w:rFonts w:ascii="Times New Roman" w:hAnsi="Times New Roman" w:cs="Times New Roman"/>
        </w:rPr>
        <w:t xml:space="preserve">, </w:t>
      </w:r>
      <w:proofErr w:type="spellStart"/>
      <w:r w:rsidRPr="004E04AB">
        <w:rPr>
          <w:rFonts w:ascii="Times New Roman" w:hAnsi="Times New Roman" w:cs="Times New Roman"/>
        </w:rPr>
        <w:t>Grover</w:t>
      </w:r>
      <w:r>
        <w:rPr>
          <w:rFonts w:ascii="Times New Roman" w:hAnsi="Times New Roman" w:cs="Times New Roman"/>
        </w:rPr>
        <w:t>P</w:t>
      </w:r>
      <w:proofErr w:type="spellEnd"/>
      <w:r>
        <w:rPr>
          <w:rFonts w:ascii="Times New Roman" w:hAnsi="Times New Roman" w:cs="Times New Roman"/>
        </w:rPr>
        <w:t>,</w:t>
      </w:r>
      <w:r w:rsidRPr="004E04AB">
        <w:rPr>
          <w:rFonts w:ascii="Times New Roman" w:hAnsi="Times New Roman" w:cs="Times New Roman"/>
        </w:rPr>
        <w:t xml:space="preserve"> AhujaYR</w:t>
      </w:r>
      <w:r>
        <w:rPr>
          <w:rFonts w:ascii="Times New Roman" w:hAnsi="Times New Roman" w:cs="Times New Roman"/>
        </w:rPr>
        <w:t xml:space="preserve"> (2006)</w:t>
      </w:r>
      <w:r w:rsidRPr="004E04AB">
        <w:rPr>
          <w:rFonts w:ascii="Times New Roman" w:hAnsi="Times New Roman" w:cs="Times New Roman"/>
        </w:rPr>
        <w:t xml:space="preserve"> Evaluation of micronucleus frequencies and DNA damage in glass workers exposed to arsenic. Environ. Mol. Mutagen 47</w:t>
      </w:r>
      <w:r>
        <w:rPr>
          <w:rFonts w:ascii="Times New Roman" w:hAnsi="Times New Roman" w:cs="Times New Roman"/>
        </w:rPr>
        <w:t>:562</w:t>
      </w:r>
    </w:p>
    <w:p w14:paraId="262C04B0" w14:textId="77777777" w:rsidR="00A56596" w:rsidRPr="003613C0" w:rsidRDefault="00A56596" w:rsidP="0073348F">
      <w:pPr>
        <w:spacing w:line="360" w:lineRule="auto"/>
        <w:rPr>
          <w:rFonts w:ascii="Times New Roman" w:hAnsi="Times New Roman" w:cs="Times New Roman"/>
        </w:rPr>
      </w:pPr>
    </w:p>
    <w:sectPr w:rsidR="00A56596" w:rsidRPr="003613C0" w:rsidSect="00E81A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Minion Pro"/>
    <w:panose1 w:val="00000000000000000000"/>
    <w:charset w:val="00"/>
    <w:family w:val="roman"/>
    <w:notTrueType/>
    <w:pitch w:val="default"/>
    <w:sig w:usb0="00000003" w:usb1="00000000" w:usb2="00000000" w:usb3="00000000" w:csb0="00000001" w:csb1="00000000"/>
  </w:font>
  <w:font w:name="AdvGulliv-R">
    <w:altName w:val="MS Mincho"/>
    <w:panose1 w:val="00000000000000000000"/>
    <w:charset w:val="80"/>
    <w:family w:val="auto"/>
    <w:notTrueType/>
    <w:pitch w:val="default"/>
    <w:sig w:usb0="00000000" w:usb1="08070000" w:usb2="00000010" w:usb3="00000000" w:csb0="00020000" w:csb1="00000000"/>
  </w:font>
  <w:font w:name="TxpqlyAdvTTb5929f4c+20">
    <w:altName w:val="MS Mincho"/>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BA1BD9"/>
    <w:multiLevelType w:val="hybridMultilevel"/>
    <w:tmpl w:val="967EF57C"/>
    <w:lvl w:ilvl="0" w:tplc="0409000F">
      <w:start w:val="1"/>
      <w:numFmt w:val="decimal"/>
      <w:lvlText w:val="%1."/>
      <w:lvlJc w:val="left"/>
      <w:pPr>
        <w:ind w:left="630" w:hanging="360"/>
      </w:pPr>
      <w:rPr>
        <w:rFonts w:hint="default"/>
        <w:sz w:val="20"/>
      </w:rPr>
    </w:lvl>
    <w:lvl w:ilvl="1" w:tplc="45064360">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887836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E05C4C"/>
    <w:rsid w:val="0001384A"/>
    <w:rsid w:val="00023A41"/>
    <w:rsid w:val="000375F6"/>
    <w:rsid w:val="0005096F"/>
    <w:rsid w:val="000569FD"/>
    <w:rsid w:val="00062749"/>
    <w:rsid w:val="000630F3"/>
    <w:rsid w:val="00064176"/>
    <w:rsid w:val="000A0B7A"/>
    <w:rsid w:val="000A0BB1"/>
    <w:rsid w:val="000A6563"/>
    <w:rsid w:val="000C1D61"/>
    <w:rsid w:val="000D0FB8"/>
    <w:rsid w:val="000F2BA1"/>
    <w:rsid w:val="00102682"/>
    <w:rsid w:val="001117E5"/>
    <w:rsid w:val="0011202C"/>
    <w:rsid w:val="00115AB3"/>
    <w:rsid w:val="0012279A"/>
    <w:rsid w:val="00130537"/>
    <w:rsid w:val="00147722"/>
    <w:rsid w:val="00163404"/>
    <w:rsid w:val="001823BA"/>
    <w:rsid w:val="001857A2"/>
    <w:rsid w:val="00185BB5"/>
    <w:rsid w:val="00187B45"/>
    <w:rsid w:val="001909A6"/>
    <w:rsid w:val="001A4307"/>
    <w:rsid w:val="001A4F27"/>
    <w:rsid w:val="001A700C"/>
    <w:rsid w:val="001B328E"/>
    <w:rsid w:val="001C441D"/>
    <w:rsid w:val="001E0042"/>
    <w:rsid w:val="001F0070"/>
    <w:rsid w:val="00203425"/>
    <w:rsid w:val="00205A47"/>
    <w:rsid w:val="00216A77"/>
    <w:rsid w:val="0022063B"/>
    <w:rsid w:val="002561C3"/>
    <w:rsid w:val="002811D6"/>
    <w:rsid w:val="00284A4F"/>
    <w:rsid w:val="00286652"/>
    <w:rsid w:val="002912C0"/>
    <w:rsid w:val="002A332A"/>
    <w:rsid w:val="002A7295"/>
    <w:rsid w:val="002B0A27"/>
    <w:rsid w:val="002B4B13"/>
    <w:rsid w:val="002B652C"/>
    <w:rsid w:val="002E5DA5"/>
    <w:rsid w:val="002F16A5"/>
    <w:rsid w:val="002F2E36"/>
    <w:rsid w:val="002F7A56"/>
    <w:rsid w:val="00301160"/>
    <w:rsid w:val="00305063"/>
    <w:rsid w:val="0031010D"/>
    <w:rsid w:val="003101B7"/>
    <w:rsid w:val="00316C89"/>
    <w:rsid w:val="00316D14"/>
    <w:rsid w:val="00317FFC"/>
    <w:rsid w:val="00332688"/>
    <w:rsid w:val="00335858"/>
    <w:rsid w:val="00353C2B"/>
    <w:rsid w:val="00357A1C"/>
    <w:rsid w:val="003613C0"/>
    <w:rsid w:val="0037645E"/>
    <w:rsid w:val="0038714E"/>
    <w:rsid w:val="003874B9"/>
    <w:rsid w:val="00392C47"/>
    <w:rsid w:val="00393EE2"/>
    <w:rsid w:val="003A02ED"/>
    <w:rsid w:val="003A506F"/>
    <w:rsid w:val="003B0478"/>
    <w:rsid w:val="003D1B5C"/>
    <w:rsid w:val="003D2F2D"/>
    <w:rsid w:val="003D4CCC"/>
    <w:rsid w:val="003D7955"/>
    <w:rsid w:val="003E19AD"/>
    <w:rsid w:val="003E5445"/>
    <w:rsid w:val="003F003C"/>
    <w:rsid w:val="004033B2"/>
    <w:rsid w:val="00412113"/>
    <w:rsid w:val="004128A5"/>
    <w:rsid w:val="00415BCE"/>
    <w:rsid w:val="0041782A"/>
    <w:rsid w:val="00422978"/>
    <w:rsid w:val="00425160"/>
    <w:rsid w:val="0043211A"/>
    <w:rsid w:val="00433629"/>
    <w:rsid w:val="004420EB"/>
    <w:rsid w:val="0044701D"/>
    <w:rsid w:val="00452DD9"/>
    <w:rsid w:val="004550F3"/>
    <w:rsid w:val="00464337"/>
    <w:rsid w:val="0047732F"/>
    <w:rsid w:val="004B1124"/>
    <w:rsid w:val="004B3E51"/>
    <w:rsid w:val="004B76AD"/>
    <w:rsid w:val="004E37E0"/>
    <w:rsid w:val="004F1495"/>
    <w:rsid w:val="005010E2"/>
    <w:rsid w:val="00532B70"/>
    <w:rsid w:val="005346E8"/>
    <w:rsid w:val="00534B90"/>
    <w:rsid w:val="0055349E"/>
    <w:rsid w:val="00555C4C"/>
    <w:rsid w:val="00564060"/>
    <w:rsid w:val="00564BF0"/>
    <w:rsid w:val="005653B5"/>
    <w:rsid w:val="00571D33"/>
    <w:rsid w:val="00593EFE"/>
    <w:rsid w:val="0059740F"/>
    <w:rsid w:val="005A1942"/>
    <w:rsid w:val="005A2DF8"/>
    <w:rsid w:val="005B0EFB"/>
    <w:rsid w:val="005C2A18"/>
    <w:rsid w:val="005C3E85"/>
    <w:rsid w:val="005C7186"/>
    <w:rsid w:val="005D2378"/>
    <w:rsid w:val="005D2F73"/>
    <w:rsid w:val="005D4E8B"/>
    <w:rsid w:val="005D5552"/>
    <w:rsid w:val="005D5693"/>
    <w:rsid w:val="005D6548"/>
    <w:rsid w:val="005F7C8B"/>
    <w:rsid w:val="00601039"/>
    <w:rsid w:val="0060349D"/>
    <w:rsid w:val="00610969"/>
    <w:rsid w:val="006137C5"/>
    <w:rsid w:val="006212C2"/>
    <w:rsid w:val="00631797"/>
    <w:rsid w:val="006367B0"/>
    <w:rsid w:val="00646463"/>
    <w:rsid w:val="00652A54"/>
    <w:rsid w:val="00652AE6"/>
    <w:rsid w:val="0066172E"/>
    <w:rsid w:val="00691EC8"/>
    <w:rsid w:val="00693032"/>
    <w:rsid w:val="00693A8B"/>
    <w:rsid w:val="006A712B"/>
    <w:rsid w:val="006C3C24"/>
    <w:rsid w:val="006C4850"/>
    <w:rsid w:val="006F1821"/>
    <w:rsid w:val="00702F50"/>
    <w:rsid w:val="007112BA"/>
    <w:rsid w:val="007248A0"/>
    <w:rsid w:val="00726718"/>
    <w:rsid w:val="0073348F"/>
    <w:rsid w:val="0073608C"/>
    <w:rsid w:val="007606AE"/>
    <w:rsid w:val="00762AAA"/>
    <w:rsid w:val="00766149"/>
    <w:rsid w:val="00766F35"/>
    <w:rsid w:val="0076732A"/>
    <w:rsid w:val="007701F8"/>
    <w:rsid w:val="00770667"/>
    <w:rsid w:val="007855ED"/>
    <w:rsid w:val="007A3F9F"/>
    <w:rsid w:val="007B1BF5"/>
    <w:rsid w:val="007B74D2"/>
    <w:rsid w:val="007B762D"/>
    <w:rsid w:val="007C0238"/>
    <w:rsid w:val="007C22AC"/>
    <w:rsid w:val="007D47CC"/>
    <w:rsid w:val="007E2F8B"/>
    <w:rsid w:val="007F091B"/>
    <w:rsid w:val="007F66C1"/>
    <w:rsid w:val="00803A2B"/>
    <w:rsid w:val="00803DEC"/>
    <w:rsid w:val="0081167E"/>
    <w:rsid w:val="008213E8"/>
    <w:rsid w:val="008215E4"/>
    <w:rsid w:val="00830202"/>
    <w:rsid w:val="00833711"/>
    <w:rsid w:val="008418CA"/>
    <w:rsid w:val="008534A7"/>
    <w:rsid w:val="00855477"/>
    <w:rsid w:val="00855B9F"/>
    <w:rsid w:val="00860D62"/>
    <w:rsid w:val="0087409F"/>
    <w:rsid w:val="0087496A"/>
    <w:rsid w:val="008835DD"/>
    <w:rsid w:val="00896479"/>
    <w:rsid w:val="008C7C97"/>
    <w:rsid w:val="008D0626"/>
    <w:rsid w:val="008E4A4B"/>
    <w:rsid w:val="008F70D3"/>
    <w:rsid w:val="00901163"/>
    <w:rsid w:val="0090293B"/>
    <w:rsid w:val="009061C4"/>
    <w:rsid w:val="009110E8"/>
    <w:rsid w:val="0091202C"/>
    <w:rsid w:val="00913968"/>
    <w:rsid w:val="009145AD"/>
    <w:rsid w:val="00920870"/>
    <w:rsid w:val="00924D4B"/>
    <w:rsid w:val="00927382"/>
    <w:rsid w:val="0097202B"/>
    <w:rsid w:val="00986543"/>
    <w:rsid w:val="009A1566"/>
    <w:rsid w:val="009A40AC"/>
    <w:rsid w:val="009A473C"/>
    <w:rsid w:val="009C1809"/>
    <w:rsid w:val="009D0912"/>
    <w:rsid w:val="009F0EF2"/>
    <w:rsid w:val="009F5C99"/>
    <w:rsid w:val="00A021F1"/>
    <w:rsid w:val="00A137E4"/>
    <w:rsid w:val="00A156CE"/>
    <w:rsid w:val="00A20432"/>
    <w:rsid w:val="00A22D57"/>
    <w:rsid w:val="00A2493C"/>
    <w:rsid w:val="00A30490"/>
    <w:rsid w:val="00A43D86"/>
    <w:rsid w:val="00A56596"/>
    <w:rsid w:val="00A64D42"/>
    <w:rsid w:val="00A661C2"/>
    <w:rsid w:val="00A84A3D"/>
    <w:rsid w:val="00A912B7"/>
    <w:rsid w:val="00A91748"/>
    <w:rsid w:val="00A932A2"/>
    <w:rsid w:val="00A93F92"/>
    <w:rsid w:val="00AA071C"/>
    <w:rsid w:val="00AA0CB1"/>
    <w:rsid w:val="00AA1D04"/>
    <w:rsid w:val="00AA21A3"/>
    <w:rsid w:val="00AC402B"/>
    <w:rsid w:val="00AD658B"/>
    <w:rsid w:val="00AD7652"/>
    <w:rsid w:val="00AD79D7"/>
    <w:rsid w:val="00AE06CD"/>
    <w:rsid w:val="00AE45AF"/>
    <w:rsid w:val="00AE5934"/>
    <w:rsid w:val="00B00948"/>
    <w:rsid w:val="00B0380E"/>
    <w:rsid w:val="00B073F8"/>
    <w:rsid w:val="00B302B2"/>
    <w:rsid w:val="00B41446"/>
    <w:rsid w:val="00B44D24"/>
    <w:rsid w:val="00B45F80"/>
    <w:rsid w:val="00B46CAA"/>
    <w:rsid w:val="00B477EC"/>
    <w:rsid w:val="00B516CD"/>
    <w:rsid w:val="00B56F34"/>
    <w:rsid w:val="00B60D5F"/>
    <w:rsid w:val="00B70286"/>
    <w:rsid w:val="00B71D43"/>
    <w:rsid w:val="00B81152"/>
    <w:rsid w:val="00B837DA"/>
    <w:rsid w:val="00B837E0"/>
    <w:rsid w:val="00B8445D"/>
    <w:rsid w:val="00B854F1"/>
    <w:rsid w:val="00B91328"/>
    <w:rsid w:val="00B932FA"/>
    <w:rsid w:val="00B948F8"/>
    <w:rsid w:val="00B9630C"/>
    <w:rsid w:val="00B96EDB"/>
    <w:rsid w:val="00BB6FDD"/>
    <w:rsid w:val="00BD0715"/>
    <w:rsid w:val="00BF0FD5"/>
    <w:rsid w:val="00BF4C19"/>
    <w:rsid w:val="00BF7493"/>
    <w:rsid w:val="00C10346"/>
    <w:rsid w:val="00C1306B"/>
    <w:rsid w:val="00C13BAD"/>
    <w:rsid w:val="00C16E4C"/>
    <w:rsid w:val="00C208B5"/>
    <w:rsid w:val="00C37CE9"/>
    <w:rsid w:val="00C439A3"/>
    <w:rsid w:val="00C46C73"/>
    <w:rsid w:val="00C50D72"/>
    <w:rsid w:val="00C63F05"/>
    <w:rsid w:val="00C653A5"/>
    <w:rsid w:val="00C741E1"/>
    <w:rsid w:val="00C82ED9"/>
    <w:rsid w:val="00CA0CBD"/>
    <w:rsid w:val="00CA6319"/>
    <w:rsid w:val="00CA754C"/>
    <w:rsid w:val="00CB336B"/>
    <w:rsid w:val="00CC255A"/>
    <w:rsid w:val="00CC46A3"/>
    <w:rsid w:val="00CC6841"/>
    <w:rsid w:val="00CD2DB8"/>
    <w:rsid w:val="00CE6F80"/>
    <w:rsid w:val="00D05367"/>
    <w:rsid w:val="00D05ECE"/>
    <w:rsid w:val="00D205BD"/>
    <w:rsid w:val="00D2223F"/>
    <w:rsid w:val="00D3226E"/>
    <w:rsid w:val="00D35B9A"/>
    <w:rsid w:val="00D50FE5"/>
    <w:rsid w:val="00D62816"/>
    <w:rsid w:val="00D63B91"/>
    <w:rsid w:val="00D67C1D"/>
    <w:rsid w:val="00D81BD2"/>
    <w:rsid w:val="00D9744D"/>
    <w:rsid w:val="00DB7510"/>
    <w:rsid w:val="00DC6268"/>
    <w:rsid w:val="00DD5195"/>
    <w:rsid w:val="00DD7745"/>
    <w:rsid w:val="00DE5DFA"/>
    <w:rsid w:val="00E0029F"/>
    <w:rsid w:val="00E0556C"/>
    <w:rsid w:val="00E05693"/>
    <w:rsid w:val="00E05C4C"/>
    <w:rsid w:val="00E0668E"/>
    <w:rsid w:val="00E213CC"/>
    <w:rsid w:val="00E240EB"/>
    <w:rsid w:val="00E25A1D"/>
    <w:rsid w:val="00E31029"/>
    <w:rsid w:val="00E31CE9"/>
    <w:rsid w:val="00E35313"/>
    <w:rsid w:val="00E51BD7"/>
    <w:rsid w:val="00E7458D"/>
    <w:rsid w:val="00E77DA2"/>
    <w:rsid w:val="00E81A31"/>
    <w:rsid w:val="00E820FC"/>
    <w:rsid w:val="00E924A8"/>
    <w:rsid w:val="00EC1632"/>
    <w:rsid w:val="00EC3B89"/>
    <w:rsid w:val="00EC5BAA"/>
    <w:rsid w:val="00EE3D23"/>
    <w:rsid w:val="00EF02F1"/>
    <w:rsid w:val="00EF348D"/>
    <w:rsid w:val="00F07371"/>
    <w:rsid w:val="00F2117E"/>
    <w:rsid w:val="00F251CB"/>
    <w:rsid w:val="00F46488"/>
    <w:rsid w:val="00F710F7"/>
    <w:rsid w:val="00F7331C"/>
    <w:rsid w:val="00F8632A"/>
    <w:rsid w:val="00FA6CF7"/>
    <w:rsid w:val="00FB4E4E"/>
    <w:rsid w:val="00FD083B"/>
    <w:rsid w:val="00FE560F"/>
    <w:rsid w:val="00FE7C9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BF738"/>
  <w15:docId w15:val="{20B17F3C-6497-4896-9321-0B551F921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5C4C"/>
    <w:rPr>
      <w:lang w:val="en-US"/>
    </w:rPr>
  </w:style>
  <w:style w:type="paragraph" w:styleId="Heading2">
    <w:name w:val="heading 2"/>
    <w:basedOn w:val="Normal"/>
    <w:link w:val="Heading2Char"/>
    <w:uiPriority w:val="9"/>
    <w:qFormat/>
    <w:rsid w:val="00E05C4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E05C4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05C4C"/>
    <w:rPr>
      <w:rFonts w:ascii="Times New Roman" w:eastAsia="Times New Roman" w:hAnsi="Times New Roman" w:cs="Times New Roman"/>
      <w:b/>
      <w:bCs/>
      <w:sz w:val="36"/>
      <w:szCs w:val="36"/>
      <w:lang w:val="en-US"/>
    </w:rPr>
  </w:style>
  <w:style w:type="character" w:customStyle="1" w:styleId="Heading3Char">
    <w:name w:val="Heading 3 Char"/>
    <w:basedOn w:val="DefaultParagraphFont"/>
    <w:link w:val="Heading3"/>
    <w:uiPriority w:val="9"/>
    <w:rsid w:val="00E05C4C"/>
    <w:rPr>
      <w:rFonts w:asciiTheme="majorHAnsi" w:eastAsiaTheme="majorEastAsia" w:hAnsiTheme="majorHAnsi" w:cstheme="majorBidi"/>
      <w:b/>
      <w:bCs/>
      <w:color w:val="4F81BD" w:themeColor="accent1"/>
      <w:lang w:val="en-US"/>
    </w:rPr>
  </w:style>
  <w:style w:type="paragraph" w:styleId="NormalWeb">
    <w:name w:val="Normal (Web)"/>
    <w:basedOn w:val="Normal"/>
    <w:uiPriority w:val="99"/>
    <w:unhideWhenUsed/>
    <w:rsid w:val="00E05C4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05C4C"/>
    <w:rPr>
      <w:color w:val="0000FF" w:themeColor="hyperlink"/>
      <w:u w:val="single"/>
    </w:rPr>
  </w:style>
  <w:style w:type="character" w:customStyle="1" w:styleId="xref">
    <w:name w:val="xref"/>
    <w:basedOn w:val="DefaultParagraphFont"/>
    <w:rsid w:val="00E05C4C"/>
  </w:style>
  <w:style w:type="paragraph" w:styleId="BalloonText">
    <w:name w:val="Balloon Text"/>
    <w:basedOn w:val="Normal"/>
    <w:link w:val="BalloonTextChar"/>
    <w:uiPriority w:val="99"/>
    <w:semiHidden/>
    <w:unhideWhenUsed/>
    <w:rsid w:val="00E05C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5C4C"/>
    <w:rPr>
      <w:rFonts w:ascii="Tahoma" w:hAnsi="Tahoma" w:cs="Tahoma"/>
      <w:sz w:val="16"/>
      <w:szCs w:val="16"/>
      <w:lang w:val="en-US"/>
    </w:rPr>
  </w:style>
  <w:style w:type="paragraph" w:styleId="Header">
    <w:name w:val="header"/>
    <w:basedOn w:val="Normal"/>
    <w:link w:val="HeaderChar"/>
    <w:uiPriority w:val="99"/>
    <w:semiHidden/>
    <w:unhideWhenUsed/>
    <w:rsid w:val="00E05C4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05C4C"/>
    <w:rPr>
      <w:lang w:val="en-US"/>
    </w:rPr>
  </w:style>
  <w:style w:type="paragraph" w:styleId="Footer">
    <w:name w:val="footer"/>
    <w:basedOn w:val="Normal"/>
    <w:link w:val="FooterChar"/>
    <w:uiPriority w:val="99"/>
    <w:semiHidden/>
    <w:unhideWhenUsed/>
    <w:rsid w:val="00E05C4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05C4C"/>
    <w:rPr>
      <w:lang w:val="en-US"/>
    </w:rPr>
  </w:style>
  <w:style w:type="character" w:styleId="Emphasis">
    <w:name w:val="Emphasis"/>
    <w:basedOn w:val="DefaultParagraphFont"/>
    <w:uiPriority w:val="20"/>
    <w:qFormat/>
    <w:rsid w:val="00E05C4C"/>
    <w:rPr>
      <w:i/>
      <w:iCs/>
    </w:rPr>
  </w:style>
  <w:style w:type="paragraph" w:customStyle="1" w:styleId="Pa7">
    <w:name w:val="Pa7"/>
    <w:basedOn w:val="Normal"/>
    <w:next w:val="Normal"/>
    <w:uiPriority w:val="99"/>
    <w:rsid w:val="000A0BB1"/>
    <w:pPr>
      <w:autoSpaceDE w:val="0"/>
      <w:autoSpaceDN w:val="0"/>
      <w:adjustRightInd w:val="0"/>
      <w:spacing w:after="0" w:line="221" w:lineRule="atLeast"/>
    </w:pPr>
    <w:rPr>
      <w:rFonts w:ascii="Minion Pro" w:hAnsi="Minion Pro"/>
      <w:sz w:val="24"/>
      <w:szCs w:val="24"/>
      <w:lang w:val="en-IN"/>
    </w:rPr>
  </w:style>
  <w:style w:type="paragraph" w:customStyle="1" w:styleId="Pa6">
    <w:name w:val="Pa6"/>
    <w:basedOn w:val="Normal"/>
    <w:next w:val="Normal"/>
    <w:uiPriority w:val="99"/>
    <w:rsid w:val="000A0BB1"/>
    <w:pPr>
      <w:autoSpaceDE w:val="0"/>
      <w:autoSpaceDN w:val="0"/>
      <w:adjustRightInd w:val="0"/>
      <w:spacing w:after="0" w:line="211" w:lineRule="atLeast"/>
    </w:pPr>
    <w:rPr>
      <w:rFonts w:ascii="Minion Pro" w:hAnsi="Minion Pro"/>
      <w:sz w:val="24"/>
      <w:szCs w:val="24"/>
      <w:lang w:val="en-IN"/>
    </w:rPr>
  </w:style>
  <w:style w:type="character" w:customStyle="1" w:styleId="A1">
    <w:name w:val="A1"/>
    <w:uiPriority w:val="99"/>
    <w:rsid w:val="000A0BB1"/>
    <w:rPr>
      <w:rFonts w:cs="Minion Pro"/>
      <w:color w:val="000000"/>
      <w:sz w:val="18"/>
      <w:szCs w:val="18"/>
    </w:rPr>
  </w:style>
  <w:style w:type="paragraph" w:customStyle="1" w:styleId="Pa11">
    <w:name w:val="Pa11"/>
    <w:basedOn w:val="Normal"/>
    <w:next w:val="Normal"/>
    <w:uiPriority w:val="99"/>
    <w:rsid w:val="000A0BB1"/>
    <w:pPr>
      <w:autoSpaceDE w:val="0"/>
      <w:autoSpaceDN w:val="0"/>
      <w:adjustRightInd w:val="0"/>
      <w:spacing w:after="0" w:line="201" w:lineRule="atLeast"/>
    </w:pPr>
    <w:rPr>
      <w:rFonts w:ascii="Minion Pro" w:hAnsi="Minion Pro"/>
      <w:sz w:val="24"/>
      <w:szCs w:val="24"/>
      <w:lang w:val="en-IN"/>
    </w:rPr>
  </w:style>
  <w:style w:type="paragraph" w:customStyle="1" w:styleId="Default">
    <w:name w:val="Default"/>
    <w:rsid w:val="00FB4E4E"/>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named-content">
    <w:name w:val="named-content"/>
    <w:basedOn w:val="DefaultParagraphFont"/>
    <w:rsid w:val="003D7955"/>
  </w:style>
  <w:style w:type="character" w:customStyle="1" w:styleId="A3">
    <w:name w:val="A3"/>
    <w:uiPriority w:val="99"/>
    <w:rsid w:val="009F0EF2"/>
    <w:rPr>
      <w:color w:val="000000"/>
      <w:sz w:val="14"/>
      <w:szCs w:val="14"/>
    </w:rPr>
  </w:style>
  <w:style w:type="paragraph" w:styleId="ListParagraph">
    <w:name w:val="List Paragraph"/>
    <w:basedOn w:val="Normal"/>
    <w:uiPriority w:val="34"/>
    <w:qFormat/>
    <w:rsid w:val="0073348F"/>
    <w:pPr>
      <w:ind w:left="720"/>
      <w:contextualSpacing/>
    </w:pPr>
  </w:style>
  <w:style w:type="character" w:customStyle="1" w:styleId="citation-publication-date">
    <w:name w:val="citation-publication-date"/>
    <w:basedOn w:val="DefaultParagraphFont"/>
    <w:rsid w:val="00AA07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5706992">
      <w:bodyDiv w:val="1"/>
      <w:marLeft w:val="0"/>
      <w:marRight w:val="0"/>
      <w:marTop w:val="0"/>
      <w:marBottom w:val="0"/>
      <w:divBdr>
        <w:top w:val="none" w:sz="0" w:space="0" w:color="auto"/>
        <w:left w:val="none" w:sz="0" w:space="0" w:color="auto"/>
        <w:bottom w:val="none" w:sz="0" w:space="0" w:color="auto"/>
        <w:right w:val="none" w:sz="0" w:space="0" w:color="auto"/>
      </w:divBdr>
    </w:div>
    <w:div w:id="1447576911">
      <w:bodyDiv w:val="1"/>
      <w:marLeft w:val="0"/>
      <w:marRight w:val="0"/>
      <w:marTop w:val="0"/>
      <w:marBottom w:val="0"/>
      <w:divBdr>
        <w:top w:val="none" w:sz="0" w:space="0" w:color="auto"/>
        <w:left w:val="none" w:sz="0" w:space="0" w:color="auto"/>
        <w:bottom w:val="none" w:sz="0" w:space="0" w:color="auto"/>
        <w:right w:val="none" w:sz="0" w:space="0" w:color="auto"/>
      </w:divBdr>
    </w:div>
    <w:div w:id="1606884680">
      <w:bodyDiv w:val="1"/>
      <w:marLeft w:val="0"/>
      <w:marRight w:val="0"/>
      <w:marTop w:val="0"/>
      <w:marBottom w:val="0"/>
      <w:divBdr>
        <w:top w:val="none" w:sz="0" w:space="0" w:color="auto"/>
        <w:left w:val="none" w:sz="0" w:space="0" w:color="auto"/>
        <w:bottom w:val="none" w:sz="0" w:space="0" w:color="auto"/>
        <w:right w:val="none" w:sz="0" w:space="0" w:color="auto"/>
      </w:divBdr>
      <w:divsChild>
        <w:div w:id="15809289">
          <w:marLeft w:val="0"/>
          <w:marRight w:val="0"/>
          <w:marTop w:val="0"/>
          <w:marBottom w:val="0"/>
          <w:divBdr>
            <w:top w:val="none" w:sz="0" w:space="0" w:color="auto"/>
            <w:left w:val="none" w:sz="0" w:space="0" w:color="auto"/>
            <w:bottom w:val="none" w:sz="0" w:space="0" w:color="auto"/>
            <w:right w:val="none" w:sz="0" w:space="0" w:color="auto"/>
          </w:divBdr>
        </w:div>
        <w:div w:id="1966621276">
          <w:marLeft w:val="0"/>
          <w:marRight w:val="0"/>
          <w:marTop w:val="0"/>
          <w:marBottom w:val="0"/>
          <w:divBdr>
            <w:top w:val="none" w:sz="0" w:space="0" w:color="auto"/>
            <w:left w:val="none" w:sz="0" w:space="0" w:color="auto"/>
            <w:bottom w:val="none" w:sz="0" w:space="0" w:color="auto"/>
            <w:right w:val="none" w:sz="0" w:space="0" w:color="auto"/>
          </w:divBdr>
          <w:divsChild>
            <w:div w:id="1671063153">
              <w:marLeft w:val="0"/>
              <w:marRight w:val="0"/>
              <w:marTop w:val="0"/>
              <w:marBottom w:val="0"/>
              <w:divBdr>
                <w:top w:val="none" w:sz="0" w:space="0" w:color="auto"/>
                <w:left w:val="none" w:sz="0" w:space="0" w:color="auto"/>
                <w:bottom w:val="none" w:sz="0" w:space="0" w:color="auto"/>
                <w:right w:val="none" w:sz="0" w:space="0" w:color="auto"/>
              </w:divBdr>
            </w:div>
            <w:div w:id="395671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oniakaura198@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3167</TotalTime>
  <Pages>26</Pages>
  <Words>10108</Words>
  <Characters>57616</Characters>
  <Application>Microsoft Office Word</Application>
  <DocSecurity>0</DocSecurity>
  <Lines>480</Lines>
  <Paragraphs>135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67589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Sameer Kaura</dc:creator>
  <cp:lastModifiedBy>Pranjal Kaura</cp:lastModifiedBy>
  <cp:revision>154</cp:revision>
  <dcterms:created xsi:type="dcterms:W3CDTF">2020-12-06T07:18:00Z</dcterms:created>
  <dcterms:modified xsi:type="dcterms:W3CDTF">2022-09-14T16:44:00Z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C:\Users\Sameer Kaura\Desktop\BIOMARKERS.docx</vt:lpwstr>
  </property>
</Properties>
</file>