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9B96F" w14:textId="7F64F470" w:rsidR="00961D61" w:rsidRDefault="00F83282" w:rsidP="00DC64FC">
      <w:pPr>
        <w:jc w:val="center"/>
        <w:rPr>
          <w:rFonts w:ascii="Times New Roman" w:hAnsi="Times New Roman" w:cs="Times New Roman"/>
          <w:b/>
          <w:bCs/>
          <w:sz w:val="28"/>
          <w:szCs w:val="28"/>
        </w:rPr>
      </w:pPr>
      <w:r w:rsidRPr="00DC64FC">
        <w:rPr>
          <w:rFonts w:ascii="Times New Roman" w:hAnsi="Times New Roman" w:cs="Times New Roman"/>
          <w:b/>
          <w:bCs/>
          <w:sz w:val="28"/>
          <w:szCs w:val="28"/>
        </w:rPr>
        <w:t>ANESTHESIA</w:t>
      </w:r>
    </w:p>
    <w:p w14:paraId="5F025B82" w14:textId="4E10935A" w:rsidR="00F638CC" w:rsidRDefault="00826B0B" w:rsidP="00DC64FC">
      <w:pPr>
        <w:jc w:val="center"/>
        <w:rPr>
          <w:rFonts w:ascii="Times New Roman" w:hAnsi="Times New Roman" w:cs="Times New Roman"/>
          <w:b/>
          <w:bCs/>
          <w:sz w:val="28"/>
          <w:szCs w:val="28"/>
        </w:rPr>
      </w:pPr>
      <w:r>
        <w:rPr>
          <w:rFonts w:ascii="Times New Roman" w:hAnsi="Times New Roman" w:cs="Times New Roman"/>
          <w:b/>
          <w:bCs/>
          <w:sz w:val="28"/>
          <w:szCs w:val="28"/>
        </w:rPr>
        <w:t>DIVYA.T, Department of Microbiogy</w:t>
      </w:r>
      <w:r w:rsidR="0024712C">
        <w:rPr>
          <w:rFonts w:ascii="Times New Roman" w:hAnsi="Times New Roman" w:cs="Times New Roman"/>
          <w:b/>
          <w:bCs/>
          <w:sz w:val="28"/>
          <w:szCs w:val="28"/>
        </w:rPr>
        <w:t>,</w:t>
      </w:r>
    </w:p>
    <w:p w14:paraId="6CF1CA58" w14:textId="702580E4" w:rsidR="0024712C" w:rsidRDefault="009E62BA" w:rsidP="00DC64FC">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r w:rsidR="008E4C89">
        <w:rPr>
          <w:rFonts w:ascii="Times New Roman" w:hAnsi="Times New Roman" w:cs="Times New Roman"/>
          <w:b/>
          <w:bCs/>
          <w:sz w:val="28"/>
          <w:szCs w:val="28"/>
        </w:rPr>
        <w:t>,</w:t>
      </w:r>
    </w:p>
    <w:p w14:paraId="4D0F136F" w14:textId="78E24E76" w:rsidR="008E4C89" w:rsidRDefault="00591AAE" w:rsidP="00DC64FC">
      <w:pPr>
        <w:jc w:val="center"/>
        <w:rPr>
          <w:rFonts w:ascii="Times New Roman" w:hAnsi="Times New Roman" w:cs="Times New Roman"/>
          <w:b/>
          <w:bCs/>
          <w:sz w:val="28"/>
          <w:szCs w:val="28"/>
        </w:rPr>
      </w:pPr>
      <w:r>
        <w:rPr>
          <w:rFonts w:ascii="Times New Roman" w:hAnsi="Times New Roman" w:cs="Times New Roman"/>
          <w:b/>
          <w:bCs/>
          <w:sz w:val="28"/>
          <w:szCs w:val="28"/>
        </w:rPr>
        <w:t xml:space="preserve">Tiruchirappalli </w:t>
      </w:r>
      <w:r w:rsidR="008E4C89">
        <w:rPr>
          <w:rFonts w:ascii="Times New Roman" w:hAnsi="Times New Roman" w:cs="Times New Roman"/>
          <w:b/>
          <w:bCs/>
          <w:sz w:val="28"/>
          <w:szCs w:val="28"/>
        </w:rPr>
        <w:t>,</w:t>
      </w:r>
      <w:r>
        <w:rPr>
          <w:rFonts w:ascii="Times New Roman" w:hAnsi="Times New Roman" w:cs="Times New Roman"/>
          <w:b/>
          <w:bCs/>
          <w:sz w:val="28"/>
          <w:szCs w:val="28"/>
        </w:rPr>
        <w:t xml:space="preserve"> India,</w:t>
      </w:r>
    </w:p>
    <w:p w14:paraId="564E0FF0" w14:textId="693EB340" w:rsidR="00591AAE" w:rsidRDefault="003868D9" w:rsidP="00DC64FC">
      <w:pPr>
        <w:jc w:val="center"/>
        <w:rPr>
          <w:rFonts w:ascii="Times New Roman" w:hAnsi="Times New Roman" w:cs="Times New Roman"/>
          <w:b/>
          <w:bCs/>
          <w:sz w:val="28"/>
          <w:szCs w:val="28"/>
        </w:rPr>
      </w:pPr>
      <w:hyperlink r:id="rId7" w:history="1">
        <w:r w:rsidR="00C802A9" w:rsidRPr="00050E39">
          <w:rPr>
            <w:rStyle w:val="Hyperlink"/>
            <w:rFonts w:ascii="Times New Roman" w:hAnsi="Times New Roman" w:cs="Times New Roman"/>
            <w:b/>
            <w:bCs/>
            <w:sz w:val="28"/>
            <w:szCs w:val="28"/>
          </w:rPr>
          <w:t>divya.tactinomycetes@gmail.com</w:t>
        </w:r>
      </w:hyperlink>
    </w:p>
    <w:p w14:paraId="7CF2DD09" w14:textId="46C452EE" w:rsidR="00C802A9" w:rsidRDefault="00D0013F" w:rsidP="00DC64FC">
      <w:pPr>
        <w:jc w:val="center"/>
        <w:rPr>
          <w:rFonts w:ascii="Times New Roman" w:hAnsi="Times New Roman" w:cs="Times New Roman"/>
          <w:b/>
          <w:bCs/>
          <w:sz w:val="28"/>
          <w:szCs w:val="28"/>
        </w:rPr>
      </w:pPr>
      <w:r>
        <w:rPr>
          <w:rFonts w:ascii="Times New Roman" w:hAnsi="Times New Roman" w:cs="Times New Roman"/>
          <w:b/>
          <w:bCs/>
          <w:sz w:val="28"/>
          <w:szCs w:val="28"/>
        </w:rPr>
        <w:t>NARMATHA.S, Department of Microbiogy,</w:t>
      </w:r>
    </w:p>
    <w:p w14:paraId="74AE5B7C" w14:textId="477860C7" w:rsidR="00D0013F" w:rsidRDefault="00D0013F" w:rsidP="00DC64FC">
      <w:pPr>
        <w:jc w:val="center"/>
        <w:rPr>
          <w:rFonts w:ascii="Times New Roman" w:hAnsi="Times New Roman" w:cs="Times New Roman"/>
          <w:b/>
          <w:bCs/>
          <w:sz w:val="28"/>
          <w:szCs w:val="28"/>
        </w:rPr>
      </w:pPr>
      <w:r>
        <w:rPr>
          <w:rFonts w:ascii="Times New Roman" w:hAnsi="Times New Roman" w:cs="Times New Roman"/>
          <w:b/>
          <w:bCs/>
          <w:sz w:val="28"/>
          <w:szCs w:val="28"/>
        </w:rPr>
        <w:t>Bharathidasan University,</w:t>
      </w:r>
    </w:p>
    <w:p w14:paraId="07656E6D" w14:textId="7A712F6F" w:rsidR="00D0013F" w:rsidRDefault="00B10A5A" w:rsidP="00DC64FC">
      <w:pPr>
        <w:jc w:val="center"/>
        <w:rPr>
          <w:rFonts w:ascii="Times New Roman" w:hAnsi="Times New Roman" w:cs="Times New Roman"/>
          <w:b/>
          <w:bCs/>
          <w:sz w:val="28"/>
          <w:szCs w:val="28"/>
        </w:rPr>
      </w:pPr>
      <w:r>
        <w:rPr>
          <w:rFonts w:ascii="Times New Roman" w:hAnsi="Times New Roman" w:cs="Times New Roman"/>
          <w:b/>
          <w:bCs/>
          <w:sz w:val="28"/>
          <w:szCs w:val="28"/>
        </w:rPr>
        <w:t>Tiruchirappalli, India,</w:t>
      </w:r>
    </w:p>
    <w:p w14:paraId="3B2E7B06" w14:textId="1C8338D2" w:rsidR="00B10A5A" w:rsidRDefault="00C21552" w:rsidP="00DC64FC">
      <w:pPr>
        <w:jc w:val="center"/>
        <w:rPr>
          <w:rFonts w:ascii="Times New Roman" w:hAnsi="Times New Roman" w:cs="Times New Roman"/>
          <w:b/>
          <w:bCs/>
          <w:sz w:val="28"/>
          <w:szCs w:val="28"/>
        </w:rPr>
      </w:pPr>
      <w:r w:rsidRPr="00C21552">
        <w:rPr>
          <w:rFonts w:ascii="Times New Roman" w:hAnsi="Times New Roman" w:cs="Times New Roman"/>
          <w:b/>
          <w:bCs/>
          <w:sz w:val="28"/>
          <w:szCs w:val="28"/>
        </w:rPr>
        <w:t>narmathasaravanan44@gmail.com</w:t>
      </w:r>
    </w:p>
    <w:p w14:paraId="4B3B8F38" w14:textId="77777777" w:rsidR="00B10A5A" w:rsidRPr="00DC64FC" w:rsidRDefault="00B10A5A" w:rsidP="00DC64FC">
      <w:pPr>
        <w:jc w:val="center"/>
        <w:rPr>
          <w:rFonts w:ascii="Times New Roman" w:hAnsi="Times New Roman" w:cs="Times New Roman"/>
          <w:b/>
          <w:bCs/>
          <w:sz w:val="28"/>
          <w:szCs w:val="28"/>
        </w:rPr>
      </w:pPr>
    </w:p>
    <w:p w14:paraId="53B9A03E" w14:textId="6FEA86D1" w:rsidR="00961D61" w:rsidRPr="003F6BCF" w:rsidRDefault="0055507A" w:rsidP="00961D61">
      <w:pPr>
        <w:jc w:val="both"/>
        <w:rPr>
          <w:rFonts w:ascii="Times New Roman" w:hAnsi="Times New Roman" w:cs="Times New Roman"/>
          <w:sz w:val="24"/>
          <w:szCs w:val="24"/>
        </w:rPr>
      </w:pPr>
      <w:r w:rsidRPr="003F6BCF">
        <w:rPr>
          <w:rFonts w:ascii="Times New Roman" w:hAnsi="Times New Roman" w:cs="Times New Roman"/>
          <w:sz w:val="24"/>
          <w:szCs w:val="24"/>
        </w:rPr>
        <w:t xml:space="preserve">The </w:t>
      </w:r>
      <w:r w:rsidR="00F83282" w:rsidRPr="003F6BCF">
        <w:rPr>
          <w:rFonts w:ascii="Times New Roman" w:hAnsi="Times New Roman" w:cs="Times New Roman"/>
          <w:sz w:val="24"/>
          <w:szCs w:val="24"/>
        </w:rPr>
        <w:t xml:space="preserve">anesthesia technician is working mostly inside the operation theater full day. He will be </w:t>
      </w:r>
      <w:r w:rsidR="0013268F">
        <w:rPr>
          <w:rFonts w:ascii="Times New Roman" w:hAnsi="Times New Roman" w:cs="Times New Roman"/>
          <w:sz w:val="24"/>
          <w:szCs w:val="24"/>
        </w:rPr>
        <w:t>assisting</w:t>
      </w:r>
      <w:r w:rsidR="00F83282" w:rsidRPr="003F6BCF">
        <w:rPr>
          <w:rFonts w:ascii="Times New Roman" w:hAnsi="Times New Roman" w:cs="Times New Roman"/>
          <w:sz w:val="24"/>
          <w:szCs w:val="24"/>
        </w:rPr>
        <w:t xml:space="preserve"> the anesthesiologist in the anesthetic management of various   patients, belonging to different categories of physical status. Therefore, it is essential that he acquire a basic simple knowledge of anesthesia.</w:t>
      </w:r>
      <w:r w:rsidR="00F83282" w:rsidRPr="003F6BCF">
        <w:rPr>
          <w:rFonts w:ascii="Times New Roman" w:hAnsi="Times New Roman" w:cs="Times New Roman"/>
          <w:sz w:val="24"/>
          <w:szCs w:val="24"/>
        </w:rPr>
        <w:tab/>
      </w:r>
    </w:p>
    <w:p w14:paraId="3485AF0B" w14:textId="77777777" w:rsidR="00961D61" w:rsidRPr="003F6BCF" w:rsidRDefault="00F7469B" w:rsidP="00961D61">
      <w:pPr>
        <w:jc w:val="both"/>
        <w:rPr>
          <w:rFonts w:ascii="Times New Roman" w:hAnsi="Times New Roman" w:cs="Times New Roman"/>
          <w:sz w:val="24"/>
          <w:szCs w:val="24"/>
        </w:rPr>
      </w:pPr>
      <w:r w:rsidRPr="003F6BCF">
        <w:rPr>
          <w:rFonts w:ascii="Times New Roman" w:hAnsi="Times New Roman" w:cs="Times New Roman"/>
          <w:b/>
          <w:bCs/>
          <w:sz w:val="24"/>
          <w:szCs w:val="24"/>
        </w:rPr>
        <w:t>1.</w:t>
      </w:r>
      <w:r w:rsidR="00F83282" w:rsidRPr="003F6BCF">
        <w:rPr>
          <w:rFonts w:ascii="Times New Roman" w:hAnsi="Times New Roman" w:cs="Times New Roman"/>
          <w:b/>
          <w:bCs/>
          <w:sz w:val="24"/>
          <w:szCs w:val="24"/>
        </w:rPr>
        <w:t>DEFINITION OF ANESTHESIA</w:t>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t xml:space="preserve">Anesthesia </w:t>
      </w:r>
      <w:r w:rsidR="00F83282" w:rsidRPr="003F6BCF">
        <w:rPr>
          <w:rFonts w:ascii="Times New Roman" w:hAnsi="Times New Roman" w:cs="Times New Roman"/>
          <w:sz w:val="24"/>
          <w:szCs w:val="24"/>
        </w:rPr>
        <w:t xml:space="preserve">is a controlled reversible modification, modulation or depression </w:t>
      </w:r>
      <w:r w:rsidR="0080331C" w:rsidRPr="003F6BCF">
        <w:rPr>
          <w:rFonts w:ascii="Times New Roman" w:hAnsi="Times New Roman" w:cs="Times New Roman"/>
          <w:sz w:val="24"/>
          <w:szCs w:val="24"/>
        </w:rPr>
        <w:t>of various modalities of CNS , (</w:t>
      </w:r>
      <w:r w:rsidR="00F83282" w:rsidRPr="003F6BCF">
        <w:rPr>
          <w:rFonts w:ascii="Times New Roman" w:hAnsi="Times New Roman" w:cs="Times New Roman"/>
          <w:sz w:val="24"/>
          <w:szCs w:val="24"/>
        </w:rPr>
        <w:t>Pain perception , wakefulness, motor activity</w:t>
      </w:r>
      <w:r w:rsidR="0080331C" w:rsidRPr="003F6BCF">
        <w:rPr>
          <w:rFonts w:ascii="Times New Roman" w:hAnsi="Times New Roman" w:cs="Times New Roman"/>
          <w:sz w:val="24"/>
          <w:szCs w:val="24"/>
        </w:rPr>
        <w:t>, respiration , reflexes , etc.)</w:t>
      </w:r>
      <w:r w:rsidR="00E94BA6" w:rsidRPr="003F6BCF">
        <w:rPr>
          <w:rFonts w:ascii="Times New Roman" w:hAnsi="Times New Roman" w:cs="Times New Roman"/>
          <w:sz w:val="24"/>
          <w:szCs w:val="24"/>
        </w:rPr>
        <w:t xml:space="preserve"> ANS,</w:t>
      </w:r>
      <w:r w:rsidR="0080331C" w:rsidRPr="003F6BCF">
        <w:rPr>
          <w:rFonts w:ascii="Times New Roman" w:hAnsi="Times New Roman" w:cs="Times New Roman"/>
          <w:sz w:val="24"/>
          <w:szCs w:val="24"/>
        </w:rPr>
        <w:t xml:space="preserve"> (</w:t>
      </w:r>
      <w:r w:rsidR="00F83282" w:rsidRPr="003F6BCF">
        <w:rPr>
          <w:rFonts w:ascii="Times New Roman" w:hAnsi="Times New Roman" w:cs="Times New Roman"/>
          <w:sz w:val="24"/>
          <w:szCs w:val="24"/>
        </w:rPr>
        <w:t>V</w:t>
      </w:r>
      <w:r w:rsidR="00E94BA6" w:rsidRPr="003F6BCF">
        <w:rPr>
          <w:rFonts w:ascii="Times New Roman" w:hAnsi="Times New Roman" w:cs="Times New Roman"/>
          <w:sz w:val="24"/>
          <w:szCs w:val="24"/>
        </w:rPr>
        <w:t xml:space="preserve">asomotor tone ,heart </w:t>
      </w:r>
      <w:r w:rsidR="0080331C" w:rsidRPr="003F6BCF">
        <w:rPr>
          <w:rFonts w:ascii="Times New Roman" w:hAnsi="Times New Roman" w:cs="Times New Roman"/>
          <w:sz w:val="24"/>
          <w:szCs w:val="24"/>
        </w:rPr>
        <w:t>rate ,etc.)</w:t>
      </w:r>
      <w:r w:rsidR="00E94BA6" w:rsidRPr="003F6BCF">
        <w:rPr>
          <w:rFonts w:ascii="Times New Roman" w:hAnsi="Times New Roman" w:cs="Times New Roman"/>
          <w:sz w:val="24"/>
          <w:szCs w:val="24"/>
        </w:rPr>
        <w:t xml:space="preserve"> </w:t>
      </w:r>
      <w:r w:rsidR="0080331C" w:rsidRPr="003F6BCF">
        <w:rPr>
          <w:rFonts w:ascii="Times New Roman" w:hAnsi="Times New Roman" w:cs="Times New Roman"/>
          <w:sz w:val="24"/>
          <w:szCs w:val="24"/>
        </w:rPr>
        <w:t>and peripheral nervous system. (Mainly in regional anesthesia)</w:t>
      </w:r>
      <w:r w:rsidR="00F83282" w:rsidRPr="003F6BCF">
        <w:rPr>
          <w:rFonts w:ascii="Times New Roman" w:hAnsi="Times New Roman" w:cs="Times New Roman"/>
          <w:sz w:val="24"/>
          <w:szCs w:val="24"/>
        </w:rPr>
        <w:t>by using , small , incremental, titrated doses of various pharmacological agents to achieve a specific physiological goal</w:t>
      </w:r>
      <w:r w:rsidR="005C2147" w:rsidRPr="003F6BCF">
        <w:rPr>
          <w:rFonts w:ascii="Times New Roman" w:hAnsi="Times New Roman" w:cs="Times New Roman"/>
          <w:sz w:val="24"/>
          <w:szCs w:val="24"/>
        </w:rPr>
        <w:t xml:space="preserve"> </w:t>
      </w:r>
      <w:r w:rsidR="00F83282" w:rsidRPr="003F6BCF">
        <w:rPr>
          <w:rFonts w:ascii="Times New Roman" w:hAnsi="Times New Roman" w:cs="Times New Roman"/>
          <w:sz w:val="24"/>
          <w:szCs w:val="24"/>
        </w:rPr>
        <w:t>.The goal being the protection of the patient caused by pain of surgery , handling of tissues and viscera, and retraction of muscles.</w:t>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p>
    <w:p w14:paraId="3F950A10" w14:textId="2CA9B3E8" w:rsidR="00961D61" w:rsidRPr="003F6BCF" w:rsidRDefault="0055507A" w:rsidP="00961D61">
      <w:pPr>
        <w:jc w:val="both"/>
        <w:rPr>
          <w:rFonts w:ascii="Times New Roman" w:hAnsi="Times New Roman" w:cs="Times New Roman"/>
          <w:sz w:val="24"/>
          <w:szCs w:val="24"/>
        </w:rPr>
      </w:pPr>
      <w:r w:rsidRPr="003F6BCF">
        <w:rPr>
          <w:rFonts w:ascii="Times New Roman" w:hAnsi="Times New Roman" w:cs="Times New Roman"/>
          <w:b/>
          <w:bCs/>
          <w:sz w:val="24"/>
          <w:szCs w:val="24"/>
        </w:rPr>
        <w:t xml:space="preserve"> </w:t>
      </w:r>
      <w:r w:rsidR="00F7469B" w:rsidRPr="003F6BCF">
        <w:rPr>
          <w:rFonts w:ascii="Times New Roman" w:hAnsi="Times New Roman" w:cs="Times New Roman"/>
          <w:b/>
          <w:bCs/>
          <w:sz w:val="24"/>
          <w:szCs w:val="24"/>
        </w:rPr>
        <w:t>2.</w:t>
      </w:r>
      <w:r w:rsidR="00F83282" w:rsidRPr="003F6BCF">
        <w:rPr>
          <w:rFonts w:ascii="Times New Roman" w:hAnsi="Times New Roman" w:cs="Times New Roman"/>
          <w:b/>
          <w:bCs/>
          <w:sz w:val="24"/>
          <w:szCs w:val="24"/>
        </w:rPr>
        <w:t>GUEDEL’S CLASSIFICATION OF ANESTHESIA</w:t>
      </w:r>
      <w:r w:rsidR="005C2147" w:rsidRPr="003F6BCF">
        <w:rPr>
          <w:rFonts w:ascii="Times New Roman" w:hAnsi="Times New Roman" w:cs="Times New Roman"/>
          <w:b/>
          <w:bCs/>
          <w:sz w:val="24"/>
          <w:szCs w:val="24"/>
        </w:rPr>
        <w:t xml:space="preserve"> </w:t>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F83282" w:rsidRPr="003F6BCF">
        <w:rPr>
          <w:rFonts w:ascii="Times New Roman" w:hAnsi="Times New Roman" w:cs="Times New Roman"/>
          <w:sz w:val="24"/>
          <w:szCs w:val="24"/>
        </w:rPr>
        <w:t xml:space="preserve">In 1920 Arthur E </w:t>
      </w:r>
      <w:r w:rsidR="00E368A9">
        <w:rPr>
          <w:rFonts w:ascii="Times New Roman" w:hAnsi="Times New Roman" w:cs="Times New Roman"/>
          <w:sz w:val="24"/>
          <w:szCs w:val="24"/>
        </w:rPr>
        <w:t>Guedel</w:t>
      </w:r>
      <w:r w:rsidR="00F83282" w:rsidRPr="003F6BCF">
        <w:rPr>
          <w:rFonts w:ascii="Times New Roman" w:hAnsi="Times New Roman" w:cs="Times New Roman"/>
          <w:sz w:val="24"/>
          <w:szCs w:val="24"/>
        </w:rPr>
        <w:t>, recorded his observations of the changes in physical signs that occurred in such an orderly sequential pattern when the patient inhaled progressively increasing concentrations of ether  vapor thereby the patient was taken into surgical anesthesia.</w:t>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r>
    </w:p>
    <w:p w14:paraId="1B822B96" w14:textId="7DE45C32" w:rsidR="00961D61" w:rsidRPr="003F6BCF" w:rsidRDefault="00F83282" w:rsidP="00961D61">
      <w:pPr>
        <w:jc w:val="both"/>
        <w:rPr>
          <w:rFonts w:ascii="Times New Roman" w:hAnsi="Times New Roman" w:cs="Times New Roman"/>
          <w:sz w:val="24"/>
          <w:szCs w:val="24"/>
        </w:rPr>
      </w:pPr>
      <w:r w:rsidRPr="003F6BCF">
        <w:rPr>
          <w:rFonts w:ascii="Times New Roman" w:hAnsi="Times New Roman" w:cs="Times New Roman"/>
          <w:sz w:val="24"/>
          <w:szCs w:val="24"/>
        </w:rPr>
        <w:t xml:space="preserve">Stage 1; Analgesia or Disorientation- This phase can begin in </w:t>
      </w:r>
      <w:r w:rsidR="001578FC" w:rsidRPr="003F6BCF">
        <w:rPr>
          <w:rFonts w:ascii="Times New Roman" w:hAnsi="Times New Roman" w:cs="Times New Roman"/>
          <w:sz w:val="24"/>
          <w:szCs w:val="24"/>
        </w:rPr>
        <w:t>an</w:t>
      </w:r>
      <w:r w:rsidRPr="003F6BCF">
        <w:rPr>
          <w:rFonts w:ascii="Times New Roman" w:hAnsi="Times New Roman" w:cs="Times New Roman"/>
          <w:sz w:val="24"/>
          <w:szCs w:val="24"/>
        </w:rPr>
        <w:t xml:space="preserve"> operative anesthesia storage area where the patient is on medication and may be beginning to feel its effects, but has not yet fainted . This stage is commonly referred to as the ‘</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induction stage’ . The patient is sedated but willing to speak. Breathing is slow and regular. At</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thi</w:t>
      </w:r>
      <w:r w:rsidR="005C2147" w:rsidRPr="003F6BCF">
        <w:rPr>
          <w:rFonts w:ascii="Times New Roman" w:hAnsi="Times New Roman" w:cs="Times New Roman"/>
          <w:sz w:val="24"/>
          <w:szCs w:val="24"/>
        </w:rPr>
        <w:t xml:space="preserve">s stage, patient progress from </w:t>
      </w:r>
      <w:r w:rsidRPr="003F6BCF">
        <w:rPr>
          <w:rFonts w:ascii="Times New Roman" w:hAnsi="Times New Roman" w:cs="Times New Roman"/>
          <w:sz w:val="24"/>
          <w:szCs w:val="24"/>
        </w:rPr>
        <w:t xml:space="preserve">analgesia without amnesia to analgesia </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with concomitant amnesia. This stage ends unconsciously.</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0F001795" w14:textId="77777777" w:rsidR="00961D61" w:rsidRPr="003F6BCF" w:rsidRDefault="00F83282" w:rsidP="00961D61">
      <w:pPr>
        <w:jc w:val="both"/>
        <w:rPr>
          <w:rFonts w:ascii="Times New Roman" w:hAnsi="Times New Roman" w:cs="Times New Roman"/>
          <w:sz w:val="24"/>
          <w:szCs w:val="24"/>
        </w:rPr>
      </w:pPr>
      <w:r w:rsidRPr="003F6BCF">
        <w:rPr>
          <w:rFonts w:ascii="Times New Roman" w:hAnsi="Times New Roman" w:cs="Times New Roman"/>
          <w:sz w:val="24"/>
          <w:szCs w:val="24"/>
        </w:rPr>
        <w:lastRenderedPageBreak/>
        <w:t>Stage 2; Excitement or Delirium ; This stage is characterized by features such as disinhibition, delirium , uncontrolled movements , loss of the eyelash reflex ,  hypertension , and tachycardia . At this stage , airway reflexes are intact and often hypersensitive to stimuli. Airway manipulations during this phase of anesthesia should be avoided , including placement and removal of endotracheal tubes and deep suction maneuvers. At this st</w:t>
      </w:r>
      <w:r w:rsidR="0080331C" w:rsidRPr="003F6BCF">
        <w:rPr>
          <w:rFonts w:ascii="Times New Roman" w:hAnsi="Times New Roman" w:cs="Times New Roman"/>
          <w:sz w:val="24"/>
          <w:szCs w:val="24"/>
        </w:rPr>
        <w:t>age , the risk of laryngospasm (</w:t>
      </w:r>
      <w:r w:rsidRPr="003F6BCF">
        <w:rPr>
          <w:rFonts w:ascii="Times New Roman" w:hAnsi="Times New Roman" w:cs="Times New Roman"/>
          <w:sz w:val="24"/>
          <w:szCs w:val="24"/>
        </w:rPr>
        <w:t xml:space="preserve"> involuntary to</w:t>
      </w:r>
      <w:r w:rsidR="0080331C" w:rsidRPr="003F6BCF">
        <w:rPr>
          <w:rFonts w:ascii="Times New Roman" w:hAnsi="Times New Roman" w:cs="Times New Roman"/>
          <w:sz w:val="24"/>
          <w:szCs w:val="24"/>
        </w:rPr>
        <w:t>nic closure of the vocal cords )</w:t>
      </w:r>
      <w:r w:rsidRPr="003F6BCF">
        <w:rPr>
          <w:rFonts w:ascii="Times New Roman" w:hAnsi="Times New Roman" w:cs="Times New Roman"/>
          <w:sz w:val="24"/>
          <w:szCs w:val="24"/>
        </w:rPr>
        <w:t xml:space="preserve"> is increased and may be exacerbated by airway manipulation  .The resulting combination of spasticity , vomiting , and rapid , irregular breathing can compromise the patient’ s airway . Fast-acting drugs help minimize the time spent in stage 2 and ease the transition to stage 3. </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2C1CB8A9" w14:textId="2FA4987F" w:rsidR="00961D61" w:rsidRPr="003F6BCF" w:rsidRDefault="00F83282" w:rsidP="00961D61">
      <w:pPr>
        <w:jc w:val="both"/>
        <w:rPr>
          <w:rFonts w:ascii="Times New Roman" w:hAnsi="Times New Roman" w:cs="Times New Roman"/>
          <w:sz w:val="24"/>
          <w:szCs w:val="24"/>
        </w:rPr>
      </w:pPr>
      <w:r w:rsidRPr="003F6BCF">
        <w:rPr>
          <w:rFonts w:ascii="Times New Roman" w:hAnsi="Times New Roman" w:cs="Times New Roman"/>
          <w:sz w:val="24"/>
          <w:szCs w:val="24"/>
        </w:rPr>
        <w:t>Stage 3;Surgical Anesthesia – This the target level of anesthesia for procedures requiring general anesthesia . Cessation of eye movements and respiratory depression are hallmarks of this stage. Airway manipulation is safe at this level . Four levels are desc</w:t>
      </w:r>
      <w:r w:rsidR="005C2147" w:rsidRPr="003F6BCF">
        <w:rPr>
          <w:rFonts w:ascii="Times New Roman" w:hAnsi="Times New Roman" w:cs="Times New Roman"/>
          <w:sz w:val="24"/>
          <w:szCs w:val="24"/>
        </w:rPr>
        <w:t>ribed in this phase. At level 1</w:t>
      </w:r>
      <w:r w:rsidRPr="003F6BCF">
        <w:rPr>
          <w:rFonts w:ascii="Times New Roman" w:hAnsi="Times New Roman" w:cs="Times New Roman"/>
          <w:sz w:val="24"/>
          <w:szCs w:val="24"/>
        </w:rPr>
        <w:t>, there is regular spontaneous breathing , constricted pupil</w:t>
      </w:r>
      <w:r w:rsidR="005C2147" w:rsidRPr="003F6BCF">
        <w:rPr>
          <w:rFonts w:ascii="Times New Roman" w:hAnsi="Times New Roman" w:cs="Times New Roman"/>
          <w:sz w:val="24"/>
          <w:szCs w:val="24"/>
        </w:rPr>
        <w:t>s , and focused gaze. However ,</w:t>
      </w:r>
      <w:r w:rsidRPr="003F6BCF">
        <w:rPr>
          <w:rFonts w:ascii="Times New Roman" w:hAnsi="Times New Roman" w:cs="Times New Roman"/>
          <w:sz w:val="24"/>
          <w:szCs w:val="24"/>
        </w:rPr>
        <w:t>the eyelids , conjunctiva, and swallowing reflexes usually</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disappear in this plane . At level 2 , intermittent </w:t>
      </w:r>
      <w:r w:rsidR="001578FC" w:rsidRPr="003F6BCF">
        <w:rPr>
          <w:rFonts w:ascii="Times New Roman" w:hAnsi="Times New Roman" w:cs="Times New Roman"/>
          <w:sz w:val="24"/>
          <w:szCs w:val="24"/>
        </w:rPr>
        <w:t>cessation</w:t>
      </w:r>
      <w:r w:rsidRPr="003F6BCF">
        <w:rPr>
          <w:rFonts w:ascii="Times New Roman" w:hAnsi="Times New Roman" w:cs="Times New Roman"/>
          <w:sz w:val="24"/>
          <w:szCs w:val="24"/>
        </w:rPr>
        <w:t xml:space="preserve"> of breathing is accompanied by loss of pupillary light reflex . This level is called ‘ true surgical anesthesia ‘ because it is ideal for most surgeries. </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Finally , level 4 is characterized by irregular breathing , paradoxical chest movements , and complete diaphragmatic paralysis leading to apnea.</w:t>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40968583" w14:textId="04CBA711" w:rsidR="00961D61" w:rsidRPr="003F6BCF" w:rsidRDefault="00F83282" w:rsidP="00961D61">
      <w:pPr>
        <w:jc w:val="both"/>
        <w:rPr>
          <w:rFonts w:ascii="Times New Roman" w:hAnsi="Times New Roman" w:cs="Times New Roman"/>
          <w:sz w:val="24"/>
          <w:szCs w:val="24"/>
        </w:rPr>
      </w:pPr>
      <w:r w:rsidRPr="003F6BCF">
        <w:rPr>
          <w:rFonts w:ascii="Times New Roman" w:hAnsi="Times New Roman" w:cs="Times New Roman"/>
          <w:sz w:val="24"/>
          <w:szCs w:val="24"/>
        </w:rPr>
        <w:t xml:space="preserve">Stage 4; Overdose –This stage occurs when too much anesthetic agents are administered relative </w:t>
      </w:r>
      <w:r w:rsidR="001578FC" w:rsidRPr="003F6BCF">
        <w:rPr>
          <w:rFonts w:ascii="Times New Roman" w:hAnsi="Times New Roman" w:cs="Times New Roman"/>
          <w:sz w:val="24"/>
          <w:szCs w:val="24"/>
        </w:rPr>
        <w:t>to</w:t>
      </w:r>
      <w:r w:rsidRPr="003F6BCF">
        <w:rPr>
          <w:rFonts w:ascii="Times New Roman" w:hAnsi="Times New Roman" w:cs="Times New Roman"/>
          <w:sz w:val="24"/>
          <w:szCs w:val="24"/>
        </w:rPr>
        <w:t xml:space="preserve"> the amount of surgical stimulation , exacerbating already severe brain or medullary suppression . This stage begins with respiratory arrest and ends with possible death . At this stage , skeletal muscles are relaxed and the pupil is fixed and dilated . Blood pressure is usually weak , lint-bearing , and significantly lower than normal due to heart pump depression and peripheral blood flow vasodilation . Without cardiovascular and respiratory support , this stage is fetal. The goal of the anesthesiologist is therefore to transfer as soon as possible and keep it so during surgery.</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p>
    <w:p w14:paraId="5A90FDDD" w14:textId="77777777" w:rsidR="00961D61" w:rsidRPr="003F6BCF" w:rsidRDefault="00F7469B" w:rsidP="00961D61">
      <w:pPr>
        <w:jc w:val="both"/>
        <w:rPr>
          <w:rFonts w:ascii="Times New Roman" w:hAnsi="Times New Roman" w:cs="Times New Roman"/>
          <w:b/>
          <w:sz w:val="24"/>
          <w:szCs w:val="24"/>
        </w:rPr>
      </w:pPr>
      <w:r w:rsidRPr="003F6BCF">
        <w:rPr>
          <w:rFonts w:ascii="Times New Roman" w:hAnsi="Times New Roman" w:cs="Times New Roman"/>
          <w:sz w:val="24"/>
          <w:szCs w:val="24"/>
        </w:rPr>
        <w:t>3.</w:t>
      </w:r>
      <w:r w:rsidR="00516D39" w:rsidRPr="003F6BCF">
        <w:rPr>
          <w:rFonts w:ascii="Times New Roman" w:hAnsi="Times New Roman" w:cs="Times New Roman"/>
          <w:b/>
          <w:sz w:val="24"/>
          <w:szCs w:val="24"/>
        </w:rPr>
        <w:t>TRAID</w:t>
      </w:r>
      <w:r w:rsidR="00F83282" w:rsidRPr="003F6BCF">
        <w:rPr>
          <w:rFonts w:ascii="Times New Roman" w:hAnsi="Times New Roman" w:cs="Times New Roman"/>
          <w:b/>
          <w:sz w:val="24"/>
          <w:szCs w:val="24"/>
        </w:rPr>
        <w:t xml:space="preserve"> OF ANESTHESIA</w:t>
      </w:r>
      <w:r w:rsidR="00F83282" w:rsidRPr="003F6BCF">
        <w:rPr>
          <w:rFonts w:ascii="Times New Roman" w:hAnsi="Times New Roman" w:cs="Times New Roman"/>
          <w:b/>
          <w:sz w:val="24"/>
          <w:szCs w:val="24"/>
        </w:rPr>
        <w:tab/>
      </w:r>
      <w:r w:rsidR="00F83282" w:rsidRPr="003F6BCF">
        <w:rPr>
          <w:rFonts w:ascii="Times New Roman" w:hAnsi="Times New Roman" w:cs="Times New Roman"/>
          <w:b/>
          <w:sz w:val="24"/>
          <w:szCs w:val="24"/>
        </w:rPr>
        <w:tab/>
      </w:r>
      <w:r w:rsidR="00F83282" w:rsidRPr="003F6BCF">
        <w:rPr>
          <w:rFonts w:ascii="Times New Roman" w:hAnsi="Times New Roman" w:cs="Times New Roman"/>
          <w:b/>
          <w:sz w:val="24"/>
          <w:szCs w:val="24"/>
        </w:rPr>
        <w:tab/>
      </w:r>
      <w:r w:rsidR="00F83282" w:rsidRPr="003F6BCF">
        <w:rPr>
          <w:rFonts w:ascii="Times New Roman" w:hAnsi="Times New Roman" w:cs="Times New Roman"/>
          <w:b/>
          <w:sz w:val="24"/>
          <w:szCs w:val="24"/>
        </w:rPr>
        <w:tab/>
      </w:r>
      <w:r w:rsidR="00F83282" w:rsidRPr="003F6BCF">
        <w:rPr>
          <w:rFonts w:ascii="Times New Roman" w:hAnsi="Times New Roman" w:cs="Times New Roman"/>
          <w:b/>
          <w:sz w:val="24"/>
          <w:szCs w:val="24"/>
        </w:rPr>
        <w:tab/>
      </w:r>
      <w:r w:rsidR="005C2147" w:rsidRPr="003F6BCF">
        <w:rPr>
          <w:rFonts w:ascii="Times New Roman" w:hAnsi="Times New Roman" w:cs="Times New Roman"/>
          <w:b/>
          <w:sz w:val="24"/>
          <w:szCs w:val="24"/>
        </w:rPr>
        <w:tab/>
      </w:r>
      <w:r w:rsidR="005C2147" w:rsidRPr="003F6BCF">
        <w:rPr>
          <w:rFonts w:ascii="Times New Roman" w:hAnsi="Times New Roman" w:cs="Times New Roman"/>
          <w:b/>
          <w:sz w:val="24"/>
          <w:szCs w:val="24"/>
        </w:rPr>
        <w:tab/>
      </w:r>
      <w:r w:rsidR="005C2147" w:rsidRPr="003F6BCF">
        <w:rPr>
          <w:rFonts w:ascii="Times New Roman" w:hAnsi="Times New Roman" w:cs="Times New Roman"/>
          <w:b/>
          <w:sz w:val="24"/>
          <w:szCs w:val="24"/>
        </w:rPr>
        <w:tab/>
      </w:r>
      <w:r w:rsidR="005C2147" w:rsidRPr="003F6BCF">
        <w:rPr>
          <w:rFonts w:ascii="Times New Roman" w:hAnsi="Times New Roman" w:cs="Times New Roman"/>
          <w:b/>
          <w:sz w:val="24"/>
          <w:szCs w:val="24"/>
        </w:rPr>
        <w:tab/>
      </w:r>
    </w:p>
    <w:p w14:paraId="386DAC33" w14:textId="77777777" w:rsidR="00961D61" w:rsidRPr="003F6BCF" w:rsidRDefault="00F83282" w:rsidP="00961D61">
      <w:pPr>
        <w:jc w:val="both"/>
        <w:rPr>
          <w:rFonts w:ascii="Times New Roman" w:hAnsi="Times New Roman" w:cs="Times New Roman"/>
          <w:sz w:val="24"/>
          <w:szCs w:val="24"/>
        </w:rPr>
      </w:pPr>
      <w:r w:rsidRPr="003F6BCF">
        <w:rPr>
          <w:rFonts w:ascii="Times New Roman" w:hAnsi="Times New Roman" w:cs="Times New Roman"/>
          <w:sz w:val="24"/>
          <w:szCs w:val="24"/>
        </w:rPr>
        <w:t>We can know that general anesthesia in whatever form it is administered , it comprises of only three aspects commonly known as The Triad of  Anesthesia.</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41078A43" w14:textId="6A8FEDD2" w:rsidR="00F83282" w:rsidRPr="003F6BCF" w:rsidRDefault="00F7469B" w:rsidP="00961D61">
      <w:pPr>
        <w:jc w:val="both"/>
        <w:rPr>
          <w:rFonts w:ascii="Times New Roman" w:hAnsi="Times New Roman" w:cs="Times New Roman"/>
          <w:sz w:val="24"/>
          <w:szCs w:val="24"/>
        </w:rPr>
      </w:pPr>
      <w:r w:rsidRPr="003F6BCF">
        <w:rPr>
          <w:rFonts w:ascii="Times New Roman" w:hAnsi="Times New Roman" w:cs="Times New Roman"/>
          <w:b/>
          <w:sz w:val="24"/>
          <w:szCs w:val="24"/>
        </w:rPr>
        <w:t xml:space="preserve">A) </w:t>
      </w:r>
      <w:r w:rsidR="00F83282" w:rsidRPr="003F6BCF">
        <w:rPr>
          <w:rFonts w:ascii="Times New Roman" w:hAnsi="Times New Roman" w:cs="Times New Roman"/>
          <w:b/>
          <w:sz w:val="24"/>
          <w:szCs w:val="24"/>
        </w:rPr>
        <w:t xml:space="preserve">Hypnosis [Sleep]- </w:t>
      </w:r>
      <w:r w:rsidR="00F83282" w:rsidRPr="003F6BCF">
        <w:rPr>
          <w:rFonts w:ascii="Times New Roman" w:hAnsi="Times New Roman" w:cs="Times New Roman"/>
          <w:sz w:val="24"/>
          <w:szCs w:val="24"/>
        </w:rPr>
        <w:t xml:space="preserve">Keeping the patient in good degree by using a drug which induces sleep and continuing it throughout the anesthesia , </w:t>
      </w:r>
      <w:r w:rsidR="001578FC" w:rsidRPr="003F6BCF">
        <w:rPr>
          <w:rFonts w:ascii="Times New Roman" w:hAnsi="Times New Roman" w:cs="Times New Roman"/>
          <w:sz w:val="24"/>
          <w:szCs w:val="24"/>
        </w:rPr>
        <w:t>e.g.,</w:t>
      </w:r>
      <w:r w:rsidR="00F83282" w:rsidRPr="003F6BCF">
        <w:rPr>
          <w:rFonts w:ascii="Times New Roman" w:hAnsi="Times New Roman" w:cs="Times New Roman"/>
          <w:sz w:val="24"/>
          <w:szCs w:val="24"/>
        </w:rPr>
        <w:t xml:space="preserve"> thiopentone sodium , midazolam , diazepam , etc.</w:t>
      </w:r>
      <w:r w:rsidR="00F83282" w:rsidRPr="003F6BCF">
        <w:rPr>
          <w:rFonts w:ascii="Times New Roman" w:hAnsi="Times New Roman" w:cs="Times New Roman"/>
          <w:sz w:val="24"/>
          <w:szCs w:val="24"/>
        </w:rPr>
        <w:tab/>
      </w:r>
      <w:r w:rsidR="00F83282" w:rsidRPr="003F6BCF">
        <w:rPr>
          <w:rFonts w:ascii="Times New Roman" w:hAnsi="Times New Roman" w:cs="Times New Roman"/>
          <w:sz w:val="24"/>
          <w:szCs w:val="24"/>
        </w:rPr>
        <w:tab/>
        <w:t xml:space="preserve">               </w:t>
      </w:r>
    </w:p>
    <w:p w14:paraId="17F3C754" w14:textId="77777777" w:rsidR="00961D61" w:rsidRPr="003F6BCF" w:rsidRDefault="00961D61" w:rsidP="00961D61">
      <w:pPr>
        <w:jc w:val="both"/>
        <w:rPr>
          <w:rFonts w:ascii="Times New Roman" w:hAnsi="Times New Roman" w:cs="Times New Roman"/>
          <w:b/>
          <w:sz w:val="24"/>
          <w:szCs w:val="24"/>
        </w:rPr>
      </w:pPr>
    </w:p>
    <w:p w14:paraId="79255C6E" w14:textId="77777777" w:rsidR="00961D61" w:rsidRPr="003F6BCF" w:rsidRDefault="00F7469B" w:rsidP="00961D61">
      <w:pPr>
        <w:jc w:val="both"/>
        <w:rPr>
          <w:rFonts w:ascii="Times New Roman" w:hAnsi="Times New Roman" w:cs="Times New Roman"/>
          <w:sz w:val="24"/>
          <w:szCs w:val="24"/>
        </w:rPr>
      </w:pPr>
      <w:r w:rsidRPr="003F6BCF">
        <w:rPr>
          <w:rFonts w:ascii="Times New Roman" w:hAnsi="Times New Roman" w:cs="Times New Roman"/>
          <w:b/>
          <w:sz w:val="24"/>
          <w:szCs w:val="24"/>
        </w:rPr>
        <w:t>B)</w:t>
      </w:r>
      <w:r w:rsidR="0080331C" w:rsidRPr="003F6BCF">
        <w:rPr>
          <w:rFonts w:ascii="Times New Roman" w:hAnsi="Times New Roman" w:cs="Times New Roman"/>
          <w:b/>
          <w:sz w:val="24"/>
          <w:szCs w:val="24"/>
        </w:rPr>
        <w:t>Analgesia –</w:t>
      </w:r>
      <w:r w:rsidR="0080331C" w:rsidRPr="003F6BCF">
        <w:rPr>
          <w:rFonts w:ascii="Times New Roman" w:hAnsi="Times New Roman" w:cs="Times New Roman"/>
          <w:sz w:val="24"/>
          <w:szCs w:val="24"/>
        </w:rPr>
        <w:t>Keeping</w:t>
      </w:r>
      <w:r w:rsidR="0080331C" w:rsidRPr="003F6BCF">
        <w:rPr>
          <w:rFonts w:ascii="Times New Roman" w:hAnsi="Times New Roman" w:cs="Times New Roman"/>
          <w:b/>
          <w:sz w:val="24"/>
          <w:szCs w:val="24"/>
        </w:rPr>
        <w:t xml:space="preserve"> </w:t>
      </w:r>
      <w:r w:rsidR="0080331C" w:rsidRPr="003F6BCF">
        <w:rPr>
          <w:rFonts w:ascii="Times New Roman" w:hAnsi="Times New Roman" w:cs="Times New Roman"/>
          <w:sz w:val="24"/>
          <w:szCs w:val="24"/>
        </w:rPr>
        <w:t>the</w:t>
      </w:r>
      <w:r w:rsidR="0080331C" w:rsidRPr="003F6BCF">
        <w:rPr>
          <w:rFonts w:ascii="Times New Roman" w:hAnsi="Times New Roman" w:cs="Times New Roman"/>
          <w:b/>
          <w:sz w:val="24"/>
          <w:szCs w:val="24"/>
        </w:rPr>
        <w:t xml:space="preserve"> </w:t>
      </w:r>
      <w:r w:rsidR="0080331C" w:rsidRPr="003F6BCF">
        <w:rPr>
          <w:rFonts w:ascii="Times New Roman" w:hAnsi="Times New Roman" w:cs="Times New Roman"/>
          <w:sz w:val="24"/>
          <w:szCs w:val="24"/>
        </w:rPr>
        <w:t xml:space="preserve">patient in good degree of sleep </w:t>
      </w:r>
      <w:r w:rsidR="008E2EBA" w:rsidRPr="003F6BCF">
        <w:rPr>
          <w:rFonts w:ascii="Times New Roman" w:hAnsi="Times New Roman" w:cs="Times New Roman"/>
          <w:sz w:val="24"/>
          <w:szCs w:val="24"/>
        </w:rPr>
        <w:t xml:space="preserve">by using analgesics or narcotics , </w:t>
      </w:r>
      <w:proofErr w:type="spellStart"/>
      <w:r w:rsidR="008E2EBA" w:rsidRPr="003F6BCF">
        <w:rPr>
          <w:rFonts w:ascii="Times New Roman" w:hAnsi="Times New Roman" w:cs="Times New Roman"/>
          <w:sz w:val="24"/>
          <w:szCs w:val="24"/>
        </w:rPr>
        <w:t>e.g</w:t>
      </w:r>
      <w:proofErr w:type="spellEnd"/>
      <w:r w:rsidR="008E2EBA" w:rsidRPr="003F6BCF">
        <w:rPr>
          <w:rFonts w:ascii="Times New Roman" w:hAnsi="Times New Roman" w:cs="Times New Roman"/>
          <w:sz w:val="24"/>
          <w:szCs w:val="24"/>
        </w:rPr>
        <w:t xml:space="preserve"> morphine , fentanyl , pethidine ,pentazocine etc.</w:t>
      </w:r>
      <w:r w:rsidR="0080331C" w:rsidRPr="003F6BCF">
        <w:rPr>
          <w:rFonts w:ascii="Times New Roman" w:hAnsi="Times New Roman" w:cs="Times New Roman"/>
          <w:sz w:val="24"/>
          <w:szCs w:val="24"/>
        </w:rPr>
        <w:tab/>
      </w:r>
      <w:r w:rsidR="0080331C" w:rsidRPr="003F6BCF">
        <w:rPr>
          <w:rFonts w:ascii="Times New Roman" w:hAnsi="Times New Roman" w:cs="Times New Roman"/>
          <w:sz w:val="24"/>
          <w:szCs w:val="24"/>
        </w:rPr>
        <w:tab/>
      </w:r>
      <w:r w:rsidR="0080331C" w:rsidRPr="003F6BCF">
        <w:rPr>
          <w:rFonts w:ascii="Times New Roman" w:hAnsi="Times New Roman" w:cs="Times New Roman"/>
          <w:sz w:val="24"/>
          <w:szCs w:val="24"/>
        </w:rPr>
        <w:tab/>
      </w:r>
      <w:r w:rsidR="0080331C" w:rsidRPr="003F6BCF">
        <w:rPr>
          <w:rFonts w:ascii="Times New Roman" w:hAnsi="Times New Roman" w:cs="Times New Roman"/>
          <w:sz w:val="24"/>
          <w:szCs w:val="24"/>
        </w:rPr>
        <w:tab/>
      </w:r>
    </w:p>
    <w:p w14:paraId="714C6AA8" w14:textId="7BE26352" w:rsidR="00961D61" w:rsidRPr="003F6BCF" w:rsidRDefault="00F7469B" w:rsidP="00961D61">
      <w:pPr>
        <w:jc w:val="both"/>
        <w:rPr>
          <w:rFonts w:ascii="Times New Roman" w:hAnsi="Times New Roman" w:cs="Times New Roman"/>
          <w:sz w:val="24"/>
          <w:szCs w:val="24"/>
        </w:rPr>
      </w:pPr>
      <w:r w:rsidRPr="003F6BCF">
        <w:rPr>
          <w:rFonts w:ascii="Times New Roman" w:hAnsi="Times New Roman" w:cs="Times New Roman"/>
          <w:sz w:val="24"/>
          <w:szCs w:val="24"/>
        </w:rPr>
        <w:lastRenderedPageBreak/>
        <w:t>C)</w:t>
      </w:r>
      <w:r w:rsidR="008E2EBA" w:rsidRPr="003F6BCF">
        <w:rPr>
          <w:rFonts w:ascii="Times New Roman" w:hAnsi="Times New Roman" w:cs="Times New Roman"/>
          <w:b/>
          <w:sz w:val="24"/>
          <w:szCs w:val="24"/>
        </w:rPr>
        <w:t>Re</w:t>
      </w:r>
      <w:r w:rsidR="00CD559F">
        <w:rPr>
          <w:rFonts w:ascii="Times New Roman" w:hAnsi="Times New Roman" w:cs="Times New Roman"/>
          <w:b/>
          <w:sz w:val="24"/>
          <w:szCs w:val="24"/>
        </w:rPr>
        <w:t>f</w:t>
      </w:r>
      <w:r w:rsidR="008E2EBA" w:rsidRPr="003F6BCF">
        <w:rPr>
          <w:rFonts w:ascii="Times New Roman" w:hAnsi="Times New Roman" w:cs="Times New Roman"/>
          <w:b/>
          <w:sz w:val="24"/>
          <w:szCs w:val="24"/>
        </w:rPr>
        <w:t xml:space="preserve">lex suppression – </w:t>
      </w:r>
      <w:r w:rsidR="008E2EBA" w:rsidRPr="003F6BCF">
        <w:rPr>
          <w:rFonts w:ascii="Times New Roman" w:hAnsi="Times New Roman" w:cs="Times New Roman"/>
          <w:sz w:val="24"/>
          <w:szCs w:val="24"/>
        </w:rPr>
        <w:t>Reflexes induced by the surgical procedure suppressed , mainly by using muscle relaxants s</w:t>
      </w:r>
      <w:r w:rsidR="00A245E3" w:rsidRPr="003F6BCF">
        <w:rPr>
          <w:rFonts w:ascii="Times New Roman" w:hAnsi="Times New Roman" w:cs="Times New Roman"/>
          <w:sz w:val="24"/>
          <w:szCs w:val="24"/>
        </w:rPr>
        <w:t>upported by analgesics.</w:t>
      </w:r>
      <w:r w:rsidR="00A245E3" w:rsidRPr="003F6BCF">
        <w:rPr>
          <w:rFonts w:ascii="Times New Roman" w:hAnsi="Times New Roman" w:cs="Times New Roman"/>
          <w:sz w:val="24"/>
          <w:szCs w:val="24"/>
        </w:rPr>
        <w:tab/>
      </w:r>
      <w:r w:rsidR="00A245E3" w:rsidRPr="003F6BCF">
        <w:rPr>
          <w:rFonts w:ascii="Times New Roman" w:hAnsi="Times New Roman" w:cs="Times New Roman"/>
          <w:sz w:val="24"/>
          <w:szCs w:val="24"/>
        </w:rPr>
        <w:tab/>
      </w:r>
      <w:r w:rsidR="00A245E3" w:rsidRPr="003F6BCF">
        <w:rPr>
          <w:rFonts w:ascii="Times New Roman" w:hAnsi="Times New Roman" w:cs="Times New Roman"/>
          <w:sz w:val="24"/>
          <w:szCs w:val="24"/>
        </w:rPr>
        <w:tab/>
      </w:r>
      <w:r w:rsidR="00A245E3" w:rsidRPr="003F6BCF">
        <w:rPr>
          <w:rFonts w:ascii="Times New Roman" w:hAnsi="Times New Roman" w:cs="Times New Roman"/>
          <w:sz w:val="24"/>
          <w:szCs w:val="24"/>
        </w:rPr>
        <w:tab/>
      </w:r>
    </w:p>
    <w:p w14:paraId="299E0599" w14:textId="5FFB43D5" w:rsidR="00961D61" w:rsidRPr="003F6BCF" w:rsidRDefault="008E2EBA" w:rsidP="00961D61">
      <w:pPr>
        <w:jc w:val="both"/>
        <w:rPr>
          <w:rFonts w:ascii="Times New Roman" w:hAnsi="Times New Roman" w:cs="Times New Roman"/>
          <w:sz w:val="24"/>
          <w:szCs w:val="24"/>
        </w:rPr>
      </w:pPr>
      <w:r w:rsidRPr="003F6BCF">
        <w:rPr>
          <w:rFonts w:ascii="Times New Roman" w:hAnsi="Times New Roman" w:cs="Times New Roman"/>
          <w:sz w:val="24"/>
          <w:szCs w:val="24"/>
        </w:rPr>
        <w:t>Once pain induced by su</w:t>
      </w:r>
      <w:r w:rsidR="005C2147" w:rsidRPr="003F6BCF">
        <w:rPr>
          <w:rFonts w:ascii="Times New Roman" w:hAnsi="Times New Roman" w:cs="Times New Roman"/>
          <w:sz w:val="24"/>
          <w:szCs w:val="24"/>
        </w:rPr>
        <w:t xml:space="preserve">rgery is relieved by </w:t>
      </w:r>
      <w:r w:rsidR="001578FC" w:rsidRPr="003F6BCF">
        <w:rPr>
          <w:rFonts w:ascii="Times New Roman" w:hAnsi="Times New Roman" w:cs="Times New Roman"/>
          <w:sz w:val="24"/>
          <w:szCs w:val="24"/>
        </w:rPr>
        <w:t>analgesics</w:t>
      </w:r>
      <w:r w:rsidRPr="003F6BCF">
        <w:rPr>
          <w:rFonts w:ascii="Times New Roman" w:hAnsi="Times New Roman" w:cs="Times New Roman"/>
          <w:sz w:val="24"/>
          <w:szCs w:val="24"/>
        </w:rPr>
        <w:t xml:space="preserve"> , usually tissue </w:t>
      </w:r>
      <w:r w:rsidR="001578FC" w:rsidRPr="003F6BCF">
        <w:rPr>
          <w:rFonts w:ascii="Times New Roman" w:hAnsi="Times New Roman" w:cs="Times New Roman"/>
          <w:sz w:val="24"/>
          <w:szCs w:val="24"/>
        </w:rPr>
        <w:t>handling</w:t>
      </w:r>
      <w:r w:rsidRPr="003F6BCF">
        <w:rPr>
          <w:rFonts w:ascii="Times New Roman" w:hAnsi="Times New Roman" w:cs="Times New Roman"/>
          <w:sz w:val="24"/>
          <w:szCs w:val="24"/>
        </w:rPr>
        <w:t xml:space="preserve"> and retraction of muscles cause the further reflexe</w:t>
      </w:r>
      <w:r w:rsidR="006D3768" w:rsidRPr="003F6BCF">
        <w:rPr>
          <w:rFonts w:ascii="Times New Roman" w:hAnsi="Times New Roman" w:cs="Times New Roman"/>
          <w:sz w:val="24"/>
          <w:szCs w:val="24"/>
        </w:rPr>
        <w:t>s.</w:t>
      </w:r>
      <w:r w:rsidR="006D3768" w:rsidRPr="003F6BCF">
        <w:rPr>
          <w:rFonts w:ascii="Times New Roman" w:hAnsi="Times New Roman" w:cs="Times New Roman"/>
          <w:sz w:val="24"/>
          <w:szCs w:val="24"/>
        </w:rPr>
        <w:tab/>
      </w:r>
      <w:r w:rsidR="006D3768" w:rsidRPr="003F6BCF">
        <w:rPr>
          <w:rFonts w:ascii="Times New Roman" w:hAnsi="Times New Roman" w:cs="Times New Roman"/>
          <w:sz w:val="24"/>
          <w:szCs w:val="24"/>
        </w:rPr>
        <w:tab/>
      </w:r>
      <w:r w:rsidR="006D3768" w:rsidRPr="003F6BCF">
        <w:rPr>
          <w:rFonts w:ascii="Times New Roman" w:hAnsi="Times New Roman" w:cs="Times New Roman"/>
          <w:sz w:val="24"/>
          <w:szCs w:val="24"/>
        </w:rPr>
        <w:tab/>
      </w:r>
      <w:r w:rsidR="006D3768"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p>
    <w:p w14:paraId="0AD06C21" w14:textId="77777777" w:rsidR="00A32264" w:rsidRPr="003F6BCF" w:rsidRDefault="00F7469B" w:rsidP="00961D61">
      <w:pPr>
        <w:jc w:val="both"/>
        <w:rPr>
          <w:rFonts w:ascii="Times New Roman" w:hAnsi="Times New Roman" w:cs="Times New Roman"/>
          <w:b/>
          <w:sz w:val="24"/>
          <w:szCs w:val="24"/>
        </w:rPr>
      </w:pPr>
      <w:r w:rsidRPr="003F6BCF">
        <w:rPr>
          <w:rFonts w:ascii="Times New Roman" w:hAnsi="Times New Roman" w:cs="Times New Roman"/>
          <w:sz w:val="24"/>
          <w:szCs w:val="24"/>
        </w:rPr>
        <w:t>4.</w:t>
      </w:r>
      <w:r w:rsidR="006D3768" w:rsidRPr="003F6BCF">
        <w:rPr>
          <w:rFonts w:ascii="Times New Roman" w:hAnsi="Times New Roman" w:cs="Times New Roman"/>
          <w:b/>
          <w:sz w:val="24"/>
          <w:szCs w:val="24"/>
        </w:rPr>
        <w:t>WHAT IS BALANCE</w:t>
      </w:r>
      <w:r w:rsidR="00A245E3" w:rsidRPr="003F6BCF">
        <w:rPr>
          <w:rFonts w:ascii="Times New Roman" w:hAnsi="Times New Roman" w:cs="Times New Roman"/>
          <w:b/>
          <w:sz w:val="24"/>
          <w:szCs w:val="24"/>
        </w:rPr>
        <w:t>D</w:t>
      </w:r>
      <w:r w:rsidR="006D3768" w:rsidRPr="003F6BCF">
        <w:rPr>
          <w:rFonts w:ascii="Times New Roman" w:hAnsi="Times New Roman" w:cs="Times New Roman"/>
          <w:b/>
          <w:sz w:val="24"/>
          <w:szCs w:val="24"/>
        </w:rPr>
        <w:t xml:space="preserve"> ANESTHESIA?</w:t>
      </w:r>
      <w:r w:rsidR="008E2EBA" w:rsidRPr="003F6BCF">
        <w:rPr>
          <w:rFonts w:ascii="Times New Roman" w:hAnsi="Times New Roman" w:cs="Times New Roman"/>
          <w:b/>
          <w:sz w:val="24"/>
          <w:szCs w:val="24"/>
        </w:rPr>
        <w:t xml:space="preserve"> </w:t>
      </w:r>
      <w:r w:rsidR="006D3768"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p>
    <w:p w14:paraId="7ED9B5BF" w14:textId="77777777" w:rsidR="00A32264" w:rsidRPr="003F6BCF" w:rsidRDefault="006D3768" w:rsidP="00961D61">
      <w:pPr>
        <w:jc w:val="both"/>
        <w:rPr>
          <w:rFonts w:ascii="Times New Roman" w:hAnsi="Times New Roman" w:cs="Times New Roman"/>
          <w:sz w:val="24"/>
          <w:szCs w:val="24"/>
        </w:rPr>
      </w:pPr>
      <w:r w:rsidRPr="003F6BCF">
        <w:rPr>
          <w:rFonts w:ascii="Times New Roman" w:hAnsi="Times New Roman" w:cs="Times New Roman"/>
          <w:sz w:val="24"/>
          <w:szCs w:val="24"/>
        </w:rPr>
        <w:t xml:space="preserve">Modern  </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anesthesia , no longer relies on dangerous levels of unconsciousness to achieve muscle relaxation . The principle is to use drugs for muscle relaxation </w:t>
      </w:r>
      <w:r w:rsidR="00E811B9" w:rsidRPr="003F6BCF">
        <w:rPr>
          <w:rFonts w:ascii="Times New Roman" w:hAnsi="Times New Roman" w:cs="Times New Roman"/>
          <w:sz w:val="24"/>
          <w:szCs w:val="24"/>
        </w:rPr>
        <w:tab/>
      </w:r>
      <w:r w:rsidRPr="003F6BCF">
        <w:rPr>
          <w:rFonts w:ascii="Times New Roman" w:hAnsi="Times New Roman" w:cs="Times New Roman"/>
          <w:sz w:val="24"/>
          <w:szCs w:val="24"/>
        </w:rPr>
        <w:t xml:space="preserve">and to keep the patient at a swallow safe level of anesthesia with a good pain relief and reflex suppression </w:t>
      </w:r>
      <w:r w:rsidR="005B35D1" w:rsidRPr="003F6BCF">
        <w:rPr>
          <w:rFonts w:ascii="Times New Roman" w:hAnsi="Times New Roman" w:cs="Times New Roman"/>
          <w:sz w:val="24"/>
          <w:szCs w:val="24"/>
        </w:rPr>
        <w:t xml:space="preserve">. It is commonly called </w:t>
      </w:r>
      <w:r w:rsidR="005B35D1" w:rsidRPr="003F6BCF">
        <w:rPr>
          <w:rFonts w:ascii="Times New Roman" w:hAnsi="Times New Roman" w:cs="Times New Roman"/>
          <w:sz w:val="24"/>
          <w:szCs w:val="24"/>
        </w:rPr>
        <w:tab/>
        <w:t>Balanced Anesthesia.</w:t>
      </w:r>
      <w:r w:rsidR="00D1435C"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p>
    <w:p w14:paraId="04585F06" w14:textId="77777777" w:rsidR="00A32264" w:rsidRPr="003F6BCF" w:rsidRDefault="00F7469B" w:rsidP="00961D61">
      <w:pPr>
        <w:jc w:val="both"/>
        <w:rPr>
          <w:rFonts w:ascii="Times New Roman" w:hAnsi="Times New Roman" w:cs="Times New Roman"/>
          <w:b/>
          <w:sz w:val="24"/>
          <w:szCs w:val="24"/>
        </w:rPr>
      </w:pPr>
      <w:r w:rsidRPr="003F6BCF">
        <w:rPr>
          <w:rFonts w:ascii="Times New Roman" w:hAnsi="Times New Roman" w:cs="Times New Roman"/>
          <w:sz w:val="24"/>
          <w:szCs w:val="24"/>
        </w:rPr>
        <w:t>5.</w:t>
      </w:r>
      <w:r w:rsidR="005B35D1" w:rsidRPr="003F6BCF">
        <w:rPr>
          <w:rFonts w:ascii="Times New Roman" w:hAnsi="Times New Roman" w:cs="Times New Roman"/>
          <w:b/>
          <w:sz w:val="24"/>
          <w:szCs w:val="24"/>
        </w:rPr>
        <w:t>CLASSIFICATION OF ANESTHESIA</w:t>
      </w:r>
      <w:r w:rsidR="00BA6FC5"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r w:rsidR="002C3467" w:rsidRPr="003F6BCF">
        <w:rPr>
          <w:rFonts w:ascii="Times New Roman" w:hAnsi="Times New Roman" w:cs="Times New Roman"/>
          <w:b/>
          <w:sz w:val="24"/>
          <w:szCs w:val="24"/>
        </w:rPr>
        <w:tab/>
      </w:r>
    </w:p>
    <w:p w14:paraId="79587878" w14:textId="77777777" w:rsidR="00A32264" w:rsidRPr="003F6BCF" w:rsidRDefault="00BA6FC5" w:rsidP="00961D61">
      <w:pPr>
        <w:jc w:val="both"/>
        <w:rPr>
          <w:rFonts w:ascii="Times New Roman" w:hAnsi="Times New Roman" w:cs="Times New Roman"/>
          <w:sz w:val="24"/>
          <w:szCs w:val="24"/>
        </w:rPr>
      </w:pPr>
      <w:r w:rsidRPr="003F6BCF">
        <w:rPr>
          <w:rFonts w:ascii="Times New Roman" w:hAnsi="Times New Roman" w:cs="Times New Roman"/>
          <w:sz w:val="24"/>
          <w:szCs w:val="24"/>
        </w:rPr>
        <w:t>There are four main  classes of anesthesia. They are following</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2BA902DC" w14:textId="77777777" w:rsidR="00A32264" w:rsidRPr="003F6BCF" w:rsidRDefault="00A32264" w:rsidP="00961D61">
      <w:pPr>
        <w:jc w:val="both"/>
        <w:rPr>
          <w:rFonts w:ascii="Times New Roman" w:hAnsi="Times New Roman" w:cs="Times New Roman"/>
          <w:sz w:val="24"/>
          <w:szCs w:val="24"/>
        </w:rPr>
      </w:pPr>
    </w:p>
    <w:p w14:paraId="4F8C5CDA" w14:textId="77777777" w:rsidR="00A32264" w:rsidRPr="003F6BCF" w:rsidRDefault="00A32264" w:rsidP="00961D61">
      <w:pPr>
        <w:jc w:val="both"/>
        <w:rPr>
          <w:rFonts w:ascii="Times New Roman" w:hAnsi="Times New Roman" w:cs="Times New Roman"/>
          <w:sz w:val="24"/>
          <w:szCs w:val="24"/>
        </w:rPr>
      </w:pPr>
    </w:p>
    <w:p w14:paraId="1A9B0B5F" w14:textId="77777777" w:rsidR="00A32264" w:rsidRPr="003F6BCF" w:rsidRDefault="00D1435C" w:rsidP="00961D61">
      <w:pPr>
        <w:jc w:val="both"/>
        <w:rPr>
          <w:rFonts w:ascii="Times New Roman" w:hAnsi="Times New Roman" w:cs="Times New Roman"/>
          <w:sz w:val="24"/>
          <w:szCs w:val="24"/>
        </w:rPr>
      </w:pPr>
      <w:r w:rsidRPr="003F6BCF">
        <w:rPr>
          <w:rFonts w:ascii="Times New Roman" w:hAnsi="Times New Roman" w:cs="Times New Roman"/>
          <w:sz w:val="24"/>
          <w:szCs w:val="24"/>
        </w:rPr>
        <w:t>1.General Anesthesia</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07B6FEE4" w14:textId="77777777" w:rsidR="00A32264" w:rsidRPr="003F6BCF" w:rsidRDefault="00D1435C" w:rsidP="00961D61">
      <w:pPr>
        <w:jc w:val="both"/>
        <w:rPr>
          <w:rFonts w:ascii="Times New Roman" w:hAnsi="Times New Roman" w:cs="Times New Roman"/>
          <w:sz w:val="24"/>
          <w:szCs w:val="24"/>
        </w:rPr>
      </w:pPr>
      <w:r w:rsidRPr="003F6BCF">
        <w:rPr>
          <w:rFonts w:ascii="Times New Roman" w:hAnsi="Times New Roman" w:cs="Times New Roman"/>
          <w:sz w:val="24"/>
          <w:szCs w:val="24"/>
        </w:rPr>
        <w:t>2.Regional Anesthesia</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19945E07" w14:textId="77777777" w:rsidR="00A32264" w:rsidRPr="003F6BCF" w:rsidRDefault="00BA6FC5" w:rsidP="00961D61">
      <w:pPr>
        <w:jc w:val="both"/>
        <w:rPr>
          <w:rFonts w:ascii="Times New Roman" w:hAnsi="Times New Roman" w:cs="Times New Roman"/>
          <w:sz w:val="24"/>
          <w:szCs w:val="24"/>
        </w:rPr>
      </w:pPr>
      <w:r w:rsidRPr="003F6BCF">
        <w:rPr>
          <w:rFonts w:ascii="Times New Roman" w:hAnsi="Times New Roman" w:cs="Times New Roman"/>
          <w:sz w:val="24"/>
          <w:szCs w:val="24"/>
        </w:rPr>
        <w:t>3.Total Intravenous Anesthesia[TIVA]</w:t>
      </w:r>
      <w:r w:rsidR="00E811B9" w:rsidRPr="003F6BCF">
        <w:rPr>
          <w:rFonts w:ascii="Times New Roman" w:hAnsi="Times New Roman" w:cs="Times New Roman"/>
          <w:sz w:val="24"/>
          <w:szCs w:val="24"/>
        </w:rPr>
        <w:tab/>
      </w:r>
      <w:r w:rsidR="00E811B9"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p>
    <w:p w14:paraId="594FFDB6" w14:textId="125D1FA9" w:rsidR="00F7469B" w:rsidRPr="003F6BCF" w:rsidRDefault="00BA6FC5" w:rsidP="00961D61">
      <w:pPr>
        <w:jc w:val="both"/>
        <w:rPr>
          <w:rFonts w:ascii="Times New Roman" w:hAnsi="Times New Roman" w:cs="Times New Roman"/>
          <w:sz w:val="24"/>
          <w:szCs w:val="24"/>
        </w:rPr>
      </w:pPr>
      <w:r w:rsidRPr="003F6BCF">
        <w:rPr>
          <w:rFonts w:ascii="Times New Roman" w:hAnsi="Times New Roman" w:cs="Times New Roman"/>
          <w:sz w:val="24"/>
          <w:szCs w:val="24"/>
        </w:rPr>
        <w:t xml:space="preserve">4.Dissociative  Anesthesia </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p>
    <w:p w14:paraId="3F130A8D" w14:textId="77777777" w:rsidR="00A32264" w:rsidRPr="003F6BCF" w:rsidRDefault="00F7469B" w:rsidP="00A32264">
      <w:pPr>
        <w:jc w:val="both"/>
        <w:rPr>
          <w:rFonts w:ascii="Times New Roman" w:hAnsi="Times New Roman" w:cs="Times New Roman"/>
          <w:sz w:val="24"/>
          <w:szCs w:val="24"/>
        </w:rPr>
      </w:pPr>
      <w:r w:rsidRPr="003F6BCF">
        <w:rPr>
          <w:rFonts w:ascii="Times New Roman" w:hAnsi="Times New Roman" w:cs="Times New Roman"/>
          <w:b/>
          <w:sz w:val="24"/>
          <w:szCs w:val="24"/>
        </w:rPr>
        <w:t xml:space="preserve">A) </w:t>
      </w:r>
      <w:r w:rsidR="00BA6FC5" w:rsidRPr="003F6BCF">
        <w:rPr>
          <w:rFonts w:ascii="Times New Roman" w:hAnsi="Times New Roman" w:cs="Times New Roman"/>
          <w:b/>
          <w:sz w:val="24"/>
          <w:szCs w:val="24"/>
        </w:rPr>
        <w:t>GENERAL ANESTHESIA</w:t>
      </w:r>
      <w:r w:rsidR="00E811B9"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p>
    <w:p w14:paraId="0D5730F8" w14:textId="77777777" w:rsidR="00A32264" w:rsidRPr="003F6BCF" w:rsidRDefault="006C56E6" w:rsidP="00A32264">
      <w:pPr>
        <w:jc w:val="both"/>
        <w:rPr>
          <w:rFonts w:ascii="Times New Roman" w:hAnsi="Times New Roman" w:cs="Times New Roman"/>
          <w:sz w:val="24"/>
          <w:szCs w:val="24"/>
        </w:rPr>
      </w:pPr>
      <w:r w:rsidRPr="003F6BCF">
        <w:rPr>
          <w:rFonts w:ascii="Times New Roman" w:hAnsi="Times New Roman" w:cs="Times New Roman"/>
          <w:sz w:val="24"/>
          <w:szCs w:val="24"/>
        </w:rPr>
        <w:t>Surgeons should understand the basic principles of general anesthesia. The main purpose of</w:t>
      </w:r>
      <w:r w:rsidR="0068758A" w:rsidRPr="003F6BCF">
        <w:rPr>
          <w:rFonts w:ascii="Times New Roman" w:hAnsi="Times New Roman" w:cs="Times New Roman"/>
          <w:sz w:val="24"/>
          <w:szCs w:val="24"/>
        </w:rPr>
        <w:t xml:space="preserve"> </w:t>
      </w:r>
      <w:r w:rsidRPr="003F6BCF">
        <w:rPr>
          <w:rFonts w:ascii="Times New Roman" w:hAnsi="Times New Roman" w:cs="Times New Roman"/>
          <w:sz w:val="24"/>
          <w:szCs w:val="24"/>
        </w:rPr>
        <w:t>general anesthesia is to control the autonomic reflexes so that the patient is unconscious and</w:t>
      </w:r>
      <w:r w:rsidR="00E94BA6" w:rsidRPr="003F6BCF">
        <w:rPr>
          <w:rFonts w:ascii="Times New Roman" w:hAnsi="Times New Roman" w:cs="Times New Roman"/>
          <w:sz w:val="24"/>
          <w:szCs w:val="24"/>
        </w:rPr>
        <w:t xml:space="preserve"> </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painless</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He has five main class</w:t>
      </w:r>
      <w:r w:rsidR="00D1435C" w:rsidRPr="003F6BCF">
        <w:rPr>
          <w:rFonts w:ascii="Times New Roman" w:hAnsi="Times New Roman" w:cs="Times New Roman"/>
          <w:sz w:val="24"/>
          <w:szCs w:val="24"/>
        </w:rPr>
        <w:t>es of anesthetics</w:t>
      </w:r>
      <w:r w:rsidR="00E94BA6" w:rsidRPr="003F6BCF">
        <w:rPr>
          <w:rFonts w:ascii="Times New Roman" w:hAnsi="Times New Roman" w:cs="Times New Roman"/>
          <w:sz w:val="24"/>
          <w:szCs w:val="24"/>
        </w:rPr>
        <w:t xml:space="preserve"> </w:t>
      </w:r>
      <w:r w:rsidR="00D1435C" w:rsidRPr="003F6BCF">
        <w:rPr>
          <w:rFonts w:ascii="Times New Roman" w:hAnsi="Times New Roman" w:cs="Times New Roman"/>
          <w:sz w:val="24"/>
          <w:szCs w:val="24"/>
        </w:rPr>
        <w:t xml:space="preserve"> ;</w:t>
      </w:r>
      <w:r w:rsidR="005C2147" w:rsidRPr="003F6BCF">
        <w:rPr>
          <w:rFonts w:ascii="Times New Roman" w:hAnsi="Times New Roman" w:cs="Times New Roman"/>
          <w:sz w:val="24"/>
          <w:szCs w:val="24"/>
        </w:rPr>
        <w:t xml:space="preserve"> </w:t>
      </w:r>
      <w:r w:rsidR="00D1435C" w:rsidRPr="003F6BCF">
        <w:rPr>
          <w:rFonts w:ascii="Times New Roman" w:hAnsi="Times New Roman" w:cs="Times New Roman"/>
          <w:sz w:val="24"/>
          <w:szCs w:val="24"/>
        </w:rPr>
        <w:t xml:space="preserve">intravenous (1V) </w:t>
      </w:r>
      <w:r w:rsidRPr="003F6BCF">
        <w:rPr>
          <w:rFonts w:ascii="Times New Roman" w:hAnsi="Times New Roman" w:cs="Times New Roman"/>
          <w:sz w:val="24"/>
          <w:szCs w:val="24"/>
        </w:rPr>
        <w:t>anesthetics , inhalation anesthetics   sedatives , synthetic opioids , and neuromuscular blockers. Each class has specific strengths and weakness in achieving the primary goal of general</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anesthesia</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Knowledge of these properties and major side effects can prove beneficial to surgeons</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w:t>
      </w:r>
      <w:r w:rsidR="002C3467"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p>
    <w:p w14:paraId="0B826540" w14:textId="77777777" w:rsidR="00A32264" w:rsidRPr="003F6BCF" w:rsidRDefault="0068758A" w:rsidP="00A32264">
      <w:pPr>
        <w:jc w:val="both"/>
        <w:rPr>
          <w:rFonts w:ascii="Times New Roman" w:hAnsi="Times New Roman" w:cs="Times New Roman"/>
          <w:sz w:val="24"/>
          <w:szCs w:val="24"/>
        </w:rPr>
      </w:pPr>
      <w:r w:rsidRPr="003F6BCF">
        <w:rPr>
          <w:rFonts w:ascii="Times New Roman" w:hAnsi="Times New Roman" w:cs="Times New Roman"/>
          <w:b/>
          <w:sz w:val="24"/>
          <w:szCs w:val="24"/>
        </w:rPr>
        <w:t>METHODS OF ADMINISTRATION OF GENERAL ANESTHESIA</w:t>
      </w:r>
      <w:r w:rsidR="00E811B9" w:rsidRPr="003F6BCF">
        <w:rPr>
          <w:rFonts w:ascii="Times New Roman" w:hAnsi="Times New Roman" w:cs="Times New Roman"/>
          <w:sz w:val="24"/>
          <w:szCs w:val="24"/>
        </w:rPr>
        <w:tab/>
      </w:r>
      <w:r w:rsidR="005C2147" w:rsidRPr="003F6BCF">
        <w:rPr>
          <w:rFonts w:ascii="Times New Roman" w:hAnsi="Times New Roman" w:cs="Times New Roman"/>
          <w:sz w:val="24"/>
          <w:szCs w:val="24"/>
        </w:rPr>
        <w:tab/>
      </w:r>
    </w:p>
    <w:p w14:paraId="6FF131EC" w14:textId="77777777" w:rsidR="00A32264" w:rsidRPr="003F6BCF" w:rsidRDefault="0068758A" w:rsidP="00A32264">
      <w:pPr>
        <w:jc w:val="both"/>
        <w:rPr>
          <w:rFonts w:ascii="Times New Roman" w:hAnsi="Times New Roman" w:cs="Times New Roman"/>
          <w:sz w:val="24"/>
          <w:szCs w:val="24"/>
        </w:rPr>
      </w:pPr>
      <w:r w:rsidRPr="003F6BCF">
        <w:rPr>
          <w:rFonts w:ascii="Times New Roman" w:hAnsi="Times New Roman" w:cs="Times New Roman"/>
          <w:sz w:val="24"/>
          <w:szCs w:val="24"/>
        </w:rPr>
        <w:t>Based on the methods of administration of a volatile anesthetic agent like ether , general anesthesia was classified into four types namely ;</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2B3D2C0B" w14:textId="77777777" w:rsidR="00A32264" w:rsidRPr="003F6BCF" w:rsidRDefault="0068758A" w:rsidP="00A32264">
      <w:pPr>
        <w:jc w:val="both"/>
        <w:rPr>
          <w:rFonts w:ascii="Times New Roman" w:hAnsi="Times New Roman" w:cs="Times New Roman"/>
          <w:b/>
          <w:sz w:val="24"/>
          <w:szCs w:val="24"/>
        </w:rPr>
      </w:pPr>
      <w:r w:rsidRPr="003F6BCF">
        <w:rPr>
          <w:rFonts w:ascii="Times New Roman" w:hAnsi="Times New Roman" w:cs="Times New Roman"/>
          <w:b/>
          <w:sz w:val="24"/>
          <w:szCs w:val="24"/>
        </w:rPr>
        <w:t>Open method [ Open drop method]</w:t>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00BB4140" w:rsidRPr="003F6BCF">
        <w:rPr>
          <w:rFonts w:ascii="Times New Roman" w:hAnsi="Times New Roman" w:cs="Times New Roman"/>
          <w:b/>
          <w:sz w:val="24"/>
          <w:szCs w:val="24"/>
        </w:rPr>
        <w:tab/>
      </w:r>
      <w:r w:rsidR="00BB4140" w:rsidRPr="003F6BCF">
        <w:rPr>
          <w:rFonts w:ascii="Times New Roman" w:hAnsi="Times New Roman" w:cs="Times New Roman"/>
          <w:b/>
          <w:sz w:val="24"/>
          <w:szCs w:val="24"/>
        </w:rPr>
        <w:tab/>
      </w:r>
    </w:p>
    <w:p w14:paraId="7E1D551F" w14:textId="77777777" w:rsidR="00A32264" w:rsidRPr="003F6BCF" w:rsidRDefault="0068758A" w:rsidP="00A32264">
      <w:pPr>
        <w:jc w:val="both"/>
        <w:rPr>
          <w:rFonts w:ascii="Times New Roman" w:hAnsi="Times New Roman" w:cs="Times New Roman"/>
          <w:sz w:val="24"/>
          <w:szCs w:val="24"/>
        </w:rPr>
      </w:pPr>
      <w:r w:rsidRPr="003F6BCF">
        <w:rPr>
          <w:rFonts w:ascii="Times New Roman" w:hAnsi="Times New Roman" w:cs="Times New Roman"/>
          <w:sz w:val="24"/>
          <w:szCs w:val="24"/>
        </w:rPr>
        <w:t>In this technique usually a Schimme</w:t>
      </w:r>
      <w:r w:rsidR="00D1435C" w:rsidRPr="003F6BCF">
        <w:rPr>
          <w:rFonts w:ascii="Times New Roman" w:hAnsi="Times New Roman" w:cs="Times New Roman"/>
          <w:sz w:val="24"/>
          <w:szCs w:val="24"/>
        </w:rPr>
        <w:t>l-Busch mask is used.</w:t>
      </w:r>
      <w:r w:rsidR="00D1435C" w:rsidRPr="003F6BCF">
        <w:rPr>
          <w:rFonts w:ascii="Times New Roman" w:hAnsi="Times New Roman" w:cs="Times New Roman"/>
          <w:sz w:val="24"/>
          <w:szCs w:val="24"/>
        </w:rPr>
        <w:tab/>
      </w:r>
    </w:p>
    <w:p w14:paraId="2A442D54" w14:textId="13FD05C4" w:rsidR="00A32264" w:rsidRPr="003F6BCF" w:rsidRDefault="0068758A"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This mask has </w:t>
      </w:r>
      <w:r w:rsidR="001578FC" w:rsidRPr="003F6BCF">
        <w:rPr>
          <w:rFonts w:ascii="Times New Roman" w:hAnsi="Times New Roman" w:cs="Times New Roman"/>
          <w:sz w:val="24"/>
          <w:szCs w:val="24"/>
        </w:rPr>
        <w:t>an</w:t>
      </w:r>
      <w:r w:rsidRPr="003F6BCF">
        <w:rPr>
          <w:rFonts w:ascii="Times New Roman" w:hAnsi="Times New Roman" w:cs="Times New Roman"/>
          <w:sz w:val="24"/>
          <w:szCs w:val="24"/>
        </w:rPr>
        <w:t xml:space="preserve"> oval metal frame on which eight layers of gauze is stretched so that</w:t>
      </w:r>
      <w:r w:rsidR="00A32264" w:rsidRPr="003F6BCF">
        <w:rPr>
          <w:rFonts w:ascii="Times New Roman" w:hAnsi="Times New Roman" w:cs="Times New Roman"/>
          <w:sz w:val="24"/>
          <w:szCs w:val="24"/>
        </w:rPr>
        <w:t xml:space="preserve"> </w:t>
      </w:r>
      <w:r w:rsidRPr="003F6BCF">
        <w:rPr>
          <w:rFonts w:ascii="Times New Roman" w:hAnsi="Times New Roman" w:cs="Times New Roman"/>
          <w:sz w:val="24"/>
          <w:szCs w:val="24"/>
        </w:rPr>
        <w:t>it forms a</w:t>
      </w:r>
      <w:r w:rsidR="00300859" w:rsidRPr="003F6BCF">
        <w:rPr>
          <w:rFonts w:ascii="Times New Roman" w:hAnsi="Times New Roman" w:cs="Times New Roman"/>
          <w:sz w:val="24"/>
          <w:szCs w:val="24"/>
        </w:rPr>
        <w:t xml:space="preserve"> </w:t>
      </w:r>
      <w:r w:rsidR="00D1435C" w:rsidRPr="003F6BCF">
        <w:rPr>
          <w:rFonts w:ascii="Times New Roman" w:hAnsi="Times New Roman" w:cs="Times New Roman"/>
          <w:sz w:val="24"/>
          <w:szCs w:val="24"/>
        </w:rPr>
        <w:t>hood-like structure.</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50C9E477" w14:textId="77777777" w:rsidR="00A32264" w:rsidRPr="003F6BCF" w:rsidRDefault="0068758A" w:rsidP="00A32264">
      <w:pPr>
        <w:jc w:val="both"/>
        <w:rPr>
          <w:rFonts w:ascii="Times New Roman" w:hAnsi="Times New Roman" w:cs="Times New Roman"/>
          <w:sz w:val="24"/>
          <w:szCs w:val="24"/>
        </w:rPr>
      </w:pPr>
      <w:r w:rsidRPr="003F6BCF">
        <w:rPr>
          <w:rFonts w:ascii="Times New Roman" w:hAnsi="Times New Roman" w:cs="Times New Roman"/>
          <w:sz w:val="24"/>
          <w:szCs w:val="24"/>
        </w:rPr>
        <w:lastRenderedPageBreak/>
        <w:t xml:space="preserve">This mask can be kept on the face of the patient which will cover the nose and mouth </w:t>
      </w:r>
      <w:r w:rsidR="00D1435C" w:rsidRPr="003F6BCF">
        <w:rPr>
          <w:rFonts w:ascii="Times New Roman" w:hAnsi="Times New Roman" w:cs="Times New Roman"/>
          <w:sz w:val="24"/>
          <w:szCs w:val="24"/>
        </w:rPr>
        <w:t>.</w:t>
      </w:r>
      <w:r w:rsidR="00300859" w:rsidRPr="003F6BCF">
        <w:rPr>
          <w:rFonts w:ascii="Times New Roman" w:hAnsi="Times New Roman" w:cs="Times New Roman"/>
          <w:sz w:val="24"/>
          <w:szCs w:val="24"/>
        </w:rPr>
        <w:t xml:space="preserve">Now the patient will breathe atmospheric air </w:t>
      </w:r>
      <w:r w:rsidR="002C3467" w:rsidRPr="003F6BCF">
        <w:rPr>
          <w:rFonts w:ascii="Times New Roman" w:hAnsi="Times New Roman" w:cs="Times New Roman"/>
          <w:sz w:val="24"/>
          <w:szCs w:val="24"/>
        </w:rPr>
        <w:t>through the layers of gauze.</w:t>
      </w:r>
      <w:r w:rsidR="002C3467"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p>
    <w:p w14:paraId="27B97BDC" w14:textId="77777777" w:rsidR="00EE530E" w:rsidRDefault="00300859"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A gamgee pad split at the center longitudinally may be kept under the mask to fill the uneven contour of face so that air does </w:t>
      </w:r>
      <w:r w:rsidR="00BB4140" w:rsidRPr="003F6BCF">
        <w:rPr>
          <w:rFonts w:ascii="Times New Roman" w:hAnsi="Times New Roman" w:cs="Times New Roman"/>
          <w:sz w:val="24"/>
          <w:szCs w:val="24"/>
        </w:rPr>
        <w:t>not enter into the mask.</w:t>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1A7A418D" w14:textId="2111493A" w:rsidR="00A32264" w:rsidRPr="003F6BCF" w:rsidRDefault="00300859" w:rsidP="00A32264">
      <w:pPr>
        <w:jc w:val="both"/>
        <w:rPr>
          <w:rFonts w:ascii="Times New Roman" w:hAnsi="Times New Roman" w:cs="Times New Roman"/>
          <w:sz w:val="24"/>
          <w:szCs w:val="24"/>
        </w:rPr>
      </w:pPr>
      <w:r w:rsidRPr="003F6BCF">
        <w:rPr>
          <w:rFonts w:ascii="Times New Roman" w:hAnsi="Times New Roman" w:cs="Times New Roman"/>
          <w:sz w:val="24"/>
          <w:szCs w:val="24"/>
        </w:rPr>
        <w:t>Now form a dropper ether is dropped on the center of the mask so that by capillary action the ether spreads to the periphery of the mask, making the gauz</w:t>
      </w:r>
      <w:r w:rsidR="00D740A5" w:rsidRPr="003F6BCF">
        <w:rPr>
          <w:rFonts w:ascii="Times New Roman" w:hAnsi="Times New Roman" w:cs="Times New Roman"/>
          <w:sz w:val="24"/>
          <w:szCs w:val="24"/>
        </w:rPr>
        <w:t>e layers soaked with ether.</w:t>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085960E4" w14:textId="749A37AB" w:rsidR="00A32264" w:rsidRPr="003F6BCF" w:rsidRDefault="00300859"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When the patient breathes in through the mask , the ether gets vaporized and reaches the alveoli through the tracheobronchial tree from where it diffuses through alveolar capillary </w:t>
      </w:r>
      <w:r w:rsidR="001578FC" w:rsidRPr="003F6BCF">
        <w:rPr>
          <w:rFonts w:ascii="Times New Roman" w:hAnsi="Times New Roman" w:cs="Times New Roman"/>
          <w:sz w:val="24"/>
          <w:szCs w:val="24"/>
        </w:rPr>
        <w:t>membrane</w:t>
      </w:r>
      <w:r w:rsidRPr="003F6BCF">
        <w:rPr>
          <w:rFonts w:ascii="Times New Roman" w:hAnsi="Times New Roman" w:cs="Times New Roman"/>
          <w:sz w:val="24"/>
          <w:szCs w:val="24"/>
        </w:rPr>
        <w:t xml:space="preserve"> i</w:t>
      </w:r>
      <w:r w:rsidR="00D1435C" w:rsidRPr="003F6BCF">
        <w:rPr>
          <w:rFonts w:ascii="Times New Roman" w:hAnsi="Times New Roman" w:cs="Times New Roman"/>
          <w:sz w:val="24"/>
          <w:szCs w:val="24"/>
        </w:rPr>
        <w:t>nto the bloodstream.</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p>
    <w:p w14:paraId="1A420675" w14:textId="77777777" w:rsidR="00A32264" w:rsidRPr="003F6BCF" w:rsidRDefault="00300859" w:rsidP="00A32264">
      <w:pPr>
        <w:jc w:val="both"/>
        <w:rPr>
          <w:rFonts w:ascii="Times New Roman" w:hAnsi="Times New Roman" w:cs="Times New Roman"/>
          <w:sz w:val="24"/>
          <w:szCs w:val="24"/>
        </w:rPr>
      </w:pPr>
      <w:r w:rsidRPr="003F6BCF">
        <w:rPr>
          <w:rFonts w:ascii="Times New Roman" w:hAnsi="Times New Roman" w:cs="Times New Roman"/>
          <w:sz w:val="24"/>
          <w:szCs w:val="24"/>
        </w:rPr>
        <w:t>By gradually increasing the number of drops , the concentration of the ether vapor inhal</w:t>
      </w:r>
      <w:r w:rsidR="00296CA6" w:rsidRPr="003F6BCF">
        <w:rPr>
          <w:rFonts w:ascii="Times New Roman" w:hAnsi="Times New Roman" w:cs="Times New Roman"/>
          <w:sz w:val="24"/>
          <w:szCs w:val="24"/>
        </w:rPr>
        <w:t>ed is increased and so the concentration in blood . This will take the patient slowly into the surgical anesthesia .</w:t>
      </w:r>
      <w:r w:rsidRPr="003F6BCF">
        <w:rPr>
          <w:rFonts w:ascii="Times New Roman" w:hAnsi="Times New Roman" w:cs="Times New Roman"/>
          <w:sz w:val="24"/>
          <w:szCs w:val="24"/>
        </w:rPr>
        <w:t xml:space="preserve"> </w:t>
      </w:r>
      <w:r w:rsidR="00296CA6" w:rsidRPr="003F6BCF">
        <w:rPr>
          <w:rFonts w:ascii="Times New Roman" w:hAnsi="Times New Roman" w:cs="Times New Roman"/>
          <w:sz w:val="24"/>
          <w:szCs w:val="24"/>
        </w:rPr>
        <w:tab/>
      </w:r>
      <w:r w:rsidR="00296CA6"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4C39A58E" w14:textId="77777777" w:rsidR="00A32264" w:rsidRPr="003F6BCF" w:rsidRDefault="00296CA6" w:rsidP="00A32264">
      <w:pPr>
        <w:jc w:val="both"/>
        <w:rPr>
          <w:rFonts w:ascii="Times New Roman" w:hAnsi="Times New Roman" w:cs="Times New Roman"/>
          <w:b/>
          <w:sz w:val="24"/>
          <w:szCs w:val="24"/>
        </w:rPr>
      </w:pPr>
      <w:r w:rsidRPr="003F6BCF">
        <w:rPr>
          <w:rFonts w:ascii="Times New Roman" w:hAnsi="Times New Roman" w:cs="Times New Roman"/>
          <w:b/>
          <w:sz w:val="24"/>
          <w:szCs w:val="24"/>
        </w:rPr>
        <w:t>The major drawbacks of this method are;</w:t>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00BB4140" w:rsidRPr="003F6BCF">
        <w:rPr>
          <w:rFonts w:ascii="Times New Roman" w:hAnsi="Times New Roman" w:cs="Times New Roman"/>
          <w:b/>
          <w:sz w:val="24"/>
          <w:szCs w:val="24"/>
        </w:rPr>
        <w:tab/>
      </w:r>
    </w:p>
    <w:p w14:paraId="78AE0E6E" w14:textId="77777777" w:rsidR="00A32264" w:rsidRPr="003F6BCF" w:rsidRDefault="00296CA6" w:rsidP="00A32264">
      <w:pPr>
        <w:jc w:val="both"/>
        <w:rPr>
          <w:rFonts w:ascii="Times New Roman" w:hAnsi="Times New Roman" w:cs="Times New Roman"/>
          <w:sz w:val="24"/>
          <w:szCs w:val="24"/>
        </w:rPr>
      </w:pPr>
      <w:r w:rsidRPr="003F6BCF">
        <w:rPr>
          <w:rFonts w:ascii="Times New Roman" w:hAnsi="Times New Roman" w:cs="Times New Roman"/>
          <w:sz w:val="24"/>
          <w:szCs w:val="24"/>
        </w:rPr>
        <w:t>Pol</w:t>
      </w:r>
      <w:r w:rsidR="003363E1" w:rsidRPr="003F6BCF">
        <w:rPr>
          <w:rFonts w:ascii="Times New Roman" w:hAnsi="Times New Roman" w:cs="Times New Roman"/>
          <w:sz w:val="24"/>
          <w:szCs w:val="24"/>
        </w:rPr>
        <w:t>luting the atmosphere( Fig. 1.1).</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04DD4D4A" w14:textId="77777777" w:rsidR="00A32264" w:rsidRPr="003F6BCF" w:rsidRDefault="00296CA6" w:rsidP="00A32264">
      <w:pPr>
        <w:jc w:val="both"/>
        <w:rPr>
          <w:rFonts w:ascii="Times New Roman" w:hAnsi="Times New Roman" w:cs="Times New Roman"/>
          <w:sz w:val="24"/>
          <w:szCs w:val="24"/>
        </w:rPr>
      </w:pPr>
      <w:r w:rsidRPr="003F6BCF">
        <w:rPr>
          <w:rFonts w:ascii="Times New Roman" w:hAnsi="Times New Roman" w:cs="Times New Roman"/>
          <w:sz w:val="24"/>
          <w:szCs w:val="24"/>
        </w:rPr>
        <w:t>Wastage of  anesthetic as the vaporization occurs during expiration also and ether vapor is lost into</w:t>
      </w:r>
      <w:r w:rsidR="00D1435C" w:rsidRPr="003F6BCF">
        <w:rPr>
          <w:rFonts w:ascii="Times New Roman" w:hAnsi="Times New Roman" w:cs="Times New Roman"/>
          <w:sz w:val="24"/>
          <w:szCs w:val="24"/>
        </w:rPr>
        <w:t xml:space="preserve"> atmosphere.</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r w:rsidR="00BB4140" w:rsidRPr="003F6BCF">
        <w:rPr>
          <w:rFonts w:ascii="Times New Roman" w:hAnsi="Times New Roman" w:cs="Times New Roman"/>
          <w:sz w:val="24"/>
          <w:szCs w:val="24"/>
        </w:rPr>
        <w:tab/>
      </w:r>
    </w:p>
    <w:p w14:paraId="2124944B" w14:textId="24131697" w:rsidR="00A32264" w:rsidRPr="003F6BCF" w:rsidRDefault="00296CA6"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Liquid ether may </w:t>
      </w:r>
      <w:r w:rsidR="001578FC" w:rsidRPr="003F6BCF">
        <w:rPr>
          <w:rFonts w:ascii="Times New Roman" w:hAnsi="Times New Roman" w:cs="Times New Roman"/>
          <w:sz w:val="24"/>
          <w:szCs w:val="24"/>
        </w:rPr>
        <w:t>fall</w:t>
      </w:r>
      <w:r w:rsidRPr="003F6BCF">
        <w:rPr>
          <w:rFonts w:ascii="Times New Roman" w:hAnsi="Times New Roman" w:cs="Times New Roman"/>
          <w:sz w:val="24"/>
          <w:szCs w:val="24"/>
        </w:rPr>
        <w:t xml:space="preserve"> o</w:t>
      </w:r>
      <w:r w:rsidR="00D1435C" w:rsidRPr="003F6BCF">
        <w:rPr>
          <w:rFonts w:ascii="Times New Roman" w:hAnsi="Times New Roman" w:cs="Times New Roman"/>
          <w:sz w:val="24"/>
          <w:szCs w:val="24"/>
        </w:rPr>
        <w:t>n eyes cause irr</w:t>
      </w:r>
      <w:r w:rsidR="00ED16E7" w:rsidRPr="003F6BCF">
        <w:rPr>
          <w:rFonts w:ascii="Times New Roman" w:hAnsi="Times New Roman" w:cs="Times New Roman"/>
          <w:sz w:val="24"/>
          <w:szCs w:val="24"/>
        </w:rPr>
        <w:t>itation ( Fig-1.2A and B)</w:t>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p>
    <w:p w14:paraId="1BEBD959" w14:textId="4980ED5C" w:rsidR="00A32264" w:rsidRPr="003F6BCF" w:rsidRDefault="00296CA6"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As the anesthesia </w:t>
      </w:r>
      <w:r w:rsidR="000A39FC" w:rsidRPr="003F6BCF">
        <w:rPr>
          <w:rFonts w:ascii="Times New Roman" w:hAnsi="Times New Roman" w:cs="Times New Roman"/>
          <w:sz w:val="24"/>
          <w:szCs w:val="24"/>
        </w:rPr>
        <w:t xml:space="preserve">is continued the latent heat of vaporization is taken from the metal mask and gauze layers and the temperature falls almost near </w:t>
      </w:r>
      <w:r w:rsidR="00BB4140" w:rsidRPr="003F6BCF">
        <w:rPr>
          <w:rFonts w:ascii="Times New Roman" w:hAnsi="Times New Roman" w:cs="Times New Roman"/>
          <w:sz w:val="24"/>
          <w:szCs w:val="24"/>
        </w:rPr>
        <w:t>0</w:t>
      </w:r>
      <w:r w:rsidR="000A39FC" w:rsidRPr="003F6BCF">
        <w:rPr>
          <w:rFonts w:ascii="Times New Roman" w:hAnsi="Times New Roman" w:cs="Times New Roman"/>
          <w:sz w:val="24"/>
          <w:szCs w:val="24"/>
          <w:vertAlign w:val="superscript"/>
        </w:rPr>
        <w:t>.</w:t>
      </w:r>
      <w:r w:rsidR="000A39FC" w:rsidRPr="003F6BCF">
        <w:rPr>
          <w:rFonts w:ascii="Times New Roman" w:hAnsi="Times New Roman" w:cs="Times New Roman"/>
          <w:sz w:val="24"/>
          <w:szCs w:val="24"/>
        </w:rPr>
        <w:t xml:space="preserve">so that vaporization  is grossly reduced making the concentration delivered inadequate for surgical anesthesia . </w:t>
      </w:r>
      <w:r w:rsidR="00445069" w:rsidRPr="003F6BCF">
        <w:rPr>
          <w:rFonts w:ascii="Times New Roman" w:hAnsi="Times New Roman" w:cs="Times New Roman"/>
          <w:sz w:val="24"/>
          <w:szCs w:val="24"/>
        </w:rPr>
        <w:tab/>
      </w:r>
      <w:r w:rsidR="00445069" w:rsidRPr="003F6BCF">
        <w:rPr>
          <w:rFonts w:ascii="Times New Roman" w:hAnsi="Times New Roman" w:cs="Times New Roman"/>
          <w:sz w:val="24"/>
          <w:szCs w:val="24"/>
        </w:rPr>
        <w:tab/>
      </w:r>
    </w:p>
    <w:p w14:paraId="21963797" w14:textId="77777777" w:rsidR="00A32264" w:rsidRPr="003F6BCF" w:rsidRDefault="000A39FC" w:rsidP="00A32264">
      <w:pPr>
        <w:jc w:val="both"/>
        <w:rPr>
          <w:rFonts w:ascii="Times New Roman" w:hAnsi="Times New Roman" w:cs="Times New Roman"/>
          <w:sz w:val="24"/>
          <w:szCs w:val="24"/>
        </w:rPr>
      </w:pPr>
      <w:r w:rsidRPr="003F6BCF">
        <w:rPr>
          <w:rFonts w:ascii="Times New Roman" w:hAnsi="Times New Roman" w:cs="Times New Roman"/>
          <w:sz w:val="24"/>
          <w:szCs w:val="24"/>
        </w:rPr>
        <w:t>To obviate this problem</w:t>
      </w:r>
      <w:r w:rsidR="005C2147"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two different masks can be used alternatively.</w:t>
      </w:r>
      <w:r w:rsidRPr="003F6BCF">
        <w:rPr>
          <w:rFonts w:ascii="Times New Roman" w:hAnsi="Times New Roman" w:cs="Times New Roman"/>
          <w:sz w:val="24"/>
          <w:szCs w:val="24"/>
        </w:rPr>
        <w:tab/>
      </w:r>
    </w:p>
    <w:p w14:paraId="6411508D" w14:textId="77777777" w:rsidR="00A32264" w:rsidRPr="003F6BCF" w:rsidRDefault="00BB4140" w:rsidP="00A32264">
      <w:pPr>
        <w:jc w:val="center"/>
        <w:rPr>
          <w:rFonts w:ascii="Times New Roman" w:hAnsi="Times New Roman" w:cs="Times New Roman"/>
          <w:b/>
          <w:sz w:val="24"/>
          <w:szCs w:val="24"/>
        </w:rPr>
      </w:pPr>
      <w:r w:rsidRPr="003F6BCF">
        <w:rPr>
          <w:rFonts w:ascii="Times New Roman" w:hAnsi="Times New Roman" w:cs="Times New Roman"/>
          <w:noProof/>
          <w:sz w:val="24"/>
          <w:szCs w:val="24"/>
        </w:rPr>
        <w:drawing>
          <wp:inline distT="0" distB="0" distL="0" distR="0" wp14:anchorId="7B4F3556" wp14:editId="28BE2F3C">
            <wp:extent cx="2627491" cy="1930635"/>
            <wp:effectExtent l="19050" t="0" r="1409" b="0"/>
            <wp:docPr id="6" name="Picture 5" descr="1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7-1.jpg"/>
                    <pic:cNvPicPr/>
                  </pic:nvPicPr>
                  <pic:blipFill>
                    <a:blip r:embed="rId8"/>
                    <a:stretch>
                      <a:fillRect/>
                    </a:stretch>
                  </pic:blipFill>
                  <pic:spPr>
                    <a:xfrm>
                      <a:off x="0" y="0"/>
                      <a:ext cx="2627868" cy="1930912"/>
                    </a:xfrm>
                    <a:prstGeom prst="rect">
                      <a:avLst/>
                    </a:prstGeom>
                  </pic:spPr>
                </pic:pic>
              </a:graphicData>
            </a:graphic>
          </wp:inline>
        </w:drawing>
      </w:r>
    </w:p>
    <w:p w14:paraId="24531A85" w14:textId="6AC35E9B" w:rsidR="00A32264" w:rsidRPr="003F6BCF" w:rsidRDefault="003363E1" w:rsidP="00A32264">
      <w:pPr>
        <w:jc w:val="center"/>
        <w:rPr>
          <w:rFonts w:ascii="Times New Roman" w:hAnsi="Times New Roman" w:cs="Times New Roman"/>
          <w:sz w:val="24"/>
          <w:szCs w:val="24"/>
        </w:rPr>
      </w:pPr>
      <w:r w:rsidRPr="003F6BCF">
        <w:rPr>
          <w:rFonts w:ascii="Times New Roman" w:hAnsi="Times New Roman" w:cs="Times New Roman"/>
          <w:b/>
          <w:sz w:val="24"/>
          <w:szCs w:val="24"/>
        </w:rPr>
        <w:lastRenderedPageBreak/>
        <w:t>Fig</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1</w:t>
      </w:r>
      <w:r w:rsidRPr="003F6BCF">
        <w:rPr>
          <w:rFonts w:ascii="Times New Roman" w:hAnsi="Times New Roman" w:cs="Times New Roman"/>
          <w:sz w:val="24"/>
          <w:szCs w:val="24"/>
        </w:rPr>
        <w:t>.</w:t>
      </w:r>
      <w:r w:rsidRPr="003F6BCF">
        <w:rPr>
          <w:rFonts w:ascii="Times New Roman" w:hAnsi="Times New Roman" w:cs="Times New Roman"/>
          <w:b/>
          <w:sz w:val="24"/>
          <w:szCs w:val="24"/>
        </w:rPr>
        <w:t>1</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Schimmel</w:t>
      </w:r>
      <w:r w:rsidRPr="003F6BCF">
        <w:rPr>
          <w:rFonts w:ascii="Times New Roman" w:hAnsi="Times New Roman" w:cs="Times New Roman"/>
          <w:sz w:val="24"/>
          <w:szCs w:val="24"/>
        </w:rPr>
        <w:t>-</w:t>
      </w:r>
      <w:r w:rsidRPr="003F6BCF">
        <w:rPr>
          <w:rFonts w:ascii="Times New Roman" w:hAnsi="Times New Roman" w:cs="Times New Roman"/>
          <w:b/>
          <w:sz w:val="24"/>
          <w:szCs w:val="24"/>
        </w:rPr>
        <w:t>Busch</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mask</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and</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dropper</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bottle</w:t>
      </w:r>
      <w:r w:rsidR="000A39FC"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noProof/>
          <w:sz w:val="24"/>
          <w:szCs w:val="24"/>
        </w:rPr>
        <w:drawing>
          <wp:inline distT="0" distB="0" distL="0" distR="0" wp14:anchorId="2326E88A" wp14:editId="26B3C482">
            <wp:extent cx="2321121" cy="1839674"/>
            <wp:effectExtent l="19050" t="0" r="2979" b="0"/>
            <wp:docPr id="9" name="Picture 8" descr="A-Schimmelbusch-Mask-of-the-type-in-use-in-British-military-hospitals-during-the-Fir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himmelbusch-Mask-of-the-type-in-use-in-British-military-hospitals-during-the-First.png"/>
                    <pic:cNvPicPr/>
                  </pic:nvPicPr>
                  <pic:blipFill>
                    <a:blip r:embed="rId9"/>
                    <a:stretch>
                      <a:fillRect/>
                    </a:stretch>
                  </pic:blipFill>
                  <pic:spPr>
                    <a:xfrm>
                      <a:off x="0" y="0"/>
                      <a:ext cx="2323413" cy="1841491"/>
                    </a:xfrm>
                    <a:prstGeom prst="rect">
                      <a:avLst/>
                    </a:prstGeom>
                  </pic:spPr>
                </pic:pic>
              </a:graphicData>
            </a:graphic>
          </wp:inline>
        </w:drawing>
      </w:r>
      <w:r w:rsidR="000A39FC" w:rsidRPr="003F6BCF">
        <w:rPr>
          <w:rFonts w:ascii="Times New Roman" w:hAnsi="Times New Roman" w:cs="Times New Roman"/>
          <w:sz w:val="24"/>
          <w:szCs w:val="24"/>
        </w:rPr>
        <w:tab/>
      </w:r>
      <w:r w:rsidR="00731F8A" w:rsidRPr="003F6BCF">
        <w:rPr>
          <w:rFonts w:ascii="Times New Roman" w:hAnsi="Times New Roman" w:cs="Times New Roman"/>
          <w:noProof/>
          <w:sz w:val="24"/>
          <w:szCs w:val="24"/>
        </w:rPr>
        <w:drawing>
          <wp:inline distT="0" distB="0" distL="0" distR="0" wp14:anchorId="598688EA" wp14:editId="193F631C">
            <wp:extent cx="2047875" cy="1888595"/>
            <wp:effectExtent l="19050" t="0" r="9525" b="0"/>
            <wp:docPr id="10" name="Picture 9" descr="E6QZW_BXoAIbm3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6QZW_BXoAIbm3d.jpg"/>
                    <pic:cNvPicPr/>
                  </pic:nvPicPr>
                  <pic:blipFill>
                    <a:blip r:embed="rId10"/>
                    <a:stretch>
                      <a:fillRect/>
                    </a:stretch>
                  </pic:blipFill>
                  <pic:spPr>
                    <a:xfrm>
                      <a:off x="0" y="0"/>
                      <a:ext cx="2055963" cy="1896054"/>
                    </a:xfrm>
                    <a:prstGeom prst="rect">
                      <a:avLst/>
                    </a:prstGeom>
                  </pic:spPr>
                </pic:pic>
              </a:graphicData>
            </a:graphic>
          </wp:inline>
        </w:drawing>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b/>
          <w:sz w:val="24"/>
          <w:szCs w:val="24"/>
        </w:rPr>
        <w:t>Fig</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1</w:t>
      </w:r>
      <w:r w:rsidRPr="003F6BCF">
        <w:rPr>
          <w:rFonts w:ascii="Times New Roman" w:hAnsi="Times New Roman" w:cs="Times New Roman"/>
          <w:sz w:val="24"/>
          <w:szCs w:val="24"/>
        </w:rPr>
        <w:t>.</w:t>
      </w:r>
      <w:r w:rsidRPr="003F6BCF">
        <w:rPr>
          <w:rFonts w:ascii="Times New Roman" w:hAnsi="Times New Roman" w:cs="Times New Roman"/>
          <w:b/>
          <w:sz w:val="24"/>
          <w:szCs w:val="24"/>
        </w:rPr>
        <w:t>2A</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and</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B</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Open</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drop</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method</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of</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administration</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of</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ether</w:t>
      </w:r>
    </w:p>
    <w:p w14:paraId="0BE0F006" w14:textId="460ECE6D" w:rsidR="00A32264" w:rsidRPr="003F6BCF" w:rsidRDefault="001578FC" w:rsidP="00A32264">
      <w:pPr>
        <w:jc w:val="both"/>
        <w:rPr>
          <w:rFonts w:ascii="Times New Roman" w:hAnsi="Times New Roman" w:cs="Times New Roman"/>
          <w:b/>
          <w:sz w:val="24"/>
          <w:szCs w:val="24"/>
        </w:rPr>
      </w:pPr>
      <w:r w:rsidRPr="003F6BCF">
        <w:rPr>
          <w:rFonts w:ascii="Times New Roman" w:hAnsi="Times New Roman" w:cs="Times New Roman"/>
          <w:b/>
          <w:sz w:val="24"/>
          <w:szCs w:val="24"/>
        </w:rPr>
        <w:t>Semi open</w:t>
      </w:r>
      <w:r w:rsidR="00D1435C" w:rsidRPr="003F6BCF">
        <w:rPr>
          <w:rFonts w:ascii="Times New Roman" w:hAnsi="Times New Roman" w:cs="Times New Roman"/>
          <w:b/>
          <w:sz w:val="24"/>
          <w:szCs w:val="24"/>
        </w:rPr>
        <w:t xml:space="preserve"> Method </w:t>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ED16E7" w:rsidRPr="003F6BCF">
        <w:rPr>
          <w:rFonts w:ascii="Times New Roman" w:hAnsi="Times New Roman" w:cs="Times New Roman"/>
          <w:b/>
          <w:sz w:val="24"/>
          <w:szCs w:val="24"/>
        </w:rPr>
        <w:tab/>
      </w:r>
    </w:p>
    <w:p w14:paraId="66659D0D" w14:textId="77777777" w:rsidR="00A32264" w:rsidRPr="003F6BCF" w:rsidRDefault="000A39FC" w:rsidP="00A32264">
      <w:pPr>
        <w:jc w:val="both"/>
        <w:rPr>
          <w:rFonts w:ascii="Times New Roman" w:hAnsi="Times New Roman" w:cs="Times New Roman"/>
          <w:sz w:val="24"/>
          <w:szCs w:val="24"/>
        </w:rPr>
      </w:pPr>
      <w:r w:rsidRPr="003F6BCF">
        <w:rPr>
          <w:rFonts w:ascii="Times New Roman" w:hAnsi="Times New Roman" w:cs="Times New Roman"/>
          <w:sz w:val="24"/>
          <w:szCs w:val="24"/>
        </w:rPr>
        <w:t>This</w:t>
      </w:r>
      <w:r w:rsidRPr="003F6BCF">
        <w:rPr>
          <w:rFonts w:ascii="Times New Roman" w:hAnsi="Times New Roman" w:cs="Times New Roman"/>
          <w:b/>
          <w:sz w:val="24"/>
          <w:szCs w:val="24"/>
        </w:rPr>
        <w:t xml:space="preserve"> </w:t>
      </w:r>
      <w:r w:rsidRPr="003F6BCF">
        <w:rPr>
          <w:rFonts w:ascii="Times New Roman" w:hAnsi="Times New Roman" w:cs="Times New Roman"/>
          <w:sz w:val="24"/>
          <w:szCs w:val="24"/>
        </w:rPr>
        <w:t>is</w:t>
      </w:r>
      <w:r w:rsidRPr="003F6BCF">
        <w:rPr>
          <w:rFonts w:ascii="Times New Roman" w:hAnsi="Times New Roman" w:cs="Times New Roman"/>
          <w:b/>
          <w:sz w:val="24"/>
          <w:szCs w:val="24"/>
        </w:rPr>
        <w:t xml:space="preserve"> </w:t>
      </w:r>
      <w:r w:rsidRPr="003F6BCF">
        <w:rPr>
          <w:rFonts w:ascii="Times New Roman" w:hAnsi="Times New Roman" w:cs="Times New Roman"/>
          <w:sz w:val="24"/>
          <w:szCs w:val="24"/>
        </w:rPr>
        <w:t>generally</w:t>
      </w:r>
      <w:r w:rsidRPr="003F6BCF">
        <w:rPr>
          <w:rFonts w:ascii="Times New Roman" w:hAnsi="Times New Roman" w:cs="Times New Roman"/>
          <w:b/>
          <w:sz w:val="24"/>
          <w:szCs w:val="24"/>
        </w:rPr>
        <w:t xml:space="preserve"> </w:t>
      </w:r>
      <w:r w:rsidRPr="003F6BCF">
        <w:rPr>
          <w:rFonts w:ascii="Times New Roman" w:hAnsi="Times New Roman" w:cs="Times New Roman"/>
          <w:sz w:val="24"/>
          <w:szCs w:val="24"/>
        </w:rPr>
        <w:t>the</w:t>
      </w:r>
      <w:r w:rsidRPr="003F6BCF">
        <w:rPr>
          <w:rFonts w:ascii="Times New Roman" w:hAnsi="Times New Roman" w:cs="Times New Roman"/>
          <w:b/>
          <w:sz w:val="24"/>
          <w:szCs w:val="24"/>
        </w:rPr>
        <w:t xml:space="preserve"> </w:t>
      </w:r>
      <w:r w:rsidRPr="003F6BCF">
        <w:rPr>
          <w:rFonts w:ascii="Times New Roman" w:hAnsi="Times New Roman" w:cs="Times New Roman"/>
          <w:sz w:val="24"/>
          <w:szCs w:val="24"/>
        </w:rPr>
        <w:t>same technique as open method , but to prevent the concentration of ether vapor getting dissipated into atmosphere , a tubular structure is fitted</w:t>
      </w:r>
      <w:r w:rsidR="008F3FDB" w:rsidRPr="003F6BCF">
        <w:rPr>
          <w:rFonts w:ascii="Times New Roman" w:hAnsi="Times New Roman" w:cs="Times New Roman"/>
          <w:sz w:val="24"/>
          <w:szCs w:val="24"/>
        </w:rPr>
        <w:t xml:space="preserve"> on the mask .</w:t>
      </w:r>
      <w:r w:rsidR="008F3FDB" w:rsidRPr="003F6BCF">
        <w:rPr>
          <w:rFonts w:ascii="Times New Roman" w:hAnsi="Times New Roman" w:cs="Times New Roman"/>
          <w:sz w:val="24"/>
          <w:szCs w:val="24"/>
        </w:rPr>
        <w:tab/>
      </w:r>
      <w:r w:rsidR="008F3FDB"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p>
    <w:p w14:paraId="32DB66B5" w14:textId="1A83A985" w:rsidR="00A32264" w:rsidRPr="003F6BCF" w:rsidRDefault="001578FC" w:rsidP="00A32264">
      <w:pPr>
        <w:jc w:val="both"/>
        <w:rPr>
          <w:rFonts w:ascii="Times New Roman" w:hAnsi="Times New Roman" w:cs="Times New Roman"/>
          <w:b/>
          <w:sz w:val="24"/>
          <w:szCs w:val="24"/>
        </w:rPr>
      </w:pPr>
      <w:r w:rsidRPr="003F6BCF">
        <w:rPr>
          <w:rFonts w:ascii="Times New Roman" w:hAnsi="Times New Roman" w:cs="Times New Roman"/>
          <w:b/>
          <w:sz w:val="24"/>
          <w:szCs w:val="24"/>
        </w:rPr>
        <w:t>Semi closed</w:t>
      </w:r>
      <w:r w:rsidR="00D1435C" w:rsidRPr="003F6BCF">
        <w:rPr>
          <w:rFonts w:ascii="Times New Roman" w:hAnsi="Times New Roman" w:cs="Times New Roman"/>
          <w:b/>
          <w:sz w:val="24"/>
          <w:szCs w:val="24"/>
        </w:rPr>
        <w:t xml:space="preserve"> Method [System]</w:t>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D1435C" w:rsidRPr="003F6BCF">
        <w:rPr>
          <w:rFonts w:ascii="Times New Roman" w:hAnsi="Times New Roman" w:cs="Times New Roman"/>
          <w:b/>
          <w:sz w:val="24"/>
          <w:szCs w:val="24"/>
        </w:rPr>
        <w:tab/>
      </w:r>
      <w:r w:rsidR="00ED16E7" w:rsidRPr="003F6BCF">
        <w:rPr>
          <w:rFonts w:ascii="Times New Roman" w:hAnsi="Times New Roman" w:cs="Times New Roman"/>
          <w:b/>
          <w:sz w:val="24"/>
          <w:szCs w:val="24"/>
        </w:rPr>
        <w:tab/>
      </w:r>
    </w:p>
    <w:p w14:paraId="6D523908" w14:textId="5A91844A" w:rsidR="00A32264" w:rsidRPr="003F6BCF" w:rsidRDefault="008F3FDB" w:rsidP="00A32264">
      <w:pPr>
        <w:jc w:val="both"/>
        <w:rPr>
          <w:rFonts w:ascii="Times New Roman" w:hAnsi="Times New Roman" w:cs="Times New Roman"/>
          <w:sz w:val="24"/>
          <w:szCs w:val="24"/>
        </w:rPr>
      </w:pPr>
      <w:r w:rsidRPr="003F6BCF">
        <w:rPr>
          <w:rFonts w:ascii="Times New Roman" w:hAnsi="Times New Roman" w:cs="Times New Roman"/>
          <w:sz w:val="24"/>
          <w:szCs w:val="24"/>
        </w:rPr>
        <w:t>This system is used in anesthetic machine.</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p>
    <w:p w14:paraId="19F0FD32" w14:textId="77777777" w:rsidR="00A32264" w:rsidRPr="003F6BCF" w:rsidRDefault="008F3FDB" w:rsidP="00A32264">
      <w:pPr>
        <w:jc w:val="both"/>
        <w:rPr>
          <w:rFonts w:ascii="Times New Roman" w:hAnsi="Times New Roman" w:cs="Times New Roman"/>
          <w:sz w:val="24"/>
          <w:szCs w:val="24"/>
        </w:rPr>
      </w:pPr>
      <w:r w:rsidRPr="003F6BCF">
        <w:rPr>
          <w:rFonts w:ascii="Times New Roman" w:hAnsi="Times New Roman" w:cs="Times New Roman"/>
          <w:sz w:val="24"/>
          <w:szCs w:val="24"/>
        </w:rPr>
        <w:t>The anesthetic m</w:t>
      </w:r>
      <w:r w:rsidR="00D1435C" w:rsidRPr="003F6BCF">
        <w:rPr>
          <w:rFonts w:ascii="Times New Roman" w:hAnsi="Times New Roman" w:cs="Times New Roman"/>
          <w:sz w:val="24"/>
          <w:szCs w:val="24"/>
        </w:rPr>
        <w:t>ixture is comprising of Oxygen (</w:t>
      </w:r>
      <w:r w:rsidRPr="003F6BCF">
        <w:rPr>
          <w:rFonts w:ascii="Times New Roman" w:hAnsi="Times New Roman" w:cs="Times New Roman"/>
          <w:sz w:val="24"/>
          <w:szCs w:val="24"/>
        </w:rPr>
        <w:t>O</w:t>
      </w:r>
      <w:r w:rsidRPr="003F6BCF">
        <w:rPr>
          <w:rFonts w:ascii="Times New Roman" w:hAnsi="Times New Roman" w:cs="Times New Roman"/>
          <w:sz w:val="24"/>
          <w:szCs w:val="24"/>
          <w:vertAlign w:val="subscript"/>
        </w:rPr>
        <w:t>2</w:t>
      </w:r>
      <w:r w:rsidR="00D1435C" w:rsidRPr="003F6BCF">
        <w:rPr>
          <w:rFonts w:ascii="Times New Roman" w:hAnsi="Times New Roman" w:cs="Times New Roman"/>
          <w:sz w:val="24"/>
          <w:szCs w:val="24"/>
        </w:rPr>
        <w:t>), Nitrous oxide (</w:t>
      </w:r>
      <w:r w:rsidRPr="003F6BCF">
        <w:rPr>
          <w:rFonts w:ascii="Times New Roman" w:hAnsi="Times New Roman" w:cs="Times New Roman"/>
          <w:sz w:val="24"/>
          <w:szCs w:val="24"/>
        </w:rPr>
        <w:t>N</w:t>
      </w:r>
      <w:r w:rsidRPr="003F6BCF">
        <w:rPr>
          <w:rFonts w:ascii="Times New Roman" w:hAnsi="Times New Roman" w:cs="Times New Roman"/>
          <w:sz w:val="24"/>
          <w:szCs w:val="24"/>
          <w:vertAlign w:val="subscript"/>
        </w:rPr>
        <w:t>2</w:t>
      </w:r>
      <w:r w:rsidR="00D1435C" w:rsidRPr="003F6BCF">
        <w:rPr>
          <w:rFonts w:ascii="Times New Roman" w:hAnsi="Times New Roman" w:cs="Times New Roman"/>
          <w:sz w:val="24"/>
          <w:szCs w:val="24"/>
        </w:rPr>
        <w:t>O)</w:t>
      </w:r>
      <w:r w:rsidRPr="003F6BCF">
        <w:rPr>
          <w:rFonts w:ascii="Times New Roman" w:hAnsi="Times New Roman" w:cs="Times New Roman"/>
          <w:sz w:val="24"/>
          <w:szCs w:val="24"/>
        </w:rPr>
        <w:t xml:space="preserve"> , and the vap</w:t>
      </w:r>
      <w:r w:rsidR="00D1435C" w:rsidRPr="003F6BCF">
        <w:rPr>
          <w:rFonts w:ascii="Times New Roman" w:hAnsi="Times New Roman" w:cs="Times New Roman"/>
          <w:sz w:val="24"/>
          <w:szCs w:val="24"/>
        </w:rPr>
        <w:t>or of a volatile anesthetic age</w:t>
      </w:r>
      <w:r w:rsidRPr="003F6BCF">
        <w:rPr>
          <w:rFonts w:ascii="Times New Roman" w:hAnsi="Times New Roman" w:cs="Times New Roman"/>
          <w:sz w:val="24"/>
          <w:szCs w:val="24"/>
        </w:rPr>
        <w:t>nt like e</w:t>
      </w:r>
      <w:r w:rsidR="00D740A5" w:rsidRPr="003F6BCF">
        <w:rPr>
          <w:rFonts w:ascii="Times New Roman" w:hAnsi="Times New Roman" w:cs="Times New Roman"/>
          <w:sz w:val="24"/>
          <w:szCs w:val="24"/>
        </w:rPr>
        <w:t>ther , halothane , etc.</w:t>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p>
    <w:p w14:paraId="151D4B08" w14:textId="685B2C09" w:rsidR="00FC4C3E" w:rsidRPr="003F6BCF" w:rsidRDefault="008F3FDB"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The mixture is delivered from the anesthetic machine into the breathing system which is known as </w:t>
      </w:r>
      <w:r w:rsidR="001578FC" w:rsidRPr="003F6BCF">
        <w:rPr>
          <w:rFonts w:ascii="Times New Roman" w:hAnsi="Times New Roman" w:cs="Times New Roman"/>
          <w:sz w:val="24"/>
          <w:szCs w:val="24"/>
        </w:rPr>
        <w:t>Semi closed</w:t>
      </w:r>
      <w:r w:rsidR="00D1435C" w:rsidRPr="003F6BCF">
        <w:rPr>
          <w:rFonts w:ascii="Times New Roman" w:hAnsi="Times New Roman" w:cs="Times New Roman"/>
          <w:sz w:val="24"/>
          <w:szCs w:val="24"/>
        </w:rPr>
        <w:t xml:space="preserve"> breathing system .</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p>
    <w:p w14:paraId="298B2830" w14:textId="21976BE9" w:rsidR="00FC4C3E" w:rsidRPr="003F6BCF" w:rsidRDefault="008F3FDB"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This system is also called Magill’s breathing </w:t>
      </w:r>
      <w:r w:rsidR="00731F8A" w:rsidRPr="003F6BCF">
        <w:rPr>
          <w:rFonts w:ascii="Times New Roman" w:hAnsi="Times New Roman" w:cs="Times New Roman"/>
          <w:sz w:val="24"/>
          <w:szCs w:val="24"/>
        </w:rPr>
        <w:t xml:space="preserve">System or Mapleson </w:t>
      </w:r>
      <w:r w:rsidR="001578FC" w:rsidRPr="003F6BCF">
        <w:rPr>
          <w:rFonts w:ascii="Times New Roman" w:hAnsi="Times New Roman" w:cs="Times New Roman"/>
          <w:sz w:val="24"/>
          <w:szCs w:val="24"/>
        </w:rPr>
        <w:t>a</w:t>
      </w:r>
      <w:r w:rsidR="00731F8A" w:rsidRPr="003F6BCF">
        <w:rPr>
          <w:rFonts w:ascii="Times New Roman" w:hAnsi="Times New Roman" w:cs="Times New Roman"/>
          <w:sz w:val="24"/>
          <w:szCs w:val="24"/>
        </w:rPr>
        <w:t xml:space="preserve"> System.</w:t>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p>
    <w:p w14:paraId="01200279" w14:textId="104B5711" w:rsidR="00FC4C3E" w:rsidRPr="003F6BCF" w:rsidRDefault="008F3FDB" w:rsidP="00A32264">
      <w:pPr>
        <w:jc w:val="both"/>
        <w:rPr>
          <w:rFonts w:ascii="Times New Roman" w:hAnsi="Times New Roman" w:cs="Times New Roman"/>
          <w:sz w:val="24"/>
          <w:szCs w:val="24"/>
        </w:rPr>
      </w:pPr>
      <w:r w:rsidRPr="003F6BCF">
        <w:rPr>
          <w:rFonts w:ascii="Times New Roman" w:hAnsi="Times New Roman" w:cs="Times New Roman"/>
          <w:sz w:val="24"/>
          <w:szCs w:val="24"/>
        </w:rPr>
        <w:t>This system opens to the atmosphere through an expiratory valve to release the expiration</w:t>
      </w:r>
      <w:r w:rsidR="00445069"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at all other times it is a closed system , so that this method is  known as </w:t>
      </w:r>
      <w:r w:rsidR="001578FC" w:rsidRPr="003F6BCF">
        <w:rPr>
          <w:rFonts w:ascii="Times New Roman" w:hAnsi="Times New Roman" w:cs="Times New Roman"/>
          <w:sz w:val="24"/>
          <w:szCs w:val="24"/>
        </w:rPr>
        <w:t>semi closed</w:t>
      </w:r>
      <w:r w:rsidRPr="003F6BCF">
        <w:rPr>
          <w:rFonts w:ascii="Times New Roman" w:hAnsi="Times New Roman" w:cs="Times New Roman"/>
          <w:sz w:val="24"/>
          <w:szCs w:val="24"/>
        </w:rPr>
        <w:t xml:space="preserve"> system.</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p>
    <w:p w14:paraId="6CC512FF" w14:textId="30AAF12D" w:rsidR="00ED16E7" w:rsidRPr="003F6BCF" w:rsidRDefault="00D1435C" w:rsidP="00A32264">
      <w:pPr>
        <w:jc w:val="both"/>
        <w:rPr>
          <w:rFonts w:ascii="Times New Roman" w:hAnsi="Times New Roman" w:cs="Times New Roman"/>
          <w:sz w:val="24"/>
          <w:szCs w:val="24"/>
        </w:rPr>
      </w:pPr>
      <w:r w:rsidRPr="003F6BCF">
        <w:rPr>
          <w:rFonts w:ascii="Times New Roman" w:hAnsi="Times New Roman" w:cs="Times New Roman"/>
          <w:sz w:val="24"/>
          <w:szCs w:val="24"/>
        </w:rPr>
        <w:t xml:space="preserve">The components; Bag </w:t>
      </w:r>
      <w:r w:rsidR="00445069"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mount , Rese</w:t>
      </w:r>
      <w:r w:rsidR="00D369FD" w:rsidRPr="003F6BCF">
        <w:rPr>
          <w:rFonts w:ascii="Times New Roman" w:hAnsi="Times New Roman" w:cs="Times New Roman"/>
          <w:sz w:val="24"/>
          <w:szCs w:val="24"/>
        </w:rPr>
        <w:t>rv</w:t>
      </w:r>
      <w:r w:rsidR="00D740A5" w:rsidRPr="003F6BCF">
        <w:rPr>
          <w:rFonts w:ascii="Times New Roman" w:hAnsi="Times New Roman" w:cs="Times New Roman"/>
          <w:sz w:val="24"/>
          <w:szCs w:val="24"/>
        </w:rPr>
        <w:t>oir bag , Corrugated rubber tube</w:t>
      </w:r>
      <w:r w:rsidR="00D369FD" w:rsidRPr="003F6BCF">
        <w:rPr>
          <w:rFonts w:ascii="Times New Roman" w:hAnsi="Times New Roman" w:cs="Times New Roman"/>
          <w:sz w:val="24"/>
          <w:szCs w:val="24"/>
        </w:rPr>
        <w:t xml:space="preserve"> , Angle mount , </w:t>
      </w:r>
      <w:proofErr w:type="spellStart"/>
      <w:r w:rsidR="001578FC" w:rsidRPr="003F6BCF">
        <w:rPr>
          <w:rFonts w:ascii="Times New Roman" w:hAnsi="Times New Roman" w:cs="Times New Roman"/>
          <w:sz w:val="24"/>
          <w:szCs w:val="24"/>
        </w:rPr>
        <w:t>Heid</w:t>
      </w:r>
      <w:proofErr w:type="spellEnd"/>
      <w:r w:rsidR="001578FC" w:rsidRPr="003F6BCF">
        <w:rPr>
          <w:rFonts w:ascii="Times New Roman" w:hAnsi="Times New Roman" w:cs="Times New Roman"/>
          <w:sz w:val="24"/>
          <w:szCs w:val="24"/>
        </w:rPr>
        <w:t xml:space="preserve"> brink’s</w:t>
      </w:r>
      <w:r w:rsidR="00D369FD" w:rsidRPr="003F6BCF">
        <w:rPr>
          <w:rFonts w:ascii="Times New Roman" w:hAnsi="Times New Roman" w:cs="Times New Roman"/>
          <w:sz w:val="24"/>
          <w:szCs w:val="24"/>
        </w:rPr>
        <w:t xml:space="preserve"> expiratory valve and the Mask are shown </w:t>
      </w:r>
      <w:r w:rsidRPr="003F6BCF">
        <w:rPr>
          <w:rFonts w:ascii="Times New Roman" w:hAnsi="Times New Roman" w:cs="Times New Roman"/>
          <w:sz w:val="24"/>
          <w:szCs w:val="24"/>
        </w:rPr>
        <w:t>in (</w:t>
      </w:r>
      <w:r w:rsidR="00ED16E7" w:rsidRPr="003F6BCF">
        <w:rPr>
          <w:rFonts w:ascii="Times New Roman" w:hAnsi="Times New Roman" w:cs="Times New Roman"/>
          <w:sz w:val="24"/>
          <w:szCs w:val="24"/>
        </w:rPr>
        <w:t>Fig 1.3 )</w:t>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r w:rsidR="00ED16E7" w:rsidRPr="003F6BCF">
        <w:rPr>
          <w:rFonts w:ascii="Times New Roman" w:hAnsi="Times New Roman" w:cs="Times New Roman"/>
          <w:sz w:val="24"/>
          <w:szCs w:val="24"/>
        </w:rPr>
        <w:tab/>
      </w:r>
    </w:p>
    <w:p w14:paraId="78027DF5" w14:textId="61E29F5C" w:rsidR="00FC4C3E" w:rsidRPr="003F6BCF" w:rsidRDefault="00ED16E7" w:rsidP="00C8515D">
      <w:pPr>
        <w:ind w:left="1440" w:firstLine="720"/>
        <w:rPr>
          <w:rFonts w:ascii="Times New Roman" w:hAnsi="Times New Roman" w:cs="Times New Roman"/>
          <w:sz w:val="24"/>
          <w:szCs w:val="24"/>
        </w:rPr>
      </w:pPr>
      <w:r w:rsidRPr="003F6BCF">
        <w:rPr>
          <w:rFonts w:ascii="Times New Roman" w:hAnsi="Times New Roman" w:cs="Times New Roman"/>
          <w:noProof/>
          <w:sz w:val="24"/>
          <w:szCs w:val="24"/>
        </w:rPr>
        <w:lastRenderedPageBreak/>
        <w:drawing>
          <wp:inline distT="0" distB="0" distL="0" distR="0" wp14:anchorId="2FC9E471" wp14:editId="6F4D9086">
            <wp:extent cx="2822787" cy="2117012"/>
            <wp:effectExtent l="19050" t="0" r="0" b="0"/>
            <wp:docPr id="1" name="Picture 0" descr="IMG_20220815_22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20815_220402.jpg"/>
                    <pic:cNvPicPr/>
                  </pic:nvPicPr>
                  <pic:blipFill>
                    <a:blip r:embed="rId11" cstate="print"/>
                    <a:stretch>
                      <a:fillRect/>
                    </a:stretch>
                  </pic:blipFill>
                  <pic:spPr>
                    <a:xfrm>
                      <a:off x="0" y="0"/>
                      <a:ext cx="2824873" cy="2118577"/>
                    </a:xfrm>
                    <a:prstGeom prst="rect">
                      <a:avLst/>
                    </a:prstGeom>
                  </pic:spPr>
                </pic:pic>
              </a:graphicData>
            </a:graphic>
          </wp:inline>
        </w:drawing>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00731F8A" w:rsidRPr="003F6BCF">
        <w:rPr>
          <w:rFonts w:ascii="Times New Roman" w:hAnsi="Times New Roman" w:cs="Times New Roman"/>
          <w:sz w:val="24"/>
          <w:szCs w:val="24"/>
        </w:rPr>
        <w:tab/>
      </w:r>
      <w:r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Fig</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1</w:t>
      </w:r>
      <w:r w:rsidRPr="003F6BCF">
        <w:rPr>
          <w:rFonts w:ascii="Times New Roman" w:hAnsi="Times New Roman" w:cs="Times New Roman"/>
          <w:sz w:val="24"/>
          <w:szCs w:val="24"/>
        </w:rPr>
        <w:t>.</w:t>
      </w:r>
      <w:r w:rsidRPr="003F6BCF">
        <w:rPr>
          <w:rFonts w:ascii="Times New Roman" w:hAnsi="Times New Roman" w:cs="Times New Roman"/>
          <w:b/>
          <w:sz w:val="24"/>
          <w:szCs w:val="24"/>
        </w:rPr>
        <w:t>3</w:t>
      </w:r>
      <w:r w:rsidR="00C8515D" w:rsidRPr="003F6BCF">
        <w:rPr>
          <w:rFonts w:ascii="Times New Roman" w:hAnsi="Times New Roman" w:cs="Times New Roman"/>
          <w:sz w:val="24"/>
          <w:szCs w:val="24"/>
        </w:rPr>
        <w:t xml:space="preserve"> </w:t>
      </w:r>
      <w:r w:rsidR="001578FC" w:rsidRPr="003F6BCF">
        <w:rPr>
          <w:rFonts w:ascii="Times New Roman" w:hAnsi="Times New Roman" w:cs="Times New Roman"/>
          <w:b/>
          <w:sz w:val="24"/>
          <w:szCs w:val="24"/>
        </w:rPr>
        <w:t>Semi closed</w:t>
      </w:r>
      <w:r w:rsidR="00C8515D" w:rsidRPr="003F6BCF">
        <w:rPr>
          <w:rFonts w:ascii="Times New Roman" w:hAnsi="Times New Roman" w:cs="Times New Roman"/>
          <w:sz w:val="24"/>
          <w:szCs w:val="24"/>
        </w:rPr>
        <w:t xml:space="preserve"> </w:t>
      </w:r>
      <w:r w:rsidR="00C8515D" w:rsidRPr="003F6BCF">
        <w:rPr>
          <w:rFonts w:ascii="Times New Roman" w:hAnsi="Times New Roman" w:cs="Times New Roman"/>
          <w:b/>
          <w:sz w:val="24"/>
          <w:szCs w:val="24"/>
        </w:rPr>
        <w:t>breathing</w:t>
      </w:r>
      <w:r w:rsidR="00C8515D" w:rsidRPr="003F6BCF">
        <w:rPr>
          <w:rFonts w:ascii="Times New Roman" w:hAnsi="Times New Roman" w:cs="Times New Roman"/>
          <w:sz w:val="24"/>
          <w:szCs w:val="24"/>
        </w:rPr>
        <w:t xml:space="preserve"> </w:t>
      </w:r>
      <w:r w:rsidR="00445069" w:rsidRPr="003F6BCF">
        <w:rPr>
          <w:rFonts w:ascii="Times New Roman" w:hAnsi="Times New Roman" w:cs="Times New Roman"/>
          <w:sz w:val="24"/>
          <w:szCs w:val="24"/>
        </w:rPr>
        <w:t xml:space="preserve"> </w:t>
      </w:r>
      <w:r w:rsidR="00C8515D" w:rsidRPr="003F6BCF">
        <w:rPr>
          <w:rFonts w:ascii="Times New Roman" w:hAnsi="Times New Roman" w:cs="Times New Roman"/>
          <w:b/>
          <w:sz w:val="24"/>
          <w:szCs w:val="24"/>
        </w:rPr>
        <w:t>system</w:t>
      </w:r>
      <w:r w:rsidRPr="003F6BCF">
        <w:rPr>
          <w:rFonts w:ascii="Times New Roman" w:hAnsi="Times New Roman" w:cs="Times New Roman"/>
          <w:sz w:val="24"/>
          <w:szCs w:val="24"/>
        </w:rPr>
        <w:t xml:space="preserve"> </w:t>
      </w:r>
      <w:r w:rsidR="00C8515D" w:rsidRPr="003F6BCF">
        <w:rPr>
          <w:rFonts w:ascii="Times New Roman" w:hAnsi="Times New Roman" w:cs="Times New Roman"/>
          <w:sz w:val="24"/>
          <w:szCs w:val="24"/>
        </w:rPr>
        <w:t xml:space="preserve"> </w:t>
      </w:r>
      <w:r w:rsidR="00C8515D" w:rsidRPr="003F6BCF">
        <w:rPr>
          <w:rFonts w:ascii="Times New Roman" w:hAnsi="Times New Roman" w:cs="Times New Roman"/>
          <w:b/>
          <w:sz w:val="24"/>
          <w:szCs w:val="24"/>
        </w:rPr>
        <w:t>(</w:t>
      </w:r>
      <w:r w:rsidR="00C8515D" w:rsidRPr="003F6BCF">
        <w:rPr>
          <w:rFonts w:ascii="Times New Roman" w:hAnsi="Times New Roman" w:cs="Times New Roman"/>
          <w:sz w:val="24"/>
          <w:szCs w:val="24"/>
        </w:rPr>
        <w:t xml:space="preserve"> </w:t>
      </w:r>
      <w:r w:rsidR="00C8515D" w:rsidRPr="003F6BCF">
        <w:rPr>
          <w:rFonts w:ascii="Times New Roman" w:hAnsi="Times New Roman" w:cs="Times New Roman"/>
          <w:b/>
          <w:sz w:val="24"/>
          <w:szCs w:val="24"/>
        </w:rPr>
        <w:t>Magill’s</w:t>
      </w:r>
      <w:r w:rsidR="00C8515D" w:rsidRPr="003F6BCF">
        <w:rPr>
          <w:rFonts w:ascii="Times New Roman" w:hAnsi="Times New Roman" w:cs="Times New Roman"/>
          <w:sz w:val="24"/>
          <w:szCs w:val="24"/>
        </w:rPr>
        <w:t xml:space="preserve"> </w:t>
      </w:r>
      <w:r w:rsidR="00C8515D" w:rsidRPr="003F6BCF">
        <w:rPr>
          <w:rFonts w:ascii="Times New Roman" w:hAnsi="Times New Roman" w:cs="Times New Roman"/>
          <w:b/>
          <w:sz w:val="24"/>
          <w:szCs w:val="24"/>
        </w:rPr>
        <w:t>Breathing</w:t>
      </w:r>
      <w:r w:rsidR="00C8515D" w:rsidRPr="003F6BCF">
        <w:rPr>
          <w:rFonts w:ascii="Times New Roman" w:hAnsi="Times New Roman" w:cs="Times New Roman"/>
          <w:sz w:val="24"/>
          <w:szCs w:val="24"/>
        </w:rPr>
        <w:t xml:space="preserve"> </w:t>
      </w:r>
      <w:r w:rsidR="00C8515D" w:rsidRPr="003F6BCF">
        <w:rPr>
          <w:rFonts w:ascii="Times New Roman" w:hAnsi="Times New Roman" w:cs="Times New Roman"/>
          <w:b/>
          <w:sz w:val="24"/>
          <w:szCs w:val="24"/>
        </w:rPr>
        <w:t>System)</w:t>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r w:rsidR="00D369FD" w:rsidRPr="003F6BCF">
        <w:rPr>
          <w:rFonts w:ascii="Times New Roman" w:hAnsi="Times New Roman" w:cs="Times New Roman"/>
          <w:sz w:val="24"/>
          <w:szCs w:val="24"/>
        </w:rPr>
        <w:tab/>
      </w:r>
    </w:p>
    <w:p w14:paraId="307743D5" w14:textId="77777777" w:rsidR="00FC4C3E" w:rsidRPr="003F6BCF" w:rsidRDefault="00D369FD" w:rsidP="00FC4C3E">
      <w:pPr>
        <w:jc w:val="both"/>
        <w:rPr>
          <w:rFonts w:ascii="Times New Roman" w:hAnsi="Times New Roman" w:cs="Times New Roman"/>
          <w:b/>
          <w:sz w:val="24"/>
          <w:szCs w:val="24"/>
        </w:rPr>
      </w:pPr>
      <w:r w:rsidRPr="003F6BCF">
        <w:rPr>
          <w:rFonts w:ascii="Times New Roman" w:hAnsi="Times New Roman" w:cs="Times New Roman"/>
          <w:b/>
          <w:sz w:val="24"/>
          <w:szCs w:val="24"/>
        </w:rPr>
        <w:t>Closed Technique [System]</w:t>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00C8515D" w:rsidRPr="003F6BCF">
        <w:rPr>
          <w:rFonts w:ascii="Times New Roman" w:hAnsi="Times New Roman" w:cs="Times New Roman"/>
          <w:b/>
          <w:sz w:val="24"/>
          <w:szCs w:val="24"/>
        </w:rPr>
        <w:tab/>
      </w:r>
    </w:p>
    <w:p w14:paraId="35331338" w14:textId="5AFD807F" w:rsidR="00FC4C3E" w:rsidRPr="003F6BCF" w:rsidRDefault="00D369FD" w:rsidP="00FC4C3E">
      <w:pPr>
        <w:jc w:val="both"/>
        <w:rPr>
          <w:rFonts w:ascii="Times New Roman" w:hAnsi="Times New Roman" w:cs="Times New Roman"/>
          <w:sz w:val="24"/>
          <w:szCs w:val="24"/>
        </w:rPr>
      </w:pPr>
      <w:r w:rsidRPr="003F6BCF">
        <w:rPr>
          <w:rFonts w:ascii="Times New Roman" w:hAnsi="Times New Roman" w:cs="Times New Roman"/>
          <w:sz w:val="24"/>
          <w:szCs w:val="24"/>
        </w:rPr>
        <w:t>In this technique the circuit is closed and the patient breaths the anesthetic mixture repeate</w:t>
      </w:r>
      <w:r w:rsidR="00C8515D" w:rsidRPr="003F6BCF">
        <w:rPr>
          <w:rFonts w:ascii="Times New Roman" w:hAnsi="Times New Roman" w:cs="Times New Roman"/>
          <w:sz w:val="24"/>
          <w:szCs w:val="24"/>
        </w:rPr>
        <w:t xml:space="preserve">dly from the </w:t>
      </w:r>
      <w:r w:rsidR="001578FC" w:rsidRPr="003F6BCF">
        <w:rPr>
          <w:rFonts w:ascii="Times New Roman" w:hAnsi="Times New Roman" w:cs="Times New Roman"/>
          <w:sz w:val="24"/>
          <w:szCs w:val="24"/>
        </w:rPr>
        <w:t>system</w:t>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p>
    <w:p w14:paraId="3BF5DDBA" w14:textId="6FEEE933" w:rsidR="00FC4C3E" w:rsidRPr="003F6BCF" w:rsidRDefault="00D369FD" w:rsidP="00FC4C3E">
      <w:pPr>
        <w:jc w:val="both"/>
        <w:rPr>
          <w:rFonts w:ascii="Times New Roman" w:hAnsi="Times New Roman" w:cs="Times New Roman"/>
          <w:sz w:val="24"/>
          <w:szCs w:val="24"/>
        </w:rPr>
      </w:pPr>
      <w:r w:rsidRPr="003F6BCF">
        <w:rPr>
          <w:rFonts w:ascii="Times New Roman" w:hAnsi="Times New Roman" w:cs="Times New Roman"/>
          <w:sz w:val="24"/>
          <w:szCs w:val="24"/>
        </w:rPr>
        <w:t xml:space="preserve">During inspiration and expiration , the system is closed . </w:t>
      </w:r>
      <w:r w:rsidR="001578FC" w:rsidRPr="003F6BCF">
        <w:rPr>
          <w:rFonts w:ascii="Times New Roman" w:hAnsi="Times New Roman" w:cs="Times New Roman"/>
          <w:sz w:val="24"/>
          <w:szCs w:val="24"/>
        </w:rPr>
        <w:t>So,</w:t>
      </w:r>
      <w:r w:rsidRPr="003F6BCF">
        <w:rPr>
          <w:rFonts w:ascii="Times New Roman" w:hAnsi="Times New Roman" w:cs="Times New Roman"/>
          <w:sz w:val="24"/>
          <w:szCs w:val="24"/>
        </w:rPr>
        <w:t xml:space="preserve"> patient has to breathe the same anesthetic mixt</w:t>
      </w:r>
      <w:r w:rsidR="00D1435C" w:rsidRPr="003F6BCF">
        <w:rPr>
          <w:rFonts w:ascii="Times New Roman" w:hAnsi="Times New Roman" w:cs="Times New Roman"/>
          <w:sz w:val="24"/>
          <w:szCs w:val="24"/>
        </w:rPr>
        <w:t>ure again and again .</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p>
    <w:p w14:paraId="1FCE20CB" w14:textId="282BD72C" w:rsidR="00FC4C3E" w:rsidRPr="003F6BCF" w:rsidRDefault="00D369FD" w:rsidP="00FC4C3E">
      <w:pPr>
        <w:jc w:val="both"/>
        <w:rPr>
          <w:rFonts w:ascii="Times New Roman" w:hAnsi="Times New Roman" w:cs="Times New Roman"/>
          <w:sz w:val="24"/>
          <w:szCs w:val="24"/>
        </w:rPr>
      </w:pPr>
      <w:r w:rsidRPr="003F6BCF">
        <w:rPr>
          <w:rFonts w:ascii="Times New Roman" w:hAnsi="Times New Roman" w:cs="Times New Roman"/>
          <w:sz w:val="24"/>
          <w:szCs w:val="24"/>
        </w:rPr>
        <w:t xml:space="preserve">The </w:t>
      </w:r>
      <w:r w:rsidR="001578FC" w:rsidRPr="003F6BCF">
        <w:rPr>
          <w:rFonts w:ascii="Times New Roman" w:hAnsi="Times New Roman" w:cs="Times New Roman"/>
          <w:sz w:val="24"/>
          <w:szCs w:val="24"/>
        </w:rPr>
        <w:t>soda lime</w:t>
      </w:r>
      <w:r w:rsidRPr="003F6BCF">
        <w:rPr>
          <w:rFonts w:ascii="Times New Roman" w:hAnsi="Times New Roman" w:cs="Times New Roman"/>
          <w:sz w:val="24"/>
          <w:szCs w:val="24"/>
        </w:rPr>
        <w:t xml:space="preserve"> </w:t>
      </w:r>
      <w:r w:rsidR="00487D3A" w:rsidRPr="003F6BCF">
        <w:rPr>
          <w:rFonts w:ascii="Times New Roman" w:hAnsi="Times New Roman" w:cs="Times New Roman"/>
          <w:sz w:val="24"/>
          <w:szCs w:val="24"/>
        </w:rPr>
        <w:t>present in the  system absorbs the CO</w:t>
      </w:r>
      <w:r w:rsidR="00487D3A" w:rsidRPr="003F6BCF">
        <w:rPr>
          <w:rFonts w:ascii="Times New Roman" w:hAnsi="Times New Roman" w:cs="Times New Roman"/>
          <w:sz w:val="24"/>
          <w:szCs w:val="24"/>
          <w:vertAlign w:val="subscript"/>
        </w:rPr>
        <w:t>2</w:t>
      </w:r>
      <w:r w:rsidR="00487D3A" w:rsidRPr="003F6BCF">
        <w:rPr>
          <w:rFonts w:ascii="Times New Roman" w:hAnsi="Times New Roman" w:cs="Times New Roman"/>
          <w:sz w:val="24"/>
          <w:szCs w:val="24"/>
        </w:rPr>
        <w:t xml:space="preserve"> exhaled by patient and so there is </w:t>
      </w:r>
      <w:r w:rsidR="001578FC" w:rsidRPr="003F6BCF">
        <w:rPr>
          <w:rFonts w:ascii="Times New Roman" w:hAnsi="Times New Roman" w:cs="Times New Roman"/>
          <w:sz w:val="24"/>
          <w:szCs w:val="24"/>
        </w:rPr>
        <w:t>accumulation</w:t>
      </w:r>
      <w:r w:rsidR="00487D3A" w:rsidRPr="003F6BCF">
        <w:rPr>
          <w:rFonts w:ascii="Times New Roman" w:hAnsi="Times New Roman" w:cs="Times New Roman"/>
          <w:sz w:val="24"/>
          <w:szCs w:val="24"/>
        </w:rPr>
        <w:t xml:space="preserve"> of CO</w:t>
      </w:r>
      <w:r w:rsidR="00487D3A" w:rsidRPr="003F6BCF">
        <w:rPr>
          <w:rFonts w:ascii="Times New Roman" w:hAnsi="Times New Roman" w:cs="Times New Roman"/>
          <w:sz w:val="24"/>
          <w:szCs w:val="24"/>
          <w:vertAlign w:val="subscript"/>
        </w:rPr>
        <w:t>2</w:t>
      </w:r>
      <w:r w:rsidR="00D1435C" w:rsidRPr="003F6BCF">
        <w:rPr>
          <w:rFonts w:ascii="Times New Roman" w:hAnsi="Times New Roman" w:cs="Times New Roman"/>
          <w:sz w:val="24"/>
          <w:szCs w:val="24"/>
        </w:rPr>
        <w:t>.</w:t>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D1435C"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p>
    <w:p w14:paraId="6821103F" w14:textId="23ADDD66" w:rsidR="00FC4C3E" w:rsidRPr="003F6BCF" w:rsidRDefault="00487D3A" w:rsidP="00FC4C3E">
      <w:pPr>
        <w:jc w:val="both"/>
        <w:rPr>
          <w:rFonts w:ascii="Times New Roman" w:hAnsi="Times New Roman" w:cs="Times New Roman"/>
          <w:sz w:val="24"/>
          <w:szCs w:val="24"/>
        </w:rPr>
      </w:pPr>
      <w:r w:rsidRPr="003F6BCF">
        <w:rPr>
          <w:rFonts w:ascii="Times New Roman" w:hAnsi="Times New Roman" w:cs="Times New Roman"/>
          <w:sz w:val="24"/>
          <w:szCs w:val="24"/>
        </w:rPr>
        <w:t>This method is in use most commonly in</w:t>
      </w:r>
      <w:r w:rsidR="00C8515D" w:rsidRPr="003F6BCF">
        <w:rPr>
          <w:rFonts w:ascii="Times New Roman" w:hAnsi="Times New Roman" w:cs="Times New Roman"/>
          <w:sz w:val="24"/>
          <w:szCs w:val="24"/>
        </w:rPr>
        <w:t xml:space="preserve"> </w:t>
      </w:r>
      <w:r w:rsidR="001578FC" w:rsidRPr="003F6BCF">
        <w:rPr>
          <w:rFonts w:ascii="Times New Roman" w:hAnsi="Times New Roman" w:cs="Times New Roman"/>
          <w:sz w:val="24"/>
          <w:szCs w:val="24"/>
        </w:rPr>
        <w:t>these</w:t>
      </w:r>
      <w:r w:rsidR="00C8515D" w:rsidRPr="003F6BCF">
        <w:rPr>
          <w:rFonts w:ascii="Times New Roman" w:hAnsi="Times New Roman" w:cs="Times New Roman"/>
          <w:sz w:val="24"/>
          <w:szCs w:val="24"/>
        </w:rPr>
        <w:t xml:space="preserve"> days.</w:t>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r w:rsidR="00C8515D" w:rsidRPr="003F6BCF">
        <w:rPr>
          <w:rFonts w:ascii="Times New Roman" w:hAnsi="Times New Roman" w:cs="Times New Roman"/>
          <w:sz w:val="24"/>
          <w:szCs w:val="24"/>
        </w:rPr>
        <w:tab/>
      </w:r>
    </w:p>
    <w:p w14:paraId="5E6D2770" w14:textId="713DF0F2" w:rsidR="00FC4C3E" w:rsidRPr="003F6BCF" w:rsidRDefault="00487D3A" w:rsidP="00FC4C3E">
      <w:pPr>
        <w:jc w:val="both"/>
        <w:rPr>
          <w:rFonts w:ascii="Times New Roman" w:hAnsi="Times New Roman" w:cs="Times New Roman"/>
          <w:sz w:val="24"/>
          <w:szCs w:val="24"/>
        </w:rPr>
      </w:pPr>
      <w:r w:rsidRPr="003F6BCF">
        <w:rPr>
          <w:rFonts w:ascii="Times New Roman" w:hAnsi="Times New Roman" w:cs="Times New Roman"/>
          <w:sz w:val="24"/>
          <w:szCs w:val="24"/>
        </w:rPr>
        <w:t>There are two types of closed systems a</w:t>
      </w:r>
      <w:r w:rsidR="00C8515D" w:rsidRPr="003F6BCF">
        <w:rPr>
          <w:rFonts w:ascii="Times New Roman" w:hAnsi="Times New Roman" w:cs="Times New Roman"/>
          <w:sz w:val="24"/>
          <w:szCs w:val="24"/>
        </w:rPr>
        <w:t xml:space="preserve">vailable. One is the To and </w:t>
      </w:r>
      <w:r w:rsidR="001578FC" w:rsidRPr="003F6BCF">
        <w:rPr>
          <w:rFonts w:ascii="Times New Roman" w:hAnsi="Times New Roman" w:cs="Times New Roman"/>
          <w:sz w:val="24"/>
          <w:szCs w:val="24"/>
        </w:rPr>
        <w:t>for</w:t>
      </w:r>
      <w:r w:rsidR="00C8515D" w:rsidRPr="003F6BCF">
        <w:rPr>
          <w:rFonts w:ascii="Times New Roman" w:hAnsi="Times New Roman" w:cs="Times New Roman"/>
          <w:sz w:val="24"/>
          <w:szCs w:val="24"/>
        </w:rPr>
        <w:t xml:space="preserve"> (Fig 1.4 ). </w:t>
      </w:r>
      <w:r w:rsidRPr="003F6BCF">
        <w:rPr>
          <w:rFonts w:ascii="Times New Roman" w:hAnsi="Times New Roman" w:cs="Times New Roman"/>
          <w:sz w:val="24"/>
          <w:szCs w:val="24"/>
        </w:rPr>
        <w:t xml:space="preserve">system </w:t>
      </w:r>
      <w:r w:rsidR="00FE70AF" w:rsidRPr="003F6BCF">
        <w:rPr>
          <w:rFonts w:ascii="Times New Roman" w:hAnsi="Times New Roman" w:cs="Times New Roman"/>
          <w:sz w:val="24"/>
          <w:szCs w:val="24"/>
        </w:rPr>
        <w:t xml:space="preserve"> and</w:t>
      </w:r>
      <w:r w:rsidR="005976D0" w:rsidRPr="003F6BCF">
        <w:rPr>
          <w:rFonts w:ascii="Times New Roman" w:hAnsi="Times New Roman" w:cs="Times New Roman"/>
          <w:sz w:val="24"/>
          <w:szCs w:val="24"/>
        </w:rPr>
        <w:t xml:space="preserve"> the other is the </w:t>
      </w:r>
      <w:r w:rsidR="001578FC" w:rsidRPr="003F6BCF">
        <w:rPr>
          <w:rFonts w:ascii="Times New Roman" w:hAnsi="Times New Roman" w:cs="Times New Roman"/>
          <w:sz w:val="24"/>
          <w:szCs w:val="24"/>
        </w:rPr>
        <w:t>cycle</w:t>
      </w:r>
      <w:r w:rsidR="005976D0" w:rsidRPr="003F6BCF">
        <w:rPr>
          <w:rFonts w:ascii="Times New Roman" w:hAnsi="Times New Roman" w:cs="Times New Roman"/>
          <w:sz w:val="24"/>
          <w:szCs w:val="24"/>
        </w:rPr>
        <w:t xml:space="preserve"> system (</w:t>
      </w:r>
      <w:r w:rsidR="00C8515D" w:rsidRPr="003F6BCF">
        <w:rPr>
          <w:rFonts w:ascii="Times New Roman" w:hAnsi="Times New Roman" w:cs="Times New Roman"/>
          <w:sz w:val="24"/>
          <w:szCs w:val="24"/>
        </w:rPr>
        <w:t>Fig 1.5)</w:t>
      </w:r>
      <w:r w:rsidR="001578FC" w:rsidRPr="003F6BCF">
        <w:rPr>
          <w:rFonts w:ascii="Times New Roman" w:hAnsi="Times New Roman" w:cs="Times New Roman"/>
          <w:sz w:val="24"/>
          <w:szCs w:val="24"/>
        </w:rPr>
        <w:t xml:space="preserve"> .</w:t>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p>
    <w:p w14:paraId="5D3AC7A8" w14:textId="77777777" w:rsidR="00FC4C3E" w:rsidRPr="003F6BCF" w:rsidRDefault="00FE70AF" w:rsidP="00FC4C3E">
      <w:pPr>
        <w:jc w:val="center"/>
        <w:rPr>
          <w:rFonts w:ascii="Times New Roman" w:hAnsi="Times New Roman" w:cs="Times New Roman"/>
          <w:sz w:val="24"/>
          <w:szCs w:val="24"/>
        </w:rPr>
      </w:pPr>
      <w:r w:rsidRPr="003F6BCF">
        <w:rPr>
          <w:rFonts w:ascii="Times New Roman" w:hAnsi="Times New Roman" w:cs="Times New Roman"/>
          <w:sz w:val="24"/>
          <w:szCs w:val="24"/>
        </w:rPr>
        <w:t>The semisolid and closed systems are in common use.</w:t>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noProof/>
          <w:sz w:val="24"/>
          <w:szCs w:val="24"/>
        </w:rPr>
        <w:drawing>
          <wp:inline distT="0" distB="0" distL="0" distR="0" wp14:anchorId="0DAE5DD8" wp14:editId="7552D001">
            <wp:extent cx="2737485" cy="1668511"/>
            <wp:effectExtent l="19050" t="0" r="5715" b="0"/>
            <wp:docPr id="2" name="Picture 1" descr="breathing_circuits_-_to_and_f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athing_circuits_-_to_and_fro.jpg"/>
                    <pic:cNvPicPr/>
                  </pic:nvPicPr>
                  <pic:blipFill>
                    <a:blip r:embed="rId12"/>
                    <a:stretch>
                      <a:fillRect/>
                    </a:stretch>
                  </pic:blipFill>
                  <pic:spPr>
                    <a:xfrm>
                      <a:off x="0" y="0"/>
                      <a:ext cx="2734828" cy="1666891"/>
                    </a:xfrm>
                    <a:prstGeom prst="rect">
                      <a:avLst/>
                    </a:prstGeom>
                  </pic:spPr>
                </pic:pic>
              </a:graphicData>
            </a:graphic>
          </wp:inline>
        </w:drawing>
      </w:r>
    </w:p>
    <w:p w14:paraId="4B545380" w14:textId="47162B2B" w:rsidR="00FC4C3E" w:rsidRPr="003F6BCF" w:rsidRDefault="009A2B33" w:rsidP="00FC4C3E">
      <w:pPr>
        <w:jc w:val="center"/>
        <w:rPr>
          <w:rFonts w:ascii="Times New Roman" w:hAnsi="Times New Roman" w:cs="Times New Roman"/>
          <w:noProof/>
          <w:sz w:val="24"/>
          <w:szCs w:val="24"/>
        </w:rPr>
      </w:pPr>
      <w:r w:rsidRPr="003F6BCF">
        <w:rPr>
          <w:rFonts w:ascii="Times New Roman" w:hAnsi="Times New Roman" w:cs="Times New Roman"/>
          <w:sz w:val="24"/>
          <w:szCs w:val="24"/>
        </w:rPr>
        <w:tab/>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Fig</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1</w:t>
      </w:r>
      <w:r w:rsidR="00FC4C3E" w:rsidRPr="003F6BCF">
        <w:rPr>
          <w:rFonts w:ascii="Times New Roman" w:hAnsi="Times New Roman" w:cs="Times New Roman"/>
          <w:sz w:val="24"/>
          <w:szCs w:val="24"/>
        </w:rPr>
        <w:t>.</w:t>
      </w:r>
      <w:r w:rsidR="00FC4C3E" w:rsidRPr="003F6BCF">
        <w:rPr>
          <w:rFonts w:ascii="Times New Roman" w:hAnsi="Times New Roman" w:cs="Times New Roman"/>
          <w:b/>
          <w:sz w:val="24"/>
          <w:szCs w:val="24"/>
        </w:rPr>
        <w:t>4</w:t>
      </w:r>
      <w:r w:rsidR="00FC4C3E" w:rsidRPr="003F6BCF">
        <w:rPr>
          <w:rFonts w:ascii="Times New Roman" w:hAnsi="Times New Roman" w:cs="Times New Roman"/>
          <w:sz w:val="24"/>
          <w:szCs w:val="24"/>
        </w:rPr>
        <w:t xml:space="preserve"> : </w:t>
      </w:r>
      <w:r w:rsidR="00FC4C3E" w:rsidRPr="003F6BCF">
        <w:rPr>
          <w:rFonts w:ascii="Times New Roman" w:hAnsi="Times New Roman" w:cs="Times New Roman"/>
          <w:b/>
          <w:sz w:val="24"/>
          <w:szCs w:val="24"/>
        </w:rPr>
        <w:t>“</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To</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and</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Fro</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closed</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breathing</w:t>
      </w:r>
      <w:r w:rsidR="00FC4C3E" w:rsidRPr="003F6BCF">
        <w:rPr>
          <w:rFonts w:ascii="Times New Roman" w:hAnsi="Times New Roman" w:cs="Times New Roman"/>
          <w:sz w:val="24"/>
          <w:szCs w:val="24"/>
        </w:rPr>
        <w:t xml:space="preserve">  </w:t>
      </w:r>
      <w:r w:rsidR="00FC4C3E" w:rsidRPr="003F6BCF">
        <w:rPr>
          <w:rFonts w:ascii="Times New Roman" w:hAnsi="Times New Roman" w:cs="Times New Roman"/>
          <w:b/>
          <w:sz w:val="24"/>
          <w:szCs w:val="24"/>
        </w:rPr>
        <w:t>system</w:t>
      </w:r>
      <w:r w:rsidR="00FC4C3E"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p>
    <w:p w14:paraId="5F769F58" w14:textId="57BEBC8D" w:rsidR="00C8515D" w:rsidRPr="003F6BCF" w:rsidRDefault="009A2B33" w:rsidP="00FC4C3E">
      <w:pPr>
        <w:jc w:val="center"/>
        <w:rPr>
          <w:rFonts w:ascii="Times New Roman" w:hAnsi="Times New Roman" w:cs="Times New Roman"/>
          <w:sz w:val="24"/>
          <w:szCs w:val="24"/>
        </w:rPr>
      </w:pPr>
      <w:r w:rsidRPr="003F6BCF">
        <w:rPr>
          <w:rFonts w:ascii="Times New Roman" w:hAnsi="Times New Roman" w:cs="Times New Roman"/>
          <w:noProof/>
          <w:sz w:val="24"/>
          <w:szCs w:val="24"/>
        </w:rPr>
        <w:lastRenderedPageBreak/>
        <w:drawing>
          <wp:inline distT="0" distB="0" distL="0" distR="0" wp14:anchorId="05029A79" wp14:editId="4FECBAD8">
            <wp:extent cx="1520022" cy="2666583"/>
            <wp:effectExtent l="19050" t="0" r="3978" b="0"/>
            <wp:docPr id="3" name="Picture 2" descr="CO2-Circle-Absorber-of-Veterinary-Anesthesia-Machine-Respiratory-Circuit-for-Anesthesia-Mach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2-Circle-Absorber-of-Veterinary-Anesthesia-Machine-Respiratory-Circuit-for-Anesthesia-Machine.jpg"/>
                    <pic:cNvPicPr/>
                  </pic:nvPicPr>
                  <pic:blipFill>
                    <a:blip r:embed="rId13" cstate="print"/>
                    <a:stretch>
                      <a:fillRect/>
                    </a:stretch>
                  </pic:blipFill>
                  <pic:spPr>
                    <a:xfrm>
                      <a:off x="0" y="0"/>
                      <a:ext cx="1520659" cy="2667701"/>
                    </a:xfrm>
                    <a:prstGeom prst="rect">
                      <a:avLst/>
                    </a:prstGeom>
                  </pic:spPr>
                </pic:pic>
              </a:graphicData>
            </a:graphic>
          </wp:inline>
        </w:drawing>
      </w:r>
    </w:p>
    <w:p w14:paraId="64CBE396" w14:textId="57F4565B" w:rsidR="00C8515D" w:rsidRPr="003F6BCF" w:rsidRDefault="00FC4C3E" w:rsidP="00C8515D">
      <w:pPr>
        <w:ind w:left="1440" w:firstLine="720"/>
        <w:rPr>
          <w:rFonts w:ascii="Times New Roman" w:hAnsi="Times New Roman" w:cs="Times New Roman"/>
          <w:sz w:val="24"/>
          <w:szCs w:val="24"/>
        </w:rPr>
      </w:pPr>
      <w:r w:rsidRPr="003F6BCF">
        <w:rPr>
          <w:rFonts w:ascii="Times New Roman" w:hAnsi="Times New Roman" w:cs="Times New Roman"/>
          <w:b/>
          <w:sz w:val="24"/>
          <w:szCs w:val="24"/>
        </w:rPr>
        <w:t xml:space="preserve">          </w:t>
      </w:r>
      <w:r w:rsidR="009A2B33" w:rsidRPr="003F6BCF">
        <w:rPr>
          <w:rFonts w:ascii="Times New Roman" w:hAnsi="Times New Roman" w:cs="Times New Roman"/>
          <w:b/>
          <w:sz w:val="24"/>
          <w:szCs w:val="24"/>
        </w:rPr>
        <w:t>Fig</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1</w:t>
      </w:r>
      <w:r w:rsidR="009A2B33" w:rsidRPr="003F6BCF">
        <w:rPr>
          <w:rFonts w:ascii="Times New Roman" w:hAnsi="Times New Roman" w:cs="Times New Roman"/>
          <w:sz w:val="24"/>
          <w:szCs w:val="24"/>
        </w:rPr>
        <w:t>.</w:t>
      </w:r>
      <w:r w:rsidR="009A2B33" w:rsidRPr="003F6BCF">
        <w:rPr>
          <w:rFonts w:ascii="Times New Roman" w:hAnsi="Times New Roman" w:cs="Times New Roman"/>
          <w:b/>
          <w:sz w:val="24"/>
          <w:szCs w:val="24"/>
        </w:rPr>
        <w:t>5</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Circle</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type</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closed</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breathing</w:t>
      </w:r>
      <w:r w:rsidR="009A2B33" w:rsidRPr="003F6BCF">
        <w:rPr>
          <w:rFonts w:ascii="Times New Roman" w:hAnsi="Times New Roman" w:cs="Times New Roman"/>
          <w:sz w:val="24"/>
          <w:szCs w:val="24"/>
        </w:rPr>
        <w:t xml:space="preserve"> </w:t>
      </w:r>
      <w:r w:rsidR="009A2B33" w:rsidRPr="003F6BCF">
        <w:rPr>
          <w:rFonts w:ascii="Times New Roman" w:hAnsi="Times New Roman" w:cs="Times New Roman"/>
          <w:b/>
          <w:sz w:val="24"/>
          <w:szCs w:val="24"/>
        </w:rPr>
        <w:t>system</w:t>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r w:rsidR="009A2B33" w:rsidRPr="003F6BCF">
        <w:rPr>
          <w:rFonts w:ascii="Times New Roman" w:hAnsi="Times New Roman" w:cs="Times New Roman"/>
          <w:sz w:val="24"/>
          <w:szCs w:val="24"/>
        </w:rPr>
        <w:tab/>
      </w:r>
    </w:p>
    <w:p w14:paraId="0BCE067B" w14:textId="77777777" w:rsidR="003F6BCF" w:rsidRPr="003F6BCF" w:rsidRDefault="00FE70AF" w:rsidP="003F6BCF">
      <w:pPr>
        <w:jc w:val="both"/>
        <w:rPr>
          <w:rFonts w:ascii="Times New Roman" w:hAnsi="Times New Roman" w:cs="Times New Roman"/>
          <w:b/>
          <w:sz w:val="24"/>
          <w:szCs w:val="24"/>
        </w:rPr>
      </w:pPr>
      <w:r w:rsidRPr="003F6BCF">
        <w:rPr>
          <w:rFonts w:ascii="Times New Roman" w:hAnsi="Times New Roman" w:cs="Times New Roman"/>
          <w:b/>
          <w:sz w:val="24"/>
          <w:szCs w:val="24"/>
        </w:rPr>
        <w:t>COMPLICATIONS</w:t>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Pr="003F6BCF">
        <w:rPr>
          <w:rFonts w:ascii="Times New Roman" w:hAnsi="Times New Roman" w:cs="Times New Roman"/>
          <w:b/>
          <w:sz w:val="24"/>
          <w:szCs w:val="24"/>
        </w:rPr>
        <w:tab/>
      </w:r>
      <w:r w:rsidR="009A2B33" w:rsidRPr="003F6BCF">
        <w:rPr>
          <w:rFonts w:ascii="Times New Roman" w:hAnsi="Times New Roman" w:cs="Times New Roman"/>
          <w:b/>
          <w:sz w:val="24"/>
          <w:szCs w:val="24"/>
        </w:rPr>
        <w:tab/>
      </w:r>
      <w:r w:rsidR="009A2B33" w:rsidRPr="003F6BCF">
        <w:rPr>
          <w:rFonts w:ascii="Times New Roman" w:hAnsi="Times New Roman" w:cs="Times New Roman"/>
          <w:b/>
          <w:sz w:val="24"/>
          <w:szCs w:val="24"/>
        </w:rPr>
        <w:tab/>
      </w:r>
      <w:r w:rsidR="009A2B33" w:rsidRPr="003F6BCF">
        <w:rPr>
          <w:rFonts w:ascii="Times New Roman" w:hAnsi="Times New Roman" w:cs="Times New Roman"/>
          <w:b/>
          <w:sz w:val="24"/>
          <w:szCs w:val="24"/>
        </w:rPr>
        <w:tab/>
      </w:r>
      <w:r w:rsidR="009A2B33" w:rsidRPr="003F6BCF">
        <w:rPr>
          <w:rFonts w:ascii="Times New Roman" w:hAnsi="Times New Roman" w:cs="Times New Roman"/>
          <w:b/>
          <w:sz w:val="24"/>
          <w:szCs w:val="24"/>
        </w:rPr>
        <w:tab/>
      </w:r>
      <w:r w:rsidR="009A2B33" w:rsidRPr="003F6BCF">
        <w:rPr>
          <w:rFonts w:ascii="Times New Roman" w:hAnsi="Times New Roman" w:cs="Times New Roman"/>
          <w:b/>
          <w:sz w:val="24"/>
          <w:szCs w:val="24"/>
        </w:rPr>
        <w:tab/>
      </w:r>
      <w:r w:rsidR="00C3109A" w:rsidRPr="003F6BCF">
        <w:rPr>
          <w:rFonts w:ascii="Times New Roman" w:hAnsi="Times New Roman" w:cs="Times New Roman"/>
          <w:b/>
          <w:sz w:val="24"/>
          <w:szCs w:val="24"/>
        </w:rPr>
        <w:tab/>
      </w:r>
      <w:r w:rsidR="00C3109A" w:rsidRPr="003F6BCF">
        <w:rPr>
          <w:rFonts w:ascii="Times New Roman" w:hAnsi="Times New Roman" w:cs="Times New Roman"/>
          <w:b/>
          <w:sz w:val="24"/>
          <w:szCs w:val="24"/>
        </w:rPr>
        <w:tab/>
      </w:r>
      <w:r w:rsidR="00C3109A" w:rsidRPr="003F6BCF">
        <w:rPr>
          <w:rFonts w:ascii="Times New Roman" w:hAnsi="Times New Roman" w:cs="Times New Roman"/>
          <w:b/>
          <w:sz w:val="24"/>
          <w:szCs w:val="24"/>
        </w:rPr>
        <w:tab/>
      </w:r>
      <w:r w:rsidR="00167298" w:rsidRPr="003F6BCF">
        <w:rPr>
          <w:rFonts w:ascii="Times New Roman" w:hAnsi="Times New Roman" w:cs="Times New Roman"/>
          <w:sz w:val="24"/>
          <w:szCs w:val="24"/>
        </w:rPr>
        <w:t>Side effects are common with the administration of anesthesia . These can include transient confusion or amnesia , dizziness , retentivity , nausea,</w:t>
      </w:r>
      <w:r w:rsidR="005976D0" w:rsidRPr="003F6BCF">
        <w:rPr>
          <w:rFonts w:ascii="Times New Roman" w:hAnsi="Times New Roman" w:cs="Times New Roman"/>
          <w:sz w:val="24"/>
          <w:szCs w:val="24"/>
        </w:rPr>
        <w:t xml:space="preserve"> </w:t>
      </w:r>
      <w:r w:rsidR="00167298" w:rsidRPr="003F6BCF">
        <w:rPr>
          <w:rFonts w:ascii="Times New Roman" w:hAnsi="Times New Roman" w:cs="Times New Roman"/>
          <w:sz w:val="24"/>
          <w:szCs w:val="24"/>
        </w:rPr>
        <w:t>vomiting, chills, and sore throat . Older , sicker patients undergoing lengthy procedures are at increased risk of great complications including p</w:t>
      </w:r>
      <w:r w:rsidR="00BC38B4" w:rsidRPr="003F6BCF">
        <w:rPr>
          <w:rFonts w:ascii="Times New Roman" w:hAnsi="Times New Roman" w:cs="Times New Roman"/>
          <w:sz w:val="24"/>
          <w:szCs w:val="24"/>
        </w:rPr>
        <w:t>ersistent confusion , amnesia</w:t>
      </w:r>
      <w:r w:rsidR="00167298" w:rsidRPr="003F6BCF">
        <w:rPr>
          <w:rFonts w:ascii="Times New Roman" w:hAnsi="Times New Roman" w:cs="Times New Roman"/>
          <w:sz w:val="24"/>
          <w:szCs w:val="24"/>
        </w:rPr>
        <w:t>,</w:t>
      </w:r>
      <w:r w:rsidR="00BC38B4" w:rsidRPr="003F6BCF">
        <w:rPr>
          <w:rFonts w:ascii="Times New Roman" w:hAnsi="Times New Roman" w:cs="Times New Roman"/>
          <w:sz w:val="24"/>
          <w:szCs w:val="24"/>
        </w:rPr>
        <w:t xml:space="preserve"> </w:t>
      </w:r>
      <w:r w:rsidR="00167298" w:rsidRPr="003F6BCF">
        <w:rPr>
          <w:rFonts w:ascii="Times New Roman" w:hAnsi="Times New Roman" w:cs="Times New Roman"/>
          <w:sz w:val="24"/>
          <w:szCs w:val="24"/>
        </w:rPr>
        <w:t>coronary failure , pneumonia , thromboembolism and</w:t>
      </w:r>
      <w:r w:rsidR="00C3109A" w:rsidRPr="003F6BCF">
        <w:rPr>
          <w:rFonts w:ascii="Times New Roman" w:hAnsi="Times New Roman" w:cs="Times New Roman"/>
          <w:sz w:val="24"/>
          <w:szCs w:val="24"/>
        </w:rPr>
        <w:t xml:space="preserve"> </w:t>
      </w:r>
      <w:r w:rsidR="00167298" w:rsidRPr="003F6BCF">
        <w:rPr>
          <w:rFonts w:ascii="Times New Roman" w:hAnsi="Times New Roman" w:cs="Times New Roman"/>
          <w:sz w:val="24"/>
          <w:szCs w:val="24"/>
        </w:rPr>
        <w:t xml:space="preserve"> cerebrovascular accident . Death as a result of anesthetic </w:t>
      </w:r>
      <w:r w:rsidR="00BC38B4" w:rsidRPr="003F6BCF">
        <w:rPr>
          <w:rFonts w:ascii="Times New Roman" w:hAnsi="Times New Roman" w:cs="Times New Roman"/>
          <w:sz w:val="24"/>
          <w:szCs w:val="24"/>
        </w:rPr>
        <w:t>age</w:t>
      </w:r>
      <w:r w:rsidR="00167298" w:rsidRPr="003F6BCF">
        <w:rPr>
          <w:rFonts w:ascii="Times New Roman" w:hAnsi="Times New Roman" w:cs="Times New Roman"/>
          <w:sz w:val="24"/>
          <w:szCs w:val="24"/>
        </w:rPr>
        <w:t>nt is rare and estimated to be approximately</w:t>
      </w:r>
      <w:r w:rsidR="005976D0" w:rsidRPr="003F6BCF">
        <w:rPr>
          <w:rFonts w:ascii="Times New Roman" w:hAnsi="Times New Roman" w:cs="Times New Roman"/>
          <w:sz w:val="24"/>
          <w:szCs w:val="24"/>
        </w:rPr>
        <w:t xml:space="preserve"> one</w:t>
      </w:r>
      <w:r w:rsidR="00C3109A" w:rsidRPr="003F6BCF">
        <w:rPr>
          <w:rFonts w:ascii="Times New Roman" w:hAnsi="Times New Roman" w:cs="Times New Roman"/>
          <w:sz w:val="24"/>
          <w:szCs w:val="24"/>
        </w:rPr>
        <w:t xml:space="preserve"> </w:t>
      </w:r>
      <w:r w:rsidR="005976D0" w:rsidRPr="003F6BCF">
        <w:rPr>
          <w:rFonts w:ascii="Times New Roman" w:hAnsi="Times New Roman" w:cs="Times New Roman"/>
          <w:sz w:val="24"/>
          <w:szCs w:val="24"/>
        </w:rPr>
        <w:t xml:space="preserve"> </w:t>
      </w:r>
      <w:r w:rsidR="00167298" w:rsidRPr="003F6BCF">
        <w:rPr>
          <w:rFonts w:ascii="Times New Roman" w:hAnsi="Times New Roman" w:cs="Times New Roman"/>
          <w:b/>
          <w:sz w:val="24"/>
          <w:szCs w:val="24"/>
        </w:rPr>
        <w:t xml:space="preserve"> </w:t>
      </w:r>
      <w:r w:rsidR="00167298" w:rsidRPr="003F6BCF">
        <w:rPr>
          <w:rFonts w:ascii="Times New Roman" w:hAnsi="Times New Roman" w:cs="Times New Roman"/>
          <w:sz w:val="24"/>
          <w:szCs w:val="24"/>
        </w:rPr>
        <w:t>in</w:t>
      </w:r>
      <w:r w:rsidR="00167298" w:rsidRPr="003F6BCF">
        <w:rPr>
          <w:rFonts w:ascii="Times New Roman" w:hAnsi="Times New Roman" w:cs="Times New Roman"/>
          <w:b/>
          <w:sz w:val="24"/>
          <w:szCs w:val="24"/>
        </w:rPr>
        <w:t xml:space="preserve"> </w:t>
      </w:r>
      <w:r w:rsidR="00167298" w:rsidRPr="003F6BCF">
        <w:rPr>
          <w:rFonts w:ascii="Times New Roman" w:hAnsi="Times New Roman" w:cs="Times New Roman"/>
          <w:sz w:val="24"/>
          <w:szCs w:val="24"/>
        </w:rPr>
        <w:t>150</w:t>
      </w:r>
      <w:r w:rsidR="00167298" w:rsidRPr="003F6BCF">
        <w:rPr>
          <w:rFonts w:ascii="Times New Roman" w:hAnsi="Times New Roman" w:cs="Times New Roman"/>
          <w:b/>
          <w:sz w:val="24"/>
          <w:szCs w:val="24"/>
        </w:rPr>
        <w:t>,</w:t>
      </w:r>
      <w:r w:rsidR="00167298" w:rsidRPr="003F6BCF">
        <w:rPr>
          <w:rFonts w:ascii="Times New Roman" w:hAnsi="Times New Roman" w:cs="Times New Roman"/>
          <w:sz w:val="24"/>
          <w:szCs w:val="24"/>
        </w:rPr>
        <w:t>000</w:t>
      </w:r>
      <w:r w:rsidR="00167298" w:rsidRPr="003F6BCF">
        <w:rPr>
          <w:rFonts w:ascii="Times New Roman" w:hAnsi="Times New Roman" w:cs="Times New Roman"/>
          <w:b/>
          <w:sz w:val="24"/>
          <w:szCs w:val="24"/>
        </w:rPr>
        <w:t>.</w:t>
      </w:r>
      <w:r w:rsidR="009A2B33" w:rsidRPr="003F6BCF">
        <w:rPr>
          <w:rFonts w:ascii="Times New Roman" w:hAnsi="Times New Roman" w:cs="Times New Roman"/>
          <w:b/>
          <w:sz w:val="24"/>
          <w:szCs w:val="24"/>
        </w:rPr>
        <w:tab/>
      </w:r>
      <w:r w:rsidR="009A2B33" w:rsidRPr="003F6BCF">
        <w:rPr>
          <w:rFonts w:ascii="Times New Roman" w:hAnsi="Times New Roman" w:cs="Times New Roman"/>
          <w:b/>
          <w:sz w:val="24"/>
          <w:szCs w:val="24"/>
        </w:rPr>
        <w:tab/>
      </w:r>
      <w:r w:rsidR="005976D0" w:rsidRPr="003F6BCF">
        <w:rPr>
          <w:rFonts w:ascii="Times New Roman" w:hAnsi="Times New Roman" w:cs="Times New Roman"/>
          <w:b/>
          <w:sz w:val="24"/>
          <w:szCs w:val="24"/>
        </w:rPr>
        <w:tab/>
      </w:r>
      <w:r w:rsidR="00C3109A" w:rsidRPr="003F6BCF">
        <w:rPr>
          <w:rFonts w:ascii="Times New Roman" w:hAnsi="Times New Roman" w:cs="Times New Roman"/>
          <w:b/>
          <w:sz w:val="24"/>
          <w:szCs w:val="24"/>
        </w:rPr>
        <w:tab/>
      </w:r>
    </w:p>
    <w:p w14:paraId="6D9F0690" w14:textId="77777777" w:rsidR="003F6BCF" w:rsidRPr="003F6BCF" w:rsidRDefault="00BC38B4" w:rsidP="003F6BCF">
      <w:pPr>
        <w:jc w:val="both"/>
        <w:rPr>
          <w:rFonts w:ascii="Times New Roman" w:hAnsi="Times New Roman" w:cs="Times New Roman"/>
          <w:sz w:val="24"/>
          <w:szCs w:val="24"/>
        </w:rPr>
      </w:pPr>
      <w:r w:rsidRPr="003F6BCF">
        <w:rPr>
          <w:rFonts w:ascii="Times New Roman" w:hAnsi="Times New Roman" w:cs="Times New Roman"/>
          <w:b/>
          <w:sz w:val="24"/>
          <w:szCs w:val="24"/>
        </w:rPr>
        <w:t>CLINICAL SIGNIFICANC</w:t>
      </w:r>
      <w:r w:rsidRPr="003F6BCF">
        <w:rPr>
          <w:rFonts w:ascii="Times New Roman" w:hAnsi="Times New Roman" w:cs="Times New Roman"/>
          <w:sz w:val="24"/>
          <w:szCs w:val="24"/>
        </w:rPr>
        <w:t xml:space="preserve">E </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p>
    <w:p w14:paraId="7CE6CB8D" w14:textId="083E0EA0" w:rsidR="00D740A5" w:rsidRPr="003F6BCF" w:rsidRDefault="00BC38B4" w:rsidP="003F6BCF">
      <w:pPr>
        <w:jc w:val="both"/>
        <w:rPr>
          <w:rFonts w:ascii="Times New Roman" w:hAnsi="Times New Roman" w:cs="Times New Roman"/>
          <w:sz w:val="24"/>
          <w:szCs w:val="24"/>
        </w:rPr>
      </w:pPr>
      <w:r w:rsidRPr="003F6BCF">
        <w:rPr>
          <w:rFonts w:ascii="Times New Roman" w:hAnsi="Times New Roman" w:cs="Times New Roman"/>
          <w:b/>
          <w:sz w:val="24"/>
          <w:szCs w:val="24"/>
        </w:rPr>
        <w:t>INTRAVENOUS</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ANESTHETICS</w:t>
      </w:r>
      <w:r w:rsidRPr="003F6BCF">
        <w:rPr>
          <w:rFonts w:ascii="Times New Roman" w:hAnsi="Times New Roman" w:cs="Times New Roman"/>
          <w:sz w:val="24"/>
          <w:szCs w:val="24"/>
        </w:rPr>
        <w:tab/>
      </w:r>
      <w:r w:rsidRPr="003F6BCF">
        <w:rPr>
          <w:rFonts w:ascii="Times New Roman" w:hAnsi="Times New Roman" w:cs="Times New Roman"/>
          <w:sz w:val="24"/>
          <w:szCs w:val="24"/>
        </w:rPr>
        <w:tab/>
      </w:r>
      <w:r w:rsidR="005976D0" w:rsidRPr="003F6BCF">
        <w:rPr>
          <w:rFonts w:ascii="Times New Roman" w:hAnsi="Times New Roman" w:cs="Times New Roman"/>
          <w:sz w:val="24"/>
          <w:szCs w:val="24"/>
        </w:rPr>
        <w:tab/>
      </w:r>
      <w:r w:rsidR="005976D0"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C3109A" w:rsidRPr="003F6BCF">
        <w:rPr>
          <w:rFonts w:ascii="Times New Roman" w:hAnsi="Times New Roman" w:cs="Times New Roman"/>
          <w:sz w:val="24"/>
          <w:szCs w:val="24"/>
        </w:rPr>
        <w:tab/>
      </w:r>
      <w:r w:rsidR="00411FFF" w:rsidRPr="003F6BCF">
        <w:rPr>
          <w:rFonts w:ascii="Times New Roman" w:hAnsi="Times New Roman" w:cs="Times New Roman"/>
          <w:sz w:val="24"/>
          <w:szCs w:val="24"/>
        </w:rPr>
        <w:t>Patient</w:t>
      </w:r>
      <w:r w:rsidR="00C40A42" w:rsidRPr="003F6BCF">
        <w:rPr>
          <w:rFonts w:ascii="Times New Roman" w:hAnsi="Times New Roman" w:cs="Times New Roman"/>
          <w:sz w:val="24"/>
          <w:szCs w:val="24"/>
        </w:rPr>
        <w:t xml:space="preserve">s </w:t>
      </w:r>
      <w:r w:rsidR="005976D0" w:rsidRPr="003F6BCF">
        <w:rPr>
          <w:rFonts w:ascii="Times New Roman" w:hAnsi="Times New Roman" w:cs="Times New Roman"/>
          <w:sz w:val="24"/>
          <w:szCs w:val="24"/>
        </w:rPr>
        <w:t xml:space="preserve"> better tolerate intravenous ( 1V)</w:t>
      </w:r>
      <w:r w:rsidR="00411FFF" w:rsidRPr="003F6BCF">
        <w:rPr>
          <w:rFonts w:ascii="Times New Roman" w:hAnsi="Times New Roman" w:cs="Times New Roman"/>
          <w:sz w:val="24"/>
          <w:szCs w:val="24"/>
        </w:rPr>
        <w:t xml:space="preserve"> induction , but inhalational induction is commonly utilized in children or where 1V access is problematic . All 1V anesthetic can produce rapid unconsciousness betting on dosage and rate of administration . Redistribution from the brain to muscle and fat together with metabolism ends up i</w:t>
      </w:r>
      <w:r w:rsidR="00C40A42" w:rsidRPr="003F6BCF">
        <w:rPr>
          <w:rFonts w:ascii="Times New Roman" w:hAnsi="Times New Roman" w:cs="Times New Roman"/>
          <w:sz w:val="24"/>
          <w:szCs w:val="24"/>
        </w:rPr>
        <w:t xml:space="preserve">n </w:t>
      </w:r>
      <w:r w:rsidR="001578FC" w:rsidRPr="003F6BCF">
        <w:rPr>
          <w:rFonts w:ascii="Times New Roman" w:hAnsi="Times New Roman" w:cs="Times New Roman"/>
          <w:sz w:val="24"/>
          <w:szCs w:val="24"/>
        </w:rPr>
        <w:t>awakening</w:t>
      </w:r>
      <w:r w:rsidR="00C40A42" w:rsidRPr="003F6BCF">
        <w:rPr>
          <w:rFonts w:ascii="Times New Roman" w:hAnsi="Times New Roman" w:cs="Times New Roman"/>
          <w:sz w:val="24"/>
          <w:szCs w:val="24"/>
        </w:rPr>
        <w:t xml:space="preserve"> , propofol</w:t>
      </w:r>
      <w:r w:rsidR="00C3109A" w:rsidRPr="003F6BCF">
        <w:rPr>
          <w:rFonts w:ascii="Times New Roman" w:hAnsi="Times New Roman" w:cs="Times New Roman"/>
          <w:sz w:val="24"/>
          <w:szCs w:val="24"/>
        </w:rPr>
        <w:t xml:space="preserve"> </w:t>
      </w:r>
      <w:r w:rsidR="00C40A42" w:rsidRPr="003F6BCF">
        <w:rPr>
          <w:rFonts w:ascii="Times New Roman" w:hAnsi="Times New Roman" w:cs="Times New Roman"/>
          <w:sz w:val="24"/>
          <w:szCs w:val="24"/>
        </w:rPr>
        <w:t xml:space="preserve"> may be a phenol agent with rapid onset and short duration of action may be </w:t>
      </w:r>
      <w:r w:rsidR="00411FFF" w:rsidRPr="003F6BCF">
        <w:rPr>
          <w:rFonts w:ascii="Times New Roman" w:hAnsi="Times New Roman" w:cs="Times New Roman"/>
          <w:sz w:val="24"/>
          <w:szCs w:val="24"/>
        </w:rPr>
        <w:t xml:space="preserve">used for induction and maintenance of anesthesia . Profound respiratory depression may be caused by an induction dose . Propofol offers the advantage of effortless awakening </w:t>
      </w:r>
      <w:r w:rsidR="00A015F5" w:rsidRPr="003F6BCF">
        <w:rPr>
          <w:rFonts w:ascii="Times New Roman" w:hAnsi="Times New Roman" w:cs="Times New Roman"/>
          <w:sz w:val="24"/>
          <w:szCs w:val="24"/>
        </w:rPr>
        <w:t>with minimal residual sedation even with prolonged infusions</w:t>
      </w:r>
      <w:r w:rsidR="00C40A42" w:rsidRPr="003F6BCF">
        <w:rPr>
          <w:rFonts w:ascii="Times New Roman" w:hAnsi="Times New Roman" w:cs="Times New Roman"/>
          <w:sz w:val="24"/>
          <w:szCs w:val="24"/>
        </w:rPr>
        <w:t xml:space="preserve"> Additionally , </w:t>
      </w:r>
      <w:r w:rsidR="001578FC" w:rsidRPr="003F6BCF">
        <w:rPr>
          <w:rFonts w:ascii="Times New Roman" w:hAnsi="Times New Roman" w:cs="Times New Roman"/>
          <w:sz w:val="24"/>
          <w:szCs w:val="24"/>
        </w:rPr>
        <w:t>its</w:t>
      </w:r>
      <w:r w:rsidR="00C40A42" w:rsidRPr="003F6BCF">
        <w:rPr>
          <w:rFonts w:ascii="Times New Roman" w:hAnsi="Times New Roman" w:cs="Times New Roman"/>
          <w:sz w:val="24"/>
          <w:szCs w:val="24"/>
        </w:rPr>
        <w:t xml:space="preserve"> antiemetic properties making it popular for outpatient procedures .</w:t>
      </w:r>
      <w:r w:rsidR="00A015F5" w:rsidRPr="003F6BCF">
        <w:rPr>
          <w:rFonts w:ascii="Times New Roman" w:hAnsi="Times New Roman" w:cs="Times New Roman"/>
          <w:sz w:val="24"/>
          <w:szCs w:val="24"/>
        </w:rPr>
        <w:t xml:space="preserve"> </w:t>
      </w:r>
      <w:r w:rsidR="0046095F" w:rsidRPr="003F6BCF">
        <w:rPr>
          <w:rFonts w:ascii="Times New Roman" w:hAnsi="Times New Roman" w:cs="Times New Roman"/>
          <w:sz w:val="24"/>
          <w:szCs w:val="24"/>
        </w:rPr>
        <w:t xml:space="preserve">Etomidate is  an 1V anesthetic associated with antifungal drug </w:t>
      </w:r>
      <w:r w:rsidR="001578FC" w:rsidRPr="003F6BCF">
        <w:rPr>
          <w:rFonts w:ascii="Times New Roman" w:hAnsi="Times New Roman" w:cs="Times New Roman"/>
          <w:sz w:val="24"/>
          <w:szCs w:val="24"/>
        </w:rPr>
        <w:t>ketoconazole</w:t>
      </w:r>
      <w:r w:rsidR="0046095F" w:rsidRPr="003F6BCF">
        <w:rPr>
          <w:rFonts w:ascii="Times New Roman" w:hAnsi="Times New Roman" w:cs="Times New Roman"/>
          <w:sz w:val="24"/>
          <w:szCs w:val="24"/>
        </w:rPr>
        <w:t xml:space="preserve"> . Use of </w:t>
      </w:r>
      <w:r w:rsidR="001578FC" w:rsidRPr="003F6BCF">
        <w:rPr>
          <w:rFonts w:ascii="Times New Roman" w:hAnsi="Times New Roman" w:cs="Times New Roman"/>
          <w:sz w:val="24"/>
          <w:szCs w:val="24"/>
        </w:rPr>
        <w:t>etomidate</w:t>
      </w:r>
      <w:r w:rsidR="0046095F" w:rsidRPr="003F6BCF">
        <w:rPr>
          <w:rFonts w:ascii="Times New Roman" w:hAnsi="Times New Roman" w:cs="Times New Roman"/>
          <w:sz w:val="24"/>
          <w:szCs w:val="24"/>
        </w:rPr>
        <w:t xml:space="preserve"> </w:t>
      </w:r>
      <w:r w:rsidR="002C3467" w:rsidRPr="003F6BCF">
        <w:rPr>
          <w:rFonts w:ascii="Times New Roman" w:hAnsi="Times New Roman" w:cs="Times New Roman"/>
          <w:sz w:val="24"/>
          <w:szCs w:val="24"/>
        </w:rPr>
        <w:t xml:space="preserve"> a typically</w:t>
      </w:r>
      <w:r w:rsidR="005976D0" w:rsidRPr="003F6BCF">
        <w:rPr>
          <w:rFonts w:ascii="Times New Roman" w:hAnsi="Times New Roman" w:cs="Times New Roman"/>
          <w:sz w:val="24"/>
          <w:szCs w:val="24"/>
        </w:rPr>
        <w:t xml:space="preserve"> </w:t>
      </w:r>
      <w:r w:rsidR="001578FC" w:rsidRPr="003F6BCF">
        <w:rPr>
          <w:rFonts w:ascii="Times New Roman" w:hAnsi="Times New Roman" w:cs="Times New Roman"/>
          <w:sz w:val="24"/>
          <w:szCs w:val="24"/>
        </w:rPr>
        <w:t>limited</w:t>
      </w:r>
      <w:r w:rsidR="002C3467" w:rsidRPr="003F6BCF">
        <w:rPr>
          <w:rFonts w:ascii="Times New Roman" w:hAnsi="Times New Roman" w:cs="Times New Roman"/>
          <w:sz w:val="24"/>
          <w:szCs w:val="24"/>
        </w:rPr>
        <w:t xml:space="preserve"> to induction , and repeated doses or infusion mustn’t be used.</w:t>
      </w:r>
      <w:r w:rsidR="005976D0" w:rsidRPr="003F6BCF">
        <w:rPr>
          <w:rFonts w:ascii="Times New Roman" w:hAnsi="Times New Roman" w:cs="Times New Roman"/>
          <w:sz w:val="24"/>
          <w:szCs w:val="24"/>
        </w:rPr>
        <w:t xml:space="preserve"> </w:t>
      </w:r>
      <w:r w:rsidR="00A015F5" w:rsidRPr="003F6BCF">
        <w:rPr>
          <w:rFonts w:ascii="Times New Roman" w:hAnsi="Times New Roman" w:cs="Times New Roman"/>
          <w:sz w:val="24"/>
          <w:szCs w:val="24"/>
        </w:rPr>
        <w:t xml:space="preserve">Pain and phlebitis are common side effects which may be reduced with prior 1V injection of Lidocaine. Risk of nausea or vomiting makes etomidate a less ideal drug to be used in an ambulatory setting . Ketamine could be a dissociative anesthetic meaning it distorts perception of sight and sounds moreover as producing feelings of detachment from environment </w:t>
      </w:r>
      <w:r w:rsidR="0046095F" w:rsidRPr="003F6BCF">
        <w:rPr>
          <w:rFonts w:ascii="Times New Roman" w:hAnsi="Times New Roman" w:cs="Times New Roman"/>
          <w:sz w:val="24"/>
          <w:szCs w:val="24"/>
        </w:rPr>
        <w:t xml:space="preserve">and self . Unique among 1V anesthetics , </w:t>
      </w:r>
      <w:r w:rsidR="00A015F5" w:rsidRPr="003F6BCF">
        <w:rPr>
          <w:rFonts w:ascii="Times New Roman" w:hAnsi="Times New Roman" w:cs="Times New Roman"/>
          <w:sz w:val="24"/>
          <w:szCs w:val="24"/>
        </w:rPr>
        <w:t xml:space="preserve"> ,ketamine produce  intense analgesia</w:t>
      </w:r>
      <w:r w:rsidR="005976D0" w:rsidRPr="003F6BCF">
        <w:rPr>
          <w:rFonts w:ascii="Times New Roman" w:hAnsi="Times New Roman" w:cs="Times New Roman"/>
          <w:sz w:val="24"/>
          <w:szCs w:val="24"/>
        </w:rPr>
        <w:t xml:space="preserve"> </w:t>
      </w:r>
      <w:r w:rsidR="00A015F5" w:rsidRPr="003F6BCF">
        <w:rPr>
          <w:rFonts w:ascii="Times New Roman" w:hAnsi="Times New Roman" w:cs="Times New Roman"/>
          <w:sz w:val="24"/>
          <w:szCs w:val="24"/>
        </w:rPr>
        <w:t xml:space="preserve">.Crucial side effects of </w:t>
      </w:r>
      <w:r w:rsidR="005976D0" w:rsidRPr="003F6BCF">
        <w:rPr>
          <w:rFonts w:ascii="Times New Roman" w:hAnsi="Times New Roman" w:cs="Times New Roman"/>
          <w:sz w:val="24"/>
          <w:szCs w:val="24"/>
        </w:rPr>
        <w:t xml:space="preserve"> </w:t>
      </w:r>
      <w:r w:rsidR="00A015F5" w:rsidRPr="003F6BCF">
        <w:rPr>
          <w:rFonts w:ascii="Times New Roman" w:hAnsi="Times New Roman" w:cs="Times New Roman"/>
          <w:sz w:val="24"/>
          <w:szCs w:val="24"/>
        </w:rPr>
        <w:t>ketami</w:t>
      </w:r>
      <w:r w:rsidR="002C3467" w:rsidRPr="003F6BCF">
        <w:rPr>
          <w:rFonts w:ascii="Times New Roman" w:hAnsi="Times New Roman" w:cs="Times New Roman"/>
          <w:sz w:val="24"/>
          <w:szCs w:val="24"/>
        </w:rPr>
        <w:t>ne</w:t>
      </w:r>
      <w:r w:rsidR="005976D0" w:rsidRPr="003F6BCF">
        <w:rPr>
          <w:rFonts w:ascii="Times New Roman" w:hAnsi="Times New Roman" w:cs="Times New Roman"/>
          <w:sz w:val="24"/>
          <w:szCs w:val="24"/>
        </w:rPr>
        <w:t xml:space="preserve"> </w:t>
      </w:r>
      <w:r w:rsidR="002C3467" w:rsidRPr="003F6BCF">
        <w:rPr>
          <w:rFonts w:ascii="Times New Roman" w:hAnsi="Times New Roman" w:cs="Times New Roman"/>
          <w:sz w:val="24"/>
          <w:szCs w:val="24"/>
        </w:rPr>
        <w:t xml:space="preserve"> include increased secretions, </w:t>
      </w:r>
      <w:r w:rsidR="00A015F5" w:rsidRPr="003F6BCF">
        <w:rPr>
          <w:rFonts w:ascii="Times New Roman" w:hAnsi="Times New Roman" w:cs="Times New Roman"/>
          <w:sz w:val="24"/>
          <w:szCs w:val="24"/>
        </w:rPr>
        <w:t xml:space="preserve"> </w:t>
      </w:r>
      <w:r w:rsidR="002C3467" w:rsidRPr="003F6BCF">
        <w:rPr>
          <w:rFonts w:ascii="Times New Roman" w:hAnsi="Times New Roman" w:cs="Times New Roman"/>
          <w:sz w:val="24"/>
          <w:szCs w:val="24"/>
        </w:rPr>
        <w:t>t</w:t>
      </w:r>
      <w:r w:rsidR="00A015F5" w:rsidRPr="003F6BCF">
        <w:rPr>
          <w:rFonts w:ascii="Times New Roman" w:hAnsi="Times New Roman" w:cs="Times New Roman"/>
          <w:sz w:val="24"/>
          <w:szCs w:val="24"/>
        </w:rPr>
        <w:t>he chance of laryn</w:t>
      </w:r>
      <w:r w:rsidR="005976D0" w:rsidRPr="003F6BCF">
        <w:rPr>
          <w:rFonts w:ascii="Times New Roman" w:hAnsi="Times New Roman" w:cs="Times New Roman"/>
          <w:sz w:val="24"/>
          <w:szCs w:val="24"/>
        </w:rPr>
        <w:t>gospasm and hallucination.</w:t>
      </w:r>
      <w:r w:rsidR="00D740A5"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r w:rsidR="002C3467" w:rsidRPr="003F6BCF">
        <w:rPr>
          <w:rFonts w:ascii="Times New Roman" w:hAnsi="Times New Roman" w:cs="Times New Roman"/>
          <w:sz w:val="24"/>
          <w:szCs w:val="24"/>
        </w:rPr>
        <w:tab/>
      </w:r>
      <w:r w:rsidR="00D740A5" w:rsidRPr="003F6BCF">
        <w:rPr>
          <w:rFonts w:ascii="Times New Roman" w:hAnsi="Times New Roman" w:cs="Times New Roman"/>
          <w:sz w:val="24"/>
          <w:szCs w:val="24"/>
        </w:rPr>
        <w:tab/>
      </w:r>
      <w:r w:rsidR="000F534B">
        <w:rPr>
          <w:rFonts w:ascii="Times New Roman" w:hAnsi="Times New Roman" w:cs="Times New Roman"/>
          <w:sz w:val="24"/>
          <w:szCs w:val="24"/>
        </w:rPr>
        <w:t xml:space="preserve">                                                  </w:t>
      </w:r>
      <w:r w:rsidR="002C3467" w:rsidRPr="003F6BCF">
        <w:rPr>
          <w:rFonts w:ascii="Times New Roman" w:hAnsi="Times New Roman" w:cs="Times New Roman"/>
          <w:sz w:val="24"/>
          <w:szCs w:val="24"/>
        </w:rPr>
        <w:t xml:space="preserve"> </w:t>
      </w:r>
      <w:r w:rsidR="001B3854">
        <w:rPr>
          <w:rFonts w:ascii="Times New Roman" w:hAnsi="Times New Roman" w:cs="Times New Roman"/>
          <w:sz w:val="24"/>
          <w:szCs w:val="24"/>
        </w:rPr>
        <w:t xml:space="preserve">                  </w:t>
      </w:r>
      <w:r w:rsidR="00A015F5" w:rsidRPr="003F6BCF">
        <w:rPr>
          <w:rFonts w:ascii="Times New Roman" w:hAnsi="Times New Roman" w:cs="Times New Roman"/>
          <w:sz w:val="24"/>
          <w:szCs w:val="24"/>
        </w:rPr>
        <w:t xml:space="preserve">Dexmedetomidine could be a selective alpha -2 receptor agonist </w:t>
      </w:r>
      <w:r w:rsidR="00C40A42" w:rsidRPr="003F6BCF">
        <w:rPr>
          <w:rFonts w:ascii="Times New Roman" w:hAnsi="Times New Roman" w:cs="Times New Roman"/>
          <w:sz w:val="24"/>
          <w:szCs w:val="24"/>
        </w:rPr>
        <w:t xml:space="preserve">with sedative , sympatholytic </w:t>
      </w:r>
      <w:r w:rsidR="00C40A42" w:rsidRPr="003F6BCF">
        <w:rPr>
          <w:rFonts w:ascii="Times New Roman" w:hAnsi="Times New Roman" w:cs="Times New Roman"/>
          <w:sz w:val="24"/>
          <w:szCs w:val="24"/>
        </w:rPr>
        <w:lastRenderedPageBreak/>
        <w:t>and analgesic properties . Advantages of  dexmedetomidine include better patient tolerance , hemodynamic stability , and preservation of patent airway. These qualities make it a preferred agent for conscious fiberoptic intubation.</w:t>
      </w:r>
    </w:p>
    <w:p w14:paraId="3D1BED2A" w14:textId="77777777" w:rsidR="00D740A5" w:rsidRPr="003F6BCF" w:rsidRDefault="00D740A5" w:rsidP="003F6BCF">
      <w:pPr>
        <w:jc w:val="both"/>
        <w:rPr>
          <w:rFonts w:ascii="Times New Roman" w:hAnsi="Times New Roman" w:cs="Times New Roman"/>
          <w:b/>
          <w:sz w:val="24"/>
          <w:szCs w:val="24"/>
        </w:rPr>
      </w:pPr>
      <w:r w:rsidRPr="003F6BCF">
        <w:rPr>
          <w:rFonts w:ascii="Times New Roman" w:hAnsi="Times New Roman" w:cs="Times New Roman"/>
          <w:b/>
          <w:sz w:val="24"/>
          <w:szCs w:val="24"/>
        </w:rPr>
        <w:t>INHALATIONAL ANESTHETICS:</w:t>
      </w:r>
    </w:p>
    <w:p w14:paraId="7366315B" w14:textId="77777777" w:rsidR="00D746A7" w:rsidRPr="003F6BCF" w:rsidRDefault="009402F7" w:rsidP="003F6BCF">
      <w:pPr>
        <w:jc w:val="both"/>
        <w:rPr>
          <w:rFonts w:ascii="Times New Roman" w:hAnsi="Times New Roman" w:cs="Times New Roman"/>
          <w:sz w:val="24"/>
          <w:szCs w:val="24"/>
        </w:rPr>
      </w:pPr>
      <w:r w:rsidRPr="003F6BCF">
        <w:rPr>
          <w:rFonts w:ascii="Times New Roman" w:hAnsi="Times New Roman" w:cs="Times New Roman"/>
          <w:sz w:val="24"/>
          <w:szCs w:val="24"/>
        </w:rPr>
        <w:t>Inhalational anesthetics are liquids at ambient temperature and pressure. These liquids are transformed by vaporization into gas for rapid absorption in and elimination by the circulation. These  medications are absorbed in alveoli, and therefore anesthetics concentration within the brain is directly associated with alveolar concentration. Inhalational agents are commonly used for maintenance of anesthesia. A key measure of those medications is that minimal alveolar concentration</w:t>
      </w:r>
      <w:r w:rsidR="00C3109A" w:rsidRPr="003F6BCF">
        <w:rPr>
          <w:rFonts w:ascii="Times New Roman" w:hAnsi="Times New Roman" w:cs="Times New Roman"/>
          <w:sz w:val="24"/>
          <w:szCs w:val="24"/>
        </w:rPr>
        <w:t xml:space="preserve"> </w:t>
      </w:r>
      <w:r w:rsidRPr="003F6BCF">
        <w:rPr>
          <w:rFonts w:ascii="Times New Roman" w:hAnsi="Times New Roman" w:cs="Times New Roman"/>
          <w:sz w:val="24"/>
          <w:szCs w:val="24"/>
        </w:rPr>
        <w:t>(MAC), which is that concentration which will prevent movement in fifty percentage</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of patients in response to a painful stimulus sort of a cutting. Importantly, inhalation general anesthetics </w:t>
      </w:r>
      <w:r w:rsidR="00D746A7" w:rsidRPr="003F6BCF">
        <w:rPr>
          <w:rFonts w:ascii="Times New Roman" w:hAnsi="Times New Roman" w:cs="Times New Roman"/>
          <w:sz w:val="24"/>
          <w:szCs w:val="24"/>
        </w:rPr>
        <w:t>MAC is incredibly high</w:t>
      </w:r>
      <w:r w:rsidR="00C3109A" w:rsidRPr="003F6BCF">
        <w:rPr>
          <w:rFonts w:ascii="Times New Roman" w:hAnsi="Times New Roman" w:cs="Times New Roman"/>
          <w:sz w:val="24"/>
          <w:szCs w:val="24"/>
        </w:rPr>
        <w:t xml:space="preserve"> </w:t>
      </w:r>
      <w:r w:rsidR="00D746A7" w:rsidRPr="003F6BCF">
        <w:rPr>
          <w:rFonts w:ascii="Times New Roman" w:hAnsi="Times New Roman" w:cs="Times New Roman"/>
          <w:sz w:val="24"/>
          <w:szCs w:val="24"/>
        </w:rPr>
        <w:t>(104%)</w:t>
      </w:r>
      <w:r w:rsidR="00E94BA6" w:rsidRPr="003F6BCF">
        <w:rPr>
          <w:rFonts w:ascii="Times New Roman" w:hAnsi="Times New Roman" w:cs="Times New Roman"/>
          <w:sz w:val="24"/>
          <w:szCs w:val="24"/>
        </w:rPr>
        <w:t xml:space="preserve"> </w:t>
      </w:r>
      <w:r w:rsidR="00D746A7" w:rsidRPr="003F6BCF">
        <w:rPr>
          <w:rFonts w:ascii="Times New Roman" w:hAnsi="Times New Roman" w:cs="Times New Roman"/>
          <w:sz w:val="24"/>
          <w:szCs w:val="24"/>
        </w:rPr>
        <w:t xml:space="preserve">meaning  is unlikely to provide general anesthesia as one agent. Inhalation </w:t>
      </w:r>
      <w:r w:rsidR="00E94BA6" w:rsidRPr="003F6BCF">
        <w:rPr>
          <w:rFonts w:ascii="Times New Roman" w:hAnsi="Times New Roman" w:cs="Times New Roman"/>
          <w:sz w:val="24"/>
          <w:szCs w:val="24"/>
        </w:rPr>
        <w:t xml:space="preserve"> </w:t>
      </w:r>
      <w:r w:rsidR="00C3109A" w:rsidRPr="003F6BCF">
        <w:rPr>
          <w:rFonts w:ascii="Times New Roman" w:hAnsi="Times New Roman" w:cs="Times New Roman"/>
          <w:sz w:val="24"/>
          <w:szCs w:val="24"/>
        </w:rPr>
        <w:t xml:space="preserve"> </w:t>
      </w:r>
      <w:r w:rsidR="00D746A7" w:rsidRPr="003F6BCF">
        <w:rPr>
          <w:rFonts w:ascii="Times New Roman" w:hAnsi="Times New Roman" w:cs="Times New Roman"/>
          <w:sz w:val="24"/>
          <w:szCs w:val="24"/>
        </w:rPr>
        <w:t xml:space="preserve">anesthetics is an odorless non halogenated agent that may be combined with a halogenated anesthetics to hasten induction and emergence. It can support combustion especially if delivered with a high oxygen concentration, thus should be avoided in laser endoscopy. </w:t>
      </w:r>
      <w:r w:rsidR="00D746A7" w:rsidRPr="003F6BCF">
        <w:rPr>
          <w:rFonts w:ascii="Times New Roman" w:hAnsi="Times New Roman" w:cs="Times New Roman"/>
          <w:sz w:val="24"/>
          <w:szCs w:val="24"/>
        </w:rPr>
        <w:tab/>
      </w:r>
      <w:r w:rsidR="00D746A7" w:rsidRPr="003F6BCF">
        <w:rPr>
          <w:rFonts w:ascii="Times New Roman" w:hAnsi="Times New Roman" w:cs="Times New Roman"/>
          <w:sz w:val="24"/>
          <w:szCs w:val="24"/>
        </w:rPr>
        <w:tab/>
      </w:r>
    </w:p>
    <w:p w14:paraId="32806CBE" w14:textId="77777777" w:rsidR="00C177CE" w:rsidRPr="003F6BCF" w:rsidRDefault="00D746A7" w:rsidP="003F6BCF">
      <w:pPr>
        <w:jc w:val="both"/>
        <w:rPr>
          <w:rFonts w:ascii="Times New Roman" w:hAnsi="Times New Roman" w:cs="Times New Roman"/>
          <w:sz w:val="24"/>
          <w:szCs w:val="24"/>
        </w:rPr>
      </w:pPr>
      <w:r w:rsidRPr="003F6BCF">
        <w:rPr>
          <w:rFonts w:ascii="Times New Roman" w:hAnsi="Times New Roman" w:cs="Times New Roman"/>
          <w:sz w:val="24"/>
          <w:szCs w:val="24"/>
        </w:rPr>
        <w:t xml:space="preserve">Halothane was a commonly used agent historically but has been replaced by other halogenated agents like sevoflurane, which offers smoother mass induction, quicker emergence and fewer myocardial depression and arrhythmogenic potential then halothane </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Halothane also carries a risk of allergic hepatitis. Sevoflurane and desflurane are</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non –flammable</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volatile halogenated  agents which are completely fluorinated analogs of isoflurane. The fluorinated agents produce rapid awakening compared to isoflurane especially in obese pati</w:t>
      </w:r>
      <w:r w:rsidR="003F60F3" w:rsidRPr="003F6BCF">
        <w:rPr>
          <w:rFonts w:ascii="Times New Roman" w:hAnsi="Times New Roman" w:cs="Times New Roman"/>
          <w:sz w:val="24"/>
          <w:szCs w:val="24"/>
        </w:rPr>
        <w:t xml:space="preserve">ent following prolonged surgery. Isoflurane which contains fluoride isn’t completely fluorinated. Desflurane notably can cause coughing or laryngospasm. Small concentrations of inhalational agents  may severely depress ventilatory response to acute hypoxia so patients should be closely monitored during transport to the post-anesthetics care unit. Allogenated volatile anesthetics are potent triggers of autosomal dominant disorder(MH) and must be avoided in patient with a private or case history of MH because of the high risk of morbidity and mortality related to MH. Autosomal dominant disorder is an inherited genetic condition resulting from an abnormal ryanodine receptor in muscle tissue. MH is triggered by volatile </w:t>
      </w:r>
      <w:r w:rsidR="00C177CE" w:rsidRPr="003F6BCF">
        <w:rPr>
          <w:rFonts w:ascii="Times New Roman" w:hAnsi="Times New Roman" w:cs="Times New Roman"/>
          <w:sz w:val="24"/>
          <w:szCs w:val="24"/>
        </w:rPr>
        <w:t>anesthetics and succinylcholine and ends up in muscle rigidity, rhabdomyolysis, high temperatures, acidosis, organ failure, and possibly death. MH is treated with dantrolene.</w:t>
      </w:r>
    </w:p>
    <w:p w14:paraId="03D87218" w14:textId="77777777" w:rsidR="00C177CE" w:rsidRPr="003F6BCF" w:rsidRDefault="00C177CE" w:rsidP="003F6BCF">
      <w:pPr>
        <w:rPr>
          <w:rFonts w:ascii="Times New Roman" w:hAnsi="Times New Roman" w:cs="Times New Roman"/>
          <w:b/>
          <w:sz w:val="24"/>
          <w:szCs w:val="24"/>
        </w:rPr>
      </w:pPr>
      <w:r w:rsidRPr="003F6BCF">
        <w:rPr>
          <w:rFonts w:ascii="Times New Roman" w:hAnsi="Times New Roman" w:cs="Times New Roman"/>
          <w:b/>
          <w:sz w:val="24"/>
          <w:szCs w:val="24"/>
        </w:rPr>
        <w:t>INTRAVENOUS SEDATIVES:</w:t>
      </w:r>
    </w:p>
    <w:p w14:paraId="219DB79F" w14:textId="5E785037" w:rsidR="00672584" w:rsidRPr="003F6BCF" w:rsidRDefault="00C177CE" w:rsidP="00DC64FC">
      <w:pPr>
        <w:jc w:val="both"/>
        <w:rPr>
          <w:rFonts w:ascii="Times New Roman" w:hAnsi="Times New Roman" w:cs="Times New Roman"/>
          <w:sz w:val="24"/>
          <w:szCs w:val="24"/>
        </w:rPr>
      </w:pPr>
      <w:r w:rsidRPr="003F6BCF">
        <w:rPr>
          <w:rFonts w:ascii="Times New Roman" w:hAnsi="Times New Roman" w:cs="Times New Roman"/>
          <w:sz w:val="24"/>
          <w:szCs w:val="24"/>
        </w:rPr>
        <w:t xml:space="preserve">Benzodiazepines are commonly used as pre medications for general anesthesia or as anxiolytics in patients undergoing local anesthesia. </w:t>
      </w:r>
      <w:r w:rsidR="001578FC" w:rsidRPr="003F6BCF">
        <w:rPr>
          <w:rFonts w:ascii="Times New Roman" w:hAnsi="Times New Roman" w:cs="Times New Roman"/>
          <w:sz w:val="24"/>
          <w:szCs w:val="24"/>
        </w:rPr>
        <w:t>Midazolam</w:t>
      </w:r>
      <w:r w:rsidRPr="003F6BCF">
        <w:rPr>
          <w:rFonts w:ascii="Times New Roman" w:hAnsi="Times New Roman" w:cs="Times New Roman"/>
          <w:sz w:val="24"/>
          <w:szCs w:val="24"/>
        </w:rPr>
        <w:t>(V</w:t>
      </w:r>
      <w:r w:rsidR="00672584" w:rsidRPr="003F6BCF">
        <w:rPr>
          <w:rFonts w:ascii="Times New Roman" w:hAnsi="Times New Roman" w:cs="Times New Roman"/>
          <w:sz w:val="24"/>
          <w:szCs w:val="24"/>
        </w:rPr>
        <w:t xml:space="preserve">ersed) is the most commonly used preoperative sedative and can cause anxiolytic, sedation and amnesia. Diazepam (valium) causes venous irritation when injected, unlike </w:t>
      </w:r>
      <w:r w:rsidR="001578FC" w:rsidRPr="003F6BCF">
        <w:rPr>
          <w:rFonts w:ascii="Times New Roman" w:hAnsi="Times New Roman" w:cs="Times New Roman"/>
          <w:sz w:val="24"/>
          <w:szCs w:val="24"/>
        </w:rPr>
        <w:t>midazolam</w:t>
      </w:r>
      <w:r w:rsidR="00672584" w:rsidRPr="003F6BCF">
        <w:rPr>
          <w:rFonts w:ascii="Times New Roman" w:hAnsi="Times New Roman" w:cs="Times New Roman"/>
          <w:sz w:val="24"/>
          <w:szCs w:val="24"/>
        </w:rPr>
        <w:t xml:space="preserve"> which is painless. Midazolam also has a faster onset of</w:t>
      </w:r>
      <w:r w:rsidR="00E94BA6" w:rsidRPr="003F6BCF">
        <w:rPr>
          <w:rFonts w:ascii="Times New Roman" w:hAnsi="Times New Roman" w:cs="Times New Roman"/>
          <w:sz w:val="24"/>
          <w:szCs w:val="24"/>
        </w:rPr>
        <w:t xml:space="preserve"> </w:t>
      </w:r>
      <w:r w:rsidR="00672584" w:rsidRPr="003F6BCF">
        <w:rPr>
          <w:rFonts w:ascii="Times New Roman" w:hAnsi="Times New Roman" w:cs="Times New Roman"/>
          <w:sz w:val="24"/>
          <w:szCs w:val="24"/>
        </w:rPr>
        <w:t xml:space="preserve"> </w:t>
      </w:r>
      <w:r w:rsidR="00D746A7" w:rsidRPr="003F6BCF">
        <w:rPr>
          <w:rFonts w:ascii="Times New Roman" w:hAnsi="Times New Roman" w:cs="Times New Roman"/>
          <w:sz w:val="24"/>
          <w:szCs w:val="24"/>
        </w:rPr>
        <w:t xml:space="preserve"> </w:t>
      </w:r>
      <w:r w:rsidR="00672584" w:rsidRPr="003F6BCF">
        <w:rPr>
          <w:rFonts w:ascii="Times New Roman" w:hAnsi="Times New Roman" w:cs="Times New Roman"/>
          <w:sz w:val="24"/>
          <w:szCs w:val="24"/>
        </w:rPr>
        <w:t xml:space="preserve">action then lorazepam. Lorazepam is a long-acting sedative-hypnotic and is not usually used for anesthesia. All benzodiazepines suppress the respiratory response to </w:t>
      </w:r>
      <w:r w:rsidR="001578FC" w:rsidRPr="003F6BCF">
        <w:rPr>
          <w:rFonts w:ascii="Times New Roman" w:hAnsi="Times New Roman" w:cs="Times New Roman"/>
          <w:sz w:val="24"/>
          <w:szCs w:val="24"/>
        </w:rPr>
        <w:t>hypercapnia</w:t>
      </w:r>
      <w:r w:rsidR="00672584" w:rsidRPr="003F6BCF">
        <w:rPr>
          <w:rFonts w:ascii="Times New Roman" w:hAnsi="Times New Roman" w:cs="Times New Roman"/>
          <w:sz w:val="24"/>
          <w:szCs w:val="24"/>
        </w:rPr>
        <w:t>. Therefore, providers should pay attention to patients with COPD or respiratory failure.</w:t>
      </w:r>
    </w:p>
    <w:p w14:paraId="3A9A0B61" w14:textId="77777777" w:rsidR="008B6DFE" w:rsidRPr="003F6BCF" w:rsidRDefault="008B6DFE" w:rsidP="002C3467">
      <w:pPr>
        <w:ind w:left="720"/>
        <w:rPr>
          <w:rFonts w:ascii="Times New Roman" w:hAnsi="Times New Roman" w:cs="Times New Roman"/>
          <w:b/>
          <w:sz w:val="24"/>
          <w:szCs w:val="24"/>
        </w:rPr>
      </w:pPr>
    </w:p>
    <w:p w14:paraId="4BFF8FA3" w14:textId="77777777" w:rsidR="003F6BCF" w:rsidRPr="003F6BCF" w:rsidRDefault="008B6DFE" w:rsidP="003F6BCF">
      <w:pPr>
        <w:rPr>
          <w:rFonts w:ascii="Times New Roman" w:hAnsi="Times New Roman" w:cs="Times New Roman"/>
          <w:b/>
          <w:sz w:val="24"/>
          <w:szCs w:val="24"/>
        </w:rPr>
      </w:pPr>
      <w:r w:rsidRPr="003F6BCF">
        <w:rPr>
          <w:rFonts w:ascii="Times New Roman" w:hAnsi="Times New Roman" w:cs="Times New Roman"/>
          <w:b/>
          <w:sz w:val="24"/>
          <w:szCs w:val="24"/>
        </w:rPr>
        <w:t>SYNTHETIC OPIOIDS</w:t>
      </w:r>
    </w:p>
    <w:p w14:paraId="7678CE6D" w14:textId="741B079A" w:rsidR="008B6DFE" w:rsidRPr="003F6BCF" w:rsidRDefault="008B6DFE" w:rsidP="00DC64FC">
      <w:pPr>
        <w:jc w:val="both"/>
        <w:rPr>
          <w:rFonts w:ascii="Times New Roman" w:hAnsi="Times New Roman" w:cs="Times New Roman"/>
          <w:b/>
          <w:sz w:val="24"/>
          <w:szCs w:val="24"/>
        </w:rPr>
      </w:pPr>
      <w:r w:rsidRPr="003F6BCF">
        <w:rPr>
          <w:rFonts w:ascii="Times New Roman" w:hAnsi="Times New Roman" w:cs="Times New Roman"/>
          <w:sz w:val="24"/>
          <w:szCs w:val="24"/>
        </w:rPr>
        <w:t xml:space="preserve">Synthetic opioids are particularly potent opioids and are restricted to routine use in operating rooms where ventilator support is readily available. Like other opioids , these drugs can cause meiosis, respiratory depression, bradycardia, constipation, and urinary retention. Synthetic opioids include alfentanil, sufentanil, remifentanil, and fentanyl. Semisynthetic opioids include hydromorphone, hydrocodone, oxycodone. Type 1V synthetic opioids provide rapid and potent analgesia. Fentanyl is 100 times more potent than morphine and sufentanil is 1000 times more potent. Remifentanil is an expensive, ultra-short-acting </w:t>
      </w:r>
      <w:r w:rsidR="005F6E7C" w:rsidRPr="003F6BCF">
        <w:rPr>
          <w:rFonts w:ascii="Times New Roman" w:hAnsi="Times New Roman" w:cs="Times New Roman"/>
          <w:sz w:val="24"/>
          <w:szCs w:val="24"/>
        </w:rPr>
        <w:t>opioid that produces minimal “drug hangovers” and no residual analgesia. These properties are useful for procedures that require rapid recovery from anesthesia. However, rapid tolerance can develop, resulting in an increased need for post operative opioids. All opioids can cause severe respiratory depression and chest wall stiffness.</w:t>
      </w:r>
    </w:p>
    <w:p w14:paraId="6F582270" w14:textId="77777777" w:rsidR="003F6BCF" w:rsidRPr="003F6BCF" w:rsidRDefault="005F6E7C" w:rsidP="003F6BCF">
      <w:pPr>
        <w:rPr>
          <w:rFonts w:ascii="Times New Roman" w:hAnsi="Times New Roman" w:cs="Times New Roman"/>
          <w:b/>
          <w:sz w:val="24"/>
          <w:szCs w:val="24"/>
        </w:rPr>
      </w:pPr>
      <w:r w:rsidRPr="003F6BCF">
        <w:rPr>
          <w:rFonts w:ascii="Times New Roman" w:hAnsi="Times New Roman" w:cs="Times New Roman"/>
          <w:b/>
          <w:sz w:val="24"/>
          <w:szCs w:val="24"/>
        </w:rPr>
        <w:t>NEUROMUSCULAR BLOCKING DRUGS:</w:t>
      </w:r>
    </w:p>
    <w:p w14:paraId="35BD50AB" w14:textId="3A0F12FC" w:rsidR="00260990" w:rsidRPr="003F6BCF" w:rsidRDefault="005F6E7C" w:rsidP="00DC64FC">
      <w:pPr>
        <w:jc w:val="both"/>
        <w:rPr>
          <w:rFonts w:ascii="Times New Roman" w:hAnsi="Times New Roman" w:cs="Times New Roman"/>
          <w:b/>
          <w:sz w:val="24"/>
          <w:szCs w:val="24"/>
        </w:rPr>
      </w:pPr>
      <w:r w:rsidRPr="003F6BCF">
        <w:rPr>
          <w:rFonts w:ascii="Times New Roman" w:hAnsi="Times New Roman" w:cs="Times New Roman"/>
          <w:sz w:val="24"/>
          <w:szCs w:val="24"/>
        </w:rPr>
        <w:t>Neuromuscular blocking drugs</w:t>
      </w:r>
      <w:r w:rsidR="005976D0" w:rsidRPr="003F6BCF">
        <w:rPr>
          <w:rFonts w:ascii="Times New Roman" w:hAnsi="Times New Roman" w:cs="Times New Roman"/>
          <w:sz w:val="24"/>
          <w:szCs w:val="24"/>
        </w:rPr>
        <w:t xml:space="preserve"> </w:t>
      </w:r>
      <w:r w:rsidRPr="003F6BCF">
        <w:rPr>
          <w:rFonts w:ascii="Times New Roman" w:hAnsi="Times New Roman" w:cs="Times New Roman"/>
          <w:sz w:val="24"/>
          <w:szCs w:val="24"/>
        </w:rPr>
        <w:t>(NMBDs) act on the postsynaptic membrane of nicotinic cholinergic receptors. These can be divided into competitive</w:t>
      </w:r>
      <w:r w:rsidR="005976D0" w:rsidRPr="003F6BCF">
        <w:rPr>
          <w:rFonts w:ascii="Times New Roman" w:hAnsi="Times New Roman" w:cs="Times New Roman"/>
          <w:sz w:val="24"/>
          <w:szCs w:val="24"/>
        </w:rPr>
        <w:t xml:space="preserve"> </w:t>
      </w:r>
      <w:r w:rsidRPr="003F6BCF">
        <w:rPr>
          <w:rFonts w:ascii="Times New Roman" w:hAnsi="Times New Roman" w:cs="Times New Roman"/>
          <w:sz w:val="24"/>
          <w:szCs w:val="24"/>
        </w:rPr>
        <w:t>(non-polarized) and non-competitive</w:t>
      </w:r>
      <w:r w:rsidR="00E94BA6" w:rsidRPr="003F6BCF">
        <w:rPr>
          <w:rFonts w:ascii="Times New Roman" w:hAnsi="Times New Roman" w:cs="Times New Roman"/>
          <w:sz w:val="24"/>
          <w:szCs w:val="24"/>
        </w:rPr>
        <w:t xml:space="preserve"> </w:t>
      </w:r>
      <w:r w:rsidR="00260990" w:rsidRPr="003F6BCF">
        <w:rPr>
          <w:rFonts w:ascii="Times New Roman" w:hAnsi="Times New Roman" w:cs="Times New Roman"/>
          <w:sz w:val="24"/>
          <w:szCs w:val="24"/>
        </w:rPr>
        <w:t>( polarized) .</w:t>
      </w:r>
    </w:p>
    <w:p w14:paraId="3ACC75CE" w14:textId="3C6B0A2D" w:rsidR="00260990" w:rsidRPr="003F6BCF" w:rsidRDefault="001578FC" w:rsidP="00E90AB8">
      <w:pPr>
        <w:jc w:val="both"/>
        <w:rPr>
          <w:rFonts w:ascii="Times New Roman" w:hAnsi="Times New Roman" w:cs="Times New Roman"/>
          <w:sz w:val="24"/>
          <w:szCs w:val="24"/>
        </w:rPr>
      </w:pPr>
      <w:r w:rsidRPr="003F6BCF">
        <w:rPr>
          <w:rFonts w:ascii="Times New Roman" w:hAnsi="Times New Roman" w:cs="Times New Roman"/>
          <w:sz w:val="24"/>
          <w:szCs w:val="24"/>
        </w:rPr>
        <w:t>Succinylcholine</w:t>
      </w:r>
      <w:r w:rsidR="00260990" w:rsidRPr="003F6BCF">
        <w:rPr>
          <w:rFonts w:ascii="Times New Roman" w:hAnsi="Times New Roman" w:cs="Times New Roman"/>
          <w:sz w:val="24"/>
          <w:szCs w:val="24"/>
        </w:rPr>
        <w:t xml:space="preserve"> is a noncompetitive NMBD that binds tightly to receptor sites and mimics the effects of acetylcholine to induce the fasciculation. Intermittent bolus or infusion may cause prolonged paralysis or </w:t>
      </w:r>
      <w:r w:rsidRPr="003F6BCF">
        <w:rPr>
          <w:rFonts w:ascii="Times New Roman" w:hAnsi="Times New Roman" w:cs="Times New Roman"/>
          <w:sz w:val="24"/>
          <w:szCs w:val="24"/>
        </w:rPr>
        <w:t>bradycardia,</w:t>
      </w:r>
      <w:r w:rsidR="00260990" w:rsidRPr="003F6BCF">
        <w:rPr>
          <w:rFonts w:ascii="Times New Roman" w:hAnsi="Times New Roman" w:cs="Times New Roman"/>
          <w:sz w:val="24"/>
          <w:szCs w:val="24"/>
        </w:rPr>
        <w:t xml:space="preserve"> Susceptible patients are at risk for malignant hyper thermia. In patients with undiagnosed myopathy, it can cause rhabdomyolysis , hyperkalemia , and cardiac arrest and should only be used in pediatrics if specifically indicated. Succinylcholine achieves maximal blockade within 1 minute and has a short duration of action(less than 10 minutes). This makes </w:t>
      </w:r>
      <w:r w:rsidRPr="003F6BCF">
        <w:rPr>
          <w:rFonts w:ascii="Times New Roman" w:hAnsi="Times New Roman" w:cs="Times New Roman"/>
          <w:sz w:val="24"/>
          <w:szCs w:val="24"/>
        </w:rPr>
        <w:t>succinylcholine</w:t>
      </w:r>
      <w:r w:rsidR="00260990" w:rsidRPr="003F6BCF">
        <w:rPr>
          <w:rFonts w:ascii="Times New Roman" w:hAnsi="Times New Roman" w:cs="Times New Roman"/>
          <w:sz w:val="24"/>
          <w:szCs w:val="24"/>
        </w:rPr>
        <w:t xml:space="preserve"> a commonly used drug in rapid serial intubation. </w:t>
      </w:r>
      <w:r w:rsidR="005115B1" w:rsidRPr="003F6BCF">
        <w:rPr>
          <w:rFonts w:ascii="Times New Roman" w:hAnsi="Times New Roman" w:cs="Times New Roman"/>
          <w:sz w:val="24"/>
          <w:szCs w:val="24"/>
        </w:rPr>
        <w:t>Competitive NMBD binds loosely to nicotinic cholinergic receptors and competes with acetylcholine at the neuromuscular junction. These drugs include atracurium, cisatracurium, pancuronium, vecuronium, and rocuronium. Maximum occlusion is achieved in 1-3 minutes, and the duration of action of these drugs exceeds 40 minutes, depending on the dose and drug used.</w:t>
      </w:r>
    </w:p>
    <w:p w14:paraId="1BC1A89D" w14:textId="6F7CFAB7" w:rsidR="003F6BCF" w:rsidRPr="003F6BCF" w:rsidRDefault="00F7469B" w:rsidP="003F6BCF">
      <w:pPr>
        <w:rPr>
          <w:rFonts w:ascii="Times New Roman" w:hAnsi="Times New Roman" w:cs="Times New Roman"/>
          <w:b/>
          <w:sz w:val="24"/>
          <w:szCs w:val="24"/>
        </w:rPr>
      </w:pPr>
      <w:r w:rsidRPr="003F6BCF">
        <w:rPr>
          <w:rFonts w:ascii="Times New Roman" w:hAnsi="Times New Roman" w:cs="Times New Roman"/>
          <w:b/>
          <w:sz w:val="24"/>
          <w:szCs w:val="24"/>
        </w:rPr>
        <w:t xml:space="preserve">B) </w:t>
      </w:r>
      <w:r w:rsidR="005115B1" w:rsidRPr="003F6BCF">
        <w:rPr>
          <w:rFonts w:ascii="Times New Roman" w:hAnsi="Times New Roman" w:cs="Times New Roman"/>
          <w:b/>
          <w:sz w:val="24"/>
          <w:szCs w:val="24"/>
        </w:rPr>
        <w:t>REGIONAL ANESTHESI</w:t>
      </w:r>
      <w:r w:rsidR="00DC64FC">
        <w:rPr>
          <w:rFonts w:ascii="Times New Roman" w:hAnsi="Times New Roman" w:cs="Times New Roman"/>
          <w:b/>
          <w:sz w:val="24"/>
          <w:szCs w:val="24"/>
        </w:rPr>
        <w:t>A</w:t>
      </w:r>
    </w:p>
    <w:p w14:paraId="5ED4386F" w14:textId="22791FB2" w:rsidR="005115B1" w:rsidRPr="003F6BCF" w:rsidRDefault="005115B1" w:rsidP="00DC64FC">
      <w:pPr>
        <w:jc w:val="both"/>
        <w:rPr>
          <w:rFonts w:ascii="Times New Roman" w:hAnsi="Times New Roman" w:cs="Times New Roman"/>
          <w:b/>
          <w:sz w:val="24"/>
          <w:szCs w:val="24"/>
        </w:rPr>
      </w:pPr>
      <w:r w:rsidRPr="003F6BCF">
        <w:rPr>
          <w:rFonts w:ascii="Times New Roman" w:hAnsi="Times New Roman" w:cs="Times New Roman"/>
          <w:sz w:val="24"/>
          <w:szCs w:val="24"/>
        </w:rPr>
        <w:t>Reversibly blocking the modalities of peripheral nerve conduction by applying certain pharmacological agents known as local anesthetics, in appropriate concentration and volume , on the appropriate nerve</w:t>
      </w:r>
      <w:r w:rsidR="007366C2" w:rsidRPr="003F6BCF">
        <w:rPr>
          <w:rFonts w:ascii="Times New Roman" w:hAnsi="Times New Roman" w:cs="Times New Roman"/>
          <w:sz w:val="24"/>
          <w:szCs w:val="24"/>
        </w:rPr>
        <w:t>s in the appropriate place , so that one region of the body innervated by these nerves is made insensitive to pain and is devoid of the reflex stimulation by surgical procedures .</w:t>
      </w:r>
    </w:p>
    <w:p w14:paraId="0E85D6DD" w14:textId="77777777" w:rsidR="007366C2" w:rsidRPr="003F6BCF" w:rsidRDefault="007366C2" w:rsidP="00DC64FC">
      <w:pPr>
        <w:ind w:left="720"/>
        <w:jc w:val="both"/>
        <w:rPr>
          <w:rFonts w:ascii="Times New Roman" w:hAnsi="Times New Roman" w:cs="Times New Roman"/>
          <w:sz w:val="24"/>
          <w:szCs w:val="24"/>
        </w:rPr>
      </w:pPr>
      <w:r w:rsidRPr="003F6BCF">
        <w:rPr>
          <w:rFonts w:ascii="Times New Roman" w:hAnsi="Times New Roman" w:cs="Times New Roman"/>
          <w:sz w:val="24"/>
          <w:szCs w:val="24"/>
        </w:rPr>
        <w:t>The central nervous system is spared .</w:t>
      </w:r>
    </w:p>
    <w:p w14:paraId="3F909C46" w14:textId="77777777" w:rsidR="007366C2" w:rsidRPr="003F6BCF" w:rsidRDefault="007366C2" w:rsidP="00DC64FC">
      <w:pPr>
        <w:pStyle w:val="ListParagraph"/>
        <w:numPr>
          <w:ilvl w:val="0"/>
          <w:numId w:val="1"/>
        </w:numPr>
        <w:jc w:val="both"/>
        <w:rPr>
          <w:rFonts w:ascii="Times New Roman" w:hAnsi="Times New Roman" w:cs="Times New Roman"/>
          <w:sz w:val="24"/>
          <w:szCs w:val="24"/>
        </w:rPr>
      </w:pPr>
      <w:r w:rsidRPr="003F6BCF">
        <w:rPr>
          <w:rFonts w:ascii="Times New Roman" w:hAnsi="Times New Roman" w:cs="Times New Roman"/>
          <w:sz w:val="24"/>
          <w:szCs w:val="24"/>
        </w:rPr>
        <w:t xml:space="preserve">This is achieved by application of certain pharmacological agents called local analgesics or local anesthetics </w:t>
      </w:r>
    </w:p>
    <w:p w14:paraId="29C807EA" w14:textId="77777777" w:rsidR="007366C2" w:rsidRPr="003F6BCF" w:rsidRDefault="007366C2" w:rsidP="00DC64FC">
      <w:pPr>
        <w:pStyle w:val="ListParagraph"/>
        <w:numPr>
          <w:ilvl w:val="0"/>
          <w:numId w:val="1"/>
        </w:numPr>
        <w:jc w:val="both"/>
        <w:rPr>
          <w:rFonts w:ascii="Times New Roman" w:hAnsi="Times New Roman" w:cs="Times New Roman"/>
          <w:sz w:val="24"/>
          <w:szCs w:val="24"/>
        </w:rPr>
      </w:pPr>
      <w:r w:rsidRPr="003F6BCF">
        <w:rPr>
          <w:rFonts w:ascii="Times New Roman" w:hAnsi="Times New Roman" w:cs="Times New Roman"/>
          <w:sz w:val="24"/>
          <w:szCs w:val="24"/>
        </w:rPr>
        <w:t>These are drugs such as xylocaine or bupivacaine.</w:t>
      </w:r>
    </w:p>
    <w:p w14:paraId="79E477B8" w14:textId="77777777" w:rsidR="007366C2" w:rsidRPr="003F6BCF" w:rsidRDefault="007366C2" w:rsidP="00DC64FC">
      <w:pPr>
        <w:pStyle w:val="ListParagraph"/>
        <w:numPr>
          <w:ilvl w:val="0"/>
          <w:numId w:val="1"/>
        </w:numPr>
        <w:jc w:val="both"/>
        <w:rPr>
          <w:rFonts w:ascii="Times New Roman" w:hAnsi="Times New Roman" w:cs="Times New Roman"/>
          <w:sz w:val="24"/>
          <w:szCs w:val="24"/>
        </w:rPr>
      </w:pPr>
      <w:r w:rsidRPr="003F6BCF">
        <w:rPr>
          <w:rFonts w:ascii="Times New Roman" w:hAnsi="Times New Roman" w:cs="Times New Roman"/>
          <w:sz w:val="24"/>
          <w:szCs w:val="24"/>
        </w:rPr>
        <w:lastRenderedPageBreak/>
        <w:t xml:space="preserve">They are applied at the appropriate location on the concerned nerve, nerves, plexuses or nerve </w:t>
      </w:r>
      <w:r w:rsidR="009D11AE" w:rsidRPr="003F6BCF">
        <w:rPr>
          <w:rFonts w:ascii="Times New Roman" w:hAnsi="Times New Roman" w:cs="Times New Roman"/>
          <w:sz w:val="24"/>
          <w:szCs w:val="24"/>
        </w:rPr>
        <w:t xml:space="preserve"> </w:t>
      </w:r>
    </w:p>
    <w:p w14:paraId="4CD1B445" w14:textId="7658F603" w:rsidR="007366C2" w:rsidRPr="003F6BCF" w:rsidRDefault="007366C2" w:rsidP="00DC64FC">
      <w:pPr>
        <w:pStyle w:val="ListParagraph"/>
        <w:numPr>
          <w:ilvl w:val="0"/>
          <w:numId w:val="1"/>
        </w:numPr>
        <w:jc w:val="both"/>
        <w:rPr>
          <w:rFonts w:ascii="Times New Roman" w:hAnsi="Times New Roman" w:cs="Times New Roman"/>
          <w:sz w:val="24"/>
          <w:szCs w:val="24"/>
        </w:rPr>
      </w:pPr>
      <w:r w:rsidRPr="003F6BCF">
        <w:rPr>
          <w:rFonts w:ascii="Times New Roman" w:hAnsi="Times New Roman" w:cs="Times New Roman"/>
          <w:sz w:val="24"/>
          <w:szCs w:val="24"/>
        </w:rPr>
        <w:t xml:space="preserve">Now other drugs like narcotics or opiates, </w:t>
      </w:r>
      <w:r w:rsidR="001578FC" w:rsidRPr="003F6BCF">
        <w:rPr>
          <w:rFonts w:ascii="Times New Roman" w:hAnsi="Times New Roman" w:cs="Times New Roman"/>
          <w:sz w:val="24"/>
          <w:szCs w:val="24"/>
        </w:rPr>
        <w:t>e.g.,</w:t>
      </w:r>
      <w:r w:rsidRPr="003F6BCF">
        <w:rPr>
          <w:rFonts w:ascii="Times New Roman" w:hAnsi="Times New Roman" w:cs="Times New Roman"/>
          <w:sz w:val="24"/>
          <w:szCs w:val="24"/>
        </w:rPr>
        <w:t xml:space="preserve"> Morphine, pethidine, etc. which act on specific opioid receptors in the nervous system and block the main modality-pain perception. </w:t>
      </w:r>
    </w:p>
    <w:p w14:paraId="23FDA099" w14:textId="77777777" w:rsidR="007366C2" w:rsidRPr="003F6BCF" w:rsidRDefault="007366C2" w:rsidP="00DC64FC">
      <w:pPr>
        <w:pStyle w:val="ListParagraph"/>
        <w:numPr>
          <w:ilvl w:val="0"/>
          <w:numId w:val="1"/>
        </w:numPr>
        <w:jc w:val="both"/>
        <w:rPr>
          <w:rFonts w:ascii="Times New Roman" w:hAnsi="Times New Roman" w:cs="Times New Roman"/>
          <w:sz w:val="24"/>
          <w:szCs w:val="24"/>
        </w:rPr>
      </w:pPr>
      <w:r w:rsidRPr="003F6BCF">
        <w:rPr>
          <w:rFonts w:ascii="Times New Roman" w:hAnsi="Times New Roman" w:cs="Times New Roman"/>
          <w:sz w:val="24"/>
          <w:szCs w:val="24"/>
        </w:rPr>
        <w:t>These opioids do not affect the other modalities like motor or autonomic function.</w:t>
      </w:r>
    </w:p>
    <w:p w14:paraId="5406C5C7" w14:textId="77777777" w:rsidR="009D11AE" w:rsidRPr="003F6BCF" w:rsidRDefault="009D11AE" w:rsidP="003F6BCF">
      <w:pPr>
        <w:rPr>
          <w:rFonts w:ascii="Times New Roman" w:hAnsi="Times New Roman" w:cs="Times New Roman"/>
          <w:b/>
          <w:sz w:val="24"/>
          <w:szCs w:val="24"/>
        </w:rPr>
      </w:pPr>
      <w:r w:rsidRPr="003F6BCF">
        <w:rPr>
          <w:rFonts w:ascii="Times New Roman" w:hAnsi="Times New Roman" w:cs="Times New Roman"/>
          <w:b/>
          <w:sz w:val="24"/>
          <w:szCs w:val="24"/>
        </w:rPr>
        <w:t>PHARMACOLOGY OF LOCAL ANESTHETICS:</w:t>
      </w:r>
    </w:p>
    <w:p w14:paraId="22DE45FA" w14:textId="099DA0A8" w:rsidR="009D11AE" w:rsidRPr="003F6BCF" w:rsidRDefault="009D11AE" w:rsidP="00DC64FC">
      <w:pPr>
        <w:jc w:val="both"/>
        <w:rPr>
          <w:rFonts w:ascii="Times New Roman" w:hAnsi="Times New Roman" w:cs="Times New Roman"/>
          <w:sz w:val="24"/>
          <w:szCs w:val="24"/>
        </w:rPr>
      </w:pPr>
      <w:r w:rsidRPr="003F6BCF">
        <w:rPr>
          <w:rFonts w:ascii="Times New Roman" w:hAnsi="Times New Roman" w:cs="Times New Roman"/>
          <w:sz w:val="24"/>
          <w:szCs w:val="24"/>
        </w:rPr>
        <w:t>The anesthesia technician</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many times prepare the solutions of local anesthetics as per the instruction of the anesthesiologist. Hence</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it is essential to know the basic pharmacology, availability and toxicit</w:t>
      </w:r>
      <w:r w:rsidR="009B69A4" w:rsidRPr="003F6BCF">
        <w:rPr>
          <w:rFonts w:ascii="Times New Roman" w:hAnsi="Times New Roman" w:cs="Times New Roman"/>
          <w:sz w:val="24"/>
          <w:szCs w:val="24"/>
        </w:rPr>
        <w:t>y of the commonly used drugs.</w:t>
      </w:r>
    </w:p>
    <w:p w14:paraId="442F43C3" w14:textId="77777777" w:rsidR="009D11AE" w:rsidRPr="003F6BCF" w:rsidRDefault="009D11AE" w:rsidP="00DC64FC">
      <w:pPr>
        <w:pStyle w:val="ListParagraph"/>
        <w:numPr>
          <w:ilvl w:val="0"/>
          <w:numId w:val="2"/>
        </w:numPr>
        <w:jc w:val="both"/>
        <w:rPr>
          <w:rFonts w:ascii="Times New Roman" w:hAnsi="Times New Roman" w:cs="Times New Roman"/>
          <w:sz w:val="24"/>
          <w:szCs w:val="24"/>
        </w:rPr>
      </w:pPr>
      <w:r w:rsidRPr="003F6BCF">
        <w:rPr>
          <w:rFonts w:ascii="Times New Roman" w:hAnsi="Times New Roman" w:cs="Times New Roman"/>
          <w:sz w:val="24"/>
          <w:szCs w:val="24"/>
        </w:rPr>
        <w:t>In 1855 cocaine was isolated from the Erythroxylon coca.</w:t>
      </w:r>
    </w:p>
    <w:p w14:paraId="644775AA" w14:textId="77777777" w:rsidR="009D11AE" w:rsidRPr="003F6BCF" w:rsidRDefault="009D11AE" w:rsidP="00DC64FC">
      <w:pPr>
        <w:pStyle w:val="ListParagraph"/>
        <w:numPr>
          <w:ilvl w:val="0"/>
          <w:numId w:val="2"/>
        </w:numPr>
        <w:jc w:val="both"/>
        <w:rPr>
          <w:rFonts w:ascii="Times New Roman" w:hAnsi="Times New Roman" w:cs="Times New Roman"/>
          <w:sz w:val="24"/>
          <w:szCs w:val="24"/>
        </w:rPr>
      </w:pPr>
      <w:r w:rsidRPr="003F6BCF">
        <w:rPr>
          <w:rFonts w:ascii="Times New Roman" w:hAnsi="Times New Roman" w:cs="Times New Roman"/>
          <w:sz w:val="24"/>
          <w:szCs w:val="24"/>
        </w:rPr>
        <w:t>In 1844 Carl Koller demonstrated cocaine anesthesia on cornea.</w:t>
      </w:r>
    </w:p>
    <w:p w14:paraId="2479F531" w14:textId="77777777" w:rsidR="009D11AE" w:rsidRPr="003F6BCF" w:rsidRDefault="009D11AE" w:rsidP="00DC64FC">
      <w:pPr>
        <w:pStyle w:val="ListParagraph"/>
        <w:numPr>
          <w:ilvl w:val="0"/>
          <w:numId w:val="2"/>
        </w:numPr>
        <w:jc w:val="both"/>
        <w:rPr>
          <w:rFonts w:ascii="Times New Roman" w:hAnsi="Times New Roman" w:cs="Times New Roman"/>
          <w:sz w:val="24"/>
          <w:szCs w:val="24"/>
        </w:rPr>
      </w:pPr>
      <w:r w:rsidRPr="003F6BCF">
        <w:rPr>
          <w:rFonts w:ascii="Times New Roman" w:hAnsi="Times New Roman" w:cs="Times New Roman"/>
          <w:sz w:val="24"/>
          <w:szCs w:val="24"/>
        </w:rPr>
        <w:t>In 1947 xylocaine was first used in anesthesia.</w:t>
      </w:r>
    </w:p>
    <w:p w14:paraId="75C02AFF" w14:textId="11F41707" w:rsidR="009D11AE" w:rsidRPr="003F6BCF" w:rsidRDefault="009D11AE" w:rsidP="00DC64FC">
      <w:pPr>
        <w:pStyle w:val="ListParagraph"/>
        <w:numPr>
          <w:ilvl w:val="0"/>
          <w:numId w:val="2"/>
        </w:numPr>
        <w:jc w:val="both"/>
        <w:rPr>
          <w:rFonts w:ascii="Times New Roman" w:hAnsi="Times New Roman" w:cs="Times New Roman"/>
          <w:sz w:val="24"/>
          <w:szCs w:val="24"/>
        </w:rPr>
      </w:pPr>
      <w:r w:rsidRPr="003F6BCF">
        <w:rPr>
          <w:rFonts w:ascii="Times New Roman" w:hAnsi="Times New Roman" w:cs="Times New Roman"/>
          <w:sz w:val="24"/>
          <w:szCs w:val="24"/>
        </w:rPr>
        <w:t xml:space="preserve">In 1963 Bupivacaine was introduced. A </w:t>
      </w:r>
      <w:r w:rsidR="001578FC" w:rsidRPr="003F6BCF">
        <w:rPr>
          <w:rFonts w:ascii="Times New Roman" w:hAnsi="Times New Roman" w:cs="Times New Roman"/>
          <w:sz w:val="24"/>
          <w:szCs w:val="24"/>
        </w:rPr>
        <w:t>long-acting</w:t>
      </w:r>
      <w:r w:rsidRPr="003F6BCF">
        <w:rPr>
          <w:rFonts w:ascii="Times New Roman" w:hAnsi="Times New Roman" w:cs="Times New Roman"/>
          <w:sz w:val="24"/>
          <w:szCs w:val="24"/>
        </w:rPr>
        <w:t xml:space="preserve"> drug.</w:t>
      </w:r>
    </w:p>
    <w:p w14:paraId="683E5C70" w14:textId="77777777" w:rsidR="009B69A4" w:rsidRPr="003F6BCF" w:rsidRDefault="00F7469B" w:rsidP="003F6BCF">
      <w:pPr>
        <w:rPr>
          <w:rFonts w:ascii="Times New Roman" w:hAnsi="Times New Roman" w:cs="Times New Roman"/>
          <w:b/>
          <w:sz w:val="24"/>
          <w:szCs w:val="24"/>
        </w:rPr>
      </w:pPr>
      <w:r w:rsidRPr="003F6BCF">
        <w:rPr>
          <w:rFonts w:ascii="Times New Roman" w:hAnsi="Times New Roman" w:cs="Times New Roman"/>
          <w:b/>
          <w:sz w:val="24"/>
          <w:szCs w:val="24"/>
        </w:rPr>
        <w:t xml:space="preserve">C) </w:t>
      </w:r>
      <w:r w:rsidR="009D11AE" w:rsidRPr="003F6BCF">
        <w:rPr>
          <w:rFonts w:ascii="Times New Roman" w:hAnsi="Times New Roman" w:cs="Times New Roman"/>
          <w:b/>
          <w:sz w:val="24"/>
          <w:szCs w:val="24"/>
        </w:rPr>
        <w:t>TOTAL INTRAVENOUS ANESTHESIA</w:t>
      </w:r>
      <w:r w:rsidRPr="003F6BCF">
        <w:rPr>
          <w:rFonts w:ascii="Times New Roman" w:hAnsi="Times New Roman" w:cs="Times New Roman"/>
          <w:b/>
          <w:sz w:val="24"/>
          <w:szCs w:val="24"/>
        </w:rPr>
        <w:t xml:space="preserve"> (TIVA):</w:t>
      </w:r>
    </w:p>
    <w:p w14:paraId="3B6D32CB" w14:textId="77777777" w:rsidR="009D11AE" w:rsidRPr="003F6BCF" w:rsidRDefault="00CB6A3A" w:rsidP="00DC64FC">
      <w:pPr>
        <w:jc w:val="both"/>
        <w:rPr>
          <w:rFonts w:ascii="Times New Roman" w:hAnsi="Times New Roman" w:cs="Times New Roman"/>
          <w:b/>
          <w:sz w:val="24"/>
          <w:szCs w:val="24"/>
        </w:rPr>
      </w:pPr>
      <w:r w:rsidRPr="003F6BCF">
        <w:rPr>
          <w:rFonts w:ascii="Times New Roman" w:hAnsi="Times New Roman" w:cs="Times New Roman"/>
          <w:sz w:val="24"/>
          <w:szCs w:val="24"/>
        </w:rPr>
        <w:t>Total Intravenous Anesthesia (TIVA) is a technique t</w:t>
      </w:r>
      <w:r w:rsidR="005976D0" w:rsidRPr="003F6BCF">
        <w:rPr>
          <w:rFonts w:ascii="Times New Roman" w:hAnsi="Times New Roman" w:cs="Times New Roman"/>
          <w:sz w:val="24"/>
          <w:szCs w:val="24"/>
        </w:rPr>
        <w:t xml:space="preserve">hat uses a combination of drugs </w:t>
      </w:r>
      <w:r w:rsidRPr="003F6BCF">
        <w:rPr>
          <w:rFonts w:ascii="Times New Roman" w:hAnsi="Times New Roman" w:cs="Times New Roman"/>
          <w:sz w:val="24"/>
          <w:szCs w:val="24"/>
        </w:rPr>
        <w:t>administered only intravenously via a syringe pump, without the use of inhalants (gas anesthesia). There is a strong rationale for the use of TIVA in patients unable or disadvantaged to administer inhaled anesthetics , or in scenarios where conventional anesthetic , delivery systems may not be available for practical. In other cases , using TIVA may make the process more efficient and beneficial to the patient.</w:t>
      </w:r>
    </w:p>
    <w:p w14:paraId="6742641E" w14:textId="77777777" w:rsidR="00CB6A3A" w:rsidRPr="003F6BCF" w:rsidRDefault="00CB6A3A" w:rsidP="00DC64FC">
      <w:pPr>
        <w:jc w:val="both"/>
        <w:rPr>
          <w:rFonts w:ascii="Times New Roman" w:hAnsi="Times New Roman" w:cs="Times New Roman"/>
          <w:sz w:val="24"/>
          <w:szCs w:val="24"/>
        </w:rPr>
      </w:pPr>
      <w:r w:rsidRPr="003F6BCF">
        <w:rPr>
          <w:rFonts w:ascii="Times New Roman" w:hAnsi="Times New Roman" w:cs="Times New Roman"/>
          <w:sz w:val="24"/>
          <w:szCs w:val="24"/>
        </w:rPr>
        <w:t>In addition to TIVA, Target Controlled Infusion (TCI) is an algorithm-based, user-friendly technology for caregivers.</w:t>
      </w:r>
    </w:p>
    <w:p w14:paraId="7907D2F3" w14:textId="77777777" w:rsidR="009B69A4" w:rsidRPr="003F6BCF" w:rsidRDefault="009B69A4" w:rsidP="00DC64FC">
      <w:pPr>
        <w:pStyle w:val="ListParagraph"/>
        <w:numPr>
          <w:ilvl w:val="0"/>
          <w:numId w:val="4"/>
        </w:numPr>
        <w:jc w:val="both"/>
        <w:rPr>
          <w:rFonts w:ascii="Times New Roman" w:hAnsi="Times New Roman" w:cs="Times New Roman"/>
          <w:sz w:val="24"/>
          <w:szCs w:val="24"/>
        </w:rPr>
      </w:pPr>
      <w:r w:rsidRPr="003F6BCF">
        <w:rPr>
          <w:rFonts w:ascii="Times New Roman" w:hAnsi="Times New Roman" w:cs="Times New Roman"/>
          <w:sz w:val="24"/>
          <w:szCs w:val="24"/>
        </w:rPr>
        <w:t xml:space="preserve">TIVA is purely an anesthetic technique </w:t>
      </w:r>
    </w:p>
    <w:p w14:paraId="3C349E60" w14:textId="77777777" w:rsidR="009B69A4" w:rsidRPr="003F6BCF" w:rsidRDefault="009B69A4" w:rsidP="00DC64FC">
      <w:pPr>
        <w:pStyle w:val="ListParagraph"/>
        <w:numPr>
          <w:ilvl w:val="0"/>
          <w:numId w:val="4"/>
        </w:numPr>
        <w:jc w:val="both"/>
        <w:rPr>
          <w:rFonts w:ascii="Times New Roman" w:hAnsi="Times New Roman" w:cs="Times New Roman"/>
          <w:sz w:val="24"/>
          <w:szCs w:val="24"/>
        </w:rPr>
      </w:pPr>
      <w:r w:rsidRPr="003F6BCF">
        <w:rPr>
          <w:rFonts w:ascii="Times New Roman" w:hAnsi="Times New Roman" w:cs="Times New Roman"/>
          <w:sz w:val="24"/>
          <w:szCs w:val="24"/>
        </w:rPr>
        <w:t>It is used in cases where post-operative pain management will be required.</w:t>
      </w:r>
    </w:p>
    <w:p w14:paraId="49ACAA82" w14:textId="0F5ED438" w:rsidR="009B69A4" w:rsidRPr="003F6BCF" w:rsidRDefault="009B69A4" w:rsidP="00DC64FC">
      <w:pPr>
        <w:pStyle w:val="ListParagraph"/>
        <w:numPr>
          <w:ilvl w:val="0"/>
          <w:numId w:val="4"/>
        </w:numPr>
        <w:jc w:val="both"/>
        <w:rPr>
          <w:rFonts w:ascii="Times New Roman" w:hAnsi="Times New Roman" w:cs="Times New Roman"/>
          <w:sz w:val="24"/>
          <w:szCs w:val="24"/>
        </w:rPr>
      </w:pPr>
      <w:r w:rsidRPr="003F6BCF">
        <w:rPr>
          <w:rFonts w:ascii="Times New Roman" w:hAnsi="Times New Roman" w:cs="Times New Roman"/>
          <w:sz w:val="24"/>
          <w:szCs w:val="24"/>
        </w:rPr>
        <w:t>It can be performed with a single drug or combination of drugs. A drug’s pharmacological profile (pharmacokinetics) helps clarify its clinical significance and thus aids</w:t>
      </w:r>
      <w:r w:rsidR="009B2655" w:rsidRPr="003F6BCF">
        <w:rPr>
          <w:rFonts w:ascii="Times New Roman" w:hAnsi="Times New Roman" w:cs="Times New Roman"/>
          <w:sz w:val="24"/>
          <w:szCs w:val="24"/>
        </w:rPr>
        <w:t xml:space="preserve"> in drug selection. T</w:t>
      </w:r>
      <w:r w:rsidRPr="003F6BCF">
        <w:rPr>
          <w:rFonts w:ascii="Times New Roman" w:hAnsi="Times New Roman" w:cs="Times New Roman"/>
          <w:sz w:val="24"/>
          <w:szCs w:val="24"/>
        </w:rPr>
        <w:t xml:space="preserve">he most commonly used drugs groups include sleeping pills and short –acting </w:t>
      </w:r>
      <w:r w:rsidR="009B2655" w:rsidRPr="003F6BCF">
        <w:rPr>
          <w:rFonts w:ascii="Times New Roman" w:hAnsi="Times New Roman" w:cs="Times New Roman"/>
          <w:sz w:val="24"/>
          <w:szCs w:val="24"/>
        </w:rPr>
        <w:t>opioids . T</w:t>
      </w:r>
      <w:r w:rsidRPr="003F6BCF">
        <w:rPr>
          <w:rFonts w:ascii="Times New Roman" w:hAnsi="Times New Roman" w:cs="Times New Roman"/>
          <w:sz w:val="24"/>
          <w:szCs w:val="24"/>
        </w:rPr>
        <w:t xml:space="preserve">he </w:t>
      </w:r>
      <w:r w:rsidR="009B2655" w:rsidRPr="003F6BCF">
        <w:rPr>
          <w:rFonts w:ascii="Times New Roman" w:hAnsi="Times New Roman" w:cs="Times New Roman"/>
          <w:sz w:val="24"/>
          <w:szCs w:val="24"/>
        </w:rPr>
        <w:t xml:space="preserve">discovery of  propofol in the 1970s revolutionized the use of TIVA .It is currently the only intravenously effective hypnotic drug suitable for induction and maintenance of </w:t>
      </w:r>
      <w:r w:rsidR="001578FC" w:rsidRPr="003F6BCF">
        <w:rPr>
          <w:rFonts w:ascii="Times New Roman" w:hAnsi="Times New Roman" w:cs="Times New Roman"/>
          <w:sz w:val="24"/>
          <w:szCs w:val="24"/>
        </w:rPr>
        <w:t>anesthesia</w:t>
      </w:r>
      <w:r w:rsidR="009B2655" w:rsidRPr="003F6BCF">
        <w:rPr>
          <w:rFonts w:ascii="Times New Roman" w:hAnsi="Times New Roman" w:cs="Times New Roman"/>
          <w:sz w:val="24"/>
          <w:szCs w:val="24"/>
        </w:rPr>
        <w:t>. This propofol-based TIVA  technique has many advantages , including rapid recovery of consciousness and psychomotor function , accelerated recovery , antiemetic effect , and  reduced occurrence of postoperative nausea and vomiting .</w:t>
      </w:r>
      <w:r w:rsidR="001578FC" w:rsidRPr="003F6BCF">
        <w:rPr>
          <w:rFonts w:ascii="Times New Roman" w:hAnsi="Times New Roman" w:cs="Times New Roman"/>
          <w:sz w:val="24"/>
          <w:szCs w:val="24"/>
        </w:rPr>
        <w:t>Propofol can</w:t>
      </w:r>
      <w:r w:rsidR="009B2655" w:rsidRPr="003F6BCF">
        <w:rPr>
          <w:rFonts w:ascii="Times New Roman" w:hAnsi="Times New Roman" w:cs="Times New Roman"/>
          <w:sz w:val="24"/>
          <w:szCs w:val="24"/>
        </w:rPr>
        <w:t xml:space="preserve"> be combined with opioids , muscle relaxants , NSAIDs</w:t>
      </w:r>
      <w:r w:rsidR="00797946" w:rsidRPr="003F6BCF">
        <w:rPr>
          <w:rFonts w:ascii="Times New Roman" w:hAnsi="Times New Roman" w:cs="Times New Roman"/>
          <w:sz w:val="24"/>
          <w:szCs w:val="24"/>
        </w:rPr>
        <w:t xml:space="preserve"> </w:t>
      </w:r>
      <w:r w:rsidR="009B2655" w:rsidRPr="003F6BCF">
        <w:rPr>
          <w:rFonts w:ascii="Times New Roman" w:hAnsi="Times New Roman" w:cs="Times New Roman"/>
          <w:sz w:val="24"/>
          <w:szCs w:val="24"/>
        </w:rPr>
        <w:t>,etc. Depending on the patient’s case or the type of intervention performed.</w:t>
      </w:r>
    </w:p>
    <w:p w14:paraId="00160AB5" w14:textId="77777777" w:rsidR="009F4605" w:rsidRPr="003F6BCF" w:rsidRDefault="009F4605" w:rsidP="00DC64FC">
      <w:pPr>
        <w:pStyle w:val="ListParagraph"/>
        <w:numPr>
          <w:ilvl w:val="0"/>
          <w:numId w:val="4"/>
        </w:numPr>
        <w:jc w:val="both"/>
        <w:rPr>
          <w:rFonts w:ascii="Times New Roman" w:hAnsi="Times New Roman" w:cs="Times New Roman"/>
          <w:sz w:val="24"/>
          <w:szCs w:val="24"/>
        </w:rPr>
      </w:pPr>
      <w:r w:rsidRPr="003F6BCF">
        <w:rPr>
          <w:rFonts w:ascii="Times New Roman" w:hAnsi="Times New Roman" w:cs="Times New Roman"/>
          <w:sz w:val="24"/>
          <w:szCs w:val="24"/>
        </w:rPr>
        <w:t>When using TIVA via TCI, short-acting opioids are preferred. It was seen that TIVA via a TCI allows rapid emergency from anesthesia  in elective inpatient surgery. Similar results have also been noted in outpatient surgeries.</w:t>
      </w:r>
    </w:p>
    <w:p w14:paraId="68A56E2F" w14:textId="77777777" w:rsidR="009F4605" w:rsidRPr="003F6BCF" w:rsidRDefault="009F4605" w:rsidP="00DC64FC">
      <w:pPr>
        <w:pStyle w:val="ListParagraph"/>
        <w:numPr>
          <w:ilvl w:val="0"/>
          <w:numId w:val="4"/>
        </w:numPr>
        <w:jc w:val="both"/>
        <w:rPr>
          <w:rFonts w:ascii="Times New Roman" w:hAnsi="Times New Roman" w:cs="Times New Roman"/>
          <w:sz w:val="24"/>
          <w:szCs w:val="24"/>
        </w:rPr>
      </w:pPr>
      <w:r w:rsidRPr="003F6BCF">
        <w:rPr>
          <w:rFonts w:ascii="Times New Roman" w:hAnsi="Times New Roman" w:cs="Times New Roman"/>
          <w:sz w:val="24"/>
          <w:szCs w:val="24"/>
        </w:rPr>
        <w:lastRenderedPageBreak/>
        <w:t>As TIVA is conducted exclusively via an intravenous infusion</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the choice must be made from either a peripheral or a central venous access device.</w:t>
      </w:r>
    </w:p>
    <w:p w14:paraId="2D80F644" w14:textId="77777777" w:rsidR="009F4605" w:rsidRPr="003F6BCF" w:rsidRDefault="00F7469B" w:rsidP="00DC64FC">
      <w:pPr>
        <w:rPr>
          <w:rFonts w:ascii="Times New Roman" w:hAnsi="Times New Roman" w:cs="Times New Roman"/>
          <w:b/>
          <w:sz w:val="24"/>
          <w:szCs w:val="24"/>
        </w:rPr>
      </w:pPr>
      <w:r w:rsidRPr="003F6BCF">
        <w:rPr>
          <w:rFonts w:ascii="Times New Roman" w:hAnsi="Times New Roman" w:cs="Times New Roman"/>
          <w:b/>
          <w:sz w:val="24"/>
          <w:szCs w:val="24"/>
        </w:rPr>
        <w:t xml:space="preserve">D) </w:t>
      </w:r>
      <w:r w:rsidR="009F4605" w:rsidRPr="003F6BCF">
        <w:rPr>
          <w:rFonts w:ascii="Times New Roman" w:hAnsi="Times New Roman" w:cs="Times New Roman"/>
          <w:b/>
          <w:sz w:val="24"/>
          <w:szCs w:val="24"/>
        </w:rPr>
        <w:t>DISSOCIATIVE ANESTHESIA</w:t>
      </w:r>
    </w:p>
    <w:p w14:paraId="4774531D" w14:textId="335B9262" w:rsidR="003B12A3" w:rsidRPr="003F6BCF" w:rsidRDefault="003B12A3" w:rsidP="00DC64FC">
      <w:pPr>
        <w:jc w:val="both"/>
        <w:rPr>
          <w:rFonts w:ascii="Times New Roman" w:hAnsi="Times New Roman" w:cs="Times New Roman"/>
          <w:sz w:val="24"/>
          <w:szCs w:val="24"/>
        </w:rPr>
      </w:pPr>
      <w:r w:rsidRPr="003F6BCF">
        <w:rPr>
          <w:rFonts w:ascii="Times New Roman" w:hAnsi="Times New Roman" w:cs="Times New Roman"/>
          <w:sz w:val="24"/>
          <w:szCs w:val="24"/>
        </w:rPr>
        <w:t>The need has been enormous for a method of producing analgesia and amnesia in patients for short</w:t>
      </w:r>
      <w:r w:rsidR="00C3109A"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periods of time without depressing respir</w:t>
      </w:r>
      <w:r w:rsidR="00E37298" w:rsidRPr="003F6BCF">
        <w:rPr>
          <w:rFonts w:ascii="Times New Roman" w:hAnsi="Times New Roman" w:cs="Times New Roman"/>
          <w:sz w:val="24"/>
          <w:szCs w:val="24"/>
        </w:rPr>
        <w:t>ation and circulation</w:t>
      </w:r>
      <w:r w:rsidR="00E94BA6" w:rsidRPr="003F6BCF">
        <w:rPr>
          <w:rFonts w:ascii="Times New Roman" w:hAnsi="Times New Roman" w:cs="Times New Roman"/>
          <w:sz w:val="24"/>
          <w:szCs w:val="24"/>
        </w:rPr>
        <w:t xml:space="preserve"> </w:t>
      </w:r>
      <w:r w:rsidR="00E37298" w:rsidRPr="003F6BCF">
        <w:rPr>
          <w:rFonts w:ascii="Times New Roman" w:hAnsi="Times New Roman" w:cs="Times New Roman"/>
          <w:sz w:val="24"/>
          <w:szCs w:val="24"/>
        </w:rPr>
        <w:t xml:space="preserve"> . K</w:t>
      </w:r>
      <w:r w:rsidRPr="003F6BCF">
        <w:rPr>
          <w:rFonts w:ascii="Times New Roman" w:hAnsi="Times New Roman" w:cs="Times New Roman"/>
          <w:sz w:val="24"/>
          <w:szCs w:val="24"/>
        </w:rPr>
        <w:t>etamine is the best solution to this need since its use is characterized by catalepsy</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amnesia and analgesia . The state has</w:t>
      </w:r>
      <w:r w:rsidR="00C3109A"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been  designated as dissociative anesthesia since the patient truly seems dissociated from his environment . During this state blood pressure and pulse rate are more li</w:t>
      </w:r>
      <w:r w:rsidR="00E37298" w:rsidRPr="003F6BCF">
        <w:rPr>
          <w:rFonts w:ascii="Times New Roman" w:hAnsi="Times New Roman" w:cs="Times New Roman"/>
          <w:sz w:val="24"/>
          <w:szCs w:val="24"/>
        </w:rPr>
        <w:t>kely to elevated</w:t>
      </w:r>
      <w:r w:rsidR="00797946" w:rsidRPr="003F6BCF">
        <w:rPr>
          <w:rFonts w:ascii="Times New Roman" w:hAnsi="Times New Roman" w:cs="Times New Roman"/>
          <w:sz w:val="24"/>
          <w:szCs w:val="24"/>
        </w:rPr>
        <w:t xml:space="preserve"> </w:t>
      </w:r>
      <w:r w:rsidR="00E94BA6" w:rsidRPr="003F6BCF">
        <w:rPr>
          <w:rFonts w:ascii="Times New Roman" w:hAnsi="Times New Roman" w:cs="Times New Roman"/>
          <w:sz w:val="24"/>
          <w:szCs w:val="24"/>
        </w:rPr>
        <w:t xml:space="preserve"> </w:t>
      </w:r>
      <w:r w:rsidR="00E37298" w:rsidRPr="003F6BCF">
        <w:rPr>
          <w:rFonts w:ascii="Times New Roman" w:hAnsi="Times New Roman" w:cs="Times New Roman"/>
          <w:sz w:val="24"/>
          <w:szCs w:val="24"/>
        </w:rPr>
        <w:t xml:space="preserve"> than depressed.  Minute</w:t>
      </w:r>
      <w:r w:rsidR="00C3109A" w:rsidRPr="003F6BCF">
        <w:rPr>
          <w:rFonts w:ascii="Times New Roman" w:hAnsi="Times New Roman" w:cs="Times New Roman"/>
          <w:sz w:val="24"/>
          <w:szCs w:val="24"/>
        </w:rPr>
        <w:t xml:space="preserve"> </w:t>
      </w:r>
      <w:r w:rsidR="00E37298" w:rsidRPr="003F6BCF">
        <w:rPr>
          <w:rFonts w:ascii="Times New Roman" w:hAnsi="Times New Roman" w:cs="Times New Roman"/>
          <w:sz w:val="24"/>
          <w:szCs w:val="24"/>
        </w:rPr>
        <w:t xml:space="preserve">  volume  of respiration generally is not decreased to a significant degree unless too large a dose is given too rapidly . pharyngeal and laryngeal reflexes usually remain  active enough to protest against aspiration of foreign material into the trachea-bronchial tree.</w:t>
      </w:r>
    </w:p>
    <w:p w14:paraId="54A55327" w14:textId="3FC8EA1A" w:rsidR="00E37298" w:rsidRPr="003F6BCF" w:rsidRDefault="00E37298" w:rsidP="00DC64FC">
      <w:pPr>
        <w:jc w:val="both"/>
        <w:rPr>
          <w:rFonts w:ascii="Times New Roman" w:hAnsi="Times New Roman" w:cs="Times New Roman"/>
          <w:sz w:val="24"/>
          <w:szCs w:val="24"/>
        </w:rPr>
      </w:pPr>
      <w:r w:rsidRPr="003F6BCF">
        <w:rPr>
          <w:rFonts w:ascii="Times New Roman" w:hAnsi="Times New Roman" w:cs="Times New Roman"/>
          <w:sz w:val="24"/>
          <w:szCs w:val="24"/>
        </w:rPr>
        <w:t xml:space="preserve">Ketamine is not </w:t>
      </w:r>
      <w:r w:rsidR="00C3109A"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the</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perfect agent and </w:t>
      </w:r>
      <w:r w:rsidR="00A41E1A" w:rsidRPr="003F6BCF">
        <w:rPr>
          <w:rFonts w:ascii="Times New Roman" w:hAnsi="Times New Roman" w:cs="Times New Roman"/>
          <w:sz w:val="24"/>
          <w:szCs w:val="24"/>
        </w:rPr>
        <w:t xml:space="preserve"> undoubtedly more satisfactory drugs will become available  for production </w:t>
      </w:r>
      <w:r w:rsidR="004D43BD" w:rsidRPr="003F6BCF">
        <w:rPr>
          <w:rFonts w:ascii="Times New Roman" w:hAnsi="Times New Roman" w:cs="Times New Roman"/>
          <w:sz w:val="24"/>
          <w:szCs w:val="24"/>
        </w:rPr>
        <w:t xml:space="preserve">of </w:t>
      </w:r>
      <w:r w:rsidR="00A41E1A" w:rsidRPr="003F6BCF">
        <w:rPr>
          <w:rFonts w:ascii="Times New Roman" w:hAnsi="Times New Roman" w:cs="Times New Roman"/>
          <w:sz w:val="24"/>
          <w:szCs w:val="24"/>
        </w:rPr>
        <w:t>dissociative anesthesia . In some patients exhibit an excitement stage during induction and a gr</w:t>
      </w:r>
      <w:r w:rsidR="004D43BD" w:rsidRPr="003F6BCF">
        <w:rPr>
          <w:rFonts w:ascii="Times New Roman" w:hAnsi="Times New Roman" w:cs="Times New Roman"/>
          <w:sz w:val="24"/>
          <w:szCs w:val="24"/>
        </w:rPr>
        <w:t xml:space="preserve">eater number exhibit psychomotor </w:t>
      </w:r>
      <w:r w:rsidR="00C3109A" w:rsidRPr="003F6BCF">
        <w:rPr>
          <w:rFonts w:ascii="Times New Roman" w:hAnsi="Times New Roman" w:cs="Times New Roman"/>
          <w:sz w:val="24"/>
          <w:szCs w:val="24"/>
        </w:rPr>
        <w:t xml:space="preserve"> </w:t>
      </w:r>
      <w:r w:rsidR="00A41E1A" w:rsidRPr="003F6BCF">
        <w:rPr>
          <w:rFonts w:ascii="Times New Roman" w:hAnsi="Times New Roman" w:cs="Times New Roman"/>
          <w:sz w:val="24"/>
          <w:szCs w:val="24"/>
        </w:rPr>
        <w:t xml:space="preserve"> activity during </w:t>
      </w:r>
      <w:r w:rsidR="00E94BA6" w:rsidRPr="003F6BCF">
        <w:rPr>
          <w:rFonts w:ascii="Times New Roman" w:hAnsi="Times New Roman" w:cs="Times New Roman"/>
          <w:sz w:val="24"/>
          <w:szCs w:val="24"/>
        </w:rPr>
        <w:t xml:space="preserve"> </w:t>
      </w:r>
      <w:r w:rsidR="00A41E1A" w:rsidRPr="003F6BCF">
        <w:rPr>
          <w:rFonts w:ascii="Times New Roman" w:hAnsi="Times New Roman" w:cs="Times New Roman"/>
          <w:sz w:val="24"/>
          <w:szCs w:val="24"/>
        </w:rPr>
        <w:t xml:space="preserve"> recovery that may require</w:t>
      </w:r>
      <w:r w:rsidR="00E94BA6" w:rsidRPr="003F6BCF">
        <w:rPr>
          <w:rFonts w:ascii="Times New Roman" w:hAnsi="Times New Roman" w:cs="Times New Roman"/>
          <w:sz w:val="24"/>
          <w:szCs w:val="24"/>
        </w:rPr>
        <w:t xml:space="preserve"> </w:t>
      </w:r>
      <w:r w:rsidR="00A41E1A" w:rsidRPr="003F6BCF">
        <w:rPr>
          <w:rFonts w:ascii="Times New Roman" w:hAnsi="Times New Roman" w:cs="Times New Roman"/>
          <w:sz w:val="24"/>
          <w:szCs w:val="24"/>
        </w:rPr>
        <w:t xml:space="preserve">  medication with phenothiazine , diazepam or barbiturate . The greatest </w:t>
      </w:r>
      <w:r w:rsidR="001578FC" w:rsidRPr="003F6BCF">
        <w:rPr>
          <w:rFonts w:ascii="Times New Roman" w:hAnsi="Times New Roman" w:cs="Times New Roman"/>
          <w:sz w:val="24"/>
          <w:szCs w:val="24"/>
        </w:rPr>
        <w:t>deterrent</w:t>
      </w:r>
      <w:r w:rsidR="00A41E1A" w:rsidRPr="003F6BCF">
        <w:rPr>
          <w:rFonts w:ascii="Times New Roman" w:hAnsi="Times New Roman" w:cs="Times New Roman"/>
          <w:sz w:val="24"/>
          <w:szCs w:val="24"/>
        </w:rPr>
        <w:t xml:space="preserve"> to the widespread use of ketamine has been the unpredictable unpleasant dreams that about 15% of patients experience during recovery . These can be dimini</w:t>
      </w:r>
      <w:r w:rsidR="004D43BD" w:rsidRPr="003F6BCF">
        <w:rPr>
          <w:rFonts w:ascii="Times New Roman" w:hAnsi="Times New Roman" w:cs="Times New Roman"/>
          <w:sz w:val="24"/>
          <w:szCs w:val="24"/>
        </w:rPr>
        <w:t>shed</w:t>
      </w:r>
      <w:r w:rsidR="00E94BA6" w:rsidRPr="003F6BCF">
        <w:rPr>
          <w:rFonts w:ascii="Times New Roman" w:hAnsi="Times New Roman" w:cs="Times New Roman"/>
          <w:sz w:val="24"/>
          <w:szCs w:val="24"/>
        </w:rPr>
        <w:t xml:space="preserve"> </w:t>
      </w:r>
      <w:r w:rsidR="00C3109A" w:rsidRPr="003F6BCF">
        <w:rPr>
          <w:rFonts w:ascii="Times New Roman" w:hAnsi="Times New Roman" w:cs="Times New Roman"/>
          <w:sz w:val="24"/>
          <w:szCs w:val="24"/>
        </w:rPr>
        <w:t xml:space="preserve"> </w:t>
      </w:r>
      <w:r w:rsidR="004D43BD" w:rsidRPr="003F6BCF">
        <w:rPr>
          <w:rFonts w:ascii="Times New Roman" w:hAnsi="Times New Roman" w:cs="Times New Roman"/>
          <w:sz w:val="24"/>
          <w:szCs w:val="24"/>
        </w:rPr>
        <w:t xml:space="preserve"> , but not predictably eliminated , by protection of the patient from undue sensory stimulation during recovery.</w:t>
      </w:r>
    </w:p>
    <w:p w14:paraId="655AF0C6" w14:textId="77777777" w:rsidR="00DC64FC" w:rsidRDefault="00DC64FC" w:rsidP="003F6BCF">
      <w:pPr>
        <w:rPr>
          <w:rFonts w:ascii="Times New Roman" w:hAnsi="Times New Roman" w:cs="Times New Roman"/>
          <w:b/>
          <w:sz w:val="24"/>
          <w:szCs w:val="24"/>
        </w:rPr>
      </w:pPr>
    </w:p>
    <w:p w14:paraId="7A464574" w14:textId="5B0B8E32" w:rsidR="003F6BCF" w:rsidRPr="003F6BCF" w:rsidRDefault="00222BDA" w:rsidP="003F6BCF">
      <w:pPr>
        <w:rPr>
          <w:rFonts w:ascii="Times New Roman" w:hAnsi="Times New Roman" w:cs="Times New Roman"/>
          <w:b/>
          <w:sz w:val="24"/>
          <w:szCs w:val="24"/>
        </w:rPr>
      </w:pPr>
      <w:r w:rsidRPr="003F6BCF">
        <w:rPr>
          <w:rFonts w:ascii="Times New Roman" w:hAnsi="Times New Roman" w:cs="Times New Roman"/>
          <w:b/>
          <w:sz w:val="24"/>
          <w:szCs w:val="24"/>
        </w:rPr>
        <w:t xml:space="preserve">5. </w:t>
      </w:r>
      <w:r w:rsidR="004D43BD" w:rsidRPr="003F6BCF">
        <w:rPr>
          <w:rFonts w:ascii="Times New Roman" w:hAnsi="Times New Roman" w:cs="Times New Roman"/>
          <w:b/>
          <w:sz w:val="24"/>
          <w:szCs w:val="24"/>
        </w:rPr>
        <w:t>PREANESTHETIC ASSESSME</w:t>
      </w:r>
    </w:p>
    <w:p w14:paraId="2C6F4453" w14:textId="1756DC18" w:rsidR="004D43BD" w:rsidRPr="003F6BCF" w:rsidRDefault="000549F6" w:rsidP="003F6BCF">
      <w:pPr>
        <w:rPr>
          <w:rFonts w:ascii="Times New Roman" w:hAnsi="Times New Roman" w:cs="Times New Roman"/>
          <w:b/>
          <w:sz w:val="24"/>
          <w:szCs w:val="24"/>
        </w:rPr>
      </w:pPr>
      <w:r w:rsidRPr="003F6BCF">
        <w:rPr>
          <w:rFonts w:ascii="Times New Roman" w:hAnsi="Times New Roman" w:cs="Times New Roman"/>
          <w:sz w:val="24"/>
          <w:szCs w:val="24"/>
        </w:rPr>
        <w:t>Preoperative patient assessment is an important starting point for developing an effective anesthesia plan. Pre-anesthetic evaluation includes a good medical history , physical examination , and required laboratory tests. The work of gathering the necessary information and exchanging this information between different providers is important.</w:t>
      </w:r>
    </w:p>
    <w:p w14:paraId="439CF9A5" w14:textId="6AA18F5B" w:rsidR="000549F6" w:rsidRPr="003F6BCF" w:rsidRDefault="000549F6" w:rsidP="003F6BCF">
      <w:pPr>
        <w:rPr>
          <w:rFonts w:ascii="Times New Roman" w:hAnsi="Times New Roman" w:cs="Times New Roman"/>
          <w:sz w:val="24"/>
          <w:szCs w:val="24"/>
        </w:rPr>
      </w:pPr>
      <w:r w:rsidRPr="003F6BCF">
        <w:rPr>
          <w:rFonts w:ascii="Times New Roman" w:hAnsi="Times New Roman" w:cs="Times New Roman"/>
          <w:sz w:val="24"/>
          <w:szCs w:val="24"/>
        </w:rPr>
        <w:t xml:space="preserve">The guidelines of the American Society of Anesthesiologists (ASA) indicate that a </w:t>
      </w:r>
      <w:r w:rsidR="001578FC" w:rsidRPr="003F6BCF">
        <w:rPr>
          <w:rFonts w:ascii="Times New Roman" w:hAnsi="Times New Roman" w:cs="Times New Roman"/>
          <w:sz w:val="24"/>
          <w:szCs w:val="24"/>
        </w:rPr>
        <w:t>paranesthesia</w:t>
      </w:r>
      <w:r w:rsidRPr="003F6BCF">
        <w:rPr>
          <w:rFonts w:ascii="Times New Roman" w:hAnsi="Times New Roman" w:cs="Times New Roman"/>
          <w:sz w:val="24"/>
          <w:szCs w:val="24"/>
        </w:rPr>
        <w:t xml:space="preserve"> visit should definitely include the following.</w:t>
      </w:r>
    </w:p>
    <w:p w14:paraId="78221271" w14:textId="77777777" w:rsidR="000549F6" w:rsidRPr="003F6BCF" w:rsidRDefault="000549F6" w:rsidP="000549F6">
      <w:pPr>
        <w:pStyle w:val="ListParagraph"/>
        <w:numPr>
          <w:ilvl w:val="0"/>
          <w:numId w:val="5"/>
        </w:numPr>
        <w:rPr>
          <w:rFonts w:ascii="Times New Roman" w:hAnsi="Times New Roman" w:cs="Times New Roman"/>
          <w:sz w:val="24"/>
          <w:szCs w:val="24"/>
        </w:rPr>
      </w:pPr>
      <w:r w:rsidRPr="003F6BCF">
        <w:rPr>
          <w:rFonts w:ascii="Times New Roman" w:hAnsi="Times New Roman" w:cs="Times New Roman"/>
          <w:sz w:val="24"/>
          <w:szCs w:val="24"/>
        </w:rPr>
        <w:t>Interview with patient or guardian to review medical history</w:t>
      </w:r>
      <w:r w:rsidR="00FD467A" w:rsidRPr="003F6BCF">
        <w:rPr>
          <w:rFonts w:ascii="Times New Roman" w:hAnsi="Times New Roman" w:cs="Times New Roman"/>
          <w:sz w:val="24"/>
          <w:szCs w:val="24"/>
        </w:rPr>
        <w:t xml:space="preserve"> medication </w:t>
      </w:r>
      <w:r w:rsidRPr="003F6BCF">
        <w:rPr>
          <w:rFonts w:ascii="Times New Roman" w:hAnsi="Times New Roman" w:cs="Times New Roman"/>
          <w:sz w:val="24"/>
          <w:szCs w:val="24"/>
        </w:rPr>
        <w:t xml:space="preserve"> and</w:t>
      </w:r>
      <w:r w:rsidR="00E94BA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anesthesia  history.</w:t>
      </w:r>
    </w:p>
    <w:p w14:paraId="4E2A81A5" w14:textId="77777777" w:rsidR="00FD467A" w:rsidRPr="003F6BCF" w:rsidRDefault="00FD467A" w:rsidP="000549F6">
      <w:pPr>
        <w:pStyle w:val="ListParagraph"/>
        <w:numPr>
          <w:ilvl w:val="0"/>
          <w:numId w:val="5"/>
        </w:numPr>
        <w:rPr>
          <w:rFonts w:ascii="Times New Roman" w:hAnsi="Times New Roman" w:cs="Times New Roman"/>
          <w:sz w:val="24"/>
          <w:szCs w:val="24"/>
        </w:rPr>
      </w:pPr>
      <w:r w:rsidRPr="003F6BCF">
        <w:rPr>
          <w:rFonts w:ascii="Times New Roman" w:hAnsi="Times New Roman" w:cs="Times New Roman"/>
          <w:sz w:val="24"/>
          <w:szCs w:val="24"/>
        </w:rPr>
        <w:t xml:space="preserve">Proper physical examination </w:t>
      </w:r>
    </w:p>
    <w:p w14:paraId="4FBC75E0" w14:textId="77777777" w:rsidR="000549F6" w:rsidRPr="003F6BCF" w:rsidRDefault="00FD467A" w:rsidP="000549F6">
      <w:pPr>
        <w:pStyle w:val="ListParagraph"/>
        <w:numPr>
          <w:ilvl w:val="0"/>
          <w:numId w:val="5"/>
        </w:numPr>
        <w:rPr>
          <w:rFonts w:ascii="Times New Roman" w:hAnsi="Times New Roman" w:cs="Times New Roman"/>
          <w:sz w:val="24"/>
          <w:szCs w:val="24"/>
        </w:rPr>
      </w:pPr>
      <w:r w:rsidRPr="003F6BCF">
        <w:rPr>
          <w:rFonts w:ascii="Times New Roman" w:hAnsi="Times New Roman" w:cs="Times New Roman"/>
          <w:sz w:val="24"/>
          <w:szCs w:val="24"/>
        </w:rPr>
        <w:t>Review of diagnostic data ( laboratory , ECG X-ray , physical examination )</w:t>
      </w:r>
    </w:p>
    <w:p w14:paraId="0C02F18A" w14:textId="589E0762" w:rsidR="002661BD" w:rsidRPr="003F6BCF" w:rsidRDefault="00797946" w:rsidP="002661BD">
      <w:pPr>
        <w:rPr>
          <w:rFonts w:ascii="Times New Roman" w:hAnsi="Times New Roman" w:cs="Times New Roman"/>
          <w:sz w:val="24"/>
          <w:szCs w:val="24"/>
        </w:rPr>
      </w:pPr>
      <w:r w:rsidRPr="003F6BCF">
        <w:rPr>
          <w:rFonts w:ascii="Times New Roman" w:hAnsi="Times New Roman" w:cs="Times New Roman"/>
          <w:sz w:val="24"/>
          <w:szCs w:val="24"/>
        </w:rPr>
        <w:t>O</w:t>
      </w:r>
      <w:r w:rsidR="00FD467A" w:rsidRPr="003F6BCF">
        <w:rPr>
          <w:rFonts w:ascii="Times New Roman" w:hAnsi="Times New Roman" w:cs="Times New Roman"/>
          <w:sz w:val="24"/>
          <w:szCs w:val="24"/>
        </w:rPr>
        <w:t xml:space="preserve">nly solution to effective </w:t>
      </w:r>
      <w:r w:rsidR="00C3109A" w:rsidRPr="003F6BCF">
        <w:rPr>
          <w:rFonts w:ascii="Times New Roman" w:hAnsi="Times New Roman" w:cs="Times New Roman"/>
          <w:sz w:val="24"/>
          <w:szCs w:val="24"/>
        </w:rPr>
        <w:t xml:space="preserve"> </w:t>
      </w:r>
      <w:r w:rsidR="00FD467A" w:rsidRPr="003F6BCF">
        <w:rPr>
          <w:rFonts w:ascii="Times New Roman" w:hAnsi="Times New Roman" w:cs="Times New Roman"/>
          <w:sz w:val="24"/>
          <w:szCs w:val="24"/>
        </w:rPr>
        <w:t xml:space="preserve"> preanesthetic checkup is the use of mnemonic that covers the all aspects of pre-anesthetic assessment completely. The mnemonic is A</w:t>
      </w:r>
      <w:r w:rsidR="00FD467A" w:rsidRPr="003F6BCF">
        <w:rPr>
          <w:rFonts w:ascii="Times New Roman" w:hAnsi="Times New Roman" w:cs="Times New Roman"/>
          <w:sz w:val="24"/>
          <w:szCs w:val="24"/>
          <w:vertAlign w:val="subscript"/>
        </w:rPr>
        <w:t xml:space="preserve">2, </w:t>
      </w:r>
      <w:r w:rsidR="00FD467A" w:rsidRPr="003F6BCF">
        <w:rPr>
          <w:rFonts w:ascii="Times New Roman" w:hAnsi="Times New Roman" w:cs="Times New Roman"/>
          <w:sz w:val="24"/>
          <w:szCs w:val="24"/>
        </w:rPr>
        <w:t>B</w:t>
      </w:r>
      <w:r w:rsidR="00FD467A" w:rsidRPr="003F6BCF">
        <w:rPr>
          <w:rFonts w:ascii="Times New Roman" w:hAnsi="Times New Roman" w:cs="Times New Roman"/>
          <w:sz w:val="24"/>
          <w:szCs w:val="24"/>
          <w:vertAlign w:val="subscript"/>
        </w:rPr>
        <w:t xml:space="preserve">2, </w:t>
      </w:r>
      <w:r w:rsidR="00FD467A" w:rsidRPr="003F6BCF">
        <w:rPr>
          <w:rFonts w:ascii="Times New Roman" w:hAnsi="Times New Roman" w:cs="Times New Roman"/>
          <w:sz w:val="24"/>
          <w:szCs w:val="24"/>
        </w:rPr>
        <w:t>C</w:t>
      </w:r>
      <w:r w:rsidR="00FD467A" w:rsidRPr="003F6BCF">
        <w:rPr>
          <w:rFonts w:ascii="Times New Roman" w:hAnsi="Times New Roman" w:cs="Times New Roman"/>
          <w:sz w:val="24"/>
          <w:szCs w:val="24"/>
          <w:vertAlign w:val="subscript"/>
        </w:rPr>
        <w:t>2</w:t>
      </w:r>
      <w:r w:rsidR="00FD467A" w:rsidRPr="003F6BCF">
        <w:rPr>
          <w:rFonts w:ascii="Times New Roman" w:hAnsi="Times New Roman" w:cs="Times New Roman"/>
          <w:sz w:val="24"/>
          <w:szCs w:val="24"/>
        </w:rPr>
        <w:t>,</w:t>
      </w:r>
      <w:r w:rsidRPr="003F6BCF">
        <w:rPr>
          <w:rFonts w:ascii="Times New Roman" w:hAnsi="Times New Roman" w:cs="Times New Roman"/>
          <w:sz w:val="24"/>
          <w:szCs w:val="24"/>
        </w:rPr>
        <w:t xml:space="preserve"> </w:t>
      </w:r>
      <w:r w:rsidR="00FD467A" w:rsidRPr="003F6BCF">
        <w:rPr>
          <w:rFonts w:ascii="Times New Roman" w:hAnsi="Times New Roman" w:cs="Times New Roman"/>
          <w:sz w:val="24"/>
          <w:szCs w:val="24"/>
        </w:rPr>
        <w:t>D</w:t>
      </w:r>
      <w:r w:rsidR="00FD467A" w:rsidRPr="003F6BCF">
        <w:rPr>
          <w:rFonts w:ascii="Times New Roman" w:hAnsi="Times New Roman" w:cs="Times New Roman"/>
          <w:sz w:val="24"/>
          <w:szCs w:val="24"/>
          <w:vertAlign w:val="subscript"/>
        </w:rPr>
        <w:t>2</w:t>
      </w:r>
      <w:r w:rsidR="00FD467A" w:rsidRPr="003F6BCF">
        <w:rPr>
          <w:rFonts w:ascii="Times New Roman" w:hAnsi="Times New Roman" w:cs="Times New Roman"/>
          <w:sz w:val="24"/>
          <w:szCs w:val="24"/>
        </w:rPr>
        <w:t>,</w:t>
      </w:r>
      <w:r w:rsidRPr="003F6BCF">
        <w:rPr>
          <w:rFonts w:ascii="Times New Roman" w:hAnsi="Times New Roman" w:cs="Times New Roman"/>
          <w:sz w:val="24"/>
          <w:szCs w:val="24"/>
        </w:rPr>
        <w:t xml:space="preserve"> </w:t>
      </w:r>
      <w:r w:rsidR="00FD467A" w:rsidRPr="003F6BCF">
        <w:rPr>
          <w:rFonts w:ascii="Times New Roman" w:hAnsi="Times New Roman" w:cs="Times New Roman"/>
          <w:sz w:val="24"/>
          <w:szCs w:val="24"/>
        </w:rPr>
        <w:t>E</w:t>
      </w:r>
      <w:r w:rsidR="00FD467A" w:rsidRPr="003F6BCF">
        <w:rPr>
          <w:rFonts w:ascii="Times New Roman" w:hAnsi="Times New Roman" w:cs="Times New Roman"/>
          <w:sz w:val="24"/>
          <w:szCs w:val="24"/>
          <w:vertAlign w:val="subscript"/>
        </w:rPr>
        <w:t>2</w:t>
      </w:r>
      <w:r w:rsidR="00FD467A" w:rsidRPr="003F6BCF">
        <w:rPr>
          <w:rFonts w:ascii="Times New Roman" w:hAnsi="Times New Roman" w:cs="Times New Roman"/>
          <w:sz w:val="24"/>
          <w:szCs w:val="24"/>
        </w:rPr>
        <w:t>,</w:t>
      </w:r>
      <w:r w:rsidRPr="003F6BCF">
        <w:rPr>
          <w:rFonts w:ascii="Times New Roman" w:hAnsi="Times New Roman" w:cs="Times New Roman"/>
          <w:sz w:val="24"/>
          <w:szCs w:val="24"/>
        </w:rPr>
        <w:t xml:space="preserve"> </w:t>
      </w:r>
      <w:r w:rsidR="00FD467A" w:rsidRPr="003F6BCF">
        <w:rPr>
          <w:rFonts w:ascii="Times New Roman" w:hAnsi="Times New Roman" w:cs="Times New Roman"/>
          <w:sz w:val="24"/>
          <w:szCs w:val="24"/>
        </w:rPr>
        <w:t>F</w:t>
      </w:r>
      <w:r w:rsidR="00FD467A" w:rsidRPr="003F6BCF">
        <w:rPr>
          <w:rFonts w:ascii="Times New Roman" w:hAnsi="Times New Roman" w:cs="Times New Roman"/>
          <w:sz w:val="24"/>
          <w:szCs w:val="24"/>
          <w:vertAlign w:val="subscript"/>
        </w:rPr>
        <w:t>2</w:t>
      </w:r>
      <w:r w:rsidR="00FD467A" w:rsidRPr="003F6BCF">
        <w:rPr>
          <w:rFonts w:ascii="Times New Roman" w:hAnsi="Times New Roman" w:cs="Times New Roman"/>
          <w:sz w:val="24"/>
          <w:szCs w:val="24"/>
        </w:rPr>
        <w:t xml:space="preserve">, and </w:t>
      </w:r>
      <w:r w:rsidR="002661BD" w:rsidRPr="003F6BCF">
        <w:rPr>
          <w:rFonts w:ascii="Times New Roman" w:hAnsi="Times New Roman" w:cs="Times New Roman"/>
          <w:sz w:val="24"/>
          <w:szCs w:val="24"/>
        </w:rPr>
        <w:t>G</w:t>
      </w:r>
      <w:r w:rsidR="002661BD" w:rsidRPr="003F6BCF">
        <w:rPr>
          <w:rFonts w:ascii="Times New Roman" w:hAnsi="Times New Roman" w:cs="Times New Roman"/>
          <w:sz w:val="24"/>
          <w:szCs w:val="24"/>
          <w:vertAlign w:val="subscript"/>
        </w:rPr>
        <w:t>2</w:t>
      </w:r>
      <w:r w:rsidR="002661BD" w:rsidRPr="003F6BCF">
        <w:rPr>
          <w:rFonts w:ascii="Times New Roman" w:hAnsi="Times New Roman" w:cs="Times New Roman"/>
          <w:sz w:val="24"/>
          <w:szCs w:val="24"/>
        </w:rPr>
        <w:t>.</w:t>
      </w:r>
    </w:p>
    <w:p w14:paraId="67F8E278" w14:textId="77777777" w:rsidR="002661BD" w:rsidRPr="003F6BCF" w:rsidRDefault="002661BD" w:rsidP="002661BD">
      <w:pPr>
        <w:rPr>
          <w:rFonts w:ascii="Times New Roman" w:hAnsi="Times New Roman" w:cs="Times New Roman"/>
          <w:sz w:val="24"/>
          <w:szCs w:val="24"/>
        </w:rPr>
      </w:pPr>
      <w:r w:rsidRPr="003F6BCF">
        <w:rPr>
          <w:sz w:val="24"/>
          <w:szCs w:val="24"/>
        </w:rPr>
        <w:t xml:space="preserve"> </w:t>
      </w:r>
      <w:r w:rsidRPr="003F6BCF">
        <w:rPr>
          <w:rFonts w:ascii="Times New Roman" w:hAnsi="Times New Roman" w:cs="Times New Roman"/>
          <w:sz w:val="24"/>
          <w:szCs w:val="24"/>
        </w:rPr>
        <w:t>A</w:t>
      </w:r>
      <w:r w:rsidRPr="003F6BCF">
        <w:rPr>
          <w:sz w:val="24"/>
          <w:szCs w:val="24"/>
        </w:rPr>
        <w:t>-</w:t>
      </w:r>
      <w:r w:rsidRPr="003F6BCF">
        <w:rPr>
          <w:rFonts w:ascii="Times New Roman" w:hAnsi="Times New Roman" w:cs="Times New Roman"/>
          <w:b/>
          <w:sz w:val="24"/>
          <w:szCs w:val="24"/>
        </w:rPr>
        <w:t>Affirmative</w:t>
      </w:r>
      <w:r w:rsidRPr="003F6BCF">
        <w:rPr>
          <w:rFonts w:ascii="Times New Roman" w:hAnsi="Times New Roman" w:cs="Times New Roman"/>
          <w:sz w:val="24"/>
          <w:szCs w:val="24"/>
        </w:rPr>
        <w:t xml:space="preserve"> </w:t>
      </w:r>
      <w:r w:rsidR="00797946" w:rsidRPr="003F6BCF">
        <w:rPr>
          <w:rFonts w:ascii="Times New Roman" w:hAnsi="Times New Roman" w:cs="Times New Roman"/>
          <w:sz w:val="24"/>
          <w:szCs w:val="24"/>
        </w:rPr>
        <w:t>The</w:t>
      </w:r>
      <w:r w:rsidR="00C3109A" w:rsidRPr="003F6BCF">
        <w:rPr>
          <w:rFonts w:ascii="Times New Roman" w:hAnsi="Times New Roman" w:cs="Times New Roman"/>
          <w:sz w:val="24"/>
          <w:szCs w:val="24"/>
        </w:rPr>
        <w:t xml:space="preserve"> </w:t>
      </w:r>
      <w:r w:rsidR="00E94BA6" w:rsidRPr="003F6BCF">
        <w:rPr>
          <w:rFonts w:ascii="Times New Roman" w:hAnsi="Times New Roman" w:cs="Times New Roman"/>
          <w:sz w:val="24"/>
          <w:szCs w:val="24"/>
        </w:rPr>
        <w:t xml:space="preserve"> </w:t>
      </w:r>
      <w:r w:rsidR="00797946" w:rsidRPr="003F6BCF">
        <w:rPr>
          <w:rFonts w:ascii="Times New Roman" w:hAnsi="Times New Roman" w:cs="Times New Roman"/>
          <w:sz w:val="24"/>
          <w:szCs w:val="24"/>
        </w:rPr>
        <w:t xml:space="preserve"> </w:t>
      </w:r>
      <w:r w:rsidRPr="003F6BCF">
        <w:rPr>
          <w:rFonts w:ascii="Times New Roman" w:hAnsi="Times New Roman" w:cs="Times New Roman"/>
          <w:b/>
          <w:sz w:val="24"/>
          <w:szCs w:val="24"/>
        </w:rPr>
        <w:t>history</w:t>
      </w:r>
      <w:r w:rsidRPr="003F6BCF">
        <w:rPr>
          <w:rFonts w:ascii="Times New Roman" w:hAnsi="Times New Roman" w:cs="Times New Roman"/>
          <w:sz w:val="24"/>
          <w:szCs w:val="24"/>
        </w:rPr>
        <w:t xml:space="preserve"> </w:t>
      </w:r>
      <w:r w:rsidRPr="003F6BCF">
        <w:rPr>
          <w:rFonts w:ascii="Times New Roman" w:hAnsi="Times New Roman" w:cs="Times New Roman"/>
          <w:b/>
          <w:sz w:val="24"/>
          <w:szCs w:val="24"/>
        </w:rPr>
        <w:t>:</w:t>
      </w:r>
      <w:r w:rsidRPr="003F6BCF">
        <w:rPr>
          <w:rFonts w:ascii="Times New Roman" w:hAnsi="Times New Roman" w:cs="Times New Roman"/>
          <w:sz w:val="24"/>
          <w:szCs w:val="24"/>
        </w:rPr>
        <w:t xml:space="preserve"> History of current surgical condition , including details of progression to current </w:t>
      </w:r>
      <w:r w:rsidR="00572E65" w:rsidRPr="003F6BCF">
        <w:rPr>
          <w:rFonts w:ascii="Times New Roman" w:hAnsi="Times New Roman" w:cs="Times New Roman"/>
          <w:sz w:val="24"/>
          <w:szCs w:val="24"/>
        </w:rPr>
        <w:t>condition. Details of previous illnesses and treatments should be</w:t>
      </w:r>
      <w:r w:rsidR="00E94BA6" w:rsidRPr="003F6BCF">
        <w:rPr>
          <w:rFonts w:ascii="Times New Roman" w:hAnsi="Times New Roman" w:cs="Times New Roman"/>
          <w:sz w:val="24"/>
          <w:szCs w:val="24"/>
        </w:rPr>
        <w:t xml:space="preserve"> </w:t>
      </w:r>
      <w:r w:rsidR="00572E65" w:rsidRPr="003F6BCF">
        <w:rPr>
          <w:rFonts w:ascii="Times New Roman" w:hAnsi="Times New Roman" w:cs="Times New Roman"/>
          <w:sz w:val="24"/>
          <w:szCs w:val="24"/>
        </w:rPr>
        <w:t xml:space="preserve"> </w:t>
      </w:r>
      <w:r w:rsidR="00C3109A" w:rsidRPr="003F6BCF">
        <w:rPr>
          <w:rFonts w:ascii="Times New Roman" w:hAnsi="Times New Roman" w:cs="Times New Roman"/>
          <w:sz w:val="24"/>
          <w:szCs w:val="24"/>
        </w:rPr>
        <w:t xml:space="preserve"> </w:t>
      </w:r>
      <w:r w:rsidR="00572E65" w:rsidRPr="003F6BCF">
        <w:rPr>
          <w:rFonts w:ascii="Times New Roman" w:hAnsi="Times New Roman" w:cs="Times New Roman"/>
          <w:sz w:val="24"/>
          <w:szCs w:val="24"/>
        </w:rPr>
        <w:t>collected .</w:t>
      </w:r>
    </w:p>
    <w:p w14:paraId="5214FD4B" w14:textId="77777777" w:rsidR="00572E65" w:rsidRPr="003F6BCF" w:rsidRDefault="00572E65" w:rsidP="002661BD">
      <w:pPr>
        <w:rPr>
          <w:rFonts w:ascii="Times New Roman" w:hAnsi="Times New Roman" w:cs="Times New Roman"/>
          <w:sz w:val="24"/>
          <w:szCs w:val="24"/>
        </w:rPr>
      </w:pPr>
      <w:r w:rsidRPr="003F6BCF">
        <w:rPr>
          <w:rFonts w:ascii="Times New Roman" w:hAnsi="Times New Roman" w:cs="Times New Roman"/>
          <w:b/>
          <w:sz w:val="24"/>
          <w:szCs w:val="24"/>
        </w:rPr>
        <w:lastRenderedPageBreak/>
        <w:t>A-</w:t>
      </w:r>
      <w:r w:rsidR="00C3109A" w:rsidRPr="003F6BCF">
        <w:rPr>
          <w:rFonts w:ascii="Times New Roman" w:hAnsi="Times New Roman" w:cs="Times New Roman"/>
          <w:b/>
          <w:sz w:val="24"/>
          <w:szCs w:val="24"/>
        </w:rPr>
        <w:t xml:space="preserve"> </w:t>
      </w:r>
      <w:r w:rsidRPr="003F6BCF">
        <w:rPr>
          <w:rFonts w:ascii="Times New Roman" w:hAnsi="Times New Roman" w:cs="Times New Roman"/>
          <w:b/>
          <w:sz w:val="24"/>
          <w:szCs w:val="24"/>
        </w:rPr>
        <w:t>Airway :</w:t>
      </w:r>
      <w:r w:rsidR="00C3109A" w:rsidRPr="003F6BCF">
        <w:rPr>
          <w:rFonts w:ascii="Times New Roman" w:hAnsi="Times New Roman" w:cs="Times New Roman"/>
          <w:b/>
          <w:sz w:val="24"/>
          <w:szCs w:val="24"/>
        </w:rPr>
        <w:t xml:space="preserve"> </w:t>
      </w:r>
      <w:r w:rsidRPr="003F6BCF">
        <w:rPr>
          <w:rFonts w:ascii="Times New Roman" w:hAnsi="Times New Roman" w:cs="Times New Roman"/>
          <w:sz w:val="24"/>
          <w:szCs w:val="24"/>
        </w:rPr>
        <w:t>Perform a detailed airway</w:t>
      </w:r>
      <w:r w:rsidR="00907CD5" w:rsidRPr="003F6BCF">
        <w:rPr>
          <w:rFonts w:ascii="Times New Roman" w:hAnsi="Times New Roman" w:cs="Times New Roman"/>
          <w:sz w:val="24"/>
          <w:szCs w:val="24"/>
        </w:rPr>
        <w:t xml:space="preserve"> assessment and establish an airway</w:t>
      </w:r>
      <w:r w:rsidRPr="003F6BCF">
        <w:rPr>
          <w:rFonts w:ascii="Times New Roman" w:hAnsi="Times New Roman" w:cs="Times New Roman"/>
          <w:sz w:val="24"/>
          <w:szCs w:val="24"/>
        </w:rPr>
        <w:t xml:space="preserve"> management plan. Always have a plan B incase plan A fails.</w:t>
      </w:r>
    </w:p>
    <w:p w14:paraId="0A460F13" w14:textId="77777777" w:rsidR="00572E65" w:rsidRPr="003F6BCF" w:rsidRDefault="00572E65" w:rsidP="002661BD">
      <w:pPr>
        <w:rPr>
          <w:rFonts w:ascii="Times New Roman" w:hAnsi="Times New Roman" w:cs="Times New Roman"/>
          <w:sz w:val="24"/>
          <w:szCs w:val="24"/>
        </w:rPr>
      </w:pPr>
      <w:r w:rsidRPr="003F6BCF">
        <w:rPr>
          <w:rFonts w:ascii="Times New Roman" w:hAnsi="Times New Roman" w:cs="Times New Roman"/>
          <w:b/>
          <w:sz w:val="24"/>
          <w:szCs w:val="24"/>
        </w:rPr>
        <w:t>B-Blood</w:t>
      </w:r>
      <w:r w:rsidR="00C3109A" w:rsidRPr="003F6BCF">
        <w:rPr>
          <w:rFonts w:ascii="Times New Roman" w:hAnsi="Times New Roman" w:cs="Times New Roman"/>
          <w:b/>
          <w:sz w:val="24"/>
          <w:szCs w:val="24"/>
        </w:rPr>
        <w:t xml:space="preserve"> </w:t>
      </w:r>
      <w:r w:rsidR="00E94BA6" w:rsidRPr="003F6BCF">
        <w:rPr>
          <w:rFonts w:ascii="Times New Roman" w:hAnsi="Times New Roman" w:cs="Times New Roman"/>
          <w:b/>
          <w:sz w:val="24"/>
          <w:szCs w:val="24"/>
        </w:rPr>
        <w:t xml:space="preserve"> </w:t>
      </w:r>
      <w:r w:rsidRPr="003F6BCF">
        <w:rPr>
          <w:rFonts w:ascii="Times New Roman" w:hAnsi="Times New Roman" w:cs="Times New Roman"/>
          <w:b/>
          <w:sz w:val="24"/>
          <w:szCs w:val="24"/>
        </w:rPr>
        <w:t xml:space="preserve"> hemoglobin , Blood loss estimates , and Blood availability : </w:t>
      </w:r>
      <w:r w:rsidRPr="003F6BCF">
        <w:rPr>
          <w:rFonts w:ascii="Times New Roman" w:hAnsi="Times New Roman" w:cs="Times New Roman"/>
          <w:sz w:val="24"/>
          <w:szCs w:val="24"/>
        </w:rPr>
        <w:t>Check your hemoglobin levels and takes steps to improve them . Assess blood requirements based on expected blood loss and preoperative hemoglobin. Ensure blood availability.</w:t>
      </w:r>
    </w:p>
    <w:p w14:paraId="3CBD03CD" w14:textId="77777777" w:rsidR="00572E65" w:rsidRPr="003F6BCF" w:rsidRDefault="00572E65" w:rsidP="002661BD">
      <w:pPr>
        <w:rPr>
          <w:rFonts w:ascii="Times New Roman" w:hAnsi="Times New Roman" w:cs="Times New Roman"/>
          <w:sz w:val="24"/>
          <w:szCs w:val="24"/>
        </w:rPr>
      </w:pPr>
      <w:r w:rsidRPr="003F6BCF">
        <w:rPr>
          <w:rFonts w:ascii="Times New Roman" w:hAnsi="Times New Roman" w:cs="Times New Roman"/>
          <w:b/>
          <w:sz w:val="24"/>
          <w:szCs w:val="24"/>
        </w:rPr>
        <w:t>B-Breathing</w:t>
      </w:r>
      <w:r w:rsidR="00E94BA6" w:rsidRPr="003F6BCF">
        <w:rPr>
          <w:rFonts w:ascii="Times New Roman" w:hAnsi="Times New Roman" w:cs="Times New Roman"/>
          <w:b/>
          <w:sz w:val="24"/>
          <w:szCs w:val="24"/>
        </w:rPr>
        <w:t xml:space="preserve"> </w:t>
      </w:r>
      <w:r w:rsidRPr="003F6BCF">
        <w:rPr>
          <w:rFonts w:ascii="Times New Roman" w:hAnsi="Times New Roman" w:cs="Times New Roman"/>
          <w:b/>
          <w:sz w:val="24"/>
          <w:szCs w:val="24"/>
        </w:rPr>
        <w:t xml:space="preserve"> : </w:t>
      </w:r>
      <w:r w:rsidRPr="003F6BCF">
        <w:rPr>
          <w:rFonts w:ascii="Times New Roman" w:hAnsi="Times New Roman" w:cs="Times New Roman"/>
          <w:sz w:val="24"/>
          <w:szCs w:val="24"/>
        </w:rPr>
        <w:t>Note breathing r</w:t>
      </w:r>
      <w:r w:rsidR="00907CD5" w:rsidRPr="003F6BCF">
        <w:rPr>
          <w:rFonts w:ascii="Times New Roman" w:hAnsi="Times New Roman" w:cs="Times New Roman"/>
          <w:sz w:val="24"/>
          <w:szCs w:val="24"/>
        </w:rPr>
        <w:t>ate , breathing pattern and</w:t>
      </w:r>
      <w:r w:rsidR="00C3109A" w:rsidRPr="003F6BCF">
        <w:rPr>
          <w:rFonts w:ascii="Times New Roman" w:hAnsi="Times New Roman" w:cs="Times New Roman"/>
          <w:sz w:val="24"/>
          <w:szCs w:val="24"/>
        </w:rPr>
        <w:t xml:space="preserve"> </w:t>
      </w:r>
      <w:r w:rsidR="00907CD5" w:rsidRPr="003F6BCF">
        <w:rPr>
          <w:rFonts w:ascii="Times New Roman" w:hAnsi="Times New Roman" w:cs="Times New Roman"/>
          <w:sz w:val="24"/>
          <w:szCs w:val="24"/>
        </w:rPr>
        <w:t xml:space="preserve"> dysp</w:t>
      </w:r>
      <w:r w:rsidRPr="003F6BCF">
        <w:rPr>
          <w:rFonts w:ascii="Times New Roman" w:hAnsi="Times New Roman" w:cs="Times New Roman"/>
          <w:sz w:val="24"/>
          <w:szCs w:val="24"/>
        </w:rPr>
        <w:t>nea.</w:t>
      </w:r>
    </w:p>
    <w:p w14:paraId="3A479648" w14:textId="77777777" w:rsidR="00B97463" w:rsidRPr="003F6BCF" w:rsidRDefault="00572E65" w:rsidP="002661BD">
      <w:pPr>
        <w:rPr>
          <w:rFonts w:ascii="Times New Roman" w:hAnsi="Times New Roman" w:cs="Times New Roman"/>
          <w:sz w:val="24"/>
          <w:szCs w:val="24"/>
        </w:rPr>
      </w:pPr>
      <w:r w:rsidRPr="003F6BCF">
        <w:rPr>
          <w:rFonts w:ascii="Times New Roman" w:hAnsi="Times New Roman" w:cs="Times New Roman"/>
          <w:b/>
          <w:sz w:val="24"/>
          <w:szCs w:val="24"/>
        </w:rPr>
        <w:t>C-Clinical</w:t>
      </w:r>
      <w:r w:rsidR="00E94BA6" w:rsidRPr="003F6BCF">
        <w:rPr>
          <w:rFonts w:ascii="Times New Roman" w:hAnsi="Times New Roman" w:cs="Times New Roman"/>
          <w:b/>
          <w:sz w:val="24"/>
          <w:szCs w:val="24"/>
        </w:rPr>
        <w:t xml:space="preserve"> </w:t>
      </w:r>
      <w:r w:rsidR="00C3109A" w:rsidRPr="003F6BCF">
        <w:rPr>
          <w:rFonts w:ascii="Times New Roman" w:hAnsi="Times New Roman" w:cs="Times New Roman"/>
          <w:b/>
          <w:sz w:val="24"/>
          <w:szCs w:val="24"/>
        </w:rPr>
        <w:t xml:space="preserve"> </w:t>
      </w:r>
      <w:r w:rsidRPr="003F6BCF">
        <w:rPr>
          <w:rFonts w:ascii="Times New Roman" w:hAnsi="Times New Roman" w:cs="Times New Roman"/>
          <w:b/>
          <w:sz w:val="24"/>
          <w:szCs w:val="24"/>
        </w:rPr>
        <w:t xml:space="preserve"> examination :</w:t>
      </w:r>
      <w:r w:rsidR="00B97463" w:rsidRPr="003F6BCF">
        <w:rPr>
          <w:rFonts w:ascii="Times New Roman" w:hAnsi="Times New Roman" w:cs="Times New Roman"/>
          <w:b/>
          <w:sz w:val="24"/>
          <w:szCs w:val="24"/>
        </w:rPr>
        <w:t xml:space="preserve"> </w:t>
      </w:r>
      <w:r w:rsidR="00B97463" w:rsidRPr="003F6BCF">
        <w:rPr>
          <w:rFonts w:ascii="Times New Roman" w:hAnsi="Times New Roman" w:cs="Times New Roman"/>
          <w:sz w:val="24"/>
          <w:szCs w:val="24"/>
        </w:rPr>
        <w:t xml:space="preserve">Assess pulse rate , rhythm and blood </w:t>
      </w:r>
      <w:r w:rsidR="00907CD5" w:rsidRPr="003F6BCF">
        <w:rPr>
          <w:rFonts w:ascii="Times New Roman" w:hAnsi="Times New Roman" w:cs="Times New Roman"/>
          <w:sz w:val="24"/>
          <w:szCs w:val="24"/>
        </w:rPr>
        <w:t>pressure . Do detailed systemic examination</w:t>
      </w:r>
      <w:r w:rsidR="00B97463" w:rsidRPr="003F6BCF">
        <w:rPr>
          <w:rFonts w:ascii="Times New Roman" w:hAnsi="Times New Roman" w:cs="Times New Roman"/>
          <w:sz w:val="24"/>
          <w:szCs w:val="24"/>
        </w:rPr>
        <w:t>. Assess your</w:t>
      </w:r>
      <w:r w:rsidR="00C3109A" w:rsidRPr="003F6BCF">
        <w:rPr>
          <w:rFonts w:ascii="Times New Roman" w:hAnsi="Times New Roman" w:cs="Times New Roman"/>
          <w:sz w:val="24"/>
          <w:szCs w:val="24"/>
        </w:rPr>
        <w:t xml:space="preserve"> </w:t>
      </w:r>
      <w:r w:rsidR="00B97463" w:rsidRPr="003F6BCF">
        <w:rPr>
          <w:rFonts w:ascii="Times New Roman" w:hAnsi="Times New Roman" w:cs="Times New Roman"/>
          <w:sz w:val="24"/>
          <w:szCs w:val="24"/>
        </w:rPr>
        <w:t xml:space="preserve"> tolerance  for effort .</w:t>
      </w:r>
    </w:p>
    <w:p w14:paraId="675D1495" w14:textId="1506E0AF" w:rsidR="00572E65" w:rsidRPr="003F6BCF" w:rsidRDefault="00B97463" w:rsidP="002661BD">
      <w:pPr>
        <w:rPr>
          <w:rFonts w:ascii="Times New Roman" w:hAnsi="Times New Roman" w:cs="Times New Roman"/>
          <w:sz w:val="24"/>
          <w:szCs w:val="24"/>
        </w:rPr>
      </w:pPr>
      <w:r w:rsidRPr="003F6BCF">
        <w:rPr>
          <w:rFonts w:ascii="Times New Roman" w:hAnsi="Times New Roman" w:cs="Times New Roman"/>
          <w:b/>
          <w:sz w:val="24"/>
          <w:szCs w:val="24"/>
        </w:rPr>
        <w:t>Co</w:t>
      </w:r>
      <w:r w:rsidRPr="003F6BCF">
        <w:rPr>
          <w:rFonts w:ascii="Times New Roman" w:hAnsi="Times New Roman" w:cs="Times New Roman"/>
          <w:sz w:val="24"/>
          <w:szCs w:val="24"/>
        </w:rPr>
        <w:t>-</w:t>
      </w:r>
      <w:r w:rsidRPr="003F6BCF">
        <w:rPr>
          <w:rFonts w:ascii="Times New Roman" w:hAnsi="Times New Roman" w:cs="Times New Roman"/>
          <w:b/>
          <w:sz w:val="24"/>
          <w:szCs w:val="24"/>
        </w:rPr>
        <w:t>morbidities</w:t>
      </w:r>
      <w:r w:rsidRPr="003F6BCF">
        <w:rPr>
          <w:rFonts w:ascii="Times New Roman" w:hAnsi="Times New Roman" w:cs="Times New Roman"/>
          <w:sz w:val="24"/>
          <w:szCs w:val="24"/>
        </w:rPr>
        <w:t>:  Look for Co-morbid diseases like diabetes</w:t>
      </w:r>
      <w:r w:rsidR="00C3109A"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 hypertension , </w:t>
      </w:r>
      <w:r w:rsidR="001578FC" w:rsidRPr="003F6BCF">
        <w:rPr>
          <w:rFonts w:ascii="Times New Roman" w:hAnsi="Times New Roman" w:cs="Times New Roman"/>
          <w:sz w:val="24"/>
          <w:szCs w:val="24"/>
        </w:rPr>
        <w:t>asthma</w:t>
      </w:r>
      <w:r w:rsidRPr="003F6BCF">
        <w:rPr>
          <w:rFonts w:ascii="Times New Roman" w:hAnsi="Times New Roman" w:cs="Times New Roman"/>
          <w:sz w:val="24"/>
          <w:szCs w:val="24"/>
        </w:rPr>
        <w:t xml:space="preserve"> , and epilepsy and optimize the end organ problems .</w:t>
      </w:r>
    </w:p>
    <w:p w14:paraId="78EB7C74" w14:textId="77777777" w:rsidR="00B97463" w:rsidRPr="003F6BCF" w:rsidRDefault="00B97463" w:rsidP="002661BD">
      <w:pPr>
        <w:rPr>
          <w:sz w:val="24"/>
          <w:szCs w:val="24"/>
        </w:rPr>
      </w:pPr>
      <w:r w:rsidRPr="003F6BCF">
        <w:rPr>
          <w:rFonts w:ascii="Times New Roman" w:hAnsi="Times New Roman" w:cs="Times New Roman"/>
          <w:b/>
          <w:sz w:val="24"/>
          <w:szCs w:val="24"/>
        </w:rPr>
        <w:t>D-Drugs being used by the patient</w:t>
      </w:r>
      <w:r w:rsidR="00C3109A" w:rsidRPr="003F6BCF">
        <w:rPr>
          <w:rFonts w:ascii="Times New Roman" w:hAnsi="Times New Roman" w:cs="Times New Roman"/>
          <w:b/>
          <w:sz w:val="24"/>
          <w:szCs w:val="24"/>
        </w:rPr>
        <w:t xml:space="preserve"> </w:t>
      </w:r>
      <w:r w:rsidRPr="003F6BCF">
        <w:rPr>
          <w:rFonts w:ascii="Times New Roman" w:hAnsi="Times New Roman" w:cs="Times New Roman"/>
          <w:b/>
          <w:sz w:val="24"/>
          <w:szCs w:val="24"/>
        </w:rPr>
        <w:t xml:space="preserve"> : </w:t>
      </w:r>
      <w:r w:rsidRPr="003F6BCF">
        <w:rPr>
          <w:rFonts w:ascii="Times New Roman" w:hAnsi="Times New Roman" w:cs="Times New Roman"/>
          <w:sz w:val="24"/>
          <w:szCs w:val="24"/>
        </w:rPr>
        <w:t>Elicit the details of current drug therapy and allergies to plan anesthesia</w:t>
      </w:r>
      <w:r w:rsidRPr="003F6BCF">
        <w:rPr>
          <w:sz w:val="24"/>
          <w:szCs w:val="24"/>
        </w:rPr>
        <w:t>.</w:t>
      </w:r>
    </w:p>
    <w:p w14:paraId="7D1276A8" w14:textId="77777777" w:rsidR="00B97463" w:rsidRPr="003F6BCF" w:rsidRDefault="00B97463" w:rsidP="002661BD">
      <w:pPr>
        <w:rPr>
          <w:rFonts w:ascii="Times New Roman" w:hAnsi="Times New Roman" w:cs="Times New Roman"/>
          <w:sz w:val="24"/>
          <w:szCs w:val="24"/>
        </w:rPr>
      </w:pPr>
      <w:r w:rsidRPr="003F6BCF">
        <w:rPr>
          <w:rFonts w:ascii="Times New Roman" w:hAnsi="Times New Roman" w:cs="Times New Roman"/>
          <w:b/>
          <w:sz w:val="24"/>
          <w:szCs w:val="24"/>
        </w:rPr>
        <w:t xml:space="preserve">D-Details of previous anesthesia and surgeries : </w:t>
      </w:r>
      <w:r w:rsidRPr="003F6BCF">
        <w:rPr>
          <w:rFonts w:ascii="Times New Roman" w:hAnsi="Times New Roman" w:cs="Times New Roman"/>
          <w:sz w:val="24"/>
          <w:szCs w:val="24"/>
        </w:rPr>
        <w:t>Examine previous anesthesia and surgical details to anticipate anesthesia problem.</w:t>
      </w:r>
    </w:p>
    <w:p w14:paraId="485F096F" w14:textId="77777777" w:rsidR="00B97463" w:rsidRPr="003F6BCF" w:rsidRDefault="00B97463" w:rsidP="002661BD">
      <w:pPr>
        <w:rPr>
          <w:rFonts w:ascii="Times New Roman" w:hAnsi="Times New Roman" w:cs="Times New Roman"/>
          <w:sz w:val="24"/>
          <w:szCs w:val="24"/>
        </w:rPr>
      </w:pPr>
      <w:r w:rsidRPr="003F6BCF">
        <w:rPr>
          <w:rFonts w:ascii="Times New Roman" w:hAnsi="Times New Roman" w:cs="Times New Roman"/>
          <w:b/>
          <w:sz w:val="24"/>
          <w:szCs w:val="24"/>
        </w:rPr>
        <w:t>E- E valuate investigations</w:t>
      </w:r>
      <w:r w:rsidR="00E94BA6" w:rsidRPr="003F6BCF">
        <w:rPr>
          <w:rFonts w:ascii="Times New Roman" w:hAnsi="Times New Roman" w:cs="Times New Roman"/>
          <w:b/>
          <w:sz w:val="24"/>
          <w:szCs w:val="24"/>
        </w:rPr>
        <w:t xml:space="preserve"> </w:t>
      </w:r>
      <w:r w:rsidRPr="003F6BCF">
        <w:rPr>
          <w:rFonts w:ascii="Times New Roman" w:hAnsi="Times New Roman" w:cs="Times New Roman"/>
          <w:b/>
          <w:sz w:val="24"/>
          <w:szCs w:val="24"/>
        </w:rPr>
        <w:t xml:space="preserve"> : </w:t>
      </w:r>
      <w:r w:rsidR="00356B14" w:rsidRPr="003F6BCF">
        <w:rPr>
          <w:rFonts w:ascii="Times New Roman" w:hAnsi="Times New Roman" w:cs="Times New Roman"/>
          <w:sz w:val="24"/>
          <w:szCs w:val="24"/>
        </w:rPr>
        <w:t>Find suitable studies to guide anesthesia management.</w:t>
      </w:r>
    </w:p>
    <w:p w14:paraId="00F9D1A7" w14:textId="77777777" w:rsidR="00356B14" w:rsidRPr="003F6BCF" w:rsidRDefault="00356B14" w:rsidP="002661BD">
      <w:pPr>
        <w:rPr>
          <w:rFonts w:ascii="Times New Roman" w:hAnsi="Times New Roman" w:cs="Times New Roman"/>
          <w:sz w:val="24"/>
          <w:szCs w:val="24"/>
        </w:rPr>
      </w:pPr>
      <w:r w:rsidRPr="003F6BCF">
        <w:rPr>
          <w:rFonts w:ascii="Times New Roman" w:hAnsi="Times New Roman" w:cs="Times New Roman"/>
          <w:b/>
          <w:sz w:val="24"/>
          <w:szCs w:val="24"/>
        </w:rPr>
        <w:t>E-End point to take up the case for surgery ;</w:t>
      </w:r>
      <w:r w:rsidRPr="003F6BCF">
        <w:rPr>
          <w:rFonts w:ascii="Times New Roman" w:hAnsi="Times New Roman" w:cs="Times New Roman"/>
          <w:sz w:val="24"/>
          <w:szCs w:val="24"/>
        </w:rPr>
        <w:t>End point to take up the case for surgery should be decided to avoided unnecessary postponement if further optimization is not possible .</w:t>
      </w:r>
    </w:p>
    <w:p w14:paraId="0AEC9D7B" w14:textId="77777777" w:rsidR="00356B14" w:rsidRPr="003F6BCF" w:rsidRDefault="00356B14" w:rsidP="002661BD">
      <w:pPr>
        <w:rPr>
          <w:rFonts w:ascii="Times New Roman" w:hAnsi="Times New Roman" w:cs="Times New Roman"/>
          <w:sz w:val="24"/>
          <w:szCs w:val="24"/>
        </w:rPr>
      </w:pPr>
      <w:r w:rsidRPr="003F6BCF">
        <w:rPr>
          <w:rFonts w:ascii="Times New Roman" w:hAnsi="Times New Roman" w:cs="Times New Roman"/>
          <w:b/>
          <w:sz w:val="24"/>
          <w:szCs w:val="24"/>
        </w:rPr>
        <w:t>F-Fluid status :</w:t>
      </w:r>
      <w:r w:rsidRPr="003F6BCF">
        <w:rPr>
          <w:rFonts w:ascii="Times New Roman" w:hAnsi="Times New Roman" w:cs="Times New Roman"/>
          <w:sz w:val="24"/>
          <w:szCs w:val="24"/>
        </w:rPr>
        <w:t xml:space="preserve"> Follow fasting guidelines appropriate to the age and surgery .</w:t>
      </w:r>
    </w:p>
    <w:p w14:paraId="326238CC" w14:textId="77777777" w:rsidR="00356B14" w:rsidRPr="003F6BCF" w:rsidRDefault="00356B14" w:rsidP="002661BD">
      <w:pPr>
        <w:rPr>
          <w:rFonts w:ascii="Times New Roman" w:hAnsi="Times New Roman" w:cs="Times New Roman"/>
          <w:sz w:val="24"/>
          <w:szCs w:val="24"/>
        </w:rPr>
      </w:pPr>
      <w:r w:rsidRPr="003F6BCF">
        <w:rPr>
          <w:rFonts w:ascii="Times New Roman" w:hAnsi="Times New Roman" w:cs="Times New Roman"/>
          <w:b/>
          <w:sz w:val="24"/>
          <w:szCs w:val="24"/>
        </w:rPr>
        <w:t xml:space="preserve">F-Fasting: </w:t>
      </w:r>
      <w:r w:rsidRPr="003F6BCF">
        <w:rPr>
          <w:rFonts w:ascii="Times New Roman" w:hAnsi="Times New Roman" w:cs="Times New Roman"/>
          <w:sz w:val="24"/>
          <w:szCs w:val="24"/>
        </w:rPr>
        <w:t>Adequate fasting periods are recommended for each age group to prevent aspiration .</w:t>
      </w:r>
    </w:p>
    <w:p w14:paraId="7D29C987" w14:textId="77777777" w:rsidR="00907CD5" w:rsidRPr="003F6BCF" w:rsidRDefault="00907CD5" w:rsidP="002661BD">
      <w:pPr>
        <w:rPr>
          <w:rFonts w:ascii="Times New Roman" w:hAnsi="Times New Roman" w:cs="Times New Roman"/>
          <w:sz w:val="24"/>
          <w:szCs w:val="24"/>
        </w:rPr>
      </w:pPr>
      <w:r w:rsidRPr="003F6BCF">
        <w:rPr>
          <w:rFonts w:ascii="Times New Roman" w:hAnsi="Times New Roman" w:cs="Times New Roman"/>
          <w:b/>
          <w:sz w:val="24"/>
          <w:szCs w:val="24"/>
        </w:rPr>
        <w:t xml:space="preserve">G-Give physical status : </w:t>
      </w:r>
      <w:r w:rsidRPr="003F6BCF">
        <w:rPr>
          <w:rFonts w:ascii="Times New Roman" w:hAnsi="Times New Roman" w:cs="Times New Roman"/>
          <w:sz w:val="24"/>
          <w:szCs w:val="24"/>
        </w:rPr>
        <w:t>Assign a physical status classification .</w:t>
      </w:r>
    </w:p>
    <w:p w14:paraId="47253950" w14:textId="08409684" w:rsidR="00356B14" w:rsidRPr="003F6BCF" w:rsidRDefault="00356B14" w:rsidP="002661BD">
      <w:pPr>
        <w:rPr>
          <w:rFonts w:ascii="Times New Roman" w:hAnsi="Times New Roman" w:cs="Times New Roman"/>
          <w:sz w:val="24"/>
          <w:szCs w:val="24"/>
        </w:rPr>
      </w:pPr>
      <w:r w:rsidRPr="003F6BCF">
        <w:rPr>
          <w:rFonts w:ascii="Times New Roman" w:hAnsi="Times New Roman" w:cs="Times New Roman"/>
          <w:b/>
          <w:sz w:val="24"/>
          <w:szCs w:val="24"/>
        </w:rPr>
        <w:t xml:space="preserve">G-Get consent : </w:t>
      </w:r>
      <w:r w:rsidRPr="003F6BCF">
        <w:rPr>
          <w:rFonts w:ascii="Times New Roman" w:hAnsi="Times New Roman" w:cs="Times New Roman"/>
          <w:sz w:val="24"/>
          <w:szCs w:val="24"/>
        </w:rPr>
        <w:t>Discu</w:t>
      </w:r>
      <w:r w:rsidR="003F6BCF" w:rsidRPr="003F6BCF">
        <w:rPr>
          <w:rFonts w:ascii="Times New Roman" w:hAnsi="Times New Roman" w:cs="Times New Roman"/>
          <w:sz w:val="24"/>
          <w:szCs w:val="24"/>
        </w:rPr>
        <w:t>s</w:t>
      </w:r>
      <w:r w:rsidRPr="003F6BCF">
        <w:rPr>
          <w:rFonts w:ascii="Times New Roman" w:hAnsi="Times New Roman" w:cs="Times New Roman"/>
          <w:sz w:val="24"/>
          <w:szCs w:val="24"/>
        </w:rPr>
        <w:t xml:space="preserve">s surgical issues and anesthesia risks with the patient and family to obtain proper consent . </w:t>
      </w:r>
    </w:p>
    <w:p w14:paraId="7A149EA1" w14:textId="77777777" w:rsidR="0059541F" w:rsidRPr="003F6BCF" w:rsidRDefault="00222BDA" w:rsidP="002661BD">
      <w:pPr>
        <w:rPr>
          <w:rFonts w:ascii="Times New Roman" w:hAnsi="Times New Roman" w:cs="Times New Roman"/>
          <w:b/>
          <w:sz w:val="24"/>
          <w:szCs w:val="24"/>
        </w:rPr>
      </w:pPr>
      <w:r w:rsidRPr="003F6BCF">
        <w:rPr>
          <w:rFonts w:ascii="Times New Roman" w:hAnsi="Times New Roman" w:cs="Times New Roman"/>
          <w:b/>
          <w:sz w:val="24"/>
          <w:szCs w:val="24"/>
        </w:rPr>
        <w:t xml:space="preserve">6. </w:t>
      </w:r>
      <w:r w:rsidR="0059541F" w:rsidRPr="003F6BCF">
        <w:rPr>
          <w:rFonts w:ascii="Times New Roman" w:hAnsi="Times New Roman" w:cs="Times New Roman"/>
          <w:b/>
          <w:sz w:val="24"/>
          <w:szCs w:val="24"/>
        </w:rPr>
        <w:t>USUAL DRUGS USED BEFOR OR DURING ANESTHESIA</w:t>
      </w:r>
    </w:p>
    <w:p w14:paraId="04168E43" w14:textId="35DB08D5" w:rsidR="0059541F" w:rsidRPr="003F6BCF" w:rsidRDefault="0059541F" w:rsidP="002661BD">
      <w:pPr>
        <w:rPr>
          <w:rFonts w:ascii="Times New Roman" w:hAnsi="Times New Roman" w:cs="Times New Roman"/>
          <w:sz w:val="24"/>
          <w:szCs w:val="24"/>
        </w:rPr>
      </w:pPr>
      <w:r w:rsidRPr="003F6BCF">
        <w:rPr>
          <w:rFonts w:ascii="Times New Roman" w:hAnsi="Times New Roman" w:cs="Times New Roman"/>
          <w:sz w:val="24"/>
          <w:szCs w:val="24"/>
        </w:rPr>
        <w:t>The Anesthesia technician must have a</w:t>
      </w:r>
      <w:r w:rsidR="00E94BA6" w:rsidRPr="003F6BCF">
        <w:rPr>
          <w:rFonts w:ascii="Times New Roman" w:hAnsi="Times New Roman" w:cs="Times New Roman"/>
          <w:sz w:val="24"/>
          <w:szCs w:val="24"/>
        </w:rPr>
        <w:t xml:space="preserve"> </w:t>
      </w:r>
      <w:r w:rsidR="00797946"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knowledge about the common drugs used on a patient undergoing surgery.</w:t>
      </w:r>
    </w:p>
    <w:tbl>
      <w:tblPr>
        <w:tblStyle w:val="TableGrid"/>
        <w:tblW w:w="0" w:type="auto"/>
        <w:tblLook w:val="04A0" w:firstRow="1" w:lastRow="0" w:firstColumn="1" w:lastColumn="0" w:noHBand="0" w:noVBand="1"/>
      </w:tblPr>
      <w:tblGrid>
        <w:gridCol w:w="4518"/>
        <w:gridCol w:w="4439"/>
        <w:gridCol w:w="60"/>
      </w:tblGrid>
      <w:tr w:rsidR="0059541F" w:rsidRPr="003F6BCF" w14:paraId="20D6C9B0" w14:textId="77777777" w:rsidTr="00E90AB8">
        <w:trPr>
          <w:gridAfter w:val="1"/>
          <w:wAfter w:w="63" w:type="dxa"/>
        </w:trPr>
        <w:tc>
          <w:tcPr>
            <w:tcW w:w="4621" w:type="dxa"/>
          </w:tcPr>
          <w:p w14:paraId="705C58E8"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Atropine sulphate</w:t>
            </w:r>
          </w:p>
        </w:tc>
        <w:tc>
          <w:tcPr>
            <w:tcW w:w="4559" w:type="dxa"/>
          </w:tcPr>
          <w:p w14:paraId="21CBC1CE" w14:textId="77777777" w:rsidR="0059541F" w:rsidRPr="003F6BCF" w:rsidRDefault="00A7452B" w:rsidP="0059541F">
            <w:pPr>
              <w:rPr>
                <w:rFonts w:ascii="Times New Roman" w:hAnsi="Times New Roman" w:cs="Times New Roman"/>
                <w:sz w:val="24"/>
                <w:szCs w:val="24"/>
              </w:rPr>
            </w:pPr>
            <w:r w:rsidRPr="003F6BCF">
              <w:rPr>
                <w:rFonts w:ascii="Times New Roman" w:hAnsi="Times New Roman" w:cs="Times New Roman"/>
                <w:sz w:val="24"/>
                <w:szCs w:val="24"/>
              </w:rPr>
              <w:t>Available as 0.6mg/ml-1ml ampoules</w:t>
            </w:r>
          </w:p>
        </w:tc>
      </w:tr>
      <w:tr w:rsidR="0059541F" w:rsidRPr="003F6BCF" w14:paraId="7B336F9C" w14:textId="77777777" w:rsidTr="00E90AB8">
        <w:trPr>
          <w:gridAfter w:val="1"/>
          <w:wAfter w:w="63" w:type="dxa"/>
        </w:trPr>
        <w:tc>
          <w:tcPr>
            <w:tcW w:w="4621" w:type="dxa"/>
          </w:tcPr>
          <w:p w14:paraId="6B043436" w14:textId="1B5D6512"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Hyoscine Butyl Bromide(</w:t>
            </w:r>
            <w:r w:rsidR="001578FC" w:rsidRPr="003F6BCF">
              <w:rPr>
                <w:rFonts w:ascii="Times New Roman" w:hAnsi="Times New Roman" w:cs="Times New Roman"/>
                <w:b/>
                <w:sz w:val="24"/>
                <w:szCs w:val="24"/>
              </w:rPr>
              <w:t>Bus Copan</w:t>
            </w:r>
            <w:r w:rsidRPr="003F6BCF">
              <w:rPr>
                <w:rFonts w:ascii="Times New Roman" w:hAnsi="Times New Roman" w:cs="Times New Roman"/>
                <w:b/>
                <w:sz w:val="24"/>
                <w:szCs w:val="24"/>
              </w:rPr>
              <w:t>)</w:t>
            </w:r>
          </w:p>
        </w:tc>
        <w:tc>
          <w:tcPr>
            <w:tcW w:w="4559" w:type="dxa"/>
          </w:tcPr>
          <w:p w14:paraId="1B53DC34" w14:textId="77777777" w:rsidR="0059541F" w:rsidRPr="003F6BCF" w:rsidRDefault="00A7452B" w:rsidP="0059541F">
            <w:pPr>
              <w:rPr>
                <w:rFonts w:ascii="Times New Roman" w:hAnsi="Times New Roman" w:cs="Times New Roman"/>
                <w:sz w:val="24"/>
                <w:szCs w:val="24"/>
              </w:rPr>
            </w:pPr>
            <w:r w:rsidRPr="003F6BCF">
              <w:rPr>
                <w:rFonts w:ascii="Times New Roman" w:hAnsi="Times New Roman" w:cs="Times New Roman"/>
                <w:sz w:val="24"/>
                <w:szCs w:val="24"/>
              </w:rPr>
              <w:t>Available as 20mg/ml-1ml ampoules</w:t>
            </w:r>
          </w:p>
        </w:tc>
      </w:tr>
      <w:tr w:rsidR="0059541F" w:rsidRPr="003F6BCF" w14:paraId="639FADB4" w14:textId="77777777" w:rsidTr="00E90AB8">
        <w:trPr>
          <w:gridAfter w:val="1"/>
          <w:wAfter w:w="63" w:type="dxa"/>
        </w:trPr>
        <w:tc>
          <w:tcPr>
            <w:tcW w:w="4621" w:type="dxa"/>
          </w:tcPr>
          <w:p w14:paraId="7F4DA0C4"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Glycopyrrolate</w:t>
            </w:r>
          </w:p>
        </w:tc>
        <w:tc>
          <w:tcPr>
            <w:tcW w:w="4559" w:type="dxa"/>
          </w:tcPr>
          <w:p w14:paraId="601D6B06" w14:textId="77777777" w:rsidR="0059541F" w:rsidRPr="003F6BCF" w:rsidRDefault="00A7452B"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DA575C" w:rsidRPr="003F6BCF">
              <w:rPr>
                <w:rFonts w:ascii="Times New Roman" w:hAnsi="Times New Roman" w:cs="Times New Roman"/>
                <w:sz w:val="24"/>
                <w:szCs w:val="24"/>
              </w:rPr>
              <w:t xml:space="preserve"> 0.2mg/ml-1ml ampoules</w:t>
            </w:r>
          </w:p>
        </w:tc>
      </w:tr>
      <w:tr w:rsidR="0059541F" w:rsidRPr="003F6BCF" w14:paraId="5013A684" w14:textId="77777777" w:rsidTr="00E90AB8">
        <w:trPr>
          <w:gridAfter w:val="1"/>
          <w:wAfter w:w="63" w:type="dxa"/>
        </w:trPr>
        <w:tc>
          <w:tcPr>
            <w:tcW w:w="4621" w:type="dxa"/>
          </w:tcPr>
          <w:p w14:paraId="7FD7BB23"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Adrenaline Tartrate</w:t>
            </w:r>
          </w:p>
        </w:tc>
        <w:tc>
          <w:tcPr>
            <w:tcW w:w="4559" w:type="dxa"/>
          </w:tcPr>
          <w:p w14:paraId="12332B5F" w14:textId="77777777" w:rsidR="0059541F" w:rsidRPr="003F6BCF" w:rsidRDefault="00A7452B"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DA575C" w:rsidRPr="003F6BCF">
              <w:rPr>
                <w:rFonts w:ascii="Times New Roman" w:hAnsi="Times New Roman" w:cs="Times New Roman"/>
                <w:sz w:val="24"/>
                <w:szCs w:val="24"/>
              </w:rPr>
              <w:t xml:space="preserve"> 1mg/ml-1ml ampoules</w:t>
            </w:r>
          </w:p>
        </w:tc>
      </w:tr>
      <w:tr w:rsidR="0059541F" w:rsidRPr="003F6BCF" w14:paraId="163C001E" w14:textId="77777777" w:rsidTr="00E90AB8">
        <w:trPr>
          <w:gridAfter w:val="1"/>
          <w:wAfter w:w="63" w:type="dxa"/>
        </w:trPr>
        <w:tc>
          <w:tcPr>
            <w:tcW w:w="4621" w:type="dxa"/>
          </w:tcPr>
          <w:p w14:paraId="1CE7E8FA"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Dopamine hydrochloride</w:t>
            </w:r>
          </w:p>
          <w:p w14:paraId="07E17C31" w14:textId="77777777" w:rsidR="006A6E8A" w:rsidRPr="003F6BCF" w:rsidRDefault="006A6E8A" w:rsidP="0059541F">
            <w:pPr>
              <w:rPr>
                <w:rFonts w:ascii="Times New Roman" w:hAnsi="Times New Roman" w:cs="Times New Roman"/>
                <w:b/>
                <w:sz w:val="24"/>
                <w:szCs w:val="24"/>
              </w:rPr>
            </w:pPr>
          </w:p>
        </w:tc>
        <w:tc>
          <w:tcPr>
            <w:tcW w:w="4559" w:type="dxa"/>
          </w:tcPr>
          <w:p w14:paraId="70660E35"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200mg in 5 ml-5ml ampoules</w:t>
            </w:r>
          </w:p>
        </w:tc>
      </w:tr>
      <w:tr w:rsidR="0059541F" w:rsidRPr="003F6BCF" w14:paraId="77AB7EE7" w14:textId="77777777" w:rsidTr="00E90AB8">
        <w:trPr>
          <w:gridAfter w:val="1"/>
          <w:wAfter w:w="63" w:type="dxa"/>
        </w:trPr>
        <w:tc>
          <w:tcPr>
            <w:tcW w:w="4621" w:type="dxa"/>
          </w:tcPr>
          <w:p w14:paraId="16DD31ED"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Dobutamine hydrochloride</w:t>
            </w:r>
          </w:p>
        </w:tc>
        <w:tc>
          <w:tcPr>
            <w:tcW w:w="4559" w:type="dxa"/>
          </w:tcPr>
          <w:p w14:paraId="3ED11F53"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250mg in 5ml-5ml ampoules</w:t>
            </w:r>
          </w:p>
        </w:tc>
      </w:tr>
      <w:tr w:rsidR="0059541F" w:rsidRPr="003F6BCF" w14:paraId="6402462E" w14:textId="77777777" w:rsidTr="00E90AB8">
        <w:trPr>
          <w:gridAfter w:val="1"/>
          <w:wAfter w:w="63" w:type="dxa"/>
        </w:trPr>
        <w:tc>
          <w:tcPr>
            <w:tcW w:w="4621" w:type="dxa"/>
          </w:tcPr>
          <w:p w14:paraId="09305643"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 xml:space="preserve">Noradrenaline </w:t>
            </w:r>
          </w:p>
        </w:tc>
        <w:tc>
          <w:tcPr>
            <w:tcW w:w="4559" w:type="dxa"/>
          </w:tcPr>
          <w:p w14:paraId="1E6A0303"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2mg/2ml and 4mg/2ml-2ml ampoules</w:t>
            </w:r>
          </w:p>
        </w:tc>
      </w:tr>
      <w:tr w:rsidR="0059541F" w:rsidRPr="003F6BCF" w14:paraId="101CBEC1" w14:textId="77777777" w:rsidTr="00E90AB8">
        <w:trPr>
          <w:gridAfter w:val="1"/>
          <w:wAfter w:w="63" w:type="dxa"/>
        </w:trPr>
        <w:tc>
          <w:tcPr>
            <w:tcW w:w="4621" w:type="dxa"/>
          </w:tcPr>
          <w:p w14:paraId="464B467A"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lastRenderedPageBreak/>
              <w:t>Isoprenaline hydrochloride</w:t>
            </w:r>
          </w:p>
        </w:tc>
        <w:tc>
          <w:tcPr>
            <w:tcW w:w="4559" w:type="dxa"/>
          </w:tcPr>
          <w:p w14:paraId="50DB8226"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2mg/ml – 1ml or 2ml ampoules</w:t>
            </w:r>
          </w:p>
        </w:tc>
      </w:tr>
      <w:tr w:rsidR="0059541F" w:rsidRPr="003F6BCF" w14:paraId="14B82D2C" w14:textId="77777777" w:rsidTr="00E90AB8">
        <w:trPr>
          <w:gridAfter w:val="1"/>
          <w:wAfter w:w="63" w:type="dxa"/>
        </w:trPr>
        <w:tc>
          <w:tcPr>
            <w:tcW w:w="4621" w:type="dxa"/>
          </w:tcPr>
          <w:p w14:paraId="39CEA883"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Ephedrine hydrochloride</w:t>
            </w:r>
          </w:p>
        </w:tc>
        <w:tc>
          <w:tcPr>
            <w:tcW w:w="4559" w:type="dxa"/>
          </w:tcPr>
          <w:p w14:paraId="48237E7C"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30mg/ml-1ml ampoules</w:t>
            </w:r>
          </w:p>
        </w:tc>
      </w:tr>
      <w:tr w:rsidR="0059541F" w:rsidRPr="003F6BCF" w14:paraId="0E7C574D" w14:textId="77777777" w:rsidTr="00E90AB8">
        <w:trPr>
          <w:gridAfter w:val="1"/>
          <w:wAfter w:w="63" w:type="dxa"/>
        </w:trPr>
        <w:tc>
          <w:tcPr>
            <w:tcW w:w="4621" w:type="dxa"/>
          </w:tcPr>
          <w:p w14:paraId="78A9A774" w14:textId="0507B69C"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Digoxin (</w:t>
            </w:r>
            <w:r w:rsidR="001578FC" w:rsidRPr="003F6BCF">
              <w:rPr>
                <w:rFonts w:ascii="Times New Roman" w:hAnsi="Times New Roman" w:cs="Times New Roman"/>
                <w:b/>
                <w:sz w:val="24"/>
                <w:szCs w:val="24"/>
              </w:rPr>
              <w:t>Lanoxin</w:t>
            </w:r>
            <w:r w:rsidRPr="003F6BCF">
              <w:rPr>
                <w:rFonts w:ascii="Times New Roman" w:hAnsi="Times New Roman" w:cs="Times New Roman"/>
                <w:b/>
                <w:sz w:val="24"/>
                <w:szCs w:val="24"/>
              </w:rPr>
              <w:t>)</w:t>
            </w:r>
          </w:p>
        </w:tc>
        <w:tc>
          <w:tcPr>
            <w:tcW w:w="4559" w:type="dxa"/>
          </w:tcPr>
          <w:p w14:paraId="1F8A0F5E"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0.25mg/ml-2ml ampoules</w:t>
            </w:r>
          </w:p>
        </w:tc>
      </w:tr>
      <w:tr w:rsidR="0059541F" w:rsidRPr="003F6BCF" w14:paraId="3BF6F2E9" w14:textId="77777777" w:rsidTr="00E90AB8">
        <w:trPr>
          <w:gridAfter w:val="1"/>
          <w:wAfter w:w="63" w:type="dxa"/>
        </w:trPr>
        <w:tc>
          <w:tcPr>
            <w:tcW w:w="4621" w:type="dxa"/>
          </w:tcPr>
          <w:p w14:paraId="532DE9C2"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 xml:space="preserve">Diazepam </w:t>
            </w:r>
          </w:p>
        </w:tc>
        <w:tc>
          <w:tcPr>
            <w:tcW w:w="4559" w:type="dxa"/>
          </w:tcPr>
          <w:p w14:paraId="236D8794"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 5mg/ml- 2ml ampoules</w:t>
            </w:r>
          </w:p>
        </w:tc>
      </w:tr>
      <w:tr w:rsidR="0059541F" w:rsidRPr="003F6BCF" w14:paraId="2F322ADC" w14:textId="77777777" w:rsidTr="00E90AB8">
        <w:trPr>
          <w:gridAfter w:val="1"/>
          <w:wAfter w:w="63" w:type="dxa"/>
        </w:trPr>
        <w:tc>
          <w:tcPr>
            <w:tcW w:w="4621" w:type="dxa"/>
          </w:tcPr>
          <w:p w14:paraId="0BD1ACB0"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 xml:space="preserve">Midazolam </w:t>
            </w:r>
          </w:p>
        </w:tc>
        <w:tc>
          <w:tcPr>
            <w:tcW w:w="4559" w:type="dxa"/>
          </w:tcPr>
          <w:p w14:paraId="05DA9FD4"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 xml:space="preserve">Available as </w:t>
            </w:r>
            <w:r w:rsidR="00581A20" w:rsidRPr="003F6BCF">
              <w:rPr>
                <w:rFonts w:ascii="Times New Roman" w:hAnsi="Times New Roman" w:cs="Times New Roman"/>
                <w:sz w:val="24"/>
                <w:szCs w:val="24"/>
              </w:rPr>
              <w:t>5mg/ml-1ml ampoules,1mg/ml-10ml vials</w:t>
            </w:r>
          </w:p>
        </w:tc>
      </w:tr>
      <w:tr w:rsidR="0059541F" w:rsidRPr="003F6BCF" w14:paraId="154F480D" w14:textId="77777777" w:rsidTr="00E90AB8">
        <w:trPr>
          <w:gridAfter w:val="1"/>
          <w:wAfter w:w="63" w:type="dxa"/>
        </w:trPr>
        <w:tc>
          <w:tcPr>
            <w:tcW w:w="4621" w:type="dxa"/>
          </w:tcPr>
          <w:p w14:paraId="32A2FF28"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Morphine sulphate</w:t>
            </w:r>
          </w:p>
        </w:tc>
        <w:tc>
          <w:tcPr>
            <w:tcW w:w="4559" w:type="dxa"/>
          </w:tcPr>
          <w:p w14:paraId="32237514"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10mg/ml-1ml ampoules</w:t>
            </w:r>
          </w:p>
        </w:tc>
      </w:tr>
      <w:tr w:rsidR="0059541F" w:rsidRPr="003F6BCF" w14:paraId="2C889543" w14:textId="77777777" w:rsidTr="00E90AB8">
        <w:trPr>
          <w:gridAfter w:val="1"/>
          <w:wAfter w:w="63" w:type="dxa"/>
        </w:trPr>
        <w:tc>
          <w:tcPr>
            <w:tcW w:w="4621" w:type="dxa"/>
          </w:tcPr>
          <w:p w14:paraId="1D8BCEA7"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Naloxone hydrochloride(Opioid antagonist)</w:t>
            </w:r>
          </w:p>
        </w:tc>
        <w:tc>
          <w:tcPr>
            <w:tcW w:w="4559" w:type="dxa"/>
          </w:tcPr>
          <w:p w14:paraId="17838B6D"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0.4mg/ml-1ml ampoules</w:t>
            </w:r>
          </w:p>
        </w:tc>
      </w:tr>
      <w:tr w:rsidR="0059541F" w:rsidRPr="003F6BCF" w14:paraId="2F46DFA9" w14:textId="77777777" w:rsidTr="00E90AB8">
        <w:trPr>
          <w:gridAfter w:val="1"/>
          <w:wAfter w:w="63" w:type="dxa"/>
        </w:trPr>
        <w:tc>
          <w:tcPr>
            <w:tcW w:w="4621" w:type="dxa"/>
          </w:tcPr>
          <w:p w14:paraId="0ED2FBD1"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Pethidine hydrochloride</w:t>
            </w:r>
          </w:p>
        </w:tc>
        <w:tc>
          <w:tcPr>
            <w:tcW w:w="4559" w:type="dxa"/>
          </w:tcPr>
          <w:p w14:paraId="4F13378C"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50mg/ml-1ml ampoules</w:t>
            </w:r>
          </w:p>
        </w:tc>
      </w:tr>
      <w:tr w:rsidR="0059541F" w:rsidRPr="003F6BCF" w14:paraId="67DADD49" w14:textId="77777777" w:rsidTr="00E90AB8">
        <w:trPr>
          <w:gridAfter w:val="1"/>
          <w:wAfter w:w="63" w:type="dxa"/>
        </w:trPr>
        <w:tc>
          <w:tcPr>
            <w:tcW w:w="4621" w:type="dxa"/>
          </w:tcPr>
          <w:p w14:paraId="4CFF1C27" w14:textId="77777777" w:rsidR="0059541F" w:rsidRPr="003F6BCF" w:rsidRDefault="006A6E8A" w:rsidP="0059541F">
            <w:pPr>
              <w:rPr>
                <w:rFonts w:ascii="Times New Roman" w:hAnsi="Times New Roman" w:cs="Times New Roman"/>
                <w:b/>
                <w:sz w:val="24"/>
                <w:szCs w:val="24"/>
              </w:rPr>
            </w:pPr>
            <w:r w:rsidRPr="003F6BCF">
              <w:rPr>
                <w:rFonts w:ascii="Times New Roman" w:hAnsi="Times New Roman" w:cs="Times New Roman"/>
                <w:b/>
                <w:sz w:val="24"/>
                <w:szCs w:val="24"/>
              </w:rPr>
              <w:t>Pentazocine lactate</w:t>
            </w:r>
          </w:p>
        </w:tc>
        <w:tc>
          <w:tcPr>
            <w:tcW w:w="4559" w:type="dxa"/>
          </w:tcPr>
          <w:p w14:paraId="71E7E220"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30mg/ml-1ml ampoules</w:t>
            </w:r>
          </w:p>
        </w:tc>
      </w:tr>
      <w:tr w:rsidR="0059541F" w:rsidRPr="003F6BCF" w14:paraId="35080B84" w14:textId="77777777" w:rsidTr="00E90AB8">
        <w:trPr>
          <w:gridAfter w:val="1"/>
          <w:wAfter w:w="63" w:type="dxa"/>
          <w:trHeight w:val="70"/>
        </w:trPr>
        <w:tc>
          <w:tcPr>
            <w:tcW w:w="4621" w:type="dxa"/>
          </w:tcPr>
          <w:p w14:paraId="52681681"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Butorphanol tartrate</w:t>
            </w:r>
          </w:p>
        </w:tc>
        <w:tc>
          <w:tcPr>
            <w:tcW w:w="4559" w:type="dxa"/>
          </w:tcPr>
          <w:p w14:paraId="7E343CA9"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1mg/ml -1ml ampoules</w:t>
            </w:r>
          </w:p>
        </w:tc>
      </w:tr>
      <w:tr w:rsidR="0059541F" w:rsidRPr="003F6BCF" w14:paraId="6982D523" w14:textId="77777777" w:rsidTr="00E90AB8">
        <w:trPr>
          <w:gridAfter w:val="1"/>
          <w:wAfter w:w="63" w:type="dxa"/>
        </w:trPr>
        <w:tc>
          <w:tcPr>
            <w:tcW w:w="4621" w:type="dxa"/>
          </w:tcPr>
          <w:p w14:paraId="10AEA4FE"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Fentanyl citrate</w:t>
            </w:r>
          </w:p>
        </w:tc>
        <w:tc>
          <w:tcPr>
            <w:tcW w:w="4559" w:type="dxa"/>
          </w:tcPr>
          <w:p w14:paraId="16FC562E"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50mic/ml-2ml ampoules</w:t>
            </w:r>
          </w:p>
        </w:tc>
      </w:tr>
      <w:tr w:rsidR="0059541F" w:rsidRPr="003F6BCF" w14:paraId="387487B3" w14:textId="77777777" w:rsidTr="00E90AB8">
        <w:trPr>
          <w:gridAfter w:val="1"/>
          <w:wAfter w:w="63" w:type="dxa"/>
        </w:trPr>
        <w:tc>
          <w:tcPr>
            <w:tcW w:w="4621" w:type="dxa"/>
          </w:tcPr>
          <w:p w14:paraId="5B3782EB"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Alfentanil hydrochloride</w:t>
            </w:r>
          </w:p>
        </w:tc>
        <w:tc>
          <w:tcPr>
            <w:tcW w:w="4559" w:type="dxa"/>
          </w:tcPr>
          <w:p w14:paraId="7BA65E17"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500mic/ml-1ml ampoules</w:t>
            </w:r>
          </w:p>
        </w:tc>
      </w:tr>
      <w:tr w:rsidR="0059541F" w:rsidRPr="003F6BCF" w14:paraId="6FFB448D" w14:textId="77777777" w:rsidTr="00E90AB8">
        <w:trPr>
          <w:gridAfter w:val="1"/>
          <w:wAfter w:w="63" w:type="dxa"/>
        </w:trPr>
        <w:tc>
          <w:tcPr>
            <w:tcW w:w="4621" w:type="dxa"/>
          </w:tcPr>
          <w:p w14:paraId="6986B4DE"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Sufentanil citrate</w:t>
            </w:r>
          </w:p>
        </w:tc>
        <w:tc>
          <w:tcPr>
            <w:tcW w:w="4559" w:type="dxa"/>
          </w:tcPr>
          <w:p w14:paraId="6FD5967E"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50mic/ml-1ml ampoules</w:t>
            </w:r>
          </w:p>
        </w:tc>
      </w:tr>
      <w:tr w:rsidR="0059541F" w:rsidRPr="003F6BCF" w14:paraId="734E0B07" w14:textId="77777777" w:rsidTr="00E90AB8">
        <w:trPr>
          <w:gridAfter w:val="1"/>
          <w:wAfter w:w="63" w:type="dxa"/>
        </w:trPr>
        <w:tc>
          <w:tcPr>
            <w:tcW w:w="4621" w:type="dxa"/>
          </w:tcPr>
          <w:p w14:paraId="1581BAE7"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Thiopentone sodium</w:t>
            </w:r>
          </w:p>
        </w:tc>
        <w:tc>
          <w:tcPr>
            <w:tcW w:w="4559" w:type="dxa"/>
          </w:tcPr>
          <w:p w14:paraId="2CEBF621"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amorphous powder0.5gm or1gm vials</w:t>
            </w:r>
          </w:p>
        </w:tc>
      </w:tr>
      <w:tr w:rsidR="0059541F" w:rsidRPr="003F6BCF" w14:paraId="459BC946" w14:textId="77777777" w:rsidTr="00E90AB8">
        <w:trPr>
          <w:gridAfter w:val="1"/>
          <w:wAfter w:w="63" w:type="dxa"/>
        </w:trPr>
        <w:tc>
          <w:tcPr>
            <w:tcW w:w="4621" w:type="dxa"/>
          </w:tcPr>
          <w:p w14:paraId="140A10D8"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Propofol (2-6 Di-isopropyl Phenol)</w:t>
            </w:r>
          </w:p>
        </w:tc>
        <w:tc>
          <w:tcPr>
            <w:tcW w:w="4559" w:type="dxa"/>
          </w:tcPr>
          <w:p w14:paraId="6134E756"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1% or2% solution in 10 ml or 20 ml ampoules</w:t>
            </w:r>
          </w:p>
        </w:tc>
      </w:tr>
      <w:tr w:rsidR="0059541F" w:rsidRPr="003F6BCF" w14:paraId="07E5B5D7" w14:textId="77777777" w:rsidTr="00E90AB8">
        <w:trPr>
          <w:gridAfter w:val="1"/>
          <w:wAfter w:w="63" w:type="dxa"/>
        </w:trPr>
        <w:tc>
          <w:tcPr>
            <w:tcW w:w="4621" w:type="dxa"/>
          </w:tcPr>
          <w:p w14:paraId="04856603"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Ketamine hydrochloride</w:t>
            </w:r>
          </w:p>
        </w:tc>
        <w:tc>
          <w:tcPr>
            <w:tcW w:w="4559" w:type="dxa"/>
          </w:tcPr>
          <w:p w14:paraId="0CA743EE"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50mg/ml-2ml ampoules or 10 ml vials</w:t>
            </w:r>
          </w:p>
        </w:tc>
      </w:tr>
      <w:tr w:rsidR="0059541F" w:rsidRPr="003F6BCF" w14:paraId="7C6906B8" w14:textId="77777777" w:rsidTr="00E90AB8">
        <w:trPr>
          <w:gridAfter w:val="1"/>
          <w:wAfter w:w="63" w:type="dxa"/>
        </w:trPr>
        <w:tc>
          <w:tcPr>
            <w:tcW w:w="4621" w:type="dxa"/>
          </w:tcPr>
          <w:p w14:paraId="127DAB4F" w14:textId="77777777"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Protamine sulfate</w:t>
            </w:r>
          </w:p>
        </w:tc>
        <w:tc>
          <w:tcPr>
            <w:tcW w:w="4559" w:type="dxa"/>
          </w:tcPr>
          <w:p w14:paraId="7A21C3FF"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 xml:space="preserve"> 10mg/ml-5ml ampoules</w:t>
            </w:r>
          </w:p>
        </w:tc>
      </w:tr>
      <w:tr w:rsidR="0059541F" w:rsidRPr="003F6BCF" w14:paraId="3DA09A10" w14:textId="77777777" w:rsidTr="00E90AB8">
        <w:trPr>
          <w:gridAfter w:val="1"/>
          <w:wAfter w:w="63" w:type="dxa"/>
        </w:trPr>
        <w:tc>
          <w:tcPr>
            <w:tcW w:w="4621" w:type="dxa"/>
          </w:tcPr>
          <w:p w14:paraId="6433AF10" w14:textId="41216703" w:rsidR="0059541F" w:rsidRPr="003F6BCF" w:rsidRDefault="00A7452B" w:rsidP="0059541F">
            <w:pPr>
              <w:rPr>
                <w:rFonts w:ascii="Times New Roman" w:hAnsi="Times New Roman" w:cs="Times New Roman"/>
                <w:b/>
                <w:sz w:val="24"/>
                <w:szCs w:val="24"/>
              </w:rPr>
            </w:pPr>
            <w:r w:rsidRPr="003F6BCF">
              <w:rPr>
                <w:rFonts w:ascii="Times New Roman" w:hAnsi="Times New Roman" w:cs="Times New Roman"/>
                <w:b/>
                <w:sz w:val="24"/>
                <w:szCs w:val="24"/>
              </w:rPr>
              <w:t>Low molecular weight Heparin(</w:t>
            </w:r>
            <w:r w:rsidR="001578FC" w:rsidRPr="003F6BCF">
              <w:rPr>
                <w:rFonts w:ascii="Times New Roman" w:hAnsi="Times New Roman" w:cs="Times New Roman"/>
                <w:b/>
                <w:sz w:val="24"/>
                <w:szCs w:val="24"/>
              </w:rPr>
              <w:t>Gasparini</w:t>
            </w:r>
            <w:r w:rsidRPr="003F6BCF">
              <w:rPr>
                <w:rFonts w:ascii="Times New Roman" w:hAnsi="Times New Roman" w:cs="Times New Roman"/>
                <w:b/>
                <w:sz w:val="24"/>
                <w:szCs w:val="24"/>
              </w:rPr>
              <w:t xml:space="preserve"> sodium)</w:t>
            </w:r>
          </w:p>
        </w:tc>
        <w:tc>
          <w:tcPr>
            <w:tcW w:w="4559" w:type="dxa"/>
          </w:tcPr>
          <w:p w14:paraId="2DCFDA25" w14:textId="77777777" w:rsidR="0059541F" w:rsidRPr="003F6BCF" w:rsidRDefault="00DA575C" w:rsidP="0059541F">
            <w:pPr>
              <w:rPr>
                <w:rFonts w:ascii="Times New Roman" w:hAnsi="Times New Roman" w:cs="Times New Roman"/>
                <w:sz w:val="24"/>
                <w:szCs w:val="24"/>
              </w:rPr>
            </w:pPr>
            <w:r w:rsidRPr="003F6BCF">
              <w:rPr>
                <w:rFonts w:ascii="Times New Roman" w:hAnsi="Times New Roman" w:cs="Times New Roman"/>
                <w:sz w:val="24"/>
                <w:szCs w:val="24"/>
              </w:rPr>
              <w:t>Available as</w:t>
            </w:r>
            <w:r w:rsidR="00581A20" w:rsidRPr="003F6BCF">
              <w:rPr>
                <w:rFonts w:ascii="Times New Roman" w:hAnsi="Times New Roman" w:cs="Times New Roman"/>
                <w:sz w:val="24"/>
                <w:szCs w:val="24"/>
              </w:rPr>
              <w:t>40mg/vial</w:t>
            </w:r>
          </w:p>
          <w:p w14:paraId="19F09569" w14:textId="77777777" w:rsidR="00581A20" w:rsidRPr="003F6BCF" w:rsidRDefault="00581A20" w:rsidP="0059541F">
            <w:pPr>
              <w:rPr>
                <w:rFonts w:ascii="Times New Roman" w:hAnsi="Times New Roman" w:cs="Times New Roman"/>
                <w:sz w:val="24"/>
                <w:szCs w:val="24"/>
              </w:rPr>
            </w:pPr>
          </w:p>
        </w:tc>
      </w:tr>
      <w:tr w:rsidR="00581A20" w:rsidRPr="003F6BCF" w14:paraId="41E8C041" w14:textId="77777777" w:rsidTr="00581A20">
        <w:tc>
          <w:tcPr>
            <w:tcW w:w="4621" w:type="dxa"/>
          </w:tcPr>
          <w:p w14:paraId="55432523" w14:textId="5B56B381" w:rsidR="00581A20" w:rsidRPr="003F6BCF" w:rsidRDefault="001578FC" w:rsidP="0059541F">
            <w:pPr>
              <w:rPr>
                <w:rFonts w:ascii="Times New Roman" w:hAnsi="Times New Roman" w:cs="Times New Roman"/>
                <w:b/>
                <w:sz w:val="24"/>
                <w:szCs w:val="24"/>
              </w:rPr>
            </w:pPr>
            <w:proofErr w:type="spellStart"/>
            <w:r w:rsidRPr="003F6BCF">
              <w:rPr>
                <w:rFonts w:ascii="Times New Roman" w:hAnsi="Times New Roman" w:cs="Times New Roman"/>
                <w:b/>
                <w:sz w:val="24"/>
                <w:szCs w:val="24"/>
              </w:rPr>
              <w:t>Doxapram</w:t>
            </w:r>
            <w:proofErr w:type="spellEnd"/>
            <w:r w:rsidR="00B07EB6" w:rsidRPr="003F6BCF">
              <w:rPr>
                <w:rFonts w:ascii="Times New Roman" w:hAnsi="Times New Roman" w:cs="Times New Roman"/>
                <w:b/>
                <w:sz w:val="24"/>
                <w:szCs w:val="24"/>
              </w:rPr>
              <w:t xml:space="preserve"> Hydrochloride</w:t>
            </w:r>
          </w:p>
        </w:tc>
        <w:tc>
          <w:tcPr>
            <w:tcW w:w="4622" w:type="dxa"/>
            <w:gridSpan w:val="2"/>
          </w:tcPr>
          <w:p w14:paraId="0BF49AF1"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sz w:val="24"/>
                <w:szCs w:val="24"/>
              </w:rPr>
              <w:t>Available as</w:t>
            </w:r>
            <w:r w:rsidR="00106A50" w:rsidRPr="003F6BCF">
              <w:rPr>
                <w:rFonts w:ascii="Times New Roman" w:hAnsi="Times New Roman" w:cs="Times New Roman"/>
                <w:sz w:val="24"/>
                <w:szCs w:val="24"/>
              </w:rPr>
              <w:t xml:space="preserve"> 20 mg /ml – 5 ml ampoules</w:t>
            </w:r>
          </w:p>
        </w:tc>
      </w:tr>
      <w:tr w:rsidR="00581A20" w:rsidRPr="003F6BCF" w14:paraId="10D3EB3D" w14:textId="77777777" w:rsidTr="00581A20">
        <w:tc>
          <w:tcPr>
            <w:tcW w:w="4621" w:type="dxa"/>
          </w:tcPr>
          <w:p w14:paraId="19245A01"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Dexamethasone</w:t>
            </w:r>
          </w:p>
        </w:tc>
        <w:tc>
          <w:tcPr>
            <w:tcW w:w="4622" w:type="dxa"/>
            <w:gridSpan w:val="2"/>
          </w:tcPr>
          <w:p w14:paraId="229D8A6B"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sz w:val="24"/>
                <w:szCs w:val="24"/>
              </w:rPr>
              <w:t>Available as</w:t>
            </w:r>
            <w:r w:rsidR="00106A50" w:rsidRPr="003F6BCF">
              <w:rPr>
                <w:rFonts w:ascii="Times New Roman" w:hAnsi="Times New Roman" w:cs="Times New Roman"/>
                <w:sz w:val="24"/>
                <w:szCs w:val="24"/>
              </w:rPr>
              <w:t xml:space="preserve"> 4 mg/ml-2 ml vials </w:t>
            </w:r>
          </w:p>
        </w:tc>
      </w:tr>
      <w:tr w:rsidR="00581A20" w:rsidRPr="003F6BCF" w14:paraId="56A6FE37" w14:textId="77777777" w:rsidTr="00581A20">
        <w:tc>
          <w:tcPr>
            <w:tcW w:w="4621" w:type="dxa"/>
          </w:tcPr>
          <w:p w14:paraId="2CF437C3" w14:textId="7996CAAD"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 xml:space="preserve">Hydrocortisone </w:t>
            </w:r>
            <w:r w:rsidR="001578FC" w:rsidRPr="003F6BCF">
              <w:rPr>
                <w:rFonts w:ascii="Times New Roman" w:hAnsi="Times New Roman" w:cs="Times New Roman"/>
                <w:b/>
                <w:sz w:val="24"/>
                <w:szCs w:val="24"/>
              </w:rPr>
              <w:t>Hemi succinate</w:t>
            </w:r>
          </w:p>
        </w:tc>
        <w:tc>
          <w:tcPr>
            <w:tcW w:w="4622" w:type="dxa"/>
            <w:gridSpan w:val="2"/>
          </w:tcPr>
          <w:p w14:paraId="300BFAF3"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 crystalline powder 100 mg in a vial. To make 2ml.</w:t>
            </w:r>
          </w:p>
        </w:tc>
      </w:tr>
      <w:tr w:rsidR="00581A20" w:rsidRPr="003F6BCF" w14:paraId="175A2982" w14:textId="77777777" w:rsidTr="00581A20">
        <w:tc>
          <w:tcPr>
            <w:tcW w:w="4621" w:type="dxa"/>
          </w:tcPr>
          <w:p w14:paraId="5F7357D3"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Methyl Prednisolone Sodium Succinate</w:t>
            </w:r>
          </w:p>
        </w:tc>
        <w:tc>
          <w:tcPr>
            <w:tcW w:w="4622" w:type="dxa"/>
            <w:gridSpan w:val="2"/>
          </w:tcPr>
          <w:p w14:paraId="66FD1D4E"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w:t>
            </w:r>
            <w:r w:rsidR="00BB4140" w:rsidRPr="003F6BCF">
              <w:rPr>
                <w:rFonts w:ascii="Times New Roman" w:hAnsi="Times New Roman" w:cs="Times New Roman"/>
                <w:sz w:val="24"/>
                <w:szCs w:val="24"/>
              </w:rPr>
              <w:t xml:space="preserve"> </w:t>
            </w:r>
            <w:r w:rsidRPr="003F6BCF">
              <w:rPr>
                <w:rFonts w:ascii="Times New Roman" w:hAnsi="Times New Roman" w:cs="Times New Roman"/>
                <w:sz w:val="24"/>
                <w:szCs w:val="24"/>
              </w:rPr>
              <w:t xml:space="preserve"> 500 mg powder in a vial . To make 5 ml.</w:t>
            </w:r>
          </w:p>
        </w:tc>
      </w:tr>
      <w:tr w:rsidR="00581A20" w:rsidRPr="003F6BCF" w14:paraId="6AD71FFA" w14:textId="77777777" w:rsidTr="00581A20">
        <w:tc>
          <w:tcPr>
            <w:tcW w:w="4621" w:type="dxa"/>
          </w:tcPr>
          <w:p w14:paraId="78F7107A"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Sodium Bicarbonate</w:t>
            </w:r>
          </w:p>
        </w:tc>
        <w:tc>
          <w:tcPr>
            <w:tcW w:w="4622" w:type="dxa"/>
            <w:gridSpan w:val="2"/>
          </w:tcPr>
          <w:p w14:paraId="394017A0"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 7.5% in 10 ml or 25 ml ampoules.</w:t>
            </w:r>
          </w:p>
        </w:tc>
      </w:tr>
      <w:tr w:rsidR="00581A20" w:rsidRPr="003F6BCF" w14:paraId="3F0E359D" w14:textId="77777777" w:rsidTr="00581A20">
        <w:tc>
          <w:tcPr>
            <w:tcW w:w="4621" w:type="dxa"/>
          </w:tcPr>
          <w:p w14:paraId="59F2A544" w14:textId="63693099"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 xml:space="preserve">25% </w:t>
            </w:r>
            <w:r w:rsidR="001578FC" w:rsidRPr="003F6BCF">
              <w:rPr>
                <w:rFonts w:ascii="Times New Roman" w:hAnsi="Times New Roman" w:cs="Times New Roman"/>
                <w:b/>
                <w:sz w:val="24"/>
                <w:szCs w:val="24"/>
              </w:rPr>
              <w:t>Dextrose</w:t>
            </w:r>
          </w:p>
        </w:tc>
        <w:tc>
          <w:tcPr>
            <w:tcW w:w="4622" w:type="dxa"/>
            <w:gridSpan w:val="2"/>
          </w:tcPr>
          <w:p w14:paraId="4CBB0DD3"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as25 ml ampoules.</w:t>
            </w:r>
          </w:p>
        </w:tc>
      </w:tr>
      <w:tr w:rsidR="00581A20" w:rsidRPr="003F6BCF" w14:paraId="105DDE37" w14:textId="77777777" w:rsidTr="00581A20">
        <w:tc>
          <w:tcPr>
            <w:tcW w:w="4621" w:type="dxa"/>
          </w:tcPr>
          <w:p w14:paraId="1F2B9956"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Calcium Chloride</w:t>
            </w:r>
          </w:p>
        </w:tc>
        <w:tc>
          <w:tcPr>
            <w:tcW w:w="4622" w:type="dxa"/>
            <w:gridSpan w:val="2"/>
          </w:tcPr>
          <w:p w14:paraId="66A62ECA"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 10% solution (</w:t>
            </w:r>
            <w:r w:rsidR="00BB4140" w:rsidRPr="003F6BCF">
              <w:rPr>
                <w:rFonts w:ascii="Times New Roman" w:hAnsi="Times New Roman" w:cs="Times New Roman"/>
                <w:sz w:val="24"/>
                <w:szCs w:val="24"/>
              </w:rPr>
              <w:t xml:space="preserve"> </w:t>
            </w:r>
            <w:r w:rsidRPr="003F6BCF">
              <w:rPr>
                <w:rFonts w:ascii="Times New Roman" w:hAnsi="Times New Roman" w:cs="Times New Roman"/>
                <w:sz w:val="24"/>
                <w:szCs w:val="24"/>
              </w:rPr>
              <w:t>100 mg/ml) – 10 ml ampoules.</w:t>
            </w:r>
          </w:p>
        </w:tc>
      </w:tr>
      <w:tr w:rsidR="00581A20" w:rsidRPr="003F6BCF" w14:paraId="6C57861E" w14:textId="77777777" w:rsidTr="00581A20">
        <w:tc>
          <w:tcPr>
            <w:tcW w:w="4621" w:type="dxa"/>
          </w:tcPr>
          <w:p w14:paraId="7C22ADDB"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Calcium Gluconate</w:t>
            </w:r>
          </w:p>
        </w:tc>
        <w:tc>
          <w:tcPr>
            <w:tcW w:w="4622" w:type="dxa"/>
            <w:gridSpan w:val="2"/>
          </w:tcPr>
          <w:p w14:paraId="5974AE82"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 100 mg / ml- 10 ampoules.</w:t>
            </w:r>
          </w:p>
        </w:tc>
      </w:tr>
      <w:tr w:rsidR="00581A20" w:rsidRPr="003F6BCF" w14:paraId="69DE8D9F" w14:textId="77777777" w:rsidTr="00581A20">
        <w:tc>
          <w:tcPr>
            <w:tcW w:w="4621" w:type="dxa"/>
          </w:tcPr>
          <w:p w14:paraId="74C12561" w14:textId="77777777" w:rsidR="00581A20" w:rsidRPr="003F6BCF" w:rsidRDefault="00B07EB6" w:rsidP="0059541F">
            <w:pPr>
              <w:rPr>
                <w:rFonts w:ascii="Times New Roman" w:hAnsi="Times New Roman" w:cs="Times New Roman"/>
                <w:b/>
                <w:sz w:val="24"/>
                <w:szCs w:val="24"/>
              </w:rPr>
            </w:pPr>
            <w:r w:rsidRPr="003F6BCF">
              <w:rPr>
                <w:rFonts w:ascii="Times New Roman" w:hAnsi="Times New Roman" w:cs="Times New Roman"/>
                <w:b/>
                <w:sz w:val="24"/>
                <w:szCs w:val="24"/>
              </w:rPr>
              <w:t>Oxytocin  (Pitocin)</w:t>
            </w:r>
          </w:p>
        </w:tc>
        <w:tc>
          <w:tcPr>
            <w:tcW w:w="4622" w:type="dxa"/>
            <w:gridSpan w:val="2"/>
          </w:tcPr>
          <w:p w14:paraId="30C3FD70"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as5 unit /ml-1 ml ampoules.</w:t>
            </w:r>
          </w:p>
        </w:tc>
      </w:tr>
      <w:tr w:rsidR="00581A20" w:rsidRPr="003F6BCF" w14:paraId="752532E9" w14:textId="77777777" w:rsidTr="00581A20">
        <w:tc>
          <w:tcPr>
            <w:tcW w:w="4621" w:type="dxa"/>
          </w:tcPr>
          <w:p w14:paraId="19EC0819" w14:textId="5FB3C7EF" w:rsidR="00581A20" w:rsidRPr="003F6BCF" w:rsidRDefault="00B07EB6" w:rsidP="0059541F">
            <w:pPr>
              <w:rPr>
                <w:rFonts w:ascii="Times New Roman" w:hAnsi="Times New Roman" w:cs="Times New Roman"/>
                <w:sz w:val="24"/>
                <w:szCs w:val="24"/>
              </w:rPr>
            </w:pPr>
            <w:r w:rsidRPr="003F6BCF">
              <w:rPr>
                <w:rFonts w:ascii="Times New Roman" w:hAnsi="Times New Roman" w:cs="Times New Roman"/>
                <w:b/>
                <w:sz w:val="24"/>
                <w:szCs w:val="24"/>
              </w:rPr>
              <w:t xml:space="preserve">Methyl Ergometrine ( </w:t>
            </w:r>
            <w:r w:rsidR="001578FC" w:rsidRPr="003F6BCF">
              <w:rPr>
                <w:rFonts w:ascii="Times New Roman" w:hAnsi="Times New Roman" w:cs="Times New Roman"/>
                <w:b/>
                <w:sz w:val="24"/>
                <w:szCs w:val="24"/>
              </w:rPr>
              <w:t>Methergine</w:t>
            </w:r>
            <w:r w:rsidRPr="003F6BCF">
              <w:rPr>
                <w:rFonts w:ascii="Times New Roman" w:hAnsi="Times New Roman" w:cs="Times New Roman"/>
                <w:b/>
                <w:sz w:val="24"/>
                <w:szCs w:val="24"/>
              </w:rPr>
              <w:t>)</w:t>
            </w:r>
          </w:p>
        </w:tc>
        <w:tc>
          <w:tcPr>
            <w:tcW w:w="4622" w:type="dxa"/>
            <w:gridSpan w:val="2"/>
          </w:tcPr>
          <w:p w14:paraId="0EFF59D0" w14:textId="77777777" w:rsidR="00581A20" w:rsidRPr="003F6BCF" w:rsidRDefault="00106A50" w:rsidP="0059541F">
            <w:pPr>
              <w:rPr>
                <w:rFonts w:ascii="Times New Roman" w:hAnsi="Times New Roman" w:cs="Times New Roman"/>
                <w:b/>
                <w:sz w:val="24"/>
                <w:szCs w:val="24"/>
              </w:rPr>
            </w:pPr>
            <w:r w:rsidRPr="003F6BCF">
              <w:rPr>
                <w:rFonts w:ascii="Times New Roman" w:hAnsi="Times New Roman" w:cs="Times New Roman"/>
                <w:sz w:val="24"/>
                <w:szCs w:val="24"/>
              </w:rPr>
              <w:t>Available as 2 mg/ml -1 ml ampoules.</w:t>
            </w:r>
          </w:p>
        </w:tc>
      </w:tr>
    </w:tbl>
    <w:p w14:paraId="2F1F173F" w14:textId="77777777" w:rsidR="00581A20" w:rsidRPr="003F6BCF" w:rsidRDefault="00581A20" w:rsidP="0059541F">
      <w:pPr>
        <w:rPr>
          <w:rFonts w:ascii="Times New Roman" w:hAnsi="Times New Roman" w:cs="Times New Roman"/>
          <w:b/>
          <w:sz w:val="24"/>
          <w:szCs w:val="24"/>
        </w:rPr>
      </w:pPr>
    </w:p>
    <w:p w14:paraId="034DB3E2" w14:textId="77777777" w:rsidR="00DC64FC" w:rsidRDefault="00DC64FC" w:rsidP="0059541F">
      <w:pPr>
        <w:rPr>
          <w:rFonts w:ascii="Times New Roman" w:hAnsi="Times New Roman" w:cs="Times New Roman"/>
          <w:b/>
          <w:sz w:val="24"/>
          <w:szCs w:val="24"/>
        </w:rPr>
      </w:pPr>
    </w:p>
    <w:p w14:paraId="65CAC24D" w14:textId="77777777" w:rsidR="00DC64FC" w:rsidRDefault="00DC64FC" w:rsidP="0059541F">
      <w:pPr>
        <w:rPr>
          <w:rFonts w:ascii="Times New Roman" w:hAnsi="Times New Roman" w:cs="Times New Roman"/>
          <w:b/>
          <w:sz w:val="24"/>
          <w:szCs w:val="24"/>
        </w:rPr>
      </w:pPr>
    </w:p>
    <w:p w14:paraId="70A9FDC1" w14:textId="77777777" w:rsidR="00DC64FC" w:rsidRDefault="00DC64FC" w:rsidP="0059541F">
      <w:pPr>
        <w:rPr>
          <w:rFonts w:ascii="Times New Roman" w:hAnsi="Times New Roman" w:cs="Times New Roman"/>
          <w:b/>
          <w:sz w:val="24"/>
          <w:szCs w:val="24"/>
        </w:rPr>
      </w:pPr>
    </w:p>
    <w:p w14:paraId="66F62047" w14:textId="77777777" w:rsidR="00DC64FC" w:rsidRDefault="00DC64FC" w:rsidP="0059541F">
      <w:pPr>
        <w:rPr>
          <w:rFonts w:ascii="Times New Roman" w:hAnsi="Times New Roman" w:cs="Times New Roman"/>
          <w:b/>
          <w:sz w:val="24"/>
          <w:szCs w:val="24"/>
        </w:rPr>
      </w:pPr>
    </w:p>
    <w:p w14:paraId="5D9EB010" w14:textId="77777777" w:rsidR="00DC64FC" w:rsidRDefault="00DC64FC" w:rsidP="0059541F">
      <w:pPr>
        <w:rPr>
          <w:rFonts w:ascii="Times New Roman" w:hAnsi="Times New Roman" w:cs="Times New Roman"/>
          <w:b/>
          <w:sz w:val="24"/>
          <w:szCs w:val="24"/>
        </w:rPr>
      </w:pPr>
    </w:p>
    <w:p w14:paraId="2F5DAB24" w14:textId="77777777" w:rsidR="00DC64FC" w:rsidRDefault="00DC64FC" w:rsidP="0059541F">
      <w:pPr>
        <w:rPr>
          <w:rFonts w:ascii="Times New Roman" w:hAnsi="Times New Roman" w:cs="Times New Roman"/>
          <w:b/>
          <w:sz w:val="24"/>
          <w:szCs w:val="24"/>
        </w:rPr>
      </w:pPr>
    </w:p>
    <w:p w14:paraId="0E70A45B" w14:textId="77777777" w:rsidR="00DC64FC" w:rsidRDefault="00DC64FC" w:rsidP="0059541F">
      <w:pPr>
        <w:rPr>
          <w:rFonts w:ascii="Times New Roman" w:hAnsi="Times New Roman" w:cs="Times New Roman"/>
          <w:b/>
          <w:sz w:val="24"/>
          <w:szCs w:val="24"/>
        </w:rPr>
      </w:pPr>
    </w:p>
    <w:p w14:paraId="36B0CA51" w14:textId="77777777" w:rsidR="00DC64FC" w:rsidRDefault="00DC64FC" w:rsidP="0059541F">
      <w:pPr>
        <w:rPr>
          <w:rFonts w:ascii="Times New Roman" w:hAnsi="Times New Roman" w:cs="Times New Roman"/>
          <w:b/>
          <w:sz w:val="24"/>
          <w:szCs w:val="24"/>
        </w:rPr>
      </w:pPr>
    </w:p>
    <w:p w14:paraId="50E0D0F5" w14:textId="77777777" w:rsidR="00DC64FC" w:rsidRDefault="00DC64FC" w:rsidP="0059541F">
      <w:pPr>
        <w:rPr>
          <w:rFonts w:ascii="Times New Roman" w:hAnsi="Times New Roman" w:cs="Times New Roman"/>
          <w:b/>
          <w:sz w:val="24"/>
          <w:szCs w:val="24"/>
        </w:rPr>
      </w:pPr>
    </w:p>
    <w:p w14:paraId="02B8A39A" w14:textId="77777777" w:rsidR="00DC64FC" w:rsidRDefault="00DC64FC" w:rsidP="0059541F">
      <w:pPr>
        <w:rPr>
          <w:rFonts w:ascii="Times New Roman" w:hAnsi="Times New Roman" w:cs="Times New Roman"/>
          <w:b/>
          <w:sz w:val="24"/>
          <w:szCs w:val="24"/>
        </w:rPr>
      </w:pPr>
    </w:p>
    <w:p w14:paraId="547A037D" w14:textId="77777777" w:rsidR="00DC64FC" w:rsidRDefault="00DC64FC" w:rsidP="0059541F">
      <w:pPr>
        <w:rPr>
          <w:rFonts w:ascii="Times New Roman" w:hAnsi="Times New Roman" w:cs="Times New Roman"/>
          <w:b/>
          <w:sz w:val="24"/>
          <w:szCs w:val="24"/>
        </w:rPr>
      </w:pPr>
    </w:p>
    <w:p w14:paraId="4C939892" w14:textId="77777777" w:rsidR="00DC64FC" w:rsidRDefault="00DC64FC" w:rsidP="0059541F">
      <w:pPr>
        <w:rPr>
          <w:rFonts w:ascii="Times New Roman" w:hAnsi="Times New Roman" w:cs="Times New Roman"/>
          <w:b/>
          <w:sz w:val="24"/>
          <w:szCs w:val="24"/>
        </w:rPr>
      </w:pPr>
    </w:p>
    <w:p w14:paraId="2087B0A0" w14:textId="77777777" w:rsidR="00DC64FC" w:rsidRDefault="00DC64FC" w:rsidP="0059541F">
      <w:pPr>
        <w:rPr>
          <w:rFonts w:ascii="Times New Roman" w:hAnsi="Times New Roman" w:cs="Times New Roman"/>
          <w:b/>
          <w:sz w:val="24"/>
          <w:szCs w:val="24"/>
        </w:rPr>
      </w:pPr>
    </w:p>
    <w:p w14:paraId="71250889" w14:textId="77777777" w:rsidR="00DC64FC" w:rsidRDefault="00DC64FC" w:rsidP="0059541F">
      <w:pPr>
        <w:rPr>
          <w:rFonts w:ascii="Times New Roman" w:hAnsi="Times New Roman" w:cs="Times New Roman"/>
          <w:b/>
          <w:sz w:val="24"/>
          <w:szCs w:val="24"/>
        </w:rPr>
      </w:pPr>
    </w:p>
    <w:p w14:paraId="150C5924" w14:textId="77777777" w:rsidR="00DC64FC" w:rsidRDefault="00DC64FC" w:rsidP="0059541F">
      <w:pPr>
        <w:rPr>
          <w:rFonts w:ascii="Times New Roman" w:hAnsi="Times New Roman" w:cs="Times New Roman"/>
          <w:b/>
          <w:sz w:val="24"/>
          <w:szCs w:val="24"/>
        </w:rPr>
      </w:pPr>
    </w:p>
    <w:p w14:paraId="2D803D2E" w14:textId="77777777" w:rsidR="00DC64FC" w:rsidRDefault="00DC64FC" w:rsidP="0059541F">
      <w:pPr>
        <w:rPr>
          <w:rFonts w:ascii="Times New Roman" w:hAnsi="Times New Roman" w:cs="Times New Roman"/>
          <w:b/>
          <w:sz w:val="24"/>
          <w:szCs w:val="24"/>
        </w:rPr>
      </w:pPr>
    </w:p>
    <w:p w14:paraId="258C9F45" w14:textId="77777777" w:rsidR="00E90AB8" w:rsidRDefault="00E90AB8" w:rsidP="0059541F">
      <w:pPr>
        <w:rPr>
          <w:rFonts w:ascii="Times New Roman" w:hAnsi="Times New Roman" w:cs="Times New Roman"/>
          <w:b/>
          <w:sz w:val="24"/>
          <w:szCs w:val="24"/>
        </w:rPr>
      </w:pPr>
    </w:p>
    <w:p w14:paraId="56CB9670" w14:textId="21431516" w:rsidR="00C3109A" w:rsidRPr="003F6BCF" w:rsidRDefault="00C3109A" w:rsidP="0059541F">
      <w:pPr>
        <w:rPr>
          <w:rFonts w:ascii="Times New Roman" w:hAnsi="Times New Roman" w:cs="Times New Roman"/>
          <w:b/>
          <w:sz w:val="24"/>
          <w:szCs w:val="24"/>
        </w:rPr>
      </w:pPr>
      <w:r w:rsidRPr="003F6BCF">
        <w:rPr>
          <w:rFonts w:ascii="Times New Roman" w:hAnsi="Times New Roman" w:cs="Times New Roman"/>
          <w:b/>
          <w:sz w:val="24"/>
          <w:szCs w:val="24"/>
        </w:rPr>
        <w:t>REFFERENCE</w:t>
      </w:r>
      <w:r w:rsidR="00DC64FC">
        <w:rPr>
          <w:rFonts w:ascii="Times New Roman" w:hAnsi="Times New Roman" w:cs="Times New Roman"/>
          <w:b/>
          <w:sz w:val="24"/>
          <w:szCs w:val="24"/>
        </w:rPr>
        <w:t>:</w:t>
      </w:r>
      <w:r w:rsidRPr="003F6BCF">
        <w:rPr>
          <w:rFonts w:ascii="Times New Roman" w:hAnsi="Times New Roman" w:cs="Times New Roman"/>
          <w:b/>
          <w:sz w:val="24"/>
          <w:szCs w:val="24"/>
        </w:rPr>
        <w:t xml:space="preserve"> </w:t>
      </w:r>
    </w:p>
    <w:p w14:paraId="5B573CA0" w14:textId="29FD89DC" w:rsidR="00C3109A" w:rsidRPr="003F6BCF" w:rsidRDefault="00C3109A" w:rsidP="0059541F">
      <w:pPr>
        <w:rPr>
          <w:rFonts w:ascii="Times New Roman" w:hAnsi="Times New Roman" w:cs="Times New Roman"/>
          <w:bCs/>
          <w:sz w:val="24"/>
          <w:szCs w:val="24"/>
        </w:rPr>
      </w:pPr>
      <w:r w:rsidRPr="003F6BCF">
        <w:rPr>
          <w:rFonts w:ascii="Times New Roman" w:hAnsi="Times New Roman" w:cs="Times New Roman"/>
          <w:bCs/>
          <w:sz w:val="24"/>
          <w:szCs w:val="24"/>
        </w:rPr>
        <w:t xml:space="preserve">Manual of Anesthesia for </w:t>
      </w:r>
      <w:r w:rsidR="00E94BA6" w:rsidRPr="003F6BCF">
        <w:rPr>
          <w:rFonts w:ascii="Times New Roman" w:hAnsi="Times New Roman" w:cs="Times New Roman"/>
          <w:bCs/>
          <w:sz w:val="24"/>
          <w:szCs w:val="24"/>
        </w:rPr>
        <w:t xml:space="preserve">Operation Theater Technicians – S . </w:t>
      </w:r>
      <w:r w:rsidR="009C62A8">
        <w:rPr>
          <w:rFonts w:ascii="Times New Roman" w:hAnsi="Times New Roman" w:cs="Times New Roman"/>
          <w:bCs/>
          <w:sz w:val="24"/>
          <w:szCs w:val="24"/>
        </w:rPr>
        <w:t>Ahanatha</w:t>
      </w:r>
      <w:r w:rsidR="00E94BA6" w:rsidRPr="003F6BCF">
        <w:rPr>
          <w:rFonts w:ascii="Times New Roman" w:hAnsi="Times New Roman" w:cs="Times New Roman"/>
          <w:bCs/>
          <w:sz w:val="24"/>
          <w:szCs w:val="24"/>
        </w:rPr>
        <w:t xml:space="preserve">  Pillai</w:t>
      </w:r>
      <w:r w:rsidR="003F6BCF" w:rsidRPr="003F6BCF">
        <w:rPr>
          <w:rFonts w:ascii="Times New Roman" w:hAnsi="Times New Roman" w:cs="Times New Roman"/>
          <w:bCs/>
          <w:sz w:val="24"/>
          <w:szCs w:val="24"/>
        </w:rPr>
        <w:t>.</w:t>
      </w:r>
    </w:p>
    <w:p w14:paraId="3CBD9C38" w14:textId="44DAE106" w:rsidR="00F82F12" w:rsidRPr="003F6BCF" w:rsidRDefault="003868D9" w:rsidP="00240731">
      <w:pPr>
        <w:rPr>
          <w:rFonts w:ascii="Times New Roman" w:hAnsi="Times New Roman" w:cs="Times New Roman"/>
          <w:bCs/>
          <w:sz w:val="24"/>
          <w:szCs w:val="24"/>
        </w:rPr>
      </w:pPr>
      <w:hyperlink r:id="rId14" w:anchor=":~:text=Definition%2FIntroduction,loss%20of%20autonomic%20system%20reflexes" w:history="1">
        <w:r w:rsidR="003F6BCF" w:rsidRPr="003F6BCF">
          <w:rPr>
            <w:rStyle w:val="Hyperlink"/>
            <w:rFonts w:ascii="Times New Roman" w:hAnsi="Times New Roman" w:cs="Times New Roman"/>
            <w:bCs/>
            <w:sz w:val="24"/>
            <w:szCs w:val="24"/>
          </w:rPr>
          <w:t>https://www.ncbi.nlm.nih.gov/books/NBK557596/#:~:text=Definition%2FIntroduction,loss%20of%20autonomic%20system%20reflexes</w:t>
        </w:r>
      </w:hyperlink>
      <w:r w:rsidR="00240731" w:rsidRPr="003F6BCF">
        <w:rPr>
          <w:rFonts w:ascii="Times New Roman" w:hAnsi="Times New Roman" w:cs="Times New Roman"/>
          <w:bCs/>
          <w:sz w:val="24"/>
          <w:szCs w:val="24"/>
        </w:rPr>
        <w:t>.</w:t>
      </w:r>
    </w:p>
    <w:p w14:paraId="2DE25313" w14:textId="4E06F5F6" w:rsidR="003F6BCF" w:rsidRPr="003F6BCF" w:rsidRDefault="003868D9" w:rsidP="0059541F">
      <w:pPr>
        <w:rPr>
          <w:rFonts w:ascii="Times New Roman" w:hAnsi="Times New Roman" w:cs="Times New Roman"/>
          <w:bCs/>
          <w:sz w:val="24"/>
          <w:szCs w:val="24"/>
        </w:rPr>
      </w:pPr>
      <w:hyperlink r:id="rId15" w:anchor=":~:text=The%20primary%20goal%20of%20general,opioids%2C%20and%20neuromuscular%20blocking%20drugs" w:history="1">
        <w:r w:rsidR="003F6BCF" w:rsidRPr="003F6BCF">
          <w:rPr>
            <w:rStyle w:val="Hyperlink"/>
            <w:rFonts w:ascii="Times New Roman" w:hAnsi="Times New Roman" w:cs="Times New Roman"/>
            <w:bCs/>
            <w:sz w:val="24"/>
            <w:szCs w:val="24"/>
          </w:rPr>
          <w:t>https://www.ncbi.nlm.nih.gov/books/NBK493199/#:~:text=The%20primary%20goal%20of%20general,opioids%2C%20and%20neuromuscular%20blocking%20drugs</w:t>
        </w:r>
      </w:hyperlink>
      <w:r w:rsidR="00240731" w:rsidRPr="003F6BCF">
        <w:rPr>
          <w:rFonts w:ascii="Times New Roman" w:hAnsi="Times New Roman" w:cs="Times New Roman"/>
          <w:bCs/>
          <w:sz w:val="24"/>
          <w:szCs w:val="24"/>
        </w:rPr>
        <w:t>.</w:t>
      </w:r>
    </w:p>
    <w:p w14:paraId="2858D247" w14:textId="0137DA36" w:rsidR="00240731" w:rsidRPr="003F6BCF" w:rsidRDefault="003868D9" w:rsidP="0059541F">
      <w:pPr>
        <w:rPr>
          <w:rFonts w:ascii="Times New Roman" w:hAnsi="Times New Roman" w:cs="Times New Roman"/>
          <w:bCs/>
          <w:sz w:val="24"/>
          <w:szCs w:val="24"/>
        </w:rPr>
      </w:pPr>
      <w:hyperlink r:id="rId16" w:history="1">
        <w:r w:rsidR="003F6BCF" w:rsidRPr="003F6BCF">
          <w:rPr>
            <w:rStyle w:val="Hyperlink"/>
            <w:rFonts w:ascii="Times New Roman" w:hAnsi="Times New Roman" w:cs="Times New Roman"/>
            <w:bCs/>
            <w:sz w:val="24"/>
            <w:szCs w:val="24"/>
          </w:rPr>
          <w:t>https://www.ncbi.nlm.nih.gov/pmc/articles/PMC6081200/</w:t>
        </w:r>
      </w:hyperlink>
    </w:p>
    <w:p w14:paraId="7287A949" w14:textId="28B6E8CF" w:rsidR="00F7469B" w:rsidRPr="003F6BCF" w:rsidRDefault="003868D9" w:rsidP="0059541F">
      <w:pPr>
        <w:rPr>
          <w:rFonts w:ascii="Times New Roman" w:hAnsi="Times New Roman" w:cs="Times New Roman"/>
          <w:bCs/>
          <w:sz w:val="24"/>
          <w:szCs w:val="24"/>
        </w:rPr>
      </w:pPr>
      <w:hyperlink r:id="rId17" w:history="1">
        <w:r w:rsidR="003F6BCF" w:rsidRPr="003F6BCF">
          <w:rPr>
            <w:rStyle w:val="Hyperlink"/>
            <w:rFonts w:ascii="Times New Roman" w:hAnsi="Times New Roman" w:cs="Times New Roman"/>
            <w:bCs/>
            <w:sz w:val="24"/>
            <w:szCs w:val="24"/>
          </w:rPr>
          <w:t>https://www.ncbi.nlm.nih.gov/pmc/articles/PMC2044888/</w:t>
        </w:r>
      </w:hyperlink>
    </w:p>
    <w:p w14:paraId="597637E6" w14:textId="7B0557D8" w:rsidR="00E94BA6" w:rsidRPr="003F6BCF" w:rsidRDefault="003868D9" w:rsidP="0059541F">
      <w:pPr>
        <w:rPr>
          <w:rFonts w:ascii="Times New Roman" w:hAnsi="Times New Roman" w:cs="Times New Roman"/>
          <w:bCs/>
          <w:sz w:val="24"/>
          <w:szCs w:val="24"/>
        </w:rPr>
      </w:pPr>
      <w:hyperlink r:id="rId18" w:history="1">
        <w:r w:rsidR="003F6BCF" w:rsidRPr="003F6BCF">
          <w:rPr>
            <w:rStyle w:val="Hyperlink"/>
            <w:rFonts w:ascii="Times New Roman" w:hAnsi="Times New Roman" w:cs="Times New Roman"/>
            <w:bCs/>
            <w:sz w:val="24"/>
            <w:szCs w:val="24"/>
          </w:rPr>
          <w:t>https://www.ncbi.nlm.nih.gov/pmc/articles/PMC3819859/</w:t>
        </w:r>
      </w:hyperlink>
    </w:p>
    <w:p w14:paraId="4F15F6C7" w14:textId="77777777" w:rsidR="003F6BCF" w:rsidRPr="003F6BCF" w:rsidRDefault="003F6BCF" w:rsidP="0059541F">
      <w:pPr>
        <w:rPr>
          <w:rFonts w:ascii="Times New Roman" w:hAnsi="Times New Roman" w:cs="Times New Roman"/>
          <w:b/>
          <w:sz w:val="24"/>
          <w:szCs w:val="24"/>
        </w:rPr>
      </w:pPr>
    </w:p>
    <w:p w14:paraId="274B5F6D" w14:textId="77777777" w:rsidR="00E94BA6" w:rsidRPr="003F6BCF" w:rsidRDefault="00E94BA6" w:rsidP="0059541F">
      <w:pPr>
        <w:rPr>
          <w:rFonts w:ascii="Times New Roman" w:hAnsi="Times New Roman" w:cs="Times New Roman"/>
          <w:b/>
          <w:sz w:val="24"/>
          <w:szCs w:val="24"/>
        </w:rPr>
      </w:pPr>
    </w:p>
    <w:p w14:paraId="1198AF85" w14:textId="77777777" w:rsidR="00FD467A" w:rsidRPr="003F6BCF" w:rsidRDefault="00FD467A" w:rsidP="00FD467A">
      <w:pPr>
        <w:ind w:left="720"/>
        <w:rPr>
          <w:rFonts w:ascii="Times New Roman" w:hAnsi="Times New Roman" w:cs="Times New Roman"/>
          <w:sz w:val="24"/>
          <w:szCs w:val="24"/>
        </w:rPr>
      </w:pPr>
    </w:p>
    <w:p w14:paraId="29922968" w14:textId="77777777" w:rsidR="009F4605" w:rsidRPr="003F6BCF" w:rsidRDefault="009F4605" w:rsidP="009F4605">
      <w:pPr>
        <w:ind w:left="1080"/>
        <w:rPr>
          <w:rFonts w:ascii="Times New Roman" w:hAnsi="Times New Roman" w:cs="Times New Roman"/>
          <w:b/>
          <w:sz w:val="24"/>
          <w:szCs w:val="24"/>
        </w:rPr>
      </w:pPr>
    </w:p>
    <w:p w14:paraId="674B3513" w14:textId="77777777" w:rsidR="009D11AE" w:rsidRPr="003F6BCF" w:rsidRDefault="009D11AE" w:rsidP="009D11AE">
      <w:pPr>
        <w:ind w:left="1080"/>
        <w:rPr>
          <w:rFonts w:ascii="Times New Roman" w:hAnsi="Times New Roman" w:cs="Times New Roman"/>
          <w:sz w:val="24"/>
          <w:szCs w:val="24"/>
        </w:rPr>
      </w:pPr>
    </w:p>
    <w:p w14:paraId="4B3FFFE1" w14:textId="77777777" w:rsidR="008B6DFE" w:rsidRPr="003F6BCF" w:rsidRDefault="008B6DFE" w:rsidP="002C3467">
      <w:pPr>
        <w:ind w:left="720"/>
        <w:rPr>
          <w:rFonts w:ascii="Times New Roman" w:hAnsi="Times New Roman" w:cs="Times New Roman"/>
          <w:sz w:val="24"/>
          <w:szCs w:val="24"/>
        </w:rPr>
      </w:pPr>
    </w:p>
    <w:p w14:paraId="71483CBE" w14:textId="77777777" w:rsidR="00BA3F6E" w:rsidRPr="003F6BCF" w:rsidRDefault="00672584" w:rsidP="00672584">
      <w:pPr>
        <w:rPr>
          <w:rFonts w:ascii="Times New Roman" w:hAnsi="Times New Roman" w:cs="Times New Roman"/>
          <w:sz w:val="24"/>
          <w:szCs w:val="24"/>
        </w:rPr>
      </w:pPr>
      <w:r w:rsidRPr="003F6BCF">
        <w:rPr>
          <w:rFonts w:ascii="Times New Roman" w:hAnsi="Times New Roman" w:cs="Times New Roman"/>
          <w:b/>
          <w:sz w:val="24"/>
          <w:szCs w:val="24"/>
        </w:rPr>
        <w:t xml:space="preserve"> </w:t>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lastRenderedPageBreak/>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FE70AF" w:rsidRPr="003F6BCF">
        <w:rPr>
          <w:rFonts w:ascii="Times New Roman" w:hAnsi="Times New Roman" w:cs="Times New Roman"/>
          <w:sz w:val="24"/>
          <w:szCs w:val="24"/>
        </w:rPr>
        <w:tab/>
      </w:r>
      <w:r w:rsidR="0068758A" w:rsidRPr="003F6BCF">
        <w:rPr>
          <w:rFonts w:ascii="Times New Roman" w:hAnsi="Times New Roman" w:cs="Times New Roman"/>
          <w:sz w:val="24"/>
          <w:szCs w:val="24"/>
        </w:rPr>
        <w:tab/>
      </w:r>
      <w:r w:rsidR="00E811B9" w:rsidRPr="003F6BCF">
        <w:rPr>
          <w:rFonts w:ascii="Times New Roman" w:hAnsi="Times New Roman" w:cs="Times New Roman"/>
          <w:sz w:val="24"/>
          <w:szCs w:val="24"/>
        </w:rPr>
        <w:tab/>
      </w:r>
      <w:r w:rsidR="00E811B9" w:rsidRPr="003F6BCF">
        <w:rPr>
          <w:rFonts w:ascii="Times New Roman" w:hAnsi="Times New Roman" w:cs="Times New Roman"/>
          <w:sz w:val="24"/>
          <w:szCs w:val="24"/>
        </w:rPr>
        <w:tab/>
      </w:r>
    </w:p>
    <w:sectPr w:rsidR="00BA3F6E" w:rsidRPr="003F6BCF" w:rsidSect="00961D61">
      <w:headerReference w:type="default" r:id="rId1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54AD" w14:textId="77777777" w:rsidR="003868D9" w:rsidRDefault="003868D9" w:rsidP="007E4ACF">
      <w:pPr>
        <w:spacing w:after="0" w:line="240" w:lineRule="auto"/>
      </w:pPr>
      <w:r>
        <w:separator/>
      </w:r>
    </w:p>
  </w:endnote>
  <w:endnote w:type="continuationSeparator" w:id="0">
    <w:p w14:paraId="43036998" w14:textId="77777777" w:rsidR="003868D9" w:rsidRDefault="003868D9" w:rsidP="007E4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3D7BB" w14:textId="77777777" w:rsidR="003868D9" w:rsidRDefault="003868D9" w:rsidP="007E4ACF">
      <w:pPr>
        <w:spacing w:after="0" w:line="240" w:lineRule="auto"/>
      </w:pPr>
      <w:r>
        <w:separator/>
      </w:r>
    </w:p>
  </w:footnote>
  <w:footnote w:type="continuationSeparator" w:id="0">
    <w:p w14:paraId="69D421F7" w14:textId="77777777" w:rsidR="003868D9" w:rsidRDefault="003868D9" w:rsidP="007E4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2D7E6" w14:textId="77777777" w:rsidR="007E4ACF" w:rsidRDefault="007E4ACF">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F606D"/>
    <w:multiLevelType w:val="hybridMultilevel"/>
    <w:tmpl w:val="FBB0442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DF4C51"/>
    <w:multiLevelType w:val="hybridMultilevel"/>
    <w:tmpl w:val="0FC2D4C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8D4DB3"/>
    <w:multiLevelType w:val="hybridMultilevel"/>
    <w:tmpl w:val="24DC74C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78552A"/>
    <w:multiLevelType w:val="hybridMultilevel"/>
    <w:tmpl w:val="E3D606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6BE2072"/>
    <w:multiLevelType w:val="hybridMultilevel"/>
    <w:tmpl w:val="6C5EEEDC"/>
    <w:lvl w:ilvl="0" w:tplc="1CC2C288">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CC2526"/>
    <w:multiLevelType w:val="hybridMultilevel"/>
    <w:tmpl w:val="B66E2AC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7A08622F"/>
    <w:multiLevelType w:val="hybridMultilevel"/>
    <w:tmpl w:val="C59EE0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25C"/>
    <w:rsid w:val="00036591"/>
    <w:rsid w:val="000549F6"/>
    <w:rsid w:val="00073D12"/>
    <w:rsid w:val="000A39FC"/>
    <w:rsid w:val="000A7A67"/>
    <w:rsid w:val="000F534B"/>
    <w:rsid w:val="00106859"/>
    <w:rsid w:val="00106A50"/>
    <w:rsid w:val="0013268F"/>
    <w:rsid w:val="001578FC"/>
    <w:rsid w:val="00167298"/>
    <w:rsid w:val="0017625C"/>
    <w:rsid w:val="001841E5"/>
    <w:rsid w:val="001B3854"/>
    <w:rsid w:val="0020217F"/>
    <w:rsid w:val="00216C20"/>
    <w:rsid w:val="00222BDA"/>
    <w:rsid w:val="00240731"/>
    <w:rsid w:val="0024712C"/>
    <w:rsid w:val="00250329"/>
    <w:rsid w:val="00260990"/>
    <w:rsid w:val="002661BD"/>
    <w:rsid w:val="00296CA6"/>
    <w:rsid w:val="002979FA"/>
    <w:rsid w:val="002A057A"/>
    <w:rsid w:val="002A5D09"/>
    <w:rsid w:val="002A70FE"/>
    <w:rsid w:val="002C03F8"/>
    <w:rsid w:val="002C3467"/>
    <w:rsid w:val="002D211D"/>
    <w:rsid w:val="00300859"/>
    <w:rsid w:val="003363E1"/>
    <w:rsid w:val="00356B14"/>
    <w:rsid w:val="003868D9"/>
    <w:rsid w:val="003B0D0A"/>
    <w:rsid w:val="003B12A3"/>
    <w:rsid w:val="003C7D8F"/>
    <w:rsid w:val="003D18B6"/>
    <w:rsid w:val="003D572F"/>
    <w:rsid w:val="003E3ABC"/>
    <w:rsid w:val="003E580B"/>
    <w:rsid w:val="003F60F3"/>
    <w:rsid w:val="003F6BCF"/>
    <w:rsid w:val="00411FFF"/>
    <w:rsid w:val="00422EB8"/>
    <w:rsid w:val="00445069"/>
    <w:rsid w:val="004546E1"/>
    <w:rsid w:val="0046095F"/>
    <w:rsid w:val="00462717"/>
    <w:rsid w:val="00487D3A"/>
    <w:rsid w:val="004D43BD"/>
    <w:rsid w:val="004D7776"/>
    <w:rsid w:val="00510661"/>
    <w:rsid w:val="005115B1"/>
    <w:rsid w:val="00516D39"/>
    <w:rsid w:val="0055507A"/>
    <w:rsid w:val="00572E65"/>
    <w:rsid w:val="00573A56"/>
    <w:rsid w:val="00581A20"/>
    <w:rsid w:val="00591AAE"/>
    <w:rsid w:val="0059541F"/>
    <w:rsid w:val="005976D0"/>
    <w:rsid w:val="005B35D1"/>
    <w:rsid w:val="005C2147"/>
    <w:rsid w:val="005F6E7C"/>
    <w:rsid w:val="00672584"/>
    <w:rsid w:val="0068758A"/>
    <w:rsid w:val="00693EC9"/>
    <w:rsid w:val="006A6E8A"/>
    <w:rsid w:val="006C56E6"/>
    <w:rsid w:val="006D3768"/>
    <w:rsid w:val="00731F8A"/>
    <w:rsid w:val="007366C2"/>
    <w:rsid w:val="00740882"/>
    <w:rsid w:val="00751CE5"/>
    <w:rsid w:val="00757B1A"/>
    <w:rsid w:val="00797946"/>
    <w:rsid w:val="007E4ACF"/>
    <w:rsid w:val="007E64C5"/>
    <w:rsid w:val="0080331C"/>
    <w:rsid w:val="00826A3D"/>
    <w:rsid w:val="00826B0B"/>
    <w:rsid w:val="008B3FAD"/>
    <w:rsid w:val="008B6DFE"/>
    <w:rsid w:val="008C16D6"/>
    <w:rsid w:val="008E2EBA"/>
    <w:rsid w:val="008E4C89"/>
    <w:rsid w:val="008E554C"/>
    <w:rsid w:val="008F0F82"/>
    <w:rsid w:val="008F3FDB"/>
    <w:rsid w:val="00907CD5"/>
    <w:rsid w:val="009402F7"/>
    <w:rsid w:val="00943B08"/>
    <w:rsid w:val="009443E2"/>
    <w:rsid w:val="00961D61"/>
    <w:rsid w:val="009629E3"/>
    <w:rsid w:val="0098323B"/>
    <w:rsid w:val="009A2B33"/>
    <w:rsid w:val="009B2655"/>
    <w:rsid w:val="009B69A4"/>
    <w:rsid w:val="009C62A8"/>
    <w:rsid w:val="009D11AE"/>
    <w:rsid w:val="009E62BA"/>
    <w:rsid w:val="009F367F"/>
    <w:rsid w:val="009F4605"/>
    <w:rsid w:val="00A015F5"/>
    <w:rsid w:val="00A07B9A"/>
    <w:rsid w:val="00A10FA5"/>
    <w:rsid w:val="00A245E3"/>
    <w:rsid w:val="00A32264"/>
    <w:rsid w:val="00A41E1A"/>
    <w:rsid w:val="00A7452B"/>
    <w:rsid w:val="00B07EB6"/>
    <w:rsid w:val="00B10A5A"/>
    <w:rsid w:val="00B2002D"/>
    <w:rsid w:val="00B2490C"/>
    <w:rsid w:val="00B97463"/>
    <w:rsid w:val="00BA3F6E"/>
    <w:rsid w:val="00BA6FC5"/>
    <w:rsid w:val="00BB4140"/>
    <w:rsid w:val="00BC38B4"/>
    <w:rsid w:val="00BE6C87"/>
    <w:rsid w:val="00BE74DF"/>
    <w:rsid w:val="00C042F9"/>
    <w:rsid w:val="00C177CE"/>
    <w:rsid w:val="00C2117A"/>
    <w:rsid w:val="00C21552"/>
    <w:rsid w:val="00C3109A"/>
    <w:rsid w:val="00C40A42"/>
    <w:rsid w:val="00C53971"/>
    <w:rsid w:val="00C802A9"/>
    <w:rsid w:val="00C8515D"/>
    <w:rsid w:val="00CB6A3A"/>
    <w:rsid w:val="00CC6C76"/>
    <w:rsid w:val="00CD254D"/>
    <w:rsid w:val="00CD559F"/>
    <w:rsid w:val="00D0013F"/>
    <w:rsid w:val="00D010EE"/>
    <w:rsid w:val="00D11E4C"/>
    <w:rsid w:val="00D1435C"/>
    <w:rsid w:val="00D212A7"/>
    <w:rsid w:val="00D369FD"/>
    <w:rsid w:val="00D740A5"/>
    <w:rsid w:val="00D746A7"/>
    <w:rsid w:val="00DA575C"/>
    <w:rsid w:val="00DC64FC"/>
    <w:rsid w:val="00E30A85"/>
    <w:rsid w:val="00E368A9"/>
    <w:rsid w:val="00E37298"/>
    <w:rsid w:val="00E811B9"/>
    <w:rsid w:val="00E90AB8"/>
    <w:rsid w:val="00E94BA6"/>
    <w:rsid w:val="00ED16E7"/>
    <w:rsid w:val="00EE530E"/>
    <w:rsid w:val="00F32C54"/>
    <w:rsid w:val="00F50225"/>
    <w:rsid w:val="00F52849"/>
    <w:rsid w:val="00F638CC"/>
    <w:rsid w:val="00F7469B"/>
    <w:rsid w:val="00F82F12"/>
    <w:rsid w:val="00F83282"/>
    <w:rsid w:val="00FC4C3E"/>
    <w:rsid w:val="00FD467A"/>
    <w:rsid w:val="00FE70AF"/>
    <w:rsid w:val="00FF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2A3D2"/>
  <w15:docId w15:val="{F6DE6FF7-028A-4A73-AAF6-7E2F04F5C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66C2"/>
    <w:pPr>
      <w:ind w:left="720"/>
      <w:contextualSpacing/>
    </w:pPr>
  </w:style>
  <w:style w:type="table" w:styleId="TableGrid">
    <w:name w:val="Table Grid"/>
    <w:basedOn w:val="TableNormal"/>
    <w:uiPriority w:val="59"/>
    <w:rsid w:val="005954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7E4A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4ACF"/>
  </w:style>
  <w:style w:type="paragraph" w:styleId="Footer">
    <w:name w:val="footer"/>
    <w:basedOn w:val="Normal"/>
    <w:link w:val="FooterChar"/>
    <w:uiPriority w:val="99"/>
    <w:semiHidden/>
    <w:unhideWhenUsed/>
    <w:rsid w:val="007E4A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4ACF"/>
  </w:style>
  <w:style w:type="paragraph" w:styleId="BalloonText">
    <w:name w:val="Balloon Text"/>
    <w:basedOn w:val="Normal"/>
    <w:link w:val="BalloonTextChar"/>
    <w:uiPriority w:val="99"/>
    <w:semiHidden/>
    <w:unhideWhenUsed/>
    <w:rsid w:val="00BB41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140"/>
    <w:rPr>
      <w:rFonts w:ascii="Tahoma" w:hAnsi="Tahoma" w:cs="Tahoma"/>
      <w:sz w:val="16"/>
      <w:szCs w:val="16"/>
    </w:rPr>
  </w:style>
  <w:style w:type="character" w:styleId="Hyperlink">
    <w:name w:val="Hyperlink"/>
    <w:basedOn w:val="DefaultParagraphFont"/>
    <w:uiPriority w:val="99"/>
    <w:unhideWhenUsed/>
    <w:rsid w:val="00240731"/>
    <w:rPr>
      <w:color w:val="0000FF" w:themeColor="hyperlink"/>
      <w:u w:val="single"/>
    </w:rPr>
  </w:style>
  <w:style w:type="character" w:styleId="UnresolvedMention">
    <w:name w:val="Unresolved Mention"/>
    <w:basedOn w:val="DefaultParagraphFont"/>
    <w:uiPriority w:val="99"/>
    <w:semiHidden/>
    <w:unhideWhenUsed/>
    <w:rsid w:val="003F6B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hyperlink" Target="https://www.ncbi.nlm.nih.gov/pmc/articles/PMC3819859/"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hyperlink" Target="mailto:divya.tactinomycetes@gmail.com" TargetMode="External" /><Relationship Id="rId12" Type="http://schemas.openxmlformats.org/officeDocument/2006/relationships/image" Target="media/image5.jpeg" /><Relationship Id="rId17" Type="http://schemas.openxmlformats.org/officeDocument/2006/relationships/hyperlink" Target="https://www.ncbi.nlm.nih.gov/pmc/articles/PMC2044888/" TargetMode="External" /><Relationship Id="rId2" Type="http://schemas.openxmlformats.org/officeDocument/2006/relationships/styles" Target="styles.xml" /><Relationship Id="rId16" Type="http://schemas.openxmlformats.org/officeDocument/2006/relationships/hyperlink" Target="https://www.ncbi.nlm.nih.gov/pmc/articles/PMC6081200/"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5" Type="http://schemas.openxmlformats.org/officeDocument/2006/relationships/hyperlink" Target="https://www.ncbi.nlm.nih.gov/books/NBK493199/" TargetMode="External" /><Relationship Id="rId10" Type="http://schemas.openxmlformats.org/officeDocument/2006/relationships/image" Target="media/image3.jpeg" /><Relationship Id="rId19"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2.png" /><Relationship Id="rId14" Type="http://schemas.openxmlformats.org/officeDocument/2006/relationships/hyperlink" Target="https://www.ncbi.nlm.nih.gov/books/NBK557596/"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divya.tactinomycetes@gmail.com</cp:lastModifiedBy>
  <cp:revision>4</cp:revision>
  <dcterms:created xsi:type="dcterms:W3CDTF">2022-08-20T10:55:00Z</dcterms:created>
  <dcterms:modified xsi:type="dcterms:W3CDTF">2022-08-20T11:02:00Z</dcterms:modified>
</cp:coreProperties>
</file>