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9E5B" w14:textId="549691A1" w:rsidR="00466548" w:rsidRPr="00466548" w:rsidRDefault="005934CE" w:rsidP="00466548">
      <w:pPr>
        <w:pStyle w:val="papertitle"/>
        <w:spacing w:after="0"/>
        <w:rPr>
          <w:rFonts w:eastAsia="MS Mincho"/>
        </w:rPr>
      </w:pPr>
      <w:bookmarkStart w:id="0" w:name="_Hlk113636870"/>
      <w:bookmarkStart w:id="1" w:name="_Hlk113545385"/>
      <w:r>
        <w:rPr>
          <w:b/>
          <w:bCs w:val="0"/>
          <w:color w:val="000000"/>
        </w:rPr>
        <w:t>Overview o</w:t>
      </w:r>
      <w:r w:rsidR="00393A92">
        <w:rPr>
          <w:b/>
          <w:bCs w:val="0"/>
          <w:color w:val="000000"/>
        </w:rPr>
        <w:t>n</w:t>
      </w:r>
      <w:r>
        <w:rPr>
          <w:b/>
          <w:bCs w:val="0"/>
          <w:color w:val="000000"/>
        </w:rPr>
        <w:t xml:space="preserve"> </w:t>
      </w:r>
      <w:r w:rsidR="003E789A">
        <w:rPr>
          <w:b/>
          <w:bCs w:val="0"/>
          <w:color w:val="000000"/>
        </w:rPr>
        <w:t>A</w:t>
      </w:r>
      <w:r>
        <w:rPr>
          <w:b/>
          <w:bCs w:val="0"/>
          <w:color w:val="000000"/>
        </w:rPr>
        <w:t xml:space="preserve">pplication of </w:t>
      </w:r>
      <w:r w:rsidR="00393A92">
        <w:rPr>
          <w:b/>
          <w:bCs w:val="0"/>
          <w:color w:val="000000"/>
        </w:rPr>
        <w:t>F</w:t>
      </w:r>
      <w:r>
        <w:rPr>
          <w:b/>
          <w:bCs w:val="0"/>
          <w:color w:val="000000"/>
        </w:rPr>
        <w:t xml:space="preserve">ermentation techniques for </w:t>
      </w:r>
      <w:r w:rsidR="007305C9">
        <w:rPr>
          <w:b/>
          <w:bCs w:val="0"/>
          <w:color w:val="000000"/>
        </w:rPr>
        <w:t xml:space="preserve">Pharmaceutical </w:t>
      </w:r>
      <w:r>
        <w:rPr>
          <w:b/>
          <w:bCs w:val="0"/>
          <w:color w:val="000000"/>
        </w:rPr>
        <w:t>Production</w:t>
      </w:r>
    </w:p>
    <w:p w14:paraId="6DA4CD77" w14:textId="77777777" w:rsidR="008A55B5" w:rsidRPr="00466548" w:rsidRDefault="008A55B5" w:rsidP="00466548">
      <w:pPr>
        <w:rPr>
          <w:rFonts w:eastAsia="MS Mincho"/>
        </w:rPr>
      </w:pPr>
    </w:p>
    <w:p w14:paraId="671AE13C" w14:textId="77777777" w:rsidR="008A55B5" w:rsidRDefault="008A55B5" w:rsidP="00393A92">
      <w:pPr>
        <w:pStyle w:val="Author"/>
        <w:spacing w:before="0" w:after="0"/>
        <w:jc w:val="both"/>
        <w:rPr>
          <w:rFonts w:eastAsia="MS Mincho"/>
          <w:sz w:val="20"/>
          <w:szCs w:val="20"/>
        </w:rPr>
      </w:pPr>
    </w:p>
    <w:p w14:paraId="666B4836" w14:textId="2F6C4189" w:rsidR="005934CE" w:rsidRPr="00466548" w:rsidRDefault="005934CE" w:rsidP="00466548">
      <w:pPr>
        <w:pStyle w:val="Author"/>
        <w:spacing w:before="0" w:after="0"/>
        <w:rPr>
          <w:rFonts w:eastAsia="MS Mincho"/>
          <w:sz w:val="20"/>
          <w:szCs w:val="20"/>
        </w:rPr>
        <w:sectPr w:rsidR="005934CE"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CBE34BB" w14:textId="776AA9B9" w:rsidR="008A55B5" w:rsidRPr="00466548" w:rsidRDefault="005934CE" w:rsidP="00466548">
      <w:pPr>
        <w:pStyle w:val="Author"/>
        <w:spacing w:before="0" w:after="0"/>
        <w:rPr>
          <w:rFonts w:eastAsia="MS Mincho"/>
          <w:sz w:val="20"/>
          <w:szCs w:val="20"/>
        </w:rPr>
      </w:pPr>
      <w:r>
        <w:rPr>
          <w:rFonts w:eastAsia="MS Mincho"/>
          <w:sz w:val="20"/>
          <w:szCs w:val="20"/>
        </w:rPr>
        <w:t>Dr. Tanuja Nautiyal</w:t>
      </w:r>
      <w:r w:rsidR="008A55B5" w:rsidRPr="00466548">
        <w:rPr>
          <w:rFonts w:eastAsia="MS Mincho"/>
          <w:sz w:val="20"/>
          <w:szCs w:val="20"/>
        </w:rPr>
        <w:t xml:space="preserve"> </w:t>
      </w:r>
    </w:p>
    <w:p w14:paraId="67F9C019" w14:textId="271F668B" w:rsidR="008A55B5" w:rsidRPr="00466548" w:rsidRDefault="005934CE" w:rsidP="00466548">
      <w:pPr>
        <w:pStyle w:val="Affiliation"/>
        <w:rPr>
          <w:rFonts w:eastAsia="MS Mincho"/>
        </w:rPr>
      </w:pPr>
      <w:r>
        <w:rPr>
          <w:rFonts w:eastAsia="MS Mincho"/>
        </w:rPr>
        <w:t xml:space="preserve">Department of Applied Chemistry </w:t>
      </w:r>
    </w:p>
    <w:p w14:paraId="31B82CB2" w14:textId="71C27DE9" w:rsidR="008A55B5" w:rsidRDefault="005934CE" w:rsidP="003928C1">
      <w:pPr>
        <w:pStyle w:val="Affiliation"/>
        <w:rPr>
          <w:rFonts w:eastAsia="MS Mincho"/>
        </w:rPr>
      </w:pPr>
      <w:r>
        <w:rPr>
          <w:rFonts w:eastAsia="MS Mincho"/>
        </w:rPr>
        <w:t>Akhilesh Das Gupta Institute of Engineering &amp;Technology</w:t>
      </w:r>
      <w:r w:rsidR="003928C1">
        <w:rPr>
          <w:rFonts w:eastAsia="MS Mincho"/>
        </w:rPr>
        <w:t xml:space="preserve">, </w:t>
      </w:r>
      <w:r>
        <w:rPr>
          <w:rFonts w:eastAsia="MS Mincho"/>
        </w:rPr>
        <w:t>Delhi</w:t>
      </w:r>
      <w:r w:rsidR="008A55B5" w:rsidRPr="00466548">
        <w:rPr>
          <w:rFonts w:eastAsia="MS Mincho"/>
        </w:rPr>
        <w:t xml:space="preserve">, </w:t>
      </w:r>
      <w:r w:rsidR="00CD7B5B">
        <w:rPr>
          <w:rFonts w:eastAsia="MS Mincho"/>
        </w:rPr>
        <w:t>India tanujanautiyal@gmail.com</w:t>
      </w:r>
    </w:p>
    <w:p w14:paraId="45052769" w14:textId="3EC7DE03" w:rsidR="005934CE" w:rsidRPr="00466548" w:rsidRDefault="005934CE" w:rsidP="005934CE">
      <w:pPr>
        <w:pStyle w:val="Author"/>
        <w:spacing w:before="0" w:after="0"/>
        <w:ind w:firstLine="720"/>
        <w:jc w:val="both"/>
        <w:rPr>
          <w:rFonts w:eastAsia="MS Mincho"/>
          <w:sz w:val="20"/>
          <w:szCs w:val="20"/>
        </w:rPr>
      </w:pPr>
      <w:r>
        <w:rPr>
          <w:rFonts w:eastAsia="MS Mincho"/>
          <w:sz w:val="20"/>
          <w:szCs w:val="20"/>
        </w:rPr>
        <w:t>Dr. Nidhi Sharma</w:t>
      </w:r>
      <w:r w:rsidR="00A175BF">
        <w:rPr>
          <w:rFonts w:eastAsia="MS Mincho"/>
          <w:sz w:val="20"/>
          <w:szCs w:val="20"/>
        </w:rPr>
        <w:t>*</w:t>
      </w:r>
      <w:r>
        <w:rPr>
          <w:rFonts w:eastAsia="MS Mincho"/>
          <w:sz w:val="20"/>
          <w:szCs w:val="20"/>
        </w:rPr>
        <w:t xml:space="preserve"> </w:t>
      </w:r>
      <w:r w:rsidRPr="00466548">
        <w:rPr>
          <w:rFonts w:eastAsia="MS Mincho"/>
          <w:sz w:val="20"/>
          <w:szCs w:val="20"/>
        </w:rPr>
        <w:t xml:space="preserve"> </w:t>
      </w:r>
    </w:p>
    <w:p w14:paraId="312D4A84" w14:textId="25982EF3" w:rsidR="008A55B5" w:rsidRPr="00466548" w:rsidRDefault="005934CE" w:rsidP="005934CE">
      <w:pPr>
        <w:pStyle w:val="Affiliation"/>
        <w:ind w:firstLine="720"/>
        <w:jc w:val="both"/>
        <w:rPr>
          <w:rFonts w:eastAsia="MS Mincho"/>
        </w:rPr>
      </w:pPr>
      <w:r>
        <w:rPr>
          <w:rFonts w:eastAsia="MS Mincho"/>
        </w:rPr>
        <w:t>D</w:t>
      </w:r>
      <w:r w:rsidR="008A55B5" w:rsidRPr="00466548">
        <w:rPr>
          <w:rFonts w:eastAsia="MS Mincho"/>
        </w:rPr>
        <w:t>ep</w:t>
      </w:r>
      <w:r>
        <w:rPr>
          <w:rFonts w:eastAsia="MS Mincho"/>
        </w:rPr>
        <w:t>artment of Applied Chemistry</w:t>
      </w:r>
    </w:p>
    <w:p w14:paraId="31907991" w14:textId="637A7B68" w:rsidR="008A55B5" w:rsidRPr="00466548" w:rsidRDefault="005934CE" w:rsidP="00466548">
      <w:pPr>
        <w:pStyle w:val="Affiliation"/>
        <w:rPr>
          <w:rFonts w:eastAsia="MS Mincho"/>
        </w:rPr>
      </w:pPr>
      <w:r>
        <w:rPr>
          <w:rFonts w:eastAsia="MS Mincho"/>
        </w:rPr>
        <w:t xml:space="preserve">Vivekananda School of Engineering &amp;Technology </w:t>
      </w:r>
    </w:p>
    <w:p w14:paraId="5716A2E3" w14:textId="13CC4F43" w:rsidR="00466548" w:rsidRDefault="005934CE" w:rsidP="00466548">
      <w:pPr>
        <w:pStyle w:val="Affiliation"/>
        <w:rPr>
          <w:rFonts w:eastAsia="MS Mincho"/>
        </w:rPr>
      </w:pPr>
      <w:r>
        <w:rPr>
          <w:rFonts w:eastAsia="MS Mincho"/>
        </w:rPr>
        <w:t>VIPS-Technical Campus, Delhi, India</w:t>
      </w:r>
    </w:p>
    <w:p w14:paraId="20096BDF" w14:textId="1B3231C8" w:rsidR="003928C1" w:rsidRDefault="00000000" w:rsidP="00466548">
      <w:pPr>
        <w:pStyle w:val="Affiliation"/>
        <w:rPr>
          <w:rFonts w:eastAsia="MS Mincho"/>
        </w:rPr>
      </w:pPr>
      <w:hyperlink r:id="rId9" w:history="1">
        <w:r w:rsidR="007305C9" w:rsidRPr="00B8728B">
          <w:rPr>
            <w:rStyle w:val="Hyperlink"/>
            <w:rFonts w:eastAsia="MS Mincho"/>
          </w:rPr>
          <w:t>nidhisharma@vips.edu*</w:t>
        </w:r>
      </w:hyperlink>
      <w:r w:rsidR="007305C9">
        <w:rPr>
          <w:rFonts w:eastAsia="MS Mincho"/>
        </w:rPr>
        <w:t xml:space="preserve"> Corresponding author </w:t>
      </w:r>
    </w:p>
    <w:p w14:paraId="1A73BE9A"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563CF24" w14:textId="77777777" w:rsidR="00466548" w:rsidRPr="00466548" w:rsidRDefault="00466548" w:rsidP="00466548">
      <w:pPr>
        <w:pStyle w:val="Affiliation"/>
        <w:rPr>
          <w:rFonts w:eastAsia="MS Mincho"/>
          <w:sz w:val="48"/>
          <w:szCs w:val="48"/>
        </w:rPr>
      </w:pPr>
    </w:p>
    <w:p w14:paraId="410E96EF"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7C11627"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10056BC" w14:textId="3EF687E7" w:rsidR="005934CE" w:rsidRPr="005934CE" w:rsidRDefault="005934CE" w:rsidP="005934CE">
      <w:pPr>
        <w:pStyle w:val="Abstract"/>
        <w:spacing w:after="0"/>
        <w:rPr>
          <w:lang w:val="en-IN"/>
        </w:rPr>
      </w:pPr>
      <w:r w:rsidRPr="005934CE">
        <w:rPr>
          <w:lang w:val="en-IN"/>
        </w:rPr>
        <w:t xml:space="preserve">The main premise </w:t>
      </w:r>
      <w:r w:rsidR="00235266" w:rsidRPr="005934CE">
        <w:rPr>
          <w:lang w:val="en-IN"/>
        </w:rPr>
        <w:t>of Industrial</w:t>
      </w:r>
      <w:r w:rsidRPr="005934CE">
        <w:rPr>
          <w:lang w:val="en-IN"/>
        </w:rPr>
        <w:t xml:space="preserve"> microbiology is to facilitate microbial growth on a large scale along with chemical transformation for the production of commercial products. This process is called Fermentation. Fermentation is an anaerobic process by which cells generate energy. The energy is derived from oxidation utilizing an endogenous organic compound as an electron acceptor. In this chapter, the variety of microorganisms and their application in fermentation technology for</w:t>
      </w:r>
      <w:r w:rsidR="00235266">
        <w:rPr>
          <w:lang w:val="en-IN"/>
        </w:rPr>
        <w:t xml:space="preserve"> </w:t>
      </w:r>
      <w:r w:rsidRPr="005934CE">
        <w:rPr>
          <w:lang w:val="en-IN"/>
        </w:rPr>
        <w:t>pharmaceutical</w:t>
      </w:r>
      <w:r w:rsidR="00C81773">
        <w:rPr>
          <w:lang w:val="en-IN"/>
        </w:rPr>
        <w:t xml:space="preserve"> and food</w:t>
      </w:r>
      <w:r w:rsidRPr="005934CE">
        <w:rPr>
          <w:lang w:val="en-IN"/>
        </w:rPr>
        <w:t xml:space="preserve"> industries are discussed. The process of production of ethanol, an important component of fermentation from renewable feedstock, and its further application in industries are described. Further, </w:t>
      </w:r>
      <w:r w:rsidR="00746527" w:rsidRPr="005934CE">
        <w:rPr>
          <w:lang w:val="en-IN"/>
        </w:rPr>
        <w:t>the Utilization</w:t>
      </w:r>
      <w:r w:rsidRPr="005934CE">
        <w:rPr>
          <w:lang w:val="en-IN"/>
        </w:rPr>
        <w:t xml:space="preserve"> of fermentation technology in the pharmaceutical industry has also been reviewed. </w:t>
      </w:r>
    </w:p>
    <w:p w14:paraId="2A68D15C" w14:textId="77777777" w:rsidR="00466548" w:rsidRPr="00466548" w:rsidRDefault="00466548" w:rsidP="00466548">
      <w:pPr>
        <w:pStyle w:val="Abstract"/>
        <w:spacing w:after="0"/>
        <w:ind w:firstLine="0"/>
        <w:rPr>
          <w:rFonts w:eastAsia="MS Mincho"/>
          <w:b w:val="0"/>
          <w:sz w:val="20"/>
          <w:szCs w:val="20"/>
        </w:rPr>
      </w:pPr>
    </w:p>
    <w:p w14:paraId="123474FD" w14:textId="5266830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934CE" w:rsidRPr="005934CE">
        <w:t xml:space="preserve"> </w:t>
      </w:r>
      <w:r w:rsidR="005934CE" w:rsidRPr="005934CE">
        <w:rPr>
          <w:rFonts w:eastAsia="MS Mincho"/>
          <w:b w:val="0"/>
          <w:i w:val="0"/>
          <w:sz w:val="20"/>
          <w:szCs w:val="20"/>
        </w:rPr>
        <w:t xml:space="preserve">Fermentation; Antibiotic; </w:t>
      </w:r>
      <w:r w:rsidR="00CC775C">
        <w:rPr>
          <w:rFonts w:eastAsia="MS Mincho"/>
          <w:b w:val="0"/>
          <w:i w:val="0"/>
          <w:sz w:val="20"/>
          <w:szCs w:val="20"/>
        </w:rPr>
        <w:t xml:space="preserve">Pharmaceuticals; </w:t>
      </w:r>
      <w:r w:rsidR="005934CE" w:rsidRPr="005934CE">
        <w:rPr>
          <w:rFonts w:eastAsia="MS Mincho"/>
          <w:b w:val="0"/>
          <w:i w:val="0"/>
          <w:sz w:val="20"/>
          <w:szCs w:val="20"/>
        </w:rPr>
        <w:t>Microorganisms; anaerobic</w:t>
      </w:r>
    </w:p>
    <w:p w14:paraId="0178DB17" w14:textId="77777777" w:rsidR="00466548" w:rsidRPr="00466548" w:rsidRDefault="00466548" w:rsidP="00466548">
      <w:pPr>
        <w:pStyle w:val="keywords"/>
        <w:spacing w:after="0"/>
        <w:ind w:firstLine="0"/>
        <w:rPr>
          <w:rFonts w:eastAsia="MS Mincho"/>
          <w:b w:val="0"/>
          <w:i w:val="0"/>
          <w:sz w:val="20"/>
          <w:szCs w:val="20"/>
        </w:rPr>
      </w:pPr>
    </w:p>
    <w:p w14:paraId="1479B848"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1C9F5B1B" w14:textId="77777777" w:rsidR="00466548" w:rsidRPr="00466548" w:rsidRDefault="00466548" w:rsidP="00466548">
      <w:pPr>
        <w:rPr>
          <w:rFonts w:eastAsia="MS Mincho"/>
        </w:rPr>
      </w:pPr>
    </w:p>
    <w:p w14:paraId="1FA427EC" w14:textId="5590AE3F" w:rsidR="005934CE" w:rsidRPr="005934CE" w:rsidRDefault="006B577B" w:rsidP="005934CE">
      <w:pPr>
        <w:pStyle w:val="NormalWeb"/>
        <w:spacing w:before="0" w:beforeAutospacing="0" w:after="200" w:afterAutospacing="0"/>
        <w:jc w:val="both"/>
      </w:pPr>
      <w:r>
        <w:tab/>
      </w:r>
      <w:r>
        <w:tab/>
      </w:r>
      <w:r w:rsidR="005934CE" w:rsidRPr="005934CE">
        <w:rPr>
          <w:color w:val="000000"/>
          <w:sz w:val="20"/>
          <w:szCs w:val="20"/>
        </w:rPr>
        <w:t xml:space="preserve">Fermentation is the method by which microorganisms produce many useful products; they help in making bread, cheese, antibiotics, and many amino </w:t>
      </w:r>
      <w:r w:rsidR="005F3748" w:rsidRPr="005934CE">
        <w:rPr>
          <w:color w:val="000000"/>
          <w:sz w:val="20"/>
          <w:szCs w:val="20"/>
        </w:rPr>
        <w:t>acids [</w:t>
      </w:r>
      <w:r w:rsidR="005934CE" w:rsidRPr="005934CE">
        <w:rPr>
          <w:color w:val="000000"/>
          <w:sz w:val="20"/>
          <w:szCs w:val="20"/>
        </w:rPr>
        <w:t xml:space="preserve">1]. It is the process of getting energy by carrying out </w:t>
      </w:r>
      <w:r w:rsidR="00FD1272" w:rsidRPr="005934CE">
        <w:rPr>
          <w:color w:val="000000"/>
          <w:sz w:val="20"/>
          <w:szCs w:val="20"/>
        </w:rPr>
        <w:t>anaerobic oxidation</w:t>
      </w:r>
      <w:r w:rsidR="005934CE" w:rsidRPr="005934CE">
        <w:rPr>
          <w:color w:val="000000"/>
          <w:sz w:val="20"/>
          <w:szCs w:val="20"/>
        </w:rPr>
        <w:t xml:space="preserve"> of organic substances, like starch and </w:t>
      </w:r>
      <w:r w:rsidR="005F3748" w:rsidRPr="005934CE">
        <w:rPr>
          <w:color w:val="000000"/>
          <w:sz w:val="20"/>
          <w:szCs w:val="20"/>
        </w:rPr>
        <w:t>glucose,</w:t>
      </w:r>
      <w:r w:rsidR="005934CE" w:rsidRPr="005934CE">
        <w:rPr>
          <w:color w:val="000000"/>
          <w:sz w:val="20"/>
          <w:szCs w:val="20"/>
        </w:rPr>
        <w:t xml:space="preserve"> and by using </w:t>
      </w:r>
      <w:r w:rsidR="005F3748" w:rsidRPr="005934CE">
        <w:rPr>
          <w:color w:val="000000"/>
          <w:sz w:val="20"/>
          <w:szCs w:val="20"/>
        </w:rPr>
        <w:t>an electron</w:t>
      </w:r>
      <w:r w:rsidR="005934CE" w:rsidRPr="005934CE">
        <w:rPr>
          <w:color w:val="000000"/>
          <w:sz w:val="20"/>
          <w:szCs w:val="20"/>
        </w:rPr>
        <w:t xml:space="preserve"> transfer </w:t>
      </w:r>
      <w:r w:rsidR="005F3748" w:rsidRPr="005934CE">
        <w:rPr>
          <w:color w:val="000000"/>
          <w:sz w:val="20"/>
          <w:szCs w:val="20"/>
        </w:rPr>
        <w:t>chain [</w:t>
      </w:r>
      <w:r w:rsidR="005934CE" w:rsidRPr="005934CE">
        <w:rPr>
          <w:color w:val="000000"/>
          <w:sz w:val="20"/>
          <w:szCs w:val="20"/>
        </w:rPr>
        <w:t>2].</w:t>
      </w:r>
      <w:r w:rsidR="00EE551B">
        <w:rPr>
          <w:color w:val="000000"/>
          <w:sz w:val="20"/>
          <w:szCs w:val="20"/>
        </w:rPr>
        <w:t xml:space="preserve"> </w:t>
      </w:r>
    </w:p>
    <w:p w14:paraId="779C5203" w14:textId="72132732" w:rsidR="005934CE" w:rsidRDefault="005934CE" w:rsidP="005934CE">
      <w:pPr>
        <w:jc w:val="left"/>
        <w:rPr>
          <w:sz w:val="24"/>
          <w:szCs w:val="24"/>
          <w:lang w:val="en-IN" w:eastAsia="en-IN"/>
        </w:rPr>
      </w:pPr>
      <w:r w:rsidRPr="005934CE">
        <w:rPr>
          <w:sz w:val="24"/>
          <w:szCs w:val="24"/>
          <w:lang w:val="en-IN" w:eastAsia="en-IN"/>
        </w:rPr>
        <w:br/>
      </w:r>
      <w:r>
        <w:rPr>
          <w:sz w:val="24"/>
          <w:szCs w:val="24"/>
          <w:lang w:val="en-IN" w:eastAsia="en-IN"/>
        </w:rPr>
        <w:t xml:space="preserve">                                                            </w:t>
      </w:r>
      <w:r w:rsidRPr="005934CE">
        <w:rPr>
          <w:noProof/>
          <w:sz w:val="24"/>
          <w:szCs w:val="24"/>
          <w:bdr w:val="none" w:sz="0" w:space="0" w:color="auto" w:frame="1"/>
          <w:lang w:val="en-IN" w:eastAsia="en-IN"/>
        </w:rPr>
        <w:drawing>
          <wp:inline distT="0" distB="0" distL="0" distR="0" wp14:anchorId="1051728C" wp14:editId="0E203E9E">
            <wp:extent cx="142875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1371600"/>
                    </a:xfrm>
                    <a:prstGeom prst="rect">
                      <a:avLst/>
                    </a:prstGeom>
                    <a:noFill/>
                    <a:ln>
                      <a:noFill/>
                    </a:ln>
                  </pic:spPr>
                </pic:pic>
              </a:graphicData>
            </a:graphic>
          </wp:inline>
        </w:drawing>
      </w:r>
    </w:p>
    <w:p w14:paraId="31FE2204" w14:textId="19B2E413" w:rsidR="005934CE" w:rsidRPr="005934CE" w:rsidRDefault="005934CE" w:rsidP="00C324DB">
      <w:pPr>
        <w:spacing w:after="200"/>
        <w:rPr>
          <w:sz w:val="24"/>
          <w:szCs w:val="24"/>
          <w:lang w:val="en-IN" w:eastAsia="en-IN"/>
        </w:rPr>
      </w:pPr>
      <w:r w:rsidRPr="005934CE">
        <w:rPr>
          <w:b/>
          <w:bCs/>
          <w:color w:val="000000"/>
          <w:lang w:val="en-IN" w:eastAsia="en-IN"/>
        </w:rPr>
        <w:t>Figure.</w:t>
      </w:r>
      <w:r w:rsidR="00A46923">
        <w:rPr>
          <w:b/>
          <w:bCs/>
          <w:color w:val="000000"/>
          <w:lang w:val="en-IN" w:eastAsia="en-IN"/>
        </w:rPr>
        <w:t xml:space="preserve"> 1</w:t>
      </w:r>
      <w:r w:rsidR="00420322" w:rsidRPr="00A46923">
        <w:rPr>
          <w:b/>
          <w:bCs/>
          <w:color w:val="000000"/>
          <w:lang w:val="en-IN" w:eastAsia="en-IN"/>
        </w:rPr>
        <w:t xml:space="preserve"> </w:t>
      </w:r>
      <w:r w:rsidR="00FD1272" w:rsidRPr="00A46923">
        <w:rPr>
          <w:b/>
          <w:bCs/>
          <w:color w:val="000000"/>
          <w:lang w:val="en-IN" w:eastAsia="en-IN"/>
        </w:rPr>
        <w:t xml:space="preserve">Source </w:t>
      </w:r>
      <w:r w:rsidR="00746527" w:rsidRPr="00A46923">
        <w:rPr>
          <w:b/>
          <w:bCs/>
          <w:color w:val="000000"/>
          <w:lang w:val="en-IN" w:eastAsia="en-IN"/>
        </w:rPr>
        <w:t xml:space="preserve">https://www.sciencehistory.org/historical-profile/louis-pasteur </w:t>
      </w:r>
      <w:r w:rsidR="00746527">
        <w:rPr>
          <w:color w:val="000000"/>
          <w:lang w:val="en-IN" w:eastAsia="en-IN"/>
        </w:rPr>
        <w:t>[</w:t>
      </w:r>
      <w:r w:rsidR="00420322">
        <w:rPr>
          <w:color w:val="000000"/>
          <w:lang w:val="en-IN" w:eastAsia="en-IN"/>
        </w:rPr>
        <w:t>3]</w:t>
      </w:r>
    </w:p>
    <w:p w14:paraId="2388A388" w14:textId="71394E21" w:rsidR="005934CE" w:rsidRPr="005934CE" w:rsidRDefault="005934CE" w:rsidP="005934CE">
      <w:pPr>
        <w:spacing w:after="200"/>
        <w:jc w:val="both"/>
        <w:rPr>
          <w:sz w:val="24"/>
          <w:szCs w:val="24"/>
          <w:lang w:val="en-IN" w:eastAsia="en-IN"/>
        </w:rPr>
      </w:pPr>
      <w:r w:rsidRPr="005934CE">
        <w:rPr>
          <w:color w:val="000000"/>
          <w:lang w:val="en-IN" w:eastAsia="en-IN"/>
        </w:rPr>
        <w:t xml:space="preserve">According to Louis Pasteur, the </w:t>
      </w:r>
      <w:r w:rsidR="001C7607" w:rsidRPr="005934CE">
        <w:rPr>
          <w:color w:val="000000"/>
          <w:lang w:val="en-IN" w:eastAsia="en-IN"/>
        </w:rPr>
        <w:t>fermentation is</w:t>
      </w:r>
      <w:r w:rsidRPr="005934CE">
        <w:rPr>
          <w:color w:val="000000"/>
          <w:lang w:val="en-IN" w:eastAsia="en-IN"/>
        </w:rPr>
        <w:t xml:space="preserve"> essentially an anaerobic respiration process. Fermentation and Cellular respiration are</w:t>
      </w:r>
      <w:r w:rsidR="00732E0C">
        <w:rPr>
          <w:color w:val="000000"/>
          <w:lang w:val="en-IN" w:eastAsia="en-IN"/>
        </w:rPr>
        <w:t xml:space="preserve"> two closely related</w:t>
      </w:r>
      <w:r w:rsidRPr="005934CE">
        <w:rPr>
          <w:color w:val="000000"/>
          <w:lang w:val="en-IN" w:eastAsia="en-IN"/>
        </w:rPr>
        <w:t xml:space="preserve"> </w:t>
      </w:r>
      <w:r w:rsidR="00732E0C" w:rsidRPr="005934CE">
        <w:rPr>
          <w:color w:val="000000"/>
          <w:lang w:val="en-IN" w:eastAsia="en-IN"/>
        </w:rPr>
        <w:t>methods</w:t>
      </w:r>
      <w:r w:rsidR="00732E0C">
        <w:rPr>
          <w:color w:val="000000"/>
          <w:lang w:val="en-IN" w:eastAsia="en-IN"/>
        </w:rPr>
        <w:t>;</w:t>
      </w:r>
      <w:r w:rsidRPr="005934CE">
        <w:rPr>
          <w:color w:val="000000"/>
          <w:lang w:val="en-IN" w:eastAsia="en-IN"/>
        </w:rPr>
        <w:t xml:space="preserve"> a cell can </w:t>
      </w:r>
      <w:r w:rsidR="00995828">
        <w:rPr>
          <w:color w:val="000000"/>
          <w:lang w:val="en-IN" w:eastAsia="en-IN"/>
        </w:rPr>
        <w:t>derive</w:t>
      </w:r>
      <w:r w:rsidRPr="005934CE">
        <w:rPr>
          <w:color w:val="000000"/>
          <w:lang w:val="en-IN" w:eastAsia="en-IN"/>
        </w:rPr>
        <w:t xml:space="preserve"> energy from </w:t>
      </w:r>
      <w:r w:rsidR="00732E0C">
        <w:rPr>
          <w:color w:val="000000"/>
          <w:lang w:val="en-IN" w:eastAsia="en-IN"/>
        </w:rPr>
        <w:t>glucose</w:t>
      </w:r>
      <w:r w:rsidRPr="005934CE">
        <w:rPr>
          <w:color w:val="000000"/>
          <w:lang w:val="en-IN" w:eastAsia="en-IN"/>
        </w:rPr>
        <w:t>.</w:t>
      </w:r>
      <w:r w:rsidR="00995828">
        <w:rPr>
          <w:color w:val="000000"/>
          <w:lang w:val="en-IN" w:eastAsia="en-IN"/>
        </w:rPr>
        <w:t xml:space="preserve"> Glycolysis is the initiation step for both methods </w:t>
      </w:r>
      <w:r w:rsidRPr="005934CE">
        <w:rPr>
          <w:color w:val="000000"/>
          <w:lang w:val="en-IN" w:eastAsia="en-IN"/>
        </w:rPr>
        <w:t>[4]</w:t>
      </w:r>
      <w:r w:rsidRPr="005934CE">
        <w:rPr>
          <w:b/>
          <w:bCs/>
          <w:color w:val="000000"/>
          <w:lang w:val="en-IN" w:eastAsia="en-IN"/>
        </w:rPr>
        <w:t>.</w:t>
      </w:r>
      <w:r w:rsidRPr="005934CE">
        <w:rPr>
          <w:color w:val="000000"/>
          <w:lang w:val="en-IN" w:eastAsia="en-IN"/>
        </w:rPr>
        <w:t xml:space="preserve"> </w:t>
      </w:r>
      <w:r w:rsidR="00A4311F">
        <w:rPr>
          <w:color w:val="000000"/>
          <w:lang w:val="en-IN" w:eastAsia="en-IN"/>
        </w:rPr>
        <w:t>It</w:t>
      </w:r>
      <w:r w:rsidRPr="005934CE">
        <w:rPr>
          <w:color w:val="000000"/>
          <w:lang w:val="en-IN" w:eastAsia="en-IN"/>
        </w:rPr>
        <w:t xml:space="preserve"> </w:t>
      </w:r>
      <w:r w:rsidR="00995828">
        <w:rPr>
          <w:color w:val="000000"/>
          <w:lang w:val="en-IN" w:eastAsia="en-IN"/>
        </w:rPr>
        <w:t xml:space="preserve">involves </w:t>
      </w:r>
      <w:r w:rsidR="00995828" w:rsidRPr="005934CE">
        <w:rPr>
          <w:color w:val="000000"/>
          <w:lang w:val="en-IN" w:eastAsia="en-IN"/>
        </w:rPr>
        <w:t>breaking</w:t>
      </w:r>
      <w:r w:rsidR="00995828">
        <w:rPr>
          <w:color w:val="000000"/>
          <w:lang w:val="en-IN" w:eastAsia="en-IN"/>
        </w:rPr>
        <w:t xml:space="preserve"> down</w:t>
      </w:r>
      <w:r w:rsidRPr="005934CE">
        <w:rPr>
          <w:color w:val="000000"/>
          <w:lang w:val="en-IN" w:eastAsia="en-IN"/>
        </w:rPr>
        <w:t xml:space="preserve"> of glucose. Glycolysis is </w:t>
      </w:r>
      <w:r w:rsidR="00995828">
        <w:rPr>
          <w:color w:val="000000"/>
          <w:lang w:val="en-IN" w:eastAsia="en-IN"/>
        </w:rPr>
        <w:t xml:space="preserve">the primary and known method involved for generation </w:t>
      </w:r>
      <w:r w:rsidRPr="005934CE">
        <w:rPr>
          <w:color w:val="000000"/>
          <w:lang w:val="en-IN" w:eastAsia="en-IN"/>
        </w:rPr>
        <w:t xml:space="preserve">ATP. The </w:t>
      </w:r>
      <w:r w:rsidR="00A4311F">
        <w:rPr>
          <w:color w:val="000000"/>
          <w:lang w:val="en-IN" w:eastAsia="en-IN"/>
        </w:rPr>
        <w:t xml:space="preserve">evidential </w:t>
      </w:r>
      <w:r w:rsidR="001C7607">
        <w:rPr>
          <w:color w:val="000000"/>
          <w:lang w:val="en-IN" w:eastAsia="en-IN"/>
        </w:rPr>
        <w:t xml:space="preserve">proof indicates </w:t>
      </w:r>
      <w:r w:rsidR="00A4311F" w:rsidRPr="005934CE">
        <w:rPr>
          <w:color w:val="000000"/>
          <w:lang w:val="en-IN" w:eastAsia="en-IN"/>
        </w:rPr>
        <w:t>th</w:t>
      </w:r>
      <w:r w:rsidR="00A4311F">
        <w:rPr>
          <w:color w:val="000000"/>
          <w:lang w:val="en-IN" w:eastAsia="en-IN"/>
        </w:rPr>
        <w:t xml:space="preserve">at </w:t>
      </w:r>
      <w:r w:rsidR="00A4311F" w:rsidRPr="005934CE">
        <w:rPr>
          <w:color w:val="000000"/>
          <w:lang w:val="en-IN" w:eastAsia="en-IN"/>
        </w:rPr>
        <w:t>existence of O</w:t>
      </w:r>
      <w:r w:rsidR="00A4311F" w:rsidRPr="005934CE">
        <w:rPr>
          <w:color w:val="000000"/>
          <w:sz w:val="12"/>
          <w:szCs w:val="12"/>
          <w:vertAlign w:val="subscript"/>
          <w:lang w:val="en-IN" w:eastAsia="en-IN"/>
        </w:rPr>
        <w:t>2</w:t>
      </w:r>
      <w:r w:rsidR="00A4311F" w:rsidRPr="005934CE">
        <w:rPr>
          <w:color w:val="000000"/>
          <w:lang w:val="en-IN" w:eastAsia="en-IN"/>
        </w:rPr>
        <w:t> </w:t>
      </w:r>
      <w:r w:rsidR="00A4311F">
        <w:rPr>
          <w:color w:val="000000"/>
          <w:lang w:val="en-IN" w:eastAsia="en-IN"/>
        </w:rPr>
        <w:t>o</w:t>
      </w:r>
      <w:r w:rsidR="00A4311F" w:rsidRPr="005934CE">
        <w:rPr>
          <w:color w:val="000000"/>
          <w:lang w:val="en-IN" w:eastAsia="en-IN"/>
        </w:rPr>
        <w:t>n the Earth’s atmosphere and in organelles in cells</w:t>
      </w:r>
      <w:r w:rsidR="00A4311F">
        <w:rPr>
          <w:color w:val="000000"/>
          <w:lang w:val="en-IN" w:eastAsia="en-IN"/>
        </w:rPr>
        <w:t xml:space="preserve"> are originated from glucose of glycolysis </w:t>
      </w:r>
      <w:r w:rsidR="00FA207E">
        <w:rPr>
          <w:color w:val="000000"/>
          <w:lang w:val="en-IN" w:eastAsia="en-IN"/>
        </w:rPr>
        <w:t>process [</w:t>
      </w:r>
      <w:r w:rsidR="002B21E4">
        <w:rPr>
          <w:color w:val="000000"/>
          <w:lang w:val="en-IN" w:eastAsia="en-IN"/>
        </w:rPr>
        <w:t>5</w:t>
      </w:r>
      <w:r w:rsidR="00746527">
        <w:rPr>
          <w:color w:val="000000"/>
          <w:lang w:val="en-IN" w:eastAsia="en-IN"/>
        </w:rPr>
        <w:t>].</w:t>
      </w:r>
      <w:r w:rsidR="00746527" w:rsidRPr="005934CE">
        <w:rPr>
          <w:color w:val="000000"/>
          <w:lang w:val="en-IN" w:eastAsia="en-IN"/>
        </w:rPr>
        <w:t xml:space="preserve"> The</w:t>
      </w:r>
      <w:r w:rsidRPr="005934CE">
        <w:rPr>
          <w:color w:val="000000"/>
          <w:lang w:val="en-IN" w:eastAsia="en-IN"/>
        </w:rPr>
        <w:t xml:space="preserve"> opposite of cellular respiration is fermentation, where electrons are donated to an exogenous means from outside and through an electron acceptor, such as oxygen, and the most common substrate of fermentation are sugars containing </w:t>
      </w:r>
      <w:r w:rsidR="00746527" w:rsidRPr="005934CE">
        <w:rPr>
          <w:color w:val="000000"/>
          <w:lang w:val="en-IN" w:eastAsia="en-IN"/>
        </w:rPr>
        <w:t>glucose</w:t>
      </w:r>
      <w:r w:rsidR="00746527">
        <w:rPr>
          <w:color w:val="000000"/>
          <w:lang w:val="en-IN" w:eastAsia="en-IN"/>
        </w:rPr>
        <w:t xml:space="preserve"> [</w:t>
      </w:r>
      <w:r w:rsidR="008A6970">
        <w:rPr>
          <w:color w:val="000000"/>
          <w:lang w:val="en-IN" w:eastAsia="en-IN"/>
        </w:rPr>
        <w:t>6</w:t>
      </w:r>
      <w:r w:rsidR="00433D6E">
        <w:rPr>
          <w:color w:val="000000"/>
          <w:lang w:val="en-IN" w:eastAsia="en-IN"/>
        </w:rPr>
        <w:t>]</w:t>
      </w:r>
      <w:r w:rsidRPr="005934CE">
        <w:rPr>
          <w:color w:val="000000"/>
          <w:lang w:val="en-IN" w:eastAsia="en-IN"/>
        </w:rPr>
        <w:t>. </w:t>
      </w:r>
    </w:p>
    <w:p w14:paraId="4775B8F9" w14:textId="394BE46A" w:rsidR="005934CE" w:rsidRPr="005934CE" w:rsidRDefault="005934CE" w:rsidP="00DC0B00">
      <w:pPr>
        <w:spacing w:after="200"/>
        <w:jc w:val="both"/>
        <w:rPr>
          <w:sz w:val="24"/>
          <w:szCs w:val="24"/>
          <w:lang w:val="en-IN" w:eastAsia="en-IN"/>
        </w:rPr>
      </w:pPr>
      <w:r w:rsidRPr="005934CE">
        <w:rPr>
          <w:color w:val="000000"/>
          <w:lang w:val="en-IN" w:eastAsia="en-IN"/>
        </w:rPr>
        <w:t xml:space="preserve">One prominent example is the use of yeast in baking bread.  Bread swells and becomes spongy because yeast </w:t>
      </w:r>
      <w:r w:rsidR="00FA207E" w:rsidRPr="005934CE">
        <w:rPr>
          <w:color w:val="000000"/>
          <w:lang w:val="en-IN" w:eastAsia="en-IN"/>
        </w:rPr>
        <w:t>produces CO</w:t>
      </w:r>
      <w:r w:rsidR="00FA207E" w:rsidRPr="00FA207E">
        <w:rPr>
          <w:color w:val="000000"/>
          <w:vertAlign w:val="subscript"/>
          <w:lang w:val="en-IN" w:eastAsia="en-IN"/>
        </w:rPr>
        <w:t>2</w:t>
      </w:r>
      <w:r w:rsidRPr="005934CE">
        <w:rPr>
          <w:color w:val="000000"/>
          <w:vertAlign w:val="subscript"/>
          <w:lang w:val="en-IN" w:eastAsia="en-IN"/>
        </w:rPr>
        <w:t xml:space="preserve"> </w:t>
      </w:r>
      <w:r w:rsidRPr="005934CE">
        <w:rPr>
          <w:color w:val="000000"/>
          <w:lang w:val="en-IN" w:eastAsia="en-IN"/>
        </w:rPr>
        <w:t xml:space="preserve">as a by-product which makes it </w:t>
      </w:r>
      <w:r w:rsidR="00746527" w:rsidRPr="005934CE">
        <w:rPr>
          <w:color w:val="000000"/>
          <w:lang w:val="en-IN" w:eastAsia="en-IN"/>
        </w:rPr>
        <w:t>rise</w:t>
      </w:r>
      <w:r w:rsidR="00746527">
        <w:rPr>
          <w:color w:val="000000"/>
          <w:lang w:val="en-IN" w:eastAsia="en-IN"/>
        </w:rPr>
        <w:t xml:space="preserve"> [</w:t>
      </w:r>
      <w:r w:rsidR="00433D6E">
        <w:rPr>
          <w:color w:val="000000"/>
          <w:lang w:val="en-IN" w:eastAsia="en-IN"/>
        </w:rPr>
        <w:t>2,7]</w:t>
      </w:r>
      <w:r w:rsidRPr="005934CE">
        <w:rPr>
          <w:color w:val="000000"/>
          <w:lang w:val="en-IN" w:eastAsia="en-IN"/>
        </w:rPr>
        <w:t>.  </w:t>
      </w:r>
    </w:p>
    <w:p w14:paraId="0A460DD7" w14:textId="7D6BC38C" w:rsidR="005934CE" w:rsidRDefault="005934CE" w:rsidP="005934CE">
      <w:pPr>
        <w:spacing w:after="200"/>
        <w:jc w:val="both"/>
        <w:rPr>
          <w:color w:val="000000"/>
          <w:lang w:val="en-IN" w:eastAsia="en-IN"/>
        </w:rPr>
      </w:pPr>
      <w:r w:rsidRPr="005934CE">
        <w:rPr>
          <w:color w:val="000000"/>
          <w:lang w:val="en-IN" w:eastAsia="en-IN"/>
        </w:rPr>
        <w:t>Likewise, many useful products are obtained by the action of microorganisms in the process of fermentation [Figure:2].   </w:t>
      </w:r>
    </w:p>
    <w:p w14:paraId="2A39D8BB" w14:textId="5BCB1CA2" w:rsidR="005934CE" w:rsidRDefault="005934CE" w:rsidP="005934CE">
      <w:pPr>
        <w:spacing w:after="200"/>
        <w:jc w:val="both"/>
        <w:rPr>
          <w:color w:val="000000"/>
          <w:lang w:val="en-IN" w:eastAsia="en-IN"/>
        </w:rPr>
      </w:pPr>
      <w:r>
        <w:rPr>
          <w:noProof/>
          <w:color w:val="000000"/>
          <w:bdr w:val="none" w:sz="0" w:space="0" w:color="auto" w:frame="1"/>
        </w:rPr>
        <w:lastRenderedPageBreak/>
        <w:drawing>
          <wp:inline distT="0" distB="0" distL="0" distR="0" wp14:anchorId="2CC316C4" wp14:editId="695ACF2F">
            <wp:extent cx="5137150" cy="2114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7150" cy="2114550"/>
                    </a:xfrm>
                    <a:prstGeom prst="rect">
                      <a:avLst/>
                    </a:prstGeom>
                    <a:noFill/>
                    <a:ln>
                      <a:noFill/>
                    </a:ln>
                  </pic:spPr>
                </pic:pic>
              </a:graphicData>
            </a:graphic>
          </wp:inline>
        </w:drawing>
      </w:r>
    </w:p>
    <w:p w14:paraId="0DBB1BB5" w14:textId="52BC89E8" w:rsidR="005934CE" w:rsidRPr="005934CE" w:rsidRDefault="005934CE" w:rsidP="00433D6E">
      <w:pPr>
        <w:spacing w:after="200"/>
        <w:rPr>
          <w:b/>
          <w:bCs/>
          <w:lang w:val="en-IN" w:eastAsia="en-IN"/>
        </w:rPr>
      </w:pPr>
      <w:r w:rsidRPr="00A46923">
        <w:rPr>
          <w:b/>
          <w:bCs/>
          <w:lang w:val="en-IN" w:eastAsia="en-IN"/>
        </w:rPr>
        <w:t>Figure</w:t>
      </w:r>
      <w:r w:rsidR="003B37F2" w:rsidRPr="00A46923">
        <w:rPr>
          <w:b/>
          <w:bCs/>
          <w:lang w:val="en-IN" w:eastAsia="en-IN"/>
        </w:rPr>
        <w:t>.</w:t>
      </w:r>
      <w:r w:rsidRPr="00A46923">
        <w:rPr>
          <w:b/>
          <w:bCs/>
          <w:lang w:val="en-IN" w:eastAsia="en-IN"/>
        </w:rPr>
        <w:t xml:space="preserve"> 2</w:t>
      </w:r>
      <w:r w:rsidR="00433D6E" w:rsidRPr="00A46923">
        <w:rPr>
          <w:b/>
          <w:bCs/>
          <w:lang w:val="en-IN" w:eastAsia="en-IN"/>
        </w:rPr>
        <w:t xml:space="preserve"> Microorganisms used in Fermentation Process</w:t>
      </w:r>
    </w:p>
    <w:p w14:paraId="72D2D13C" w14:textId="3C8D9B5E" w:rsidR="00466548" w:rsidRPr="00466548" w:rsidRDefault="00466548" w:rsidP="00466548">
      <w:pPr>
        <w:pStyle w:val="BodyText"/>
        <w:spacing w:after="0" w:line="240" w:lineRule="auto"/>
        <w:ind w:firstLine="0"/>
      </w:pPr>
    </w:p>
    <w:p w14:paraId="1CB1D4C9" w14:textId="1E027BA8" w:rsidR="008A55B5" w:rsidRDefault="005934CE"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 xml:space="preserve">Industrial Fermentation and its requirement </w:t>
      </w:r>
    </w:p>
    <w:p w14:paraId="604EA1F0" w14:textId="77777777" w:rsidR="00C44B3F" w:rsidRPr="00C44B3F" w:rsidRDefault="00C44B3F" w:rsidP="00C44B3F">
      <w:pPr>
        <w:rPr>
          <w:rFonts w:eastAsia="MS Mincho"/>
        </w:rPr>
      </w:pPr>
    </w:p>
    <w:p w14:paraId="14D7147E" w14:textId="66507AE7" w:rsidR="005934CE" w:rsidRDefault="005934CE" w:rsidP="005934CE">
      <w:pPr>
        <w:pStyle w:val="NormalWeb"/>
        <w:numPr>
          <w:ilvl w:val="0"/>
          <w:numId w:val="14"/>
        </w:numPr>
        <w:spacing w:before="0" w:beforeAutospacing="0" w:after="0" w:afterAutospacing="0"/>
        <w:jc w:val="both"/>
        <w:textAlignment w:val="baseline"/>
        <w:rPr>
          <w:color w:val="000000"/>
          <w:sz w:val="20"/>
          <w:szCs w:val="20"/>
        </w:rPr>
      </w:pPr>
      <w:r>
        <w:rPr>
          <w:color w:val="000000"/>
          <w:sz w:val="20"/>
          <w:szCs w:val="20"/>
        </w:rPr>
        <w:t>Culture Medium: sterilized medium for microbial growth, type of microorganism, the quantity of microorganism and physiological state.</w:t>
      </w:r>
    </w:p>
    <w:p w14:paraId="1A39D368" w14:textId="77777777" w:rsidR="005934CE" w:rsidRDefault="005934CE" w:rsidP="005934CE">
      <w:pPr>
        <w:pStyle w:val="NormalWeb"/>
        <w:numPr>
          <w:ilvl w:val="0"/>
          <w:numId w:val="14"/>
        </w:numPr>
        <w:spacing w:before="0" w:beforeAutospacing="0" w:after="0" w:afterAutospacing="0"/>
        <w:jc w:val="both"/>
        <w:textAlignment w:val="baseline"/>
        <w:rPr>
          <w:color w:val="000000"/>
          <w:sz w:val="20"/>
          <w:szCs w:val="20"/>
        </w:rPr>
      </w:pPr>
      <w:r>
        <w:rPr>
          <w:color w:val="000000"/>
          <w:sz w:val="20"/>
          <w:szCs w:val="20"/>
        </w:rPr>
        <w:t>Seeding: Inoculum required for initiation </w:t>
      </w:r>
    </w:p>
    <w:p w14:paraId="37700803" w14:textId="7705A9B2" w:rsidR="005934CE" w:rsidRDefault="005934CE" w:rsidP="005934CE">
      <w:pPr>
        <w:pStyle w:val="NormalWeb"/>
        <w:numPr>
          <w:ilvl w:val="0"/>
          <w:numId w:val="14"/>
        </w:numPr>
        <w:spacing w:before="0" w:beforeAutospacing="0" w:after="200" w:afterAutospacing="0"/>
        <w:jc w:val="both"/>
        <w:textAlignment w:val="baseline"/>
        <w:rPr>
          <w:color w:val="000000"/>
          <w:sz w:val="20"/>
          <w:szCs w:val="20"/>
        </w:rPr>
      </w:pPr>
      <w:r>
        <w:rPr>
          <w:color w:val="000000"/>
          <w:sz w:val="20"/>
          <w:szCs w:val="20"/>
        </w:rPr>
        <w:t xml:space="preserve">Fermenter:  the </w:t>
      </w:r>
      <w:r w:rsidR="00365578">
        <w:rPr>
          <w:color w:val="000000"/>
          <w:sz w:val="20"/>
          <w:szCs w:val="20"/>
        </w:rPr>
        <w:t>fermenter</w:t>
      </w:r>
      <w:r>
        <w:rPr>
          <w:color w:val="000000"/>
          <w:sz w:val="20"/>
          <w:szCs w:val="20"/>
        </w:rPr>
        <w:t xml:space="preserve"> where the fermentation process takes place on a large scale.</w:t>
      </w:r>
    </w:p>
    <w:p w14:paraId="7F4FB588" w14:textId="77777777" w:rsidR="005934CE" w:rsidRPr="005934CE" w:rsidRDefault="005934CE" w:rsidP="005934CE">
      <w:pPr>
        <w:pStyle w:val="NormalWeb"/>
        <w:numPr>
          <w:ilvl w:val="0"/>
          <w:numId w:val="15"/>
        </w:numPr>
        <w:spacing w:before="0" w:beforeAutospacing="0" w:after="0" w:afterAutospacing="0"/>
        <w:jc w:val="both"/>
        <w:textAlignment w:val="baseline"/>
        <w:rPr>
          <w:color w:val="000000"/>
          <w:sz w:val="20"/>
          <w:szCs w:val="20"/>
        </w:rPr>
      </w:pPr>
      <w:r>
        <w:rPr>
          <w:b/>
          <w:bCs/>
          <w:color w:val="000000"/>
          <w:sz w:val="20"/>
          <w:szCs w:val="20"/>
        </w:rPr>
        <w:t>Techniques of Fermentation:</w:t>
      </w:r>
      <w:r w:rsidRPr="005934CE">
        <w:rPr>
          <w:color w:val="000000"/>
        </w:rPr>
        <w:t xml:space="preserve"> </w:t>
      </w:r>
    </w:p>
    <w:p w14:paraId="41346B33" w14:textId="77777777" w:rsidR="005934CE" w:rsidRPr="005934CE" w:rsidRDefault="005934CE" w:rsidP="005934CE">
      <w:pPr>
        <w:pStyle w:val="NormalWeb"/>
        <w:spacing w:before="0" w:beforeAutospacing="0" w:after="0" w:afterAutospacing="0"/>
        <w:ind w:left="720"/>
        <w:jc w:val="both"/>
        <w:textAlignment w:val="baseline"/>
        <w:rPr>
          <w:color w:val="000000"/>
          <w:sz w:val="20"/>
          <w:szCs w:val="20"/>
        </w:rPr>
      </w:pPr>
    </w:p>
    <w:p w14:paraId="512AD6A5" w14:textId="4F5D4277" w:rsidR="005934CE" w:rsidRPr="005934CE" w:rsidRDefault="005934CE" w:rsidP="005934CE">
      <w:pPr>
        <w:pStyle w:val="NormalWeb"/>
        <w:spacing w:before="0" w:beforeAutospacing="0" w:after="0" w:afterAutospacing="0"/>
        <w:ind w:left="720"/>
        <w:jc w:val="both"/>
        <w:textAlignment w:val="baseline"/>
        <w:rPr>
          <w:color w:val="000000"/>
          <w:sz w:val="20"/>
          <w:szCs w:val="20"/>
        </w:rPr>
      </w:pPr>
      <w:r w:rsidRPr="005934CE">
        <w:rPr>
          <w:color w:val="000000"/>
          <w:sz w:val="20"/>
          <w:szCs w:val="20"/>
        </w:rPr>
        <w:t>Surface Techniques: Microorganisms grow on the surface of</w:t>
      </w:r>
      <w:r w:rsidR="00886BC7">
        <w:rPr>
          <w:color w:val="000000"/>
          <w:sz w:val="20"/>
          <w:szCs w:val="20"/>
        </w:rPr>
        <w:t xml:space="preserve"> the solid substrate or </w:t>
      </w:r>
      <w:r w:rsidRPr="005934CE">
        <w:rPr>
          <w:color w:val="000000"/>
          <w:sz w:val="20"/>
          <w:szCs w:val="20"/>
        </w:rPr>
        <w:t xml:space="preserve">liquid </w:t>
      </w:r>
      <w:r w:rsidR="00886BC7">
        <w:rPr>
          <w:color w:val="000000"/>
          <w:sz w:val="20"/>
          <w:szCs w:val="20"/>
        </w:rPr>
        <w:t>medium</w:t>
      </w:r>
      <w:r w:rsidRPr="005934CE">
        <w:rPr>
          <w:color w:val="000000"/>
          <w:sz w:val="20"/>
          <w:szCs w:val="20"/>
        </w:rPr>
        <w:t xml:space="preserve"> </w:t>
      </w:r>
      <w:r w:rsidR="00433D6E" w:rsidRPr="005934CE">
        <w:rPr>
          <w:color w:val="000000"/>
          <w:sz w:val="20"/>
          <w:szCs w:val="20"/>
        </w:rPr>
        <w:t>e.g., Mushroom</w:t>
      </w:r>
      <w:r w:rsidRPr="005934CE">
        <w:rPr>
          <w:color w:val="000000"/>
          <w:sz w:val="20"/>
          <w:szCs w:val="20"/>
        </w:rPr>
        <w:t>, bread, cocoa, tempeh</w:t>
      </w:r>
    </w:p>
    <w:p w14:paraId="73794FD4" w14:textId="4F40CA3D" w:rsidR="005934CE" w:rsidRPr="005934CE" w:rsidRDefault="005934CE" w:rsidP="005934CE">
      <w:pPr>
        <w:spacing w:after="200"/>
        <w:ind w:left="720"/>
        <w:jc w:val="both"/>
        <w:textAlignment w:val="baseline"/>
        <w:rPr>
          <w:color w:val="000000"/>
          <w:lang w:val="en-IN" w:eastAsia="en-IN"/>
        </w:rPr>
      </w:pPr>
      <w:r w:rsidRPr="005934CE">
        <w:rPr>
          <w:color w:val="000000"/>
          <w:lang w:val="en-IN" w:eastAsia="en-IN"/>
        </w:rPr>
        <w:t xml:space="preserve">Submersion Techniques: Microorganisms cultivated in a liquid medium. The technique is generally applied </w:t>
      </w:r>
      <w:r w:rsidR="00433D6E" w:rsidRPr="005934CE">
        <w:rPr>
          <w:color w:val="000000"/>
          <w:lang w:val="en-IN" w:eastAsia="en-IN"/>
        </w:rPr>
        <w:t>for protein</w:t>
      </w:r>
      <w:r w:rsidRPr="005934CE">
        <w:rPr>
          <w:color w:val="000000"/>
          <w:lang w:val="en-IN" w:eastAsia="en-IN"/>
        </w:rPr>
        <w:t xml:space="preserve">, antibiotics, enzymes, </w:t>
      </w:r>
      <w:r w:rsidR="00433D6E" w:rsidRPr="005934CE">
        <w:rPr>
          <w:color w:val="000000"/>
          <w:lang w:val="en-IN" w:eastAsia="en-IN"/>
        </w:rPr>
        <w:t>biomass, and</w:t>
      </w:r>
      <w:r w:rsidRPr="005934CE">
        <w:rPr>
          <w:color w:val="000000"/>
          <w:lang w:val="en-IN" w:eastAsia="en-IN"/>
        </w:rPr>
        <w:t xml:space="preserve"> sewage </w:t>
      </w:r>
      <w:r w:rsidR="00CD7B5B" w:rsidRPr="005934CE">
        <w:rPr>
          <w:color w:val="000000"/>
          <w:lang w:val="en-IN" w:eastAsia="en-IN"/>
        </w:rPr>
        <w:t>treatment</w:t>
      </w:r>
      <w:r w:rsidR="00CD7B5B">
        <w:rPr>
          <w:color w:val="000000"/>
          <w:lang w:val="en-IN" w:eastAsia="en-IN"/>
        </w:rPr>
        <w:t xml:space="preserve"> [</w:t>
      </w:r>
      <w:r w:rsidR="00637E40">
        <w:rPr>
          <w:color w:val="000000"/>
          <w:lang w:val="en-IN" w:eastAsia="en-IN"/>
        </w:rPr>
        <w:t>6,</w:t>
      </w:r>
      <w:r w:rsidR="00746527">
        <w:rPr>
          <w:color w:val="000000"/>
          <w:lang w:val="en-IN" w:eastAsia="en-IN"/>
        </w:rPr>
        <w:t>8]</w:t>
      </w:r>
    </w:p>
    <w:p w14:paraId="0FF87AB2" w14:textId="7C98A77F" w:rsidR="005934CE" w:rsidRPr="005934CE" w:rsidRDefault="005934CE" w:rsidP="005934CE">
      <w:pPr>
        <w:pStyle w:val="ListParagraph"/>
        <w:numPr>
          <w:ilvl w:val="0"/>
          <w:numId w:val="15"/>
        </w:numPr>
        <w:spacing w:after="200"/>
        <w:jc w:val="both"/>
        <w:rPr>
          <w:sz w:val="24"/>
          <w:szCs w:val="24"/>
          <w:lang w:val="en-IN" w:eastAsia="en-IN"/>
        </w:rPr>
      </w:pPr>
      <w:r w:rsidRPr="005934CE">
        <w:rPr>
          <w:b/>
          <w:bCs/>
          <w:color w:val="000000"/>
          <w:lang w:val="en-IN" w:eastAsia="en-IN"/>
        </w:rPr>
        <w:t>Division of Fermentation on the basis of culture:  </w:t>
      </w:r>
    </w:p>
    <w:p w14:paraId="4A87A9BF" w14:textId="77777777" w:rsidR="005934CE" w:rsidRPr="005934CE" w:rsidRDefault="005934CE" w:rsidP="005934CE">
      <w:pPr>
        <w:numPr>
          <w:ilvl w:val="0"/>
          <w:numId w:val="16"/>
        </w:numPr>
        <w:jc w:val="both"/>
        <w:textAlignment w:val="baseline"/>
        <w:rPr>
          <w:color w:val="000000"/>
          <w:lang w:val="en-IN" w:eastAsia="en-IN"/>
        </w:rPr>
      </w:pPr>
      <w:r w:rsidRPr="005934CE">
        <w:rPr>
          <w:color w:val="000000"/>
          <w:lang w:val="en-IN" w:eastAsia="en-IN"/>
        </w:rPr>
        <w:t>Batch Fermentation</w:t>
      </w:r>
    </w:p>
    <w:p w14:paraId="5187EF3C" w14:textId="77777777" w:rsidR="005934CE" w:rsidRPr="005934CE" w:rsidRDefault="005934CE" w:rsidP="005934CE">
      <w:pPr>
        <w:numPr>
          <w:ilvl w:val="0"/>
          <w:numId w:val="16"/>
        </w:numPr>
        <w:jc w:val="both"/>
        <w:textAlignment w:val="baseline"/>
        <w:rPr>
          <w:color w:val="000000"/>
          <w:lang w:val="en-IN" w:eastAsia="en-IN"/>
        </w:rPr>
      </w:pPr>
      <w:r w:rsidRPr="005934CE">
        <w:rPr>
          <w:color w:val="000000"/>
          <w:lang w:val="en-IN" w:eastAsia="en-IN"/>
        </w:rPr>
        <w:t>Continuous Fermentation</w:t>
      </w:r>
    </w:p>
    <w:p w14:paraId="66F1AB62" w14:textId="77777777" w:rsidR="005934CE" w:rsidRPr="005934CE" w:rsidRDefault="005934CE" w:rsidP="005934CE">
      <w:pPr>
        <w:numPr>
          <w:ilvl w:val="0"/>
          <w:numId w:val="16"/>
        </w:numPr>
        <w:spacing w:after="200"/>
        <w:jc w:val="both"/>
        <w:textAlignment w:val="baseline"/>
        <w:rPr>
          <w:color w:val="000000"/>
          <w:lang w:val="en-IN" w:eastAsia="en-IN"/>
        </w:rPr>
      </w:pPr>
      <w:r w:rsidRPr="005934CE">
        <w:rPr>
          <w:color w:val="000000"/>
          <w:lang w:val="en-IN" w:eastAsia="en-IN"/>
        </w:rPr>
        <w:t>Fed-Batch Fermentation </w:t>
      </w:r>
    </w:p>
    <w:p w14:paraId="6048BF97" w14:textId="4D914983" w:rsidR="005934CE" w:rsidRPr="005934CE" w:rsidRDefault="00C84889" w:rsidP="005934CE">
      <w:pPr>
        <w:spacing w:after="200"/>
        <w:rPr>
          <w:sz w:val="24"/>
          <w:szCs w:val="24"/>
          <w:lang w:val="en-IN" w:eastAsia="en-IN"/>
        </w:rPr>
      </w:pPr>
      <w:r>
        <w:rPr>
          <w:noProof/>
        </w:rPr>
        <w:drawing>
          <wp:inline distT="0" distB="0" distL="0" distR="0" wp14:anchorId="0973FA7D" wp14:editId="7E3DCB54">
            <wp:extent cx="5215330" cy="24977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29116" cy="2504326"/>
                    </a:xfrm>
                    <a:prstGeom prst="rect">
                      <a:avLst/>
                    </a:prstGeom>
                    <a:noFill/>
                    <a:ln>
                      <a:noFill/>
                    </a:ln>
                  </pic:spPr>
                </pic:pic>
              </a:graphicData>
            </a:graphic>
          </wp:inline>
        </w:drawing>
      </w:r>
    </w:p>
    <w:p w14:paraId="61EB00C2" w14:textId="65867AEA" w:rsidR="005934CE" w:rsidRPr="005934CE" w:rsidRDefault="005934CE" w:rsidP="005934CE">
      <w:pPr>
        <w:spacing w:after="200"/>
        <w:rPr>
          <w:b/>
          <w:bCs/>
          <w:sz w:val="24"/>
          <w:szCs w:val="24"/>
          <w:lang w:val="en-IN" w:eastAsia="en-IN"/>
        </w:rPr>
      </w:pPr>
      <w:r w:rsidRPr="005934CE">
        <w:rPr>
          <w:b/>
          <w:bCs/>
          <w:color w:val="000000"/>
          <w:lang w:val="en-IN" w:eastAsia="en-IN"/>
        </w:rPr>
        <w:t xml:space="preserve">Figure. </w:t>
      </w:r>
      <w:r w:rsidR="008E5FC4" w:rsidRPr="00A46923">
        <w:rPr>
          <w:b/>
          <w:bCs/>
          <w:color w:val="000000"/>
          <w:lang w:val="en-IN" w:eastAsia="en-IN"/>
        </w:rPr>
        <w:t xml:space="preserve">3 </w:t>
      </w:r>
      <w:r w:rsidR="00886BC7">
        <w:rPr>
          <w:b/>
          <w:bCs/>
          <w:color w:val="000000"/>
          <w:lang w:val="en-IN" w:eastAsia="en-IN"/>
        </w:rPr>
        <w:t>Block diagram</w:t>
      </w:r>
      <w:r w:rsidR="00C84889">
        <w:rPr>
          <w:b/>
          <w:bCs/>
          <w:color w:val="000000"/>
          <w:lang w:val="en-IN" w:eastAsia="en-IN"/>
        </w:rPr>
        <w:t xml:space="preserve"> of f</w:t>
      </w:r>
      <w:r w:rsidR="008E5FC4" w:rsidRPr="00A46923">
        <w:rPr>
          <w:b/>
          <w:bCs/>
          <w:color w:val="000000"/>
          <w:lang w:val="en-IN" w:eastAsia="en-IN"/>
        </w:rPr>
        <w:t>ermentation</w:t>
      </w:r>
      <w:r w:rsidRPr="005934CE">
        <w:rPr>
          <w:b/>
          <w:bCs/>
          <w:color w:val="000000"/>
          <w:lang w:val="en-IN" w:eastAsia="en-IN"/>
        </w:rPr>
        <w:t xml:space="preserve"> Process</w:t>
      </w:r>
    </w:p>
    <w:p w14:paraId="0F890AD1" w14:textId="77777777" w:rsidR="005934CE" w:rsidRPr="005934CE" w:rsidRDefault="005934CE" w:rsidP="005934CE">
      <w:pPr>
        <w:jc w:val="left"/>
        <w:rPr>
          <w:sz w:val="24"/>
          <w:szCs w:val="24"/>
          <w:lang w:val="en-IN" w:eastAsia="en-IN"/>
        </w:rPr>
      </w:pPr>
    </w:p>
    <w:p w14:paraId="17709C77" w14:textId="591CFCDD" w:rsidR="005934CE" w:rsidRPr="005934CE" w:rsidRDefault="005934CE" w:rsidP="005934CE">
      <w:pPr>
        <w:spacing w:after="200"/>
        <w:jc w:val="both"/>
        <w:rPr>
          <w:sz w:val="24"/>
          <w:szCs w:val="24"/>
          <w:lang w:val="en-IN" w:eastAsia="en-IN"/>
        </w:rPr>
      </w:pPr>
      <w:r w:rsidRPr="005934CE">
        <w:rPr>
          <w:color w:val="000000"/>
          <w:lang w:val="en-IN" w:eastAsia="en-IN"/>
        </w:rPr>
        <w:t xml:space="preserve">One of the industrially significant processes </w:t>
      </w:r>
      <w:r w:rsidR="00637E40" w:rsidRPr="005934CE">
        <w:rPr>
          <w:color w:val="000000"/>
          <w:lang w:val="en-IN" w:eastAsia="en-IN"/>
        </w:rPr>
        <w:t>of fermentation</w:t>
      </w:r>
      <w:r w:rsidRPr="005934CE">
        <w:rPr>
          <w:color w:val="000000"/>
          <w:lang w:val="en-IN" w:eastAsia="en-IN"/>
        </w:rPr>
        <w:t xml:space="preserve"> is Alcoholic Fermentation</w:t>
      </w:r>
      <w:r w:rsidR="000D6BC6">
        <w:rPr>
          <w:color w:val="000000"/>
          <w:lang w:val="en-IN" w:eastAsia="en-IN"/>
        </w:rPr>
        <w:t>.</w:t>
      </w:r>
    </w:p>
    <w:p w14:paraId="562F3EF8" w14:textId="76AEED2D" w:rsidR="005934CE" w:rsidRPr="005934CE" w:rsidRDefault="005934CE" w:rsidP="005934CE">
      <w:pPr>
        <w:pStyle w:val="ListParagraph"/>
        <w:numPr>
          <w:ilvl w:val="0"/>
          <w:numId w:val="15"/>
        </w:numPr>
        <w:spacing w:after="200"/>
        <w:jc w:val="both"/>
        <w:rPr>
          <w:sz w:val="24"/>
          <w:szCs w:val="24"/>
          <w:lang w:val="en-IN" w:eastAsia="en-IN"/>
        </w:rPr>
      </w:pPr>
      <w:r w:rsidRPr="005934CE">
        <w:rPr>
          <w:b/>
          <w:bCs/>
          <w:color w:val="000000"/>
          <w:lang w:val="en-IN" w:eastAsia="en-IN"/>
        </w:rPr>
        <w:lastRenderedPageBreak/>
        <w:t>Alcoholic Fermentation </w:t>
      </w:r>
    </w:p>
    <w:p w14:paraId="14DCA16C" w14:textId="77777777" w:rsidR="00C00EB5" w:rsidRPr="00C00EB5" w:rsidRDefault="00C00EB5" w:rsidP="00C00EB5">
      <w:pPr>
        <w:spacing w:after="200"/>
        <w:jc w:val="both"/>
        <w:rPr>
          <w:sz w:val="24"/>
          <w:szCs w:val="24"/>
          <w:lang w:val="en-IN" w:eastAsia="en-IN"/>
        </w:rPr>
      </w:pPr>
      <w:r w:rsidRPr="00C00EB5">
        <w:rPr>
          <w:color w:val="000000"/>
          <w:lang w:val="en-IN" w:eastAsia="en-IN"/>
        </w:rPr>
        <w:t>Under anaerobic condition, yeast and a few other microbes forms ethanol and carbon dioxide as by products by utilizing the chemical process of alcoholic fermentation [8]</w:t>
      </w:r>
    </w:p>
    <w:p w14:paraId="3A883B02" w14:textId="1401F547" w:rsidR="005934CE" w:rsidRPr="005934CE" w:rsidRDefault="005934CE" w:rsidP="005934CE">
      <w:pPr>
        <w:spacing w:after="200"/>
        <w:rPr>
          <w:sz w:val="24"/>
          <w:szCs w:val="24"/>
          <w:lang w:val="en-IN" w:eastAsia="en-IN"/>
        </w:rPr>
      </w:pPr>
      <w:r w:rsidRPr="005934CE">
        <w:rPr>
          <w:color w:val="000000"/>
          <w:lang w:val="en-IN" w:eastAsia="en-IN"/>
        </w:rPr>
        <w:t>   C</w:t>
      </w:r>
      <w:r w:rsidRPr="005934CE">
        <w:rPr>
          <w:color w:val="000000"/>
          <w:sz w:val="12"/>
          <w:szCs w:val="12"/>
          <w:vertAlign w:val="subscript"/>
          <w:lang w:val="en-IN" w:eastAsia="en-IN"/>
        </w:rPr>
        <w:t>6</w:t>
      </w:r>
      <w:r w:rsidRPr="005934CE">
        <w:rPr>
          <w:color w:val="000000"/>
          <w:lang w:val="en-IN" w:eastAsia="en-IN"/>
        </w:rPr>
        <w:t>H</w:t>
      </w:r>
      <w:r w:rsidRPr="005934CE">
        <w:rPr>
          <w:color w:val="000000"/>
          <w:sz w:val="12"/>
          <w:szCs w:val="12"/>
          <w:vertAlign w:val="subscript"/>
          <w:lang w:val="en-IN" w:eastAsia="en-IN"/>
        </w:rPr>
        <w:t>12</w:t>
      </w:r>
      <w:r w:rsidRPr="005934CE">
        <w:rPr>
          <w:color w:val="000000"/>
          <w:lang w:val="en-IN" w:eastAsia="en-IN"/>
        </w:rPr>
        <w:t>O</w:t>
      </w:r>
      <w:r w:rsidRPr="005934CE">
        <w:rPr>
          <w:color w:val="000000"/>
          <w:sz w:val="12"/>
          <w:szCs w:val="12"/>
          <w:vertAlign w:val="subscript"/>
          <w:lang w:val="en-IN" w:eastAsia="en-IN"/>
        </w:rPr>
        <w:t>6</w:t>
      </w:r>
      <w:r w:rsidRPr="005934CE">
        <w:rPr>
          <w:color w:val="000000"/>
          <w:lang w:val="en-IN" w:eastAsia="en-IN"/>
        </w:rPr>
        <w:t xml:space="preserve"> + ATP </w:t>
      </w:r>
      <w:bookmarkStart w:id="2" w:name="_Hlk113565397"/>
      <w:r w:rsidRPr="005934CE">
        <w:rPr>
          <w:color w:val="000000"/>
          <w:lang w:val="en-IN" w:eastAsia="en-IN"/>
        </w:rPr>
        <w:t>→</w:t>
      </w:r>
      <w:bookmarkEnd w:id="2"/>
      <w:r w:rsidRPr="005934CE">
        <w:rPr>
          <w:color w:val="000000"/>
          <w:lang w:val="en-IN" w:eastAsia="en-IN"/>
        </w:rPr>
        <w:t xml:space="preserve"> Alcohol + CO</w:t>
      </w:r>
      <w:r w:rsidRPr="005934CE">
        <w:rPr>
          <w:color w:val="000000"/>
          <w:sz w:val="12"/>
          <w:szCs w:val="12"/>
          <w:vertAlign w:val="subscript"/>
          <w:lang w:val="en-IN" w:eastAsia="en-IN"/>
        </w:rPr>
        <w:t>2</w:t>
      </w:r>
      <w:r w:rsidRPr="005934CE">
        <w:rPr>
          <w:color w:val="000000"/>
          <w:lang w:val="en-IN" w:eastAsia="en-IN"/>
        </w:rPr>
        <w:t xml:space="preserve"> +Pyruvate</w:t>
      </w:r>
    </w:p>
    <w:p w14:paraId="174C9711" w14:textId="13826EA4" w:rsidR="005934CE" w:rsidRPr="005934CE" w:rsidRDefault="005934CE" w:rsidP="005934CE">
      <w:pPr>
        <w:spacing w:after="200"/>
        <w:jc w:val="both"/>
        <w:rPr>
          <w:sz w:val="24"/>
          <w:szCs w:val="24"/>
          <w:lang w:val="en-IN" w:eastAsia="en-IN"/>
        </w:rPr>
      </w:pPr>
      <w:r w:rsidRPr="005934CE">
        <w:rPr>
          <w:color w:val="000000"/>
          <w:lang w:val="en-IN" w:eastAsia="en-IN"/>
        </w:rPr>
        <w:t>Alcoholic Fermentation is</w:t>
      </w:r>
      <w:r w:rsidR="00886BC7">
        <w:rPr>
          <w:color w:val="000000"/>
          <w:lang w:val="en-IN" w:eastAsia="en-IN"/>
        </w:rPr>
        <w:t xml:space="preserve"> carried out </w:t>
      </w:r>
      <w:r w:rsidR="00886BC7" w:rsidRPr="005934CE">
        <w:rPr>
          <w:color w:val="000000"/>
          <w:lang w:val="en-IN" w:eastAsia="en-IN"/>
        </w:rPr>
        <w:t>to</w:t>
      </w:r>
      <w:r w:rsidRPr="005934CE">
        <w:rPr>
          <w:color w:val="000000"/>
          <w:lang w:val="en-IN" w:eastAsia="en-IN"/>
        </w:rPr>
        <w:t xml:space="preserve"> regenerate NAD+ </w:t>
      </w:r>
      <w:r w:rsidR="00886BC7">
        <w:rPr>
          <w:color w:val="000000"/>
          <w:lang w:val="en-IN" w:eastAsia="en-IN"/>
        </w:rPr>
        <w:t xml:space="preserve">so that </w:t>
      </w:r>
      <w:r w:rsidRPr="005934CE">
        <w:rPr>
          <w:color w:val="000000"/>
          <w:lang w:val="en-IN" w:eastAsia="en-IN"/>
        </w:rPr>
        <w:t>more ATPs</w:t>
      </w:r>
      <w:r w:rsidR="00886BC7">
        <w:rPr>
          <w:color w:val="000000"/>
          <w:lang w:val="en-IN" w:eastAsia="en-IN"/>
        </w:rPr>
        <w:t xml:space="preserve"> are generated.</w:t>
      </w:r>
    </w:p>
    <w:p w14:paraId="704C2AC2" w14:textId="1065BDEB" w:rsidR="005934CE" w:rsidRDefault="005934CE" w:rsidP="005934CE">
      <w:pPr>
        <w:spacing w:after="200"/>
        <w:rPr>
          <w:color w:val="000000"/>
          <w:lang w:val="en-IN" w:eastAsia="en-IN"/>
        </w:rPr>
      </w:pPr>
      <w:r w:rsidRPr="005934CE">
        <w:rPr>
          <w:color w:val="000000"/>
          <w:lang w:val="en-IN" w:eastAsia="en-IN"/>
        </w:rPr>
        <w:t>Pyruvic acid + NADH</w:t>
      </w:r>
      <w:r w:rsidR="003928C1" w:rsidRPr="005934CE">
        <w:rPr>
          <w:color w:val="000000"/>
          <w:lang w:val="en-IN" w:eastAsia="en-IN"/>
        </w:rPr>
        <w:t>→</w:t>
      </w:r>
      <w:r w:rsidR="003928C1">
        <w:rPr>
          <w:color w:val="000000"/>
          <w:lang w:val="en-IN" w:eastAsia="en-IN"/>
        </w:rPr>
        <w:t xml:space="preserve"> </w:t>
      </w:r>
      <w:r w:rsidRPr="005934CE">
        <w:rPr>
          <w:color w:val="000000"/>
          <w:lang w:val="en-IN" w:eastAsia="en-IN"/>
        </w:rPr>
        <w:t>Alcohol + CO</w:t>
      </w:r>
      <w:r w:rsidRPr="005934CE">
        <w:rPr>
          <w:color w:val="000000"/>
          <w:sz w:val="12"/>
          <w:szCs w:val="12"/>
          <w:vertAlign w:val="subscript"/>
          <w:lang w:val="en-IN" w:eastAsia="en-IN"/>
        </w:rPr>
        <w:t>2</w:t>
      </w:r>
      <w:r w:rsidRPr="005934CE">
        <w:rPr>
          <w:color w:val="000000"/>
          <w:lang w:val="en-IN" w:eastAsia="en-IN"/>
        </w:rPr>
        <w:t xml:space="preserve"> + NAD+ </w:t>
      </w:r>
    </w:p>
    <w:p w14:paraId="0C325FAC" w14:textId="22168192" w:rsidR="00EA6EB6" w:rsidRDefault="00EA6EB6" w:rsidP="00EA6EB6">
      <w:pPr>
        <w:spacing w:after="200"/>
        <w:jc w:val="both"/>
        <w:rPr>
          <w:color w:val="000000"/>
          <w:lang w:val="en-IN" w:eastAsia="en-IN"/>
        </w:rPr>
      </w:pPr>
      <w:r>
        <w:rPr>
          <w:color w:val="000000"/>
          <w:lang w:val="en-IN" w:eastAsia="en-IN"/>
        </w:rPr>
        <w:t xml:space="preserve">NADH: </w:t>
      </w:r>
      <w:r w:rsidRPr="00EA6EB6">
        <w:rPr>
          <w:color w:val="000000"/>
          <w:lang w:val="en-IN" w:eastAsia="en-IN"/>
        </w:rPr>
        <w:t xml:space="preserve">Nicotinamide </w:t>
      </w:r>
      <w:r w:rsidR="00393A92">
        <w:rPr>
          <w:color w:val="000000"/>
          <w:lang w:val="en-IN" w:eastAsia="en-IN"/>
        </w:rPr>
        <w:t>a</w:t>
      </w:r>
      <w:r w:rsidRPr="00EA6EB6">
        <w:rPr>
          <w:color w:val="000000"/>
          <w:lang w:val="en-IN" w:eastAsia="en-IN"/>
        </w:rPr>
        <w:t xml:space="preserve">denine </w:t>
      </w:r>
      <w:r w:rsidR="00393A92">
        <w:rPr>
          <w:color w:val="000000"/>
          <w:lang w:val="en-IN" w:eastAsia="en-IN"/>
        </w:rPr>
        <w:t>d</w:t>
      </w:r>
      <w:r w:rsidRPr="00EA6EB6">
        <w:rPr>
          <w:color w:val="000000"/>
          <w:lang w:val="en-IN" w:eastAsia="en-IN"/>
        </w:rPr>
        <w:t>inucleotide Hydrogen (reduced)</w:t>
      </w:r>
    </w:p>
    <w:p w14:paraId="544CD186" w14:textId="5363EB70" w:rsidR="00EA6EB6" w:rsidRPr="005934CE" w:rsidRDefault="00EA6EB6" w:rsidP="00EA6EB6">
      <w:pPr>
        <w:spacing w:after="200"/>
        <w:jc w:val="both"/>
        <w:rPr>
          <w:color w:val="000000"/>
          <w:lang w:val="en-IN" w:eastAsia="en-IN"/>
        </w:rPr>
      </w:pPr>
      <w:r w:rsidRPr="005934CE">
        <w:rPr>
          <w:color w:val="000000"/>
          <w:lang w:val="en-IN" w:eastAsia="en-IN"/>
        </w:rPr>
        <w:t>NAD+</w:t>
      </w:r>
      <w:r>
        <w:rPr>
          <w:color w:val="000000"/>
          <w:lang w:val="en-IN" w:eastAsia="en-IN"/>
        </w:rPr>
        <w:t xml:space="preserve">: </w:t>
      </w:r>
      <w:r w:rsidRPr="00EA6EB6">
        <w:rPr>
          <w:lang w:val="en-IN" w:eastAsia="en-IN"/>
        </w:rPr>
        <w:t>Nicotinamide adenine dinucleotide</w:t>
      </w:r>
    </w:p>
    <w:p w14:paraId="35114E89" w14:textId="77777777" w:rsidR="005934CE" w:rsidRPr="005934CE" w:rsidRDefault="005934CE" w:rsidP="00EA6EB6">
      <w:pPr>
        <w:jc w:val="both"/>
        <w:rPr>
          <w:sz w:val="24"/>
          <w:szCs w:val="24"/>
          <w:lang w:val="en-IN" w:eastAsia="en-IN"/>
        </w:rPr>
      </w:pPr>
    </w:p>
    <w:p w14:paraId="60F314FE" w14:textId="26D261CD" w:rsidR="003B37F2" w:rsidRDefault="005934CE" w:rsidP="005934CE">
      <w:pPr>
        <w:spacing w:after="200"/>
        <w:jc w:val="both"/>
        <w:rPr>
          <w:color w:val="000000"/>
          <w:lang w:val="en-IN" w:eastAsia="en-IN"/>
        </w:rPr>
      </w:pPr>
      <w:r w:rsidRPr="005934CE">
        <w:rPr>
          <w:color w:val="000000"/>
          <w:lang w:val="en-IN" w:eastAsia="en-IN"/>
        </w:rPr>
        <w:t> </w:t>
      </w:r>
      <w:r w:rsidR="00D927D4">
        <w:rPr>
          <w:color w:val="000000"/>
          <w:lang w:val="en-IN" w:eastAsia="en-IN"/>
        </w:rPr>
        <w:t>(</w:t>
      </w:r>
      <w:proofErr w:type="spellStart"/>
      <w:r w:rsidR="00D927D4">
        <w:rPr>
          <w:color w:val="000000"/>
          <w:lang w:val="en-IN" w:eastAsia="en-IN"/>
        </w:rPr>
        <w:t>i</w:t>
      </w:r>
      <w:proofErr w:type="spellEnd"/>
      <w:r w:rsidR="00D927D4">
        <w:rPr>
          <w:color w:val="000000"/>
          <w:lang w:val="en-IN" w:eastAsia="en-IN"/>
        </w:rPr>
        <w:t>)</w:t>
      </w:r>
      <w:r w:rsidR="00D927D4">
        <w:rPr>
          <w:color w:val="000000"/>
          <w:lang w:val="en-IN" w:eastAsia="en-IN"/>
        </w:rPr>
        <w:tab/>
      </w:r>
      <w:r w:rsidRPr="005934CE">
        <w:rPr>
          <w:color w:val="000000"/>
          <w:lang w:val="en-IN" w:eastAsia="en-IN"/>
        </w:rPr>
        <w:t xml:space="preserve"> </w:t>
      </w:r>
      <w:r w:rsidRPr="005934CE">
        <w:rPr>
          <w:b/>
          <w:bCs/>
          <w:color w:val="000000"/>
          <w:lang w:val="en-IN" w:eastAsia="en-IN"/>
        </w:rPr>
        <w:t>Production of Ethanol by fermentation:</w:t>
      </w:r>
      <w:r w:rsidRPr="005934CE">
        <w:rPr>
          <w:color w:val="000000"/>
          <w:lang w:val="en-IN" w:eastAsia="en-IN"/>
        </w:rPr>
        <w:t xml:space="preserve"> </w:t>
      </w:r>
    </w:p>
    <w:p w14:paraId="73FEB38F" w14:textId="67E38571" w:rsidR="005934CE" w:rsidRPr="005934CE" w:rsidRDefault="00D66B9D" w:rsidP="005934CE">
      <w:pPr>
        <w:spacing w:after="200"/>
        <w:jc w:val="both"/>
        <w:rPr>
          <w:sz w:val="24"/>
          <w:szCs w:val="24"/>
          <w:lang w:val="en-IN" w:eastAsia="en-IN"/>
        </w:rPr>
      </w:pPr>
      <w:r>
        <w:rPr>
          <w:color w:val="000000"/>
          <w:lang w:val="en-IN" w:eastAsia="en-IN"/>
        </w:rPr>
        <w:t>Use of renewable f</w:t>
      </w:r>
      <w:r w:rsidR="005934CE" w:rsidRPr="005934CE">
        <w:rPr>
          <w:color w:val="000000"/>
          <w:lang w:val="en-IN" w:eastAsia="en-IN"/>
        </w:rPr>
        <w:t xml:space="preserve">eedstock, substrate, </w:t>
      </w:r>
      <w:r w:rsidR="0068034B" w:rsidRPr="005934CE">
        <w:rPr>
          <w:color w:val="000000"/>
          <w:lang w:val="en-IN" w:eastAsia="en-IN"/>
        </w:rPr>
        <w:t>and fermentation</w:t>
      </w:r>
      <w:r w:rsidR="005934CE" w:rsidRPr="005934CE">
        <w:rPr>
          <w:color w:val="000000"/>
          <w:lang w:val="en-IN" w:eastAsia="en-IN"/>
        </w:rPr>
        <w:t xml:space="preserve"> process are three major steps for the production of ethanol on an industrial </w:t>
      </w:r>
      <w:r w:rsidR="000B7C98" w:rsidRPr="005934CE">
        <w:rPr>
          <w:color w:val="000000"/>
          <w:lang w:val="en-IN" w:eastAsia="en-IN"/>
        </w:rPr>
        <w:t>scale</w:t>
      </w:r>
      <w:r w:rsidR="000B7C98">
        <w:rPr>
          <w:color w:val="000000"/>
          <w:lang w:val="en-IN" w:eastAsia="en-IN"/>
        </w:rPr>
        <w:t xml:space="preserve"> [</w:t>
      </w:r>
      <w:r w:rsidR="00637E40">
        <w:rPr>
          <w:color w:val="000000"/>
          <w:lang w:val="en-IN" w:eastAsia="en-IN"/>
        </w:rPr>
        <w:t>8]</w:t>
      </w:r>
      <w:r w:rsidR="005934CE" w:rsidRPr="005934CE">
        <w:rPr>
          <w:color w:val="000000"/>
          <w:lang w:val="en-IN" w:eastAsia="en-IN"/>
        </w:rPr>
        <w:t>.</w:t>
      </w:r>
    </w:p>
    <w:p w14:paraId="0D3B7455" w14:textId="41B17B02" w:rsidR="005934CE" w:rsidRPr="005934CE" w:rsidRDefault="005934CE" w:rsidP="005934CE">
      <w:pPr>
        <w:spacing w:after="200"/>
        <w:jc w:val="both"/>
        <w:rPr>
          <w:sz w:val="24"/>
          <w:szCs w:val="24"/>
          <w:lang w:val="en-IN" w:eastAsia="en-IN"/>
        </w:rPr>
      </w:pPr>
      <w:r w:rsidRPr="005934CE">
        <w:rPr>
          <w:color w:val="000000"/>
          <w:lang w:val="en-IN" w:eastAsia="en-IN"/>
        </w:rPr>
        <w:t xml:space="preserve">For Inoculum </w:t>
      </w:r>
      <w:r w:rsidR="0068034B" w:rsidRPr="005934CE">
        <w:rPr>
          <w:color w:val="000000"/>
          <w:lang w:val="en-IN" w:eastAsia="en-IN"/>
        </w:rPr>
        <w:t>preparation</w:t>
      </w:r>
      <w:r w:rsidR="00D66B9D">
        <w:rPr>
          <w:color w:val="000000"/>
          <w:lang w:val="en-IN" w:eastAsia="en-IN"/>
        </w:rPr>
        <w:t xml:space="preserve"> and </w:t>
      </w:r>
      <w:r w:rsidR="00D66B9D" w:rsidRPr="005934CE">
        <w:rPr>
          <w:color w:val="000000"/>
          <w:lang w:val="en-IN" w:eastAsia="en-IN"/>
        </w:rPr>
        <w:t>requirement</w:t>
      </w:r>
      <w:r w:rsidRPr="005934CE">
        <w:rPr>
          <w:color w:val="000000"/>
          <w:lang w:val="en-IN" w:eastAsia="en-IN"/>
        </w:rPr>
        <w:t xml:space="preserve"> of</w:t>
      </w:r>
      <w:r w:rsidR="00D66B9D">
        <w:rPr>
          <w:color w:val="000000"/>
          <w:lang w:val="en-IN" w:eastAsia="en-IN"/>
        </w:rPr>
        <w:t xml:space="preserve"> </w:t>
      </w:r>
      <w:r w:rsidRPr="005934CE">
        <w:rPr>
          <w:color w:val="000000"/>
          <w:lang w:val="en-IN" w:eastAsia="en-IN"/>
        </w:rPr>
        <w:t>flocculati</w:t>
      </w:r>
      <w:r w:rsidR="00D66B9D">
        <w:rPr>
          <w:color w:val="000000"/>
          <w:lang w:val="en-IN" w:eastAsia="en-IN"/>
        </w:rPr>
        <w:t>on</w:t>
      </w:r>
      <w:r w:rsidRPr="005934CE">
        <w:rPr>
          <w:color w:val="000000"/>
          <w:lang w:val="en-IN" w:eastAsia="en-IN"/>
        </w:rPr>
        <w:t>, Ethanol tolerant and non</w:t>
      </w:r>
      <w:r w:rsidR="00365578">
        <w:rPr>
          <w:color w:val="000000"/>
          <w:lang w:val="en-IN" w:eastAsia="en-IN"/>
        </w:rPr>
        <w:t xml:space="preserve"> </w:t>
      </w:r>
      <w:proofErr w:type="spellStart"/>
      <w:r w:rsidRPr="005934CE">
        <w:rPr>
          <w:color w:val="000000"/>
          <w:lang w:val="en-IN" w:eastAsia="en-IN"/>
        </w:rPr>
        <w:t>amylotic</w:t>
      </w:r>
      <w:proofErr w:type="spellEnd"/>
      <w:r w:rsidRPr="005934CE">
        <w:rPr>
          <w:color w:val="000000"/>
          <w:lang w:val="en-IN" w:eastAsia="en-IN"/>
        </w:rPr>
        <w:t xml:space="preserve"> yeast (</w:t>
      </w:r>
      <w:r w:rsidRPr="005934CE">
        <w:rPr>
          <w:i/>
          <w:iCs/>
          <w:color w:val="000000"/>
          <w:lang w:val="en-IN" w:eastAsia="en-IN"/>
        </w:rPr>
        <w:t xml:space="preserve">Saccharomyces </w:t>
      </w:r>
      <w:r w:rsidR="000B7C98" w:rsidRPr="005934CE">
        <w:rPr>
          <w:i/>
          <w:iCs/>
          <w:color w:val="000000"/>
          <w:lang w:val="en-IN" w:eastAsia="en-IN"/>
        </w:rPr>
        <w:t>cerevisiae</w:t>
      </w:r>
      <w:r w:rsidR="000B7C98">
        <w:rPr>
          <w:color w:val="000000"/>
          <w:lang w:val="en-IN" w:eastAsia="en-IN"/>
        </w:rPr>
        <w:t>)</w:t>
      </w:r>
      <w:r w:rsidR="000B7C98" w:rsidRPr="005934CE">
        <w:rPr>
          <w:color w:val="000000"/>
          <w:lang w:val="en-IN" w:eastAsia="en-IN"/>
        </w:rPr>
        <w:t xml:space="preserve"> is</w:t>
      </w:r>
      <w:r w:rsidRPr="005934CE">
        <w:rPr>
          <w:color w:val="000000"/>
          <w:lang w:val="en-IN" w:eastAsia="en-IN"/>
        </w:rPr>
        <w:t xml:space="preserve"> </w:t>
      </w:r>
      <w:r w:rsidR="000B7C98" w:rsidRPr="005934CE">
        <w:rPr>
          <w:color w:val="000000"/>
          <w:lang w:val="en-IN" w:eastAsia="en-IN"/>
        </w:rPr>
        <w:t>used</w:t>
      </w:r>
      <w:r w:rsidR="000B7C98">
        <w:rPr>
          <w:color w:val="000000"/>
          <w:lang w:val="en-IN" w:eastAsia="en-IN"/>
        </w:rPr>
        <w:t xml:space="preserve"> [9]</w:t>
      </w:r>
      <w:r w:rsidRPr="005934CE">
        <w:rPr>
          <w:color w:val="000000"/>
          <w:lang w:val="en-IN" w:eastAsia="en-IN"/>
        </w:rPr>
        <w:t xml:space="preserve">. The culture was </w:t>
      </w:r>
      <w:r w:rsidR="00886BC7">
        <w:rPr>
          <w:color w:val="000000"/>
          <w:lang w:val="en-IN" w:eastAsia="en-IN"/>
        </w:rPr>
        <w:t>maintained</w:t>
      </w:r>
      <w:r w:rsidRPr="005934CE">
        <w:rPr>
          <w:color w:val="000000"/>
          <w:lang w:val="en-IN" w:eastAsia="en-IN"/>
        </w:rPr>
        <w:t xml:space="preserve"> at 40</w:t>
      </w:r>
      <w:r w:rsidR="00B8015D" w:rsidRPr="00BB6252">
        <w:rPr>
          <w:color w:val="000000"/>
          <w:lang w:val="en-IN" w:eastAsia="en-IN"/>
        </w:rPr>
        <w:t>°</w:t>
      </w:r>
      <w:r w:rsidR="00B8015D" w:rsidRPr="005934CE">
        <w:rPr>
          <w:color w:val="000000"/>
          <w:lang w:val="en-IN" w:eastAsia="en-IN"/>
        </w:rPr>
        <w:t>C</w:t>
      </w:r>
      <w:r w:rsidR="00B8015D">
        <w:rPr>
          <w:color w:val="000000"/>
          <w:lang w:val="en-IN" w:eastAsia="en-IN"/>
        </w:rPr>
        <w:t xml:space="preserve"> </w:t>
      </w:r>
      <w:r w:rsidR="00B8015D" w:rsidRPr="005934CE">
        <w:rPr>
          <w:color w:val="000000"/>
          <w:lang w:val="en-IN" w:eastAsia="en-IN"/>
        </w:rPr>
        <w:t>by</w:t>
      </w:r>
      <w:r w:rsidRPr="005934CE">
        <w:rPr>
          <w:color w:val="000000"/>
          <w:lang w:val="en-IN" w:eastAsia="en-IN"/>
        </w:rPr>
        <w:t xml:space="preserve"> </w:t>
      </w:r>
      <w:r w:rsidR="00B8015D">
        <w:rPr>
          <w:color w:val="000000"/>
          <w:lang w:val="en-IN" w:eastAsia="en-IN"/>
        </w:rPr>
        <w:t>intermittent</w:t>
      </w:r>
      <w:r w:rsidRPr="005934CE">
        <w:rPr>
          <w:color w:val="000000"/>
          <w:lang w:val="en-IN" w:eastAsia="en-IN"/>
        </w:rPr>
        <w:t xml:space="preserve"> subculturing over </w:t>
      </w:r>
      <w:r w:rsidRPr="005934CE">
        <w:rPr>
          <w:color w:val="202124"/>
          <w:shd w:val="clear" w:color="auto" w:fill="FFFFFF"/>
          <w:lang w:val="en-IN" w:eastAsia="en-IN"/>
        </w:rPr>
        <w:t xml:space="preserve">Mannitol egg Yolk Polymyxin agar </w:t>
      </w:r>
      <w:r w:rsidRPr="005934CE">
        <w:rPr>
          <w:rFonts w:ascii="Arial" w:hAnsi="Arial" w:cs="Arial"/>
          <w:color w:val="202124"/>
          <w:sz w:val="24"/>
          <w:szCs w:val="24"/>
          <w:shd w:val="clear" w:color="auto" w:fill="FFFFFF"/>
          <w:lang w:val="en-IN" w:eastAsia="en-IN"/>
        </w:rPr>
        <w:t>(</w:t>
      </w:r>
      <w:r w:rsidRPr="005934CE">
        <w:rPr>
          <w:color w:val="000000"/>
          <w:lang w:val="en-IN" w:eastAsia="en-IN"/>
        </w:rPr>
        <w:t xml:space="preserve">MYPD) agar. In the </w:t>
      </w:r>
      <w:r w:rsidR="0068034B" w:rsidRPr="005934CE">
        <w:rPr>
          <w:color w:val="000000"/>
          <w:lang w:val="en-IN" w:eastAsia="en-IN"/>
        </w:rPr>
        <w:t>process, finger</w:t>
      </w:r>
      <w:r w:rsidRPr="005934CE">
        <w:rPr>
          <w:color w:val="000000"/>
          <w:lang w:val="en-IN" w:eastAsia="en-IN"/>
        </w:rPr>
        <w:t xml:space="preserve"> millet hydrolysate supplemented with 2% yeast extract</w:t>
      </w:r>
      <w:r w:rsidR="00B8015D">
        <w:rPr>
          <w:color w:val="000000"/>
          <w:lang w:val="en-IN" w:eastAsia="en-IN"/>
        </w:rPr>
        <w:t xml:space="preserve"> and 1% urea</w:t>
      </w:r>
      <w:r w:rsidRPr="005934CE">
        <w:rPr>
          <w:color w:val="000000"/>
          <w:lang w:val="en-IN" w:eastAsia="en-IN"/>
        </w:rPr>
        <w:t xml:space="preserve"> is taken in a flask and autoclaved at the temperature of 12</w:t>
      </w:r>
      <w:r w:rsidR="00BB6252" w:rsidRPr="00BB6252">
        <w:t xml:space="preserve"> </w:t>
      </w:r>
      <w:r w:rsidR="00BB6252" w:rsidRPr="00BB6252">
        <w:rPr>
          <w:color w:val="000000"/>
          <w:lang w:val="en-IN" w:eastAsia="en-IN"/>
        </w:rPr>
        <w:t>°</w:t>
      </w:r>
      <w:r w:rsidRPr="005934CE">
        <w:rPr>
          <w:color w:val="000000"/>
          <w:lang w:val="en-IN" w:eastAsia="en-IN"/>
        </w:rPr>
        <w:t>C for 20 minutes.</w:t>
      </w:r>
      <w:r w:rsidR="00BB6252">
        <w:rPr>
          <w:color w:val="000000"/>
          <w:lang w:val="en-IN" w:eastAsia="en-IN"/>
        </w:rPr>
        <w:t xml:space="preserve"> </w:t>
      </w:r>
    </w:p>
    <w:p w14:paraId="3CEA8C43" w14:textId="46EA9BF2" w:rsidR="005934CE" w:rsidRPr="005934CE" w:rsidRDefault="005934CE" w:rsidP="005934CE">
      <w:pPr>
        <w:spacing w:after="200"/>
        <w:jc w:val="both"/>
        <w:rPr>
          <w:sz w:val="24"/>
          <w:szCs w:val="24"/>
          <w:lang w:val="en-IN" w:eastAsia="en-IN"/>
        </w:rPr>
      </w:pPr>
      <w:r w:rsidRPr="005934CE">
        <w:rPr>
          <w:color w:val="000000"/>
          <w:lang w:val="en-IN" w:eastAsia="en-IN"/>
        </w:rPr>
        <w:t xml:space="preserve">After cooling </w:t>
      </w:r>
      <w:r w:rsidR="00D66B9D">
        <w:rPr>
          <w:color w:val="000000"/>
          <w:lang w:val="en-IN" w:eastAsia="en-IN"/>
        </w:rPr>
        <w:t>down to</w:t>
      </w:r>
      <w:r w:rsidRPr="005934CE">
        <w:rPr>
          <w:color w:val="000000"/>
          <w:lang w:val="en-IN" w:eastAsia="en-IN"/>
        </w:rPr>
        <w:t xml:space="preserve"> </w:t>
      </w:r>
      <w:r w:rsidR="00B8015D">
        <w:rPr>
          <w:color w:val="000000"/>
          <w:lang w:val="en-IN" w:eastAsia="en-IN"/>
        </w:rPr>
        <w:t>ambient t</w:t>
      </w:r>
      <w:r w:rsidR="00365578" w:rsidRPr="005934CE">
        <w:rPr>
          <w:color w:val="000000"/>
          <w:lang w:val="en-IN" w:eastAsia="en-IN"/>
        </w:rPr>
        <w:t>emperature,</w:t>
      </w:r>
      <w:r w:rsidRPr="005934CE">
        <w:rPr>
          <w:color w:val="000000"/>
          <w:lang w:val="en-IN" w:eastAsia="en-IN"/>
        </w:rPr>
        <w:t xml:space="preserve"> a loopful of cells from a colony on YPD plates was transferred to each flask. Yeast cells were pre-cultured at 30</w:t>
      </w:r>
      <w:r w:rsidR="00BB6252">
        <w:rPr>
          <w:color w:val="000000"/>
          <w:lang w:val="en-IN" w:eastAsia="en-IN"/>
        </w:rPr>
        <w:t xml:space="preserve"> </w:t>
      </w:r>
      <w:r w:rsidR="00BB6252" w:rsidRPr="00BB6252">
        <w:rPr>
          <w:color w:val="000000"/>
          <w:lang w:val="en-IN" w:eastAsia="en-IN"/>
        </w:rPr>
        <w:t>°</w:t>
      </w:r>
      <w:r w:rsidRPr="005934CE">
        <w:rPr>
          <w:color w:val="000000"/>
          <w:lang w:val="en-IN" w:eastAsia="en-IN"/>
        </w:rPr>
        <w:t>C on a rotatory shaker for 24</w:t>
      </w:r>
      <w:r w:rsidR="00BB6252">
        <w:rPr>
          <w:color w:val="000000"/>
          <w:lang w:val="en-IN" w:eastAsia="en-IN"/>
        </w:rPr>
        <w:t xml:space="preserve"> </w:t>
      </w:r>
      <w:r w:rsidRPr="005934CE">
        <w:rPr>
          <w:color w:val="000000"/>
          <w:lang w:val="en-IN" w:eastAsia="en-IN"/>
        </w:rPr>
        <w:t>hours. The cells were harvested by centrifugation, the pellets were washed thrice with 30M/L</w:t>
      </w:r>
      <w:r w:rsidR="0098153B">
        <w:rPr>
          <w:color w:val="000000"/>
          <w:lang w:val="en-IN" w:eastAsia="en-IN"/>
        </w:rPr>
        <w:t xml:space="preserve"> Ethylene di amine tetra acetic acid</w:t>
      </w:r>
      <w:r w:rsidRPr="005934CE">
        <w:rPr>
          <w:color w:val="000000"/>
          <w:lang w:val="en-IN" w:eastAsia="en-IN"/>
        </w:rPr>
        <w:t xml:space="preserve"> </w:t>
      </w:r>
      <w:r w:rsidR="0098153B">
        <w:rPr>
          <w:color w:val="000000"/>
          <w:lang w:val="en-IN" w:eastAsia="en-IN"/>
        </w:rPr>
        <w:t>(</w:t>
      </w:r>
      <w:r w:rsidRPr="005934CE">
        <w:rPr>
          <w:color w:val="000000"/>
          <w:lang w:val="en-IN" w:eastAsia="en-IN"/>
        </w:rPr>
        <w:t>EDTA</w:t>
      </w:r>
      <w:r w:rsidR="0098153B">
        <w:rPr>
          <w:color w:val="000000"/>
          <w:lang w:val="en-IN" w:eastAsia="en-IN"/>
        </w:rPr>
        <w:t>)</w:t>
      </w:r>
      <w:r w:rsidRPr="005934CE">
        <w:rPr>
          <w:color w:val="000000"/>
          <w:lang w:val="en-IN" w:eastAsia="en-IN"/>
        </w:rPr>
        <w:t xml:space="preserve"> and finally washed and </w:t>
      </w:r>
      <w:r w:rsidR="00B8015D">
        <w:rPr>
          <w:color w:val="000000"/>
          <w:lang w:val="en-IN" w:eastAsia="en-IN"/>
        </w:rPr>
        <w:t>kept</w:t>
      </w:r>
      <w:r w:rsidRPr="005934CE">
        <w:rPr>
          <w:color w:val="000000"/>
          <w:lang w:val="en-IN" w:eastAsia="en-IN"/>
        </w:rPr>
        <w:t xml:space="preserve"> in sterile deionized water.</w:t>
      </w:r>
    </w:p>
    <w:p w14:paraId="0D13C6B3" w14:textId="77777777" w:rsidR="005934CE" w:rsidRPr="005934CE" w:rsidRDefault="005934CE" w:rsidP="005934CE">
      <w:pPr>
        <w:jc w:val="left"/>
        <w:rPr>
          <w:sz w:val="24"/>
          <w:szCs w:val="24"/>
          <w:lang w:val="en-IN" w:eastAsia="en-IN"/>
        </w:rPr>
      </w:pPr>
    </w:p>
    <w:p w14:paraId="4ABA8B22" w14:textId="4D1D5BCC" w:rsidR="005934CE" w:rsidRPr="005934CE" w:rsidRDefault="00C84889" w:rsidP="00F22D0B">
      <w:pPr>
        <w:spacing w:after="200"/>
        <w:jc w:val="left"/>
        <w:rPr>
          <w:sz w:val="24"/>
          <w:szCs w:val="24"/>
          <w:lang w:val="en-IN" w:eastAsia="en-IN"/>
        </w:rPr>
      </w:pPr>
      <w:r>
        <w:rPr>
          <w:noProof/>
        </w:rPr>
        <w:drawing>
          <wp:inline distT="0" distB="0" distL="0" distR="0" wp14:anchorId="25C38AD5" wp14:editId="6C65D19D">
            <wp:extent cx="4664962" cy="264143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84942" cy="2652751"/>
                    </a:xfrm>
                    <a:prstGeom prst="rect">
                      <a:avLst/>
                    </a:prstGeom>
                    <a:noFill/>
                    <a:ln>
                      <a:noFill/>
                    </a:ln>
                  </pic:spPr>
                </pic:pic>
              </a:graphicData>
            </a:graphic>
          </wp:inline>
        </w:drawing>
      </w:r>
      <w:r w:rsidR="00F22D0B">
        <w:rPr>
          <w:sz w:val="24"/>
          <w:szCs w:val="24"/>
          <w:lang w:val="en-IN" w:eastAsia="en-IN"/>
        </w:rPr>
        <w:br w:type="textWrapping" w:clear="all"/>
      </w:r>
    </w:p>
    <w:p w14:paraId="7FE7295F" w14:textId="19276D0C" w:rsidR="00D927D4" w:rsidRDefault="005934CE" w:rsidP="005A0DD7">
      <w:pPr>
        <w:spacing w:after="200"/>
        <w:rPr>
          <w:b/>
          <w:bCs/>
          <w:color w:val="000000"/>
          <w:lang w:val="en-IN" w:eastAsia="en-IN"/>
        </w:rPr>
      </w:pPr>
      <w:r w:rsidRPr="005934CE">
        <w:rPr>
          <w:b/>
          <w:bCs/>
          <w:color w:val="000000"/>
          <w:lang w:val="en-IN" w:eastAsia="en-IN"/>
        </w:rPr>
        <w:t>Figure.</w:t>
      </w:r>
      <w:r w:rsidR="00A46923" w:rsidRPr="00A46923">
        <w:rPr>
          <w:b/>
          <w:bCs/>
          <w:color w:val="000000"/>
          <w:lang w:val="en-IN" w:eastAsia="en-IN"/>
        </w:rPr>
        <w:t xml:space="preserve"> 4 Ethanol</w:t>
      </w:r>
      <w:r w:rsidR="00FD1272" w:rsidRPr="00A46923">
        <w:rPr>
          <w:b/>
          <w:bCs/>
          <w:color w:val="000000"/>
          <w:lang w:val="en-IN" w:eastAsia="en-IN"/>
        </w:rPr>
        <w:t xml:space="preserve"> Production</w:t>
      </w:r>
      <w:r w:rsidR="00C84889">
        <w:rPr>
          <w:b/>
          <w:bCs/>
          <w:color w:val="000000"/>
          <w:lang w:val="en-IN" w:eastAsia="en-IN"/>
        </w:rPr>
        <w:t>: process of converting corn into ethanol</w:t>
      </w:r>
    </w:p>
    <w:p w14:paraId="188F2653" w14:textId="46BE0423" w:rsidR="005A0DD7" w:rsidRDefault="005A0DD7" w:rsidP="00D927D4">
      <w:pPr>
        <w:spacing w:after="200"/>
        <w:rPr>
          <w:b/>
          <w:bCs/>
          <w:color w:val="000000"/>
          <w:lang w:val="en-IN" w:eastAsia="en-IN"/>
        </w:rPr>
      </w:pPr>
    </w:p>
    <w:p w14:paraId="02B17F38" w14:textId="77777777" w:rsidR="005A0DD7" w:rsidRPr="00A46923" w:rsidRDefault="005A0DD7" w:rsidP="00D927D4">
      <w:pPr>
        <w:spacing w:after="200"/>
        <w:rPr>
          <w:b/>
          <w:bCs/>
          <w:sz w:val="24"/>
          <w:szCs w:val="24"/>
          <w:lang w:val="en-IN" w:eastAsia="en-IN"/>
        </w:rPr>
      </w:pPr>
    </w:p>
    <w:p w14:paraId="328D2E24" w14:textId="3780A0AF" w:rsidR="005934CE" w:rsidRPr="005934CE" w:rsidRDefault="00D927D4" w:rsidP="00D927D4">
      <w:pPr>
        <w:spacing w:after="200"/>
        <w:jc w:val="both"/>
        <w:rPr>
          <w:sz w:val="24"/>
          <w:szCs w:val="24"/>
          <w:lang w:val="en-IN" w:eastAsia="en-IN"/>
        </w:rPr>
      </w:pPr>
      <w:r>
        <w:rPr>
          <w:b/>
          <w:bCs/>
          <w:color w:val="000000"/>
          <w:lang w:val="en-IN" w:eastAsia="en-IN"/>
        </w:rPr>
        <w:t>(ii)</w:t>
      </w:r>
      <w:r>
        <w:rPr>
          <w:b/>
          <w:bCs/>
          <w:color w:val="000000"/>
          <w:lang w:val="en-IN" w:eastAsia="en-IN"/>
        </w:rPr>
        <w:tab/>
      </w:r>
      <w:r w:rsidR="005934CE" w:rsidRPr="005934CE">
        <w:rPr>
          <w:b/>
          <w:bCs/>
          <w:color w:val="000000"/>
          <w:lang w:val="en-IN" w:eastAsia="en-IN"/>
        </w:rPr>
        <w:t>Production of Antibiotics by fermentatio</w:t>
      </w:r>
      <w:r w:rsidR="00C84889">
        <w:rPr>
          <w:b/>
          <w:bCs/>
          <w:color w:val="000000"/>
          <w:lang w:val="en-IN" w:eastAsia="en-IN"/>
        </w:rPr>
        <w:t>n</w:t>
      </w:r>
    </w:p>
    <w:p w14:paraId="04D25364" w14:textId="25E4CB77" w:rsidR="00D927D4" w:rsidRDefault="005934CE" w:rsidP="005934CE">
      <w:pPr>
        <w:spacing w:after="200"/>
        <w:jc w:val="both"/>
        <w:rPr>
          <w:sz w:val="24"/>
          <w:szCs w:val="24"/>
          <w:lang w:val="en-IN" w:eastAsia="en-IN"/>
        </w:rPr>
      </w:pPr>
      <w:r w:rsidRPr="005934CE">
        <w:rPr>
          <w:color w:val="000000"/>
          <w:lang w:val="en-IN" w:eastAsia="en-IN"/>
        </w:rPr>
        <w:lastRenderedPageBreak/>
        <w:t>Antibiotics are molecules that hinder the growth of microorganisms, (both bacteria and fungi</w:t>
      </w:r>
      <w:r w:rsidR="00BB6252" w:rsidRPr="005934CE">
        <w:rPr>
          <w:color w:val="000000"/>
          <w:lang w:val="en-IN" w:eastAsia="en-IN"/>
        </w:rPr>
        <w:t>). The</w:t>
      </w:r>
      <w:r w:rsidRPr="005934CE">
        <w:rPr>
          <w:color w:val="000000"/>
          <w:lang w:val="en-IN" w:eastAsia="en-IN"/>
        </w:rPr>
        <w:t xml:space="preserve"> first antibiotic was discovered by Alexander Fleming in 1928 from the filamentous fungus </w:t>
      </w:r>
      <w:proofErr w:type="spellStart"/>
      <w:r w:rsidRPr="005934CE">
        <w:rPr>
          <w:i/>
          <w:iCs/>
          <w:color w:val="000000"/>
          <w:lang w:val="en-IN" w:eastAsia="en-IN"/>
        </w:rPr>
        <w:t>Penicilium</w:t>
      </w:r>
      <w:proofErr w:type="spellEnd"/>
      <w:r w:rsidRPr="005934CE">
        <w:rPr>
          <w:i/>
          <w:iCs/>
          <w:color w:val="000000"/>
          <w:lang w:val="en-IN" w:eastAsia="en-IN"/>
        </w:rPr>
        <w:t xml:space="preserve"> </w:t>
      </w:r>
      <w:r w:rsidR="00BB6252" w:rsidRPr="005934CE">
        <w:rPr>
          <w:i/>
          <w:iCs/>
          <w:color w:val="000000"/>
          <w:lang w:val="en-IN" w:eastAsia="en-IN"/>
        </w:rPr>
        <w:t>notatu</w:t>
      </w:r>
      <w:r w:rsidR="00BB6252" w:rsidRPr="005934CE">
        <w:rPr>
          <w:color w:val="000000"/>
          <w:lang w:val="en-IN" w:eastAsia="en-IN"/>
        </w:rPr>
        <w:t>m [</w:t>
      </w:r>
      <w:r w:rsidR="000B7C98">
        <w:rPr>
          <w:color w:val="000000"/>
          <w:lang w:val="en-IN" w:eastAsia="en-IN"/>
        </w:rPr>
        <w:t>10</w:t>
      </w:r>
      <w:r w:rsidRPr="005934CE">
        <w:rPr>
          <w:color w:val="000000"/>
          <w:lang w:val="en-IN" w:eastAsia="en-IN"/>
        </w:rPr>
        <w:t xml:space="preserve">]. During </w:t>
      </w:r>
      <w:r w:rsidR="00BB6252" w:rsidRPr="005934CE">
        <w:rPr>
          <w:color w:val="000000"/>
          <w:lang w:val="en-IN" w:eastAsia="en-IN"/>
        </w:rPr>
        <w:t>World War II</w:t>
      </w:r>
      <w:r w:rsidRPr="005934CE">
        <w:rPr>
          <w:color w:val="000000"/>
          <w:lang w:val="en-IN" w:eastAsia="en-IN"/>
        </w:rPr>
        <w:t xml:space="preserve"> penicillin had been used to treat many wounded </w:t>
      </w:r>
      <w:r w:rsidR="00D66B9D" w:rsidRPr="005934CE">
        <w:rPr>
          <w:color w:val="000000"/>
          <w:lang w:val="en-IN" w:eastAsia="en-IN"/>
        </w:rPr>
        <w:t>soldiers [</w:t>
      </w:r>
      <w:r w:rsidR="00906DD9">
        <w:rPr>
          <w:color w:val="000000"/>
          <w:lang w:val="en-IN" w:eastAsia="en-IN"/>
        </w:rPr>
        <w:t>11</w:t>
      </w:r>
      <w:r w:rsidRPr="005934CE">
        <w:rPr>
          <w:color w:val="000000"/>
          <w:lang w:val="en-IN" w:eastAsia="en-IN"/>
        </w:rPr>
        <w:t>].</w:t>
      </w:r>
    </w:p>
    <w:p w14:paraId="20D61E1F" w14:textId="46749E87" w:rsidR="004D2796" w:rsidRPr="004D2796" w:rsidRDefault="004D2796" w:rsidP="004D2796">
      <w:pPr>
        <w:spacing w:after="200"/>
        <w:jc w:val="both"/>
        <w:rPr>
          <w:color w:val="000000"/>
          <w:lang w:val="en-IN" w:eastAsia="en-IN"/>
        </w:rPr>
      </w:pPr>
      <w:r>
        <w:rPr>
          <w:b/>
          <w:bCs/>
          <w:color w:val="000000"/>
          <w:lang w:val="en-IN" w:eastAsia="en-IN"/>
        </w:rPr>
        <w:t xml:space="preserve">(a) </w:t>
      </w:r>
      <w:r>
        <w:rPr>
          <w:b/>
          <w:bCs/>
          <w:color w:val="000000"/>
          <w:lang w:val="en-IN" w:eastAsia="en-IN"/>
        </w:rPr>
        <w:tab/>
      </w:r>
      <w:r w:rsidRPr="004D2796">
        <w:rPr>
          <w:b/>
          <w:bCs/>
          <w:color w:val="000000"/>
          <w:lang w:val="en-IN" w:eastAsia="en-IN"/>
        </w:rPr>
        <w:t>Production of Penicillin</w:t>
      </w:r>
      <w:r w:rsidR="005934CE" w:rsidRPr="004D2796">
        <w:rPr>
          <w:color w:val="000000"/>
          <w:lang w:val="en-IN" w:eastAsia="en-IN"/>
        </w:rPr>
        <w:t> </w:t>
      </w:r>
    </w:p>
    <w:p w14:paraId="7F82F76E" w14:textId="610D90AF" w:rsidR="005934CE" w:rsidRPr="005934CE" w:rsidRDefault="005934CE" w:rsidP="005934CE">
      <w:pPr>
        <w:spacing w:after="200"/>
        <w:jc w:val="both"/>
        <w:rPr>
          <w:sz w:val="24"/>
          <w:szCs w:val="24"/>
          <w:lang w:val="en-IN" w:eastAsia="en-IN"/>
        </w:rPr>
      </w:pPr>
      <w:r w:rsidRPr="005934CE">
        <w:rPr>
          <w:color w:val="000000"/>
          <w:lang w:val="en-IN" w:eastAsia="en-IN"/>
        </w:rPr>
        <w:t xml:space="preserve">The </w:t>
      </w:r>
      <w:r w:rsidR="00D12FD3">
        <w:rPr>
          <w:color w:val="000000"/>
          <w:lang w:val="en-IN" w:eastAsia="en-IN"/>
        </w:rPr>
        <w:t>manufacturing</w:t>
      </w:r>
      <w:r w:rsidRPr="005934CE">
        <w:rPr>
          <w:color w:val="000000"/>
          <w:lang w:val="en-IN" w:eastAsia="en-IN"/>
        </w:rPr>
        <w:t xml:space="preserve"> of penicillin takes place via two processes: upstream and downstream process</w:t>
      </w:r>
      <w:r w:rsidR="00777FE1">
        <w:rPr>
          <w:color w:val="000000"/>
          <w:lang w:val="en-IN" w:eastAsia="en-IN"/>
        </w:rPr>
        <w:t>ing</w:t>
      </w:r>
      <w:r w:rsidRPr="005934CE">
        <w:rPr>
          <w:color w:val="000000"/>
          <w:lang w:val="en-IN" w:eastAsia="en-IN"/>
        </w:rPr>
        <w:t xml:space="preserve">. </w:t>
      </w:r>
      <w:r w:rsidRPr="005934CE">
        <w:rPr>
          <w:b/>
          <w:bCs/>
          <w:color w:val="000000"/>
          <w:lang w:val="en-IN" w:eastAsia="en-IN"/>
        </w:rPr>
        <w:t xml:space="preserve">Upstream processing </w:t>
      </w:r>
      <w:r w:rsidR="00906DD9">
        <w:rPr>
          <w:color w:val="000000"/>
          <w:lang w:val="en-IN" w:eastAsia="en-IN"/>
        </w:rPr>
        <w:t xml:space="preserve">uses </w:t>
      </w:r>
      <w:proofErr w:type="gramStart"/>
      <w:r w:rsidR="00D12FD3">
        <w:rPr>
          <w:color w:val="000000"/>
          <w:lang w:val="en-IN" w:eastAsia="en-IN"/>
        </w:rPr>
        <w:t xml:space="preserve">a </w:t>
      </w:r>
      <w:r w:rsidRPr="005934CE">
        <w:rPr>
          <w:color w:val="000000"/>
          <w:lang w:val="en-IN" w:eastAsia="en-IN"/>
        </w:rPr>
        <w:t xml:space="preserve"> technology</w:t>
      </w:r>
      <w:proofErr w:type="gramEnd"/>
      <w:r w:rsidR="00D12FD3">
        <w:rPr>
          <w:color w:val="000000"/>
          <w:lang w:val="en-IN" w:eastAsia="en-IN"/>
        </w:rPr>
        <w:t xml:space="preserve"> to</w:t>
      </w:r>
      <w:r w:rsidRPr="005934CE">
        <w:rPr>
          <w:color w:val="000000"/>
          <w:lang w:val="en-IN" w:eastAsia="en-IN"/>
        </w:rPr>
        <w:t xml:space="preserve"> synthesi</w:t>
      </w:r>
      <w:r w:rsidR="00D12FD3">
        <w:rPr>
          <w:color w:val="000000"/>
          <w:lang w:val="en-IN" w:eastAsia="en-IN"/>
        </w:rPr>
        <w:t>ze</w:t>
      </w:r>
      <w:r w:rsidRPr="005934CE">
        <w:rPr>
          <w:color w:val="000000"/>
          <w:lang w:val="en-IN" w:eastAsia="en-IN"/>
        </w:rPr>
        <w:t xml:space="preserve"> </w:t>
      </w:r>
      <w:r w:rsidR="00D12FD3">
        <w:rPr>
          <w:color w:val="000000"/>
          <w:lang w:val="en-IN" w:eastAsia="en-IN"/>
        </w:rPr>
        <w:t>the</w:t>
      </w:r>
      <w:r w:rsidRPr="005934CE">
        <w:rPr>
          <w:color w:val="000000"/>
          <w:lang w:val="en-IN" w:eastAsia="en-IN"/>
        </w:rPr>
        <w:t xml:space="preserve"> </w:t>
      </w:r>
      <w:r w:rsidR="00777FE1" w:rsidRPr="005934CE">
        <w:rPr>
          <w:color w:val="000000"/>
          <w:lang w:val="en-IN" w:eastAsia="en-IN"/>
        </w:rPr>
        <w:t>product</w:t>
      </w:r>
      <w:r w:rsidR="00777FE1">
        <w:rPr>
          <w:color w:val="000000"/>
          <w:lang w:val="en-IN" w:eastAsia="en-IN"/>
        </w:rPr>
        <w:t>, it</w:t>
      </w:r>
      <w:r w:rsidRPr="005934CE">
        <w:rPr>
          <w:color w:val="000000"/>
          <w:lang w:val="en-IN" w:eastAsia="en-IN"/>
        </w:rPr>
        <w:t xml:space="preserve"> includes the exploration, development, and production while the extraction and</w:t>
      </w:r>
      <w:r w:rsidR="00162262">
        <w:rPr>
          <w:color w:val="000000"/>
          <w:lang w:val="en-IN" w:eastAsia="en-IN"/>
        </w:rPr>
        <w:t xml:space="preserve"> further</w:t>
      </w:r>
      <w:r w:rsidRPr="005934CE">
        <w:rPr>
          <w:color w:val="000000"/>
          <w:lang w:val="en-IN" w:eastAsia="en-IN"/>
        </w:rPr>
        <w:t xml:space="preserve"> purification of a biotechnological product from fermentation is referred to as </w:t>
      </w:r>
      <w:r w:rsidRPr="005934CE">
        <w:rPr>
          <w:b/>
          <w:bCs/>
          <w:color w:val="000000"/>
          <w:lang w:val="en-IN" w:eastAsia="en-IN"/>
        </w:rPr>
        <w:t>downstream processing</w:t>
      </w:r>
      <w:r w:rsidRPr="005934CE">
        <w:rPr>
          <w:color w:val="000000"/>
          <w:lang w:val="en-IN" w:eastAsia="en-IN"/>
        </w:rPr>
        <w:t xml:space="preserve">; the products in a fermenter are impure and dilute, so </w:t>
      </w:r>
      <w:r w:rsidR="00777FE1">
        <w:rPr>
          <w:color w:val="000000"/>
          <w:lang w:val="en-IN" w:eastAsia="en-IN"/>
        </w:rPr>
        <w:t>their</w:t>
      </w:r>
      <w:r w:rsidRPr="005934CE">
        <w:rPr>
          <w:color w:val="000000"/>
          <w:lang w:val="en-IN" w:eastAsia="en-IN"/>
        </w:rPr>
        <w:t xml:space="preserve"> purifi</w:t>
      </w:r>
      <w:r w:rsidR="00777FE1">
        <w:rPr>
          <w:color w:val="000000"/>
          <w:lang w:val="en-IN" w:eastAsia="en-IN"/>
        </w:rPr>
        <w:t xml:space="preserve">cation is carried </w:t>
      </w:r>
      <w:r w:rsidR="00906DD9">
        <w:rPr>
          <w:color w:val="000000"/>
          <w:lang w:val="en-IN" w:eastAsia="en-IN"/>
        </w:rPr>
        <w:t xml:space="preserve">out </w:t>
      </w:r>
      <w:r w:rsidR="00906DD9" w:rsidRPr="005934CE">
        <w:rPr>
          <w:color w:val="000000"/>
          <w:lang w:val="en-IN" w:eastAsia="en-IN"/>
        </w:rPr>
        <w:t>by</w:t>
      </w:r>
      <w:r w:rsidRPr="005934CE">
        <w:rPr>
          <w:color w:val="000000"/>
          <w:lang w:val="en-IN" w:eastAsia="en-IN"/>
        </w:rPr>
        <w:t xml:space="preserve"> downstream processing. It includes filtration to separate the microbial cells from the liquid medium and which is followed by chemical purification and concentration of the final product. For purification; it is dissolved and precipitated as a sodium salt or potassium salt to separate it from other substances in the medium. </w:t>
      </w:r>
    </w:p>
    <w:p w14:paraId="05DCFF3A" w14:textId="723C4432" w:rsidR="005934CE" w:rsidRDefault="005934CE" w:rsidP="005934CE">
      <w:pPr>
        <w:spacing w:after="200"/>
        <w:jc w:val="both"/>
        <w:rPr>
          <w:color w:val="000000"/>
          <w:lang w:val="en-IN" w:eastAsia="en-IN"/>
        </w:rPr>
      </w:pPr>
      <w:r w:rsidRPr="005934CE">
        <w:rPr>
          <w:color w:val="000000"/>
          <w:lang w:val="en-IN" w:eastAsia="en-IN"/>
        </w:rPr>
        <w:t xml:space="preserve">In the steps of production of penicillin, the fermentation process requires the culture, the microbe, and the raw material, in this process the raw material </w:t>
      </w:r>
      <w:r w:rsidR="00833B0B" w:rsidRPr="005934CE">
        <w:rPr>
          <w:color w:val="000000"/>
          <w:lang w:val="en-IN" w:eastAsia="en-IN"/>
        </w:rPr>
        <w:t>is</w:t>
      </w:r>
      <w:r w:rsidRPr="005934CE">
        <w:rPr>
          <w:color w:val="000000"/>
          <w:lang w:val="en-IN" w:eastAsia="en-IN"/>
        </w:rPr>
        <w:t xml:space="preserve"> corn steep liquor (a major carbon source) and yeast extract, nitrogen source, and some nutrients are added to the fermenter other substrates added to the fermenter and the </w:t>
      </w:r>
      <w:r w:rsidR="00833B0B" w:rsidRPr="005934CE">
        <w:rPr>
          <w:color w:val="000000"/>
          <w:lang w:val="en-IN" w:eastAsia="en-IN"/>
        </w:rPr>
        <w:t>mould</w:t>
      </w:r>
      <w:r w:rsidRPr="005934CE">
        <w:rPr>
          <w:color w:val="000000"/>
          <w:lang w:val="en-IN" w:eastAsia="en-IN"/>
        </w:rPr>
        <w:t xml:space="preserve"> mycelium is filtered from the harvested product. After 40 hours, </w:t>
      </w:r>
      <w:r w:rsidR="00162262">
        <w:rPr>
          <w:color w:val="000000"/>
          <w:lang w:val="en-IN" w:eastAsia="en-IN"/>
        </w:rPr>
        <w:t xml:space="preserve">fungus starts secreting </w:t>
      </w:r>
      <w:r w:rsidRPr="005934CE">
        <w:rPr>
          <w:color w:val="000000"/>
          <w:lang w:val="en-IN" w:eastAsia="en-IN"/>
        </w:rPr>
        <w:t xml:space="preserve">Penicillin and it is extracted by using, an organic solvent (butyl acetate) in which it is dissolved and precipitated, washed, filtered, and dried for the final product. We get penicillin G which is butyl </w:t>
      </w:r>
      <w:proofErr w:type="spellStart"/>
      <w:r w:rsidRPr="005934CE">
        <w:rPr>
          <w:color w:val="000000"/>
          <w:lang w:val="en-IN" w:eastAsia="en-IN"/>
        </w:rPr>
        <w:t>penicillic</w:t>
      </w:r>
      <w:proofErr w:type="spellEnd"/>
      <w:r w:rsidRPr="005934CE">
        <w:rPr>
          <w:color w:val="000000"/>
          <w:lang w:val="en-IN" w:eastAsia="en-IN"/>
        </w:rPr>
        <w:t xml:space="preserve"> </w:t>
      </w:r>
      <w:r>
        <w:rPr>
          <w:color w:val="000000"/>
          <w:lang w:val="en-IN" w:eastAsia="en-IN"/>
        </w:rPr>
        <w:t>acid.</w:t>
      </w:r>
    </w:p>
    <w:p w14:paraId="5E5B34EA" w14:textId="28BD2260" w:rsidR="005934CE" w:rsidRPr="005934CE" w:rsidRDefault="005934CE" w:rsidP="005934CE">
      <w:pPr>
        <w:spacing w:after="200"/>
        <w:jc w:val="both"/>
        <w:rPr>
          <w:sz w:val="24"/>
          <w:szCs w:val="24"/>
          <w:lang w:val="en-IN" w:eastAsia="en-IN"/>
        </w:rPr>
      </w:pPr>
      <w:r>
        <w:rPr>
          <w:color w:val="000000"/>
          <w:lang w:val="en-IN" w:eastAsia="en-IN"/>
        </w:rPr>
        <w:t xml:space="preserve">                                                               </w:t>
      </w:r>
      <w:r w:rsidRPr="005934CE">
        <w:rPr>
          <w:color w:val="000000"/>
          <w:lang w:val="en-IN" w:eastAsia="en-IN"/>
        </w:rPr>
        <w:t> </w:t>
      </w:r>
      <w:r w:rsidRPr="005934CE">
        <w:rPr>
          <w:noProof/>
          <w:sz w:val="24"/>
          <w:szCs w:val="24"/>
          <w:bdr w:val="none" w:sz="0" w:space="0" w:color="auto" w:frame="1"/>
          <w:lang w:val="en-IN" w:eastAsia="en-IN"/>
        </w:rPr>
        <w:drawing>
          <wp:inline distT="0" distB="0" distL="0" distR="0" wp14:anchorId="2C574232" wp14:editId="7EBB9DB3">
            <wp:extent cx="1854200"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4200" cy="2000250"/>
                    </a:xfrm>
                    <a:prstGeom prst="rect">
                      <a:avLst/>
                    </a:prstGeom>
                    <a:noFill/>
                    <a:ln>
                      <a:noFill/>
                    </a:ln>
                  </pic:spPr>
                </pic:pic>
              </a:graphicData>
            </a:graphic>
          </wp:inline>
        </w:drawing>
      </w:r>
    </w:p>
    <w:p w14:paraId="51455600" w14:textId="219427C9" w:rsidR="005934CE" w:rsidRPr="005934CE" w:rsidRDefault="005934CE" w:rsidP="005934CE">
      <w:pPr>
        <w:spacing w:after="200"/>
        <w:rPr>
          <w:b/>
          <w:bCs/>
          <w:sz w:val="24"/>
          <w:szCs w:val="24"/>
          <w:lang w:val="en-IN" w:eastAsia="en-IN"/>
        </w:rPr>
      </w:pPr>
      <w:r w:rsidRPr="005934CE">
        <w:rPr>
          <w:b/>
          <w:bCs/>
          <w:color w:val="000000"/>
          <w:lang w:val="en-IN" w:eastAsia="en-IN"/>
        </w:rPr>
        <w:t xml:space="preserve">Figure. </w:t>
      </w:r>
      <w:r w:rsidR="00FD1272" w:rsidRPr="00A46923">
        <w:rPr>
          <w:b/>
          <w:bCs/>
          <w:color w:val="000000"/>
          <w:lang w:val="en-IN" w:eastAsia="en-IN"/>
        </w:rPr>
        <w:t>5 Production</w:t>
      </w:r>
      <w:r w:rsidRPr="005934CE">
        <w:rPr>
          <w:b/>
          <w:bCs/>
          <w:color w:val="000000"/>
          <w:lang w:val="en-IN" w:eastAsia="en-IN"/>
        </w:rPr>
        <w:t xml:space="preserve"> of Penicillin </w:t>
      </w:r>
    </w:p>
    <w:p w14:paraId="6C01233A" w14:textId="20230CBF" w:rsidR="005934CE" w:rsidRPr="005934CE" w:rsidRDefault="005934CE" w:rsidP="005934CE">
      <w:pPr>
        <w:spacing w:after="200"/>
        <w:jc w:val="both"/>
        <w:rPr>
          <w:sz w:val="24"/>
          <w:szCs w:val="24"/>
          <w:lang w:val="en-IN" w:eastAsia="en-IN"/>
        </w:rPr>
      </w:pPr>
      <w:r w:rsidRPr="005934CE">
        <w:rPr>
          <w:color w:val="000000"/>
          <w:lang w:val="en-IN" w:eastAsia="en-IN"/>
        </w:rPr>
        <w:t xml:space="preserve">The resulting penicillin G can be </w:t>
      </w:r>
      <w:r w:rsidR="00186226" w:rsidRPr="005934CE">
        <w:rPr>
          <w:color w:val="000000"/>
          <w:lang w:val="en-IN" w:eastAsia="en-IN"/>
        </w:rPr>
        <w:t xml:space="preserve">enzymatically </w:t>
      </w:r>
      <w:r w:rsidR="00186226">
        <w:rPr>
          <w:color w:val="000000"/>
          <w:lang w:val="en-IN" w:eastAsia="en-IN"/>
        </w:rPr>
        <w:t xml:space="preserve">and </w:t>
      </w:r>
      <w:r w:rsidR="00962480" w:rsidRPr="005934CE">
        <w:rPr>
          <w:color w:val="000000"/>
          <w:lang w:val="en-IN" w:eastAsia="en-IN"/>
        </w:rPr>
        <w:t>chemically modified</w:t>
      </w:r>
      <w:r w:rsidRPr="005934CE">
        <w:rPr>
          <w:color w:val="000000"/>
          <w:lang w:val="en-IN" w:eastAsia="en-IN"/>
        </w:rPr>
        <w:t xml:space="preserve"> to make a variety of </w:t>
      </w:r>
      <w:proofErr w:type="spellStart"/>
      <w:r w:rsidRPr="005934CE">
        <w:rPr>
          <w:color w:val="000000"/>
          <w:lang w:val="en-IN" w:eastAsia="en-IN"/>
        </w:rPr>
        <w:t>penicillin</w:t>
      </w:r>
      <w:r w:rsidR="00CC775C">
        <w:rPr>
          <w:color w:val="000000"/>
          <w:lang w:val="en-IN" w:eastAsia="en-IN"/>
        </w:rPr>
        <w:t>s</w:t>
      </w:r>
      <w:proofErr w:type="spellEnd"/>
      <w:r w:rsidRPr="005934CE">
        <w:rPr>
          <w:color w:val="000000"/>
          <w:lang w:val="en-IN" w:eastAsia="en-IN"/>
        </w:rPr>
        <w:t xml:space="preserve"> with slightly different properties. The group of </w:t>
      </w:r>
      <w:proofErr w:type="spellStart"/>
      <w:r w:rsidR="00906DD9" w:rsidRPr="005934CE">
        <w:rPr>
          <w:color w:val="000000"/>
          <w:lang w:val="en-IN" w:eastAsia="en-IN"/>
        </w:rPr>
        <w:t>penicillin</w:t>
      </w:r>
      <w:r w:rsidR="00CC775C">
        <w:rPr>
          <w:color w:val="000000"/>
          <w:lang w:val="en-IN" w:eastAsia="en-IN"/>
        </w:rPr>
        <w:t>s</w:t>
      </w:r>
      <w:proofErr w:type="spellEnd"/>
      <w:r w:rsidRPr="005934CE">
        <w:rPr>
          <w:color w:val="000000"/>
          <w:lang w:val="en-IN" w:eastAsia="en-IN"/>
        </w:rPr>
        <w:t xml:space="preserve"> includes more than 20 antibiotics which are divided into several </w:t>
      </w:r>
      <w:r w:rsidR="00BB6252" w:rsidRPr="005934CE">
        <w:rPr>
          <w:color w:val="000000"/>
          <w:lang w:val="en-IN" w:eastAsia="en-IN"/>
        </w:rPr>
        <w:t>categories</w:t>
      </w:r>
      <w:r w:rsidR="00BB6252">
        <w:rPr>
          <w:color w:val="000000"/>
          <w:lang w:val="en-IN" w:eastAsia="en-IN"/>
        </w:rPr>
        <w:t xml:space="preserve"> [</w:t>
      </w:r>
      <w:r w:rsidR="00906DD9">
        <w:rPr>
          <w:color w:val="000000"/>
          <w:lang w:val="en-IN" w:eastAsia="en-IN"/>
        </w:rPr>
        <w:t>11,12]</w:t>
      </w:r>
      <w:r w:rsidRPr="005934CE">
        <w:rPr>
          <w:color w:val="000000"/>
          <w:lang w:val="en-IN" w:eastAsia="en-IN"/>
        </w:rPr>
        <w:t>. </w:t>
      </w:r>
    </w:p>
    <w:p w14:paraId="02B15120" w14:textId="634B36EA" w:rsidR="005934CE" w:rsidRPr="005934CE" w:rsidRDefault="005934CE" w:rsidP="005934CE">
      <w:pPr>
        <w:numPr>
          <w:ilvl w:val="0"/>
          <w:numId w:val="17"/>
        </w:numPr>
        <w:jc w:val="both"/>
        <w:textAlignment w:val="baseline"/>
        <w:rPr>
          <w:color w:val="000000"/>
          <w:lang w:val="en-IN" w:eastAsia="en-IN"/>
        </w:rPr>
      </w:pPr>
      <w:r w:rsidRPr="005934CE">
        <w:rPr>
          <w:color w:val="000000"/>
          <w:lang w:val="en-IN" w:eastAsia="en-IN"/>
        </w:rPr>
        <w:t xml:space="preserve">Natural </w:t>
      </w:r>
      <w:r w:rsidR="00FD1272" w:rsidRPr="005934CE">
        <w:rPr>
          <w:color w:val="000000"/>
          <w:lang w:val="en-IN" w:eastAsia="en-IN"/>
        </w:rPr>
        <w:t>Penicillin:</w:t>
      </w:r>
      <w:r w:rsidRPr="005934CE">
        <w:rPr>
          <w:color w:val="000000"/>
          <w:lang w:val="en-IN" w:eastAsia="en-IN"/>
        </w:rPr>
        <w:t xml:space="preserve"> </w:t>
      </w:r>
      <w:r w:rsidR="00FD1272" w:rsidRPr="005934CE">
        <w:rPr>
          <w:color w:val="000000"/>
          <w:lang w:val="en-IN" w:eastAsia="en-IN"/>
        </w:rPr>
        <w:t>(Penicillin</w:t>
      </w:r>
      <w:r w:rsidRPr="005934CE">
        <w:rPr>
          <w:color w:val="000000"/>
          <w:lang w:val="en-IN" w:eastAsia="en-IN"/>
        </w:rPr>
        <w:t xml:space="preserve"> G, Procaine, Penicillin V, Benzathine)</w:t>
      </w:r>
    </w:p>
    <w:p w14:paraId="6781DF36" w14:textId="3DA841BD" w:rsidR="005934CE" w:rsidRPr="005934CE" w:rsidRDefault="005934CE" w:rsidP="005934CE">
      <w:pPr>
        <w:numPr>
          <w:ilvl w:val="0"/>
          <w:numId w:val="17"/>
        </w:numPr>
        <w:jc w:val="both"/>
        <w:textAlignment w:val="baseline"/>
        <w:rPr>
          <w:color w:val="000000"/>
          <w:lang w:val="en-IN" w:eastAsia="en-IN"/>
        </w:rPr>
      </w:pPr>
      <w:r w:rsidRPr="005934CE">
        <w:rPr>
          <w:color w:val="000000"/>
          <w:lang w:val="en-IN" w:eastAsia="en-IN"/>
        </w:rPr>
        <w:t xml:space="preserve">Penicillinase-Resistant </w:t>
      </w:r>
      <w:r w:rsidR="00FD1272" w:rsidRPr="005934CE">
        <w:rPr>
          <w:color w:val="000000"/>
          <w:lang w:val="en-IN" w:eastAsia="en-IN"/>
        </w:rPr>
        <w:t>Penicillin:</w:t>
      </w:r>
      <w:r w:rsidRPr="005934CE">
        <w:rPr>
          <w:color w:val="000000"/>
          <w:lang w:val="en-IN" w:eastAsia="en-IN"/>
        </w:rPr>
        <w:t xml:space="preserve"> (Cloxacillin, Dicloxacillin, Methicillin, Nafcillin, Oxacillin). </w:t>
      </w:r>
    </w:p>
    <w:p w14:paraId="7C5D095C" w14:textId="77777777" w:rsidR="005934CE" w:rsidRPr="005934CE" w:rsidRDefault="005934CE" w:rsidP="005934CE">
      <w:pPr>
        <w:numPr>
          <w:ilvl w:val="0"/>
          <w:numId w:val="17"/>
        </w:numPr>
        <w:jc w:val="both"/>
        <w:textAlignment w:val="baseline"/>
        <w:rPr>
          <w:color w:val="000000"/>
          <w:lang w:val="en-IN" w:eastAsia="en-IN"/>
        </w:rPr>
      </w:pPr>
      <w:r w:rsidRPr="005934CE">
        <w:rPr>
          <w:color w:val="000000"/>
          <w:lang w:val="en-IN" w:eastAsia="en-IN"/>
        </w:rPr>
        <w:t>Amino-penicillin (Ampicillin, Amoxicillin, Bacampicillin). </w:t>
      </w:r>
    </w:p>
    <w:p w14:paraId="183D1119" w14:textId="32CE768B" w:rsidR="005934CE" w:rsidRPr="005934CE" w:rsidRDefault="005934CE" w:rsidP="005934CE">
      <w:pPr>
        <w:numPr>
          <w:ilvl w:val="0"/>
          <w:numId w:val="17"/>
        </w:numPr>
        <w:spacing w:after="200"/>
        <w:jc w:val="both"/>
        <w:textAlignment w:val="baseline"/>
        <w:rPr>
          <w:color w:val="000000"/>
          <w:lang w:val="en-IN" w:eastAsia="en-IN"/>
        </w:rPr>
      </w:pPr>
      <w:r w:rsidRPr="005934CE">
        <w:rPr>
          <w:color w:val="000000"/>
          <w:lang w:val="en-IN" w:eastAsia="en-IN"/>
        </w:rPr>
        <w:t xml:space="preserve">Extended Spectrum </w:t>
      </w:r>
      <w:proofErr w:type="spellStart"/>
      <w:r w:rsidRPr="005934CE">
        <w:rPr>
          <w:color w:val="000000"/>
          <w:lang w:val="en-IN" w:eastAsia="en-IN"/>
        </w:rPr>
        <w:t>Penicillins</w:t>
      </w:r>
      <w:proofErr w:type="spellEnd"/>
      <w:r w:rsidRPr="005934CE">
        <w:rPr>
          <w:color w:val="000000"/>
          <w:lang w:val="en-IN" w:eastAsia="en-IN"/>
        </w:rPr>
        <w:t xml:space="preserve"> Extended-spectrum </w:t>
      </w:r>
      <w:proofErr w:type="spellStart"/>
      <w:r w:rsidRPr="005934CE">
        <w:rPr>
          <w:color w:val="000000"/>
          <w:lang w:val="en-IN" w:eastAsia="en-IN"/>
        </w:rPr>
        <w:t>penicillins</w:t>
      </w:r>
      <w:proofErr w:type="spellEnd"/>
      <w:r w:rsidRPr="005934CE">
        <w:rPr>
          <w:color w:val="000000"/>
          <w:lang w:val="en-IN" w:eastAsia="en-IN"/>
        </w:rPr>
        <w:t xml:space="preserve"> include both alpha- carboxypenicillins and acylamino-</w:t>
      </w:r>
      <w:proofErr w:type="spellStart"/>
      <w:r w:rsidRPr="005934CE">
        <w:rPr>
          <w:color w:val="000000"/>
          <w:lang w:val="en-IN" w:eastAsia="en-IN"/>
        </w:rPr>
        <w:t>penicillins</w:t>
      </w:r>
      <w:proofErr w:type="spellEnd"/>
      <w:r w:rsidR="00962480">
        <w:rPr>
          <w:color w:val="000000"/>
          <w:lang w:val="en-IN" w:eastAsia="en-IN"/>
        </w:rPr>
        <w:t xml:space="preserve"> [12]</w:t>
      </w:r>
      <w:r w:rsidRPr="005934CE">
        <w:rPr>
          <w:color w:val="000000"/>
          <w:lang w:val="en-IN" w:eastAsia="en-IN"/>
        </w:rPr>
        <w:t>. </w:t>
      </w:r>
    </w:p>
    <w:p w14:paraId="79C5BD87" w14:textId="377F7C87" w:rsidR="005934CE" w:rsidRPr="005934CE" w:rsidRDefault="004D2796" w:rsidP="005934CE">
      <w:pPr>
        <w:spacing w:after="200"/>
        <w:jc w:val="left"/>
        <w:rPr>
          <w:sz w:val="24"/>
          <w:szCs w:val="24"/>
          <w:lang w:val="en-IN" w:eastAsia="en-IN"/>
        </w:rPr>
      </w:pPr>
      <w:r>
        <w:rPr>
          <w:b/>
          <w:bCs/>
          <w:color w:val="000000"/>
          <w:lang w:val="en-IN" w:eastAsia="en-IN"/>
        </w:rPr>
        <w:t>(b)</w:t>
      </w:r>
      <w:r>
        <w:rPr>
          <w:b/>
          <w:bCs/>
          <w:color w:val="000000"/>
          <w:lang w:val="en-IN" w:eastAsia="en-IN"/>
        </w:rPr>
        <w:tab/>
      </w:r>
      <w:r w:rsidR="00D66B9D" w:rsidRPr="005934CE">
        <w:rPr>
          <w:b/>
          <w:bCs/>
          <w:color w:val="000000"/>
          <w:lang w:val="en-IN" w:eastAsia="en-IN"/>
        </w:rPr>
        <w:t>Production</w:t>
      </w:r>
      <w:r w:rsidR="005934CE" w:rsidRPr="005934CE">
        <w:rPr>
          <w:b/>
          <w:bCs/>
          <w:color w:val="000000"/>
          <w:lang w:val="en-IN" w:eastAsia="en-IN"/>
        </w:rPr>
        <w:t xml:space="preserve"> of Cephalosporin</w:t>
      </w:r>
    </w:p>
    <w:p w14:paraId="3204CEE4" w14:textId="6327F15E" w:rsidR="005934CE" w:rsidRPr="005934CE" w:rsidRDefault="005934CE" w:rsidP="005934CE">
      <w:pPr>
        <w:spacing w:after="200"/>
        <w:jc w:val="both"/>
        <w:rPr>
          <w:sz w:val="24"/>
          <w:szCs w:val="24"/>
          <w:lang w:val="en-IN" w:eastAsia="en-IN"/>
        </w:rPr>
      </w:pPr>
      <w:r w:rsidRPr="005934CE">
        <w:rPr>
          <w:color w:val="000000"/>
          <w:lang w:val="en-IN" w:eastAsia="en-IN"/>
        </w:rPr>
        <w:t xml:space="preserve">Broad-spectrum beta-lactam antibiotics </w:t>
      </w:r>
      <w:r w:rsidR="00186226">
        <w:rPr>
          <w:color w:val="000000"/>
          <w:lang w:val="en-IN" w:eastAsia="en-IN"/>
        </w:rPr>
        <w:t xml:space="preserve">is </w:t>
      </w:r>
      <w:r w:rsidRPr="005934CE">
        <w:rPr>
          <w:color w:val="000000"/>
          <w:lang w:val="en-IN" w:eastAsia="en-IN"/>
        </w:rPr>
        <w:t xml:space="preserve">closely related to the </w:t>
      </w:r>
      <w:proofErr w:type="spellStart"/>
      <w:r w:rsidRPr="005934CE">
        <w:rPr>
          <w:color w:val="000000"/>
          <w:lang w:val="en-IN" w:eastAsia="en-IN"/>
        </w:rPr>
        <w:t>Penicillins</w:t>
      </w:r>
      <w:proofErr w:type="spellEnd"/>
      <w:r w:rsidRPr="005934CE">
        <w:rPr>
          <w:color w:val="000000"/>
          <w:lang w:val="en-IN" w:eastAsia="en-IN"/>
        </w:rPr>
        <w:t xml:space="preserve">, </w:t>
      </w:r>
      <w:r w:rsidR="00CC775C">
        <w:rPr>
          <w:color w:val="000000"/>
          <w:lang w:val="en-IN" w:eastAsia="en-IN"/>
        </w:rPr>
        <w:t>it</w:t>
      </w:r>
      <w:r w:rsidR="00186226">
        <w:rPr>
          <w:color w:val="000000"/>
          <w:lang w:val="en-IN" w:eastAsia="en-IN"/>
        </w:rPr>
        <w:t xml:space="preserve"> is obtained</w:t>
      </w:r>
      <w:r w:rsidR="00962480">
        <w:rPr>
          <w:color w:val="000000"/>
          <w:lang w:val="en-IN" w:eastAsia="en-IN"/>
        </w:rPr>
        <w:t xml:space="preserve"> </w:t>
      </w:r>
      <w:r w:rsidRPr="005934CE">
        <w:rPr>
          <w:color w:val="000000"/>
          <w:lang w:val="en-IN" w:eastAsia="en-IN"/>
        </w:rPr>
        <w:t xml:space="preserve">from the fungus, </w:t>
      </w:r>
      <w:proofErr w:type="spellStart"/>
      <w:r w:rsidRPr="005934CE">
        <w:rPr>
          <w:i/>
          <w:iCs/>
          <w:color w:val="000000"/>
          <w:lang w:val="en-IN" w:eastAsia="en-IN"/>
        </w:rPr>
        <w:t>Cephalosporium</w:t>
      </w:r>
      <w:proofErr w:type="spellEnd"/>
      <w:r w:rsidRPr="005934CE">
        <w:rPr>
          <w:i/>
          <w:iCs/>
          <w:color w:val="000000"/>
          <w:lang w:val="en-IN" w:eastAsia="en-IN"/>
        </w:rPr>
        <w:t xml:space="preserve"> acremonium</w:t>
      </w:r>
      <w:r w:rsidRPr="005934CE">
        <w:rPr>
          <w:color w:val="000000"/>
          <w:lang w:val="en-IN" w:eastAsia="en-IN"/>
        </w:rPr>
        <w:t>,</w:t>
      </w:r>
      <w:r w:rsidR="00186226">
        <w:rPr>
          <w:color w:val="000000"/>
          <w:lang w:val="en-IN" w:eastAsia="en-IN"/>
        </w:rPr>
        <w:t xml:space="preserve"> which</w:t>
      </w:r>
      <w:r w:rsidRPr="005934CE">
        <w:rPr>
          <w:color w:val="000000"/>
          <w:lang w:val="en-IN" w:eastAsia="en-IN"/>
        </w:rPr>
        <w:t xml:space="preserve"> inhibits the cell wall synthesis and is used to reduce the risk of post-operative infections in surgical </w:t>
      </w:r>
      <w:r w:rsidR="00BB6252" w:rsidRPr="005934CE">
        <w:rPr>
          <w:color w:val="000000"/>
          <w:lang w:val="en-IN" w:eastAsia="en-IN"/>
        </w:rPr>
        <w:t>procedures</w:t>
      </w:r>
      <w:r w:rsidR="00BB6252">
        <w:rPr>
          <w:color w:val="000000"/>
          <w:lang w:val="en-IN" w:eastAsia="en-IN"/>
        </w:rPr>
        <w:t xml:space="preserve"> [</w:t>
      </w:r>
      <w:r w:rsidR="00962480">
        <w:rPr>
          <w:color w:val="000000"/>
          <w:lang w:val="en-IN" w:eastAsia="en-IN"/>
        </w:rPr>
        <w:t>12]</w:t>
      </w:r>
      <w:r w:rsidRPr="005934CE">
        <w:rPr>
          <w:color w:val="000000"/>
          <w:lang w:val="en-IN" w:eastAsia="en-IN"/>
        </w:rPr>
        <w:t>. </w:t>
      </w:r>
    </w:p>
    <w:p w14:paraId="3B96AA1B" w14:textId="271DB33A" w:rsidR="000D1006" w:rsidRDefault="007254B8" w:rsidP="005934CE">
      <w:pPr>
        <w:spacing w:after="200"/>
        <w:jc w:val="both"/>
        <w:rPr>
          <w:color w:val="000000"/>
          <w:lang w:val="en-IN" w:eastAsia="en-IN"/>
        </w:rPr>
      </w:pPr>
      <w:r>
        <w:rPr>
          <w:color w:val="000000"/>
          <w:lang w:val="en-IN" w:eastAsia="en-IN"/>
        </w:rPr>
        <w:t>C</w:t>
      </w:r>
      <w:r w:rsidR="005934CE" w:rsidRPr="005934CE">
        <w:rPr>
          <w:color w:val="000000"/>
          <w:lang w:val="en-IN" w:eastAsia="en-IN"/>
        </w:rPr>
        <w:t>onver</w:t>
      </w:r>
      <w:r>
        <w:rPr>
          <w:color w:val="000000"/>
          <w:lang w:val="en-IN" w:eastAsia="en-IN"/>
        </w:rPr>
        <w:t>sion of</w:t>
      </w:r>
      <w:r w:rsidR="005934CE" w:rsidRPr="005934CE">
        <w:rPr>
          <w:color w:val="000000"/>
          <w:lang w:val="en-IN" w:eastAsia="en-IN"/>
        </w:rPr>
        <w:t xml:space="preserve"> </w:t>
      </w:r>
      <w:r>
        <w:rPr>
          <w:color w:val="000000"/>
          <w:lang w:val="en-IN" w:eastAsia="en-IN"/>
        </w:rPr>
        <w:t>P</w:t>
      </w:r>
      <w:r w:rsidR="005934CE" w:rsidRPr="005934CE">
        <w:rPr>
          <w:color w:val="000000"/>
          <w:lang w:val="en-IN" w:eastAsia="en-IN"/>
        </w:rPr>
        <w:t xml:space="preserve">enicillin V or Benzylpenicillin to a </w:t>
      </w:r>
      <w:r>
        <w:rPr>
          <w:color w:val="000000"/>
          <w:lang w:val="en-IN" w:eastAsia="en-IN"/>
        </w:rPr>
        <w:t>C</w:t>
      </w:r>
      <w:r w:rsidR="005934CE" w:rsidRPr="005934CE">
        <w:rPr>
          <w:color w:val="000000"/>
          <w:lang w:val="en-IN" w:eastAsia="en-IN"/>
        </w:rPr>
        <w:t xml:space="preserve">ephalosporin </w:t>
      </w:r>
      <w:r>
        <w:rPr>
          <w:color w:val="000000"/>
          <w:lang w:val="en-IN" w:eastAsia="en-IN"/>
        </w:rPr>
        <w:t>can be carried out by</w:t>
      </w:r>
      <w:r w:rsidR="005934CE" w:rsidRPr="005934CE">
        <w:rPr>
          <w:color w:val="000000"/>
          <w:lang w:val="en-IN" w:eastAsia="en-IN"/>
        </w:rPr>
        <w:t xml:space="preserve"> chemical ring expansion, like Cephalexin. Cephalosporin C was first isolated in 1952, It is</w:t>
      </w:r>
      <w:r w:rsidR="000D1006">
        <w:rPr>
          <w:color w:val="000000"/>
          <w:lang w:val="en-IN" w:eastAsia="en-IN"/>
        </w:rPr>
        <w:t xml:space="preserve"> produced</w:t>
      </w:r>
      <w:r w:rsidR="005934CE" w:rsidRPr="005934CE">
        <w:rPr>
          <w:color w:val="000000"/>
          <w:lang w:val="en-IN" w:eastAsia="en-IN"/>
        </w:rPr>
        <w:t xml:space="preserve"> as the fermentation product of </w:t>
      </w:r>
      <w:proofErr w:type="spellStart"/>
      <w:r w:rsidR="005934CE" w:rsidRPr="005934CE">
        <w:rPr>
          <w:color w:val="000000"/>
          <w:lang w:val="en-IN" w:eastAsia="en-IN"/>
        </w:rPr>
        <w:t>Cephalosporium</w:t>
      </w:r>
      <w:proofErr w:type="spellEnd"/>
      <w:r w:rsidR="005934CE" w:rsidRPr="005934CE">
        <w:rPr>
          <w:color w:val="000000"/>
          <w:lang w:val="en-IN" w:eastAsia="en-IN"/>
        </w:rPr>
        <w:t xml:space="preserve"> </w:t>
      </w:r>
      <w:r w:rsidR="00962480" w:rsidRPr="005934CE">
        <w:rPr>
          <w:color w:val="000000"/>
          <w:lang w:val="en-IN" w:eastAsia="en-IN"/>
        </w:rPr>
        <w:t>acremonium</w:t>
      </w:r>
      <w:r w:rsidR="00962480">
        <w:rPr>
          <w:color w:val="000000"/>
          <w:lang w:val="en-IN" w:eastAsia="en-IN"/>
        </w:rPr>
        <w:t xml:space="preserve"> [13,14]</w:t>
      </w:r>
      <w:r w:rsidR="005934CE" w:rsidRPr="005934CE">
        <w:rPr>
          <w:color w:val="000000"/>
          <w:lang w:val="en-IN" w:eastAsia="en-IN"/>
        </w:rPr>
        <w:t xml:space="preserve">.  </w:t>
      </w:r>
    </w:p>
    <w:p w14:paraId="7D81DB90" w14:textId="46CCD866" w:rsidR="005934CE" w:rsidRPr="005934CE" w:rsidRDefault="005934CE" w:rsidP="005934CE">
      <w:pPr>
        <w:spacing w:after="200"/>
        <w:jc w:val="both"/>
        <w:rPr>
          <w:b/>
          <w:bCs/>
          <w:sz w:val="24"/>
          <w:szCs w:val="24"/>
          <w:lang w:val="en-IN" w:eastAsia="en-IN"/>
        </w:rPr>
      </w:pPr>
      <w:r w:rsidRPr="005934CE">
        <w:rPr>
          <w:b/>
          <w:bCs/>
          <w:color w:val="000000"/>
          <w:lang w:val="en-IN" w:eastAsia="en-IN"/>
        </w:rPr>
        <w:t>Method of Cephalosporin production </w:t>
      </w:r>
    </w:p>
    <w:p w14:paraId="79D1223D" w14:textId="4B9279F7" w:rsidR="005934CE" w:rsidRPr="005934CE" w:rsidRDefault="005934CE" w:rsidP="005934CE">
      <w:pPr>
        <w:numPr>
          <w:ilvl w:val="0"/>
          <w:numId w:val="18"/>
        </w:numPr>
        <w:jc w:val="both"/>
        <w:textAlignment w:val="baseline"/>
        <w:rPr>
          <w:color w:val="000000"/>
          <w:lang w:val="en-IN" w:eastAsia="en-IN"/>
        </w:rPr>
      </w:pPr>
      <w:r w:rsidRPr="005934CE">
        <w:rPr>
          <w:color w:val="000000"/>
          <w:lang w:val="en-IN" w:eastAsia="en-IN"/>
        </w:rPr>
        <w:t xml:space="preserve">Medium: </w:t>
      </w:r>
      <w:r w:rsidR="001716C0">
        <w:rPr>
          <w:color w:val="000000"/>
          <w:lang w:val="en-IN" w:eastAsia="en-IN"/>
        </w:rPr>
        <w:t xml:space="preserve">Methyl oleate, </w:t>
      </w:r>
      <w:r w:rsidRPr="005934CE">
        <w:rPr>
          <w:color w:val="000000"/>
          <w:lang w:val="en-IN" w:eastAsia="en-IN"/>
        </w:rPr>
        <w:t>Ammonium chloride, Glucose, Metallic salts </w:t>
      </w:r>
    </w:p>
    <w:p w14:paraId="671B72F9" w14:textId="35110AD8" w:rsidR="005934CE" w:rsidRPr="005934CE" w:rsidRDefault="005934CE" w:rsidP="005934CE">
      <w:pPr>
        <w:numPr>
          <w:ilvl w:val="0"/>
          <w:numId w:val="18"/>
        </w:numPr>
        <w:jc w:val="both"/>
        <w:textAlignment w:val="baseline"/>
        <w:rPr>
          <w:color w:val="000000"/>
          <w:lang w:val="en-IN" w:eastAsia="en-IN"/>
        </w:rPr>
      </w:pPr>
      <w:r w:rsidRPr="005934CE">
        <w:rPr>
          <w:color w:val="000000"/>
          <w:lang w:val="en-IN" w:eastAsia="en-IN"/>
        </w:rPr>
        <w:lastRenderedPageBreak/>
        <w:t xml:space="preserve">Production of </w:t>
      </w:r>
      <w:r w:rsidR="007254B8">
        <w:rPr>
          <w:color w:val="000000"/>
          <w:lang w:val="en-IN" w:eastAsia="en-IN"/>
        </w:rPr>
        <w:t>C</w:t>
      </w:r>
      <w:r w:rsidRPr="005934CE">
        <w:rPr>
          <w:color w:val="000000"/>
          <w:lang w:val="en-IN" w:eastAsia="en-IN"/>
        </w:rPr>
        <w:t xml:space="preserve">ephalosporin C was </w:t>
      </w:r>
      <w:r w:rsidR="007254B8">
        <w:rPr>
          <w:color w:val="000000"/>
          <w:lang w:val="en-IN" w:eastAsia="en-IN"/>
        </w:rPr>
        <w:t>induced</w:t>
      </w:r>
      <w:r w:rsidRPr="005934CE">
        <w:rPr>
          <w:color w:val="000000"/>
          <w:lang w:val="en-IN" w:eastAsia="en-IN"/>
        </w:rPr>
        <w:t xml:space="preserve"> by methionine, </w:t>
      </w:r>
    </w:p>
    <w:p w14:paraId="23169B31" w14:textId="23B65B62" w:rsidR="005934CE" w:rsidRPr="005934CE" w:rsidRDefault="005934CE" w:rsidP="005934CE">
      <w:pPr>
        <w:numPr>
          <w:ilvl w:val="0"/>
          <w:numId w:val="18"/>
        </w:numPr>
        <w:jc w:val="both"/>
        <w:textAlignment w:val="baseline"/>
        <w:rPr>
          <w:color w:val="000000"/>
          <w:lang w:val="en-IN" w:eastAsia="en-IN"/>
        </w:rPr>
      </w:pPr>
      <w:r w:rsidRPr="005934CE">
        <w:rPr>
          <w:color w:val="000000"/>
          <w:lang w:val="en-IN" w:eastAsia="en-IN"/>
        </w:rPr>
        <w:t xml:space="preserve">Fermentation is carried out </w:t>
      </w:r>
      <w:r w:rsidR="00962480" w:rsidRPr="005934CE">
        <w:rPr>
          <w:color w:val="000000"/>
          <w:lang w:val="en-IN" w:eastAsia="en-IN"/>
        </w:rPr>
        <w:t>at 25</w:t>
      </w:r>
      <w:r w:rsidRPr="005934CE">
        <w:rPr>
          <w:color w:val="000000"/>
          <w:lang w:val="en-IN" w:eastAsia="en-IN"/>
        </w:rPr>
        <w:t>° C, pH (5-</w:t>
      </w:r>
      <w:r w:rsidR="00962480" w:rsidRPr="005934CE">
        <w:rPr>
          <w:color w:val="000000"/>
          <w:lang w:val="en-IN" w:eastAsia="en-IN"/>
        </w:rPr>
        <w:t>8)</w:t>
      </w:r>
      <w:r w:rsidRPr="005934CE">
        <w:rPr>
          <w:color w:val="000000"/>
          <w:lang w:val="en-IN" w:eastAsia="en-IN"/>
        </w:rPr>
        <w:t xml:space="preserve"> and for 1-20 days,</w:t>
      </w:r>
    </w:p>
    <w:p w14:paraId="354C6D62" w14:textId="3781081C" w:rsidR="005934CE" w:rsidRPr="005934CE" w:rsidRDefault="001716C0" w:rsidP="005934CE">
      <w:pPr>
        <w:numPr>
          <w:ilvl w:val="0"/>
          <w:numId w:val="18"/>
        </w:numPr>
        <w:spacing w:after="200"/>
        <w:jc w:val="both"/>
        <w:textAlignment w:val="baseline"/>
        <w:rPr>
          <w:color w:val="000000"/>
          <w:lang w:val="en-IN" w:eastAsia="en-IN"/>
        </w:rPr>
      </w:pPr>
      <w:r>
        <w:rPr>
          <w:color w:val="000000"/>
          <w:lang w:val="en-IN" w:eastAsia="en-IN"/>
        </w:rPr>
        <w:t xml:space="preserve">Finally, the extraction of product </w:t>
      </w:r>
      <w:r w:rsidR="005934CE" w:rsidRPr="005934CE">
        <w:rPr>
          <w:color w:val="000000"/>
          <w:lang w:val="en-IN" w:eastAsia="en-IN"/>
        </w:rPr>
        <w:t xml:space="preserve">from the culture fluid </w:t>
      </w:r>
      <w:r w:rsidR="007254B8">
        <w:rPr>
          <w:color w:val="000000"/>
          <w:lang w:val="en-IN" w:eastAsia="en-IN"/>
        </w:rPr>
        <w:t>was</w:t>
      </w:r>
      <w:r>
        <w:rPr>
          <w:color w:val="000000"/>
          <w:lang w:val="en-IN" w:eastAsia="en-IN"/>
        </w:rPr>
        <w:t xml:space="preserve"> carried out </w:t>
      </w:r>
      <w:r w:rsidR="005934CE" w:rsidRPr="005934CE">
        <w:rPr>
          <w:color w:val="000000"/>
          <w:lang w:val="en-IN" w:eastAsia="en-IN"/>
        </w:rPr>
        <w:t xml:space="preserve">by adsorption </w:t>
      </w:r>
      <w:r w:rsidR="00962480" w:rsidRPr="005934CE">
        <w:rPr>
          <w:color w:val="000000"/>
          <w:lang w:val="en-IN" w:eastAsia="en-IN"/>
        </w:rPr>
        <w:t>method</w:t>
      </w:r>
      <w:r w:rsidR="00962480">
        <w:rPr>
          <w:color w:val="000000"/>
          <w:lang w:val="en-IN" w:eastAsia="en-IN"/>
        </w:rPr>
        <w:t xml:space="preserve"> [15]</w:t>
      </w:r>
      <w:r w:rsidR="005934CE" w:rsidRPr="005934CE">
        <w:rPr>
          <w:color w:val="000000"/>
          <w:lang w:val="en-IN" w:eastAsia="en-IN"/>
        </w:rPr>
        <w:t>.</w:t>
      </w:r>
    </w:p>
    <w:p w14:paraId="500D267C" w14:textId="052A8DA7" w:rsidR="005934CE" w:rsidRPr="005934CE" w:rsidRDefault="005A0DD7" w:rsidP="005934CE">
      <w:pPr>
        <w:spacing w:after="200"/>
        <w:rPr>
          <w:sz w:val="24"/>
          <w:szCs w:val="24"/>
          <w:lang w:val="en-IN" w:eastAsia="en-IN"/>
        </w:rPr>
      </w:pPr>
      <w:r>
        <w:rPr>
          <w:noProof/>
        </w:rPr>
        <w:drawing>
          <wp:inline distT="0" distB="0" distL="0" distR="0" wp14:anchorId="3CD0B36D" wp14:editId="7948A180">
            <wp:extent cx="4008120" cy="241180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36781" cy="2429053"/>
                    </a:xfrm>
                    <a:prstGeom prst="rect">
                      <a:avLst/>
                    </a:prstGeom>
                    <a:noFill/>
                    <a:ln>
                      <a:noFill/>
                    </a:ln>
                  </pic:spPr>
                </pic:pic>
              </a:graphicData>
            </a:graphic>
          </wp:inline>
        </w:drawing>
      </w:r>
    </w:p>
    <w:p w14:paraId="238A53BE" w14:textId="0A007952" w:rsidR="005934CE" w:rsidRPr="005934CE" w:rsidRDefault="005934CE" w:rsidP="005934CE">
      <w:pPr>
        <w:spacing w:after="200"/>
        <w:rPr>
          <w:b/>
          <w:bCs/>
          <w:sz w:val="24"/>
          <w:szCs w:val="24"/>
          <w:lang w:val="en-IN" w:eastAsia="en-IN"/>
        </w:rPr>
      </w:pPr>
      <w:r w:rsidRPr="005934CE">
        <w:rPr>
          <w:b/>
          <w:bCs/>
          <w:color w:val="000000"/>
          <w:lang w:val="en-IN" w:eastAsia="en-IN"/>
        </w:rPr>
        <w:t xml:space="preserve">Figure. </w:t>
      </w:r>
      <w:r w:rsidR="00235266" w:rsidRPr="007F2ED1">
        <w:rPr>
          <w:b/>
          <w:bCs/>
          <w:color w:val="000000"/>
          <w:lang w:val="en-IN" w:eastAsia="en-IN"/>
        </w:rPr>
        <w:t>6 Cephalosporin</w:t>
      </w:r>
      <w:r w:rsidR="00FD1272" w:rsidRPr="007F2ED1">
        <w:rPr>
          <w:b/>
          <w:bCs/>
          <w:color w:val="000000"/>
          <w:lang w:val="en-IN" w:eastAsia="en-IN"/>
        </w:rPr>
        <w:t xml:space="preserve"> Production </w:t>
      </w:r>
      <w:r w:rsidR="00CD7B5B">
        <w:rPr>
          <w:b/>
          <w:bCs/>
          <w:color w:val="000000"/>
          <w:lang w:val="en-IN" w:eastAsia="en-IN"/>
        </w:rPr>
        <w:t>block diagram</w:t>
      </w:r>
    </w:p>
    <w:p w14:paraId="0CBB5AB2" w14:textId="77777777" w:rsidR="005934CE" w:rsidRPr="005934CE" w:rsidRDefault="005934CE" w:rsidP="005934CE">
      <w:pPr>
        <w:jc w:val="left"/>
        <w:rPr>
          <w:sz w:val="24"/>
          <w:szCs w:val="24"/>
          <w:lang w:val="en-IN" w:eastAsia="en-IN"/>
        </w:rPr>
      </w:pPr>
    </w:p>
    <w:p w14:paraId="0A931AC3" w14:textId="23F119BA" w:rsidR="005934CE" w:rsidRPr="005934CE" w:rsidRDefault="004D2796" w:rsidP="004D2796">
      <w:pPr>
        <w:spacing w:after="200"/>
        <w:rPr>
          <w:sz w:val="24"/>
          <w:szCs w:val="24"/>
          <w:lang w:val="en-IN" w:eastAsia="en-IN"/>
        </w:rPr>
      </w:pPr>
      <w:r>
        <w:rPr>
          <w:b/>
          <w:bCs/>
          <w:color w:val="000000"/>
          <w:lang w:val="en-IN" w:eastAsia="en-IN"/>
        </w:rPr>
        <w:t xml:space="preserve">III </w:t>
      </w:r>
      <w:r w:rsidR="005934CE" w:rsidRPr="005934CE">
        <w:rPr>
          <w:b/>
          <w:bCs/>
          <w:color w:val="000000"/>
          <w:lang w:val="en-IN" w:eastAsia="en-IN"/>
        </w:rPr>
        <w:t>The advantages of Fermentation</w:t>
      </w:r>
    </w:p>
    <w:p w14:paraId="487651E1" w14:textId="782FDEC1" w:rsidR="005934CE" w:rsidRPr="005934CE" w:rsidRDefault="005934CE" w:rsidP="005934CE">
      <w:pPr>
        <w:numPr>
          <w:ilvl w:val="0"/>
          <w:numId w:val="19"/>
        </w:numPr>
        <w:jc w:val="both"/>
        <w:textAlignment w:val="baseline"/>
        <w:rPr>
          <w:color w:val="000000"/>
          <w:lang w:val="en-IN" w:eastAsia="en-IN"/>
        </w:rPr>
      </w:pPr>
      <w:r w:rsidRPr="005934CE">
        <w:rPr>
          <w:color w:val="444444"/>
          <w:lang w:val="en-IN" w:eastAsia="en-IN"/>
        </w:rPr>
        <w:t xml:space="preserve">Fermentation </w:t>
      </w:r>
      <w:r w:rsidR="00BB6252" w:rsidRPr="005934CE">
        <w:rPr>
          <w:color w:val="444444"/>
          <w:lang w:val="en-IN" w:eastAsia="en-IN"/>
        </w:rPr>
        <w:t>i</w:t>
      </w:r>
      <w:r w:rsidR="00BB6252">
        <w:rPr>
          <w:color w:val="444444"/>
          <w:lang w:val="en-IN" w:eastAsia="en-IN"/>
        </w:rPr>
        <w:t xml:space="preserve">mproves </w:t>
      </w:r>
      <w:r w:rsidR="00BB6252" w:rsidRPr="005934CE">
        <w:rPr>
          <w:color w:val="444444"/>
          <w:lang w:val="en-IN" w:eastAsia="en-IN"/>
        </w:rPr>
        <w:t>the</w:t>
      </w:r>
      <w:r w:rsidRPr="005934CE">
        <w:rPr>
          <w:color w:val="444444"/>
          <w:lang w:val="en-IN" w:eastAsia="en-IN"/>
        </w:rPr>
        <w:t xml:space="preserve"> </w:t>
      </w:r>
      <w:r w:rsidR="001716C0">
        <w:rPr>
          <w:color w:val="444444"/>
          <w:lang w:val="en-IN" w:eastAsia="en-IN"/>
        </w:rPr>
        <w:t xml:space="preserve">shelf life of </w:t>
      </w:r>
      <w:r w:rsidRPr="005934CE">
        <w:rPr>
          <w:color w:val="444444"/>
          <w:lang w:val="en-IN" w:eastAsia="en-IN"/>
        </w:rPr>
        <w:t>food</w:t>
      </w:r>
      <w:r w:rsidR="001716C0">
        <w:rPr>
          <w:color w:val="444444"/>
          <w:lang w:val="en-IN" w:eastAsia="en-IN"/>
        </w:rPr>
        <w:t xml:space="preserve"> product</w:t>
      </w:r>
      <w:r w:rsidRPr="005934CE">
        <w:rPr>
          <w:color w:val="444444"/>
          <w:lang w:val="en-IN" w:eastAsia="en-IN"/>
        </w:rPr>
        <w:t xml:space="preserve"> by </w:t>
      </w:r>
      <w:r w:rsidR="001716C0">
        <w:rPr>
          <w:color w:val="444444"/>
          <w:lang w:val="en-IN" w:eastAsia="en-IN"/>
        </w:rPr>
        <w:t>controlling</w:t>
      </w:r>
      <w:r w:rsidRPr="005934CE">
        <w:rPr>
          <w:color w:val="444444"/>
          <w:lang w:val="en-IN" w:eastAsia="en-IN"/>
        </w:rPr>
        <w:t xml:space="preserve"> the enzymatic deterioration of plant tissues.</w:t>
      </w:r>
    </w:p>
    <w:p w14:paraId="7E2FF090" w14:textId="072922E1" w:rsidR="005934CE" w:rsidRPr="005934CE" w:rsidRDefault="005934CE" w:rsidP="005934CE">
      <w:pPr>
        <w:numPr>
          <w:ilvl w:val="0"/>
          <w:numId w:val="19"/>
        </w:numPr>
        <w:shd w:val="clear" w:color="auto" w:fill="FFFFFF"/>
        <w:jc w:val="both"/>
        <w:textAlignment w:val="baseline"/>
        <w:rPr>
          <w:color w:val="000000"/>
          <w:lang w:val="en-IN" w:eastAsia="en-IN"/>
        </w:rPr>
      </w:pPr>
      <w:r w:rsidRPr="005934CE">
        <w:rPr>
          <w:color w:val="444444"/>
          <w:lang w:val="en-IN" w:eastAsia="en-IN"/>
        </w:rPr>
        <w:t xml:space="preserve">Fermentation enhances the texture, </w:t>
      </w:r>
      <w:r w:rsidR="00CD7B5B" w:rsidRPr="005934CE">
        <w:rPr>
          <w:color w:val="444444"/>
          <w:lang w:val="en-IN" w:eastAsia="en-IN"/>
        </w:rPr>
        <w:t>flavour</w:t>
      </w:r>
      <w:r w:rsidRPr="005934CE">
        <w:rPr>
          <w:color w:val="444444"/>
          <w:lang w:val="en-IN" w:eastAsia="en-IN"/>
        </w:rPr>
        <w:t xml:space="preserve"> and </w:t>
      </w:r>
      <w:r w:rsidR="00CD7B5B" w:rsidRPr="005934CE">
        <w:rPr>
          <w:color w:val="444444"/>
          <w:lang w:val="en-IN" w:eastAsia="en-IN"/>
        </w:rPr>
        <w:t>odour</w:t>
      </w:r>
      <w:r w:rsidRPr="005934CE">
        <w:rPr>
          <w:color w:val="444444"/>
          <w:lang w:val="en-IN" w:eastAsia="en-IN"/>
        </w:rPr>
        <w:t xml:space="preserve"> of foods. </w:t>
      </w:r>
    </w:p>
    <w:p w14:paraId="102CBDA0" w14:textId="77777777" w:rsidR="005934CE" w:rsidRPr="005934CE" w:rsidRDefault="005934CE" w:rsidP="005934CE">
      <w:pPr>
        <w:numPr>
          <w:ilvl w:val="0"/>
          <w:numId w:val="19"/>
        </w:numPr>
        <w:shd w:val="clear" w:color="auto" w:fill="FFFFFF"/>
        <w:jc w:val="both"/>
        <w:textAlignment w:val="baseline"/>
        <w:rPr>
          <w:color w:val="000000"/>
          <w:lang w:val="en-IN" w:eastAsia="en-IN"/>
        </w:rPr>
      </w:pPr>
      <w:r w:rsidRPr="005934CE">
        <w:rPr>
          <w:color w:val="444444"/>
          <w:lang w:val="en-IN" w:eastAsia="en-IN"/>
        </w:rPr>
        <w:t>Fermentation is used to generate new energy sources such as ethanol.</w:t>
      </w:r>
    </w:p>
    <w:p w14:paraId="1F73599A" w14:textId="77777777" w:rsidR="005934CE" w:rsidRPr="005934CE" w:rsidRDefault="005934CE" w:rsidP="005934CE">
      <w:pPr>
        <w:numPr>
          <w:ilvl w:val="0"/>
          <w:numId w:val="19"/>
        </w:numPr>
        <w:shd w:val="clear" w:color="auto" w:fill="FFFFFF"/>
        <w:jc w:val="both"/>
        <w:textAlignment w:val="baseline"/>
        <w:rPr>
          <w:color w:val="000000"/>
          <w:lang w:val="en-IN" w:eastAsia="en-IN"/>
        </w:rPr>
      </w:pPr>
      <w:r w:rsidRPr="005934CE">
        <w:rPr>
          <w:color w:val="444444"/>
          <w:lang w:val="en-IN" w:eastAsia="en-IN"/>
        </w:rPr>
        <w:t>The vitamin content of some foods can be increased.</w:t>
      </w:r>
    </w:p>
    <w:p w14:paraId="27411E72" w14:textId="77777777" w:rsidR="005934CE" w:rsidRPr="005934CE" w:rsidRDefault="005934CE" w:rsidP="005934CE">
      <w:pPr>
        <w:numPr>
          <w:ilvl w:val="0"/>
          <w:numId w:val="19"/>
        </w:numPr>
        <w:shd w:val="clear" w:color="auto" w:fill="FFFFFF"/>
        <w:jc w:val="both"/>
        <w:textAlignment w:val="baseline"/>
        <w:rPr>
          <w:color w:val="000000"/>
          <w:lang w:val="en-IN" w:eastAsia="en-IN"/>
        </w:rPr>
      </w:pPr>
      <w:r w:rsidRPr="005934CE">
        <w:rPr>
          <w:color w:val="444444"/>
          <w:lang w:val="en-IN" w:eastAsia="en-IN"/>
        </w:rPr>
        <w:t>Fermentation enhances digestibility.</w:t>
      </w:r>
    </w:p>
    <w:p w14:paraId="0839C96B" w14:textId="77777777" w:rsidR="005934CE" w:rsidRPr="005934CE" w:rsidRDefault="005934CE" w:rsidP="005934CE">
      <w:pPr>
        <w:numPr>
          <w:ilvl w:val="0"/>
          <w:numId w:val="19"/>
        </w:numPr>
        <w:shd w:val="clear" w:color="auto" w:fill="FFFFFF"/>
        <w:jc w:val="both"/>
        <w:textAlignment w:val="baseline"/>
        <w:rPr>
          <w:color w:val="000000"/>
          <w:lang w:val="en-IN" w:eastAsia="en-IN"/>
        </w:rPr>
      </w:pPr>
      <w:r w:rsidRPr="005934CE">
        <w:rPr>
          <w:color w:val="444444"/>
          <w:lang w:val="en-IN" w:eastAsia="en-IN"/>
        </w:rPr>
        <w:t>The toxicity of some foods may be decreased.</w:t>
      </w:r>
    </w:p>
    <w:p w14:paraId="2BF0C4B8" w14:textId="77777777" w:rsidR="005934CE" w:rsidRPr="005934CE" w:rsidRDefault="005934CE" w:rsidP="005934CE">
      <w:pPr>
        <w:numPr>
          <w:ilvl w:val="0"/>
          <w:numId w:val="19"/>
        </w:numPr>
        <w:shd w:val="clear" w:color="auto" w:fill="FFFFFF"/>
        <w:jc w:val="both"/>
        <w:textAlignment w:val="baseline"/>
        <w:rPr>
          <w:color w:val="000000"/>
          <w:lang w:val="en-IN" w:eastAsia="en-IN"/>
        </w:rPr>
      </w:pPr>
      <w:r w:rsidRPr="005934CE">
        <w:rPr>
          <w:color w:val="444444"/>
          <w:lang w:val="en-IN" w:eastAsia="en-IN"/>
        </w:rPr>
        <w:t>Fermented food prevents the development and outgrowth of harmful bacteria.</w:t>
      </w:r>
    </w:p>
    <w:p w14:paraId="4EB79F2F" w14:textId="77777777" w:rsidR="005934CE" w:rsidRPr="005934CE" w:rsidRDefault="005934CE" w:rsidP="005934CE">
      <w:pPr>
        <w:numPr>
          <w:ilvl w:val="0"/>
          <w:numId w:val="19"/>
        </w:numPr>
        <w:jc w:val="both"/>
        <w:textAlignment w:val="baseline"/>
        <w:rPr>
          <w:color w:val="000000"/>
          <w:lang w:val="en-IN" w:eastAsia="en-IN"/>
        </w:rPr>
      </w:pPr>
      <w:r w:rsidRPr="005934CE">
        <w:rPr>
          <w:color w:val="000000"/>
          <w:lang w:val="en-IN" w:eastAsia="en-IN"/>
        </w:rPr>
        <w:t>It preserves, detoxifies, and enriches food, </w:t>
      </w:r>
    </w:p>
    <w:p w14:paraId="7562ADD4" w14:textId="77777777" w:rsidR="005934CE" w:rsidRPr="005934CE" w:rsidRDefault="005934CE" w:rsidP="005934CE">
      <w:pPr>
        <w:numPr>
          <w:ilvl w:val="0"/>
          <w:numId w:val="19"/>
        </w:numPr>
        <w:jc w:val="both"/>
        <w:textAlignment w:val="baseline"/>
        <w:rPr>
          <w:color w:val="000000"/>
          <w:lang w:val="en-IN" w:eastAsia="en-IN"/>
        </w:rPr>
      </w:pPr>
      <w:r w:rsidRPr="005934CE">
        <w:rPr>
          <w:color w:val="000000"/>
          <w:lang w:val="en-IN" w:eastAsia="en-IN"/>
        </w:rPr>
        <w:t>Enhancing shelf life of food.</w:t>
      </w:r>
    </w:p>
    <w:p w14:paraId="65B3A376" w14:textId="7BA94D4A" w:rsidR="005934CE" w:rsidRPr="005934CE" w:rsidRDefault="005934CE" w:rsidP="005934CE">
      <w:pPr>
        <w:numPr>
          <w:ilvl w:val="0"/>
          <w:numId w:val="19"/>
        </w:numPr>
        <w:jc w:val="both"/>
        <w:textAlignment w:val="baseline"/>
        <w:rPr>
          <w:color w:val="000000"/>
          <w:lang w:val="en-IN" w:eastAsia="en-IN"/>
        </w:rPr>
      </w:pPr>
      <w:r w:rsidRPr="005934CE">
        <w:rPr>
          <w:color w:val="000000"/>
          <w:lang w:val="en-IN" w:eastAsia="en-IN"/>
        </w:rPr>
        <w:t xml:space="preserve">Health-related </w:t>
      </w:r>
      <w:r w:rsidR="00D66B9D" w:rsidRPr="005934CE">
        <w:rPr>
          <w:color w:val="000000"/>
          <w:lang w:val="en-IN" w:eastAsia="en-IN"/>
        </w:rPr>
        <w:t>products (</w:t>
      </w:r>
      <w:r w:rsidRPr="005934CE">
        <w:rPr>
          <w:color w:val="000000"/>
          <w:lang w:val="en-IN" w:eastAsia="en-IN"/>
        </w:rPr>
        <w:t>important contribution to human nutrition)</w:t>
      </w:r>
    </w:p>
    <w:p w14:paraId="3792D30A" w14:textId="77777777" w:rsidR="005934CE" w:rsidRPr="005934CE" w:rsidRDefault="005934CE" w:rsidP="005934CE">
      <w:pPr>
        <w:numPr>
          <w:ilvl w:val="0"/>
          <w:numId w:val="19"/>
        </w:numPr>
        <w:jc w:val="both"/>
        <w:textAlignment w:val="baseline"/>
        <w:rPr>
          <w:color w:val="000000"/>
          <w:lang w:val="en-IN" w:eastAsia="en-IN"/>
        </w:rPr>
      </w:pPr>
      <w:r w:rsidRPr="005934CE">
        <w:rPr>
          <w:color w:val="000000"/>
          <w:lang w:val="en-IN" w:eastAsia="en-IN"/>
        </w:rPr>
        <w:t>Fermentation is useful for the waste treatment</w:t>
      </w:r>
    </w:p>
    <w:p w14:paraId="16B6F310" w14:textId="03326893" w:rsidR="005934CE" w:rsidRPr="005934CE" w:rsidRDefault="00607742" w:rsidP="005934CE">
      <w:pPr>
        <w:numPr>
          <w:ilvl w:val="0"/>
          <w:numId w:val="19"/>
        </w:numPr>
        <w:jc w:val="both"/>
        <w:textAlignment w:val="baseline"/>
        <w:rPr>
          <w:color w:val="000000"/>
          <w:lang w:val="en-IN" w:eastAsia="en-IN"/>
        </w:rPr>
      </w:pPr>
      <w:r>
        <w:rPr>
          <w:color w:val="000000"/>
          <w:lang w:val="en-IN" w:eastAsia="en-IN"/>
        </w:rPr>
        <w:t>E</w:t>
      </w:r>
      <w:r w:rsidR="005934CE" w:rsidRPr="005934CE">
        <w:rPr>
          <w:color w:val="000000"/>
          <w:lang w:val="en-IN" w:eastAsia="en-IN"/>
        </w:rPr>
        <w:t>nzymes</w:t>
      </w:r>
      <w:r>
        <w:rPr>
          <w:color w:val="000000"/>
          <w:lang w:val="en-IN" w:eastAsia="en-IN"/>
        </w:rPr>
        <w:t xml:space="preserve"> catalysed fermentation reactions are considered to be highly specific</w:t>
      </w:r>
      <w:r w:rsidR="005934CE" w:rsidRPr="005934CE">
        <w:rPr>
          <w:color w:val="000000"/>
          <w:lang w:val="en-IN" w:eastAsia="en-IN"/>
        </w:rPr>
        <w:t>.</w:t>
      </w:r>
    </w:p>
    <w:p w14:paraId="45F6F2CD" w14:textId="4DFDFBD2" w:rsidR="00607742" w:rsidRPr="005934CE" w:rsidRDefault="00607742" w:rsidP="00607742">
      <w:pPr>
        <w:numPr>
          <w:ilvl w:val="0"/>
          <w:numId w:val="19"/>
        </w:numPr>
        <w:spacing w:after="200"/>
        <w:jc w:val="both"/>
        <w:textAlignment w:val="baseline"/>
        <w:rPr>
          <w:color w:val="000000"/>
          <w:lang w:val="en-IN" w:eastAsia="en-IN"/>
        </w:rPr>
      </w:pPr>
      <w:r>
        <w:rPr>
          <w:color w:val="000000"/>
          <w:lang w:val="en-IN" w:eastAsia="en-IN"/>
        </w:rPr>
        <w:t xml:space="preserve">Energy efficient technology as it can work well in mild operating conditions. Low operating </w:t>
      </w:r>
      <w:proofErr w:type="gramStart"/>
      <w:r>
        <w:rPr>
          <w:color w:val="000000"/>
          <w:lang w:val="en-IN" w:eastAsia="en-IN"/>
        </w:rPr>
        <w:t>cost</w:t>
      </w:r>
      <w:r w:rsidR="0098153B">
        <w:rPr>
          <w:color w:val="000000"/>
          <w:lang w:val="en-IN" w:eastAsia="en-IN"/>
        </w:rPr>
        <w:t>[</w:t>
      </w:r>
      <w:proofErr w:type="gramEnd"/>
      <w:r w:rsidR="0098153B">
        <w:rPr>
          <w:color w:val="000000"/>
          <w:lang w:val="en-IN" w:eastAsia="en-IN"/>
        </w:rPr>
        <w:t>16]</w:t>
      </w:r>
      <w:r>
        <w:rPr>
          <w:color w:val="000000"/>
          <w:lang w:val="en-IN" w:eastAsia="en-IN"/>
        </w:rPr>
        <w:t>.</w:t>
      </w:r>
    </w:p>
    <w:p w14:paraId="62E83672" w14:textId="3EFE8EB8" w:rsidR="005934CE" w:rsidRPr="005934CE" w:rsidRDefault="005934CE" w:rsidP="005934CE">
      <w:pPr>
        <w:spacing w:after="200"/>
        <w:ind w:left="720"/>
        <w:rPr>
          <w:sz w:val="24"/>
          <w:szCs w:val="24"/>
          <w:lang w:val="en-IN" w:eastAsia="en-IN"/>
        </w:rPr>
      </w:pPr>
      <w:r w:rsidRPr="005934CE">
        <w:rPr>
          <w:noProof/>
          <w:color w:val="000000"/>
          <w:bdr w:val="none" w:sz="0" w:space="0" w:color="auto" w:frame="1"/>
          <w:lang w:val="en-IN" w:eastAsia="en-IN"/>
        </w:rPr>
        <w:lastRenderedPageBreak/>
        <w:drawing>
          <wp:inline distT="0" distB="0" distL="0" distR="0" wp14:anchorId="6C6DF3B2" wp14:editId="5BAE0B91">
            <wp:extent cx="423545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5450" cy="2743200"/>
                    </a:xfrm>
                    <a:prstGeom prst="rect">
                      <a:avLst/>
                    </a:prstGeom>
                    <a:noFill/>
                    <a:ln>
                      <a:noFill/>
                    </a:ln>
                  </pic:spPr>
                </pic:pic>
              </a:graphicData>
            </a:graphic>
          </wp:inline>
        </w:drawing>
      </w:r>
    </w:p>
    <w:p w14:paraId="017DB1AC" w14:textId="77777777" w:rsidR="005934CE" w:rsidRPr="005934CE" w:rsidRDefault="005934CE" w:rsidP="005934CE">
      <w:pPr>
        <w:jc w:val="left"/>
        <w:rPr>
          <w:sz w:val="24"/>
          <w:szCs w:val="24"/>
          <w:lang w:val="en-IN" w:eastAsia="en-IN"/>
        </w:rPr>
      </w:pPr>
    </w:p>
    <w:p w14:paraId="4E15C96F" w14:textId="1FF55762" w:rsidR="005934CE" w:rsidRPr="005934CE" w:rsidRDefault="005934CE" w:rsidP="007F2ED1">
      <w:pPr>
        <w:spacing w:after="200"/>
        <w:ind w:left="2160" w:firstLine="720"/>
        <w:jc w:val="left"/>
        <w:rPr>
          <w:b/>
          <w:bCs/>
          <w:sz w:val="24"/>
          <w:szCs w:val="24"/>
          <w:lang w:val="en-IN" w:eastAsia="en-IN"/>
        </w:rPr>
      </w:pPr>
      <w:r w:rsidRPr="005934CE">
        <w:rPr>
          <w:b/>
          <w:bCs/>
          <w:color w:val="000000"/>
          <w:lang w:val="en-IN" w:eastAsia="en-IN"/>
        </w:rPr>
        <w:t>Figure</w:t>
      </w:r>
      <w:r w:rsidR="007F2ED1" w:rsidRPr="007F2ED1">
        <w:rPr>
          <w:b/>
          <w:bCs/>
          <w:color w:val="000000"/>
          <w:lang w:val="en-IN" w:eastAsia="en-IN"/>
        </w:rPr>
        <w:t>.</w:t>
      </w:r>
      <w:r w:rsidRPr="005934CE">
        <w:rPr>
          <w:b/>
          <w:bCs/>
          <w:color w:val="000000"/>
          <w:lang w:val="en-IN" w:eastAsia="en-IN"/>
        </w:rPr>
        <w:t xml:space="preserve"> 7</w:t>
      </w:r>
      <w:r w:rsidR="007F2ED1" w:rsidRPr="007F2ED1">
        <w:rPr>
          <w:b/>
          <w:bCs/>
          <w:color w:val="000000"/>
          <w:lang w:val="en-IN" w:eastAsia="en-IN"/>
        </w:rPr>
        <w:t xml:space="preserve"> Fermentation in Food Industry</w:t>
      </w:r>
    </w:p>
    <w:p w14:paraId="34E90634" w14:textId="77777777" w:rsidR="005A0DD7" w:rsidRDefault="005A0DD7" w:rsidP="004D2796">
      <w:pPr>
        <w:spacing w:after="200"/>
        <w:rPr>
          <w:b/>
          <w:bCs/>
          <w:color w:val="000000"/>
          <w:lang w:val="en-IN" w:eastAsia="en-IN"/>
        </w:rPr>
      </w:pPr>
    </w:p>
    <w:p w14:paraId="34DD78C6" w14:textId="7268AE06" w:rsidR="005934CE" w:rsidRPr="005934CE" w:rsidRDefault="004D2796" w:rsidP="004D2796">
      <w:pPr>
        <w:spacing w:after="200"/>
        <w:rPr>
          <w:sz w:val="24"/>
          <w:szCs w:val="24"/>
          <w:lang w:val="en-IN" w:eastAsia="en-IN"/>
        </w:rPr>
      </w:pPr>
      <w:r>
        <w:rPr>
          <w:b/>
          <w:bCs/>
          <w:color w:val="000000"/>
          <w:lang w:val="en-IN" w:eastAsia="en-IN"/>
        </w:rPr>
        <w:t xml:space="preserve">IV </w:t>
      </w:r>
      <w:r w:rsidR="006C66B8">
        <w:rPr>
          <w:b/>
          <w:bCs/>
          <w:color w:val="000000"/>
          <w:lang w:val="en-IN" w:eastAsia="en-IN"/>
        </w:rPr>
        <w:t xml:space="preserve">Precautions required </w:t>
      </w:r>
      <w:r w:rsidR="001E3703">
        <w:rPr>
          <w:b/>
          <w:bCs/>
          <w:color w:val="000000"/>
          <w:lang w:val="en-IN" w:eastAsia="en-IN"/>
        </w:rPr>
        <w:t xml:space="preserve">for </w:t>
      </w:r>
      <w:r w:rsidR="005934CE" w:rsidRPr="005934CE">
        <w:rPr>
          <w:b/>
          <w:bCs/>
          <w:color w:val="000000"/>
          <w:lang w:val="en-IN" w:eastAsia="en-IN"/>
        </w:rPr>
        <w:t>Fermentation:</w:t>
      </w:r>
    </w:p>
    <w:p w14:paraId="535A714F" w14:textId="305FB094" w:rsidR="005934CE" w:rsidRDefault="009A49A1" w:rsidP="005934CE">
      <w:pPr>
        <w:numPr>
          <w:ilvl w:val="0"/>
          <w:numId w:val="20"/>
        </w:numPr>
        <w:jc w:val="both"/>
        <w:textAlignment w:val="baseline"/>
        <w:rPr>
          <w:color w:val="000000"/>
          <w:lang w:val="en-IN" w:eastAsia="en-IN"/>
        </w:rPr>
      </w:pPr>
      <w:r>
        <w:rPr>
          <w:color w:val="000000"/>
          <w:lang w:val="en-IN" w:eastAsia="en-IN"/>
        </w:rPr>
        <w:t xml:space="preserve">Instances of </w:t>
      </w:r>
      <w:r w:rsidRPr="005934CE">
        <w:rPr>
          <w:color w:val="000000"/>
          <w:lang w:val="en-IN" w:eastAsia="en-IN"/>
        </w:rPr>
        <w:t>food</w:t>
      </w:r>
      <w:r w:rsidR="005934CE" w:rsidRPr="005934CE">
        <w:rPr>
          <w:color w:val="000000"/>
          <w:lang w:val="en-IN" w:eastAsia="en-IN"/>
        </w:rPr>
        <w:t xml:space="preserve"> poisoning </w:t>
      </w:r>
      <w:r w:rsidR="00C81773">
        <w:rPr>
          <w:color w:val="000000"/>
          <w:lang w:val="en-IN" w:eastAsia="en-IN"/>
        </w:rPr>
        <w:t>ac</w:t>
      </w:r>
      <w:r w:rsidR="005934CE" w:rsidRPr="005934CE">
        <w:rPr>
          <w:color w:val="000000"/>
          <w:lang w:val="en-IN" w:eastAsia="en-IN"/>
        </w:rPr>
        <w:t>cident</w:t>
      </w:r>
      <w:r>
        <w:rPr>
          <w:color w:val="000000"/>
          <w:lang w:val="en-IN" w:eastAsia="en-IN"/>
        </w:rPr>
        <w:t xml:space="preserve">s </w:t>
      </w:r>
      <w:r w:rsidR="005934CE" w:rsidRPr="005934CE">
        <w:rPr>
          <w:color w:val="000000"/>
          <w:lang w:val="en-IN" w:eastAsia="en-IN"/>
        </w:rPr>
        <w:t>in lactic acid ferment</w:t>
      </w:r>
      <w:r w:rsidR="00A03164">
        <w:rPr>
          <w:color w:val="000000"/>
          <w:lang w:val="en-IN" w:eastAsia="en-IN"/>
        </w:rPr>
        <w:t xml:space="preserve">ation </w:t>
      </w:r>
      <w:r w:rsidR="005934CE" w:rsidRPr="005934CE">
        <w:rPr>
          <w:color w:val="000000"/>
          <w:lang w:val="en-IN" w:eastAsia="en-IN"/>
        </w:rPr>
        <w:t xml:space="preserve">and contamination </w:t>
      </w:r>
      <w:r w:rsidR="007305C9">
        <w:rPr>
          <w:color w:val="000000"/>
          <w:lang w:val="en-IN" w:eastAsia="en-IN"/>
        </w:rPr>
        <w:t xml:space="preserve">due </w:t>
      </w:r>
      <w:proofErr w:type="gramStart"/>
      <w:r w:rsidR="007305C9">
        <w:rPr>
          <w:color w:val="000000"/>
          <w:lang w:val="en-IN" w:eastAsia="en-IN"/>
        </w:rPr>
        <w:t xml:space="preserve">to </w:t>
      </w:r>
      <w:r w:rsidR="005934CE" w:rsidRPr="005934CE">
        <w:rPr>
          <w:color w:val="000000"/>
          <w:lang w:val="en-IN" w:eastAsia="en-IN"/>
        </w:rPr>
        <w:t xml:space="preserve"> </w:t>
      </w:r>
      <w:r w:rsidR="005934CE" w:rsidRPr="005934CE">
        <w:rPr>
          <w:i/>
          <w:iCs/>
          <w:color w:val="000000"/>
          <w:lang w:val="en-IN" w:eastAsia="en-IN"/>
        </w:rPr>
        <w:t>aspergillus</w:t>
      </w:r>
      <w:proofErr w:type="gramEnd"/>
      <w:r w:rsidR="005934CE" w:rsidRPr="005934CE">
        <w:rPr>
          <w:i/>
          <w:iCs/>
          <w:color w:val="000000"/>
          <w:lang w:val="en-IN" w:eastAsia="en-IN"/>
        </w:rPr>
        <w:t xml:space="preserve"> flavus</w:t>
      </w:r>
      <w:r w:rsidR="005934CE" w:rsidRPr="005934CE">
        <w:rPr>
          <w:color w:val="000000"/>
          <w:lang w:val="en-IN" w:eastAsia="en-IN"/>
        </w:rPr>
        <w:t xml:space="preserve"> in  rice wine and soybean sauce</w:t>
      </w:r>
      <w:r w:rsidR="006C66B8">
        <w:rPr>
          <w:color w:val="000000"/>
          <w:lang w:val="en-IN" w:eastAsia="en-IN"/>
        </w:rPr>
        <w:t xml:space="preserve"> have been reported</w:t>
      </w:r>
      <w:r w:rsidR="005934CE" w:rsidRPr="005934CE">
        <w:rPr>
          <w:color w:val="000000"/>
          <w:lang w:val="en-IN" w:eastAsia="en-IN"/>
        </w:rPr>
        <w:t>.</w:t>
      </w:r>
    </w:p>
    <w:p w14:paraId="487170E1" w14:textId="77777777" w:rsidR="001E3703" w:rsidRPr="005934CE" w:rsidRDefault="001E3703" w:rsidP="001E3703">
      <w:pPr>
        <w:numPr>
          <w:ilvl w:val="0"/>
          <w:numId w:val="20"/>
        </w:numPr>
        <w:jc w:val="both"/>
        <w:textAlignment w:val="baseline"/>
        <w:rPr>
          <w:color w:val="000000"/>
          <w:lang w:val="en-IN" w:eastAsia="en-IN"/>
        </w:rPr>
      </w:pPr>
      <w:r>
        <w:rPr>
          <w:color w:val="000000"/>
          <w:lang w:val="en-IN" w:eastAsia="en-IN"/>
        </w:rPr>
        <w:t xml:space="preserve">The threat of toxic contamination by </w:t>
      </w:r>
      <w:r w:rsidRPr="005934CE">
        <w:rPr>
          <w:color w:val="000000"/>
          <w:lang w:val="en-IN" w:eastAsia="en-IN"/>
        </w:rPr>
        <w:t xml:space="preserve">microbial </w:t>
      </w:r>
      <w:r>
        <w:rPr>
          <w:color w:val="000000"/>
          <w:lang w:val="en-IN" w:eastAsia="en-IN"/>
        </w:rPr>
        <w:t xml:space="preserve">growth </w:t>
      </w:r>
      <w:r w:rsidRPr="005934CE">
        <w:rPr>
          <w:color w:val="000000"/>
          <w:lang w:val="en-IN" w:eastAsia="en-IN"/>
        </w:rPr>
        <w:t>exists in</w:t>
      </w:r>
      <w:r>
        <w:rPr>
          <w:color w:val="000000"/>
          <w:lang w:val="en-IN" w:eastAsia="en-IN"/>
        </w:rPr>
        <w:t xml:space="preserve"> food products obtained through </w:t>
      </w:r>
      <w:r w:rsidRPr="005934CE">
        <w:rPr>
          <w:color w:val="000000"/>
          <w:lang w:val="en-IN" w:eastAsia="en-IN"/>
        </w:rPr>
        <w:t>fermentation</w:t>
      </w:r>
      <w:r>
        <w:rPr>
          <w:color w:val="000000"/>
          <w:lang w:val="en-IN" w:eastAsia="en-IN"/>
        </w:rPr>
        <w:t xml:space="preserve">. </w:t>
      </w:r>
    </w:p>
    <w:p w14:paraId="7C50F26E" w14:textId="0BEAAD02" w:rsidR="001E3703" w:rsidRPr="005934CE" w:rsidRDefault="001E3703" w:rsidP="001E3703">
      <w:pPr>
        <w:ind w:left="720"/>
        <w:jc w:val="both"/>
        <w:textAlignment w:val="baseline"/>
        <w:rPr>
          <w:color w:val="000000"/>
          <w:lang w:val="en-IN" w:eastAsia="en-IN"/>
        </w:rPr>
      </w:pPr>
      <w:r>
        <w:rPr>
          <w:color w:val="000000"/>
          <w:lang w:val="en-IN" w:eastAsia="en-IN"/>
        </w:rPr>
        <w:t>Safety measures are required to be undertaken to counter the instances of poisoning due to usage of Fermentation products.</w:t>
      </w:r>
    </w:p>
    <w:p w14:paraId="49705F0C" w14:textId="4DD89CA0" w:rsidR="003928C1" w:rsidRDefault="003928C1" w:rsidP="00F22D0B">
      <w:pPr>
        <w:pStyle w:val="NormalWeb"/>
        <w:spacing w:before="0" w:beforeAutospacing="0" w:after="200" w:afterAutospacing="0"/>
        <w:ind w:left="720"/>
        <w:rPr>
          <w:b/>
          <w:bCs/>
          <w:color w:val="000000"/>
          <w:sz w:val="20"/>
          <w:szCs w:val="20"/>
        </w:rPr>
      </w:pPr>
    </w:p>
    <w:p w14:paraId="09FD8553" w14:textId="335286DF" w:rsidR="00042CE3" w:rsidRDefault="00042CE3" w:rsidP="00042CE3">
      <w:pPr>
        <w:pStyle w:val="NormalWeb"/>
        <w:spacing w:before="0" w:beforeAutospacing="0" w:after="200" w:afterAutospacing="0"/>
        <w:ind w:left="720"/>
        <w:jc w:val="center"/>
        <w:rPr>
          <w:b/>
          <w:bCs/>
          <w:color w:val="000000"/>
          <w:sz w:val="20"/>
          <w:szCs w:val="20"/>
        </w:rPr>
      </w:pPr>
      <w:r>
        <w:rPr>
          <w:b/>
          <w:bCs/>
          <w:color w:val="000000"/>
          <w:sz w:val="20"/>
          <w:szCs w:val="20"/>
        </w:rPr>
        <w:t>V</w:t>
      </w:r>
      <w:r w:rsidR="00C81773">
        <w:rPr>
          <w:b/>
          <w:bCs/>
          <w:color w:val="000000"/>
          <w:sz w:val="20"/>
          <w:szCs w:val="20"/>
        </w:rPr>
        <w:t xml:space="preserve"> </w:t>
      </w:r>
      <w:r w:rsidR="00975E06">
        <w:rPr>
          <w:b/>
          <w:bCs/>
          <w:color w:val="000000"/>
          <w:sz w:val="20"/>
          <w:szCs w:val="20"/>
        </w:rPr>
        <w:t>Recent Perspectives</w:t>
      </w:r>
    </w:p>
    <w:p w14:paraId="3B97BE42" w14:textId="156ED521" w:rsidR="00042CE3" w:rsidRDefault="00042CE3" w:rsidP="00042CE3">
      <w:pPr>
        <w:pStyle w:val="NormalWeb"/>
        <w:spacing w:before="0" w:beforeAutospacing="0" w:after="200" w:afterAutospacing="0"/>
        <w:ind w:left="720"/>
        <w:jc w:val="both"/>
        <w:rPr>
          <w:color w:val="000000"/>
          <w:sz w:val="20"/>
          <w:szCs w:val="20"/>
        </w:rPr>
      </w:pPr>
      <w:r>
        <w:rPr>
          <w:color w:val="000000"/>
          <w:sz w:val="20"/>
          <w:szCs w:val="20"/>
        </w:rPr>
        <w:t>O</w:t>
      </w:r>
      <w:r w:rsidRPr="00042CE3">
        <w:rPr>
          <w:color w:val="000000"/>
          <w:sz w:val="20"/>
          <w:szCs w:val="20"/>
        </w:rPr>
        <w:t>utbreak of Covid 19 pan</w:t>
      </w:r>
      <w:r>
        <w:rPr>
          <w:color w:val="000000"/>
          <w:sz w:val="20"/>
          <w:szCs w:val="20"/>
        </w:rPr>
        <w:t>de</w:t>
      </w:r>
      <w:r w:rsidRPr="00042CE3">
        <w:rPr>
          <w:color w:val="000000"/>
          <w:sz w:val="20"/>
          <w:szCs w:val="20"/>
        </w:rPr>
        <w:t>mic</w:t>
      </w:r>
      <w:r w:rsidR="00A46923">
        <w:rPr>
          <w:color w:val="000000"/>
          <w:sz w:val="20"/>
          <w:szCs w:val="20"/>
        </w:rPr>
        <w:t xml:space="preserve">; </w:t>
      </w:r>
      <w:r w:rsidR="00754D0D" w:rsidRPr="00754D0D">
        <w:rPr>
          <w:color w:val="000000"/>
          <w:sz w:val="20"/>
          <w:szCs w:val="20"/>
        </w:rPr>
        <w:t>severe acute respiratory syndrome coronavirus 2 (SARS-CoV-2</w:t>
      </w:r>
      <w:r w:rsidR="00A46923" w:rsidRPr="00754D0D">
        <w:rPr>
          <w:color w:val="000000"/>
          <w:sz w:val="20"/>
          <w:szCs w:val="20"/>
        </w:rPr>
        <w:t xml:space="preserve">) </w:t>
      </w:r>
      <w:r w:rsidR="00A46923" w:rsidRPr="00042CE3">
        <w:rPr>
          <w:color w:val="000000"/>
          <w:sz w:val="20"/>
          <w:szCs w:val="20"/>
        </w:rPr>
        <w:t>bring</w:t>
      </w:r>
      <w:r>
        <w:rPr>
          <w:color w:val="000000"/>
          <w:sz w:val="20"/>
          <w:szCs w:val="20"/>
        </w:rPr>
        <w:t xml:space="preserve"> into forefront the development of Covid 19 vaccine based on gene therapy technology. </w:t>
      </w:r>
      <w:r w:rsidR="00DB4D50" w:rsidRPr="00DB4D50">
        <w:rPr>
          <w:color w:val="000000"/>
          <w:sz w:val="20"/>
          <w:szCs w:val="20"/>
        </w:rPr>
        <w:t>Many companies</w:t>
      </w:r>
      <w:r w:rsidR="00DB4D50">
        <w:rPr>
          <w:color w:val="000000"/>
          <w:sz w:val="20"/>
          <w:szCs w:val="20"/>
        </w:rPr>
        <w:t xml:space="preserve"> across globe</w:t>
      </w:r>
      <w:r w:rsidR="00DB4D50" w:rsidRPr="00DB4D50">
        <w:rPr>
          <w:color w:val="000000"/>
          <w:sz w:val="20"/>
          <w:szCs w:val="20"/>
        </w:rPr>
        <w:t xml:space="preserve"> </w:t>
      </w:r>
      <w:r w:rsidR="00975E06">
        <w:rPr>
          <w:color w:val="000000"/>
          <w:sz w:val="20"/>
          <w:szCs w:val="20"/>
        </w:rPr>
        <w:t xml:space="preserve">have </w:t>
      </w:r>
      <w:r w:rsidR="00975E06" w:rsidRPr="00DB4D50">
        <w:rPr>
          <w:color w:val="000000"/>
          <w:sz w:val="20"/>
          <w:szCs w:val="20"/>
        </w:rPr>
        <w:t>developed</w:t>
      </w:r>
      <w:r w:rsidR="00DB4D50" w:rsidRPr="00DB4D50">
        <w:rPr>
          <w:color w:val="000000"/>
          <w:sz w:val="20"/>
          <w:szCs w:val="20"/>
        </w:rPr>
        <w:t xml:space="preserve"> </w:t>
      </w:r>
      <w:r w:rsidR="00975E06">
        <w:rPr>
          <w:color w:val="000000"/>
          <w:sz w:val="20"/>
          <w:szCs w:val="20"/>
        </w:rPr>
        <w:t xml:space="preserve">licensed </w:t>
      </w:r>
      <w:r w:rsidR="00DB4D50" w:rsidRPr="00DB4D50">
        <w:rPr>
          <w:color w:val="000000"/>
          <w:sz w:val="20"/>
          <w:szCs w:val="20"/>
        </w:rPr>
        <w:t>COVID-19 vaccine</w:t>
      </w:r>
      <w:r w:rsidR="00975E06">
        <w:rPr>
          <w:color w:val="000000"/>
          <w:sz w:val="20"/>
          <w:szCs w:val="20"/>
        </w:rPr>
        <w:t xml:space="preserve"> for the prevention of highly infectious disease </w:t>
      </w:r>
      <w:r w:rsidR="00DB4D50" w:rsidRPr="00DB4D50">
        <w:rPr>
          <w:color w:val="000000"/>
          <w:sz w:val="20"/>
          <w:szCs w:val="20"/>
        </w:rPr>
        <w:t xml:space="preserve">using </w:t>
      </w:r>
      <w:r w:rsidR="00DB4D50">
        <w:rPr>
          <w:color w:val="000000"/>
          <w:sz w:val="20"/>
          <w:szCs w:val="20"/>
        </w:rPr>
        <w:t xml:space="preserve">RNA vaccine technology </w:t>
      </w:r>
      <w:r w:rsidR="00975E06">
        <w:rPr>
          <w:color w:val="000000"/>
          <w:sz w:val="20"/>
          <w:szCs w:val="20"/>
        </w:rPr>
        <w:t xml:space="preserve">and adenovirus vector </w:t>
      </w:r>
      <w:r w:rsidR="00BD5389">
        <w:rPr>
          <w:color w:val="000000"/>
          <w:sz w:val="20"/>
          <w:szCs w:val="20"/>
        </w:rPr>
        <w:t xml:space="preserve">vaccines </w:t>
      </w:r>
      <w:r w:rsidR="00A46923">
        <w:rPr>
          <w:color w:val="000000"/>
          <w:sz w:val="20"/>
          <w:szCs w:val="20"/>
        </w:rPr>
        <w:t xml:space="preserve">although research has been conducted to ascertain the efficacy of vaccine against mutating virus and its viability </w:t>
      </w:r>
      <w:r w:rsidR="00CC775C">
        <w:rPr>
          <w:color w:val="000000"/>
          <w:sz w:val="20"/>
          <w:szCs w:val="20"/>
        </w:rPr>
        <w:t>for long</w:t>
      </w:r>
      <w:r w:rsidR="00A46923">
        <w:rPr>
          <w:color w:val="000000"/>
          <w:sz w:val="20"/>
          <w:szCs w:val="20"/>
        </w:rPr>
        <w:t xml:space="preserve"> term prevention.  </w:t>
      </w:r>
      <w:r w:rsidR="00BD5389">
        <w:rPr>
          <w:color w:val="000000"/>
          <w:sz w:val="20"/>
          <w:szCs w:val="20"/>
        </w:rPr>
        <w:t>[16</w:t>
      </w:r>
      <w:r w:rsidR="00754D0D">
        <w:rPr>
          <w:color w:val="000000"/>
          <w:sz w:val="20"/>
          <w:szCs w:val="20"/>
        </w:rPr>
        <w:t>,17</w:t>
      </w:r>
      <w:r w:rsidR="00BD5389">
        <w:rPr>
          <w:color w:val="000000"/>
          <w:sz w:val="20"/>
          <w:szCs w:val="20"/>
        </w:rPr>
        <w:t>]</w:t>
      </w:r>
      <w:r w:rsidR="00975E06">
        <w:rPr>
          <w:color w:val="000000"/>
          <w:sz w:val="20"/>
          <w:szCs w:val="20"/>
        </w:rPr>
        <w:t>.</w:t>
      </w:r>
    </w:p>
    <w:p w14:paraId="57F3056A" w14:textId="7EBDA0B9" w:rsidR="00DB486C" w:rsidRPr="00042CE3" w:rsidRDefault="00E113A6" w:rsidP="00042CE3">
      <w:pPr>
        <w:pStyle w:val="NormalWeb"/>
        <w:spacing w:before="0" w:beforeAutospacing="0" w:after="200" w:afterAutospacing="0"/>
        <w:ind w:left="720"/>
        <w:jc w:val="both"/>
        <w:rPr>
          <w:color w:val="000000"/>
          <w:sz w:val="20"/>
          <w:szCs w:val="20"/>
        </w:rPr>
      </w:pPr>
      <w:r>
        <w:rPr>
          <w:color w:val="000000"/>
          <w:sz w:val="20"/>
          <w:szCs w:val="20"/>
        </w:rPr>
        <w:t xml:space="preserve">Over </w:t>
      </w:r>
      <w:r w:rsidR="00FD09DF">
        <w:rPr>
          <w:color w:val="000000"/>
          <w:sz w:val="20"/>
          <w:szCs w:val="20"/>
        </w:rPr>
        <w:t>the</w:t>
      </w:r>
      <w:r>
        <w:rPr>
          <w:color w:val="000000"/>
          <w:sz w:val="20"/>
          <w:szCs w:val="20"/>
        </w:rPr>
        <w:t xml:space="preserve"> </w:t>
      </w:r>
      <w:r w:rsidR="002F17DA">
        <w:rPr>
          <w:color w:val="000000"/>
          <w:sz w:val="20"/>
          <w:szCs w:val="20"/>
        </w:rPr>
        <w:t>long-term</w:t>
      </w:r>
      <w:r>
        <w:rPr>
          <w:color w:val="000000"/>
          <w:sz w:val="20"/>
          <w:szCs w:val="20"/>
        </w:rPr>
        <w:t xml:space="preserve"> usage, microorganisms specifically bacteria </w:t>
      </w:r>
      <w:r w:rsidR="002F17DA">
        <w:rPr>
          <w:color w:val="000000"/>
          <w:sz w:val="20"/>
          <w:szCs w:val="20"/>
        </w:rPr>
        <w:t>acquire antibiotic</w:t>
      </w:r>
      <w:r w:rsidR="00DB486C">
        <w:rPr>
          <w:color w:val="000000"/>
          <w:sz w:val="20"/>
          <w:szCs w:val="20"/>
        </w:rPr>
        <w:t xml:space="preserve"> resistance</w:t>
      </w:r>
      <w:r w:rsidR="00982C4F">
        <w:rPr>
          <w:color w:val="000000"/>
          <w:sz w:val="20"/>
          <w:szCs w:val="20"/>
        </w:rPr>
        <w:t>,</w:t>
      </w:r>
      <w:r w:rsidR="00DB486C">
        <w:rPr>
          <w:color w:val="000000"/>
          <w:sz w:val="20"/>
          <w:szCs w:val="20"/>
        </w:rPr>
        <w:t xml:space="preserve"> research</w:t>
      </w:r>
      <w:r w:rsidR="000D6BC6">
        <w:rPr>
          <w:color w:val="000000"/>
          <w:sz w:val="20"/>
          <w:szCs w:val="20"/>
        </w:rPr>
        <w:t xml:space="preserve"> work has been carried out </w:t>
      </w:r>
      <w:r w:rsidR="002F17DA">
        <w:rPr>
          <w:color w:val="000000"/>
          <w:sz w:val="20"/>
          <w:szCs w:val="20"/>
        </w:rPr>
        <w:t>on developing</w:t>
      </w:r>
      <w:r w:rsidR="00DB486C">
        <w:rPr>
          <w:color w:val="000000"/>
          <w:sz w:val="20"/>
          <w:szCs w:val="20"/>
        </w:rPr>
        <w:t xml:space="preserve"> anti-microbial nanoparticles which act as a barrier </w:t>
      </w:r>
      <w:r w:rsidR="00A0280D">
        <w:rPr>
          <w:color w:val="000000"/>
          <w:sz w:val="20"/>
          <w:szCs w:val="20"/>
        </w:rPr>
        <w:t>and prevents</w:t>
      </w:r>
      <w:r w:rsidR="00FD09DF">
        <w:rPr>
          <w:color w:val="000000"/>
          <w:sz w:val="20"/>
          <w:szCs w:val="20"/>
        </w:rPr>
        <w:t xml:space="preserve"> bacteria to penetrate across the membrane</w:t>
      </w:r>
      <w:r w:rsidR="008C2466">
        <w:rPr>
          <w:color w:val="000000"/>
          <w:sz w:val="20"/>
          <w:szCs w:val="20"/>
        </w:rPr>
        <w:t>.</w:t>
      </w:r>
      <w:r w:rsidR="00FD09DF">
        <w:rPr>
          <w:color w:val="000000"/>
          <w:sz w:val="20"/>
          <w:szCs w:val="20"/>
        </w:rPr>
        <w:t xml:space="preserve"> </w:t>
      </w:r>
      <w:r w:rsidR="008C2466">
        <w:rPr>
          <w:color w:val="000000"/>
          <w:sz w:val="20"/>
          <w:szCs w:val="20"/>
        </w:rPr>
        <w:t>N</w:t>
      </w:r>
      <w:r w:rsidR="008C2466" w:rsidRPr="008C2466">
        <w:rPr>
          <w:color w:val="000000"/>
          <w:sz w:val="20"/>
          <w:szCs w:val="20"/>
        </w:rPr>
        <w:t>ano</w:t>
      </w:r>
      <w:r w:rsidR="008C2466">
        <w:rPr>
          <w:color w:val="000000"/>
          <w:sz w:val="20"/>
          <w:szCs w:val="20"/>
        </w:rPr>
        <w:t>particle membranes plays a key role in prevention of infection and has been used in making ma</w:t>
      </w:r>
      <w:r w:rsidR="00FB0B45">
        <w:rPr>
          <w:color w:val="000000"/>
          <w:sz w:val="20"/>
          <w:szCs w:val="20"/>
        </w:rPr>
        <w:t>s</w:t>
      </w:r>
      <w:r w:rsidR="008C2466">
        <w:rPr>
          <w:color w:val="000000"/>
          <w:sz w:val="20"/>
          <w:szCs w:val="20"/>
        </w:rPr>
        <w:t xml:space="preserve">ks </w:t>
      </w:r>
      <w:r w:rsidR="00A0280D">
        <w:rPr>
          <w:color w:val="000000"/>
          <w:sz w:val="20"/>
          <w:szCs w:val="20"/>
        </w:rPr>
        <w:t>during pandemic times [18].</w:t>
      </w:r>
    </w:p>
    <w:p w14:paraId="0963FA5B" w14:textId="77777777" w:rsidR="00042CE3" w:rsidRDefault="00042CE3" w:rsidP="00042CE3">
      <w:pPr>
        <w:pStyle w:val="NormalWeb"/>
        <w:spacing w:before="0" w:beforeAutospacing="0" w:after="200" w:afterAutospacing="0"/>
        <w:ind w:left="720"/>
        <w:jc w:val="center"/>
        <w:rPr>
          <w:b/>
          <w:bCs/>
          <w:color w:val="000000"/>
          <w:sz w:val="20"/>
          <w:szCs w:val="20"/>
        </w:rPr>
      </w:pPr>
    </w:p>
    <w:p w14:paraId="433F8744" w14:textId="571A84BD" w:rsidR="00F22D0B" w:rsidRPr="00F37357" w:rsidRDefault="003928C1" w:rsidP="003928C1">
      <w:pPr>
        <w:pStyle w:val="NormalWeb"/>
        <w:spacing w:before="0" w:beforeAutospacing="0" w:after="200" w:afterAutospacing="0"/>
        <w:ind w:left="720"/>
        <w:jc w:val="center"/>
        <w:rPr>
          <w:b/>
          <w:bCs/>
          <w:sz w:val="20"/>
          <w:szCs w:val="20"/>
        </w:rPr>
      </w:pPr>
      <w:r>
        <w:rPr>
          <w:b/>
          <w:bCs/>
          <w:color w:val="000000"/>
          <w:sz w:val="20"/>
          <w:szCs w:val="20"/>
        </w:rPr>
        <w:t>V</w:t>
      </w:r>
      <w:r w:rsidR="00042CE3">
        <w:rPr>
          <w:b/>
          <w:bCs/>
          <w:color w:val="000000"/>
          <w:sz w:val="20"/>
          <w:szCs w:val="20"/>
        </w:rPr>
        <w:t>I</w:t>
      </w:r>
      <w:r>
        <w:rPr>
          <w:b/>
          <w:bCs/>
          <w:color w:val="000000"/>
          <w:sz w:val="20"/>
          <w:szCs w:val="20"/>
        </w:rPr>
        <w:t xml:space="preserve"> </w:t>
      </w:r>
      <w:r w:rsidR="00F22D0B" w:rsidRPr="00F37357">
        <w:rPr>
          <w:b/>
          <w:bCs/>
          <w:color w:val="000000"/>
          <w:sz w:val="20"/>
          <w:szCs w:val="20"/>
        </w:rPr>
        <w:t>Conclusion and Future Scope</w:t>
      </w:r>
    </w:p>
    <w:p w14:paraId="30FC5740" w14:textId="71506C7A" w:rsidR="006C66B8" w:rsidRPr="00F37357" w:rsidRDefault="006C66B8" w:rsidP="006C66B8">
      <w:pPr>
        <w:pStyle w:val="NormalWeb"/>
        <w:spacing w:before="0" w:beforeAutospacing="0" w:after="200" w:afterAutospacing="0"/>
        <w:ind w:left="720"/>
        <w:jc w:val="both"/>
        <w:rPr>
          <w:sz w:val="20"/>
          <w:szCs w:val="20"/>
        </w:rPr>
      </w:pPr>
      <w:r w:rsidRPr="00CA3FF9">
        <w:rPr>
          <w:sz w:val="20"/>
          <w:szCs w:val="20"/>
        </w:rPr>
        <w:t xml:space="preserve">Fermentation technology </w:t>
      </w:r>
      <w:r>
        <w:rPr>
          <w:sz w:val="20"/>
          <w:szCs w:val="20"/>
        </w:rPr>
        <w:t>has</w:t>
      </w:r>
      <w:r w:rsidR="00273F01">
        <w:rPr>
          <w:sz w:val="20"/>
          <w:szCs w:val="20"/>
        </w:rPr>
        <w:t xml:space="preserve"> </w:t>
      </w:r>
      <w:r>
        <w:rPr>
          <w:sz w:val="20"/>
          <w:szCs w:val="20"/>
        </w:rPr>
        <w:t>been associated with</w:t>
      </w:r>
      <w:r w:rsidRPr="00CA3FF9">
        <w:rPr>
          <w:sz w:val="20"/>
          <w:szCs w:val="20"/>
        </w:rPr>
        <w:t xml:space="preserve"> pharmaceutical industry</w:t>
      </w:r>
      <w:r>
        <w:rPr>
          <w:sz w:val="20"/>
          <w:szCs w:val="20"/>
        </w:rPr>
        <w:t xml:space="preserve"> since time immemorial, of late it has gained widespread usage due to innovations and development in field of genetic engineering, tissue culture, bioengineering, microbiology and advancement of computational methods such as Artificial intelligence tools. In future </w:t>
      </w:r>
      <w:r w:rsidR="001E3703">
        <w:rPr>
          <w:sz w:val="20"/>
          <w:szCs w:val="20"/>
        </w:rPr>
        <w:t xml:space="preserve">also, </w:t>
      </w:r>
      <w:r w:rsidR="001E3703" w:rsidRPr="00CA3FF9">
        <w:rPr>
          <w:sz w:val="20"/>
          <w:szCs w:val="20"/>
        </w:rPr>
        <w:t>Fermentation</w:t>
      </w:r>
      <w:r w:rsidRPr="00CA3FF9">
        <w:rPr>
          <w:color w:val="000000"/>
          <w:sz w:val="20"/>
          <w:szCs w:val="20"/>
        </w:rPr>
        <w:t xml:space="preserve"> technology</w:t>
      </w:r>
      <w:r>
        <w:rPr>
          <w:color w:val="000000"/>
          <w:sz w:val="20"/>
          <w:szCs w:val="20"/>
        </w:rPr>
        <w:t xml:space="preserve"> will </w:t>
      </w:r>
      <w:r w:rsidR="00273F01">
        <w:rPr>
          <w:color w:val="000000"/>
          <w:sz w:val="20"/>
          <w:szCs w:val="20"/>
        </w:rPr>
        <w:t>remain</w:t>
      </w:r>
      <w:r w:rsidRPr="00AE455C">
        <w:rPr>
          <w:color w:val="000000"/>
          <w:sz w:val="20"/>
          <w:szCs w:val="20"/>
        </w:rPr>
        <w:t xml:space="preserve"> </w:t>
      </w:r>
      <w:r w:rsidR="001E3703">
        <w:rPr>
          <w:color w:val="000000"/>
          <w:sz w:val="20"/>
          <w:szCs w:val="20"/>
        </w:rPr>
        <w:t xml:space="preserve">relevant and progressively driven </w:t>
      </w:r>
      <w:r w:rsidR="00273F01">
        <w:rPr>
          <w:color w:val="000000"/>
          <w:sz w:val="20"/>
          <w:szCs w:val="20"/>
        </w:rPr>
        <w:t xml:space="preserve">due to rapid advancement in the field of </w:t>
      </w:r>
      <w:r w:rsidR="00042CE3">
        <w:rPr>
          <w:color w:val="000000"/>
          <w:sz w:val="20"/>
          <w:szCs w:val="20"/>
        </w:rPr>
        <w:t>biopharmaceuticals new</w:t>
      </w:r>
      <w:r w:rsidR="00273F01">
        <w:rPr>
          <w:color w:val="000000"/>
          <w:sz w:val="20"/>
          <w:szCs w:val="20"/>
        </w:rPr>
        <w:t xml:space="preserve"> drug </w:t>
      </w:r>
      <w:r w:rsidRPr="00AE455C">
        <w:rPr>
          <w:color w:val="000000"/>
          <w:sz w:val="20"/>
          <w:szCs w:val="20"/>
        </w:rPr>
        <w:t>discovery</w:t>
      </w:r>
      <w:r w:rsidR="00273F01">
        <w:rPr>
          <w:color w:val="000000"/>
          <w:sz w:val="20"/>
          <w:szCs w:val="20"/>
        </w:rPr>
        <w:t xml:space="preserve">, usage of implantable biomaterials and diagnostic </w:t>
      </w:r>
      <w:r w:rsidR="00CD7B5B">
        <w:rPr>
          <w:color w:val="000000"/>
          <w:sz w:val="20"/>
          <w:szCs w:val="20"/>
        </w:rPr>
        <w:t>tools [</w:t>
      </w:r>
      <w:r w:rsidR="00BD5389">
        <w:rPr>
          <w:color w:val="000000"/>
          <w:sz w:val="20"/>
          <w:szCs w:val="20"/>
        </w:rPr>
        <w:t>1</w:t>
      </w:r>
      <w:r w:rsidR="00A0280D">
        <w:rPr>
          <w:color w:val="000000"/>
          <w:sz w:val="20"/>
          <w:szCs w:val="20"/>
        </w:rPr>
        <w:t>9</w:t>
      </w:r>
      <w:r w:rsidR="00607AEA">
        <w:rPr>
          <w:color w:val="000000"/>
          <w:sz w:val="20"/>
          <w:szCs w:val="20"/>
        </w:rPr>
        <w:t>,20</w:t>
      </w:r>
      <w:r w:rsidR="00BD5389">
        <w:rPr>
          <w:color w:val="000000"/>
          <w:sz w:val="20"/>
          <w:szCs w:val="20"/>
        </w:rPr>
        <w:t>]</w:t>
      </w:r>
      <w:r w:rsidR="00273F01">
        <w:rPr>
          <w:color w:val="000000"/>
          <w:sz w:val="20"/>
          <w:szCs w:val="20"/>
        </w:rPr>
        <w:t>.</w:t>
      </w:r>
    </w:p>
    <w:p w14:paraId="77350C53" w14:textId="47918B1F" w:rsidR="00F22D0B" w:rsidRPr="00F37357" w:rsidRDefault="00F22D0B" w:rsidP="003928C1">
      <w:pPr>
        <w:pStyle w:val="NormalWeb"/>
        <w:spacing w:before="0" w:beforeAutospacing="0" w:after="200" w:afterAutospacing="0"/>
        <w:ind w:left="720"/>
        <w:jc w:val="both"/>
        <w:rPr>
          <w:sz w:val="20"/>
          <w:szCs w:val="20"/>
        </w:rPr>
      </w:pPr>
      <w:r w:rsidRPr="00F37357">
        <w:rPr>
          <w:color w:val="000000"/>
          <w:sz w:val="20"/>
          <w:szCs w:val="20"/>
        </w:rPr>
        <w:t xml:space="preserve">Due to multifunctionality of the fermentation process, </w:t>
      </w:r>
      <w:r w:rsidR="00393A92" w:rsidRPr="00F37357">
        <w:rPr>
          <w:color w:val="000000"/>
          <w:sz w:val="20"/>
          <w:szCs w:val="20"/>
        </w:rPr>
        <w:t>environmentally</w:t>
      </w:r>
      <w:r w:rsidRPr="00F37357">
        <w:rPr>
          <w:color w:val="000000"/>
          <w:sz w:val="20"/>
          <w:szCs w:val="20"/>
        </w:rPr>
        <w:t xml:space="preserve"> benign and target-specific nature, the Fermentation technique will be a major contributor to </w:t>
      </w:r>
      <w:r w:rsidR="00393A92" w:rsidRPr="00F37357">
        <w:rPr>
          <w:color w:val="000000"/>
          <w:sz w:val="20"/>
          <w:szCs w:val="20"/>
        </w:rPr>
        <w:t>enhance Industrial</w:t>
      </w:r>
      <w:r w:rsidRPr="00F37357">
        <w:rPr>
          <w:color w:val="000000"/>
          <w:sz w:val="20"/>
          <w:szCs w:val="20"/>
        </w:rPr>
        <w:t xml:space="preserve"> output and achieving </w:t>
      </w:r>
      <w:r w:rsidRPr="00F37357">
        <w:rPr>
          <w:color w:val="000000"/>
          <w:sz w:val="20"/>
          <w:szCs w:val="20"/>
        </w:rPr>
        <w:lastRenderedPageBreak/>
        <w:t xml:space="preserve">Agricultural Sustainability. In fact, it has been presumed that Agriculture 2.0 has been driven by Fermentation </w:t>
      </w:r>
      <w:r w:rsidR="00BD5389" w:rsidRPr="00F37357">
        <w:rPr>
          <w:color w:val="000000"/>
          <w:sz w:val="20"/>
          <w:szCs w:val="20"/>
        </w:rPr>
        <w:t>Technology</w:t>
      </w:r>
      <w:r w:rsidR="00BD5389">
        <w:rPr>
          <w:color w:val="000000"/>
          <w:sz w:val="20"/>
          <w:szCs w:val="20"/>
        </w:rPr>
        <w:t xml:space="preserve"> [</w:t>
      </w:r>
      <w:r w:rsidR="00607AEA">
        <w:rPr>
          <w:color w:val="000000"/>
          <w:sz w:val="20"/>
          <w:szCs w:val="20"/>
        </w:rPr>
        <w:t>20</w:t>
      </w:r>
      <w:r w:rsidR="00BD5389">
        <w:rPr>
          <w:color w:val="000000"/>
          <w:sz w:val="20"/>
          <w:szCs w:val="20"/>
        </w:rPr>
        <w:t>]</w:t>
      </w:r>
      <w:r w:rsidRPr="00F37357">
        <w:rPr>
          <w:color w:val="000000"/>
          <w:sz w:val="20"/>
          <w:szCs w:val="20"/>
        </w:rPr>
        <w:t>.</w:t>
      </w:r>
      <w:r w:rsidR="00CA3FF9">
        <w:t xml:space="preserve"> </w:t>
      </w:r>
    </w:p>
    <w:bookmarkEnd w:id="0"/>
    <w:p w14:paraId="5FF01CA7" w14:textId="4B74A78A" w:rsidR="005934CE" w:rsidRDefault="00D61670" w:rsidP="00D61670">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582DEBD6" w14:textId="77777777" w:rsidR="00B42E4E" w:rsidRPr="000B5B2F" w:rsidRDefault="00B42E4E" w:rsidP="00B42E4E">
      <w:pPr>
        <w:jc w:val="both"/>
        <w:rPr>
          <w:rFonts w:eastAsia="MS Mincho"/>
        </w:rPr>
      </w:pPr>
    </w:p>
    <w:bookmarkEnd w:id="1"/>
    <w:p w14:paraId="4C231D50" w14:textId="1827E52C" w:rsidR="00B42E4E" w:rsidRDefault="005921E8" w:rsidP="0075098A">
      <w:pPr>
        <w:pStyle w:val="references"/>
        <w:spacing w:after="0" w:line="240" w:lineRule="auto"/>
        <w:ind w:left="0" w:firstLine="0"/>
        <w:rPr>
          <w:rFonts w:eastAsia="MS Mincho"/>
        </w:rPr>
      </w:pPr>
      <w:r w:rsidRPr="00B42E4E">
        <w:rPr>
          <w:rFonts w:eastAsia="MS Mincho"/>
        </w:rPr>
        <w:t>Ranjana Sharma, Prakrati Garg, Pradeep Kumar, Shashi Kant Bhatia and Saurabh Kulshrestha</w:t>
      </w:r>
      <w:r w:rsidR="0075098A">
        <w:rPr>
          <w:rFonts w:eastAsia="MS Mincho"/>
        </w:rPr>
        <w:t>, “</w:t>
      </w:r>
      <w:r w:rsidRPr="00B42E4E">
        <w:rPr>
          <w:rFonts w:eastAsia="MS Mincho"/>
        </w:rPr>
        <w:t xml:space="preserve"> Microbial Fermentation and Its Role </w:t>
      </w:r>
      <w:r w:rsidR="0075098A">
        <w:rPr>
          <w:rFonts w:eastAsia="MS Mincho"/>
        </w:rPr>
        <w:t xml:space="preserve"> </w:t>
      </w:r>
    </w:p>
    <w:p w14:paraId="4D8F83F4" w14:textId="67EBC096" w:rsidR="0075098A" w:rsidRPr="0075098A" w:rsidRDefault="0075098A" w:rsidP="0075098A">
      <w:pPr>
        <w:pStyle w:val="references"/>
        <w:numPr>
          <w:ilvl w:val="0"/>
          <w:numId w:val="0"/>
        </w:numPr>
        <w:spacing w:after="0" w:line="240" w:lineRule="auto"/>
        <w:ind w:left="360"/>
        <w:rPr>
          <w:rFonts w:eastAsia="MS Mincho"/>
        </w:rPr>
      </w:pPr>
      <w:r w:rsidRPr="00B42E4E">
        <w:rPr>
          <w:rFonts w:eastAsia="MS Mincho"/>
        </w:rPr>
        <w:t xml:space="preserve">in </w:t>
      </w:r>
      <w:r w:rsidRPr="0075098A">
        <w:rPr>
          <w:rFonts w:eastAsia="MS Mincho"/>
        </w:rPr>
        <w:t>Quality Improvement of Fermented Foods”,</w:t>
      </w:r>
      <w:r w:rsidRPr="0075098A">
        <w:rPr>
          <w:rFonts w:eastAsia="MS Mincho"/>
          <w:b/>
          <w:bCs/>
        </w:rPr>
        <w:t xml:space="preserve"> </w:t>
      </w:r>
      <w:r w:rsidRPr="0075098A">
        <w:rPr>
          <w:rFonts w:eastAsia="MS Mincho"/>
          <w:i/>
          <w:iCs/>
        </w:rPr>
        <w:t>Fermentation</w:t>
      </w:r>
      <w:r w:rsidRPr="0075098A">
        <w:rPr>
          <w:rFonts w:eastAsia="MS Mincho"/>
        </w:rPr>
        <w:t> 2020, </w:t>
      </w:r>
      <w:r w:rsidRPr="0075098A">
        <w:rPr>
          <w:rFonts w:eastAsia="MS Mincho"/>
          <w:i/>
          <w:iCs/>
        </w:rPr>
        <w:t>6</w:t>
      </w:r>
      <w:r w:rsidRPr="0075098A">
        <w:rPr>
          <w:rFonts w:eastAsia="MS Mincho"/>
        </w:rPr>
        <w:t>(4), 106.</w:t>
      </w:r>
    </w:p>
    <w:p w14:paraId="1F4A6319" w14:textId="713D5965" w:rsidR="003B37F2" w:rsidRDefault="003B37F2" w:rsidP="00B42E4E">
      <w:pPr>
        <w:pStyle w:val="references"/>
        <w:spacing w:after="0" w:line="240" w:lineRule="auto"/>
        <w:ind w:left="0" w:firstLine="0"/>
        <w:rPr>
          <w:rFonts w:eastAsia="MS Mincho"/>
        </w:rPr>
      </w:pPr>
      <w:r w:rsidRPr="00B42E4E">
        <w:rPr>
          <w:rFonts w:eastAsia="MS Mincho"/>
        </w:rPr>
        <w:t>Balarabe, Musa Maryam, Mohammed Sani, Sambo Datsugwai, and Idris Shehu</w:t>
      </w:r>
      <w:r w:rsidR="0075098A">
        <w:rPr>
          <w:rFonts w:eastAsia="MS Mincho"/>
        </w:rPr>
        <w:t>,</w:t>
      </w:r>
      <w:r w:rsidRPr="00B42E4E">
        <w:rPr>
          <w:rFonts w:eastAsia="MS Mincho"/>
        </w:rPr>
        <w:t xml:space="preserve"> </w:t>
      </w:r>
      <w:r w:rsidR="0075098A">
        <w:rPr>
          <w:rFonts w:eastAsia="MS Mincho"/>
        </w:rPr>
        <w:t>“</w:t>
      </w:r>
      <w:r w:rsidRPr="00B42E4E">
        <w:rPr>
          <w:rFonts w:eastAsia="MS Mincho"/>
        </w:rPr>
        <w:t xml:space="preserve">The Role of Biotechnology in Food Production and </w:t>
      </w:r>
    </w:p>
    <w:p w14:paraId="6126171B" w14:textId="724C9A79" w:rsidR="00545BA1" w:rsidRPr="00B42E4E" w:rsidRDefault="00545BA1" w:rsidP="00545BA1">
      <w:pPr>
        <w:pStyle w:val="references"/>
        <w:numPr>
          <w:ilvl w:val="0"/>
          <w:numId w:val="0"/>
        </w:numPr>
        <w:spacing w:after="0" w:line="240" w:lineRule="auto"/>
        <w:ind w:left="360"/>
        <w:rPr>
          <w:rFonts w:eastAsia="MS Mincho"/>
        </w:rPr>
      </w:pPr>
      <w:r w:rsidRPr="00B42E4E">
        <w:rPr>
          <w:rFonts w:eastAsia="MS Mincho"/>
        </w:rPr>
        <w:t>Processing</w:t>
      </w:r>
      <w:r w:rsidR="0075098A">
        <w:rPr>
          <w:rFonts w:eastAsia="MS Mincho"/>
        </w:rPr>
        <w:t>”,</w:t>
      </w:r>
      <w:r w:rsidRPr="00B42E4E">
        <w:rPr>
          <w:rFonts w:eastAsia="MS Mincho"/>
        </w:rPr>
        <w:t xml:space="preserve"> Industrial Engineering. 2017; 1(1): 24-35.</w:t>
      </w:r>
    </w:p>
    <w:p w14:paraId="55B46441" w14:textId="77777777" w:rsidR="00B42E4E" w:rsidRPr="00B42E4E" w:rsidRDefault="00420322" w:rsidP="00B42E4E">
      <w:pPr>
        <w:pStyle w:val="references"/>
        <w:spacing w:after="0" w:line="240" w:lineRule="auto"/>
        <w:ind w:left="0" w:firstLine="0"/>
        <w:rPr>
          <w:rFonts w:eastAsia="MS Mincho"/>
        </w:rPr>
      </w:pPr>
      <w:r w:rsidRPr="00B42E4E">
        <w:rPr>
          <w:rFonts w:eastAsia="MS Mincho"/>
        </w:rPr>
        <w:t>https://www.sciencehistory.org/historical-profile/louis-pasteur</w:t>
      </w:r>
    </w:p>
    <w:p w14:paraId="477354B3" w14:textId="253BAF14" w:rsidR="00B42E4E" w:rsidRPr="00B42E4E" w:rsidRDefault="0075098A" w:rsidP="00B42E4E">
      <w:pPr>
        <w:pStyle w:val="references"/>
        <w:spacing w:after="0" w:line="240" w:lineRule="auto"/>
        <w:ind w:left="0" w:firstLine="0"/>
        <w:rPr>
          <w:rFonts w:eastAsia="MS Mincho"/>
        </w:rPr>
      </w:pPr>
      <w:r>
        <w:rPr>
          <w:rFonts w:eastAsia="MS Mincho"/>
        </w:rPr>
        <w:t xml:space="preserve">P.F. </w:t>
      </w:r>
      <w:r w:rsidR="003B37F2" w:rsidRPr="00B42E4E">
        <w:rPr>
          <w:rFonts w:eastAsia="MS Mincho"/>
        </w:rPr>
        <w:t>Stanbury, A. Whitaker</w:t>
      </w:r>
      <w:r w:rsidR="00CD7B5B" w:rsidRPr="00B42E4E">
        <w:rPr>
          <w:rFonts w:eastAsia="MS Mincho"/>
        </w:rPr>
        <w:t xml:space="preserve"> </w:t>
      </w:r>
      <w:r w:rsidR="003B37F2" w:rsidRPr="00B42E4E">
        <w:rPr>
          <w:rFonts w:eastAsia="MS Mincho"/>
        </w:rPr>
        <w:t xml:space="preserve">and S.J.Hall, </w:t>
      </w:r>
      <w:r w:rsidR="00F65409">
        <w:rPr>
          <w:rFonts w:eastAsia="MS Mincho"/>
        </w:rPr>
        <w:t>“</w:t>
      </w:r>
      <w:r w:rsidR="003B37F2" w:rsidRPr="00B42E4E">
        <w:rPr>
          <w:rFonts w:eastAsia="MS Mincho"/>
        </w:rPr>
        <w:t>Principles of Fermentation Technology</w:t>
      </w:r>
      <w:r w:rsidR="00F65409">
        <w:rPr>
          <w:rFonts w:eastAsia="MS Mincho"/>
        </w:rPr>
        <w:t>”</w:t>
      </w:r>
      <w:r w:rsidR="003B37F2" w:rsidRPr="00B42E4E">
        <w:rPr>
          <w:rFonts w:eastAsia="MS Mincho"/>
        </w:rPr>
        <w:t>, 2nd ed., Butterworth Heinmann, Oxford, 2000</w:t>
      </w:r>
    </w:p>
    <w:p w14:paraId="23FB2D5C" w14:textId="119D5865" w:rsidR="002B21E4" w:rsidRPr="00B42E4E" w:rsidRDefault="00F65409" w:rsidP="00B42E4E">
      <w:pPr>
        <w:pStyle w:val="references"/>
        <w:spacing w:after="0" w:line="240" w:lineRule="auto"/>
        <w:ind w:left="0" w:firstLine="0"/>
        <w:rPr>
          <w:rFonts w:eastAsia="MS Mincho"/>
        </w:rPr>
      </w:pPr>
      <w:r>
        <w:rPr>
          <w:rFonts w:eastAsia="MS Mincho"/>
        </w:rPr>
        <w:t>J.S.</w:t>
      </w:r>
      <w:r w:rsidR="002B21E4" w:rsidRPr="00B42E4E">
        <w:rPr>
          <w:rFonts w:eastAsia="MS Mincho"/>
        </w:rPr>
        <w:t>Morton,</w:t>
      </w:r>
      <w:r>
        <w:rPr>
          <w:rFonts w:eastAsia="MS Mincho"/>
        </w:rPr>
        <w:t xml:space="preserve"> “</w:t>
      </w:r>
      <w:r w:rsidR="002B21E4" w:rsidRPr="00B42E4E">
        <w:rPr>
          <w:rFonts w:eastAsia="MS Mincho"/>
        </w:rPr>
        <w:t>Glycolysis and Alcoholic Fermentation</w:t>
      </w:r>
      <w:r>
        <w:rPr>
          <w:rFonts w:eastAsia="MS Mincho"/>
        </w:rPr>
        <w:t>”</w:t>
      </w:r>
      <w:r w:rsidR="002B21E4" w:rsidRPr="00B42E4E">
        <w:rPr>
          <w:rFonts w:eastAsia="MS Mincho"/>
        </w:rPr>
        <w:t xml:space="preserve"> Acts &amp; Facts,1980, 9 (12).</w:t>
      </w:r>
    </w:p>
    <w:p w14:paraId="3B555B4F" w14:textId="75EBC6FF" w:rsidR="003B37F2" w:rsidRPr="00B42E4E" w:rsidRDefault="00F65409" w:rsidP="00B42E4E">
      <w:pPr>
        <w:pStyle w:val="references"/>
        <w:spacing w:after="0" w:line="240" w:lineRule="auto"/>
        <w:ind w:left="0" w:firstLine="0"/>
        <w:rPr>
          <w:rFonts w:eastAsia="MS Mincho"/>
        </w:rPr>
      </w:pPr>
      <w:r>
        <w:rPr>
          <w:rFonts w:eastAsia="MS Mincho"/>
        </w:rPr>
        <w:t xml:space="preserve">M.L. </w:t>
      </w:r>
      <w:r w:rsidR="003B37F2" w:rsidRPr="00B42E4E">
        <w:rPr>
          <w:rFonts w:eastAsia="MS Mincho"/>
        </w:rPr>
        <w:t>Shuler</w:t>
      </w:r>
      <w:r>
        <w:rPr>
          <w:rFonts w:eastAsia="MS Mincho"/>
        </w:rPr>
        <w:t xml:space="preserve"> </w:t>
      </w:r>
      <w:r w:rsidR="003B37F2" w:rsidRPr="00B42E4E">
        <w:rPr>
          <w:rFonts w:eastAsia="MS Mincho"/>
        </w:rPr>
        <w:t>and F. Kargi</w:t>
      </w:r>
      <w:r>
        <w:rPr>
          <w:rFonts w:eastAsia="MS Mincho"/>
        </w:rPr>
        <w:t>,</w:t>
      </w:r>
      <w:r w:rsidR="003B37F2" w:rsidRPr="00B42E4E">
        <w:rPr>
          <w:rFonts w:eastAsia="MS Mincho"/>
        </w:rPr>
        <w:t xml:space="preserve"> </w:t>
      </w:r>
      <w:r>
        <w:rPr>
          <w:rFonts w:eastAsia="MS Mincho"/>
        </w:rPr>
        <w:t>“</w:t>
      </w:r>
      <w:r w:rsidR="003B37F2" w:rsidRPr="00B42E4E">
        <w:rPr>
          <w:rFonts w:eastAsia="MS Mincho"/>
        </w:rPr>
        <w:t>Bioprocess Engineering Basic Concepts</w:t>
      </w:r>
      <w:r>
        <w:rPr>
          <w:rFonts w:eastAsia="MS Mincho"/>
        </w:rPr>
        <w:t>”</w:t>
      </w:r>
      <w:r w:rsidR="003B37F2" w:rsidRPr="00B42E4E">
        <w:rPr>
          <w:rFonts w:eastAsia="MS Mincho"/>
        </w:rPr>
        <w:t>, 2nd ed., Prentice Hall, Upper Saddle River, NJ, 2002</w:t>
      </w:r>
    </w:p>
    <w:p w14:paraId="2E030825" w14:textId="5B221CB9" w:rsidR="008A6970" w:rsidRPr="00B42E4E" w:rsidRDefault="008A6970" w:rsidP="00B42E4E">
      <w:pPr>
        <w:pStyle w:val="references"/>
        <w:spacing w:after="0" w:line="240" w:lineRule="auto"/>
        <w:ind w:left="0" w:firstLine="0"/>
        <w:rPr>
          <w:rFonts w:eastAsia="MS Mincho"/>
        </w:rPr>
      </w:pPr>
      <w:r w:rsidRPr="00B42E4E">
        <w:rPr>
          <w:rFonts w:eastAsia="MS Mincho"/>
        </w:rPr>
        <w:t>Fermentation Technology (Vol: I and II Set) by H.A. Modi, 2009</w:t>
      </w:r>
    </w:p>
    <w:p w14:paraId="5008050B" w14:textId="35CA8B11" w:rsidR="00545BA1" w:rsidRDefault="003B37F2" w:rsidP="00F65409">
      <w:pPr>
        <w:pStyle w:val="references"/>
        <w:spacing w:after="0" w:line="240" w:lineRule="auto"/>
        <w:ind w:left="0" w:firstLine="0"/>
        <w:rPr>
          <w:rFonts w:eastAsia="MS Mincho"/>
        </w:rPr>
      </w:pPr>
      <w:r w:rsidRPr="00B42E4E">
        <w:rPr>
          <w:rFonts w:eastAsia="MS Mincho"/>
        </w:rPr>
        <w:t xml:space="preserve">Ber, et al., </w:t>
      </w:r>
      <w:r w:rsidR="00F65409">
        <w:rPr>
          <w:rFonts w:eastAsia="MS Mincho"/>
        </w:rPr>
        <w:t>“</w:t>
      </w:r>
      <w:r w:rsidRPr="00B42E4E">
        <w:rPr>
          <w:rFonts w:eastAsia="MS Mincho"/>
        </w:rPr>
        <w:t>Simultaneous saccharification and fermentation of sugar beet pulp for efficient bioethanol production</w:t>
      </w:r>
      <w:r w:rsidR="00F65409">
        <w:rPr>
          <w:rFonts w:eastAsia="MS Mincho"/>
        </w:rPr>
        <w:t>”</w:t>
      </w:r>
      <w:r w:rsidRPr="00B42E4E">
        <w:rPr>
          <w:rFonts w:eastAsia="MS Mincho"/>
        </w:rPr>
        <w:t xml:space="preserve">. BioMed Res. Int., </w:t>
      </w:r>
    </w:p>
    <w:p w14:paraId="3645E10B" w14:textId="2A3164D0" w:rsidR="00F65409" w:rsidRPr="00F65409" w:rsidRDefault="00F65409" w:rsidP="00F65409">
      <w:pPr>
        <w:pStyle w:val="references"/>
        <w:numPr>
          <w:ilvl w:val="0"/>
          <w:numId w:val="0"/>
        </w:numPr>
        <w:spacing w:after="0" w:line="240" w:lineRule="auto"/>
        <w:ind w:left="360"/>
        <w:rPr>
          <w:rFonts w:eastAsia="MS Mincho"/>
        </w:rPr>
      </w:pPr>
      <w:r w:rsidRPr="00B42E4E">
        <w:rPr>
          <w:rFonts w:eastAsia="MS Mincho"/>
        </w:rPr>
        <w:t xml:space="preserve">10, </w:t>
      </w:r>
      <w:r w:rsidRPr="00F65409">
        <w:rPr>
          <w:rFonts w:eastAsia="MS Mincho"/>
        </w:rPr>
        <w:t>2016</w:t>
      </w:r>
    </w:p>
    <w:p w14:paraId="3878E70F" w14:textId="5AB43E1E" w:rsidR="000B7C98" w:rsidRDefault="00F65409" w:rsidP="00545BA1">
      <w:pPr>
        <w:pStyle w:val="references"/>
        <w:spacing w:after="0" w:line="240" w:lineRule="auto"/>
        <w:ind w:left="0" w:firstLine="0"/>
        <w:rPr>
          <w:rFonts w:eastAsia="MS Mincho"/>
        </w:rPr>
      </w:pPr>
      <w:r w:rsidRPr="00B42E4E">
        <w:rPr>
          <w:rFonts w:eastAsia="MS Mincho"/>
        </w:rPr>
        <w:t xml:space="preserve">S.M </w:t>
      </w:r>
      <w:r w:rsidR="000B7C98" w:rsidRPr="00B42E4E">
        <w:rPr>
          <w:rFonts w:eastAsia="MS Mincho"/>
        </w:rPr>
        <w:t>Hassanein</w:t>
      </w:r>
      <w:r>
        <w:rPr>
          <w:rFonts w:eastAsia="MS Mincho"/>
        </w:rPr>
        <w:t xml:space="preserve"> and N.K.</w:t>
      </w:r>
      <w:r w:rsidR="000B7C98" w:rsidRPr="00B42E4E">
        <w:rPr>
          <w:rFonts w:eastAsia="MS Mincho"/>
        </w:rPr>
        <w:t xml:space="preserve">Soliman, </w:t>
      </w:r>
      <w:r>
        <w:rPr>
          <w:rFonts w:eastAsia="MS Mincho"/>
        </w:rPr>
        <w:t>“</w:t>
      </w:r>
      <w:r w:rsidR="000B7C98" w:rsidRPr="00B42E4E">
        <w:rPr>
          <w:rFonts w:eastAsia="MS Mincho"/>
        </w:rPr>
        <w:t>Effect of Probiotic (Saccharomyces cerevisiae) Adding to Diets on Intestinal Microﬂora and</w:t>
      </w:r>
      <w:r w:rsidR="00CD7B5B" w:rsidRPr="00B42E4E">
        <w:rPr>
          <w:rFonts w:eastAsia="MS Mincho"/>
        </w:rPr>
        <w:t xml:space="preserve">  </w:t>
      </w:r>
    </w:p>
    <w:p w14:paraId="5A2048E2" w14:textId="0E0EB061" w:rsidR="00545BA1" w:rsidRPr="00545BA1" w:rsidRDefault="00545BA1" w:rsidP="00545BA1">
      <w:pPr>
        <w:pStyle w:val="references"/>
        <w:numPr>
          <w:ilvl w:val="0"/>
          <w:numId w:val="0"/>
        </w:numPr>
        <w:spacing w:after="0" w:line="240" w:lineRule="auto"/>
        <w:ind w:left="360"/>
        <w:rPr>
          <w:rFonts w:eastAsia="MS Mincho"/>
        </w:rPr>
      </w:pPr>
      <w:r w:rsidRPr="00B42E4E">
        <w:rPr>
          <w:rFonts w:eastAsia="MS Mincho"/>
        </w:rPr>
        <w:t>Performance</w:t>
      </w:r>
      <w:r>
        <w:rPr>
          <w:rFonts w:eastAsia="MS Mincho"/>
        </w:rPr>
        <w:t xml:space="preserve"> </w:t>
      </w:r>
      <w:r w:rsidRPr="00545BA1">
        <w:rPr>
          <w:rFonts w:eastAsia="MS Mincho"/>
        </w:rPr>
        <w:t>of Hy-Line Layers Hens</w:t>
      </w:r>
      <w:r w:rsidR="00F65409">
        <w:rPr>
          <w:rFonts w:eastAsia="MS Mincho"/>
        </w:rPr>
        <w:t>”,</w:t>
      </w:r>
      <w:r w:rsidRPr="00545BA1">
        <w:rPr>
          <w:rFonts w:eastAsia="MS Mincho"/>
        </w:rPr>
        <w:t xml:space="preserve"> J. Am. Sci. 2010,6, 159–169</w:t>
      </w:r>
    </w:p>
    <w:p w14:paraId="18079804" w14:textId="0E507011" w:rsidR="003B37F2" w:rsidRDefault="00F65409" w:rsidP="00B42E4E">
      <w:pPr>
        <w:pStyle w:val="references"/>
        <w:spacing w:after="0" w:line="240" w:lineRule="auto"/>
        <w:ind w:left="0" w:firstLine="0"/>
        <w:rPr>
          <w:rFonts w:eastAsia="MS Mincho"/>
        </w:rPr>
      </w:pPr>
      <w:r>
        <w:rPr>
          <w:rFonts w:eastAsia="MS Mincho"/>
        </w:rPr>
        <w:t>C.</w:t>
      </w:r>
      <w:r w:rsidR="003B37F2" w:rsidRPr="00B42E4E">
        <w:rPr>
          <w:rFonts w:eastAsia="MS Mincho"/>
        </w:rPr>
        <w:t xml:space="preserve">Barreiro, </w:t>
      </w:r>
      <w:r>
        <w:rPr>
          <w:rFonts w:eastAsia="MS Mincho"/>
        </w:rPr>
        <w:t xml:space="preserve">J. F. </w:t>
      </w:r>
      <w:r w:rsidR="003B37F2" w:rsidRPr="00B42E4E">
        <w:rPr>
          <w:rFonts w:eastAsia="MS Mincho"/>
        </w:rPr>
        <w:t>Martin</w:t>
      </w:r>
      <w:r>
        <w:rPr>
          <w:rFonts w:eastAsia="MS Mincho"/>
        </w:rPr>
        <w:t xml:space="preserve"> </w:t>
      </w:r>
      <w:r w:rsidR="003B37F2" w:rsidRPr="00B42E4E">
        <w:rPr>
          <w:rFonts w:eastAsia="MS Mincho"/>
        </w:rPr>
        <w:t xml:space="preserve"> and </w:t>
      </w:r>
      <w:r>
        <w:rPr>
          <w:rFonts w:eastAsia="MS Mincho"/>
        </w:rPr>
        <w:t>C.</w:t>
      </w:r>
      <w:r w:rsidR="003B37F2" w:rsidRPr="00B42E4E">
        <w:rPr>
          <w:rFonts w:eastAsia="MS Mincho"/>
        </w:rPr>
        <w:t xml:space="preserve">Garcia-Estrada,  “Proteomics Shows New Faces for the Old Penicillin Producer Penicillium </w:t>
      </w:r>
    </w:p>
    <w:p w14:paraId="7201E15B" w14:textId="77777777" w:rsidR="00545BA1" w:rsidRPr="00B42E4E" w:rsidRDefault="00545BA1" w:rsidP="00545BA1">
      <w:pPr>
        <w:pStyle w:val="references"/>
        <w:numPr>
          <w:ilvl w:val="0"/>
          <w:numId w:val="0"/>
        </w:numPr>
        <w:spacing w:after="0" w:line="240" w:lineRule="auto"/>
        <w:ind w:left="360"/>
        <w:rPr>
          <w:rFonts w:eastAsia="MS Mincho"/>
        </w:rPr>
      </w:pPr>
      <w:r w:rsidRPr="00B42E4E">
        <w:rPr>
          <w:rFonts w:eastAsia="MS Mincho"/>
        </w:rPr>
        <w:t>chrysogenum”. Journal of Biomedicine and Biotechnology, Volume 2012. DOI: 10.1155/2012/10510</w:t>
      </w:r>
    </w:p>
    <w:p w14:paraId="28B178DD" w14:textId="123C5F98" w:rsidR="000B7C98" w:rsidRPr="00B42E4E" w:rsidRDefault="00F65409" w:rsidP="00B42E4E">
      <w:pPr>
        <w:pStyle w:val="references"/>
        <w:spacing w:after="0" w:line="240" w:lineRule="auto"/>
        <w:ind w:left="0" w:firstLine="0"/>
        <w:rPr>
          <w:rFonts w:eastAsia="MS Mincho"/>
        </w:rPr>
      </w:pPr>
      <w:r>
        <w:rPr>
          <w:rFonts w:eastAsia="MS Mincho"/>
        </w:rPr>
        <w:t xml:space="preserve">J. </w:t>
      </w:r>
      <w:r w:rsidR="00906DD9" w:rsidRPr="00B42E4E">
        <w:rPr>
          <w:rFonts w:eastAsia="MS Mincho"/>
        </w:rPr>
        <w:t xml:space="preserve">Benson, History of Antibiotics Steps of </w:t>
      </w:r>
      <w:r w:rsidR="00393A92" w:rsidRPr="00B42E4E">
        <w:rPr>
          <w:rFonts w:eastAsia="MS Mincho"/>
        </w:rPr>
        <w:t>the Scientific Method, Research and</w:t>
      </w:r>
      <w:r w:rsidR="00906DD9" w:rsidRPr="00B42E4E">
        <w:rPr>
          <w:rFonts w:eastAsia="MS Mincho"/>
        </w:rPr>
        <w:t xml:space="preserve"> Experiments". Experiment resource.2012, 423</w:t>
      </w:r>
    </w:p>
    <w:p w14:paraId="322CA574" w14:textId="34A25D32" w:rsidR="00143A4D" w:rsidRDefault="00F65409" w:rsidP="00E34095">
      <w:pPr>
        <w:pStyle w:val="references"/>
        <w:spacing w:after="0" w:line="240" w:lineRule="auto"/>
        <w:ind w:left="0" w:firstLine="0"/>
        <w:rPr>
          <w:rFonts w:eastAsia="MS Mincho"/>
        </w:rPr>
      </w:pPr>
      <w:r>
        <w:rPr>
          <w:rFonts w:eastAsia="MS Mincho"/>
        </w:rPr>
        <w:t xml:space="preserve">D. M. </w:t>
      </w:r>
      <w:r w:rsidR="00906DD9" w:rsidRPr="00B42E4E">
        <w:rPr>
          <w:rFonts w:eastAsia="MS Mincho"/>
        </w:rPr>
        <w:t xml:space="preserve">Zanca </w:t>
      </w:r>
      <w:r>
        <w:rPr>
          <w:rFonts w:eastAsia="MS Mincho"/>
        </w:rPr>
        <w:t>and</w:t>
      </w:r>
      <w:r w:rsidR="00E34095">
        <w:rPr>
          <w:rFonts w:eastAsia="MS Mincho"/>
        </w:rPr>
        <w:t xml:space="preserve"> J. F.</w:t>
      </w:r>
      <w:r w:rsidR="00906DD9" w:rsidRPr="00B42E4E">
        <w:rPr>
          <w:rFonts w:eastAsia="MS Mincho"/>
        </w:rPr>
        <w:t xml:space="preserve"> Martin J F, Carbon catabolic regulation of the conversion of penicillin N into cephalosporin C, J Antibiotics, 36 </w:t>
      </w:r>
    </w:p>
    <w:p w14:paraId="53DE0774" w14:textId="6E8E26F1" w:rsidR="00E34095" w:rsidRPr="00E34095" w:rsidRDefault="00E34095" w:rsidP="00E34095">
      <w:pPr>
        <w:pStyle w:val="references"/>
        <w:numPr>
          <w:ilvl w:val="0"/>
          <w:numId w:val="0"/>
        </w:numPr>
        <w:spacing w:after="0" w:line="240" w:lineRule="auto"/>
        <w:ind w:left="360"/>
        <w:rPr>
          <w:rFonts w:eastAsia="MS Mincho"/>
        </w:rPr>
      </w:pPr>
      <w:r w:rsidRPr="00B42E4E">
        <w:rPr>
          <w:rFonts w:eastAsia="MS Mincho"/>
        </w:rPr>
        <w:t xml:space="preserve">(1983) </w:t>
      </w:r>
      <w:r w:rsidRPr="00E34095">
        <w:rPr>
          <w:rFonts w:eastAsia="MS Mincho"/>
        </w:rPr>
        <w:t>700-708.</w:t>
      </w:r>
    </w:p>
    <w:p w14:paraId="765F83A7" w14:textId="6BBD915C" w:rsidR="003B37F2" w:rsidRDefault="00E34095" w:rsidP="00B42E4E">
      <w:pPr>
        <w:pStyle w:val="references"/>
        <w:spacing w:after="0" w:line="240" w:lineRule="auto"/>
        <w:ind w:left="0" w:firstLine="0"/>
        <w:rPr>
          <w:rFonts w:eastAsia="MS Mincho"/>
        </w:rPr>
      </w:pPr>
      <w:r>
        <w:rPr>
          <w:rFonts w:eastAsia="MS Mincho"/>
        </w:rPr>
        <w:t>J.</w:t>
      </w:r>
      <w:r w:rsidR="003B37F2" w:rsidRPr="00B42E4E">
        <w:rPr>
          <w:rFonts w:eastAsia="MS Mincho"/>
        </w:rPr>
        <w:t xml:space="preserve">Yu, </w:t>
      </w:r>
      <w:r>
        <w:rPr>
          <w:rFonts w:eastAsia="MS Mincho"/>
        </w:rPr>
        <w:t xml:space="preserve">Q. </w:t>
      </w:r>
      <w:r w:rsidR="003B37F2" w:rsidRPr="00B42E4E">
        <w:rPr>
          <w:rFonts w:eastAsia="MS Mincho"/>
        </w:rPr>
        <w:t xml:space="preserve">Liu, </w:t>
      </w:r>
      <w:r>
        <w:rPr>
          <w:rFonts w:eastAsia="MS Mincho"/>
        </w:rPr>
        <w:t>Q.</w:t>
      </w:r>
      <w:r w:rsidR="003B37F2" w:rsidRPr="00B42E4E">
        <w:rPr>
          <w:rFonts w:eastAsia="MS Mincho"/>
        </w:rPr>
        <w:t>Liu,</w:t>
      </w:r>
      <w:r>
        <w:rPr>
          <w:rFonts w:eastAsia="MS Mincho"/>
        </w:rPr>
        <w:t xml:space="preserve"> X.</w:t>
      </w:r>
      <w:r w:rsidR="003B37F2" w:rsidRPr="00B42E4E">
        <w:rPr>
          <w:rFonts w:eastAsia="MS Mincho"/>
        </w:rPr>
        <w:t xml:space="preserve"> Liu, </w:t>
      </w:r>
      <w:r>
        <w:rPr>
          <w:rFonts w:eastAsia="MS Mincho"/>
        </w:rPr>
        <w:t>Q.</w:t>
      </w:r>
      <w:r w:rsidR="003B37F2" w:rsidRPr="00B42E4E">
        <w:rPr>
          <w:rFonts w:eastAsia="MS Mincho"/>
        </w:rPr>
        <w:t xml:space="preserve">Sun, </w:t>
      </w:r>
      <w:r>
        <w:rPr>
          <w:rFonts w:eastAsia="MS Mincho"/>
        </w:rPr>
        <w:t>J.</w:t>
      </w:r>
      <w:r w:rsidR="003B37F2" w:rsidRPr="00B42E4E">
        <w:rPr>
          <w:rFonts w:eastAsia="MS Mincho"/>
        </w:rPr>
        <w:t xml:space="preserve">Yan, </w:t>
      </w:r>
      <w:r>
        <w:rPr>
          <w:rFonts w:eastAsia="MS Mincho"/>
        </w:rPr>
        <w:t xml:space="preserve">X. </w:t>
      </w:r>
      <w:r w:rsidR="003B37F2" w:rsidRPr="00B42E4E">
        <w:rPr>
          <w:rFonts w:eastAsia="MS Mincho"/>
        </w:rPr>
        <w:t>Qi , and</w:t>
      </w:r>
      <w:r>
        <w:rPr>
          <w:rFonts w:eastAsia="MS Mincho"/>
        </w:rPr>
        <w:t xml:space="preserve"> S.</w:t>
      </w:r>
      <w:r w:rsidR="003B37F2" w:rsidRPr="00B42E4E">
        <w:rPr>
          <w:rFonts w:eastAsia="MS Mincho"/>
        </w:rPr>
        <w:t xml:space="preserve"> Fan</w:t>
      </w:r>
      <w:r>
        <w:rPr>
          <w:rFonts w:eastAsia="MS Mincho"/>
        </w:rPr>
        <w:t>, “</w:t>
      </w:r>
      <w:r w:rsidR="003B37F2" w:rsidRPr="00B42E4E">
        <w:rPr>
          <w:rFonts w:eastAsia="MS Mincho"/>
        </w:rPr>
        <w:t xml:space="preserve">Effect of liquid culture requirements on antifungal antibiotic </w:t>
      </w:r>
    </w:p>
    <w:p w14:paraId="6F16FF29" w14:textId="4A6628FC" w:rsidR="00143A4D" w:rsidRPr="00B42E4E" w:rsidRDefault="00143A4D" w:rsidP="00143A4D">
      <w:pPr>
        <w:pStyle w:val="references"/>
        <w:numPr>
          <w:ilvl w:val="0"/>
          <w:numId w:val="0"/>
        </w:numPr>
        <w:spacing w:after="0" w:line="240" w:lineRule="auto"/>
        <w:ind w:left="360"/>
        <w:rPr>
          <w:rFonts w:eastAsia="MS Mincho"/>
        </w:rPr>
      </w:pPr>
      <w:r w:rsidRPr="00B42E4E">
        <w:rPr>
          <w:rFonts w:eastAsia="MS Mincho"/>
        </w:rPr>
        <w:t>production by Streptomyces rimosus</w:t>
      </w:r>
      <w:r w:rsidR="00E34095">
        <w:rPr>
          <w:rFonts w:eastAsia="MS Mincho"/>
        </w:rPr>
        <w:t xml:space="preserve">” </w:t>
      </w:r>
      <w:r w:rsidRPr="00B42E4E">
        <w:rPr>
          <w:rFonts w:eastAsia="MS Mincho"/>
        </w:rPr>
        <w:t xml:space="preserve"> MY02, Bioresource Technol. 99 (6) 2008 2087-2091.</w:t>
      </w:r>
    </w:p>
    <w:p w14:paraId="494A9255" w14:textId="3F0D8187" w:rsidR="003B37F2" w:rsidRDefault="00127C78" w:rsidP="00B42E4E">
      <w:pPr>
        <w:pStyle w:val="references"/>
        <w:spacing w:after="0" w:line="240" w:lineRule="auto"/>
        <w:ind w:left="0" w:firstLine="0"/>
        <w:rPr>
          <w:rFonts w:eastAsia="MS Mincho"/>
        </w:rPr>
      </w:pPr>
      <w:r>
        <w:rPr>
          <w:rFonts w:eastAsia="MS Mincho"/>
        </w:rPr>
        <w:t xml:space="preserve">Q. </w:t>
      </w:r>
      <w:r w:rsidR="003B37F2" w:rsidRPr="00B42E4E">
        <w:rPr>
          <w:rFonts w:eastAsia="MS Mincho"/>
        </w:rPr>
        <w:t>Song,</w:t>
      </w:r>
      <w:r>
        <w:rPr>
          <w:rFonts w:eastAsia="MS Mincho"/>
        </w:rPr>
        <w:t>Y</w:t>
      </w:r>
      <w:r w:rsidR="003B37F2" w:rsidRPr="00B42E4E">
        <w:rPr>
          <w:rFonts w:eastAsia="MS Mincho"/>
        </w:rPr>
        <w:t xml:space="preserve"> Huang, and </w:t>
      </w:r>
      <w:r>
        <w:rPr>
          <w:rFonts w:eastAsia="MS Mincho"/>
        </w:rPr>
        <w:t xml:space="preserve">H. </w:t>
      </w:r>
      <w:r w:rsidR="003B37F2" w:rsidRPr="00B42E4E">
        <w:rPr>
          <w:rFonts w:eastAsia="MS Mincho"/>
        </w:rPr>
        <w:t>Yang</w:t>
      </w:r>
      <w:r>
        <w:rPr>
          <w:rFonts w:eastAsia="MS Mincho"/>
        </w:rPr>
        <w:t>, “</w:t>
      </w:r>
      <w:r w:rsidR="003B37F2" w:rsidRPr="00B42E4E">
        <w:rPr>
          <w:rFonts w:eastAsia="MS Mincho"/>
        </w:rPr>
        <w:t xml:space="preserve">Optimization of fermentation conditions for antibiotic production by Actinomycetes YJ1 strain </w:t>
      </w:r>
    </w:p>
    <w:p w14:paraId="17C49146" w14:textId="0530EAE4" w:rsidR="00143A4D" w:rsidRPr="00B42E4E" w:rsidRDefault="00143A4D" w:rsidP="00143A4D">
      <w:pPr>
        <w:pStyle w:val="references"/>
        <w:numPr>
          <w:ilvl w:val="0"/>
          <w:numId w:val="0"/>
        </w:numPr>
        <w:spacing w:after="0" w:line="240" w:lineRule="auto"/>
        <w:ind w:left="360"/>
        <w:rPr>
          <w:rFonts w:eastAsia="MS Mincho"/>
        </w:rPr>
      </w:pPr>
      <w:r w:rsidRPr="00B42E4E">
        <w:rPr>
          <w:rFonts w:eastAsia="MS Mincho"/>
        </w:rPr>
        <w:t>against Sclerotinia sclerotiorum</w:t>
      </w:r>
      <w:r w:rsidR="00127C78">
        <w:rPr>
          <w:rFonts w:eastAsia="MS Mincho"/>
        </w:rPr>
        <w:t>”</w:t>
      </w:r>
      <w:r w:rsidRPr="00B42E4E">
        <w:rPr>
          <w:rFonts w:eastAsia="MS Mincho"/>
        </w:rPr>
        <w:t>, J Agr Sci. 4 (7) (2012) 95-102.</w:t>
      </w:r>
    </w:p>
    <w:p w14:paraId="7D59A5BB" w14:textId="5F76DA40" w:rsidR="00143A4D" w:rsidRDefault="00127C78" w:rsidP="00127C78">
      <w:pPr>
        <w:pStyle w:val="references"/>
        <w:spacing w:after="0" w:line="240" w:lineRule="auto"/>
        <w:ind w:left="0" w:firstLine="0"/>
        <w:rPr>
          <w:rFonts w:eastAsia="MS Mincho"/>
        </w:rPr>
      </w:pPr>
      <w:r>
        <w:rPr>
          <w:rFonts w:eastAsia="MS Mincho"/>
        </w:rPr>
        <w:t xml:space="preserve">A J G </w:t>
      </w:r>
      <w:r w:rsidR="003B37F2" w:rsidRPr="00B42E4E">
        <w:rPr>
          <w:rFonts w:eastAsia="MS Mincho"/>
        </w:rPr>
        <w:t>Cruz</w:t>
      </w:r>
      <w:r>
        <w:rPr>
          <w:rFonts w:eastAsia="MS Mincho"/>
        </w:rPr>
        <w:t xml:space="preserve">, T </w:t>
      </w:r>
      <w:r w:rsidR="003B37F2" w:rsidRPr="00B42E4E">
        <w:rPr>
          <w:rFonts w:eastAsia="MS Mincho"/>
        </w:rPr>
        <w:t>Pan</w:t>
      </w:r>
      <w:r>
        <w:rPr>
          <w:rFonts w:eastAsia="MS Mincho"/>
        </w:rPr>
        <w:t>,</w:t>
      </w:r>
      <w:r w:rsidR="003B37F2" w:rsidRPr="00B42E4E">
        <w:rPr>
          <w:rFonts w:eastAsia="MS Mincho"/>
        </w:rPr>
        <w:t xml:space="preserve"> </w:t>
      </w:r>
      <w:r>
        <w:rPr>
          <w:rFonts w:eastAsia="MS Mincho"/>
        </w:rPr>
        <w:t xml:space="preserve">R C </w:t>
      </w:r>
      <w:r w:rsidR="003B37F2" w:rsidRPr="00B42E4E">
        <w:rPr>
          <w:rFonts w:eastAsia="MS Mincho"/>
        </w:rPr>
        <w:t xml:space="preserve">Giordano &amp; </w:t>
      </w:r>
      <w:r>
        <w:rPr>
          <w:rFonts w:eastAsia="MS Mincho"/>
        </w:rPr>
        <w:t xml:space="preserve">M.L G C </w:t>
      </w:r>
      <w:r w:rsidR="003B37F2" w:rsidRPr="00B42E4E">
        <w:rPr>
          <w:rFonts w:eastAsia="MS Mincho"/>
        </w:rPr>
        <w:t xml:space="preserve">Araujo, </w:t>
      </w:r>
      <w:r>
        <w:rPr>
          <w:rFonts w:eastAsia="MS Mincho"/>
        </w:rPr>
        <w:t>“</w:t>
      </w:r>
      <w:r w:rsidR="003B37F2" w:rsidRPr="00B42E4E">
        <w:rPr>
          <w:rFonts w:eastAsia="MS Mincho"/>
        </w:rPr>
        <w:t xml:space="preserve">Cephalosporin C production by immobilized Cephalosporium acremonium </w:t>
      </w:r>
    </w:p>
    <w:p w14:paraId="6D9FBF8F" w14:textId="1541C38A" w:rsidR="00127C78" w:rsidRPr="00127C78" w:rsidRDefault="00127C78" w:rsidP="00127C78">
      <w:pPr>
        <w:pStyle w:val="references"/>
        <w:numPr>
          <w:ilvl w:val="0"/>
          <w:numId w:val="0"/>
        </w:numPr>
        <w:spacing w:after="0" w:line="240" w:lineRule="auto"/>
        <w:ind w:left="360"/>
        <w:rPr>
          <w:rFonts w:eastAsia="MS Mincho"/>
        </w:rPr>
      </w:pPr>
      <w:r w:rsidRPr="00B42E4E">
        <w:rPr>
          <w:rFonts w:eastAsia="MS Mincho"/>
        </w:rPr>
        <w:t xml:space="preserve">cells </w:t>
      </w:r>
      <w:r w:rsidRPr="00127C78">
        <w:rPr>
          <w:rFonts w:eastAsia="MS Mincho"/>
        </w:rPr>
        <w:t>in a repeated batch tower bioreactor</w:t>
      </w:r>
      <w:r>
        <w:rPr>
          <w:rFonts w:eastAsia="MS Mincho"/>
        </w:rPr>
        <w:t>”</w:t>
      </w:r>
      <w:r w:rsidRPr="00127C78">
        <w:rPr>
          <w:rFonts w:eastAsia="MS Mincho"/>
        </w:rPr>
        <w:t>, Biotechnol Bioeng, 85 (2004) 96-102.</w:t>
      </w:r>
    </w:p>
    <w:p w14:paraId="42EBEE6C" w14:textId="371D2BE0" w:rsidR="00143A4D" w:rsidRDefault="00BD5389" w:rsidP="00B42E4E">
      <w:pPr>
        <w:pStyle w:val="references"/>
        <w:spacing w:after="0" w:line="240" w:lineRule="auto"/>
        <w:ind w:left="0" w:firstLine="0"/>
        <w:rPr>
          <w:rFonts w:eastAsia="MS Mincho"/>
        </w:rPr>
      </w:pPr>
      <w:r w:rsidRPr="00B42E4E">
        <w:rPr>
          <w:rFonts w:eastAsia="MS Mincho"/>
        </w:rPr>
        <w:t>Hironori Nakagami,</w:t>
      </w:r>
      <w:r w:rsidR="00127C78">
        <w:rPr>
          <w:rFonts w:eastAsia="MS Mincho"/>
        </w:rPr>
        <w:t xml:space="preserve"> “</w:t>
      </w:r>
      <w:r w:rsidRPr="00B42E4E">
        <w:rPr>
          <w:rFonts w:eastAsia="MS Mincho"/>
        </w:rPr>
        <w:t>Development of COVID-19 vaccines utilizing gene therapy technology</w:t>
      </w:r>
      <w:r w:rsidR="00127C78">
        <w:rPr>
          <w:rFonts w:eastAsia="MS Mincho"/>
        </w:rPr>
        <w:t>”</w:t>
      </w:r>
      <w:r w:rsidR="00754D0D" w:rsidRPr="00B42E4E">
        <w:rPr>
          <w:rFonts w:eastAsia="MS Mincho"/>
        </w:rPr>
        <w:t>, Int Immunol., 2021 Sep 25;33(10):521-</w:t>
      </w:r>
    </w:p>
    <w:p w14:paraId="4256D7D8" w14:textId="77777777" w:rsidR="00143A4D" w:rsidRDefault="00143A4D" w:rsidP="00143A4D">
      <w:pPr>
        <w:pStyle w:val="references"/>
        <w:numPr>
          <w:ilvl w:val="0"/>
          <w:numId w:val="0"/>
        </w:numPr>
        <w:spacing w:after="0" w:line="240" w:lineRule="auto"/>
        <w:ind w:left="360"/>
        <w:rPr>
          <w:rFonts w:eastAsia="MS Mincho"/>
        </w:rPr>
      </w:pPr>
      <w:r w:rsidRPr="00B42E4E">
        <w:rPr>
          <w:rFonts w:eastAsia="MS Mincho"/>
        </w:rPr>
        <w:t>527. doi: 10.1093/intimm/dxab013</w:t>
      </w:r>
      <w:r w:rsidR="00754D0D" w:rsidRPr="00B42E4E">
        <w:rPr>
          <w:rFonts w:eastAsia="MS Mincho"/>
        </w:rPr>
        <w:t>.</w:t>
      </w:r>
    </w:p>
    <w:p w14:paraId="472F12F0" w14:textId="2D195960" w:rsidR="00143A4D" w:rsidRPr="0075098A" w:rsidRDefault="00143A4D" w:rsidP="0075098A">
      <w:pPr>
        <w:pStyle w:val="references"/>
        <w:rPr>
          <w:rFonts w:eastAsia="MS Mincho"/>
        </w:rPr>
      </w:pPr>
      <w:r w:rsidRPr="00B42E4E">
        <w:rPr>
          <w:rFonts w:eastAsia="MS Mincho"/>
        </w:rPr>
        <w:t xml:space="preserve">Gandarvakottai Senthilkumar Arumugam, Kannan Damodhara, Mukesh Doble, Sathiah Thennarasu, </w:t>
      </w:r>
      <w:r w:rsidR="00127C78">
        <w:rPr>
          <w:rFonts w:eastAsia="MS Mincho"/>
        </w:rPr>
        <w:t>“</w:t>
      </w:r>
      <w:r w:rsidRPr="00B42E4E">
        <w:rPr>
          <w:rFonts w:eastAsia="MS Mincho"/>
        </w:rPr>
        <w:t>Significant perspectives on various viral infections targeted antiviral drugs and vaccines including COVID-19 pandemicity</w:t>
      </w:r>
      <w:r w:rsidR="00127C78">
        <w:rPr>
          <w:rFonts w:eastAsia="MS Mincho"/>
        </w:rPr>
        <w:t>”</w:t>
      </w:r>
      <w:r w:rsidRPr="00B42E4E">
        <w:rPr>
          <w:rFonts w:eastAsia="MS Mincho"/>
        </w:rPr>
        <w:t>; Mol Biomed., 2022 Jul 15;3(1):21. doi: 10.1186/s43556-022-00078-z..</w:t>
      </w:r>
    </w:p>
    <w:p w14:paraId="06F915F2" w14:textId="34498D3A" w:rsidR="0075098A" w:rsidRDefault="00895247" w:rsidP="00895247">
      <w:pPr>
        <w:pStyle w:val="references"/>
        <w:spacing w:after="0" w:line="240" w:lineRule="auto"/>
        <w:ind w:left="0" w:firstLine="0"/>
        <w:rPr>
          <w:rFonts w:eastAsia="MS Mincho"/>
        </w:rPr>
      </w:pPr>
      <w:r>
        <w:rPr>
          <w:rFonts w:eastAsia="MS Mincho"/>
        </w:rPr>
        <w:t>A.</w:t>
      </w:r>
      <w:r w:rsidR="00FB0B45" w:rsidRPr="00B42E4E">
        <w:rPr>
          <w:rFonts w:eastAsia="MS Mincho"/>
        </w:rPr>
        <w:t>Surendiran, A</w:t>
      </w:r>
      <w:r>
        <w:rPr>
          <w:rFonts w:eastAsia="MS Mincho"/>
        </w:rPr>
        <w:t xml:space="preserve">, S. </w:t>
      </w:r>
      <w:r w:rsidR="00FB0B45" w:rsidRPr="00B42E4E">
        <w:rPr>
          <w:rFonts w:eastAsia="MS Mincho"/>
        </w:rPr>
        <w:t>Sandhiya,</w:t>
      </w:r>
      <w:r>
        <w:rPr>
          <w:rFonts w:eastAsia="MS Mincho"/>
        </w:rPr>
        <w:t xml:space="preserve"> S. C. </w:t>
      </w:r>
      <w:r w:rsidR="00FB0B45" w:rsidRPr="00B42E4E">
        <w:rPr>
          <w:rFonts w:eastAsia="MS Mincho"/>
        </w:rPr>
        <w:t>Pradhan,</w:t>
      </w:r>
      <w:r>
        <w:rPr>
          <w:rFonts w:eastAsia="MS Mincho"/>
        </w:rPr>
        <w:t xml:space="preserve"> C. </w:t>
      </w:r>
      <w:r w:rsidR="00FB0B45" w:rsidRPr="00B42E4E">
        <w:rPr>
          <w:rFonts w:eastAsia="MS Mincho"/>
        </w:rPr>
        <w:t>Adithan,</w:t>
      </w:r>
      <w:r>
        <w:rPr>
          <w:rFonts w:eastAsia="MS Mincho"/>
        </w:rPr>
        <w:t>”</w:t>
      </w:r>
      <w:r w:rsidR="00FB0B45" w:rsidRPr="00B42E4E">
        <w:rPr>
          <w:rFonts w:eastAsia="MS Mincho"/>
        </w:rPr>
        <w:t>Novel applications of nanotechnology in medicine</w:t>
      </w:r>
      <w:r>
        <w:rPr>
          <w:rFonts w:eastAsia="MS Mincho"/>
        </w:rPr>
        <w:t>”</w:t>
      </w:r>
      <w:r w:rsidR="00FB0B45" w:rsidRPr="00B42E4E">
        <w:rPr>
          <w:rFonts w:eastAsia="MS Mincho"/>
        </w:rPr>
        <w:t xml:space="preserve">. Indian J. Med. Res. </w:t>
      </w:r>
    </w:p>
    <w:p w14:paraId="04BBA92A" w14:textId="1C89B8DA" w:rsidR="00895247" w:rsidRPr="00895247" w:rsidRDefault="00895247" w:rsidP="00895247">
      <w:pPr>
        <w:pStyle w:val="references"/>
        <w:numPr>
          <w:ilvl w:val="0"/>
          <w:numId w:val="0"/>
        </w:numPr>
        <w:spacing w:after="0" w:line="240" w:lineRule="auto"/>
        <w:ind w:left="360"/>
        <w:rPr>
          <w:rFonts w:eastAsia="MS Mincho"/>
        </w:rPr>
      </w:pPr>
      <w:r w:rsidRPr="00B42E4E">
        <w:rPr>
          <w:rFonts w:eastAsia="MS Mincho"/>
        </w:rPr>
        <w:t xml:space="preserve">2009, </w:t>
      </w:r>
      <w:r w:rsidRPr="00895247">
        <w:rPr>
          <w:rFonts w:eastAsia="MS Mincho"/>
        </w:rPr>
        <w:t>130, 689–701</w:t>
      </w:r>
    </w:p>
    <w:p w14:paraId="1523B3A0" w14:textId="34242675" w:rsidR="003B37F2" w:rsidRDefault="00895247" w:rsidP="00B42E4E">
      <w:pPr>
        <w:pStyle w:val="references"/>
        <w:spacing w:after="0" w:line="240" w:lineRule="auto"/>
        <w:ind w:left="0" w:firstLine="0"/>
        <w:rPr>
          <w:rFonts w:eastAsia="MS Mincho"/>
        </w:rPr>
      </w:pPr>
      <w:r>
        <w:rPr>
          <w:rFonts w:eastAsia="MS Mincho"/>
        </w:rPr>
        <w:t xml:space="preserve">J. </w:t>
      </w:r>
      <w:r w:rsidR="003B37F2" w:rsidRPr="00B42E4E">
        <w:rPr>
          <w:rFonts w:eastAsia="MS Mincho"/>
        </w:rPr>
        <w:t xml:space="preserve">Milano et al., </w:t>
      </w:r>
      <w:r>
        <w:rPr>
          <w:rFonts w:eastAsia="MS Mincho"/>
        </w:rPr>
        <w:t>“</w:t>
      </w:r>
      <w:r w:rsidR="003B37F2" w:rsidRPr="00B42E4E">
        <w:rPr>
          <w:rFonts w:eastAsia="MS Mincho"/>
        </w:rPr>
        <w:t>Microalgae biofuels as an alternative to fossil fuel for power generation</w:t>
      </w:r>
      <w:r>
        <w:rPr>
          <w:rFonts w:eastAsia="MS Mincho"/>
        </w:rPr>
        <w:t>”,</w:t>
      </w:r>
      <w:r w:rsidR="003B37F2" w:rsidRPr="00B42E4E">
        <w:rPr>
          <w:rFonts w:eastAsia="MS Mincho"/>
        </w:rPr>
        <w:t xml:space="preserve"> Renewable Sustainable Energy Rev., </w:t>
      </w:r>
    </w:p>
    <w:p w14:paraId="5782F78B" w14:textId="565F71BA" w:rsidR="0075098A" w:rsidRPr="00B42E4E" w:rsidRDefault="0075098A" w:rsidP="0075098A">
      <w:pPr>
        <w:pStyle w:val="references"/>
        <w:numPr>
          <w:ilvl w:val="0"/>
          <w:numId w:val="0"/>
        </w:numPr>
        <w:spacing w:after="0" w:line="240" w:lineRule="auto"/>
        <w:ind w:left="360"/>
        <w:rPr>
          <w:rFonts w:eastAsia="MS Mincho"/>
        </w:rPr>
      </w:pPr>
      <w:r w:rsidRPr="00B42E4E">
        <w:rPr>
          <w:rFonts w:eastAsia="MS Mincho"/>
        </w:rPr>
        <w:t>58(Supplement C), 180</w:t>
      </w:r>
    </w:p>
    <w:p w14:paraId="6AD6AC99" w14:textId="7CF09F6B" w:rsidR="005934CE" w:rsidRPr="00545BA1" w:rsidRDefault="00C81773" w:rsidP="00545BA1">
      <w:pPr>
        <w:pStyle w:val="references"/>
        <w:spacing w:after="0" w:line="240" w:lineRule="auto"/>
        <w:ind w:left="0" w:firstLine="0"/>
        <w:rPr>
          <w:rFonts w:eastAsia="MS Mincho"/>
        </w:rPr>
      </w:pPr>
      <w:r w:rsidRPr="00B42E4E">
        <w:rPr>
          <w:rFonts w:eastAsia="MS Mincho"/>
        </w:rPr>
        <w:t>Netsanet Shiferaw Terefe, Food Fermentation CSIRO Food and Nutrition, Werribee, VIC, Australia</w:t>
      </w:r>
      <w:r w:rsidR="00B42E4E" w:rsidRPr="00B42E4E">
        <w:rPr>
          <w:rFonts w:eastAsia="MS Mincho"/>
        </w:rPr>
        <w:t xml:space="preserve"> </w:t>
      </w:r>
      <w:r w:rsidRPr="00B42E4E">
        <w:rPr>
          <w:rFonts w:eastAsia="MS Mincho"/>
        </w:rPr>
        <w:t>Ó 2016 Elsevier Inc</w:t>
      </w:r>
    </w:p>
    <w:p w14:paraId="5040AACD" w14:textId="77777777" w:rsidR="005934CE" w:rsidRPr="005934CE" w:rsidRDefault="005934CE" w:rsidP="005934CE">
      <w:pPr>
        <w:rPr>
          <w:rFonts w:eastAsia="MS Mincho"/>
        </w:rPr>
      </w:pPr>
    </w:p>
    <w:p w14:paraId="45E9E06F" w14:textId="77777777" w:rsidR="0075098A" w:rsidRPr="000B5B2F" w:rsidRDefault="0075098A" w:rsidP="0075098A">
      <w:pPr>
        <w:rPr>
          <w:rFonts w:eastAsia="MS Mincho"/>
        </w:rPr>
      </w:pPr>
    </w:p>
    <w:p w14:paraId="254A271F" w14:textId="77777777" w:rsidR="00767BF4" w:rsidRPr="00466548" w:rsidRDefault="00767BF4" w:rsidP="00466548">
      <w:pPr>
        <w:pStyle w:val="BodyText"/>
        <w:spacing w:after="0" w:line="240" w:lineRule="auto"/>
        <w:ind w:firstLine="0"/>
      </w:pPr>
    </w:p>
    <w:sectPr w:rsidR="00767BF4" w:rsidRPr="0046654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9204" w14:textId="77777777" w:rsidR="00296F5D" w:rsidRDefault="00296F5D" w:rsidP="001E64C4">
      <w:r>
        <w:separator/>
      </w:r>
    </w:p>
  </w:endnote>
  <w:endnote w:type="continuationSeparator" w:id="0">
    <w:p w14:paraId="78ADCF0C" w14:textId="77777777" w:rsidR="00296F5D" w:rsidRDefault="00296F5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275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4274" w14:textId="77777777" w:rsidR="00296F5D" w:rsidRDefault="00296F5D" w:rsidP="001E64C4">
      <w:r>
        <w:separator/>
      </w:r>
    </w:p>
  </w:footnote>
  <w:footnote w:type="continuationSeparator" w:id="0">
    <w:p w14:paraId="51B4E28D" w14:textId="77777777" w:rsidR="00296F5D" w:rsidRDefault="00296F5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C146"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13208"/>
    <w:multiLevelType w:val="multilevel"/>
    <w:tmpl w:val="0F162D4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color w:val="00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35044"/>
    <w:multiLevelType w:val="multilevel"/>
    <w:tmpl w:val="2D78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D79D4"/>
    <w:multiLevelType w:val="multilevel"/>
    <w:tmpl w:val="000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DAD59E0"/>
    <w:multiLevelType w:val="multilevel"/>
    <w:tmpl w:val="6C72F2AE"/>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936"/>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456"/>
        </w:tabs>
        <w:ind w:left="3096"/>
      </w:pPr>
      <w:rPr>
        <w:rFonts w:cs="Times New Roman" w:hint="default"/>
      </w:rPr>
    </w:lvl>
    <w:lvl w:ilvl="5">
      <w:start w:val="1"/>
      <w:numFmt w:val="lowerLetter"/>
      <w:lvlText w:val="(%6)"/>
      <w:lvlJc w:val="left"/>
      <w:pPr>
        <w:tabs>
          <w:tab w:val="num" w:pos="4176"/>
        </w:tabs>
        <w:ind w:left="3816"/>
      </w:pPr>
      <w:rPr>
        <w:rFonts w:cs="Times New Roman" w:hint="default"/>
      </w:rPr>
    </w:lvl>
    <w:lvl w:ilvl="6">
      <w:start w:val="1"/>
      <w:numFmt w:val="lowerRoman"/>
      <w:lvlText w:val="(%7)"/>
      <w:lvlJc w:val="left"/>
      <w:pPr>
        <w:tabs>
          <w:tab w:val="num" w:pos="4896"/>
        </w:tabs>
        <w:ind w:left="4536"/>
      </w:pPr>
      <w:rPr>
        <w:rFonts w:cs="Times New Roman" w:hint="default"/>
      </w:rPr>
    </w:lvl>
    <w:lvl w:ilvl="7">
      <w:start w:val="1"/>
      <w:numFmt w:val="lowerLetter"/>
      <w:lvlText w:val="(%8)"/>
      <w:lvlJc w:val="left"/>
      <w:pPr>
        <w:tabs>
          <w:tab w:val="num" w:pos="5616"/>
        </w:tabs>
        <w:ind w:left="5256"/>
      </w:pPr>
      <w:rPr>
        <w:rFonts w:cs="Times New Roman" w:hint="default"/>
      </w:rPr>
    </w:lvl>
    <w:lvl w:ilvl="8">
      <w:start w:val="1"/>
      <w:numFmt w:val="lowerRoman"/>
      <w:lvlText w:val="(%9)"/>
      <w:lvlJc w:val="left"/>
      <w:pPr>
        <w:tabs>
          <w:tab w:val="num" w:pos="6336"/>
        </w:tabs>
        <w:ind w:left="5976"/>
      </w:pPr>
      <w:rPr>
        <w:rFonts w:cs="Times New Roman"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6D448AB"/>
    <w:multiLevelType w:val="multilevel"/>
    <w:tmpl w:val="2AE29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B41A1"/>
    <w:multiLevelType w:val="multilevel"/>
    <w:tmpl w:val="08BA3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545B98"/>
    <w:multiLevelType w:val="multilevel"/>
    <w:tmpl w:val="2D52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664353608">
    <w:abstractNumId w:val="6"/>
  </w:num>
  <w:num w:numId="2" w16cid:durableId="347827824">
    <w:abstractNumId w:val="14"/>
  </w:num>
  <w:num w:numId="3" w16cid:durableId="333460785">
    <w:abstractNumId w:val="5"/>
  </w:num>
  <w:num w:numId="4" w16cid:durableId="1164590784">
    <w:abstractNumId w:val="9"/>
  </w:num>
  <w:num w:numId="5" w16cid:durableId="1872841074">
    <w:abstractNumId w:val="9"/>
  </w:num>
  <w:num w:numId="6" w16cid:durableId="499932490">
    <w:abstractNumId w:val="9"/>
  </w:num>
  <w:num w:numId="7" w16cid:durableId="1543444836">
    <w:abstractNumId w:val="9"/>
  </w:num>
  <w:num w:numId="8" w16cid:durableId="66655244">
    <w:abstractNumId w:val="10"/>
  </w:num>
  <w:num w:numId="9" w16cid:durableId="1928611182">
    <w:abstractNumId w:val="15"/>
  </w:num>
  <w:num w:numId="10" w16cid:durableId="1288465449">
    <w:abstractNumId w:val="7"/>
  </w:num>
  <w:num w:numId="11" w16cid:durableId="1014451920">
    <w:abstractNumId w:val="4"/>
  </w:num>
  <w:num w:numId="12" w16cid:durableId="1527909324">
    <w:abstractNumId w:val="16"/>
  </w:num>
  <w:num w:numId="13" w16cid:durableId="442263549">
    <w:abstractNumId w:val="0"/>
  </w:num>
  <w:num w:numId="14" w16cid:durableId="1730300935">
    <w:abstractNumId w:val="1"/>
  </w:num>
  <w:num w:numId="15" w16cid:durableId="1167401669">
    <w:abstractNumId w:val="8"/>
  </w:num>
  <w:num w:numId="16" w16cid:durableId="162942039">
    <w:abstractNumId w:val="13"/>
  </w:num>
  <w:num w:numId="17" w16cid:durableId="1744058861">
    <w:abstractNumId w:val="11"/>
  </w:num>
  <w:num w:numId="18" w16cid:durableId="1823424964">
    <w:abstractNumId w:val="3"/>
  </w:num>
  <w:num w:numId="19" w16cid:durableId="1226917311">
    <w:abstractNumId w:val="12"/>
  </w:num>
  <w:num w:numId="20" w16cid:durableId="2088187659">
    <w:abstractNumId w:val="2"/>
  </w:num>
  <w:num w:numId="21" w16cid:durableId="13832151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2CE3"/>
    <w:rsid w:val="0004390D"/>
    <w:rsid w:val="00060A9B"/>
    <w:rsid w:val="00070FAB"/>
    <w:rsid w:val="00092403"/>
    <w:rsid w:val="000B4641"/>
    <w:rsid w:val="000B5B2F"/>
    <w:rsid w:val="000B7C98"/>
    <w:rsid w:val="000D1006"/>
    <w:rsid w:val="000D5355"/>
    <w:rsid w:val="000D6BC6"/>
    <w:rsid w:val="000F456A"/>
    <w:rsid w:val="0010711E"/>
    <w:rsid w:val="00125E34"/>
    <w:rsid w:val="00127C78"/>
    <w:rsid w:val="00127EDD"/>
    <w:rsid w:val="00143A4D"/>
    <w:rsid w:val="00146D09"/>
    <w:rsid w:val="00162262"/>
    <w:rsid w:val="001716C0"/>
    <w:rsid w:val="0018330F"/>
    <w:rsid w:val="00186226"/>
    <w:rsid w:val="001C3BA1"/>
    <w:rsid w:val="001C7607"/>
    <w:rsid w:val="001D2353"/>
    <w:rsid w:val="001D4508"/>
    <w:rsid w:val="001E3703"/>
    <w:rsid w:val="001E48C1"/>
    <w:rsid w:val="001E64C4"/>
    <w:rsid w:val="002165A6"/>
    <w:rsid w:val="00235266"/>
    <w:rsid w:val="00237505"/>
    <w:rsid w:val="00240391"/>
    <w:rsid w:val="00273F01"/>
    <w:rsid w:val="00276735"/>
    <w:rsid w:val="00280068"/>
    <w:rsid w:val="00284C20"/>
    <w:rsid w:val="002864A3"/>
    <w:rsid w:val="00292EF9"/>
    <w:rsid w:val="00296792"/>
    <w:rsid w:val="00296F5D"/>
    <w:rsid w:val="002B21E4"/>
    <w:rsid w:val="002B3B81"/>
    <w:rsid w:val="002C1EB7"/>
    <w:rsid w:val="002D49CD"/>
    <w:rsid w:val="002E1666"/>
    <w:rsid w:val="002E17E9"/>
    <w:rsid w:val="002F17DA"/>
    <w:rsid w:val="00326BEB"/>
    <w:rsid w:val="00365578"/>
    <w:rsid w:val="00376866"/>
    <w:rsid w:val="00390F41"/>
    <w:rsid w:val="003928C1"/>
    <w:rsid w:val="00393A92"/>
    <w:rsid w:val="003A47B5"/>
    <w:rsid w:val="003A59A6"/>
    <w:rsid w:val="003B37F2"/>
    <w:rsid w:val="003E789A"/>
    <w:rsid w:val="00402841"/>
    <w:rsid w:val="00402C25"/>
    <w:rsid w:val="004059FE"/>
    <w:rsid w:val="004171C7"/>
    <w:rsid w:val="00420322"/>
    <w:rsid w:val="00430355"/>
    <w:rsid w:val="00433D6E"/>
    <w:rsid w:val="004445B3"/>
    <w:rsid w:val="004562BA"/>
    <w:rsid w:val="0046220E"/>
    <w:rsid w:val="00466548"/>
    <w:rsid w:val="004C04C8"/>
    <w:rsid w:val="004C3DF5"/>
    <w:rsid w:val="004D2796"/>
    <w:rsid w:val="004E0B04"/>
    <w:rsid w:val="004E7372"/>
    <w:rsid w:val="00525FAE"/>
    <w:rsid w:val="00530820"/>
    <w:rsid w:val="00545BA1"/>
    <w:rsid w:val="00552F05"/>
    <w:rsid w:val="005818F8"/>
    <w:rsid w:val="00586CA0"/>
    <w:rsid w:val="005921E8"/>
    <w:rsid w:val="005934CE"/>
    <w:rsid w:val="005957E3"/>
    <w:rsid w:val="005974A7"/>
    <w:rsid w:val="005A0DD7"/>
    <w:rsid w:val="005B520E"/>
    <w:rsid w:val="005B535B"/>
    <w:rsid w:val="005C1954"/>
    <w:rsid w:val="005F10BD"/>
    <w:rsid w:val="005F3022"/>
    <w:rsid w:val="005F3748"/>
    <w:rsid w:val="00607742"/>
    <w:rsid w:val="00607AEA"/>
    <w:rsid w:val="006108A4"/>
    <w:rsid w:val="006122E9"/>
    <w:rsid w:val="00637E40"/>
    <w:rsid w:val="00645E02"/>
    <w:rsid w:val="00655A28"/>
    <w:rsid w:val="0068034B"/>
    <w:rsid w:val="0069740E"/>
    <w:rsid w:val="006B577B"/>
    <w:rsid w:val="006C4648"/>
    <w:rsid w:val="006C66B8"/>
    <w:rsid w:val="006F1A77"/>
    <w:rsid w:val="0070334B"/>
    <w:rsid w:val="00705409"/>
    <w:rsid w:val="007110C2"/>
    <w:rsid w:val="0072064C"/>
    <w:rsid w:val="007254B8"/>
    <w:rsid w:val="007305C9"/>
    <w:rsid w:val="00732E0C"/>
    <w:rsid w:val="007442B3"/>
    <w:rsid w:val="00746527"/>
    <w:rsid w:val="007467D9"/>
    <w:rsid w:val="0075098A"/>
    <w:rsid w:val="00753F7B"/>
    <w:rsid w:val="00754D0D"/>
    <w:rsid w:val="007633D0"/>
    <w:rsid w:val="00767BF4"/>
    <w:rsid w:val="00777FE1"/>
    <w:rsid w:val="00787C5A"/>
    <w:rsid w:val="00790C81"/>
    <w:rsid w:val="007919DE"/>
    <w:rsid w:val="007C0308"/>
    <w:rsid w:val="007F00F0"/>
    <w:rsid w:val="007F2ED1"/>
    <w:rsid w:val="008014D2"/>
    <w:rsid w:val="008054BC"/>
    <w:rsid w:val="00823839"/>
    <w:rsid w:val="00833B0B"/>
    <w:rsid w:val="008609CA"/>
    <w:rsid w:val="00886BC7"/>
    <w:rsid w:val="00895247"/>
    <w:rsid w:val="008A55B5"/>
    <w:rsid w:val="008A6970"/>
    <w:rsid w:val="008A75C8"/>
    <w:rsid w:val="008B5270"/>
    <w:rsid w:val="008C2466"/>
    <w:rsid w:val="008E5FC4"/>
    <w:rsid w:val="00905358"/>
    <w:rsid w:val="00906DD9"/>
    <w:rsid w:val="00924FB9"/>
    <w:rsid w:val="0092568F"/>
    <w:rsid w:val="00962480"/>
    <w:rsid w:val="0097508D"/>
    <w:rsid w:val="00975E06"/>
    <w:rsid w:val="0098153B"/>
    <w:rsid w:val="00982C4F"/>
    <w:rsid w:val="00991F43"/>
    <w:rsid w:val="00995828"/>
    <w:rsid w:val="009A49A1"/>
    <w:rsid w:val="009D170D"/>
    <w:rsid w:val="00A0280D"/>
    <w:rsid w:val="00A03164"/>
    <w:rsid w:val="00A175BF"/>
    <w:rsid w:val="00A236A0"/>
    <w:rsid w:val="00A4311F"/>
    <w:rsid w:val="00A46923"/>
    <w:rsid w:val="00A510F7"/>
    <w:rsid w:val="00A931CF"/>
    <w:rsid w:val="00AA0700"/>
    <w:rsid w:val="00AC6519"/>
    <w:rsid w:val="00AD601F"/>
    <w:rsid w:val="00AE455C"/>
    <w:rsid w:val="00B0160B"/>
    <w:rsid w:val="00B20C8E"/>
    <w:rsid w:val="00B42E4E"/>
    <w:rsid w:val="00B62E35"/>
    <w:rsid w:val="00B8015D"/>
    <w:rsid w:val="00BB6252"/>
    <w:rsid w:val="00BD5389"/>
    <w:rsid w:val="00C00EB5"/>
    <w:rsid w:val="00C0280F"/>
    <w:rsid w:val="00C05F7C"/>
    <w:rsid w:val="00C324DB"/>
    <w:rsid w:val="00C44B3F"/>
    <w:rsid w:val="00C703F9"/>
    <w:rsid w:val="00C81773"/>
    <w:rsid w:val="00C84889"/>
    <w:rsid w:val="00CA3FF9"/>
    <w:rsid w:val="00CB0271"/>
    <w:rsid w:val="00CB66E6"/>
    <w:rsid w:val="00CC775C"/>
    <w:rsid w:val="00CD7B5B"/>
    <w:rsid w:val="00CF25D6"/>
    <w:rsid w:val="00D01167"/>
    <w:rsid w:val="00D12FD3"/>
    <w:rsid w:val="00D61670"/>
    <w:rsid w:val="00D6227A"/>
    <w:rsid w:val="00D66B9D"/>
    <w:rsid w:val="00D9156D"/>
    <w:rsid w:val="00D927D4"/>
    <w:rsid w:val="00DB42A0"/>
    <w:rsid w:val="00DB486C"/>
    <w:rsid w:val="00DB4D50"/>
    <w:rsid w:val="00DC0B00"/>
    <w:rsid w:val="00E113A6"/>
    <w:rsid w:val="00E11872"/>
    <w:rsid w:val="00E34095"/>
    <w:rsid w:val="00E91219"/>
    <w:rsid w:val="00E97E42"/>
    <w:rsid w:val="00EA506F"/>
    <w:rsid w:val="00EA53DF"/>
    <w:rsid w:val="00EA6EB6"/>
    <w:rsid w:val="00EC6857"/>
    <w:rsid w:val="00EE4362"/>
    <w:rsid w:val="00EE551B"/>
    <w:rsid w:val="00EF18D7"/>
    <w:rsid w:val="00EF1E8A"/>
    <w:rsid w:val="00EF3A1A"/>
    <w:rsid w:val="00F22D0B"/>
    <w:rsid w:val="00F23229"/>
    <w:rsid w:val="00F434EF"/>
    <w:rsid w:val="00F527F0"/>
    <w:rsid w:val="00F531E1"/>
    <w:rsid w:val="00F558F8"/>
    <w:rsid w:val="00F65409"/>
    <w:rsid w:val="00F84065"/>
    <w:rsid w:val="00FA207E"/>
    <w:rsid w:val="00FA3271"/>
    <w:rsid w:val="00FA5537"/>
    <w:rsid w:val="00FA7465"/>
    <w:rsid w:val="00FB0705"/>
    <w:rsid w:val="00FB0B45"/>
    <w:rsid w:val="00FD09DF"/>
    <w:rsid w:val="00FD1272"/>
    <w:rsid w:val="00FD5DF1"/>
    <w:rsid w:val="00FE2DDA"/>
    <w:rsid w:val="00FF19A4"/>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B33078"/>
  <w15:docId w15:val="{4BE962A9-A573-4B11-BED7-E99CC95D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5934CE"/>
    <w:pPr>
      <w:spacing w:before="100" w:beforeAutospacing="1" w:after="100" w:afterAutospacing="1"/>
      <w:jc w:val="left"/>
    </w:pPr>
    <w:rPr>
      <w:sz w:val="24"/>
      <w:szCs w:val="24"/>
      <w:lang w:val="en-IN" w:eastAsia="en-IN"/>
    </w:rPr>
  </w:style>
  <w:style w:type="character" w:customStyle="1" w:styleId="apple-tab-span">
    <w:name w:val="apple-tab-span"/>
    <w:basedOn w:val="DefaultParagraphFont"/>
    <w:rsid w:val="005934CE"/>
  </w:style>
  <w:style w:type="paragraph" w:styleId="ListParagraph">
    <w:name w:val="List Paragraph"/>
    <w:basedOn w:val="Normal"/>
    <w:uiPriority w:val="34"/>
    <w:qFormat/>
    <w:rsid w:val="005934CE"/>
    <w:pPr>
      <w:ind w:left="720"/>
      <w:contextualSpacing/>
    </w:pPr>
  </w:style>
  <w:style w:type="character" w:styleId="Emphasis">
    <w:name w:val="Emphasis"/>
    <w:basedOn w:val="DefaultParagraphFont"/>
    <w:uiPriority w:val="20"/>
    <w:qFormat/>
    <w:rsid w:val="005921E8"/>
    <w:rPr>
      <w:i/>
      <w:iCs/>
    </w:rPr>
  </w:style>
  <w:style w:type="character" w:styleId="UnresolvedMention">
    <w:name w:val="Unresolved Mention"/>
    <w:basedOn w:val="DefaultParagraphFont"/>
    <w:uiPriority w:val="99"/>
    <w:semiHidden/>
    <w:unhideWhenUsed/>
    <w:rsid w:val="00B4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82352">
      <w:bodyDiv w:val="1"/>
      <w:marLeft w:val="0"/>
      <w:marRight w:val="0"/>
      <w:marTop w:val="0"/>
      <w:marBottom w:val="0"/>
      <w:divBdr>
        <w:top w:val="none" w:sz="0" w:space="0" w:color="auto"/>
        <w:left w:val="none" w:sz="0" w:space="0" w:color="auto"/>
        <w:bottom w:val="none" w:sz="0" w:space="0" w:color="auto"/>
        <w:right w:val="none" w:sz="0" w:space="0" w:color="auto"/>
      </w:divBdr>
      <w:divsChild>
        <w:div w:id="700085306">
          <w:marLeft w:val="0"/>
          <w:marRight w:val="0"/>
          <w:marTop w:val="0"/>
          <w:marBottom w:val="0"/>
          <w:divBdr>
            <w:top w:val="none" w:sz="0" w:space="0" w:color="auto"/>
            <w:left w:val="none" w:sz="0" w:space="0" w:color="auto"/>
            <w:bottom w:val="none" w:sz="0" w:space="0" w:color="auto"/>
            <w:right w:val="none" w:sz="0" w:space="0" w:color="auto"/>
          </w:divBdr>
        </w:div>
      </w:divsChild>
    </w:div>
    <w:div w:id="780761133">
      <w:bodyDiv w:val="1"/>
      <w:marLeft w:val="0"/>
      <w:marRight w:val="0"/>
      <w:marTop w:val="0"/>
      <w:marBottom w:val="0"/>
      <w:divBdr>
        <w:top w:val="none" w:sz="0" w:space="0" w:color="auto"/>
        <w:left w:val="none" w:sz="0" w:space="0" w:color="auto"/>
        <w:bottom w:val="none" w:sz="0" w:space="0" w:color="auto"/>
        <w:right w:val="none" w:sz="0" w:space="0" w:color="auto"/>
      </w:divBdr>
    </w:div>
    <w:div w:id="789977893">
      <w:bodyDiv w:val="1"/>
      <w:marLeft w:val="0"/>
      <w:marRight w:val="0"/>
      <w:marTop w:val="0"/>
      <w:marBottom w:val="0"/>
      <w:divBdr>
        <w:top w:val="none" w:sz="0" w:space="0" w:color="auto"/>
        <w:left w:val="none" w:sz="0" w:space="0" w:color="auto"/>
        <w:bottom w:val="none" w:sz="0" w:space="0" w:color="auto"/>
        <w:right w:val="none" w:sz="0" w:space="0" w:color="auto"/>
      </w:divBdr>
    </w:div>
    <w:div w:id="1091511998">
      <w:bodyDiv w:val="1"/>
      <w:marLeft w:val="0"/>
      <w:marRight w:val="0"/>
      <w:marTop w:val="0"/>
      <w:marBottom w:val="0"/>
      <w:divBdr>
        <w:top w:val="none" w:sz="0" w:space="0" w:color="auto"/>
        <w:left w:val="none" w:sz="0" w:space="0" w:color="auto"/>
        <w:bottom w:val="none" w:sz="0" w:space="0" w:color="auto"/>
        <w:right w:val="none" w:sz="0" w:space="0" w:color="auto"/>
      </w:divBdr>
    </w:div>
    <w:div w:id="1315256509">
      <w:bodyDiv w:val="1"/>
      <w:marLeft w:val="0"/>
      <w:marRight w:val="0"/>
      <w:marTop w:val="0"/>
      <w:marBottom w:val="0"/>
      <w:divBdr>
        <w:top w:val="none" w:sz="0" w:space="0" w:color="auto"/>
        <w:left w:val="none" w:sz="0" w:space="0" w:color="auto"/>
        <w:bottom w:val="none" w:sz="0" w:space="0" w:color="auto"/>
        <w:right w:val="none" w:sz="0" w:space="0" w:color="auto"/>
      </w:divBdr>
      <w:divsChild>
        <w:div w:id="306859039">
          <w:marLeft w:val="0"/>
          <w:marRight w:val="0"/>
          <w:marTop w:val="0"/>
          <w:marBottom w:val="0"/>
          <w:divBdr>
            <w:top w:val="none" w:sz="0" w:space="0" w:color="auto"/>
            <w:left w:val="none" w:sz="0" w:space="0" w:color="auto"/>
            <w:bottom w:val="none" w:sz="0" w:space="0" w:color="auto"/>
            <w:right w:val="none" w:sz="0" w:space="0" w:color="auto"/>
          </w:divBdr>
        </w:div>
      </w:divsChild>
    </w:div>
    <w:div w:id="1382167970">
      <w:bodyDiv w:val="1"/>
      <w:marLeft w:val="0"/>
      <w:marRight w:val="0"/>
      <w:marTop w:val="0"/>
      <w:marBottom w:val="0"/>
      <w:divBdr>
        <w:top w:val="none" w:sz="0" w:space="0" w:color="auto"/>
        <w:left w:val="none" w:sz="0" w:space="0" w:color="auto"/>
        <w:bottom w:val="none" w:sz="0" w:space="0" w:color="auto"/>
        <w:right w:val="none" w:sz="0" w:space="0" w:color="auto"/>
      </w:divBdr>
    </w:div>
    <w:div w:id="1397894434">
      <w:bodyDiv w:val="1"/>
      <w:marLeft w:val="0"/>
      <w:marRight w:val="0"/>
      <w:marTop w:val="0"/>
      <w:marBottom w:val="0"/>
      <w:divBdr>
        <w:top w:val="none" w:sz="0" w:space="0" w:color="auto"/>
        <w:left w:val="none" w:sz="0" w:space="0" w:color="auto"/>
        <w:bottom w:val="none" w:sz="0" w:space="0" w:color="auto"/>
        <w:right w:val="none" w:sz="0" w:space="0" w:color="auto"/>
      </w:divBdr>
    </w:div>
    <w:div w:id="1575818972">
      <w:bodyDiv w:val="1"/>
      <w:marLeft w:val="0"/>
      <w:marRight w:val="0"/>
      <w:marTop w:val="0"/>
      <w:marBottom w:val="0"/>
      <w:divBdr>
        <w:top w:val="none" w:sz="0" w:space="0" w:color="auto"/>
        <w:left w:val="none" w:sz="0" w:space="0" w:color="auto"/>
        <w:bottom w:val="none" w:sz="0" w:space="0" w:color="auto"/>
        <w:right w:val="none" w:sz="0" w:space="0" w:color="auto"/>
      </w:divBdr>
    </w:div>
    <w:div w:id="1577322527">
      <w:bodyDiv w:val="1"/>
      <w:marLeft w:val="0"/>
      <w:marRight w:val="0"/>
      <w:marTop w:val="0"/>
      <w:marBottom w:val="0"/>
      <w:divBdr>
        <w:top w:val="none" w:sz="0" w:space="0" w:color="auto"/>
        <w:left w:val="none" w:sz="0" w:space="0" w:color="auto"/>
        <w:bottom w:val="none" w:sz="0" w:space="0" w:color="auto"/>
        <w:right w:val="none" w:sz="0" w:space="0" w:color="auto"/>
      </w:divBdr>
      <w:divsChild>
        <w:div w:id="355154520">
          <w:marLeft w:val="0"/>
          <w:marRight w:val="0"/>
          <w:marTop w:val="0"/>
          <w:marBottom w:val="0"/>
          <w:divBdr>
            <w:top w:val="none" w:sz="0" w:space="0" w:color="auto"/>
            <w:left w:val="none" w:sz="0" w:space="0" w:color="auto"/>
            <w:bottom w:val="none" w:sz="0" w:space="0" w:color="auto"/>
            <w:right w:val="none" w:sz="0" w:space="0" w:color="auto"/>
          </w:divBdr>
        </w:div>
      </w:divsChild>
    </w:div>
    <w:div w:id="1591693222">
      <w:bodyDiv w:val="1"/>
      <w:marLeft w:val="0"/>
      <w:marRight w:val="0"/>
      <w:marTop w:val="0"/>
      <w:marBottom w:val="0"/>
      <w:divBdr>
        <w:top w:val="none" w:sz="0" w:space="0" w:color="auto"/>
        <w:left w:val="none" w:sz="0" w:space="0" w:color="auto"/>
        <w:bottom w:val="none" w:sz="0" w:space="0" w:color="auto"/>
        <w:right w:val="none" w:sz="0" w:space="0" w:color="auto"/>
      </w:divBdr>
    </w:div>
    <w:div w:id="1913154005">
      <w:bodyDiv w:val="1"/>
      <w:marLeft w:val="0"/>
      <w:marRight w:val="0"/>
      <w:marTop w:val="0"/>
      <w:marBottom w:val="0"/>
      <w:divBdr>
        <w:top w:val="none" w:sz="0" w:space="0" w:color="auto"/>
        <w:left w:val="none" w:sz="0" w:space="0" w:color="auto"/>
        <w:bottom w:val="none" w:sz="0" w:space="0" w:color="auto"/>
        <w:right w:val="none" w:sz="0" w:space="0" w:color="auto"/>
      </w:divBdr>
    </w:div>
    <w:div w:id="1939024459">
      <w:bodyDiv w:val="1"/>
      <w:marLeft w:val="0"/>
      <w:marRight w:val="0"/>
      <w:marTop w:val="0"/>
      <w:marBottom w:val="0"/>
      <w:divBdr>
        <w:top w:val="none" w:sz="0" w:space="0" w:color="auto"/>
        <w:left w:val="none" w:sz="0" w:space="0" w:color="auto"/>
        <w:bottom w:val="none" w:sz="0" w:space="0" w:color="auto"/>
        <w:right w:val="none" w:sz="0" w:space="0" w:color="auto"/>
      </w:divBdr>
    </w:div>
    <w:div w:id="208379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nidhisharma@vips.ed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NidhiSharma</cp:lastModifiedBy>
  <cp:revision>3</cp:revision>
  <cp:lastPrinted>2014-07-26T15:11:00Z</cp:lastPrinted>
  <dcterms:created xsi:type="dcterms:W3CDTF">2022-09-09T13:25:00Z</dcterms:created>
  <dcterms:modified xsi:type="dcterms:W3CDTF">2022-09-09T13:27:00Z</dcterms:modified>
</cp:coreProperties>
</file>