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25FB" w14:textId="77777777" w:rsidR="00767BF4" w:rsidRDefault="00767BF4" w:rsidP="00FF6355">
      <w:pPr>
        <w:pStyle w:val="papertitle"/>
        <w:spacing w:after="0"/>
        <w:jc w:val="both"/>
        <w:rPr>
          <w:rFonts w:eastAsia="MS Mincho"/>
        </w:rPr>
      </w:pPr>
    </w:p>
    <w:p w14:paraId="38865E1D" w14:textId="365984C8" w:rsidR="00AB39D4" w:rsidRDefault="00AB39D4" w:rsidP="00AD601F">
      <w:pPr>
        <w:pStyle w:val="papertitle"/>
        <w:spacing w:after="0"/>
        <w:jc w:val="both"/>
        <w:rPr>
          <w:rFonts w:eastAsia="MS Mincho"/>
        </w:rPr>
      </w:pPr>
    </w:p>
    <w:p w14:paraId="2347AF0B" w14:textId="77777777" w:rsidR="00AB39D4" w:rsidRDefault="00AB39D4">
      <w:pPr>
        <w:jc w:val="both"/>
        <w:rPr>
          <w:rFonts w:eastAsia="MS Mincho"/>
          <w:bCs/>
          <w:noProof/>
          <w:sz w:val="48"/>
          <w:szCs w:val="48"/>
        </w:rPr>
      </w:pPr>
      <w:r>
        <w:rPr>
          <w:rFonts w:eastAsia="MS Mincho"/>
        </w:rPr>
        <w:br w:type="page"/>
      </w:r>
    </w:p>
    <w:p w14:paraId="2B56A736" w14:textId="77777777" w:rsidR="001E64C4" w:rsidRDefault="001E64C4" w:rsidP="00AD601F">
      <w:pPr>
        <w:pStyle w:val="papertitle"/>
        <w:spacing w:after="0"/>
        <w:jc w:val="both"/>
        <w:rPr>
          <w:rFonts w:eastAsia="MS Mincho"/>
        </w:rPr>
        <w:sectPr w:rsidR="001E64C4" w:rsidSect="0047592E">
          <w:pgSz w:w="11909" w:h="16834" w:code="9"/>
          <w:pgMar w:top="567" w:right="567" w:bottom="567" w:left="567" w:header="720" w:footer="720" w:gutter="0"/>
          <w:cols w:space="720"/>
          <w:docGrid w:linePitch="360"/>
        </w:sectPr>
      </w:pPr>
    </w:p>
    <w:p w14:paraId="15D54E69" w14:textId="55838AA7" w:rsidR="00651969" w:rsidRPr="00F70BAA" w:rsidRDefault="00F70BAA" w:rsidP="00651969">
      <w:pPr>
        <w:rPr>
          <w:sz w:val="48"/>
          <w:szCs w:val="48"/>
        </w:rPr>
      </w:pPr>
      <w:r w:rsidRPr="00F70BAA">
        <w:rPr>
          <w:sz w:val="48"/>
          <w:szCs w:val="48"/>
        </w:rPr>
        <w:lastRenderedPageBreak/>
        <w:t xml:space="preserve">A </w:t>
      </w:r>
      <w:r w:rsidR="00305AA4">
        <w:rPr>
          <w:sz w:val="48"/>
          <w:szCs w:val="48"/>
        </w:rPr>
        <w:t>s</w:t>
      </w:r>
      <w:r w:rsidRPr="00F70BAA">
        <w:rPr>
          <w:sz w:val="48"/>
          <w:szCs w:val="48"/>
        </w:rPr>
        <w:t xml:space="preserve">tudy </w:t>
      </w:r>
      <w:r w:rsidR="00305AA4">
        <w:rPr>
          <w:sz w:val="48"/>
          <w:szCs w:val="48"/>
        </w:rPr>
        <w:t>o</w:t>
      </w:r>
      <w:r w:rsidRPr="00F70BAA">
        <w:rPr>
          <w:sz w:val="48"/>
          <w:szCs w:val="48"/>
        </w:rPr>
        <w:t xml:space="preserve">n </w:t>
      </w:r>
      <w:r w:rsidR="00305AA4">
        <w:rPr>
          <w:sz w:val="48"/>
          <w:szCs w:val="48"/>
        </w:rPr>
        <w:t>t</w:t>
      </w:r>
      <w:r w:rsidRPr="00F70BAA">
        <w:rPr>
          <w:sz w:val="48"/>
          <w:szCs w:val="48"/>
        </w:rPr>
        <w:t xml:space="preserve">he </w:t>
      </w:r>
      <w:r w:rsidR="00305AA4">
        <w:rPr>
          <w:sz w:val="48"/>
          <w:szCs w:val="48"/>
        </w:rPr>
        <w:t>i</w:t>
      </w:r>
      <w:r w:rsidRPr="00F70BAA">
        <w:rPr>
          <w:sz w:val="48"/>
          <w:szCs w:val="48"/>
        </w:rPr>
        <w:t xml:space="preserve">nfluence </w:t>
      </w:r>
      <w:r w:rsidR="00305AA4">
        <w:rPr>
          <w:sz w:val="48"/>
          <w:szCs w:val="48"/>
        </w:rPr>
        <w:t>o</w:t>
      </w:r>
      <w:r w:rsidRPr="00F70BAA">
        <w:rPr>
          <w:sz w:val="48"/>
          <w:szCs w:val="48"/>
        </w:rPr>
        <w:t xml:space="preserve">f </w:t>
      </w:r>
      <w:r w:rsidR="00305AA4">
        <w:rPr>
          <w:sz w:val="48"/>
          <w:szCs w:val="48"/>
        </w:rPr>
        <w:t>d</w:t>
      </w:r>
      <w:r w:rsidRPr="00F70BAA">
        <w:rPr>
          <w:sz w:val="48"/>
          <w:szCs w:val="48"/>
        </w:rPr>
        <w:t xml:space="preserve">ifferent </w:t>
      </w:r>
      <w:r w:rsidR="00305AA4">
        <w:rPr>
          <w:sz w:val="48"/>
          <w:szCs w:val="48"/>
        </w:rPr>
        <w:t>modes of c</w:t>
      </w:r>
      <w:r w:rsidRPr="00F70BAA">
        <w:rPr>
          <w:sz w:val="48"/>
          <w:szCs w:val="48"/>
        </w:rPr>
        <w:t xml:space="preserve">ooling </w:t>
      </w:r>
      <w:r w:rsidR="00305AA4">
        <w:rPr>
          <w:sz w:val="48"/>
          <w:szCs w:val="48"/>
        </w:rPr>
        <w:t>on the strength</w:t>
      </w:r>
      <w:r w:rsidRPr="00F70BAA">
        <w:rPr>
          <w:sz w:val="48"/>
          <w:szCs w:val="48"/>
        </w:rPr>
        <w:t xml:space="preserve"> </w:t>
      </w:r>
      <w:r w:rsidR="00305AA4">
        <w:rPr>
          <w:sz w:val="48"/>
          <w:szCs w:val="48"/>
        </w:rPr>
        <w:t>o</w:t>
      </w:r>
      <w:r w:rsidRPr="00F70BAA">
        <w:rPr>
          <w:sz w:val="48"/>
          <w:szCs w:val="48"/>
        </w:rPr>
        <w:t xml:space="preserve">f </w:t>
      </w:r>
      <w:r w:rsidR="00305AA4">
        <w:rPr>
          <w:sz w:val="48"/>
          <w:szCs w:val="48"/>
        </w:rPr>
        <w:t>g</w:t>
      </w:r>
      <w:r w:rsidRPr="00F70BAA">
        <w:rPr>
          <w:sz w:val="48"/>
          <w:szCs w:val="48"/>
        </w:rPr>
        <w:t xml:space="preserve">lazed </w:t>
      </w:r>
      <w:r w:rsidR="00305AA4">
        <w:rPr>
          <w:sz w:val="48"/>
          <w:szCs w:val="48"/>
        </w:rPr>
        <w:t>a</w:t>
      </w:r>
      <w:r w:rsidRPr="00F70BAA">
        <w:rPr>
          <w:sz w:val="48"/>
          <w:szCs w:val="48"/>
        </w:rPr>
        <w:t xml:space="preserve">lumina </w:t>
      </w:r>
      <w:r w:rsidR="00305AA4">
        <w:rPr>
          <w:sz w:val="48"/>
          <w:szCs w:val="48"/>
        </w:rPr>
        <w:t>p</w:t>
      </w:r>
      <w:r w:rsidRPr="00F70BAA">
        <w:rPr>
          <w:sz w:val="48"/>
          <w:szCs w:val="48"/>
        </w:rPr>
        <w:t xml:space="preserve">orcelain </w:t>
      </w:r>
    </w:p>
    <w:p w14:paraId="332DDDC0" w14:textId="77777777" w:rsidR="00466548" w:rsidRPr="00F70BAA" w:rsidRDefault="00466548" w:rsidP="00466548">
      <w:pPr>
        <w:pStyle w:val="papertitle"/>
        <w:spacing w:after="0"/>
        <w:rPr>
          <w:rFonts w:eastAsia="MS Mincho"/>
        </w:rPr>
      </w:pPr>
    </w:p>
    <w:p w14:paraId="01A0CCCB" w14:textId="77777777" w:rsidR="00F70BAA" w:rsidRDefault="00F70BAA" w:rsidP="00466548">
      <w:pPr>
        <w:rPr>
          <w:rFonts w:eastAsia="MS Mincho"/>
        </w:rPr>
        <w:sectPr w:rsidR="00F70BAA"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10DD4A83" w14:textId="77777777" w:rsidR="008A55B5" w:rsidRPr="00466548" w:rsidRDefault="008A55B5" w:rsidP="00466548">
      <w:pPr>
        <w:rPr>
          <w:rFonts w:eastAsia="MS Mincho"/>
        </w:rPr>
      </w:pPr>
    </w:p>
    <w:p w14:paraId="14803100" w14:textId="77777777" w:rsidR="008A55B5" w:rsidRPr="00466548" w:rsidRDefault="008A55B5" w:rsidP="00466548">
      <w:pPr>
        <w:pStyle w:val="Author"/>
        <w:spacing w:before="0" w:after="0"/>
        <w:rPr>
          <w:rFonts w:eastAsia="MS Mincho"/>
          <w:sz w:val="20"/>
          <w:szCs w:val="20"/>
        </w:rPr>
        <w:sectPr w:rsidR="008A55B5" w:rsidRPr="00466548" w:rsidSect="00F70BAA">
          <w:type w:val="continuous"/>
          <w:pgSz w:w="11909" w:h="16834" w:code="9"/>
          <w:pgMar w:top="1440" w:right="1440" w:bottom="1440" w:left="1440" w:header="720" w:footer="720" w:gutter="0"/>
          <w:pgNumType w:start="1"/>
          <w:cols w:num="3" w:space="720"/>
          <w:docGrid w:linePitch="360"/>
        </w:sectPr>
      </w:pPr>
    </w:p>
    <w:p w14:paraId="14E48ED4" w14:textId="77777777" w:rsidR="00380448" w:rsidRDefault="00380448" w:rsidP="00466548">
      <w:pPr>
        <w:pStyle w:val="Affiliation"/>
        <w:rPr>
          <w:rFonts w:eastAsia="MS Mincho"/>
        </w:rPr>
      </w:pPr>
    </w:p>
    <w:p w14:paraId="1F48113B" w14:textId="77777777" w:rsidR="00F70BAA" w:rsidRDefault="00F70BAA" w:rsidP="00466548">
      <w:pPr>
        <w:pStyle w:val="Affiliation"/>
        <w:rPr>
          <w:rFonts w:eastAsia="MS Mincho"/>
        </w:rPr>
      </w:pPr>
      <w:proofErr w:type="gramStart"/>
      <w:r>
        <w:rPr>
          <w:rFonts w:eastAsia="MS Mincho"/>
        </w:rPr>
        <w:t>Dr.AathiraKuruvilla</w:t>
      </w:r>
      <w:proofErr w:type="gramEnd"/>
    </w:p>
    <w:p w14:paraId="2AC9B4BA" w14:textId="77777777" w:rsidR="008A55B5" w:rsidRPr="00466548" w:rsidRDefault="00F70BAA" w:rsidP="00466548">
      <w:pPr>
        <w:pStyle w:val="Affiliation"/>
        <w:rPr>
          <w:rFonts w:eastAsia="MS Mincho"/>
        </w:rPr>
      </w:pPr>
      <w:r>
        <w:rPr>
          <w:rFonts w:eastAsia="MS Mincho"/>
        </w:rPr>
        <w:t>Department of Prosthodontics</w:t>
      </w:r>
    </w:p>
    <w:p w14:paraId="17270CD1" w14:textId="77777777" w:rsidR="00F70BAA" w:rsidRDefault="00F70BAA" w:rsidP="00466548">
      <w:pPr>
        <w:pStyle w:val="Affiliation"/>
        <w:rPr>
          <w:rFonts w:eastAsia="MS Mincho"/>
        </w:rPr>
      </w:pPr>
      <w:r>
        <w:rPr>
          <w:rFonts w:eastAsia="MS Mincho"/>
        </w:rPr>
        <w:t>Mar Baselios Dental College</w:t>
      </w:r>
    </w:p>
    <w:p w14:paraId="50236376" w14:textId="77777777" w:rsidR="008A55B5" w:rsidRPr="00466548" w:rsidRDefault="00F70BAA" w:rsidP="00466548">
      <w:pPr>
        <w:pStyle w:val="Affiliation"/>
        <w:rPr>
          <w:rFonts w:eastAsia="MS Mincho"/>
        </w:rPr>
      </w:pPr>
      <w:r>
        <w:rPr>
          <w:rFonts w:eastAsia="MS Mincho"/>
        </w:rPr>
        <w:t xml:space="preserve"> Ernakulam, </w:t>
      </w:r>
      <w:proofErr w:type="gramStart"/>
      <w:r>
        <w:rPr>
          <w:rFonts w:eastAsia="MS Mincho"/>
        </w:rPr>
        <w:t>Kerala,India</w:t>
      </w:r>
      <w:proofErr w:type="gramEnd"/>
    </w:p>
    <w:p w14:paraId="78AB8A88" w14:textId="77777777" w:rsidR="00380448" w:rsidRDefault="00380448" w:rsidP="00466548">
      <w:pPr>
        <w:pStyle w:val="Author"/>
        <w:spacing w:before="0" w:after="0"/>
        <w:rPr>
          <w:rFonts w:eastAsia="MS Mincho"/>
          <w:noProof w:val="0"/>
          <w:sz w:val="20"/>
          <w:szCs w:val="20"/>
        </w:rPr>
      </w:pPr>
    </w:p>
    <w:p w14:paraId="67EE71B3" w14:textId="77777777" w:rsidR="00AE46A0" w:rsidRDefault="00AE46A0" w:rsidP="00466548">
      <w:pPr>
        <w:pStyle w:val="Author"/>
        <w:spacing w:before="0" w:after="0"/>
        <w:rPr>
          <w:rFonts w:eastAsia="MS Mincho"/>
          <w:noProof w:val="0"/>
          <w:sz w:val="20"/>
          <w:szCs w:val="20"/>
        </w:rPr>
      </w:pPr>
    </w:p>
    <w:p w14:paraId="418CC841" w14:textId="77777777" w:rsidR="00F70BAA" w:rsidRDefault="00F70BAA" w:rsidP="00466548">
      <w:pPr>
        <w:pStyle w:val="Author"/>
        <w:spacing w:before="0" w:after="0"/>
        <w:rPr>
          <w:rFonts w:eastAsia="MS Mincho"/>
          <w:noProof w:val="0"/>
          <w:sz w:val="20"/>
          <w:szCs w:val="20"/>
        </w:rPr>
      </w:pPr>
      <w:proofErr w:type="gramStart"/>
      <w:r>
        <w:rPr>
          <w:rFonts w:eastAsia="MS Mincho"/>
          <w:noProof w:val="0"/>
          <w:sz w:val="20"/>
          <w:szCs w:val="20"/>
        </w:rPr>
        <w:t>Dr.Babu</w:t>
      </w:r>
      <w:proofErr w:type="gramEnd"/>
      <w:r>
        <w:rPr>
          <w:rFonts w:eastAsia="MS Mincho"/>
          <w:noProof w:val="0"/>
          <w:sz w:val="20"/>
          <w:szCs w:val="20"/>
        </w:rPr>
        <w:t xml:space="preserve"> Cherian</w:t>
      </w:r>
    </w:p>
    <w:p w14:paraId="50EB327D" w14:textId="77777777" w:rsidR="008A55B5" w:rsidRPr="00466548" w:rsidRDefault="00F70BAA" w:rsidP="00466548">
      <w:pPr>
        <w:pStyle w:val="Author"/>
        <w:spacing w:before="0" w:after="0"/>
        <w:rPr>
          <w:rFonts w:eastAsia="MS Mincho"/>
          <w:sz w:val="20"/>
          <w:szCs w:val="20"/>
        </w:rPr>
      </w:pPr>
      <w:r>
        <w:rPr>
          <w:rFonts w:eastAsia="MS Mincho"/>
          <w:sz w:val="20"/>
          <w:szCs w:val="20"/>
        </w:rPr>
        <w:t>Department of Prosthodontics</w:t>
      </w:r>
    </w:p>
    <w:p w14:paraId="69FCCD2F" w14:textId="77777777" w:rsidR="00F70BAA" w:rsidRDefault="00F70BAA" w:rsidP="00F70BAA">
      <w:pPr>
        <w:pStyle w:val="Affiliation"/>
        <w:rPr>
          <w:rFonts w:eastAsia="MS Mincho"/>
        </w:rPr>
      </w:pPr>
      <w:r>
        <w:rPr>
          <w:rFonts w:eastAsia="MS Mincho"/>
        </w:rPr>
        <w:t>Mar Baselios Dental College</w:t>
      </w:r>
    </w:p>
    <w:p w14:paraId="225873DF" w14:textId="77777777" w:rsidR="00AE46A0" w:rsidRDefault="00F70BAA" w:rsidP="00466548">
      <w:pPr>
        <w:pStyle w:val="Affiliation"/>
        <w:rPr>
          <w:rFonts w:eastAsia="MS Mincho"/>
        </w:rPr>
      </w:pPr>
      <w:r>
        <w:rPr>
          <w:rFonts w:eastAsia="MS Mincho"/>
        </w:rPr>
        <w:t xml:space="preserve">Ernakulam, </w:t>
      </w:r>
      <w:proofErr w:type="gramStart"/>
      <w:r>
        <w:rPr>
          <w:rFonts w:eastAsia="MS Mincho"/>
        </w:rPr>
        <w:t>Kerala,India</w:t>
      </w:r>
      <w:proofErr w:type="gramEnd"/>
    </w:p>
    <w:p w14:paraId="3661E5CA" w14:textId="77777777" w:rsidR="00AE46A0" w:rsidRDefault="00AE46A0" w:rsidP="00466548">
      <w:pPr>
        <w:pStyle w:val="Affiliation"/>
        <w:rPr>
          <w:rFonts w:eastAsia="MS Mincho"/>
        </w:rPr>
      </w:pPr>
    </w:p>
    <w:p w14:paraId="64B93D90" w14:textId="77777777" w:rsidR="00AE46A0" w:rsidRDefault="000259AD" w:rsidP="00466548">
      <w:pPr>
        <w:pStyle w:val="Affiliation"/>
        <w:rPr>
          <w:rFonts w:eastAsia="MS Mincho"/>
        </w:rPr>
      </w:pPr>
      <w:r>
        <w:rPr>
          <w:rFonts w:eastAsia="MS Mincho"/>
        </w:rPr>
        <w:t xml:space="preserve"> </w:t>
      </w:r>
    </w:p>
    <w:p w14:paraId="317BAC95" w14:textId="77777777" w:rsidR="008A55B5" w:rsidRDefault="00AE46A0" w:rsidP="00466548">
      <w:pPr>
        <w:pStyle w:val="Affiliation"/>
        <w:rPr>
          <w:rFonts w:eastAsia="MS Mincho"/>
        </w:rPr>
      </w:pPr>
      <w:proofErr w:type="gramStart"/>
      <w:r>
        <w:rPr>
          <w:rFonts w:eastAsia="MS Mincho"/>
        </w:rPr>
        <w:t>Dr.Jacob</w:t>
      </w:r>
      <w:proofErr w:type="gramEnd"/>
      <w:r>
        <w:rPr>
          <w:rFonts w:eastAsia="MS Mincho"/>
        </w:rPr>
        <w:t xml:space="preserve"> Kuruvilla,</w:t>
      </w:r>
      <w:r w:rsidRPr="00466548">
        <w:rPr>
          <w:rFonts w:eastAsia="MS Mincho"/>
        </w:rPr>
        <w:t xml:space="preserve"> </w:t>
      </w:r>
    </w:p>
    <w:p w14:paraId="70989FDA" w14:textId="77777777" w:rsidR="00AE46A0" w:rsidRPr="00466548" w:rsidRDefault="00AE46A0" w:rsidP="00466548">
      <w:pPr>
        <w:pStyle w:val="Affiliation"/>
        <w:rPr>
          <w:rFonts w:eastAsia="MS Mincho"/>
        </w:rPr>
      </w:pPr>
      <w:r>
        <w:rPr>
          <w:rFonts w:eastAsia="MS Mincho"/>
        </w:rPr>
        <w:t>Department of Community Dentistry</w:t>
      </w:r>
    </w:p>
    <w:p w14:paraId="2A39523A" w14:textId="77777777" w:rsidR="00AE46A0" w:rsidRDefault="00AE46A0" w:rsidP="00AE46A0">
      <w:pPr>
        <w:pStyle w:val="Affiliation"/>
        <w:rPr>
          <w:rFonts w:eastAsia="MS Mincho"/>
        </w:rPr>
      </w:pPr>
      <w:r>
        <w:rPr>
          <w:rFonts w:eastAsia="MS Mincho"/>
        </w:rPr>
        <w:t>Mar Baselios Dental College</w:t>
      </w:r>
    </w:p>
    <w:p w14:paraId="7414416D" w14:textId="77777777" w:rsidR="00466548" w:rsidRDefault="00AE46A0" w:rsidP="00466548">
      <w:pPr>
        <w:pStyle w:val="Affiliation"/>
        <w:rPr>
          <w:rFonts w:eastAsia="MS Mincho"/>
        </w:rPr>
        <w:sectPr w:rsidR="00466548" w:rsidSect="00F70BAA">
          <w:type w:val="continuous"/>
          <w:pgSz w:w="11909" w:h="16834" w:code="9"/>
          <w:pgMar w:top="1440" w:right="1440" w:bottom="1440" w:left="1440" w:header="720" w:footer="720" w:gutter="0"/>
          <w:cols w:num="3" w:space="720"/>
          <w:docGrid w:linePitch="360"/>
        </w:sectPr>
      </w:pPr>
      <w:r>
        <w:rPr>
          <w:rFonts w:eastAsia="MS Mincho"/>
        </w:rPr>
        <w:t xml:space="preserve">Ernakulam, </w:t>
      </w:r>
      <w:proofErr w:type="gramStart"/>
      <w:r>
        <w:rPr>
          <w:rFonts w:eastAsia="MS Mincho"/>
        </w:rPr>
        <w:t>Kerala,India</w:t>
      </w:r>
      <w:proofErr w:type="gramEnd"/>
    </w:p>
    <w:p w14:paraId="481EE1F1" w14:textId="77777777" w:rsidR="00466548" w:rsidRPr="00466548" w:rsidRDefault="00466548" w:rsidP="00466548">
      <w:pPr>
        <w:pStyle w:val="Affiliation"/>
        <w:rPr>
          <w:rFonts w:eastAsia="MS Mincho"/>
        </w:rPr>
        <w:sectPr w:rsidR="00466548" w:rsidRPr="00466548" w:rsidSect="00F70BAA">
          <w:type w:val="continuous"/>
          <w:pgSz w:w="11909" w:h="16834" w:code="9"/>
          <w:pgMar w:top="1440" w:right="1440" w:bottom="1440" w:left="1440" w:header="720" w:footer="720" w:gutter="0"/>
          <w:cols w:num="3" w:space="720"/>
          <w:docGrid w:linePitch="360"/>
        </w:sectPr>
      </w:pPr>
    </w:p>
    <w:p w14:paraId="63CEB164"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0B78372D" w14:textId="2D13CB87" w:rsidR="00C97B97" w:rsidRPr="00C97B97" w:rsidRDefault="00C97B97" w:rsidP="00C97B97">
      <w:pPr>
        <w:pStyle w:val="BodyText"/>
        <w:spacing w:line="360" w:lineRule="auto"/>
        <w:ind w:left="220" w:right="289"/>
      </w:pPr>
      <w:r>
        <w:t>The lab processing techniques for porcelain can significantly affect strength of a porcelain dental restoration, and thereby, its clinical performance.</w:t>
      </w:r>
      <w:r w:rsidRPr="00C97B97">
        <w:t xml:space="preserve"> </w:t>
      </w:r>
      <w:r>
        <w:t xml:space="preserve">In this context, a study </w:t>
      </w:r>
      <w:r w:rsidR="00635859">
        <w:t>was</w:t>
      </w:r>
      <w:r>
        <w:t xml:space="preserve"> done to assess the </w:t>
      </w:r>
      <w:r w:rsidR="00305AA4">
        <w:t>influence</w:t>
      </w:r>
      <w:r>
        <w:t xml:space="preserve"> of different </w:t>
      </w:r>
      <w:r w:rsidR="00E12EB7">
        <w:t xml:space="preserve">rates of cooling </w:t>
      </w:r>
      <w:r>
        <w:t xml:space="preserve">on the </w:t>
      </w:r>
      <w:r w:rsidR="00E12EB7">
        <w:t>strength of</w:t>
      </w:r>
      <w:r>
        <w:t xml:space="preserve"> glaze </w:t>
      </w:r>
      <w:r>
        <w:rPr>
          <w:spacing w:val="-3"/>
        </w:rPr>
        <w:t>fir</w:t>
      </w:r>
      <w:r w:rsidR="00E12EB7">
        <w:rPr>
          <w:spacing w:val="-3"/>
        </w:rPr>
        <w:t>ed</w:t>
      </w:r>
      <w:r>
        <w:t xml:space="preserve"> alumina reinforced porcelain</w:t>
      </w:r>
      <w:r w:rsidR="00635859">
        <w:t>.</w:t>
      </w:r>
      <w:r w:rsidR="00E12EB7">
        <w:t xml:space="preserve"> Fracture toughness and microhardness were the parameters used to assess strength.</w:t>
      </w:r>
      <w:r>
        <w:t xml:space="preserve"> Vickers microhardness indentation</w:t>
      </w:r>
      <w:r w:rsidR="00635859">
        <w:t xml:space="preserve"> was used to quantify fracture toughness and microhardness.</w:t>
      </w:r>
      <w:r>
        <w:t xml:space="preserve"> </w:t>
      </w:r>
      <w:r w:rsidR="00635859">
        <w:t>And,</w:t>
      </w:r>
      <w:r>
        <w:t xml:space="preserve"> Image J Analyzer, a software tool</w:t>
      </w:r>
      <w:r w:rsidR="00635859">
        <w:t xml:space="preserve"> was used</w:t>
      </w:r>
      <w:r>
        <w:t xml:space="preserve"> for </w:t>
      </w:r>
      <w:r w:rsidR="00635859">
        <w:t xml:space="preserve">measuring </w:t>
      </w:r>
      <w:r>
        <w:t xml:space="preserve">the cracks created </w:t>
      </w:r>
      <w:r>
        <w:rPr>
          <w:spacing w:val="-3"/>
        </w:rPr>
        <w:t xml:space="preserve">in </w:t>
      </w:r>
      <w:r>
        <w:t xml:space="preserve">the porcelain on indentation. The study also attempts to assess </w:t>
      </w:r>
      <w:r>
        <w:rPr>
          <w:spacing w:val="-3"/>
        </w:rPr>
        <w:t xml:space="preserve">if </w:t>
      </w:r>
      <w:r>
        <w:t xml:space="preserve">a change </w:t>
      </w:r>
      <w:r>
        <w:rPr>
          <w:spacing w:val="-3"/>
        </w:rPr>
        <w:t xml:space="preserve">in </w:t>
      </w:r>
      <w:r>
        <w:t>the medium of cooling, can affect strength.</w:t>
      </w:r>
      <w:r w:rsidRPr="00C97B97">
        <w:t xml:space="preserve"> </w:t>
      </w:r>
      <w:r>
        <w:t xml:space="preserve">The rapidly cooled groups (both </w:t>
      </w:r>
      <w:r>
        <w:rPr>
          <w:spacing w:val="-3"/>
        </w:rPr>
        <w:t xml:space="preserve">in air </w:t>
      </w:r>
      <w:r>
        <w:t xml:space="preserve">and water), </w:t>
      </w:r>
      <w:r w:rsidR="004E4596">
        <w:t>had higher strength</w:t>
      </w:r>
      <w:r>
        <w:t xml:space="preserve"> relative to slow and medium cooled</w:t>
      </w:r>
      <w:r>
        <w:rPr>
          <w:spacing w:val="1"/>
        </w:rPr>
        <w:t xml:space="preserve"> </w:t>
      </w:r>
      <w:r>
        <w:t>groups.</w:t>
      </w:r>
    </w:p>
    <w:p w14:paraId="1DE977C4"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97B97" w:rsidRPr="00C97B97">
        <w:t xml:space="preserve"> </w:t>
      </w:r>
      <w:r w:rsidR="00C97B97" w:rsidRPr="00C97B97">
        <w:rPr>
          <w:b w:val="0"/>
          <w:i w:val="0"/>
        </w:rPr>
        <w:t>Cooling rates</w:t>
      </w:r>
      <w:r w:rsidR="008A55B5" w:rsidRPr="00C97B97">
        <w:rPr>
          <w:rFonts w:eastAsia="MS Mincho"/>
          <w:b w:val="0"/>
          <w:i w:val="0"/>
          <w:sz w:val="20"/>
          <w:szCs w:val="20"/>
        </w:rPr>
        <w:t xml:space="preserve">; </w:t>
      </w:r>
      <w:r w:rsidR="00C97B97" w:rsidRPr="00C97B97">
        <w:rPr>
          <w:b w:val="0"/>
          <w:i w:val="0"/>
        </w:rPr>
        <w:t>microhardness</w:t>
      </w:r>
      <w:r w:rsidR="008A55B5" w:rsidRPr="00C97B97">
        <w:rPr>
          <w:rFonts w:eastAsia="MS Mincho"/>
          <w:b w:val="0"/>
          <w:i w:val="0"/>
          <w:sz w:val="20"/>
          <w:szCs w:val="20"/>
        </w:rPr>
        <w:t xml:space="preserve">; </w:t>
      </w:r>
      <w:r w:rsidR="00C97B97" w:rsidRPr="00C97B97">
        <w:rPr>
          <w:b w:val="0"/>
          <w:i w:val="0"/>
        </w:rPr>
        <w:t>fracture toughness</w:t>
      </w:r>
      <w:r w:rsidR="008A55B5" w:rsidRPr="00C97B97">
        <w:rPr>
          <w:rFonts w:eastAsia="MS Mincho"/>
          <w:b w:val="0"/>
          <w:i w:val="0"/>
          <w:sz w:val="20"/>
          <w:szCs w:val="20"/>
        </w:rPr>
        <w:t xml:space="preserve">; </w:t>
      </w:r>
      <w:r w:rsidR="00C97B97" w:rsidRPr="00C97B97">
        <w:rPr>
          <w:b w:val="0"/>
          <w:i w:val="0"/>
        </w:rPr>
        <w:t>alumina reinforced porcelain</w:t>
      </w:r>
      <w:r w:rsidR="008A55B5" w:rsidRPr="00C97B97">
        <w:rPr>
          <w:rFonts w:eastAsia="MS Mincho"/>
          <w:b w:val="0"/>
          <w:i w:val="0"/>
          <w:sz w:val="20"/>
          <w:szCs w:val="20"/>
        </w:rPr>
        <w:t xml:space="preserve">; </w:t>
      </w:r>
      <w:r w:rsidR="00C97B97" w:rsidRPr="00C97B97">
        <w:rPr>
          <w:b w:val="0"/>
          <w:i w:val="0"/>
        </w:rPr>
        <w:t>glaze firing</w:t>
      </w:r>
      <w:r w:rsidR="008A55B5" w:rsidRPr="00C97B97">
        <w:rPr>
          <w:rFonts w:eastAsia="MS Mincho"/>
          <w:b w:val="0"/>
          <w:i w:val="0"/>
          <w:sz w:val="20"/>
          <w:szCs w:val="20"/>
        </w:rPr>
        <w:t xml:space="preserve"> </w:t>
      </w:r>
    </w:p>
    <w:p w14:paraId="20A45972" w14:textId="77777777" w:rsidR="000259AD" w:rsidRPr="00C97B97" w:rsidRDefault="000259AD" w:rsidP="00466548">
      <w:pPr>
        <w:pStyle w:val="keywords"/>
        <w:spacing w:after="0"/>
        <w:ind w:firstLine="0"/>
        <w:rPr>
          <w:rFonts w:eastAsia="MS Mincho"/>
          <w:b w:val="0"/>
          <w:i w:val="0"/>
          <w:sz w:val="20"/>
          <w:szCs w:val="20"/>
        </w:rPr>
      </w:pPr>
    </w:p>
    <w:p w14:paraId="5C082994" w14:textId="77777777" w:rsidR="00466548" w:rsidRPr="00466548" w:rsidRDefault="00466548" w:rsidP="00466548">
      <w:pPr>
        <w:pStyle w:val="keywords"/>
        <w:spacing w:after="0"/>
        <w:ind w:firstLine="0"/>
        <w:rPr>
          <w:rFonts w:eastAsia="MS Mincho"/>
          <w:b w:val="0"/>
          <w:i w:val="0"/>
          <w:sz w:val="20"/>
          <w:szCs w:val="20"/>
        </w:rPr>
      </w:pPr>
    </w:p>
    <w:p w14:paraId="402FF153" w14:textId="77777777" w:rsidR="00466548" w:rsidRPr="00380448" w:rsidRDefault="00402841" w:rsidP="00466548">
      <w:pPr>
        <w:pStyle w:val="Heading1"/>
        <w:spacing w:before="0" w:after="0"/>
        <w:rPr>
          <w:rFonts w:eastAsia="MS Mincho"/>
        </w:rPr>
      </w:pPr>
      <w:r w:rsidRPr="00402841">
        <w:rPr>
          <w:rFonts w:ascii="Times New Roman" w:eastAsia="MS Mincho" w:hAnsi="Times New Roman"/>
          <w:sz w:val="20"/>
          <w:szCs w:val="20"/>
        </w:rPr>
        <w:lastRenderedPageBreak/>
        <w:t xml:space="preserve"> INTRODUCTION </w:t>
      </w:r>
    </w:p>
    <w:p w14:paraId="0A49DFD6" w14:textId="38E1AE29" w:rsidR="00E43CA7" w:rsidRDefault="006B577B" w:rsidP="00E43CA7">
      <w:pPr>
        <w:pStyle w:val="BodyText"/>
        <w:spacing w:line="360" w:lineRule="auto"/>
        <w:ind w:left="220" w:right="240" w:firstLine="720"/>
      </w:pPr>
      <w:r>
        <w:tab/>
      </w:r>
      <w:r>
        <w:tab/>
      </w:r>
      <w:r w:rsidR="000259AD">
        <w:t xml:space="preserve">Dentistry has given much significance to meeting esthetic demands </w:t>
      </w:r>
      <w:r w:rsidR="000259AD">
        <w:rPr>
          <w:spacing w:val="4"/>
        </w:rPr>
        <w:t xml:space="preserve">of </w:t>
      </w:r>
      <w:r w:rsidR="000259AD">
        <w:t xml:space="preserve">patients. The developments </w:t>
      </w:r>
      <w:r w:rsidR="000259AD">
        <w:rPr>
          <w:spacing w:val="-3"/>
        </w:rPr>
        <w:t xml:space="preserve">in </w:t>
      </w:r>
      <w:r w:rsidR="000259AD">
        <w:t xml:space="preserve">the field of ceramics have accelerated the evolution of dentistry </w:t>
      </w:r>
      <w:r w:rsidR="000259AD">
        <w:rPr>
          <w:spacing w:val="-3"/>
        </w:rPr>
        <w:t xml:space="preserve">in </w:t>
      </w:r>
      <w:r w:rsidR="000259AD">
        <w:t xml:space="preserve">this regard. However, brittleness and low tensile and shear strengths render the </w:t>
      </w:r>
      <w:r w:rsidR="00665C9A">
        <w:t>ceramic material</w:t>
      </w:r>
      <w:r w:rsidR="000259AD">
        <w:t xml:space="preserve"> </w:t>
      </w:r>
      <w:r w:rsidR="004E4596">
        <w:t>prone</w:t>
      </w:r>
      <w:r w:rsidR="000259AD">
        <w:t xml:space="preserve"> to fracture </w:t>
      </w:r>
      <w:r w:rsidR="004E4596">
        <w:rPr>
          <w:spacing w:val="-3"/>
        </w:rPr>
        <w:t xml:space="preserve">under forces of </w:t>
      </w:r>
      <w:r w:rsidR="000259AD">
        <w:t xml:space="preserve">mastication. Porcelain fracture has been attributed to “crack propagation”. Greater extent of crack propagation would imply a higher chance for fracture. A fracture usually initiates at a surface flaw, and </w:t>
      </w:r>
      <w:r w:rsidR="00665C9A">
        <w:t>spreads</w:t>
      </w:r>
      <w:r w:rsidR="000259AD">
        <w:t xml:space="preserve"> through other flaws </w:t>
      </w:r>
      <w:r w:rsidR="000259AD">
        <w:rPr>
          <w:spacing w:val="-3"/>
        </w:rPr>
        <w:t xml:space="preserve">in </w:t>
      </w:r>
      <w:r w:rsidR="000259AD">
        <w:t xml:space="preserve">the material. Fracture toughness (Kc) quantifies the ability of a material </w:t>
      </w:r>
      <w:r w:rsidR="000259AD">
        <w:rPr>
          <w:spacing w:val="2"/>
        </w:rPr>
        <w:t xml:space="preserve">to </w:t>
      </w:r>
      <w:r w:rsidR="000259AD">
        <w:t>resist propagation</w:t>
      </w:r>
      <w:r w:rsidR="00665C9A">
        <w:t xml:space="preserve"> of cracks.</w:t>
      </w:r>
      <w:r w:rsidR="000259AD">
        <w:t xml:space="preserve"> </w:t>
      </w:r>
      <w:r w:rsidR="00665C9A">
        <w:t>A</w:t>
      </w:r>
      <w:r w:rsidR="000259AD">
        <w:t>nd</w:t>
      </w:r>
      <w:r w:rsidR="00665C9A">
        <w:t>,</w:t>
      </w:r>
      <w:r w:rsidR="000259AD">
        <w:t xml:space="preserve"> </w:t>
      </w:r>
      <w:r w:rsidR="00665C9A">
        <w:t xml:space="preserve">it </w:t>
      </w:r>
      <w:r w:rsidR="000259AD">
        <w:t xml:space="preserve">can </w:t>
      </w:r>
      <w:r w:rsidR="000259AD">
        <w:rPr>
          <w:spacing w:val="-3"/>
        </w:rPr>
        <w:t xml:space="preserve">be </w:t>
      </w:r>
      <w:r w:rsidR="00710676">
        <w:t xml:space="preserve">quantified </w:t>
      </w:r>
      <w:r w:rsidR="000259AD">
        <w:t xml:space="preserve">by measurement of radial cracks created </w:t>
      </w:r>
      <w:r w:rsidR="000259AD">
        <w:rPr>
          <w:spacing w:val="-3"/>
        </w:rPr>
        <w:t xml:space="preserve">in </w:t>
      </w:r>
      <w:r w:rsidR="000259AD">
        <w:t xml:space="preserve">the material </w:t>
      </w:r>
      <w:r w:rsidR="00665C9A">
        <w:t>with</w:t>
      </w:r>
      <w:r w:rsidR="000259AD">
        <w:t xml:space="preserve"> a loaded</w:t>
      </w:r>
      <w:r w:rsidR="000259AD">
        <w:rPr>
          <w:spacing w:val="12"/>
        </w:rPr>
        <w:t xml:space="preserve"> </w:t>
      </w:r>
      <w:r w:rsidR="000259AD">
        <w:t>microindenter.</w:t>
      </w:r>
    </w:p>
    <w:p w14:paraId="678F2FF9" w14:textId="1B2AF2A1" w:rsidR="00124044" w:rsidRDefault="00E43CA7" w:rsidP="00124044">
      <w:pPr>
        <w:pStyle w:val="BodyText"/>
        <w:spacing w:line="360" w:lineRule="auto"/>
        <w:ind w:left="220" w:right="240" w:firstLine="720"/>
      </w:pPr>
      <w:r w:rsidRPr="00E43CA7">
        <w:t xml:space="preserve"> </w:t>
      </w:r>
      <w:r>
        <w:t xml:space="preserve">There are several parameters to assess the clinical potential of dental ceramics. The evaluation of strength may hold a clue to long term restorative success, along with other clinical and technical factors in the </w:t>
      </w:r>
      <w:r w:rsidR="00710676">
        <w:t>success</w:t>
      </w:r>
      <w:r>
        <w:t xml:space="preserve"> of ceramics as a restorative material. This study focuses on the effect of different</w:t>
      </w:r>
      <w:r w:rsidR="00710676">
        <w:t xml:space="preserve"> modes of</w:t>
      </w:r>
      <w:r>
        <w:t xml:space="preserve"> cooling </w:t>
      </w:r>
      <w:r w:rsidR="00710676">
        <w:t>of</w:t>
      </w:r>
      <w:r>
        <w:t xml:space="preserve"> glaze fir</w:t>
      </w:r>
      <w:r w:rsidR="00710676">
        <w:t>ed</w:t>
      </w:r>
      <w:r>
        <w:t xml:space="preserve"> alumina porcelain on</w:t>
      </w:r>
      <w:r w:rsidR="00710676">
        <w:t xml:space="preserve"> its</w:t>
      </w:r>
      <w:r>
        <w:t xml:space="preserve"> Vickers microhardness and fracture toughness</w:t>
      </w:r>
      <w:r w:rsidR="00710676">
        <w:t xml:space="preserve"> values.</w:t>
      </w:r>
      <w:r>
        <w:t xml:space="preserve"> </w:t>
      </w:r>
      <w:r w:rsidR="00710676">
        <w:t xml:space="preserve">These </w:t>
      </w:r>
      <w:r>
        <w:t>are parameters related to the strength of ceramics.</w:t>
      </w:r>
      <w:r w:rsidR="00124044">
        <w:t xml:space="preserve"> </w:t>
      </w:r>
    </w:p>
    <w:p w14:paraId="1F7EAF67" w14:textId="250908D2" w:rsidR="00E43CA7" w:rsidRDefault="0047592E" w:rsidP="00CE6315">
      <w:pPr>
        <w:pStyle w:val="BodyText"/>
        <w:spacing w:line="360" w:lineRule="auto"/>
        <w:ind w:right="240"/>
        <w:jc w:val="center"/>
        <w:rPr>
          <w:b/>
          <w:i/>
        </w:rPr>
      </w:pPr>
      <w:r>
        <w:rPr>
          <w:b/>
        </w:rPr>
        <w:t xml:space="preserve">A. </w:t>
      </w:r>
      <w:r w:rsidR="00664766">
        <w:rPr>
          <w:b/>
        </w:rPr>
        <w:t>FRACTURE TOUGHNESS</w:t>
      </w:r>
      <w:r w:rsidR="00CE6315">
        <w:rPr>
          <w:b/>
        </w:rPr>
        <w:t xml:space="preserve"> AS A STRENGTH PARAMETER</w:t>
      </w:r>
    </w:p>
    <w:p w14:paraId="5A1BD67C" w14:textId="7A5ED40C" w:rsidR="00E43CA7" w:rsidRDefault="006679C1" w:rsidP="00E43CA7">
      <w:pPr>
        <w:pStyle w:val="BodyText"/>
        <w:spacing w:before="72" w:line="362" w:lineRule="auto"/>
        <w:ind w:left="220" w:right="289"/>
      </w:pPr>
      <w:r>
        <w:t xml:space="preserve">“Toughened glass” for car windscreens and glass doors is fabricated by a process called thermal tempering. </w:t>
      </w:r>
      <w:r w:rsidR="00FB691F">
        <w:t>Here, the glass is heated</w:t>
      </w:r>
      <w:r w:rsidR="00E43CA7">
        <w:t xml:space="preserve"> to a critical temperature and then rapidly quench</w:t>
      </w:r>
      <w:r w:rsidR="00FB691F">
        <w:t>ed</w:t>
      </w:r>
      <w:r w:rsidR="00E43CA7">
        <w:t xml:space="preserve"> to room temperature </w:t>
      </w:r>
      <w:r w:rsidR="00FB691F">
        <w:rPr>
          <w:spacing w:val="-4"/>
        </w:rPr>
        <w:t>by</w:t>
      </w:r>
      <w:r w:rsidR="00E43CA7">
        <w:rPr>
          <w:spacing w:val="-4"/>
        </w:rPr>
        <w:t xml:space="preserve"> </w:t>
      </w:r>
      <w:r w:rsidR="00E43CA7">
        <w:rPr>
          <w:spacing w:val="-3"/>
        </w:rPr>
        <w:t xml:space="preserve">air </w:t>
      </w:r>
      <w:r w:rsidR="00E43CA7">
        <w:t>jets or,</w:t>
      </w:r>
      <w:r>
        <w:t xml:space="preserve"> occasionally</w:t>
      </w:r>
      <w:r w:rsidR="00E43CA7">
        <w:t>, an oil bath</w:t>
      </w:r>
      <w:r w:rsidR="00647883">
        <w:t xml:space="preserve"> </w:t>
      </w:r>
      <w:r w:rsidR="004103E5">
        <w:t>[1]</w:t>
      </w:r>
      <w:r w:rsidR="00E43CA7">
        <w:t>.</w:t>
      </w:r>
      <w:r w:rsidR="00FB691F">
        <w:t xml:space="preserve"> This process creates a high residual compressive surface stress on the material. And, makes the material capable of resisting forces that leads to initiation and propagation of cracks</w:t>
      </w:r>
      <w:r w:rsidR="005E4D79">
        <w:t>, and thereby fracture.</w:t>
      </w:r>
    </w:p>
    <w:p w14:paraId="79004B9A" w14:textId="653A8CFE" w:rsidR="00E43CA7" w:rsidRDefault="00E43CA7" w:rsidP="00E43CA7">
      <w:pPr>
        <w:pStyle w:val="BodyText"/>
        <w:spacing w:line="360" w:lineRule="auto"/>
        <w:ind w:left="220" w:right="230"/>
      </w:pPr>
      <w:r>
        <w:t xml:space="preserve">Just as commercial tempering </w:t>
      </w:r>
      <w:r>
        <w:rPr>
          <w:spacing w:val="-3"/>
        </w:rPr>
        <w:t xml:space="preserve">is </w:t>
      </w:r>
      <w:r>
        <w:t>used to strengthen glass</w:t>
      </w:r>
      <w:r w:rsidR="00647883">
        <w:t xml:space="preserve"> </w:t>
      </w:r>
      <w:r w:rsidR="004103E5">
        <w:t>[2]</w:t>
      </w:r>
      <w:r>
        <w:t>,</w:t>
      </w:r>
      <w:r w:rsidR="00B00A7A">
        <w:t xml:space="preserve"> </w:t>
      </w:r>
      <w:r>
        <w:t>metal-ceramic restorations</w:t>
      </w:r>
      <w:r w:rsidR="005E4D79">
        <w:t xml:space="preserve"> are also tempered</w:t>
      </w:r>
      <w:r>
        <w:t xml:space="preserve"> by removing them from the furnace at high temperatures and allowing them </w:t>
      </w:r>
      <w:r>
        <w:rPr>
          <w:spacing w:val="3"/>
        </w:rPr>
        <w:t xml:space="preserve">to </w:t>
      </w:r>
      <w:r>
        <w:t xml:space="preserve">bench-cool </w:t>
      </w:r>
      <w:r>
        <w:rPr>
          <w:spacing w:val="-3"/>
        </w:rPr>
        <w:t xml:space="preserve">in air </w:t>
      </w:r>
      <w:r>
        <w:t>at ambient temperatures</w:t>
      </w:r>
      <w:r w:rsidR="005E4D79">
        <w:t>. This</w:t>
      </w:r>
      <w:r>
        <w:t xml:space="preserve"> has been </w:t>
      </w:r>
      <w:r w:rsidR="005E4D79">
        <w:t>a</w:t>
      </w:r>
      <w:r>
        <w:t xml:space="preserve"> common practice by dental laboratories to </w:t>
      </w:r>
      <w:r w:rsidR="005E4D79">
        <w:t xml:space="preserve">improve the </w:t>
      </w:r>
      <w:r>
        <w:t>strengt</w:t>
      </w:r>
      <w:r w:rsidR="005E4D79">
        <w:t>h</w:t>
      </w:r>
      <w:r>
        <w:t xml:space="preserve"> </w:t>
      </w:r>
      <w:r w:rsidR="005E4D79">
        <w:t>of</w:t>
      </w:r>
      <w:r>
        <w:t xml:space="preserve"> veneering porcelain </w:t>
      </w:r>
      <w:r w:rsidR="004103E5">
        <w:t>[3,4]</w:t>
      </w:r>
      <w:r>
        <w:t xml:space="preserve">. Strength </w:t>
      </w:r>
      <w:r>
        <w:rPr>
          <w:spacing w:val="-3"/>
        </w:rPr>
        <w:t>is</w:t>
      </w:r>
      <w:r w:rsidR="00B00A7A">
        <w:t xml:space="preserve"> regarded as a</w:t>
      </w:r>
      <w:r>
        <w:t xml:space="preserve"> parameter that affects the clinical performance of </w:t>
      </w:r>
      <w:r w:rsidR="00B00A7A">
        <w:t>ceramic restorative material</w:t>
      </w:r>
      <w:r>
        <w:t>.</w:t>
      </w:r>
      <w:r w:rsidR="00B00A7A">
        <w:t xml:space="preserve"> But</w:t>
      </w:r>
      <w:r>
        <w:t xml:space="preserve">, with extremely brittle materials such as ceramics, </w:t>
      </w:r>
      <w:r>
        <w:rPr>
          <w:spacing w:val="-3"/>
        </w:rPr>
        <w:t xml:space="preserve">high </w:t>
      </w:r>
      <w:r>
        <w:t xml:space="preserve">strength does not imply a </w:t>
      </w:r>
      <w:r w:rsidR="00B00A7A">
        <w:t>higher fracture resistance</w:t>
      </w:r>
      <w:r>
        <w:t xml:space="preserve">. Fracture </w:t>
      </w:r>
      <w:r>
        <w:rPr>
          <w:spacing w:val="-3"/>
        </w:rPr>
        <w:t xml:space="preserve">is </w:t>
      </w:r>
      <w:r>
        <w:t>caused by a propagat</w:t>
      </w:r>
      <w:r w:rsidR="00B00A7A">
        <w:t>ing</w:t>
      </w:r>
      <w:r>
        <w:t xml:space="preserve"> crack</w:t>
      </w:r>
      <w:r w:rsidR="00B00A7A">
        <w:t>.</w:t>
      </w:r>
      <w:r w:rsidR="002F66A5">
        <w:t xml:space="preserve"> A crack</w:t>
      </w:r>
      <w:r>
        <w:t xml:space="preserve"> originates from flaws and </w:t>
      </w:r>
      <w:r w:rsidR="002F66A5">
        <w:t>spreads</w:t>
      </w:r>
      <w:r>
        <w:t xml:space="preserve"> when the applied stress exceeds a certain threshold. </w:t>
      </w:r>
      <w:r w:rsidR="002F66A5">
        <w:t>T</w:t>
      </w:r>
      <w:r>
        <w:t xml:space="preserve">his threshold </w:t>
      </w:r>
      <w:r w:rsidR="002F66A5">
        <w:t>level will also</w:t>
      </w:r>
      <w:r>
        <w:t xml:space="preserve"> depend on the crack tip radius, </w:t>
      </w:r>
      <w:r>
        <w:rPr>
          <w:spacing w:val="-3"/>
        </w:rPr>
        <w:t xml:space="preserve">flaw </w:t>
      </w:r>
      <w:r>
        <w:t>size</w:t>
      </w:r>
      <w:r w:rsidR="002F66A5">
        <w:t xml:space="preserve"> and</w:t>
      </w:r>
      <w:r>
        <w:rPr>
          <w:spacing w:val="-3"/>
        </w:rPr>
        <w:t xml:space="preserve"> </w:t>
      </w:r>
      <w:r>
        <w:t>distribution, and fracture toughness</w:t>
      </w:r>
      <w:r w:rsidR="002F66A5">
        <w:t>, in very brittle materials.</w:t>
      </w:r>
    </w:p>
    <w:p w14:paraId="1B615D1E" w14:textId="73BE1AEC" w:rsidR="00E43CA7" w:rsidRDefault="00E43CA7" w:rsidP="00E43CA7">
      <w:pPr>
        <w:pStyle w:val="BodyText"/>
        <w:spacing w:line="360" w:lineRule="auto"/>
        <w:ind w:left="220" w:right="235"/>
      </w:pPr>
      <w:r>
        <w:t xml:space="preserve">Fracture toughness is </w:t>
      </w:r>
      <w:r w:rsidR="002F66A5">
        <w:t>considered an important parameter</w:t>
      </w:r>
      <w:r>
        <w:t xml:space="preserve"> in fracture mechanics for brittle materials</w:t>
      </w:r>
      <w:r w:rsidR="002F66A5">
        <w:t>.</w:t>
      </w:r>
      <w:r w:rsidR="00077D8A">
        <w:t xml:space="preserve"> It </w:t>
      </w:r>
      <w:r>
        <w:t xml:space="preserve">is assumed to be independent of flaw size, specimen shape, and the stress concentration acting on the surface. </w:t>
      </w:r>
      <w:r w:rsidR="00077D8A">
        <w:t>It</w:t>
      </w:r>
      <w:r>
        <w:t xml:space="preserve"> is characterized by a critical level of the stress intensity factor near the crack tip at which a crack will </w:t>
      </w:r>
      <w:r w:rsidR="00077D8A">
        <w:t>initiate</w:t>
      </w:r>
      <w:r>
        <w:t xml:space="preserve"> to propagate</w:t>
      </w:r>
      <w:r w:rsidR="00077D8A">
        <w:t>.</w:t>
      </w:r>
    </w:p>
    <w:p w14:paraId="013DF948" w14:textId="1F9767A3" w:rsidR="00466548" w:rsidRPr="00466548" w:rsidRDefault="00E43CA7" w:rsidP="00380448">
      <w:pPr>
        <w:pStyle w:val="BodyText"/>
        <w:spacing w:line="360" w:lineRule="auto"/>
        <w:ind w:left="220" w:right="255"/>
      </w:pPr>
      <w:r>
        <w:t xml:space="preserve">The concept of quantifying fracture toughness </w:t>
      </w:r>
      <w:r>
        <w:rPr>
          <w:spacing w:val="-3"/>
        </w:rPr>
        <w:t xml:space="preserve">in </w:t>
      </w:r>
      <w:r>
        <w:t xml:space="preserve">brittle materials with indenter was </w:t>
      </w:r>
      <w:r>
        <w:rPr>
          <w:spacing w:val="-3"/>
        </w:rPr>
        <w:t xml:space="preserve">first </w:t>
      </w:r>
      <w:r>
        <w:t xml:space="preserve">developed by Palmqvist. In ceramic materials, the use of the Vickers indentation technique for the evaluation of the fracture toughness has become outstanding </w:t>
      </w:r>
      <w:r>
        <w:rPr>
          <w:spacing w:val="3"/>
        </w:rPr>
        <w:t xml:space="preserve">due </w:t>
      </w:r>
      <w:r>
        <w:t xml:space="preserve">to the simplicity </w:t>
      </w:r>
      <w:r>
        <w:rPr>
          <w:spacing w:val="4"/>
        </w:rPr>
        <w:t xml:space="preserve">of </w:t>
      </w:r>
      <w:r>
        <w:t>specimen preparation</w:t>
      </w:r>
      <w:r w:rsidR="00AE712E">
        <w:t>. It</w:t>
      </w:r>
      <w:r>
        <w:t xml:space="preserve"> requir</w:t>
      </w:r>
      <w:r w:rsidR="00AE712E">
        <w:t>es</w:t>
      </w:r>
      <w:r>
        <w:t xml:space="preserve"> only the provision of small size of specimen surface</w:t>
      </w:r>
      <w:r w:rsidR="00AE712E">
        <w:t>,</w:t>
      </w:r>
      <w:r>
        <w:t xml:space="preserve"> enabling </w:t>
      </w:r>
      <w:r w:rsidR="00AE712E">
        <w:t>generation of large quantity of measurements</w:t>
      </w:r>
      <w:r>
        <w:t xml:space="preserve">. This technique has been used to evaluate fracture toughness </w:t>
      </w:r>
      <w:r>
        <w:rPr>
          <w:spacing w:val="4"/>
        </w:rPr>
        <w:t xml:space="preserve">of </w:t>
      </w:r>
      <w:r>
        <w:t>dental porcelain, composite resin, as well as human enamel and dentin.</w:t>
      </w:r>
      <w:r w:rsidRPr="00E43CA7">
        <w:rPr>
          <w:vertAlign w:val="superscript"/>
        </w:rPr>
        <w:t xml:space="preserve"> </w:t>
      </w:r>
      <w:r w:rsidR="004103E5">
        <w:t>[5-9]</w:t>
      </w:r>
    </w:p>
    <w:p w14:paraId="4190E72B" w14:textId="510BB667" w:rsidR="00E43CA7" w:rsidRPr="0047592E" w:rsidRDefault="00CE0C71" w:rsidP="0047592E">
      <w:pPr>
        <w:pStyle w:val="Heading2"/>
        <w:numPr>
          <w:ilvl w:val="1"/>
          <w:numId w:val="20"/>
        </w:numPr>
        <w:spacing w:line="367" w:lineRule="auto"/>
        <w:ind w:right="248"/>
        <w:jc w:val="both"/>
        <w:rPr>
          <w:b/>
          <w:i w:val="0"/>
        </w:rPr>
      </w:pPr>
      <w:r w:rsidRPr="0047592E">
        <w:rPr>
          <w:b/>
          <w:i w:val="0"/>
        </w:rPr>
        <w:lastRenderedPageBreak/>
        <w:t xml:space="preserve">RELATIONSHIP OF DIFFERENT </w:t>
      </w:r>
      <w:r>
        <w:rPr>
          <w:b/>
          <w:i w:val="0"/>
        </w:rPr>
        <w:t xml:space="preserve">MODES OF </w:t>
      </w:r>
      <w:r w:rsidRPr="0047592E">
        <w:rPr>
          <w:b/>
          <w:i w:val="0"/>
        </w:rPr>
        <w:t>COOLING WITH FRACTURE TOUGHNESS AND HARDNESS VALUES IN DENTAL CERAMICS</w:t>
      </w:r>
    </w:p>
    <w:p w14:paraId="6F01364F" w14:textId="28F29F28" w:rsidR="00E43CA7" w:rsidRPr="00380448" w:rsidRDefault="006B577B" w:rsidP="00380448">
      <w:pPr>
        <w:pStyle w:val="BodyText"/>
        <w:spacing w:before="72" w:line="362" w:lineRule="auto"/>
        <w:ind w:left="220" w:right="236"/>
      </w:pPr>
      <w:r>
        <w:tab/>
      </w:r>
      <w:r>
        <w:tab/>
      </w:r>
      <w:r w:rsidR="00E43CA7">
        <w:t xml:space="preserve">A study conducted by Haim Baharav et al concluded that rapid cooling of glazed porcelain reinforced with aluminium oxide </w:t>
      </w:r>
      <w:r w:rsidR="00CE6315">
        <w:t>had</w:t>
      </w:r>
      <w:r w:rsidR="00E43CA7">
        <w:t xml:space="preserve"> </w:t>
      </w:r>
      <w:r w:rsidR="00CE6315">
        <w:t>better</w:t>
      </w:r>
      <w:r w:rsidR="00E43CA7">
        <w:t xml:space="preserve"> fracture toughness </w:t>
      </w:r>
      <w:r w:rsidR="00CE6315">
        <w:t>values relative to</w:t>
      </w:r>
      <w:r w:rsidR="00E43CA7">
        <w:t xml:space="preserve"> medium and slow cooling.</w:t>
      </w:r>
      <w:r w:rsidR="004103E5">
        <w:t>[10]</w:t>
      </w:r>
    </w:p>
    <w:p w14:paraId="1C8D6A44" w14:textId="4E8549F3" w:rsidR="00E43CA7" w:rsidRPr="00380448" w:rsidRDefault="00E43CA7" w:rsidP="00380448">
      <w:pPr>
        <w:pStyle w:val="BodyText"/>
        <w:spacing w:line="362" w:lineRule="auto"/>
        <w:ind w:left="220" w:right="232"/>
      </w:pPr>
      <w:r>
        <w:t xml:space="preserve">Niwut Juntavee et al </w:t>
      </w:r>
      <w:r w:rsidR="00C23BA4">
        <w:t>in a study on</w:t>
      </w:r>
      <w:r>
        <w:t xml:space="preserve"> the fracture toughness of different feldspathic porcelains</w:t>
      </w:r>
      <w:r w:rsidR="00C23BA4">
        <w:t xml:space="preserve">, </w:t>
      </w:r>
      <w:r>
        <w:t>observed that fast cooled procedure resulted in</w:t>
      </w:r>
      <w:r w:rsidR="004103E5">
        <w:t xml:space="preserve"> greater toughness of porcelain [5]</w:t>
      </w:r>
    </w:p>
    <w:p w14:paraId="78326607" w14:textId="6D69CE45" w:rsidR="00E43CA7" w:rsidRPr="004103E5" w:rsidRDefault="00E43CA7" w:rsidP="00E43CA7">
      <w:pPr>
        <w:pStyle w:val="BodyText"/>
        <w:spacing w:line="362" w:lineRule="auto"/>
        <w:ind w:left="220" w:right="238"/>
      </w:pPr>
      <w:r>
        <w:t xml:space="preserve">It </w:t>
      </w:r>
      <w:r>
        <w:rPr>
          <w:spacing w:val="-5"/>
        </w:rPr>
        <w:t xml:space="preserve">is </w:t>
      </w:r>
      <w:r>
        <w:t xml:space="preserve">however interesting </w:t>
      </w:r>
      <w:r>
        <w:rPr>
          <w:spacing w:val="2"/>
        </w:rPr>
        <w:t xml:space="preserve">to </w:t>
      </w:r>
      <w:r>
        <w:t xml:space="preserve">note that </w:t>
      </w:r>
      <w:r>
        <w:rPr>
          <w:spacing w:val="-3"/>
        </w:rPr>
        <w:t xml:space="preserve">fast </w:t>
      </w:r>
      <w:r>
        <w:t xml:space="preserve">cooling protocols are not </w:t>
      </w:r>
      <w:r>
        <w:rPr>
          <w:spacing w:val="-3"/>
        </w:rPr>
        <w:t xml:space="preserve">followed </w:t>
      </w:r>
      <w:r>
        <w:t>for veneering zirconia porcelains.</w:t>
      </w:r>
      <w:r w:rsidR="007F577D">
        <w:t xml:space="preserve"> Zirconia is a poor thermal conductor, and can </w:t>
      </w:r>
      <w:r w:rsidR="00C23BA4">
        <w:t>maintain a higher thermal gradient for a longer time compared to other porcelain material.</w:t>
      </w:r>
      <w:r>
        <w:t xml:space="preserve"> Rapid cooling </w:t>
      </w:r>
      <w:r w:rsidR="00C23BA4">
        <w:t xml:space="preserve">thus </w:t>
      </w:r>
      <w:r>
        <w:t>leads to formation of</w:t>
      </w:r>
      <w:r w:rsidR="00835B28">
        <w:t xml:space="preserve"> weak</w:t>
      </w:r>
      <w:r>
        <w:t xml:space="preserve"> tensile zones within the veneering porcelain </w:t>
      </w:r>
      <w:r w:rsidR="00835B28">
        <w:t>with</w:t>
      </w:r>
      <w:r>
        <w:t xml:space="preserve"> increase</w:t>
      </w:r>
      <w:r w:rsidR="00835B28">
        <w:t>d</w:t>
      </w:r>
      <w:r>
        <w:t xml:space="preserve"> risk </w:t>
      </w:r>
      <w:r>
        <w:rPr>
          <w:spacing w:val="4"/>
        </w:rPr>
        <w:t xml:space="preserve">of </w:t>
      </w:r>
      <w:r>
        <w:t>fracture.</w:t>
      </w:r>
      <w:r w:rsidR="00AE712E">
        <w:t xml:space="preserve"> Hence, </w:t>
      </w:r>
      <w:r>
        <w:t xml:space="preserve">slow cooling protocols are </w:t>
      </w:r>
      <w:r w:rsidR="00B53B1E">
        <w:t>followed</w:t>
      </w:r>
      <w:r>
        <w:t xml:space="preserve"> for zirconia-based restorations </w:t>
      </w:r>
      <w:r>
        <w:rPr>
          <w:spacing w:val="2"/>
        </w:rPr>
        <w:t xml:space="preserve">to </w:t>
      </w:r>
      <w:r>
        <w:t>reduce the development of tensile zones, and there</w:t>
      </w:r>
      <w:r w:rsidR="00B53B1E">
        <w:t>by</w:t>
      </w:r>
      <w:r>
        <w:t xml:space="preserve"> </w:t>
      </w:r>
      <w:r w:rsidR="00CE0C71">
        <w:t>decrease</w:t>
      </w:r>
      <w:r>
        <w:t xml:space="preserve"> the </w:t>
      </w:r>
      <w:r w:rsidR="00CE0C71">
        <w:rPr>
          <w:spacing w:val="-3"/>
        </w:rPr>
        <w:t>chances</w:t>
      </w:r>
      <w:r>
        <w:rPr>
          <w:spacing w:val="-3"/>
        </w:rPr>
        <w:t xml:space="preserve"> </w:t>
      </w:r>
      <w:r>
        <w:rPr>
          <w:spacing w:val="4"/>
        </w:rPr>
        <w:t xml:space="preserve">of </w:t>
      </w:r>
      <w:r>
        <w:t>chipping</w:t>
      </w:r>
      <w:r>
        <w:rPr>
          <w:spacing w:val="-1"/>
        </w:rPr>
        <w:t xml:space="preserve"> </w:t>
      </w:r>
      <w:r>
        <w:t>fractures.</w:t>
      </w:r>
      <w:r w:rsidR="004103E5">
        <w:t>[11]</w:t>
      </w:r>
    </w:p>
    <w:p w14:paraId="408104A4" w14:textId="77777777" w:rsidR="004171C7" w:rsidRPr="00466548" w:rsidRDefault="004171C7" w:rsidP="00466548">
      <w:pPr>
        <w:pStyle w:val="BodyText"/>
        <w:spacing w:after="0" w:line="240" w:lineRule="auto"/>
        <w:ind w:firstLine="0"/>
      </w:pPr>
    </w:p>
    <w:p w14:paraId="309BE936" w14:textId="77777777" w:rsidR="00E43CA7" w:rsidRPr="00E43CA7" w:rsidRDefault="00F326A0" w:rsidP="00F326A0">
      <w:pPr>
        <w:pStyle w:val="Heading2"/>
        <w:numPr>
          <w:ilvl w:val="0"/>
          <w:numId w:val="0"/>
        </w:numPr>
        <w:spacing w:before="1"/>
        <w:ind w:left="3600"/>
        <w:rPr>
          <w:b/>
          <w:i w:val="0"/>
        </w:rPr>
      </w:pPr>
      <w:r>
        <w:rPr>
          <w:b/>
          <w:i w:val="0"/>
        </w:rPr>
        <w:t>II.</w:t>
      </w:r>
      <w:r w:rsidR="00E43CA7" w:rsidRPr="00E43CA7">
        <w:rPr>
          <w:b/>
          <w:i w:val="0"/>
        </w:rPr>
        <w:t>METHODOLOGY</w:t>
      </w:r>
    </w:p>
    <w:p w14:paraId="684E8A17" w14:textId="22980982" w:rsidR="00E43CA7" w:rsidRDefault="006B577B" w:rsidP="00E43CA7">
      <w:pPr>
        <w:pStyle w:val="BodyText"/>
        <w:spacing w:before="169" w:line="480" w:lineRule="auto"/>
        <w:ind w:left="220" w:right="236"/>
      </w:pPr>
      <w:r>
        <w:tab/>
      </w:r>
      <w:r>
        <w:tab/>
      </w:r>
      <w:r w:rsidR="00E43CA7">
        <w:t xml:space="preserve">The method involved the evaluation of fracture toughness </w:t>
      </w:r>
      <w:r w:rsidR="00CE0C71">
        <w:t>and</w:t>
      </w:r>
      <w:r w:rsidR="00E43CA7">
        <w:t xml:space="preserve"> microhardness of alumina</w:t>
      </w:r>
      <w:r w:rsidR="00CE0C71">
        <w:t xml:space="preserve"> </w:t>
      </w:r>
      <w:r w:rsidR="00E43CA7">
        <w:t>porcelain (Shofu Inc., Kyoto, Japan) ceramic discs. Forty specimens, ten each from four different groups was tested with Vickers microhardness indenter.</w:t>
      </w:r>
    </w:p>
    <w:p w14:paraId="28148D84" w14:textId="2500C111" w:rsidR="00E43CA7" w:rsidRDefault="00E43CA7" w:rsidP="00E43CA7">
      <w:pPr>
        <w:pStyle w:val="BodyText"/>
        <w:spacing w:before="202" w:line="480" w:lineRule="auto"/>
        <w:ind w:left="220" w:right="237"/>
      </w:pPr>
      <w:r>
        <w:t>A standardi</w:t>
      </w:r>
      <w:r w:rsidR="007F577D">
        <w:t>z</w:t>
      </w:r>
      <w:r>
        <w:t xml:space="preserve">ed rigid plastic mold for forming ceramic disc </w:t>
      </w:r>
      <w:r>
        <w:rPr>
          <w:spacing w:val="4"/>
        </w:rPr>
        <w:t xml:space="preserve">of </w:t>
      </w:r>
      <w:r>
        <w:t xml:space="preserve">8 </w:t>
      </w:r>
      <w:r>
        <w:rPr>
          <w:spacing w:val="-3"/>
        </w:rPr>
        <w:t xml:space="preserve">mm </w:t>
      </w:r>
      <w:r>
        <w:t xml:space="preserve">x 0.6 </w:t>
      </w:r>
      <w:r>
        <w:rPr>
          <w:spacing w:val="-3"/>
        </w:rPr>
        <w:t xml:space="preserve">mm </w:t>
      </w:r>
      <w:r>
        <w:t xml:space="preserve">was fabricated. The ceramic disc could </w:t>
      </w:r>
      <w:r>
        <w:rPr>
          <w:spacing w:val="-3"/>
        </w:rPr>
        <w:t xml:space="preserve">be </w:t>
      </w:r>
      <w:r>
        <w:t xml:space="preserve">ejected from the mold by piston pump mechanism. A separating medium, Picosep (Renfert, Germany) was applied onto the </w:t>
      </w:r>
      <w:r>
        <w:rPr>
          <w:spacing w:val="-3"/>
        </w:rPr>
        <w:t xml:space="preserve">mold. </w:t>
      </w:r>
      <w:r>
        <w:t xml:space="preserve">The alumina reinforced porcelain powder </w:t>
      </w:r>
      <w:r>
        <w:rPr>
          <w:spacing w:val="-3"/>
        </w:rPr>
        <w:t xml:space="preserve">is </w:t>
      </w:r>
      <w:r>
        <w:t xml:space="preserve">condensed and packed into the plastic mold. A ceramic </w:t>
      </w:r>
      <w:r>
        <w:rPr>
          <w:spacing w:val="-3"/>
        </w:rPr>
        <w:t xml:space="preserve">disc </w:t>
      </w:r>
      <w:r>
        <w:t xml:space="preserve">of 8mm x 0.6mm was ejected from the mold. The ceramic disc was subjected to bisque firing </w:t>
      </w:r>
      <w:r>
        <w:rPr>
          <w:spacing w:val="-3"/>
        </w:rPr>
        <w:t xml:space="preserve">in </w:t>
      </w:r>
      <w:r>
        <w:t>the ceramic furnace, and mildly polishe</w:t>
      </w:r>
      <w:r w:rsidR="0047592E">
        <w:t>d</w:t>
      </w:r>
      <w:r w:rsidR="00AE712E">
        <w:t>.</w:t>
      </w:r>
      <w:r w:rsidR="0047592E">
        <w:t xml:space="preserve"> </w:t>
      </w:r>
      <w:r>
        <w:t xml:space="preserve">Glaze (Renfert, </w:t>
      </w:r>
      <w:r>
        <w:rPr>
          <w:spacing w:val="-3"/>
        </w:rPr>
        <w:t xml:space="preserve">Germany) </w:t>
      </w:r>
      <w:r>
        <w:t xml:space="preserve">was applied to the ceramic disc. The ceramic disc </w:t>
      </w:r>
      <w:r>
        <w:rPr>
          <w:spacing w:val="2"/>
        </w:rPr>
        <w:t xml:space="preserve">was </w:t>
      </w:r>
      <w:r>
        <w:t xml:space="preserve">then subjected to glaze firing </w:t>
      </w:r>
      <w:r>
        <w:rPr>
          <w:spacing w:val="-3"/>
        </w:rPr>
        <w:t xml:space="preserve">in </w:t>
      </w:r>
      <w:r>
        <w:t>the ceramic</w:t>
      </w:r>
      <w:r>
        <w:rPr>
          <w:spacing w:val="10"/>
        </w:rPr>
        <w:t xml:space="preserve"> </w:t>
      </w:r>
      <w:r>
        <w:t>furnace.</w:t>
      </w:r>
    </w:p>
    <w:p w14:paraId="3785CFC7" w14:textId="1790A255" w:rsidR="00E43CA7" w:rsidRDefault="00E43CA7" w:rsidP="00E43CA7">
      <w:pPr>
        <w:pStyle w:val="BodyText"/>
        <w:ind w:left="220"/>
      </w:pPr>
      <w:r>
        <w:t>Cooling of ceramic disc was done at different rates</w:t>
      </w:r>
      <w:r w:rsidR="00AE712E">
        <w:t xml:space="preserve"> in the following protocol:</w:t>
      </w:r>
    </w:p>
    <w:p w14:paraId="2380E26E" w14:textId="77777777" w:rsidR="00E43CA7" w:rsidRDefault="00E43CA7" w:rsidP="00E43CA7">
      <w:pPr>
        <w:pStyle w:val="BodyText"/>
        <w:spacing w:before="77" w:line="480" w:lineRule="auto"/>
        <w:ind w:left="220" w:right="242"/>
      </w:pPr>
      <w:r>
        <w:t xml:space="preserve">Following glaze firing, 10 ceramic discs each of the given dimensions are cooled </w:t>
      </w:r>
      <w:r>
        <w:rPr>
          <w:spacing w:val="-3"/>
        </w:rPr>
        <w:t xml:space="preserve">in </w:t>
      </w:r>
      <w:r>
        <w:t>four different cooling protocols as described</w:t>
      </w:r>
      <w:r>
        <w:rPr>
          <w:spacing w:val="12"/>
        </w:rPr>
        <w:t xml:space="preserve"> </w:t>
      </w:r>
      <w:r>
        <w:t>below:</w:t>
      </w:r>
    </w:p>
    <w:p w14:paraId="227B6756" w14:textId="378B2E48" w:rsidR="00E43CA7" w:rsidRDefault="00E43CA7" w:rsidP="00FA0098">
      <w:pPr>
        <w:pStyle w:val="ListParagraph"/>
        <w:numPr>
          <w:ilvl w:val="0"/>
          <w:numId w:val="14"/>
        </w:numPr>
        <w:tabs>
          <w:tab w:val="left" w:pos="523"/>
        </w:tabs>
        <w:ind w:right="247" w:firstLine="0"/>
        <w:jc w:val="both"/>
        <w:rPr>
          <w:sz w:val="24"/>
        </w:rPr>
      </w:pPr>
      <w:r w:rsidRPr="00E43CA7">
        <w:rPr>
          <w:b/>
          <w:sz w:val="20"/>
          <w:szCs w:val="20"/>
        </w:rPr>
        <w:t>Rapidly cooled grou</w:t>
      </w:r>
      <w:r w:rsidR="00AE712E">
        <w:rPr>
          <w:b/>
          <w:sz w:val="20"/>
          <w:szCs w:val="20"/>
        </w:rPr>
        <w:t>p</w:t>
      </w:r>
      <w:r w:rsidRPr="00E43CA7">
        <w:rPr>
          <w:sz w:val="20"/>
          <w:szCs w:val="20"/>
        </w:rPr>
        <w:t>:</w:t>
      </w:r>
      <w:r w:rsidR="00AE712E">
        <w:rPr>
          <w:sz w:val="20"/>
          <w:szCs w:val="20"/>
        </w:rPr>
        <w:t xml:space="preserve"> </w:t>
      </w:r>
      <w:r w:rsidR="006417ED">
        <w:rPr>
          <w:sz w:val="20"/>
          <w:szCs w:val="20"/>
        </w:rPr>
        <w:t xml:space="preserve">After completion of firing, the ceramic discs </w:t>
      </w:r>
      <w:r w:rsidR="00E44021">
        <w:rPr>
          <w:sz w:val="20"/>
          <w:szCs w:val="20"/>
        </w:rPr>
        <w:t xml:space="preserve">on the firing platform are immediately lowered to its inferior most position. </w:t>
      </w:r>
      <w:r w:rsidR="00CE0C71">
        <w:rPr>
          <w:sz w:val="20"/>
          <w:szCs w:val="20"/>
        </w:rPr>
        <w:t>The ce</w:t>
      </w:r>
      <w:r w:rsidR="006417ED">
        <w:rPr>
          <w:sz w:val="20"/>
          <w:szCs w:val="20"/>
        </w:rPr>
        <w:t xml:space="preserve">ramic discs </w:t>
      </w:r>
      <w:r w:rsidRPr="00E43CA7">
        <w:rPr>
          <w:sz w:val="20"/>
          <w:szCs w:val="20"/>
        </w:rPr>
        <w:t>were</w:t>
      </w:r>
      <w:r w:rsidR="006417ED">
        <w:rPr>
          <w:sz w:val="20"/>
          <w:szCs w:val="20"/>
        </w:rPr>
        <w:t xml:space="preserve"> removed from the vicinity of the furnace, </w:t>
      </w:r>
      <w:r w:rsidRPr="00E43CA7">
        <w:rPr>
          <w:sz w:val="20"/>
          <w:szCs w:val="20"/>
        </w:rPr>
        <w:t>allowing them to cool to room</w:t>
      </w:r>
      <w:r w:rsidRPr="00E43CA7">
        <w:rPr>
          <w:spacing w:val="-4"/>
          <w:sz w:val="20"/>
          <w:szCs w:val="20"/>
        </w:rPr>
        <w:t xml:space="preserve"> </w:t>
      </w:r>
      <w:r w:rsidRPr="00E43CA7">
        <w:rPr>
          <w:sz w:val="20"/>
          <w:szCs w:val="20"/>
        </w:rPr>
        <w:t>temperature.</w:t>
      </w:r>
    </w:p>
    <w:p w14:paraId="73380BC1" w14:textId="39E32438" w:rsidR="00E43CA7" w:rsidRDefault="00E43CA7" w:rsidP="00E43CA7">
      <w:pPr>
        <w:pStyle w:val="ListParagraph"/>
        <w:numPr>
          <w:ilvl w:val="0"/>
          <w:numId w:val="14"/>
        </w:numPr>
        <w:tabs>
          <w:tab w:val="left" w:pos="499"/>
        </w:tabs>
        <w:ind w:right="244" w:firstLine="0"/>
        <w:jc w:val="both"/>
        <w:rPr>
          <w:sz w:val="24"/>
        </w:rPr>
      </w:pPr>
      <w:r w:rsidRPr="00E43CA7">
        <w:rPr>
          <w:b/>
          <w:sz w:val="20"/>
          <w:szCs w:val="20"/>
        </w:rPr>
        <w:t>Medium-cooled group</w:t>
      </w:r>
      <w:r w:rsidRPr="00E43CA7">
        <w:rPr>
          <w:sz w:val="20"/>
          <w:szCs w:val="20"/>
        </w:rPr>
        <w:t>:</w:t>
      </w:r>
      <w:r w:rsidR="00AE712E">
        <w:rPr>
          <w:sz w:val="20"/>
          <w:szCs w:val="20"/>
        </w:rPr>
        <w:t xml:space="preserve"> </w:t>
      </w:r>
      <w:r w:rsidRPr="00E43CA7">
        <w:rPr>
          <w:sz w:val="20"/>
          <w:szCs w:val="20"/>
        </w:rPr>
        <w:t xml:space="preserve">Specimens were subjected to a medium rate of cooling by lowering the firing platform </w:t>
      </w:r>
      <w:r w:rsidR="00E44021">
        <w:rPr>
          <w:sz w:val="20"/>
          <w:szCs w:val="20"/>
        </w:rPr>
        <w:t>to</w:t>
      </w:r>
      <w:r w:rsidRPr="00E43CA7">
        <w:rPr>
          <w:sz w:val="20"/>
          <w:szCs w:val="20"/>
        </w:rPr>
        <w:t xml:space="preserve"> 6cm</w:t>
      </w:r>
      <w:r w:rsidR="00E44021">
        <w:rPr>
          <w:sz w:val="20"/>
          <w:szCs w:val="20"/>
        </w:rPr>
        <w:t>, at the rate of 3cm</w:t>
      </w:r>
      <w:r w:rsidRPr="00E43CA7">
        <w:rPr>
          <w:sz w:val="20"/>
          <w:szCs w:val="20"/>
        </w:rPr>
        <w:t xml:space="preserve"> for 4minutes</w:t>
      </w:r>
      <w:r w:rsidR="00E44021">
        <w:rPr>
          <w:sz w:val="20"/>
          <w:szCs w:val="20"/>
        </w:rPr>
        <w:t>.</w:t>
      </w:r>
      <w:r w:rsidRPr="00E43CA7">
        <w:rPr>
          <w:sz w:val="20"/>
          <w:szCs w:val="20"/>
        </w:rPr>
        <w:t xml:space="preserve"> </w:t>
      </w:r>
      <w:r w:rsidR="00E44021">
        <w:rPr>
          <w:sz w:val="20"/>
          <w:szCs w:val="20"/>
        </w:rPr>
        <w:t>T</w:t>
      </w:r>
      <w:r w:rsidRPr="00E43CA7">
        <w:rPr>
          <w:sz w:val="20"/>
          <w:szCs w:val="20"/>
        </w:rPr>
        <w:t xml:space="preserve">hen </w:t>
      </w:r>
      <w:r w:rsidR="00E44021">
        <w:rPr>
          <w:sz w:val="20"/>
          <w:szCs w:val="20"/>
        </w:rPr>
        <w:t>the</w:t>
      </w:r>
      <w:r w:rsidRPr="00E43CA7">
        <w:rPr>
          <w:sz w:val="20"/>
          <w:szCs w:val="20"/>
        </w:rPr>
        <w:t xml:space="preserve"> specimens </w:t>
      </w:r>
      <w:r w:rsidR="00E44021">
        <w:rPr>
          <w:sz w:val="20"/>
          <w:szCs w:val="20"/>
        </w:rPr>
        <w:t xml:space="preserve">are removed </w:t>
      </w:r>
      <w:r w:rsidRPr="00E43CA7">
        <w:rPr>
          <w:sz w:val="20"/>
          <w:szCs w:val="20"/>
        </w:rPr>
        <w:t xml:space="preserve">from the vicinity </w:t>
      </w:r>
      <w:r w:rsidRPr="00E43CA7">
        <w:rPr>
          <w:spacing w:val="4"/>
          <w:sz w:val="20"/>
          <w:szCs w:val="20"/>
        </w:rPr>
        <w:t xml:space="preserve">of </w:t>
      </w:r>
      <w:r w:rsidRPr="00E43CA7">
        <w:rPr>
          <w:sz w:val="20"/>
          <w:szCs w:val="20"/>
        </w:rPr>
        <w:t>the</w:t>
      </w:r>
      <w:r w:rsidRPr="00E43CA7">
        <w:rPr>
          <w:spacing w:val="-14"/>
          <w:sz w:val="20"/>
          <w:szCs w:val="20"/>
        </w:rPr>
        <w:t xml:space="preserve"> </w:t>
      </w:r>
      <w:r w:rsidRPr="00E43CA7">
        <w:rPr>
          <w:sz w:val="20"/>
          <w:szCs w:val="20"/>
        </w:rPr>
        <w:lastRenderedPageBreak/>
        <w:t>furnace</w:t>
      </w:r>
      <w:r>
        <w:rPr>
          <w:sz w:val="24"/>
        </w:rPr>
        <w:t>.</w:t>
      </w:r>
    </w:p>
    <w:p w14:paraId="4827F030" w14:textId="4849F3B5" w:rsidR="00E43CA7" w:rsidRPr="00E43CA7" w:rsidRDefault="00E43CA7" w:rsidP="00E43CA7">
      <w:pPr>
        <w:pStyle w:val="ListParagraph"/>
        <w:numPr>
          <w:ilvl w:val="0"/>
          <w:numId w:val="14"/>
        </w:numPr>
        <w:tabs>
          <w:tab w:val="left" w:pos="508"/>
        </w:tabs>
        <w:ind w:right="239" w:firstLine="0"/>
        <w:jc w:val="both"/>
        <w:rPr>
          <w:sz w:val="20"/>
          <w:szCs w:val="20"/>
        </w:rPr>
      </w:pPr>
      <w:r w:rsidRPr="00E43CA7">
        <w:rPr>
          <w:b/>
          <w:sz w:val="20"/>
          <w:szCs w:val="20"/>
        </w:rPr>
        <w:t>Slow-cooled group</w:t>
      </w:r>
      <w:r>
        <w:rPr>
          <w:sz w:val="24"/>
        </w:rPr>
        <w:t>:</w:t>
      </w:r>
      <w:r w:rsidR="00AE712E">
        <w:rPr>
          <w:sz w:val="24"/>
        </w:rPr>
        <w:t xml:space="preserve"> </w:t>
      </w:r>
      <w:r w:rsidR="0000545A" w:rsidRPr="0000545A">
        <w:rPr>
          <w:sz w:val="20"/>
          <w:szCs w:val="20"/>
        </w:rPr>
        <w:t>Her</w:t>
      </w:r>
      <w:r w:rsidR="0000545A">
        <w:rPr>
          <w:sz w:val="20"/>
          <w:szCs w:val="20"/>
        </w:rPr>
        <w:t>e, the s</w:t>
      </w:r>
      <w:r w:rsidRPr="0000545A">
        <w:rPr>
          <w:sz w:val="20"/>
          <w:szCs w:val="20"/>
        </w:rPr>
        <w:t>pecimens</w:t>
      </w:r>
      <w:r w:rsidRPr="00E43CA7">
        <w:rPr>
          <w:sz w:val="20"/>
          <w:szCs w:val="20"/>
        </w:rPr>
        <w:t xml:space="preserve"> were subjected to </w:t>
      </w:r>
      <w:r w:rsidRPr="00E43CA7">
        <w:rPr>
          <w:spacing w:val="-3"/>
          <w:sz w:val="20"/>
          <w:szCs w:val="20"/>
        </w:rPr>
        <w:t xml:space="preserve">slow </w:t>
      </w:r>
      <w:r w:rsidRPr="00E43CA7">
        <w:rPr>
          <w:sz w:val="20"/>
          <w:szCs w:val="20"/>
        </w:rPr>
        <w:t xml:space="preserve">cooling by </w:t>
      </w:r>
      <w:r w:rsidR="0000545A">
        <w:rPr>
          <w:sz w:val="20"/>
          <w:szCs w:val="20"/>
        </w:rPr>
        <w:t xml:space="preserve">lowering </w:t>
      </w:r>
      <w:r w:rsidRPr="00E43CA7">
        <w:rPr>
          <w:sz w:val="20"/>
          <w:szCs w:val="20"/>
        </w:rPr>
        <w:t>the tray</w:t>
      </w:r>
      <w:r w:rsidR="0000545A">
        <w:rPr>
          <w:sz w:val="20"/>
          <w:szCs w:val="20"/>
        </w:rPr>
        <w:t xml:space="preserve"> to</w:t>
      </w:r>
      <w:r w:rsidRPr="00E43CA7">
        <w:rPr>
          <w:sz w:val="20"/>
          <w:szCs w:val="20"/>
        </w:rPr>
        <w:t xml:space="preserve"> 2cm from the entrance of the furnace for 12 minutes</w:t>
      </w:r>
      <w:r w:rsidR="0000545A">
        <w:rPr>
          <w:sz w:val="20"/>
          <w:szCs w:val="20"/>
        </w:rPr>
        <w:t xml:space="preserve">. </w:t>
      </w:r>
      <w:r w:rsidR="00F57AF1">
        <w:rPr>
          <w:sz w:val="20"/>
          <w:szCs w:val="20"/>
        </w:rPr>
        <w:t>The furnace is then switched off. And t</w:t>
      </w:r>
      <w:r w:rsidR="0000545A">
        <w:rPr>
          <w:sz w:val="20"/>
          <w:szCs w:val="20"/>
        </w:rPr>
        <w:t>he</w:t>
      </w:r>
      <w:r w:rsidRPr="00E43CA7">
        <w:rPr>
          <w:sz w:val="20"/>
          <w:szCs w:val="20"/>
        </w:rPr>
        <w:t xml:space="preserve"> specimens </w:t>
      </w:r>
      <w:r w:rsidR="0000545A">
        <w:rPr>
          <w:sz w:val="20"/>
          <w:szCs w:val="20"/>
        </w:rPr>
        <w:t xml:space="preserve">are allowed </w:t>
      </w:r>
      <w:r w:rsidRPr="00E43CA7">
        <w:rPr>
          <w:spacing w:val="2"/>
          <w:sz w:val="20"/>
          <w:szCs w:val="20"/>
        </w:rPr>
        <w:t xml:space="preserve">to </w:t>
      </w:r>
      <w:r w:rsidRPr="00E43CA7">
        <w:rPr>
          <w:sz w:val="20"/>
          <w:szCs w:val="20"/>
        </w:rPr>
        <w:t xml:space="preserve">cool </w:t>
      </w:r>
      <w:r w:rsidRPr="00E43CA7">
        <w:rPr>
          <w:spacing w:val="2"/>
          <w:sz w:val="20"/>
          <w:szCs w:val="20"/>
        </w:rPr>
        <w:t xml:space="preserve">to </w:t>
      </w:r>
      <w:r w:rsidRPr="00E43CA7">
        <w:rPr>
          <w:sz w:val="20"/>
          <w:szCs w:val="20"/>
        </w:rPr>
        <w:t>room</w:t>
      </w:r>
      <w:r w:rsidRPr="00E43CA7">
        <w:rPr>
          <w:spacing w:val="-15"/>
          <w:sz w:val="20"/>
          <w:szCs w:val="20"/>
        </w:rPr>
        <w:t xml:space="preserve"> </w:t>
      </w:r>
      <w:r w:rsidRPr="00E43CA7">
        <w:rPr>
          <w:sz w:val="20"/>
          <w:szCs w:val="20"/>
        </w:rPr>
        <w:t>temperature</w:t>
      </w:r>
      <w:r w:rsidR="00F57AF1">
        <w:rPr>
          <w:sz w:val="20"/>
          <w:szCs w:val="20"/>
        </w:rPr>
        <w:t>.</w:t>
      </w:r>
    </w:p>
    <w:p w14:paraId="1AFA113A" w14:textId="77777777" w:rsidR="00C15F56" w:rsidRPr="00C15F56" w:rsidRDefault="00E43CA7" w:rsidP="00E43CA7">
      <w:pPr>
        <w:pStyle w:val="ListParagraph"/>
        <w:numPr>
          <w:ilvl w:val="0"/>
          <w:numId w:val="14"/>
        </w:numPr>
        <w:tabs>
          <w:tab w:val="left" w:pos="504"/>
        </w:tabs>
        <w:ind w:right="230" w:firstLine="0"/>
        <w:jc w:val="both"/>
      </w:pPr>
      <w:r w:rsidRPr="00C15F56">
        <w:rPr>
          <w:b/>
          <w:sz w:val="20"/>
          <w:szCs w:val="20"/>
        </w:rPr>
        <w:t>Rapidly cooled in water</w:t>
      </w:r>
      <w:r w:rsidRPr="00C15F56">
        <w:rPr>
          <w:sz w:val="24"/>
        </w:rPr>
        <w:t>.</w:t>
      </w:r>
      <w:r w:rsidR="00F57AF1" w:rsidRPr="00C15F56">
        <w:rPr>
          <w:sz w:val="24"/>
        </w:rPr>
        <w:t xml:space="preserve"> </w:t>
      </w:r>
      <w:r w:rsidR="00F57AF1">
        <w:rPr>
          <w:sz w:val="20"/>
          <w:szCs w:val="20"/>
        </w:rPr>
        <w:t xml:space="preserve">The ceramic </w:t>
      </w:r>
      <w:r w:rsidR="00BB7FF1">
        <w:rPr>
          <w:sz w:val="20"/>
          <w:szCs w:val="20"/>
        </w:rPr>
        <w:t xml:space="preserve">discs are rapidly cooled as in the first group. </w:t>
      </w:r>
      <w:proofErr w:type="gramStart"/>
      <w:r w:rsidR="00BB7FF1">
        <w:rPr>
          <w:sz w:val="20"/>
          <w:szCs w:val="20"/>
        </w:rPr>
        <w:t>But,</w:t>
      </w:r>
      <w:proofErr w:type="gramEnd"/>
      <w:r w:rsidR="00BB7FF1">
        <w:rPr>
          <w:sz w:val="20"/>
          <w:szCs w:val="20"/>
        </w:rPr>
        <w:t xml:space="preserve"> here the specimens are cooled by quenching in water</w:t>
      </w:r>
      <w:r w:rsidR="00C15F56">
        <w:rPr>
          <w:sz w:val="20"/>
          <w:szCs w:val="20"/>
        </w:rPr>
        <w:t>.</w:t>
      </w:r>
      <w:r w:rsidR="00BB7FF1">
        <w:rPr>
          <w:sz w:val="20"/>
          <w:szCs w:val="20"/>
        </w:rPr>
        <w:t xml:space="preserve"> </w:t>
      </w:r>
      <w:r w:rsidRPr="00C15F56">
        <w:rPr>
          <w:sz w:val="24"/>
        </w:rPr>
        <w:t xml:space="preserve"> </w:t>
      </w:r>
    </w:p>
    <w:p w14:paraId="1C36FF5E" w14:textId="3A99024D" w:rsidR="00E43CA7" w:rsidRPr="00C15F56" w:rsidRDefault="00E43CA7" w:rsidP="00C15F56">
      <w:pPr>
        <w:pStyle w:val="ListParagraph"/>
        <w:tabs>
          <w:tab w:val="left" w:pos="504"/>
        </w:tabs>
        <w:ind w:left="220" w:right="230" w:firstLine="0"/>
        <w:jc w:val="both"/>
        <w:rPr>
          <w:sz w:val="20"/>
          <w:szCs w:val="20"/>
        </w:rPr>
      </w:pPr>
      <w:r w:rsidRPr="00C15F56">
        <w:rPr>
          <w:sz w:val="20"/>
          <w:szCs w:val="20"/>
        </w:rPr>
        <w:t>Each ceramic disc was tested with digital Vickers microhardness indenter Shimadzu HMV- 2TAW. A 300gf test load was applied for 14 seconds. Five indentations were made on each disc, and averages were taken to assess Vickers microhardness value, and crack length. An optical image is obtained on testing each sample with the digital microhardness indenter. Vickers microhardness values was obtained from the axis of indentation, while the crack length was assessed with ImageJ analyzer, which was downloaded from the National Institute of Health website.</w:t>
      </w:r>
    </w:p>
    <w:p w14:paraId="04EF795E" w14:textId="77777777" w:rsidR="00E43CA7" w:rsidRDefault="00E43CA7" w:rsidP="00E06F50">
      <w:pPr>
        <w:pStyle w:val="BodyText"/>
        <w:tabs>
          <w:tab w:val="left" w:pos="3941"/>
          <w:tab w:val="left" w:pos="4359"/>
        </w:tabs>
        <w:spacing w:before="77" w:line="480" w:lineRule="auto"/>
        <w:ind w:left="2923" w:right="2687" w:hanging="1983"/>
        <w:rPr>
          <w:spacing w:val="-3"/>
        </w:rPr>
      </w:pPr>
      <w:r>
        <w:t>The fracture toughness was calculated by the following</w:t>
      </w:r>
      <w:r>
        <w:rPr>
          <w:spacing w:val="-25"/>
        </w:rPr>
        <w:t xml:space="preserve"> </w:t>
      </w:r>
      <w:r>
        <w:t xml:space="preserve">formula: </w:t>
      </w:r>
    </w:p>
    <w:p w14:paraId="6D41A259" w14:textId="02A21939" w:rsidR="00B2205C" w:rsidRPr="00B2205C" w:rsidRDefault="004A59F7" w:rsidP="00C140CC">
      <w:pPr>
        <w:pStyle w:val="BodyText"/>
        <w:numPr>
          <w:ilvl w:val="0"/>
          <w:numId w:val="15"/>
        </w:numPr>
        <w:tabs>
          <w:tab w:val="left" w:pos="3941"/>
          <w:tab w:val="left" w:pos="4359"/>
        </w:tabs>
        <w:spacing w:before="77" w:line="480" w:lineRule="auto"/>
        <w:ind w:right="2687"/>
      </w:pPr>
      <w:r>
        <w:t xml:space="preserve">                        </w:t>
      </w:r>
      <m:oMath>
        <m:r>
          <w:rPr>
            <w:rFonts w:ascii="Cambria Math" w:hAnsi="Cambria Math"/>
          </w:rPr>
          <m:t>Kc=1</m:t>
        </m:r>
        <m:sSup>
          <m:sSupPr>
            <m:ctrlPr>
              <w:rPr>
                <w:rFonts w:ascii="Cambria Math" w:hAnsi="Cambria Math"/>
                <w:i/>
              </w:rPr>
            </m:ctrlPr>
          </m:sSupPr>
          <m:e>
            <m:r>
              <w:rPr>
                <w:rFonts w:ascii="Cambria Math" w:hAnsi="Cambria Math"/>
              </w:rPr>
              <m:t>[P/D]</m:t>
            </m:r>
          </m:e>
          <m:sup>
            <m:r>
              <w:rPr>
                <w:rFonts w:ascii="Cambria Math" w:hAnsi="Cambria Math"/>
              </w:rPr>
              <m:t>3/2</m:t>
            </m:r>
          </m:sup>
        </m:sSup>
        <m:r>
          <w:rPr>
            <w:rFonts w:ascii="Cambria Math" w:hAnsi="Cambria Math"/>
          </w:rPr>
          <m:t>÷</m:t>
        </m:r>
        <m:sSup>
          <m:sSupPr>
            <m:ctrlPr>
              <w:rPr>
                <w:rFonts w:ascii="Cambria Math" w:hAnsi="Cambria Math"/>
                <w:i/>
              </w:rPr>
            </m:ctrlPr>
          </m:sSupPr>
          <m:e>
            <m:r>
              <w:rPr>
                <w:rFonts w:ascii="Cambria Math" w:hAnsi="Cambria Math"/>
              </w:rPr>
              <m:t>π</m:t>
            </m:r>
          </m:e>
          <m:sup>
            <m:r>
              <w:rPr>
                <w:rFonts w:ascii="Cambria Math" w:hAnsi="Cambria Math"/>
              </w:rPr>
              <m:t>3/2</m:t>
            </m:r>
          </m:sup>
        </m:sSup>
        <m:func>
          <m:funcPr>
            <m:ctrlPr>
              <w:rPr>
                <w:rFonts w:ascii="Cambria Math" w:hAnsi="Cambria Math"/>
                <w:i/>
              </w:rPr>
            </m:ctrlPr>
          </m:funcPr>
          <m:fName>
            <m:r>
              <m:rPr>
                <m:sty m:val="p"/>
              </m:rPr>
              <w:rPr>
                <w:rFonts w:ascii="Cambria Math" w:hAnsi="Cambria Math"/>
              </w:rPr>
              <m:t>tan</m:t>
            </m:r>
          </m:fName>
          <m:e>
            <m:r>
              <w:rPr>
                <w:rFonts w:ascii="Cambria Math" w:hAnsi="Cambria Math"/>
              </w:rPr>
              <m:t>ω</m:t>
            </m:r>
          </m:e>
        </m:func>
      </m:oMath>
    </w:p>
    <w:p w14:paraId="1176DC68" w14:textId="77777777" w:rsidR="004843B9" w:rsidRDefault="00E43CA7" w:rsidP="00C140CC">
      <w:pPr>
        <w:pStyle w:val="BodyText"/>
      </w:pPr>
      <w:r>
        <w:t xml:space="preserve"> </w:t>
      </w:r>
      <w:r>
        <w:rPr>
          <w:spacing w:val="-3"/>
        </w:rPr>
        <w:t>Kc</w:t>
      </w:r>
      <w:r w:rsidR="004843B9">
        <w:rPr>
          <w:spacing w:val="-3"/>
        </w:rPr>
        <w:t>=</w:t>
      </w:r>
      <w:r>
        <w:rPr>
          <w:spacing w:val="-3"/>
        </w:rPr>
        <w:t xml:space="preserve"> </w:t>
      </w:r>
      <w:r>
        <w:t>fracture toughness (residual stress intensity factor),</w:t>
      </w:r>
    </w:p>
    <w:p w14:paraId="5C07C145" w14:textId="5FD95D3C" w:rsidR="004843B9" w:rsidRDefault="00E43CA7" w:rsidP="004843B9">
      <w:pPr>
        <w:pStyle w:val="BodyText"/>
      </w:pPr>
      <w:r>
        <w:t xml:space="preserve"> ψ</w:t>
      </w:r>
      <w:r w:rsidR="004843B9">
        <w:t>=</w:t>
      </w:r>
      <w:r>
        <w:t xml:space="preserve"> indenter cone angle</w:t>
      </w:r>
      <w:r w:rsidR="004843B9">
        <w:t xml:space="preserve"> </w:t>
      </w:r>
      <w:r>
        <w:t>(136/2=68)</w:t>
      </w:r>
    </w:p>
    <w:p w14:paraId="475241EC" w14:textId="25E4F7EB" w:rsidR="00E43CA7" w:rsidRDefault="00E43CA7" w:rsidP="004843B9">
      <w:pPr>
        <w:pStyle w:val="BodyText"/>
      </w:pPr>
      <w:r>
        <w:t xml:space="preserve"> P </w:t>
      </w:r>
      <w:r w:rsidR="004843B9">
        <w:t>=</w:t>
      </w:r>
      <w:r>
        <w:t>peak contact load and D</w:t>
      </w:r>
      <w:r w:rsidR="004843B9">
        <w:t>=</w:t>
      </w:r>
      <w:r>
        <w:t xml:space="preserve"> radius of radial crack</w:t>
      </w:r>
    </w:p>
    <w:p w14:paraId="39B7DD1E" w14:textId="77777777" w:rsidR="00F326A0" w:rsidRDefault="00F326A0" w:rsidP="00E43CA7">
      <w:pPr>
        <w:pStyle w:val="BodyText"/>
        <w:ind w:left="941"/>
      </w:pPr>
    </w:p>
    <w:p w14:paraId="5DAA8E54" w14:textId="77777777" w:rsidR="00F326A0" w:rsidRDefault="00F326A0" w:rsidP="00E43CA7">
      <w:pPr>
        <w:pStyle w:val="BodyText"/>
        <w:ind w:left="941"/>
      </w:pPr>
    </w:p>
    <w:p w14:paraId="5921402B" w14:textId="3029B7FB" w:rsidR="004A59F7" w:rsidRPr="00F326A0" w:rsidRDefault="004A59F7" w:rsidP="00F326A0">
      <w:pPr>
        <w:pStyle w:val="BodyText"/>
        <w:spacing w:after="0" w:line="240" w:lineRule="auto"/>
        <w:ind w:left="3816" w:firstLine="0"/>
      </w:pPr>
      <w:r w:rsidRPr="00630C05">
        <w:rPr>
          <w:b/>
        </w:rPr>
        <w:t>III</w:t>
      </w:r>
      <w:r>
        <w:t>.</w:t>
      </w:r>
      <w:r w:rsidRPr="004A59F7">
        <w:rPr>
          <w:b/>
        </w:rPr>
        <w:t>RESULTS</w:t>
      </w:r>
    </w:p>
    <w:p w14:paraId="6BA79FFD" w14:textId="77777777" w:rsidR="00466548" w:rsidRPr="00466548" w:rsidRDefault="00466548" w:rsidP="00466548">
      <w:pPr>
        <w:rPr>
          <w:rFonts w:eastAsia="MS Mincho"/>
        </w:rPr>
      </w:pPr>
    </w:p>
    <w:p w14:paraId="18B19C1B" w14:textId="0DEB0689" w:rsidR="004A59F7" w:rsidRDefault="00D01167" w:rsidP="004A59F7">
      <w:pPr>
        <w:pStyle w:val="BodyText"/>
        <w:spacing w:before="177" w:line="360" w:lineRule="auto"/>
        <w:ind w:left="220" w:right="349"/>
      </w:pPr>
      <w:r>
        <w:tab/>
      </w:r>
      <w:r w:rsidR="007F577D">
        <w:t>T</w:t>
      </w:r>
      <w:r w:rsidR="004A59F7">
        <w:t>he statistical analysis</w:t>
      </w:r>
      <w:r w:rsidR="00B322D0">
        <w:t xml:space="preserve"> was done with SPSS16.0 statistical package</w:t>
      </w:r>
      <w:r w:rsidR="004A59F7">
        <w:t xml:space="preserve">. The observed data was abstracted </w:t>
      </w:r>
      <w:r w:rsidR="004A59F7">
        <w:rPr>
          <w:spacing w:val="-3"/>
        </w:rPr>
        <w:t xml:space="preserve">using </w:t>
      </w:r>
      <w:r w:rsidR="004A59F7">
        <w:t xml:space="preserve">mean and standard deviation. Further data analysis </w:t>
      </w:r>
      <w:r w:rsidR="004A59F7">
        <w:rPr>
          <w:spacing w:val="2"/>
        </w:rPr>
        <w:t xml:space="preserve">to </w:t>
      </w:r>
      <w:r w:rsidR="004A59F7">
        <w:t>estimate the level of differences between the groups were done using ANOVA analysis.</w:t>
      </w:r>
    </w:p>
    <w:p w14:paraId="70BE8090" w14:textId="77777777" w:rsidR="00F326A0" w:rsidRPr="00F326A0" w:rsidRDefault="00F326A0" w:rsidP="00380448">
      <w:pPr>
        <w:pStyle w:val="ListParagraph"/>
        <w:numPr>
          <w:ilvl w:val="2"/>
          <w:numId w:val="16"/>
        </w:numPr>
        <w:tabs>
          <w:tab w:val="left" w:pos="940"/>
          <w:tab w:val="left" w:pos="941"/>
        </w:tabs>
        <w:spacing w:before="220"/>
        <w:rPr>
          <w:sz w:val="20"/>
          <w:szCs w:val="20"/>
        </w:rPr>
      </w:pPr>
      <w:r w:rsidRPr="00F326A0">
        <w:rPr>
          <w:sz w:val="20"/>
          <w:szCs w:val="20"/>
        </w:rPr>
        <w:t>In this</w:t>
      </w:r>
      <w:r w:rsidRPr="00F326A0">
        <w:rPr>
          <w:spacing w:val="-3"/>
          <w:sz w:val="20"/>
          <w:szCs w:val="20"/>
        </w:rPr>
        <w:t xml:space="preserve"> </w:t>
      </w:r>
      <w:r w:rsidRPr="00F326A0">
        <w:rPr>
          <w:sz w:val="20"/>
          <w:szCs w:val="20"/>
        </w:rPr>
        <w:t>study,</w:t>
      </w:r>
    </w:p>
    <w:p w14:paraId="5756FC76" w14:textId="6E0BE002" w:rsidR="00F326A0" w:rsidRPr="00F326A0" w:rsidRDefault="00F13B24" w:rsidP="00FA0098">
      <w:pPr>
        <w:pStyle w:val="ListParagraph"/>
        <w:numPr>
          <w:ilvl w:val="0"/>
          <w:numId w:val="17"/>
        </w:numPr>
        <w:tabs>
          <w:tab w:val="left" w:pos="1387"/>
        </w:tabs>
        <w:rPr>
          <w:sz w:val="20"/>
          <w:szCs w:val="20"/>
        </w:rPr>
      </w:pPr>
      <w:r>
        <w:rPr>
          <w:sz w:val="20"/>
          <w:szCs w:val="20"/>
        </w:rPr>
        <w:t>The</w:t>
      </w:r>
      <w:r w:rsidR="00F326A0" w:rsidRPr="00F326A0">
        <w:rPr>
          <w:sz w:val="20"/>
          <w:szCs w:val="20"/>
        </w:rPr>
        <w:t xml:space="preserve"> rapidly cooled</w:t>
      </w:r>
      <w:r w:rsidR="00F326A0" w:rsidRPr="00F326A0">
        <w:rPr>
          <w:spacing w:val="11"/>
          <w:sz w:val="20"/>
          <w:szCs w:val="20"/>
        </w:rPr>
        <w:t xml:space="preserve"> </w:t>
      </w:r>
      <w:r w:rsidR="00F326A0" w:rsidRPr="00F326A0">
        <w:rPr>
          <w:sz w:val="20"/>
          <w:szCs w:val="20"/>
        </w:rPr>
        <w:t>group</w:t>
      </w:r>
      <w:r>
        <w:rPr>
          <w:sz w:val="20"/>
          <w:szCs w:val="20"/>
        </w:rPr>
        <w:t xml:space="preserve"> had the least crack length.</w:t>
      </w:r>
    </w:p>
    <w:p w14:paraId="3F20274A" w14:textId="05DC7D10" w:rsidR="00F326A0" w:rsidRPr="00F326A0" w:rsidRDefault="00F13B24" w:rsidP="00F326A0">
      <w:pPr>
        <w:pStyle w:val="ListParagraph"/>
        <w:numPr>
          <w:ilvl w:val="0"/>
          <w:numId w:val="17"/>
        </w:numPr>
        <w:tabs>
          <w:tab w:val="left" w:pos="1387"/>
        </w:tabs>
        <w:rPr>
          <w:sz w:val="20"/>
          <w:szCs w:val="20"/>
        </w:rPr>
      </w:pPr>
      <w:r>
        <w:rPr>
          <w:spacing w:val="-3"/>
          <w:sz w:val="20"/>
          <w:szCs w:val="20"/>
        </w:rPr>
        <w:t>The</w:t>
      </w:r>
      <w:r w:rsidR="00F326A0" w:rsidRPr="00F326A0">
        <w:rPr>
          <w:sz w:val="20"/>
          <w:szCs w:val="20"/>
        </w:rPr>
        <w:t xml:space="preserve"> rapidly cooled</w:t>
      </w:r>
      <w:r w:rsidR="00F326A0" w:rsidRPr="00F326A0">
        <w:rPr>
          <w:spacing w:val="9"/>
          <w:sz w:val="20"/>
          <w:szCs w:val="20"/>
        </w:rPr>
        <w:t xml:space="preserve"> </w:t>
      </w:r>
      <w:r w:rsidR="00F326A0" w:rsidRPr="00F326A0">
        <w:rPr>
          <w:sz w:val="20"/>
          <w:szCs w:val="20"/>
        </w:rPr>
        <w:t>group</w:t>
      </w:r>
      <w:r>
        <w:rPr>
          <w:sz w:val="20"/>
          <w:szCs w:val="20"/>
        </w:rPr>
        <w:t xml:space="preserve"> had the highest fracture toughness values.</w:t>
      </w:r>
    </w:p>
    <w:p w14:paraId="4F90155A" w14:textId="1BD0D7DF" w:rsidR="00F326A0" w:rsidRPr="00F326A0" w:rsidRDefault="00F326A0" w:rsidP="00F326A0">
      <w:pPr>
        <w:pStyle w:val="ListParagraph"/>
        <w:numPr>
          <w:ilvl w:val="0"/>
          <w:numId w:val="17"/>
        </w:numPr>
        <w:tabs>
          <w:tab w:val="left" w:pos="1387"/>
        </w:tabs>
        <w:rPr>
          <w:sz w:val="20"/>
          <w:szCs w:val="20"/>
        </w:rPr>
      </w:pPr>
      <w:r w:rsidRPr="00F326A0">
        <w:rPr>
          <w:sz w:val="20"/>
          <w:szCs w:val="20"/>
        </w:rPr>
        <w:t xml:space="preserve"> </w:t>
      </w:r>
      <w:r w:rsidR="00F13B24">
        <w:rPr>
          <w:sz w:val="20"/>
          <w:szCs w:val="20"/>
        </w:rPr>
        <w:t>T</w:t>
      </w:r>
      <w:r w:rsidRPr="00F326A0">
        <w:rPr>
          <w:sz w:val="20"/>
          <w:szCs w:val="20"/>
        </w:rPr>
        <w:t>he rapidly cooled</w:t>
      </w:r>
      <w:r w:rsidRPr="00F326A0">
        <w:rPr>
          <w:spacing w:val="13"/>
          <w:sz w:val="20"/>
          <w:szCs w:val="20"/>
        </w:rPr>
        <w:t xml:space="preserve"> </w:t>
      </w:r>
      <w:r w:rsidRPr="00F326A0">
        <w:rPr>
          <w:sz w:val="20"/>
          <w:szCs w:val="20"/>
        </w:rPr>
        <w:t>group</w:t>
      </w:r>
      <w:r w:rsidR="00F13B24">
        <w:rPr>
          <w:sz w:val="20"/>
          <w:szCs w:val="20"/>
        </w:rPr>
        <w:t xml:space="preserve"> also had the highest Vickers microhardness strength.</w:t>
      </w:r>
    </w:p>
    <w:p w14:paraId="659004DF" w14:textId="4FE0ECE9" w:rsidR="00FA0098" w:rsidRDefault="00F326A0" w:rsidP="00FA0098">
      <w:pPr>
        <w:pStyle w:val="BodyText"/>
        <w:spacing w:line="276" w:lineRule="auto"/>
        <w:ind w:left="288" w:right="289" w:firstLine="902"/>
      </w:pPr>
      <w:r w:rsidRPr="00F326A0">
        <w:t>4)</w:t>
      </w:r>
      <w:r w:rsidR="004843B9">
        <w:t xml:space="preserve"> </w:t>
      </w:r>
      <w:r w:rsidRPr="00F326A0">
        <w:t>In the rapidly cooled group, higher VMH values, higher fracture toughness values, lower crack length values were noted in the group cooled in air relative to the group cooled in water.</w:t>
      </w:r>
    </w:p>
    <w:p w14:paraId="6117BD6B" w14:textId="66FF9749" w:rsidR="00F326A0" w:rsidRPr="00FA0098" w:rsidRDefault="00FA0098" w:rsidP="00FA0098">
      <w:pPr>
        <w:pStyle w:val="BodyText"/>
        <w:spacing w:line="276" w:lineRule="auto"/>
        <w:ind w:left="220" w:right="289" w:firstLine="902"/>
      </w:pPr>
      <w:r>
        <w:t>5)</w:t>
      </w:r>
      <w:r w:rsidR="00F326A0" w:rsidRPr="00FA0098">
        <w:t>Vickers microhardness values and fracture toughness values</w:t>
      </w:r>
      <w:r w:rsidR="004843B9">
        <w:t xml:space="preserve"> </w:t>
      </w:r>
      <w:r w:rsidR="00F326A0" w:rsidRPr="00FA0098">
        <w:rPr>
          <w:spacing w:val="-45"/>
        </w:rPr>
        <w:t xml:space="preserve">   </w:t>
      </w:r>
      <w:r w:rsidR="00F326A0" w:rsidRPr="00FA0098">
        <w:t>showed positive correlation</w:t>
      </w:r>
      <w:r w:rsidR="004843B9">
        <w:t>.</w:t>
      </w:r>
    </w:p>
    <w:p w14:paraId="3B37A18A" w14:textId="77777777" w:rsidR="00F13B24" w:rsidRDefault="00F13B24" w:rsidP="00630C05">
      <w:pPr>
        <w:pStyle w:val="BodyText"/>
        <w:tabs>
          <w:tab w:val="left" w:pos="5520"/>
        </w:tabs>
        <w:ind w:left="2160"/>
      </w:pPr>
    </w:p>
    <w:p w14:paraId="1EA44543" w14:textId="77777777" w:rsidR="00F13B24" w:rsidRDefault="00F13B24" w:rsidP="00630C05">
      <w:pPr>
        <w:pStyle w:val="BodyText"/>
        <w:tabs>
          <w:tab w:val="left" w:pos="5520"/>
        </w:tabs>
        <w:ind w:left="2160"/>
      </w:pPr>
    </w:p>
    <w:p w14:paraId="0EB4F46D" w14:textId="603CFC34" w:rsidR="004A59F7" w:rsidRDefault="004A59F7" w:rsidP="00630C05">
      <w:pPr>
        <w:pStyle w:val="BodyText"/>
        <w:tabs>
          <w:tab w:val="left" w:pos="5520"/>
        </w:tabs>
        <w:ind w:left="2160"/>
      </w:pPr>
      <w:r w:rsidRPr="00F046A1">
        <w:rPr>
          <w:b/>
        </w:rPr>
        <w:t xml:space="preserve">Table </w:t>
      </w:r>
      <w:r w:rsidR="00630C05">
        <w:rPr>
          <w:b/>
        </w:rPr>
        <w:t>I</w:t>
      </w:r>
      <w:r>
        <w:t>: Data expressed in mean and standard deviation</w:t>
      </w:r>
      <w:r w:rsidR="00630C05">
        <w:tab/>
      </w:r>
    </w:p>
    <w:p w14:paraId="4F11B64A" w14:textId="77777777" w:rsidR="004A59F7" w:rsidRDefault="004A59F7" w:rsidP="004A59F7">
      <w:pPr>
        <w:pStyle w:val="BodyText"/>
        <w:spacing w:before="9"/>
        <w:rPr>
          <w:sz w:val="21"/>
        </w:rPr>
      </w:pPr>
    </w:p>
    <w:tbl>
      <w:tblPr>
        <w:tblW w:w="0" w:type="auto"/>
        <w:tblInd w:w="115" w:type="dxa"/>
        <w:tblLayout w:type="fixed"/>
        <w:tblCellMar>
          <w:left w:w="0" w:type="dxa"/>
          <w:right w:w="0" w:type="dxa"/>
        </w:tblCellMar>
        <w:tblLook w:val="01E0" w:firstRow="1" w:lastRow="1" w:firstColumn="1" w:lastColumn="1" w:noHBand="0" w:noVBand="0"/>
      </w:tblPr>
      <w:tblGrid>
        <w:gridCol w:w="2396"/>
        <w:gridCol w:w="2396"/>
        <w:gridCol w:w="989"/>
        <w:gridCol w:w="1075"/>
        <w:gridCol w:w="318"/>
        <w:gridCol w:w="2410"/>
      </w:tblGrid>
      <w:tr w:rsidR="004A59F7" w:rsidRPr="00630C05" w14:paraId="73266273" w14:textId="77777777" w:rsidTr="00853ADE">
        <w:trPr>
          <w:trHeight w:val="273"/>
        </w:trPr>
        <w:tc>
          <w:tcPr>
            <w:tcW w:w="2396" w:type="dxa"/>
            <w:tcBorders>
              <w:top w:val="single" w:sz="4" w:space="0" w:color="000000"/>
              <w:left w:val="single" w:sz="4" w:space="0" w:color="000000"/>
              <w:bottom w:val="single" w:sz="4" w:space="0" w:color="000000"/>
              <w:right w:val="single" w:sz="4" w:space="0" w:color="000000"/>
            </w:tcBorders>
          </w:tcPr>
          <w:p w14:paraId="758B13AA" w14:textId="6E1C9585" w:rsidR="004A59F7" w:rsidRPr="00630C05" w:rsidRDefault="004A59F7" w:rsidP="00AB39D4">
            <w:pPr>
              <w:pStyle w:val="TableParagraph"/>
              <w:tabs>
                <w:tab w:val="left" w:pos="1350"/>
                <w:tab w:val="right" w:pos="2386"/>
              </w:tabs>
              <w:spacing w:line="253" w:lineRule="exact"/>
              <w:ind w:left="110"/>
              <w:rPr>
                <w:sz w:val="20"/>
                <w:szCs w:val="20"/>
              </w:rPr>
            </w:pPr>
            <w:r w:rsidRPr="00630C05">
              <w:rPr>
                <w:sz w:val="20"/>
                <w:szCs w:val="20"/>
              </w:rPr>
              <w:t>Descriptive</w:t>
            </w:r>
            <w:r w:rsidR="00AB39D4">
              <w:rPr>
                <w:sz w:val="20"/>
                <w:szCs w:val="20"/>
              </w:rPr>
              <w:tab/>
            </w:r>
          </w:p>
        </w:tc>
        <w:tc>
          <w:tcPr>
            <w:tcW w:w="2396" w:type="dxa"/>
            <w:tcBorders>
              <w:top w:val="single" w:sz="4" w:space="0" w:color="000000"/>
              <w:left w:val="single" w:sz="4" w:space="0" w:color="000000"/>
              <w:bottom w:val="single" w:sz="4" w:space="0" w:color="000000"/>
              <w:right w:val="single" w:sz="4" w:space="0" w:color="000000"/>
            </w:tcBorders>
          </w:tcPr>
          <w:p w14:paraId="737E5857" w14:textId="77777777" w:rsidR="004A59F7" w:rsidRPr="00630C05" w:rsidRDefault="004A59F7" w:rsidP="00853ADE">
            <w:pPr>
              <w:pStyle w:val="TableParagraph"/>
              <w:spacing w:line="253" w:lineRule="exact"/>
              <w:ind w:left="110"/>
              <w:rPr>
                <w:sz w:val="20"/>
                <w:szCs w:val="20"/>
              </w:rPr>
            </w:pPr>
            <w:r w:rsidRPr="00630C05">
              <w:rPr>
                <w:sz w:val="20"/>
                <w:szCs w:val="20"/>
              </w:rPr>
              <w:t>Cooling rates</w:t>
            </w:r>
          </w:p>
        </w:tc>
        <w:tc>
          <w:tcPr>
            <w:tcW w:w="989" w:type="dxa"/>
            <w:tcBorders>
              <w:top w:val="single" w:sz="4" w:space="0" w:color="000000"/>
              <w:left w:val="single" w:sz="4" w:space="0" w:color="000000"/>
              <w:bottom w:val="single" w:sz="4" w:space="0" w:color="000000"/>
              <w:right w:val="single" w:sz="4" w:space="0" w:color="000000"/>
            </w:tcBorders>
          </w:tcPr>
          <w:p w14:paraId="510FFDE9" w14:textId="77777777" w:rsidR="004A59F7" w:rsidRPr="00630C05" w:rsidRDefault="004A59F7" w:rsidP="00853ADE">
            <w:pPr>
              <w:pStyle w:val="TableParagraph"/>
              <w:spacing w:line="253" w:lineRule="exact"/>
              <w:ind w:left="105"/>
              <w:rPr>
                <w:sz w:val="20"/>
                <w:szCs w:val="20"/>
              </w:rPr>
            </w:pPr>
            <w:r w:rsidRPr="00630C05">
              <w:rPr>
                <w:w w:val="99"/>
                <w:sz w:val="20"/>
                <w:szCs w:val="20"/>
              </w:rPr>
              <w:t>N</w:t>
            </w:r>
          </w:p>
        </w:tc>
        <w:tc>
          <w:tcPr>
            <w:tcW w:w="1075" w:type="dxa"/>
            <w:tcBorders>
              <w:top w:val="single" w:sz="4" w:space="0" w:color="000000"/>
              <w:left w:val="single" w:sz="4" w:space="0" w:color="000000"/>
              <w:bottom w:val="single" w:sz="4" w:space="0" w:color="000000"/>
            </w:tcBorders>
          </w:tcPr>
          <w:p w14:paraId="6D8CBAAB" w14:textId="77777777" w:rsidR="004A59F7" w:rsidRPr="00630C05" w:rsidRDefault="004A59F7" w:rsidP="00853ADE">
            <w:pPr>
              <w:pStyle w:val="TableParagraph"/>
              <w:spacing w:line="253" w:lineRule="exact"/>
              <w:ind w:right="112"/>
              <w:jc w:val="right"/>
              <w:rPr>
                <w:sz w:val="20"/>
                <w:szCs w:val="20"/>
              </w:rPr>
            </w:pPr>
            <w:r w:rsidRPr="00630C05">
              <w:rPr>
                <w:sz w:val="20"/>
                <w:szCs w:val="20"/>
              </w:rPr>
              <w:t>Mean</w:t>
            </w:r>
          </w:p>
        </w:tc>
        <w:tc>
          <w:tcPr>
            <w:tcW w:w="318" w:type="dxa"/>
            <w:tcBorders>
              <w:top w:val="single" w:sz="4" w:space="0" w:color="000000"/>
              <w:bottom w:val="single" w:sz="4" w:space="0" w:color="000000"/>
            </w:tcBorders>
          </w:tcPr>
          <w:p w14:paraId="4AE228F5" w14:textId="77777777" w:rsidR="004A59F7" w:rsidRPr="00630C05" w:rsidRDefault="004A59F7" w:rsidP="00853ADE">
            <w:pPr>
              <w:pStyle w:val="TableParagraph"/>
              <w:spacing w:line="253" w:lineRule="exact"/>
              <w:ind w:left="67"/>
              <w:rPr>
                <w:sz w:val="20"/>
                <w:szCs w:val="20"/>
              </w:rPr>
            </w:pPr>
            <w:r w:rsidRPr="00630C05">
              <w:rPr>
                <w:sz w:val="20"/>
                <w:szCs w:val="20"/>
                <w:u w:val="single"/>
              </w:rPr>
              <w:t>+</w:t>
            </w:r>
          </w:p>
        </w:tc>
        <w:tc>
          <w:tcPr>
            <w:tcW w:w="2410" w:type="dxa"/>
            <w:tcBorders>
              <w:top w:val="single" w:sz="4" w:space="0" w:color="000000"/>
              <w:bottom w:val="single" w:sz="4" w:space="0" w:color="000000"/>
              <w:right w:val="single" w:sz="4" w:space="0" w:color="000000"/>
            </w:tcBorders>
          </w:tcPr>
          <w:p w14:paraId="614A1C23" w14:textId="77777777" w:rsidR="004A59F7" w:rsidRPr="00630C05" w:rsidRDefault="004A59F7" w:rsidP="00853ADE">
            <w:pPr>
              <w:pStyle w:val="TableParagraph"/>
              <w:spacing w:line="253" w:lineRule="exact"/>
              <w:ind w:left="9"/>
              <w:rPr>
                <w:sz w:val="20"/>
                <w:szCs w:val="20"/>
              </w:rPr>
            </w:pPr>
            <w:r w:rsidRPr="00630C05">
              <w:rPr>
                <w:sz w:val="20"/>
                <w:szCs w:val="20"/>
              </w:rPr>
              <w:t>Standard deviation</w:t>
            </w:r>
          </w:p>
        </w:tc>
      </w:tr>
      <w:tr w:rsidR="004A59F7" w:rsidRPr="00630C05" w14:paraId="66162605" w14:textId="77777777" w:rsidTr="00853ADE">
        <w:trPr>
          <w:trHeight w:val="274"/>
        </w:trPr>
        <w:tc>
          <w:tcPr>
            <w:tcW w:w="2396" w:type="dxa"/>
            <w:tcBorders>
              <w:top w:val="single" w:sz="4" w:space="0" w:color="000000"/>
              <w:left w:val="single" w:sz="4" w:space="0" w:color="000000"/>
              <w:right w:val="single" w:sz="4" w:space="0" w:color="000000"/>
            </w:tcBorders>
          </w:tcPr>
          <w:p w14:paraId="229BB9A9" w14:textId="77777777" w:rsidR="004A59F7" w:rsidRPr="00630C05" w:rsidRDefault="004A59F7" w:rsidP="00853ADE">
            <w:pPr>
              <w:pStyle w:val="TableParagraph"/>
              <w:spacing w:line="254" w:lineRule="exact"/>
              <w:ind w:left="110"/>
              <w:rPr>
                <w:sz w:val="20"/>
                <w:szCs w:val="20"/>
              </w:rPr>
            </w:pPr>
            <w:r w:rsidRPr="00630C05">
              <w:rPr>
                <w:sz w:val="20"/>
                <w:szCs w:val="20"/>
              </w:rPr>
              <w:t>Vickers</w:t>
            </w:r>
          </w:p>
        </w:tc>
        <w:tc>
          <w:tcPr>
            <w:tcW w:w="2396" w:type="dxa"/>
            <w:tcBorders>
              <w:top w:val="single" w:sz="4" w:space="0" w:color="000000"/>
              <w:left w:val="single" w:sz="4" w:space="0" w:color="000000"/>
              <w:right w:val="single" w:sz="4" w:space="0" w:color="000000"/>
            </w:tcBorders>
          </w:tcPr>
          <w:p w14:paraId="4B2E40D1" w14:textId="77777777" w:rsidR="004A59F7" w:rsidRPr="00630C05" w:rsidRDefault="004A59F7" w:rsidP="00853ADE">
            <w:pPr>
              <w:pStyle w:val="TableParagraph"/>
              <w:spacing w:line="254" w:lineRule="exact"/>
              <w:ind w:left="110"/>
              <w:rPr>
                <w:sz w:val="20"/>
                <w:szCs w:val="20"/>
              </w:rPr>
            </w:pPr>
            <w:r w:rsidRPr="00630C05">
              <w:rPr>
                <w:sz w:val="20"/>
                <w:szCs w:val="20"/>
              </w:rPr>
              <w:t>Rapid cooling in air</w:t>
            </w:r>
          </w:p>
        </w:tc>
        <w:tc>
          <w:tcPr>
            <w:tcW w:w="989" w:type="dxa"/>
            <w:tcBorders>
              <w:top w:val="single" w:sz="4" w:space="0" w:color="000000"/>
              <w:left w:val="single" w:sz="4" w:space="0" w:color="000000"/>
              <w:right w:val="single" w:sz="4" w:space="0" w:color="000000"/>
            </w:tcBorders>
          </w:tcPr>
          <w:p w14:paraId="48796326" w14:textId="77777777" w:rsidR="004A59F7" w:rsidRPr="00630C05" w:rsidRDefault="004A59F7" w:rsidP="00853ADE">
            <w:pPr>
              <w:pStyle w:val="TableParagraph"/>
              <w:spacing w:line="254" w:lineRule="exact"/>
              <w:ind w:left="105"/>
              <w:rPr>
                <w:sz w:val="20"/>
                <w:szCs w:val="20"/>
              </w:rPr>
            </w:pPr>
            <w:r w:rsidRPr="00630C05">
              <w:rPr>
                <w:sz w:val="20"/>
                <w:szCs w:val="20"/>
              </w:rPr>
              <w:t>10</w:t>
            </w:r>
          </w:p>
        </w:tc>
        <w:tc>
          <w:tcPr>
            <w:tcW w:w="1075" w:type="dxa"/>
            <w:tcBorders>
              <w:top w:val="single" w:sz="4" w:space="0" w:color="000000"/>
              <w:left w:val="single" w:sz="4" w:space="0" w:color="000000"/>
            </w:tcBorders>
          </w:tcPr>
          <w:p w14:paraId="73DD7EBF" w14:textId="77777777" w:rsidR="004A59F7" w:rsidRPr="00630C05" w:rsidRDefault="004A59F7" w:rsidP="00853ADE">
            <w:pPr>
              <w:pStyle w:val="TableParagraph"/>
              <w:spacing w:line="254" w:lineRule="exact"/>
              <w:ind w:right="55"/>
              <w:jc w:val="right"/>
              <w:rPr>
                <w:sz w:val="20"/>
                <w:szCs w:val="20"/>
              </w:rPr>
            </w:pPr>
            <w:r w:rsidRPr="00630C05">
              <w:rPr>
                <w:sz w:val="20"/>
                <w:szCs w:val="20"/>
              </w:rPr>
              <w:t>511.0286</w:t>
            </w:r>
          </w:p>
        </w:tc>
        <w:tc>
          <w:tcPr>
            <w:tcW w:w="318" w:type="dxa"/>
            <w:tcBorders>
              <w:top w:val="single" w:sz="4" w:space="0" w:color="000000"/>
            </w:tcBorders>
          </w:tcPr>
          <w:p w14:paraId="13544C57" w14:textId="77777777" w:rsidR="004A59F7" w:rsidRPr="00630C05" w:rsidRDefault="004A59F7" w:rsidP="00853ADE">
            <w:pPr>
              <w:pStyle w:val="TableParagraph"/>
              <w:spacing w:line="254" w:lineRule="exact"/>
              <w:ind w:right="-72"/>
              <w:jc w:val="right"/>
              <w:rPr>
                <w:sz w:val="20"/>
                <w:szCs w:val="20"/>
              </w:rPr>
            </w:pPr>
            <w:r w:rsidRPr="00630C05">
              <w:rPr>
                <w:sz w:val="20"/>
                <w:szCs w:val="20"/>
                <w:u w:val="single"/>
              </w:rPr>
              <w:t xml:space="preserve">+ </w:t>
            </w:r>
          </w:p>
        </w:tc>
        <w:tc>
          <w:tcPr>
            <w:tcW w:w="2410" w:type="dxa"/>
            <w:tcBorders>
              <w:top w:val="single" w:sz="4" w:space="0" w:color="000000"/>
              <w:right w:val="single" w:sz="4" w:space="0" w:color="000000"/>
            </w:tcBorders>
          </w:tcPr>
          <w:p w14:paraId="24016F43" w14:textId="77777777" w:rsidR="004A59F7" w:rsidRPr="00630C05" w:rsidRDefault="004A59F7" w:rsidP="00853ADE">
            <w:pPr>
              <w:pStyle w:val="TableParagraph"/>
              <w:spacing w:line="254" w:lineRule="exact"/>
              <w:ind w:left="182"/>
              <w:rPr>
                <w:sz w:val="20"/>
                <w:szCs w:val="20"/>
              </w:rPr>
            </w:pPr>
            <w:r w:rsidRPr="00630C05">
              <w:rPr>
                <w:sz w:val="20"/>
                <w:szCs w:val="20"/>
              </w:rPr>
              <w:t>16.07569</w:t>
            </w:r>
          </w:p>
        </w:tc>
      </w:tr>
      <w:tr w:rsidR="004A59F7" w:rsidRPr="00630C05" w14:paraId="64C436C9" w14:textId="77777777" w:rsidTr="00853ADE">
        <w:trPr>
          <w:trHeight w:val="276"/>
        </w:trPr>
        <w:tc>
          <w:tcPr>
            <w:tcW w:w="2396" w:type="dxa"/>
            <w:tcBorders>
              <w:left w:val="single" w:sz="4" w:space="0" w:color="000000"/>
              <w:right w:val="single" w:sz="4" w:space="0" w:color="000000"/>
            </w:tcBorders>
          </w:tcPr>
          <w:p w14:paraId="7ABD6EFF" w14:textId="77777777" w:rsidR="004A59F7" w:rsidRPr="00630C05" w:rsidRDefault="004A59F7" w:rsidP="00853ADE">
            <w:pPr>
              <w:pStyle w:val="TableParagraph"/>
              <w:spacing w:line="256" w:lineRule="exact"/>
              <w:ind w:left="110"/>
              <w:rPr>
                <w:sz w:val="20"/>
                <w:szCs w:val="20"/>
              </w:rPr>
            </w:pPr>
            <w:r w:rsidRPr="00630C05">
              <w:rPr>
                <w:sz w:val="20"/>
                <w:szCs w:val="20"/>
              </w:rPr>
              <w:t>microhardness values</w:t>
            </w:r>
          </w:p>
        </w:tc>
        <w:tc>
          <w:tcPr>
            <w:tcW w:w="2396" w:type="dxa"/>
            <w:tcBorders>
              <w:left w:val="single" w:sz="4" w:space="0" w:color="000000"/>
              <w:right w:val="single" w:sz="4" w:space="0" w:color="000000"/>
            </w:tcBorders>
          </w:tcPr>
          <w:p w14:paraId="50581D07" w14:textId="77777777" w:rsidR="004A59F7" w:rsidRPr="00630C05" w:rsidRDefault="004A59F7" w:rsidP="00853ADE">
            <w:pPr>
              <w:pStyle w:val="TableParagraph"/>
              <w:spacing w:line="256" w:lineRule="exact"/>
              <w:ind w:left="110"/>
              <w:rPr>
                <w:sz w:val="20"/>
                <w:szCs w:val="20"/>
              </w:rPr>
            </w:pPr>
            <w:r w:rsidRPr="00630C05">
              <w:rPr>
                <w:sz w:val="20"/>
                <w:szCs w:val="20"/>
              </w:rPr>
              <w:t>Medium cooling in air</w:t>
            </w:r>
          </w:p>
        </w:tc>
        <w:tc>
          <w:tcPr>
            <w:tcW w:w="989" w:type="dxa"/>
            <w:tcBorders>
              <w:left w:val="single" w:sz="4" w:space="0" w:color="000000"/>
              <w:right w:val="single" w:sz="4" w:space="0" w:color="000000"/>
            </w:tcBorders>
          </w:tcPr>
          <w:p w14:paraId="5F5E8110"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478A35C1" w14:textId="77777777" w:rsidR="004A59F7" w:rsidRPr="00630C05" w:rsidRDefault="004A59F7" w:rsidP="00853ADE">
            <w:pPr>
              <w:pStyle w:val="TableParagraph"/>
              <w:spacing w:line="256" w:lineRule="exact"/>
              <w:ind w:right="55"/>
              <w:jc w:val="right"/>
              <w:rPr>
                <w:sz w:val="20"/>
                <w:szCs w:val="20"/>
              </w:rPr>
            </w:pPr>
            <w:r w:rsidRPr="00630C05">
              <w:rPr>
                <w:sz w:val="20"/>
                <w:szCs w:val="20"/>
              </w:rPr>
              <w:t>467.3738</w:t>
            </w:r>
          </w:p>
        </w:tc>
        <w:tc>
          <w:tcPr>
            <w:tcW w:w="318" w:type="dxa"/>
          </w:tcPr>
          <w:p w14:paraId="1C3CF905"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6A29E85D" w14:textId="77777777" w:rsidR="004A59F7" w:rsidRPr="00630C05" w:rsidRDefault="004A59F7" w:rsidP="00853ADE">
            <w:pPr>
              <w:pStyle w:val="TableParagraph"/>
              <w:spacing w:line="256" w:lineRule="exact"/>
              <w:ind w:left="182"/>
              <w:rPr>
                <w:sz w:val="20"/>
                <w:szCs w:val="20"/>
              </w:rPr>
            </w:pPr>
            <w:r w:rsidRPr="00630C05">
              <w:rPr>
                <w:sz w:val="20"/>
                <w:szCs w:val="20"/>
              </w:rPr>
              <w:t>04.42086</w:t>
            </w:r>
          </w:p>
        </w:tc>
      </w:tr>
      <w:tr w:rsidR="004A59F7" w:rsidRPr="00630C05" w14:paraId="7DD50963" w14:textId="77777777" w:rsidTr="00853ADE">
        <w:trPr>
          <w:trHeight w:val="276"/>
        </w:trPr>
        <w:tc>
          <w:tcPr>
            <w:tcW w:w="2396" w:type="dxa"/>
            <w:tcBorders>
              <w:left w:val="single" w:sz="4" w:space="0" w:color="000000"/>
              <w:right w:val="single" w:sz="4" w:space="0" w:color="000000"/>
            </w:tcBorders>
          </w:tcPr>
          <w:p w14:paraId="5676B8A6" w14:textId="77777777" w:rsidR="004A59F7" w:rsidRPr="00630C05" w:rsidRDefault="004A59F7" w:rsidP="00853ADE">
            <w:pPr>
              <w:pStyle w:val="TableParagraph"/>
              <w:spacing w:line="256" w:lineRule="exact"/>
              <w:ind w:left="172"/>
              <w:rPr>
                <w:sz w:val="20"/>
                <w:szCs w:val="20"/>
              </w:rPr>
            </w:pPr>
            <w:r w:rsidRPr="00630C05">
              <w:rPr>
                <w:sz w:val="20"/>
                <w:szCs w:val="20"/>
              </w:rPr>
              <w:t>(Kg/mm</w:t>
            </w:r>
            <w:r w:rsidRPr="00630C05">
              <w:rPr>
                <w:sz w:val="20"/>
                <w:szCs w:val="20"/>
                <w:vertAlign w:val="superscript"/>
              </w:rPr>
              <w:t>2</w:t>
            </w:r>
            <w:r w:rsidRPr="00630C05">
              <w:rPr>
                <w:sz w:val="20"/>
                <w:szCs w:val="20"/>
              </w:rPr>
              <w:t>)</w:t>
            </w:r>
          </w:p>
        </w:tc>
        <w:tc>
          <w:tcPr>
            <w:tcW w:w="2396" w:type="dxa"/>
            <w:tcBorders>
              <w:left w:val="single" w:sz="4" w:space="0" w:color="000000"/>
              <w:right w:val="single" w:sz="4" w:space="0" w:color="000000"/>
            </w:tcBorders>
          </w:tcPr>
          <w:p w14:paraId="2396AD45" w14:textId="77777777" w:rsidR="004A59F7" w:rsidRPr="00630C05" w:rsidRDefault="004A59F7" w:rsidP="00853ADE">
            <w:pPr>
              <w:pStyle w:val="TableParagraph"/>
              <w:spacing w:line="256" w:lineRule="exact"/>
              <w:ind w:left="110"/>
              <w:rPr>
                <w:sz w:val="20"/>
                <w:szCs w:val="20"/>
              </w:rPr>
            </w:pPr>
            <w:r w:rsidRPr="00630C05">
              <w:rPr>
                <w:sz w:val="20"/>
                <w:szCs w:val="20"/>
              </w:rPr>
              <w:t>Slow cooling in air</w:t>
            </w:r>
          </w:p>
        </w:tc>
        <w:tc>
          <w:tcPr>
            <w:tcW w:w="989" w:type="dxa"/>
            <w:tcBorders>
              <w:left w:val="single" w:sz="4" w:space="0" w:color="000000"/>
              <w:right w:val="single" w:sz="4" w:space="0" w:color="000000"/>
            </w:tcBorders>
          </w:tcPr>
          <w:p w14:paraId="6681F84C"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231F5959" w14:textId="77777777" w:rsidR="004A59F7" w:rsidRPr="00630C05" w:rsidRDefault="004A59F7" w:rsidP="00853ADE">
            <w:pPr>
              <w:pStyle w:val="TableParagraph"/>
              <w:spacing w:line="256" w:lineRule="exact"/>
              <w:ind w:right="55"/>
              <w:jc w:val="right"/>
              <w:rPr>
                <w:sz w:val="20"/>
                <w:szCs w:val="20"/>
              </w:rPr>
            </w:pPr>
            <w:r w:rsidRPr="00630C05">
              <w:rPr>
                <w:sz w:val="20"/>
                <w:szCs w:val="20"/>
              </w:rPr>
              <w:t>444.8110</w:t>
            </w:r>
          </w:p>
        </w:tc>
        <w:tc>
          <w:tcPr>
            <w:tcW w:w="318" w:type="dxa"/>
          </w:tcPr>
          <w:p w14:paraId="04B367BA"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719F0D7B" w14:textId="77777777" w:rsidR="004A59F7" w:rsidRPr="00630C05" w:rsidRDefault="004A59F7" w:rsidP="00853ADE">
            <w:pPr>
              <w:pStyle w:val="TableParagraph"/>
              <w:spacing w:line="256" w:lineRule="exact"/>
              <w:ind w:left="182"/>
              <w:rPr>
                <w:sz w:val="20"/>
                <w:szCs w:val="20"/>
              </w:rPr>
            </w:pPr>
            <w:r w:rsidRPr="00630C05">
              <w:rPr>
                <w:sz w:val="20"/>
                <w:szCs w:val="20"/>
              </w:rPr>
              <w:t>12.91117</w:t>
            </w:r>
          </w:p>
        </w:tc>
      </w:tr>
      <w:tr w:rsidR="004A59F7" w:rsidRPr="00630C05" w14:paraId="3956AE9A" w14:textId="77777777" w:rsidTr="00853ADE">
        <w:trPr>
          <w:trHeight w:val="275"/>
        </w:trPr>
        <w:tc>
          <w:tcPr>
            <w:tcW w:w="2396" w:type="dxa"/>
            <w:tcBorders>
              <w:left w:val="single" w:sz="4" w:space="0" w:color="000000"/>
              <w:right w:val="single" w:sz="4" w:space="0" w:color="000000"/>
            </w:tcBorders>
          </w:tcPr>
          <w:p w14:paraId="70D615C5"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600E1BAD" w14:textId="77777777" w:rsidR="004A59F7" w:rsidRPr="00630C05" w:rsidRDefault="004A59F7" w:rsidP="00853ADE">
            <w:pPr>
              <w:pStyle w:val="TableParagraph"/>
              <w:spacing w:line="256" w:lineRule="exact"/>
              <w:ind w:left="110"/>
              <w:rPr>
                <w:sz w:val="20"/>
                <w:szCs w:val="20"/>
              </w:rPr>
            </w:pPr>
            <w:r w:rsidRPr="00630C05">
              <w:rPr>
                <w:sz w:val="20"/>
                <w:szCs w:val="20"/>
              </w:rPr>
              <w:t>Rapid cooling in</w:t>
            </w:r>
          </w:p>
        </w:tc>
        <w:tc>
          <w:tcPr>
            <w:tcW w:w="989" w:type="dxa"/>
            <w:tcBorders>
              <w:left w:val="single" w:sz="4" w:space="0" w:color="000000"/>
              <w:right w:val="single" w:sz="4" w:space="0" w:color="000000"/>
            </w:tcBorders>
          </w:tcPr>
          <w:p w14:paraId="1848B875"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38D9169A" w14:textId="77777777" w:rsidR="004A59F7" w:rsidRPr="00630C05" w:rsidRDefault="004A59F7" w:rsidP="00853ADE">
            <w:pPr>
              <w:pStyle w:val="TableParagraph"/>
              <w:spacing w:line="256" w:lineRule="exact"/>
              <w:ind w:right="55"/>
              <w:jc w:val="right"/>
              <w:rPr>
                <w:sz w:val="20"/>
                <w:szCs w:val="20"/>
              </w:rPr>
            </w:pPr>
            <w:r w:rsidRPr="00630C05">
              <w:rPr>
                <w:sz w:val="20"/>
                <w:szCs w:val="20"/>
              </w:rPr>
              <w:t>496.3406</w:t>
            </w:r>
          </w:p>
        </w:tc>
        <w:tc>
          <w:tcPr>
            <w:tcW w:w="318" w:type="dxa"/>
          </w:tcPr>
          <w:p w14:paraId="7B44F153"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1EEB0620" w14:textId="77777777" w:rsidR="004A59F7" w:rsidRPr="00630C05" w:rsidRDefault="004A59F7" w:rsidP="00853ADE">
            <w:pPr>
              <w:pStyle w:val="TableParagraph"/>
              <w:spacing w:line="256" w:lineRule="exact"/>
              <w:ind w:left="182"/>
              <w:rPr>
                <w:sz w:val="20"/>
                <w:szCs w:val="20"/>
              </w:rPr>
            </w:pPr>
            <w:r w:rsidRPr="00630C05">
              <w:rPr>
                <w:sz w:val="20"/>
                <w:szCs w:val="20"/>
              </w:rPr>
              <w:t>11.30576</w:t>
            </w:r>
          </w:p>
        </w:tc>
      </w:tr>
      <w:tr w:rsidR="004A59F7" w:rsidRPr="00630C05" w14:paraId="61B6A8BE" w14:textId="77777777" w:rsidTr="00853ADE">
        <w:trPr>
          <w:trHeight w:val="551"/>
        </w:trPr>
        <w:tc>
          <w:tcPr>
            <w:tcW w:w="2396" w:type="dxa"/>
            <w:tcBorders>
              <w:left w:val="single" w:sz="4" w:space="0" w:color="000000"/>
              <w:right w:val="single" w:sz="4" w:space="0" w:color="000000"/>
            </w:tcBorders>
          </w:tcPr>
          <w:p w14:paraId="4D750D88"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1E94EE1B" w14:textId="77777777" w:rsidR="004A59F7" w:rsidRPr="00630C05" w:rsidRDefault="004A59F7" w:rsidP="00853ADE">
            <w:pPr>
              <w:pStyle w:val="TableParagraph"/>
              <w:spacing w:line="270" w:lineRule="exact"/>
              <w:ind w:left="110"/>
              <w:rPr>
                <w:sz w:val="20"/>
                <w:szCs w:val="20"/>
              </w:rPr>
            </w:pPr>
            <w:r w:rsidRPr="00630C05">
              <w:rPr>
                <w:sz w:val="20"/>
                <w:szCs w:val="20"/>
              </w:rPr>
              <w:t>water</w:t>
            </w:r>
          </w:p>
        </w:tc>
        <w:tc>
          <w:tcPr>
            <w:tcW w:w="989" w:type="dxa"/>
            <w:tcBorders>
              <w:left w:val="single" w:sz="4" w:space="0" w:color="000000"/>
              <w:right w:val="single" w:sz="4" w:space="0" w:color="000000"/>
            </w:tcBorders>
          </w:tcPr>
          <w:p w14:paraId="527F312A" w14:textId="77777777" w:rsidR="004A59F7" w:rsidRPr="00630C05" w:rsidRDefault="004A59F7" w:rsidP="00853ADE">
            <w:pPr>
              <w:pStyle w:val="TableParagraph"/>
              <w:rPr>
                <w:sz w:val="20"/>
                <w:szCs w:val="20"/>
              </w:rPr>
            </w:pPr>
          </w:p>
        </w:tc>
        <w:tc>
          <w:tcPr>
            <w:tcW w:w="1075" w:type="dxa"/>
            <w:tcBorders>
              <w:left w:val="single" w:sz="4" w:space="0" w:color="000000"/>
            </w:tcBorders>
          </w:tcPr>
          <w:p w14:paraId="748DEA4D" w14:textId="77777777" w:rsidR="004A59F7" w:rsidRPr="00630C05" w:rsidRDefault="004A59F7" w:rsidP="00853ADE">
            <w:pPr>
              <w:pStyle w:val="TableParagraph"/>
              <w:rPr>
                <w:sz w:val="20"/>
                <w:szCs w:val="20"/>
              </w:rPr>
            </w:pPr>
          </w:p>
        </w:tc>
        <w:tc>
          <w:tcPr>
            <w:tcW w:w="318" w:type="dxa"/>
          </w:tcPr>
          <w:p w14:paraId="03628835" w14:textId="77777777" w:rsidR="004A59F7" w:rsidRPr="00630C05" w:rsidRDefault="004A59F7" w:rsidP="00853ADE">
            <w:pPr>
              <w:pStyle w:val="TableParagraph"/>
              <w:rPr>
                <w:sz w:val="20"/>
                <w:szCs w:val="20"/>
              </w:rPr>
            </w:pPr>
          </w:p>
        </w:tc>
        <w:tc>
          <w:tcPr>
            <w:tcW w:w="2410" w:type="dxa"/>
            <w:tcBorders>
              <w:right w:val="single" w:sz="4" w:space="0" w:color="000000"/>
            </w:tcBorders>
          </w:tcPr>
          <w:p w14:paraId="76101305" w14:textId="77777777" w:rsidR="004A59F7" w:rsidRPr="00630C05" w:rsidRDefault="004A59F7" w:rsidP="00853ADE">
            <w:pPr>
              <w:pStyle w:val="TableParagraph"/>
              <w:rPr>
                <w:sz w:val="20"/>
                <w:szCs w:val="20"/>
              </w:rPr>
            </w:pPr>
          </w:p>
        </w:tc>
      </w:tr>
      <w:tr w:rsidR="004A59F7" w:rsidRPr="00630C05" w14:paraId="4EEBE484" w14:textId="77777777" w:rsidTr="00853ADE">
        <w:trPr>
          <w:trHeight w:val="832"/>
        </w:trPr>
        <w:tc>
          <w:tcPr>
            <w:tcW w:w="2396" w:type="dxa"/>
            <w:tcBorders>
              <w:left w:val="single" w:sz="4" w:space="0" w:color="000000"/>
              <w:bottom w:val="single" w:sz="4" w:space="0" w:color="000000"/>
              <w:right w:val="single" w:sz="4" w:space="0" w:color="000000"/>
            </w:tcBorders>
          </w:tcPr>
          <w:p w14:paraId="377459AA" w14:textId="77777777" w:rsidR="004A59F7" w:rsidRPr="00630C05" w:rsidRDefault="004A59F7" w:rsidP="00853ADE">
            <w:pPr>
              <w:pStyle w:val="TableParagraph"/>
              <w:rPr>
                <w:sz w:val="20"/>
                <w:szCs w:val="20"/>
              </w:rPr>
            </w:pPr>
          </w:p>
        </w:tc>
        <w:tc>
          <w:tcPr>
            <w:tcW w:w="2396" w:type="dxa"/>
            <w:tcBorders>
              <w:left w:val="single" w:sz="4" w:space="0" w:color="000000"/>
              <w:bottom w:val="single" w:sz="4" w:space="0" w:color="000000"/>
              <w:right w:val="single" w:sz="4" w:space="0" w:color="000000"/>
            </w:tcBorders>
          </w:tcPr>
          <w:p w14:paraId="05A0A408" w14:textId="77777777" w:rsidR="004A59F7" w:rsidRPr="00630C05" w:rsidRDefault="004A59F7" w:rsidP="00853ADE">
            <w:pPr>
              <w:pStyle w:val="TableParagraph"/>
              <w:spacing w:before="7"/>
              <w:rPr>
                <w:sz w:val="20"/>
                <w:szCs w:val="20"/>
              </w:rPr>
            </w:pPr>
          </w:p>
          <w:p w14:paraId="7EC16F24" w14:textId="77777777" w:rsidR="004A59F7" w:rsidRPr="00630C05" w:rsidRDefault="004A59F7" w:rsidP="00853ADE">
            <w:pPr>
              <w:pStyle w:val="TableParagraph"/>
              <w:ind w:left="110"/>
              <w:rPr>
                <w:sz w:val="20"/>
                <w:szCs w:val="20"/>
              </w:rPr>
            </w:pPr>
            <w:r w:rsidRPr="00630C05">
              <w:rPr>
                <w:sz w:val="20"/>
                <w:szCs w:val="20"/>
              </w:rPr>
              <w:t>Total</w:t>
            </w:r>
          </w:p>
        </w:tc>
        <w:tc>
          <w:tcPr>
            <w:tcW w:w="989" w:type="dxa"/>
            <w:tcBorders>
              <w:left w:val="single" w:sz="4" w:space="0" w:color="000000"/>
              <w:bottom w:val="single" w:sz="4" w:space="0" w:color="000000"/>
              <w:right w:val="single" w:sz="4" w:space="0" w:color="000000"/>
            </w:tcBorders>
          </w:tcPr>
          <w:p w14:paraId="5DD1A6AC" w14:textId="77777777" w:rsidR="004A59F7" w:rsidRPr="00630C05" w:rsidRDefault="004A59F7" w:rsidP="00853ADE">
            <w:pPr>
              <w:pStyle w:val="TableParagraph"/>
              <w:spacing w:before="7"/>
              <w:rPr>
                <w:sz w:val="20"/>
                <w:szCs w:val="20"/>
              </w:rPr>
            </w:pPr>
          </w:p>
          <w:p w14:paraId="4EF3F238" w14:textId="77777777" w:rsidR="004A59F7" w:rsidRPr="00630C05" w:rsidRDefault="004A59F7" w:rsidP="00853ADE">
            <w:pPr>
              <w:pStyle w:val="TableParagraph"/>
              <w:ind w:left="105"/>
              <w:rPr>
                <w:sz w:val="20"/>
                <w:szCs w:val="20"/>
              </w:rPr>
            </w:pPr>
            <w:r w:rsidRPr="00630C05">
              <w:rPr>
                <w:sz w:val="20"/>
                <w:szCs w:val="20"/>
              </w:rPr>
              <w:t>40</w:t>
            </w:r>
          </w:p>
        </w:tc>
        <w:tc>
          <w:tcPr>
            <w:tcW w:w="1075" w:type="dxa"/>
            <w:tcBorders>
              <w:left w:val="single" w:sz="4" w:space="0" w:color="000000"/>
              <w:bottom w:val="single" w:sz="4" w:space="0" w:color="000000"/>
            </w:tcBorders>
          </w:tcPr>
          <w:p w14:paraId="7FA03118" w14:textId="77777777" w:rsidR="004A59F7" w:rsidRPr="00630C05" w:rsidRDefault="004A59F7" w:rsidP="00853ADE">
            <w:pPr>
              <w:pStyle w:val="TableParagraph"/>
              <w:rPr>
                <w:sz w:val="20"/>
                <w:szCs w:val="20"/>
              </w:rPr>
            </w:pPr>
          </w:p>
        </w:tc>
        <w:tc>
          <w:tcPr>
            <w:tcW w:w="318" w:type="dxa"/>
            <w:tcBorders>
              <w:bottom w:val="single" w:sz="4" w:space="0" w:color="000000"/>
            </w:tcBorders>
          </w:tcPr>
          <w:p w14:paraId="3F88755B" w14:textId="77777777" w:rsidR="004A59F7" w:rsidRPr="00630C05" w:rsidRDefault="004A59F7" w:rsidP="00853ADE">
            <w:pPr>
              <w:pStyle w:val="TableParagraph"/>
              <w:rPr>
                <w:sz w:val="20"/>
                <w:szCs w:val="20"/>
              </w:rPr>
            </w:pPr>
          </w:p>
        </w:tc>
        <w:tc>
          <w:tcPr>
            <w:tcW w:w="2410" w:type="dxa"/>
            <w:tcBorders>
              <w:bottom w:val="single" w:sz="4" w:space="0" w:color="000000"/>
              <w:right w:val="single" w:sz="4" w:space="0" w:color="000000"/>
            </w:tcBorders>
          </w:tcPr>
          <w:p w14:paraId="710B05D6" w14:textId="77777777" w:rsidR="004A59F7" w:rsidRPr="00630C05" w:rsidRDefault="004A59F7" w:rsidP="00853ADE">
            <w:pPr>
              <w:pStyle w:val="TableParagraph"/>
              <w:rPr>
                <w:sz w:val="20"/>
                <w:szCs w:val="20"/>
              </w:rPr>
            </w:pPr>
          </w:p>
        </w:tc>
      </w:tr>
      <w:tr w:rsidR="004A59F7" w:rsidRPr="00630C05" w14:paraId="019BA8A6" w14:textId="77777777" w:rsidTr="00853ADE">
        <w:trPr>
          <w:trHeight w:val="271"/>
        </w:trPr>
        <w:tc>
          <w:tcPr>
            <w:tcW w:w="2396" w:type="dxa"/>
            <w:tcBorders>
              <w:top w:val="single" w:sz="4" w:space="0" w:color="000000"/>
              <w:left w:val="single" w:sz="4" w:space="0" w:color="000000"/>
              <w:right w:val="single" w:sz="4" w:space="0" w:color="000000"/>
            </w:tcBorders>
          </w:tcPr>
          <w:p w14:paraId="4AAA8CDF" w14:textId="77777777" w:rsidR="004A59F7" w:rsidRPr="00630C05" w:rsidRDefault="004A59F7" w:rsidP="00853ADE">
            <w:pPr>
              <w:pStyle w:val="TableParagraph"/>
              <w:spacing w:line="252" w:lineRule="exact"/>
              <w:ind w:left="110"/>
              <w:rPr>
                <w:sz w:val="20"/>
                <w:szCs w:val="20"/>
              </w:rPr>
            </w:pPr>
            <w:r w:rsidRPr="00630C05">
              <w:rPr>
                <w:sz w:val="20"/>
                <w:szCs w:val="20"/>
              </w:rPr>
              <w:t>Crack length(µm)</w:t>
            </w:r>
          </w:p>
        </w:tc>
        <w:tc>
          <w:tcPr>
            <w:tcW w:w="2396" w:type="dxa"/>
            <w:tcBorders>
              <w:top w:val="single" w:sz="4" w:space="0" w:color="000000"/>
              <w:left w:val="single" w:sz="4" w:space="0" w:color="000000"/>
              <w:right w:val="single" w:sz="4" w:space="0" w:color="000000"/>
            </w:tcBorders>
          </w:tcPr>
          <w:p w14:paraId="0BEB1697" w14:textId="77777777" w:rsidR="004A59F7" w:rsidRPr="00630C05" w:rsidRDefault="004A59F7" w:rsidP="00853ADE">
            <w:pPr>
              <w:pStyle w:val="TableParagraph"/>
              <w:spacing w:line="252" w:lineRule="exact"/>
              <w:ind w:left="110"/>
              <w:rPr>
                <w:sz w:val="20"/>
                <w:szCs w:val="20"/>
              </w:rPr>
            </w:pPr>
            <w:r w:rsidRPr="00630C05">
              <w:rPr>
                <w:sz w:val="20"/>
                <w:szCs w:val="20"/>
              </w:rPr>
              <w:t>Rapid cooling in air</w:t>
            </w:r>
          </w:p>
        </w:tc>
        <w:tc>
          <w:tcPr>
            <w:tcW w:w="989" w:type="dxa"/>
            <w:tcBorders>
              <w:top w:val="single" w:sz="4" w:space="0" w:color="000000"/>
              <w:left w:val="single" w:sz="4" w:space="0" w:color="000000"/>
              <w:right w:val="single" w:sz="4" w:space="0" w:color="000000"/>
            </w:tcBorders>
          </w:tcPr>
          <w:p w14:paraId="54CE4E95" w14:textId="77777777" w:rsidR="004A59F7" w:rsidRPr="00630C05" w:rsidRDefault="004A59F7" w:rsidP="00853ADE">
            <w:pPr>
              <w:pStyle w:val="TableParagraph"/>
              <w:spacing w:line="252" w:lineRule="exact"/>
              <w:ind w:left="105"/>
              <w:rPr>
                <w:sz w:val="20"/>
                <w:szCs w:val="20"/>
              </w:rPr>
            </w:pPr>
            <w:r w:rsidRPr="00630C05">
              <w:rPr>
                <w:sz w:val="20"/>
                <w:szCs w:val="20"/>
              </w:rPr>
              <w:t>10</w:t>
            </w:r>
          </w:p>
        </w:tc>
        <w:tc>
          <w:tcPr>
            <w:tcW w:w="1075" w:type="dxa"/>
            <w:tcBorders>
              <w:top w:val="single" w:sz="4" w:space="0" w:color="000000"/>
              <w:left w:val="single" w:sz="4" w:space="0" w:color="000000"/>
            </w:tcBorders>
          </w:tcPr>
          <w:p w14:paraId="09A99F05" w14:textId="77777777" w:rsidR="004A59F7" w:rsidRPr="00630C05" w:rsidRDefault="004A59F7" w:rsidP="00853ADE">
            <w:pPr>
              <w:pStyle w:val="TableParagraph"/>
              <w:spacing w:line="252" w:lineRule="exact"/>
              <w:ind w:right="55"/>
              <w:jc w:val="right"/>
              <w:rPr>
                <w:sz w:val="20"/>
                <w:szCs w:val="20"/>
              </w:rPr>
            </w:pPr>
            <w:r w:rsidRPr="00630C05">
              <w:rPr>
                <w:sz w:val="20"/>
                <w:szCs w:val="20"/>
              </w:rPr>
              <w:t>19.7710</w:t>
            </w:r>
          </w:p>
        </w:tc>
        <w:tc>
          <w:tcPr>
            <w:tcW w:w="318" w:type="dxa"/>
            <w:tcBorders>
              <w:top w:val="single" w:sz="4" w:space="0" w:color="000000"/>
            </w:tcBorders>
          </w:tcPr>
          <w:p w14:paraId="4B464414" w14:textId="77777777" w:rsidR="004A59F7" w:rsidRPr="00630C05" w:rsidRDefault="004A59F7" w:rsidP="00853ADE">
            <w:pPr>
              <w:pStyle w:val="TableParagraph"/>
              <w:spacing w:line="252" w:lineRule="exact"/>
              <w:ind w:left="183" w:right="-15"/>
              <w:rPr>
                <w:sz w:val="20"/>
                <w:szCs w:val="20"/>
              </w:rPr>
            </w:pPr>
            <w:r w:rsidRPr="00630C05">
              <w:rPr>
                <w:sz w:val="20"/>
                <w:szCs w:val="20"/>
                <w:u w:val="single"/>
              </w:rPr>
              <w:t>+</w:t>
            </w:r>
          </w:p>
        </w:tc>
        <w:tc>
          <w:tcPr>
            <w:tcW w:w="2410" w:type="dxa"/>
            <w:tcBorders>
              <w:top w:val="single" w:sz="4" w:space="0" w:color="000000"/>
              <w:right w:val="single" w:sz="4" w:space="0" w:color="000000"/>
            </w:tcBorders>
          </w:tcPr>
          <w:p w14:paraId="61AE951F" w14:textId="77777777" w:rsidR="004A59F7" w:rsidRPr="00630C05" w:rsidRDefault="004A59F7" w:rsidP="00853ADE">
            <w:pPr>
              <w:pStyle w:val="TableParagraph"/>
              <w:spacing w:line="252" w:lineRule="exact"/>
              <w:ind w:left="124"/>
              <w:rPr>
                <w:sz w:val="20"/>
                <w:szCs w:val="20"/>
              </w:rPr>
            </w:pPr>
            <w:r w:rsidRPr="00630C05">
              <w:rPr>
                <w:sz w:val="20"/>
                <w:szCs w:val="20"/>
              </w:rPr>
              <w:t>2.61431</w:t>
            </w:r>
          </w:p>
        </w:tc>
      </w:tr>
      <w:tr w:rsidR="004A59F7" w:rsidRPr="00630C05" w14:paraId="1C380E3B" w14:textId="77777777" w:rsidTr="00853ADE">
        <w:trPr>
          <w:trHeight w:val="276"/>
        </w:trPr>
        <w:tc>
          <w:tcPr>
            <w:tcW w:w="2396" w:type="dxa"/>
            <w:tcBorders>
              <w:left w:val="single" w:sz="4" w:space="0" w:color="000000"/>
              <w:right w:val="single" w:sz="4" w:space="0" w:color="000000"/>
            </w:tcBorders>
          </w:tcPr>
          <w:p w14:paraId="4BA18860"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0EF99AD4" w14:textId="77777777" w:rsidR="004A59F7" w:rsidRPr="00630C05" w:rsidRDefault="004A59F7" w:rsidP="00853ADE">
            <w:pPr>
              <w:pStyle w:val="TableParagraph"/>
              <w:spacing w:line="256" w:lineRule="exact"/>
              <w:ind w:left="110"/>
              <w:rPr>
                <w:sz w:val="20"/>
                <w:szCs w:val="20"/>
              </w:rPr>
            </w:pPr>
            <w:r w:rsidRPr="00630C05">
              <w:rPr>
                <w:sz w:val="20"/>
                <w:szCs w:val="20"/>
              </w:rPr>
              <w:t>Medium cooling in air</w:t>
            </w:r>
          </w:p>
        </w:tc>
        <w:tc>
          <w:tcPr>
            <w:tcW w:w="989" w:type="dxa"/>
            <w:tcBorders>
              <w:left w:val="single" w:sz="4" w:space="0" w:color="000000"/>
              <w:right w:val="single" w:sz="4" w:space="0" w:color="000000"/>
            </w:tcBorders>
          </w:tcPr>
          <w:p w14:paraId="18B56EB1"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03642E35" w14:textId="77777777" w:rsidR="004A59F7" w:rsidRPr="00630C05" w:rsidRDefault="004A59F7" w:rsidP="00853ADE">
            <w:pPr>
              <w:pStyle w:val="TableParagraph"/>
              <w:spacing w:line="256" w:lineRule="exact"/>
              <w:ind w:right="55"/>
              <w:jc w:val="right"/>
              <w:rPr>
                <w:sz w:val="20"/>
                <w:szCs w:val="20"/>
              </w:rPr>
            </w:pPr>
            <w:r w:rsidRPr="00630C05">
              <w:rPr>
                <w:sz w:val="20"/>
                <w:szCs w:val="20"/>
              </w:rPr>
              <w:t>30.9427</w:t>
            </w:r>
          </w:p>
        </w:tc>
        <w:tc>
          <w:tcPr>
            <w:tcW w:w="318" w:type="dxa"/>
          </w:tcPr>
          <w:p w14:paraId="354D59AE"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73764B6A" w14:textId="77777777" w:rsidR="004A59F7" w:rsidRPr="00630C05" w:rsidRDefault="004A59F7" w:rsidP="00853ADE">
            <w:pPr>
              <w:pStyle w:val="TableParagraph"/>
              <w:spacing w:line="256" w:lineRule="exact"/>
              <w:ind w:left="124"/>
              <w:rPr>
                <w:sz w:val="20"/>
                <w:szCs w:val="20"/>
              </w:rPr>
            </w:pPr>
            <w:r w:rsidRPr="00630C05">
              <w:rPr>
                <w:sz w:val="20"/>
                <w:szCs w:val="20"/>
              </w:rPr>
              <w:t>1.06636</w:t>
            </w:r>
          </w:p>
        </w:tc>
      </w:tr>
      <w:tr w:rsidR="004A59F7" w:rsidRPr="00630C05" w14:paraId="3D1B3B7C" w14:textId="77777777" w:rsidTr="00853ADE">
        <w:trPr>
          <w:trHeight w:val="275"/>
        </w:trPr>
        <w:tc>
          <w:tcPr>
            <w:tcW w:w="2396" w:type="dxa"/>
            <w:tcBorders>
              <w:left w:val="single" w:sz="4" w:space="0" w:color="000000"/>
              <w:right w:val="single" w:sz="4" w:space="0" w:color="000000"/>
            </w:tcBorders>
          </w:tcPr>
          <w:p w14:paraId="2D86B67D"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2413B713" w14:textId="77777777" w:rsidR="004A59F7" w:rsidRPr="00630C05" w:rsidRDefault="004A59F7" w:rsidP="00853ADE">
            <w:pPr>
              <w:pStyle w:val="TableParagraph"/>
              <w:spacing w:line="256" w:lineRule="exact"/>
              <w:ind w:left="110"/>
              <w:rPr>
                <w:sz w:val="20"/>
                <w:szCs w:val="20"/>
              </w:rPr>
            </w:pPr>
            <w:r w:rsidRPr="00630C05">
              <w:rPr>
                <w:sz w:val="20"/>
                <w:szCs w:val="20"/>
              </w:rPr>
              <w:t>Slow cooling in air</w:t>
            </w:r>
          </w:p>
        </w:tc>
        <w:tc>
          <w:tcPr>
            <w:tcW w:w="989" w:type="dxa"/>
            <w:tcBorders>
              <w:left w:val="single" w:sz="4" w:space="0" w:color="000000"/>
              <w:right w:val="single" w:sz="4" w:space="0" w:color="000000"/>
            </w:tcBorders>
          </w:tcPr>
          <w:p w14:paraId="23630954"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2969A28D" w14:textId="241B32D7" w:rsidR="004A59F7" w:rsidRPr="00630C05" w:rsidRDefault="004A59F7" w:rsidP="00853ADE">
            <w:pPr>
              <w:pStyle w:val="TableParagraph"/>
              <w:spacing w:line="256" w:lineRule="exact"/>
              <w:ind w:right="55"/>
              <w:jc w:val="right"/>
              <w:rPr>
                <w:sz w:val="20"/>
                <w:szCs w:val="20"/>
              </w:rPr>
            </w:pPr>
            <w:r w:rsidRPr="00630C05">
              <w:rPr>
                <w:sz w:val="20"/>
                <w:szCs w:val="20"/>
              </w:rPr>
              <w:t>39.7347</w:t>
            </w:r>
            <w:r w:rsidR="004843B9">
              <w:rPr>
                <w:sz w:val="20"/>
                <w:szCs w:val="20"/>
              </w:rPr>
              <w:t xml:space="preserve">   </w:t>
            </w:r>
          </w:p>
        </w:tc>
        <w:tc>
          <w:tcPr>
            <w:tcW w:w="318" w:type="dxa"/>
          </w:tcPr>
          <w:p w14:paraId="548DB631" w14:textId="30B748F4" w:rsidR="004A59F7" w:rsidRPr="00630C05" w:rsidRDefault="004843B9" w:rsidP="004843B9">
            <w:pPr>
              <w:pStyle w:val="TableParagraph"/>
              <w:spacing w:line="256" w:lineRule="exact"/>
              <w:ind w:left="0" w:right="-72"/>
              <w:rPr>
                <w:sz w:val="20"/>
                <w:szCs w:val="20"/>
              </w:rPr>
            </w:pPr>
            <w:r>
              <w:rPr>
                <w:sz w:val="20"/>
                <w:szCs w:val="20"/>
                <w:u w:val="single"/>
              </w:rPr>
              <w:t xml:space="preserve">  </w:t>
            </w:r>
            <w:r w:rsidR="004A59F7" w:rsidRPr="00630C05">
              <w:rPr>
                <w:sz w:val="20"/>
                <w:szCs w:val="20"/>
                <w:u w:val="single"/>
              </w:rPr>
              <w:t>+</w:t>
            </w:r>
          </w:p>
        </w:tc>
        <w:tc>
          <w:tcPr>
            <w:tcW w:w="2410" w:type="dxa"/>
            <w:tcBorders>
              <w:right w:val="single" w:sz="4" w:space="0" w:color="000000"/>
            </w:tcBorders>
          </w:tcPr>
          <w:p w14:paraId="5B934DC4" w14:textId="62EC1E1B" w:rsidR="004A59F7" w:rsidRPr="00630C05" w:rsidRDefault="004A59F7" w:rsidP="004843B9">
            <w:pPr>
              <w:pStyle w:val="TableParagraph"/>
              <w:spacing w:line="256" w:lineRule="exact"/>
              <w:ind w:left="0"/>
              <w:rPr>
                <w:sz w:val="20"/>
                <w:szCs w:val="20"/>
              </w:rPr>
            </w:pPr>
            <w:r w:rsidRPr="00630C05">
              <w:rPr>
                <w:sz w:val="20"/>
                <w:szCs w:val="20"/>
              </w:rPr>
              <w:t>3.30354</w:t>
            </w:r>
          </w:p>
        </w:tc>
      </w:tr>
      <w:tr w:rsidR="004A59F7" w:rsidRPr="00630C05" w14:paraId="7BD3C99E" w14:textId="77777777" w:rsidTr="00853ADE">
        <w:trPr>
          <w:trHeight w:val="276"/>
        </w:trPr>
        <w:tc>
          <w:tcPr>
            <w:tcW w:w="2396" w:type="dxa"/>
            <w:tcBorders>
              <w:left w:val="single" w:sz="4" w:space="0" w:color="000000"/>
              <w:right w:val="single" w:sz="4" w:space="0" w:color="000000"/>
            </w:tcBorders>
          </w:tcPr>
          <w:p w14:paraId="58C5D15F"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37FE14BC" w14:textId="77777777" w:rsidR="004A59F7" w:rsidRPr="00630C05" w:rsidRDefault="004A59F7" w:rsidP="00853ADE">
            <w:pPr>
              <w:pStyle w:val="TableParagraph"/>
              <w:spacing w:line="256" w:lineRule="exact"/>
              <w:ind w:left="110"/>
              <w:rPr>
                <w:sz w:val="20"/>
                <w:szCs w:val="20"/>
              </w:rPr>
            </w:pPr>
            <w:r w:rsidRPr="00630C05">
              <w:rPr>
                <w:sz w:val="20"/>
                <w:szCs w:val="20"/>
              </w:rPr>
              <w:t>Rapid cooling in</w:t>
            </w:r>
          </w:p>
        </w:tc>
        <w:tc>
          <w:tcPr>
            <w:tcW w:w="989" w:type="dxa"/>
            <w:tcBorders>
              <w:left w:val="single" w:sz="4" w:space="0" w:color="000000"/>
              <w:right w:val="single" w:sz="4" w:space="0" w:color="000000"/>
            </w:tcBorders>
          </w:tcPr>
          <w:p w14:paraId="296E475E"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1075" w:type="dxa"/>
            <w:tcBorders>
              <w:left w:val="single" w:sz="4" w:space="0" w:color="000000"/>
            </w:tcBorders>
          </w:tcPr>
          <w:p w14:paraId="06B4972D" w14:textId="77777777" w:rsidR="004A59F7" w:rsidRPr="00630C05" w:rsidRDefault="004A59F7" w:rsidP="00853ADE">
            <w:pPr>
              <w:pStyle w:val="TableParagraph"/>
              <w:spacing w:line="256" w:lineRule="exact"/>
              <w:ind w:right="55"/>
              <w:jc w:val="right"/>
              <w:rPr>
                <w:sz w:val="20"/>
                <w:szCs w:val="20"/>
              </w:rPr>
            </w:pPr>
            <w:r w:rsidRPr="00630C05">
              <w:rPr>
                <w:sz w:val="20"/>
                <w:szCs w:val="20"/>
              </w:rPr>
              <w:t>22.6844</w:t>
            </w:r>
          </w:p>
        </w:tc>
        <w:tc>
          <w:tcPr>
            <w:tcW w:w="318" w:type="dxa"/>
          </w:tcPr>
          <w:p w14:paraId="59184B66" w14:textId="77777777" w:rsidR="004A59F7" w:rsidRPr="00630C05" w:rsidRDefault="004A59F7" w:rsidP="00853ADE">
            <w:pPr>
              <w:pStyle w:val="TableParagraph"/>
              <w:spacing w:line="256" w:lineRule="exact"/>
              <w:ind w:left="183" w:right="-15"/>
              <w:rPr>
                <w:sz w:val="20"/>
                <w:szCs w:val="20"/>
              </w:rPr>
            </w:pPr>
            <w:r w:rsidRPr="00630C05">
              <w:rPr>
                <w:sz w:val="20"/>
                <w:szCs w:val="20"/>
                <w:u w:val="single"/>
              </w:rPr>
              <w:t>+</w:t>
            </w:r>
          </w:p>
        </w:tc>
        <w:tc>
          <w:tcPr>
            <w:tcW w:w="2410" w:type="dxa"/>
            <w:tcBorders>
              <w:right w:val="single" w:sz="4" w:space="0" w:color="000000"/>
            </w:tcBorders>
          </w:tcPr>
          <w:p w14:paraId="14116EC9" w14:textId="77777777" w:rsidR="004A59F7" w:rsidRPr="00630C05" w:rsidRDefault="004A59F7" w:rsidP="00853ADE">
            <w:pPr>
              <w:pStyle w:val="TableParagraph"/>
              <w:spacing w:line="256" w:lineRule="exact"/>
              <w:ind w:left="124"/>
              <w:rPr>
                <w:sz w:val="20"/>
                <w:szCs w:val="20"/>
              </w:rPr>
            </w:pPr>
            <w:r w:rsidRPr="00630C05">
              <w:rPr>
                <w:sz w:val="20"/>
                <w:szCs w:val="20"/>
              </w:rPr>
              <w:t>1.42036</w:t>
            </w:r>
          </w:p>
        </w:tc>
      </w:tr>
      <w:tr w:rsidR="004A59F7" w:rsidRPr="00630C05" w14:paraId="2205F552" w14:textId="77777777" w:rsidTr="00853ADE">
        <w:trPr>
          <w:trHeight w:val="552"/>
        </w:trPr>
        <w:tc>
          <w:tcPr>
            <w:tcW w:w="2396" w:type="dxa"/>
            <w:tcBorders>
              <w:left w:val="single" w:sz="4" w:space="0" w:color="000000"/>
              <w:right w:val="single" w:sz="4" w:space="0" w:color="000000"/>
            </w:tcBorders>
          </w:tcPr>
          <w:p w14:paraId="06EA9FDF"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7203F005" w14:textId="77777777" w:rsidR="004A59F7" w:rsidRPr="00630C05" w:rsidRDefault="004A59F7" w:rsidP="00853ADE">
            <w:pPr>
              <w:pStyle w:val="TableParagraph"/>
              <w:spacing w:line="272" w:lineRule="exact"/>
              <w:ind w:left="110"/>
              <w:rPr>
                <w:sz w:val="20"/>
                <w:szCs w:val="20"/>
              </w:rPr>
            </w:pPr>
            <w:r w:rsidRPr="00630C05">
              <w:rPr>
                <w:sz w:val="20"/>
                <w:szCs w:val="20"/>
              </w:rPr>
              <w:t>water</w:t>
            </w:r>
          </w:p>
        </w:tc>
        <w:tc>
          <w:tcPr>
            <w:tcW w:w="989" w:type="dxa"/>
            <w:tcBorders>
              <w:left w:val="single" w:sz="4" w:space="0" w:color="000000"/>
              <w:right w:val="single" w:sz="4" w:space="0" w:color="000000"/>
            </w:tcBorders>
          </w:tcPr>
          <w:p w14:paraId="1C1BF0FF" w14:textId="77777777" w:rsidR="004A59F7" w:rsidRPr="00630C05" w:rsidRDefault="004A59F7" w:rsidP="00853ADE">
            <w:pPr>
              <w:pStyle w:val="TableParagraph"/>
              <w:rPr>
                <w:sz w:val="20"/>
                <w:szCs w:val="20"/>
              </w:rPr>
            </w:pPr>
          </w:p>
        </w:tc>
        <w:tc>
          <w:tcPr>
            <w:tcW w:w="1075" w:type="dxa"/>
            <w:tcBorders>
              <w:left w:val="single" w:sz="4" w:space="0" w:color="000000"/>
            </w:tcBorders>
          </w:tcPr>
          <w:p w14:paraId="76F91FCE" w14:textId="77777777" w:rsidR="004A59F7" w:rsidRPr="00630C05" w:rsidRDefault="004A59F7" w:rsidP="00853ADE">
            <w:pPr>
              <w:pStyle w:val="TableParagraph"/>
              <w:rPr>
                <w:sz w:val="20"/>
                <w:szCs w:val="20"/>
              </w:rPr>
            </w:pPr>
          </w:p>
        </w:tc>
        <w:tc>
          <w:tcPr>
            <w:tcW w:w="318" w:type="dxa"/>
          </w:tcPr>
          <w:p w14:paraId="4E461261" w14:textId="77777777" w:rsidR="004A59F7" w:rsidRPr="00630C05" w:rsidRDefault="004A59F7" w:rsidP="00853ADE">
            <w:pPr>
              <w:pStyle w:val="TableParagraph"/>
              <w:rPr>
                <w:sz w:val="20"/>
                <w:szCs w:val="20"/>
              </w:rPr>
            </w:pPr>
          </w:p>
        </w:tc>
        <w:tc>
          <w:tcPr>
            <w:tcW w:w="2410" w:type="dxa"/>
            <w:tcBorders>
              <w:right w:val="single" w:sz="4" w:space="0" w:color="000000"/>
            </w:tcBorders>
          </w:tcPr>
          <w:p w14:paraId="713BE67B" w14:textId="77777777" w:rsidR="004A59F7" w:rsidRPr="00630C05" w:rsidRDefault="004A59F7" w:rsidP="00853ADE">
            <w:pPr>
              <w:pStyle w:val="TableParagraph"/>
              <w:rPr>
                <w:sz w:val="20"/>
                <w:szCs w:val="20"/>
              </w:rPr>
            </w:pPr>
          </w:p>
        </w:tc>
      </w:tr>
      <w:tr w:rsidR="004A59F7" w:rsidRPr="00630C05" w14:paraId="7734B718" w14:textId="77777777" w:rsidTr="00853ADE">
        <w:trPr>
          <w:trHeight w:val="556"/>
        </w:trPr>
        <w:tc>
          <w:tcPr>
            <w:tcW w:w="2396" w:type="dxa"/>
            <w:tcBorders>
              <w:left w:val="single" w:sz="4" w:space="0" w:color="000000"/>
              <w:bottom w:val="single" w:sz="4" w:space="0" w:color="000000"/>
              <w:right w:val="single" w:sz="4" w:space="0" w:color="000000"/>
            </w:tcBorders>
          </w:tcPr>
          <w:p w14:paraId="59A10F59" w14:textId="77777777" w:rsidR="004A59F7" w:rsidRPr="00630C05" w:rsidRDefault="004A59F7" w:rsidP="00853ADE">
            <w:pPr>
              <w:pStyle w:val="TableParagraph"/>
              <w:rPr>
                <w:sz w:val="20"/>
                <w:szCs w:val="20"/>
              </w:rPr>
            </w:pPr>
          </w:p>
        </w:tc>
        <w:tc>
          <w:tcPr>
            <w:tcW w:w="2396" w:type="dxa"/>
            <w:tcBorders>
              <w:left w:val="single" w:sz="4" w:space="0" w:color="000000"/>
              <w:bottom w:val="single" w:sz="4" w:space="0" w:color="000000"/>
              <w:right w:val="single" w:sz="4" w:space="0" w:color="000000"/>
            </w:tcBorders>
          </w:tcPr>
          <w:p w14:paraId="12D6AAE4" w14:textId="77777777" w:rsidR="004A59F7" w:rsidRPr="00630C05" w:rsidRDefault="004A59F7" w:rsidP="00853ADE">
            <w:pPr>
              <w:pStyle w:val="TableParagraph"/>
              <w:spacing w:before="5"/>
              <w:rPr>
                <w:sz w:val="20"/>
                <w:szCs w:val="20"/>
              </w:rPr>
            </w:pPr>
          </w:p>
          <w:p w14:paraId="5066B356" w14:textId="77777777" w:rsidR="004A59F7" w:rsidRPr="00630C05" w:rsidRDefault="004A59F7" w:rsidP="00853ADE">
            <w:pPr>
              <w:pStyle w:val="TableParagraph"/>
              <w:spacing w:line="266" w:lineRule="exact"/>
              <w:ind w:left="110"/>
              <w:rPr>
                <w:sz w:val="20"/>
                <w:szCs w:val="20"/>
              </w:rPr>
            </w:pPr>
            <w:r w:rsidRPr="00630C05">
              <w:rPr>
                <w:sz w:val="20"/>
                <w:szCs w:val="20"/>
              </w:rPr>
              <w:t>Total</w:t>
            </w:r>
          </w:p>
        </w:tc>
        <w:tc>
          <w:tcPr>
            <w:tcW w:w="989" w:type="dxa"/>
            <w:tcBorders>
              <w:left w:val="single" w:sz="4" w:space="0" w:color="000000"/>
              <w:bottom w:val="single" w:sz="4" w:space="0" w:color="000000"/>
              <w:right w:val="single" w:sz="4" w:space="0" w:color="000000"/>
            </w:tcBorders>
          </w:tcPr>
          <w:p w14:paraId="0EFAC12A" w14:textId="77777777" w:rsidR="004A59F7" w:rsidRPr="00630C05" w:rsidRDefault="004A59F7" w:rsidP="00853ADE">
            <w:pPr>
              <w:pStyle w:val="TableParagraph"/>
              <w:spacing w:before="5"/>
              <w:rPr>
                <w:sz w:val="20"/>
                <w:szCs w:val="20"/>
              </w:rPr>
            </w:pPr>
          </w:p>
          <w:p w14:paraId="44D11058" w14:textId="77777777" w:rsidR="004A59F7" w:rsidRPr="00630C05" w:rsidRDefault="004A59F7" w:rsidP="00853ADE">
            <w:pPr>
              <w:pStyle w:val="TableParagraph"/>
              <w:spacing w:line="266" w:lineRule="exact"/>
              <w:ind w:left="105"/>
              <w:rPr>
                <w:sz w:val="20"/>
                <w:szCs w:val="20"/>
              </w:rPr>
            </w:pPr>
            <w:r w:rsidRPr="00630C05">
              <w:rPr>
                <w:sz w:val="20"/>
                <w:szCs w:val="20"/>
              </w:rPr>
              <w:t>40</w:t>
            </w:r>
          </w:p>
        </w:tc>
        <w:tc>
          <w:tcPr>
            <w:tcW w:w="1075" w:type="dxa"/>
            <w:tcBorders>
              <w:left w:val="single" w:sz="4" w:space="0" w:color="000000"/>
              <w:bottom w:val="single" w:sz="4" w:space="0" w:color="000000"/>
            </w:tcBorders>
          </w:tcPr>
          <w:p w14:paraId="236CE0A1" w14:textId="77777777" w:rsidR="004A59F7" w:rsidRPr="00630C05" w:rsidRDefault="004A59F7" w:rsidP="00853ADE">
            <w:pPr>
              <w:pStyle w:val="TableParagraph"/>
              <w:rPr>
                <w:sz w:val="20"/>
                <w:szCs w:val="20"/>
              </w:rPr>
            </w:pPr>
          </w:p>
        </w:tc>
        <w:tc>
          <w:tcPr>
            <w:tcW w:w="318" w:type="dxa"/>
            <w:tcBorders>
              <w:bottom w:val="single" w:sz="4" w:space="0" w:color="000000"/>
            </w:tcBorders>
          </w:tcPr>
          <w:p w14:paraId="22F2401B" w14:textId="77777777" w:rsidR="004A59F7" w:rsidRPr="00630C05" w:rsidRDefault="004A59F7" w:rsidP="00853ADE">
            <w:pPr>
              <w:pStyle w:val="TableParagraph"/>
              <w:rPr>
                <w:sz w:val="20"/>
                <w:szCs w:val="20"/>
              </w:rPr>
            </w:pPr>
          </w:p>
        </w:tc>
        <w:tc>
          <w:tcPr>
            <w:tcW w:w="2410" w:type="dxa"/>
            <w:tcBorders>
              <w:bottom w:val="single" w:sz="4" w:space="0" w:color="000000"/>
              <w:right w:val="single" w:sz="4" w:space="0" w:color="000000"/>
            </w:tcBorders>
          </w:tcPr>
          <w:p w14:paraId="42920774" w14:textId="77777777" w:rsidR="004A59F7" w:rsidRPr="00630C05" w:rsidRDefault="004A59F7" w:rsidP="00853ADE">
            <w:pPr>
              <w:pStyle w:val="TableParagraph"/>
              <w:rPr>
                <w:sz w:val="20"/>
                <w:szCs w:val="20"/>
              </w:rPr>
            </w:pPr>
          </w:p>
        </w:tc>
      </w:tr>
      <w:tr w:rsidR="004A59F7" w:rsidRPr="00630C05" w14:paraId="06E17770" w14:textId="77777777" w:rsidTr="00853ADE">
        <w:trPr>
          <w:trHeight w:val="271"/>
        </w:trPr>
        <w:tc>
          <w:tcPr>
            <w:tcW w:w="2396" w:type="dxa"/>
            <w:tcBorders>
              <w:top w:val="single" w:sz="4" w:space="0" w:color="000000"/>
              <w:left w:val="single" w:sz="4" w:space="0" w:color="000000"/>
              <w:right w:val="single" w:sz="4" w:space="0" w:color="000000"/>
            </w:tcBorders>
          </w:tcPr>
          <w:p w14:paraId="3C60F846" w14:textId="77777777" w:rsidR="004A59F7" w:rsidRPr="00630C05" w:rsidRDefault="004A59F7" w:rsidP="00853ADE">
            <w:pPr>
              <w:pStyle w:val="TableParagraph"/>
              <w:spacing w:line="252" w:lineRule="exact"/>
              <w:ind w:left="110"/>
              <w:rPr>
                <w:sz w:val="20"/>
                <w:szCs w:val="20"/>
              </w:rPr>
            </w:pPr>
            <w:r w:rsidRPr="00630C05">
              <w:rPr>
                <w:sz w:val="20"/>
                <w:szCs w:val="20"/>
              </w:rPr>
              <w:t>Fracture</w:t>
            </w:r>
          </w:p>
        </w:tc>
        <w:tc>
          <w:tcPr>
            <w:tcW w:w="2396" w:type="dxa"/>
            <w:tcBorders>
              <w:top w:val="single" w:sz="4" w:space="0" w:color="000000"/>
              <w:left w:val="single" w:sz="4" w:space="0" w:color="000000"/>
              <w:right w:val="single" w:sz="4" w:space="0" w:color="000000"/>
            </w:tcBorders>
          </w:tcPr>
          <w:p w14:paraId="6F216646" w14:textId="77777777" w:rsidR="004A59F7" w:rsidRPr="00630C05" w:rsidRDefault="004A59F7" w:rsidP="00853ADE">
            <w:pPr>
              <w:pStyle w:val="TableParagraph"/>
              <w:spacing w:line="252" w:lineRule="exact"/>
              <w:ind w:left="110"/>
              <w:rPr>
                <w:sz w:val="20"/>
                <w:szCs w:val="20"/>
              </w:rPr>
            </w:pPr>
            <w:r w:rsidRPr="00630C05">
              <w:rPr>
                <w:sz w:val="20"/>
                <w:szCs w:val="20"/>
              </w:rPr>
              <w:t>Rapid cooling in air</w:t>
            </w:r>
          </w:p>
        </w:tc>
        <w:tc>
          <w:tcPr>
            <w:tcW w:w="989" w:type="dxa"/>
            <w:tcBorders>
              <w:top w:val="single" w:sz="4" w:space="0" w:color="000000"/>
              <w:left w:val="single" w:sz="4" w:space="0" w:color="000000"/>
              <w:right w:val="single" w:sz="4" w:space="0" w:color="000000"/>
            </w:tcBorders>
          </w:tcPr>
          <w:p w14:paraId="6F5D8B41" w14:textId="77777777" w:rsidR="004A59F7" w:rsidRPr="00630C05" w:rsidRDefault="004A59F7" w:rsidP="00853ADE">
            <w:pPr>
              <w:pStyle w:val="TableParagraph"/>
              <w:spacing w:line="252" w:lineRule="exact"/>
              <w:ind w:left="105"/>
              <w:rPr>
                <w:sz w:val="20"/>
                <w:szCs w:val="20"/>
              </w:rPr>
            </w:pPr>
            <w:r w:rsidRPr="00630C05">
              <w:rPr>
                <w:sz w:val="20"/>
                <w:szCs w:val="20"/>
              </w:rPr>
              <w:t>10</w:t>
            </w:r>
          </w:p>
        </w:tc>
        <w:tc>
          <w:tcPr>
            <w:tcW w:w="3803" w:type="dxa"/>
            <w:gridSpan w:val="3"/>
            <w:tcBorders>
              <w:top w:val="single" w:sz="4" w:space="0" w:color="000000"/>
              <w:left w:val="single" w:sz="4" w:space="0" w:color="000000"/>
              <w:right w:val="single" w:sz="4" w:space="0" w:color="000000"/>
            </w:tcBorders>
          </w:tcPr>
          <w:p w14:paraId="72B43851" w14:textId="77777777" w:rsidR="004A59F7" w:rsidRPr="00630C05" w:rsidRDefault="004A59F7" w:rsidP="00853ADE">
            <w:pPr>
              <w:pStyle w:val="TableParagraph"/>
              <w:spacing w:line="252" w:lineRule="exact"/>
              <w:ind w:left="413"/>
              <w:rPr>
                <w:sz w:val="20"/>
                <w:szCs w:val="20"/>
              </w:rPr>
            </w:pPr>
            <w:r w:rsidRPr="00630C05">
              <w:rPr>
                <w:sz w:val="20"/>
                <w:szCs w:val="20"/>
              </w:rPr>
              <w:t xml:space="preserve">2.5509 </w:t>
            </w:r>
            <w:r w:rsidRPr="00630C05">
              <w:rPr>
                <w:sz w:val="20"/>
                <w:szCs w:val="20"/>
                <w:u w:val="single"/>
              </w:rPr>
              <w:t>+</w:t>
            </w:r>
            <w:r w:rsidRPr="00630C05">
              <w:rPr>
                <w:sz w:val="20"/>
                <w:szCs w:val="20"/>
              </w:rPr>
              <w:t xml:space="preserve"> .40044</w:t>
            </w:r>
          </w:p>
        </w:tc>
      </w:tr>
      <w:tr w:rsidR="004A59F7" w:rsidRPr="00630C05" w14:paraId="6B98B988" w14:textId="77777777" w:rsidTr="00853ADE">
        <w:trPr>
          <w:trHeight w:val="276"/>
        </w:trPr>
        <w:tc>
          <w:tcPr>
            <w:tcW w:w="2396" w:type="dxa"/>
            <w:tcBorders>
              <w:left w:val="single" w:sz="4" w:space="0" w:color="000000"/>
              <w:right w:val="single" w:sz="4" w:space="0" w:color="000000"/>
            </w:tcBorders>
          </w:tcPr>
          <w:p w14:paraId="12AFA87B" w14:textId="77777777" w:rsidR="004A59F7" w:rsidRPr="00630C05" w:rsidRDefault="004A59F7" w:rsidP="00853ADE">
            <w:pPr>
              <w:pStyle w:val="TableParagraph"/>
              <w:spacing w:line="256" w:lineRule="exact"/>
              <w:ind w:left="110"/>
              <w:rPr>
                <w:sz w:val="20"/>
                <w:szCs w:val="20"/>
              </w:rPr>
            </w:pPr>
            <w:r w:rsidRPr="00630C05">
              <w:rPr>
                <w:sz w:val="20"/>
                <w:szCs w:val="20"/>
              </w:rPr>
              <w:t>toughness((Kc)</w:t>
            </w:r>
          </w:p>
        </w:tc>
        <w:tc>
          <w:tcPr>
            <w:tcW w:w="2396" w:type="dxa"/>
            <w:tcBorders>
              <w:left w:val="single" w:sz="4" w:space="0" w:color="000000"/>
              <w:right w:val="single" w:sz="4" w:space="0" w:color="000000"/>
            </w:tcBorders>
          </w:tcPr>
          <w:p w14:paraId="77DF3146" w14:textId="77777777" w:rsidR="004A59F7" w:rsidRPr="00630C05" w:rsidRDefault="004A59F7" w:rsidP="00853ADE">
            <w:pPr>
              <w:pStyle w:val="TableParagraph"/>
              <w:spacing w:line="256" w:lineRule="exact"/>
              <w:ind w:left="110"/>
              <w:rPr>
                <w:sz w:val="20"/>
                <w:szCs w:val="20"/>
              </w:rPr>
            </w:pPr>
            <w:r w:rsidRPr="00630C05">
              <w:rPr>
                <w:sz w:val="20"/>
                <w:szCs w:val="20"/>
              </w:rPr>
              <w:t>Medium cooling in air</w:t>
            </w:r>
          </w:p>
        </w:tc>
        <w:tc>
          <w:tcPr>
            <w:tcW w:w="989" w:type="dxa"/>
            <w:tcBorders>
              <w:left w:val="single" w:sz="4" w:space="0" w:color="000000"/>
              <w:right w:val="single" w:sz="4" w:space="0" w:color="000000"/>
            </w:tcBorders>
          </w:tcPr>
          <w:p w14:paraId="48724C48"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3803" w:type="dxa"/>
            <w:gridSpan w:val="3"/>
            <w:tcBorders>
              <w:left w:val="single" w:sz="4" w:space="0" w:color="000000"/>
              <w:right w:val="single" w:sz="4" w:space="0" w:color="000000"/>
            </w:tcBorders>
          </w:tcPr>
          <w:p w14:paraId="63E537C0" w14:textId="77777777" w:rsidR="004A59F7" w:rsidRPr="00630C05" w:rsidRDefault="004A59F7" w:rsidP="00853ADE">
            <w:pPr>
              <w:pStyle w:val="TableParagraph"/>
              <w:tabs>
                <w:tab w:val="left" w:pos="1195"/>
              </w:tabs>
              <w:spacing w:line="256" w:lineRule="exact"/>
              <w:ind w:left="413"/>
              <w:rPr>
                <w:sz w:val="20"/>
                <w:szCs w:val="20"/>
              </w:rPr>
            </w:pPr>
            <w:r w:rsidRPr="00630C05">
              <w:rPr>
                <w:sz w:val="20"/>
                <w:szCs w:val="20"/>
              </w:rPr>
              <w:t>1.276</w:t>
            </w:r>
            <w:r w:rsidRPr="00630C05">
              <w:rPr>
                <w:sz w:val="20"/>
                <w:szCs w:val="20"/>
              </w:rPr>
              <w:tab/>
            </w:r>
            <w:r w:rsidRPr="00630C05">
              <w:rPr>
                <w:sz w:val="20"/>
                <w:szCs w:val="20"/>
                <w:u w:val="single"/>
              </w:rPr>
              <w:t>+</w:t>
            </w:r>
            <w:r w:rsidRPr="00630C05">
              <w:rPr>
                <w:spacing w:val="-3"/>
                <w:sz w:val="20"/>
                <w:szCs w:val="20"/>
              </w:rPr>
              <w:t xml:space="preserve"> </w:t>
            </w:r>
            <w:r w:rsidRPr="00630C05">
              <w:rPr>
                <w:sz w:val="20"/>
                <w:szCs w:val="20"/>
              </w:rPr>
              <w:t>.06518</w:t>
            </w:r>
          </w:p>
        </w:tc>
      </w:tr>
      <w:tr w:rsidR="004A59F7" w:rsidRPr="00630C05" w14:paraId="4512376F" w14:textId="77777777" w:rsidTr="00853ADE">
        <w:trPr>
          <w:trHeight w:val="276"/>
        </w:trPr>
        <w:tc>
          <w:tcPr>
            <w:tcW w:w="2396" w:type="dxa"/>
            <w:tcBorders>
              <w:left w:val="single" w:sz="4" w:space="0" w:color="000000"/>
              <w:right w:val="single" w:sz="4" w:space="0" w:color="000000"/>
            </w:tcBorders>
          </w:tcPr>
          <w:p w14:paraId="5D128F1D" w14:textId="313FB60B" w:rsidR="004A59F7" w:rsidRPr="00630C05" w:rsidRDefault="004A59F7" w:rsidP="00853ADE">
            <w:pPr>
              <w:pStyle w:val="TableParagraph"/>
              <w:spacing w:line="256" w:lineRule="exact"/>
              <w:ind w:left="110"/>
              <w:rPr>
                <w:sz w:val="20"/>
                <w:szCs w:val="20"/>
              </w:rPr>
            </w:pPr>
          </w:p>
        </w:tc>
        <w:tc>
          <w:tcPr>
            <w:tcW w:w="2396" w:type="dxa"/>
            <w:tcBorders>
              <w:left w:val="single" w:sz="4" w:space="0" w:color="000000"/>
              <w:right w:val="single" w:sz="4" w:space="0" w:color="000000"/>
            </w:tcBorders>
          </w:tcPr>
          <w:p w14:paraId="2C093D5A" w14:textId="77777777" w:rsidR="004A59F7" w:rsidRPr="00630C05" w:rsidRDefault="004A59F7" w:rsidP="00853ADE">
            <w:pPr>
              <w:pStyle w:val="TableParagraph"/>
              <w:spacing w:line="256" w:lineRule="exact"/>
              <w:ind w:left="110"/>
              <w:rPr>
                <w:sz w:val="20"/>
                <w:szCs w:val="20"/>
              </w:rPr>
            </w:pPr>
            <w:r w:rsidRPr="00630C05">
              <w:rPr>
                <w:sz w:val="20"/>
                <w:szCs w:val="20"/>
              </w:rPr>
              <w:t>Slow cooling in air</w:t>
            </w:r>
          </w:p>
        </w:tc>
        <w:tc>
          <w:tcPr>
            <w:tcW w:w="989" w:type="dxa"/>
            <w:tcBorders>
              <w:left w:val="single" w:sz="4" w:space="0" w:color="000000"/>
              <w:right w:val="single" w:sz="4" w:space="0" w:color="000000"/>
            </w:tcBorders>
          </w:tcPr>
          <w:p w14:paraId="79837C29"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3803" w:type="dxa"/>
            <w:gridSpan w:val="3"/>
            <w:tcBorders>
              <w:left w:val="single" w:sz="4" w:space="0" w:color="000000"/>
              <w:right w:val="single" w:sz="4" w:space="0" w:color="000000"/>
            </w:tcBorders>
          </w:tcPr>
          <w:p w14:paraId="443F2243" w14:textId="02768AEA" w:rsidR="004A59F7" w:rsidRPr="00630C05" w:rsidRDefault="004843B9" w:rsidP="00853ADE">
            <w:pPr>
              <w:pStyle w:val="TableParagraph"/>
              <w:spacing w:line="256" w:lineRule="exact"/>
              <w:ind w:left="533"/>
              <w:rPr>
                <w:sz w:val="20"/>
                <w:szCs w:val="20"/>
              </w:rPr>
            </w:pPr>
            <w:r>
              <w:rPr>
                <w:sz w:val="20"/>
                <w:szCs w:val="20"/>
              </w:rPr>
              <w:t>0</w:t>
            </w:r>
            <w:r w:rsidR="004A59F7" w:rsidRPr="00630C05">
              <w:rPr>
                <w:sz w:val="20"/>
                <w:szCs w:val="20"/>
              </w:rPr>
              <w:t xml:space="preserve">.8820 </w:t>
            </w:r>
            <w:r w:rsidR="004A59F7" w:rsidRPr="00630C05">
              <w:rPr>
                <w:sz w:val="20"/>
                <w:szCs w:val="20"/>
                <w:u w:val="single"/>
              </w:rPr>
              <w:t>+</w:t>
            </w:r>
            <w:r w:rsidR="004A59F7" w:rsidRPr="00630C05">
              <w:rPr>
                <w:sz w:val="20"/>
                <w:szCs w:val="20"/>
              </w:rPr>
              <w:t xml:space="preserve"> .12917</w:t>
            </w:r>
          </w:p>
        </w:tc>
      </w:tr>
      <w:tr w:rsidR="004A59F7" w:rsidRPr="00630C05" w14:paraId="3239C803" w14:textId="77777777" w:rsidTr="00853ADE">
        <w:trPr>
          <w:trHeight w:val="276"/>
        </w:trPr>
        <w:tc>
          <w:tcPr>
            <w:tcW w:w="2396" w:type="dxa"/>
            <w:tcBorders>
              <w:left w:val="single" w:sz="4" w:space="0" w:color="000000"/>
              <w:right w:val="single" w:sz="4" w:space="0" w:color="000000"/>
            </w:tcBorders>
          </w:tcPr>
          <w:p w14:paraId="66E58805"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0EA01AD6" w14:textId="77777777" w:rsidR="004A59F7" w:rsidRPr="00630C05" w:rsidRDefault="004A59F7" w:rsidP="00853ADE">
            <w:pPr>
              <w:pStyle w:val="TableParagraph"/>
              <w:spacing w:line="256" w:lineRule="exact"/>
              <w:ind w:left="110"/>
              <w:rPr>
                <w:sz w:val="20"/>
                <w:szCs w:val="20"/>
              </w:rPr>
            </w:pPr>
            <w:r w:rsidRPr="00630C05">
              <w:rPr>
                <w:sz w:val="20"/>
                <w:szCs w:val="20"/>
              </w:rPr>
              <w:t>Rapid cooling in</w:t>
            </w:r>
          </w:p>
        </w:tc>
        <w:tc>
          <w:tcPr>
            <w:tcW w:w="989" w:type="dxa"/>
            <w:tcBorders>
              <w:left w:val="single" w:sz="4" w:space="0" w:color="000000"/>
              <w:right w:val="single" w:sz="4" w:space="0" w:color="000000"/>
            </w:tcBorders>
          </w:tcPr>
          <w:p w14:paraId="2F323040" w14:textId="77777777" w:rsidR="004A59F7" w:rsidRPr="00630C05" w:rsidRDefault="004A59F7" w:rsidP="00853ADE">
            <w:pPr>
              <w:pStyle w:val="TableParagraph"/>
              <w:spacing w:line="256" w:lineRule="exact"/>
              <w:ind w:left="105"/>
              <w:rPr>
                <w:sz w:val="20"/>
                <w:szCs w:val="20"/>
              </w:rPr>
            </w:pPr>
            <w:r w:rsidRPr="00630C05">
              <w:rPr>
                <w:sz w:val="20"/>
                <w:szCs w:val="20"/>
              </w:rPr>
              <w:t>10</w:t>
            </w:r>
          </w:p>
        </w:tc>
        <w:tc>
          <w:tcPr>
            <w:tcW w:w="3803" w:type="dxa"/>
            <w:gridSpan w:val="3"/>
            <w:tcBorders>
              <w:left w:val="single" w:sz="4" w:space="0" w:color="000000"/>
              <w:right w:val="single" w:sz="4" w:space="0" w:color="000000"/>
            </w:tcBorders>
          </w:tcPr>
          <w:p w14:paraId="3371DD0B" w14:textId="77777777" w:rsidR="004A59F7" w:rsidRPr="00630C05" w:rsidRDefault="004A59F7" w:rsidP="00853ADE">
            <w:pPr>
              <w:pStyle w:val="TableParagraph"/>
              <w:spacing w:line="256" w:lineRule="exact"/>
              <w:ind w:left="413"/>
              <w:rPr>
                <w:sz w:val="20"/>
                <w:szCs w:val="20"/>
              </w:rPr>
            </w:pPr>
            <w:r w:rsidRPr="00630C05">
              <w:rPr>
                <w:sz w:val="20"/>
                <w:szCs w:val="20"/>
              </w:rPr>
              <w:t>2.0360</w:t>
            </w:r>
            <w:r w:rsidRPr="00630C05">
              <w:rPr>
                <w:sz w:val="20"/>
                <w:szCs w:val="20"/>
                <w:u w:val="single"/>
              </w:rPr>
              <w:t xml:space="preserve"> +</w:t>
            </w:r>
            <w:r w:rsidRPr="00630C05">
              <w:rPr>
                <w:sz w:val="20"/>
                <w:szCs w:val="20"/>
              </w:rPr>
              <w:t xml:space="preserve"> .17488</w:t>
            </w:r>
          </w:p>
        </w:tc>
      </w:tr>
      <w:tr w:rsidR="004A59F7" w:rsidRPr="00630C05" w14:paraId="63F3FEEE" w14:textId="77777777" w:rsidTr="00853ADE">
        <w:trPr>
          <w:trHeight w:val="275"/>
        </w:trPr>
        <w:tc>
          <w:tcPr>
            <w:tcW w:w="2396" w:type="dxa"/>
            <w:tcBorders>
              <w:left w:val="single" w:sz="4" w:space="0" w:color="000000"/>
              <w:right w:val="single" w:sz="4" w:space="0" w:color="000000"/>
            </w:tcBorders>
          </w:tcPr>
          <w:p w14:paraId="6DBAECD6"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371CAE1A" w14:textId="77777777" w:rsidR="004A59F7" w:rsidRPr="00630C05" w:rsidRDefault="004A59F7" w:rsidP="00853ADE">
            <w:pPr>
              <w:pStyle w:val="TableParagraph"/>
              <w:spacing w:line="256" w:lineRule="exact"/>
              <w:ind w:left="110"/>
              <w:rPr>
                <w:sz w:val="20"/>
                <w:szCs w:val="20"/>
              </w:rPr>
            </w:pPr>
            <w:r w:rsidRPr="00630C05">
              <w:rPr>
                <w:sz w:val="20"/>
                <w:szCs w:val="20"/>
              </w:rPr>
              <w:t>water</w:t>
            </w:r>
          </w:p>
        </w:tc>
        <w:tc>
          <w:tcPr>
            <w:tcW w:w="989" w:type="dxa"/>
            <w:tcBorders>
              <w:left w:val="single" w:sz="4" w:space="0" w:color="000000"/>
              <w:right w:val="single" w:sz="4" w:space="0" w:color="000000"/>
            </w:tcBorders>
          </w:tcPr>
          <w:p w14:paraId="624FE5B3" w14:textId="77777777" w:rsidR="004A59F7" w:rsidRPr="00630C05" w:rsidRDefault="004A59F7" w:rsidP="00853ADE">
            <w:pPr>
              <w:pStyle w:val="TableParagraph"/>
              <w:rPr>
                <w:sz w:val="20"/>
                <w:szCs w:val="20"/>
              </w:rPr>
            </w:pPr>
          </w:p>
        </w:tc>
        <w:tc>
          <w:tcPr>
            <w:tcW w:w="3803" w:type="dxa"/>
            <w:gridSpan w:val="3"/>
            <w:tcBorders>
              <w:left w:val="single" w:sz="4" w:space="0" w:color="000000"/>
              <w:right w:val="single" w:sz="4" w:space="0" w:color="000000"/>
            </w:tcBorders>
          </w:tcPr>
          <w:p w14:paraId="2E2BDE18" w14:textId="77777777" w:rsidR="004A59F7" w:rsidRPr="00630C05" w:rsidRDefault="004A59F7" w:rsidP="00853ADE">
            <w:pPr>
              <w:pStyle w:val="TableParagraph"/>
              <w:rPr>
                <w:sz w:val="20"/>
                <w:szCs w:val="20"/>
              </w:rPr>
            </w:pPr>
          </w:p>
        </w:tc>
      </w:tr>
      <w:tr w:rsidR="004A59F7" w:rsidRPr="00630C05" w14:paraId="6FF45363" w14:textId="77777777" w:rsidTr="00853ADE">
        <w:trPr>
          <w:trHeight w:val="412"/>
        </w:trPr>
        <w:tc>
          <w:tcPr>
            <w:tcW w:w="2396" w:type="dxa"/>
            <w:tcBorders>
              <w:left w:val="single" w:sz="4" w:space="0" w:color="000000"/>
              <w:right w:val="single" w:sz="4" w:space="0" w:color="000000"/>
            </w:tcBorders>
          </w:tcPr>
          <w:p w14:paraId="2287E3DA" w14:textId="77777777" w:rsidR="004A59F7" w:rsidRPr="00630C05" w:rsidRDefault="004A59F7" w:rsidP="00853ADE">
            <w:pPr>
              <w:pStyle w:val="TableParagraph"/>
              <w:rPr>
                <w:sz w:val="20"/>
                <w:szCs w:val="20"/>
              </w:rPr>
            </w:pPr>
          </w:p>
        </w:tc>
        <w:tc>
          <w:tcPr>
            <w:tcW w:w="2396" w:type="dxa"/>
            <w:tcBorders>
              <w:left w:val="single" w:sz="4" w:space="0" w:color="000000"/>
              <w:right w:val="single" w:sz="4" w:space="0" w:color="000000"/>
            </w:tcBorders>
          </w:tcPr>
          <w:p w14:paraId="523CF18B" w14:textId="77777777" w:rsidR="004A59F7" w:rsidRPr="00630C05" w:rsidRDefault="004A59F7" w:rsidP="00853ADE">
            <w:pPr>
              <w:pStyle w:val="TableParagraph"/>
              <w:rPr>
                <w:sz w:val="20"/>
                <w:szCs w:val="20"/>
              </w:rPr>
            </w:pPr>
          </w:p>
        </w:tc>
        <w:tc>
          <w:tcPr>
            <w:tcW w:w="989" w:type="dxa"/>
            <w:tcBorders>
              <w:left w:val="single" w:sz="4" w:space="0" w:color="000000"/>
              <w:right w:val="single" w:sz="4" w:space="0" w:color="000000"/>
            </w:tcBorders>
          </w:tcPr>
          <w:p w14:paraId="070B490D" w14:textId="77777777" w:rsidR="004A59F7" w:rsidRPr="00630C05" w:rsidRDefault="004A59F7" w:rsidP="00853ADE">
            <w:pPr>
              <w:pStyle w:val="TableParagraph"/>
              <w:spacing w:line="270" w:lineRule="exact"/>
              <w:ind w:left="105"/>
              <w:rPr>
                <w:sz w:val="20"/>
                <w:szCs w:val="20"/>
              </w:rPr>
            </w:pPr>
            <w:r w:rsidRPr="00630C05">
              <w:rPr>
                <w:sz w:val="20"/>
                <w:szCs w:val="20"/>
              </w:rPr>
              <w:t>40</w:t>
            </w:r>
          </w:p>
        </w:tc>
        <w:tc>
          <w:tcPr>
            <w:tcW w:w="3803" w:type="dxa"/>
            <w:gridSpan w:val="3"/>
            <w:tcBorders>
              <w:left w:val="single" w:sz="4" w:space="0" w:color="000000"/>
              <w:right w:val="single" w:sz="4" w:space="0" w:color="000000"/>
            </w:tcBorders>
          </w:tcPr>
          <w:p w14:paraId="56FE2C3F" w14:textId="77777777" w:rsidR="004A59F7" w:rsidRPr="00630C05" w:rsidRDefault="004A59F7" w:rsidP="00853ADE">
            <w:pPr>
              <w:pStyle w:val="TableParagraph"/>
              <w:rPr>
                <w:sz w:val="20"/>
                <w:szCs w:val="20"/>
              </w:rPr>
            </w:pPr>
          </w:p>
        </w:tc>
      </w:tr>
      <w:tr w:rsidR="004A59F7" w:rsidRPr="00630C05" w14:paraId="01AC8298" w14:textId="77777777" w:rsidTr="00853ADE">
        <w:trPr>
          <w:trHeight w:val="419"/>
        </w:trPr>
        <w:tc>
          <w:tcPr>
            <w:tcW w:w="2396" w:type="dxa"/>
            <w:tcBorders>
              <w:left w:val="single" w:sz="4" w:space="0" w:color="000000"/>
              <w:bottom w:val="single" w:sz="4" w:space="0" w:color="000000"/>
              <w:right w:val="single" w:sz="4" w:space="0" w:color="000000"/>
            </w:tcBorders>
          </w:tcPr>
          <w:p w14:paraId="0B2FE964" w14:textId="77777777" w:rsidR="004A59F7" w:rsidRPr="00630C05" w:rsidRDefault="004A59F7" w:rsidP="00853ADE">
            <w:pPr>
              <w:pStyle w:val="TableParagraph"/>
              <w:rPr>
                <w:sz w:val="20"/>
                <w:szCs w:val="20"/>
              </w:rPr>
            </w:pPr>
          </w:p>
        </w:tc>
        <w:tc>
          <w:tcPr>
            <w:tcW w:w="2396" w:type="dxa"/>
            <w:tcBorders>
              <w:left w:val="single" w:sz="4" w:space="0" w:color="000000"/>
              <w:bottom w:val="single" w:sz="4" w:space="0" w:color="000000"/>
              <w:right w:val="single" w:sz="4" w:space="0" w:color="000000"/>
            </w:tcBorders>
          </w:tcPr>
          <w:p w14:paraId="48194E82" w14:textId="77777777" w:rsidR="004A59F7" w:rsidRPr="00630C05" w:rsidRDefault="004A59F7" w:rsidP="00853ADE">
            <w:pPr>
              <w:pStyle w:val="TableParagraph"/>
              <w:spacing w:before="133" w:line="266" w:lineRule="exact"/>
              <w:ind w:left="110"/>
              <w:rPr>
                <w:sz w:val="20"/>
                <w:szCs w:val="20"/>
              </w:rPr>
            </w:pPr>
            <w:r w:rsidRPr="00630C05">
              <w:rPr>
                <w:sz w:val="20"/>
                <w:szCs w:val="20"/>
              </w:rPr>
              <w:t>Total</w:t>
            </w:r>
          </w:p>
        </w:tc>
        <w:tc>
          <w:tcPr>
            <w:tcW w:w="989" w:type="dxa"/>
            <w:tcBorders>
              <w:left w:val="single" w:sz="4" w:space="0" w:color="000000"/>
              <w:bottom w:val="single" w:sz="4" w:space="0" w:color="000000"/>
              <w:right w:val="single" w:sz="4" w:space="0" w:color="000000"/>
            </w:tcBorders>
          </w:tcPr>
          <w:p w14:paraId="0DE5BF60" w14:textId="77777777" w:rsidR="004A59F7" w:rsidRPr="00630C05" w:rsidRDefault="004A59F7" w:rsidP="00853ADE">
            <w:pPr>
              <w:pStyle w:val="TableParagraph"/>
              <w:rPr>
                <w:sz w:val="20"/>
                <w:szCs w:val="20"/>
              </w:rPr>
            </w:pPr>
          </w:p>
        </w:tc>
        <w:tc>
          <w:tcPr>
            <w:tcW w:w="3803" w:type="dxa"/>
            <w:gridSpan w:val="3"/>
            <w:tcBorders>
              <w:left w:val="single" w:sz="4" w:space="0" w:color="000000"/>
              <w:bottom w:val="single" w:sz="4" w:space="0" w:color="000000"/>
              <w:right w:val="single" w:sz="4" w:space="0" w:color="000000"/>
            </w:tcBorders>
          </w:tcPr>
          <w:p w14:paraId="41EB79CD" w14:textId="77777777" w:rsidR="004A59F7" w:rsidRPr="00630C05" w:rsidRDefault="004A59F7" w:rsidP="00853ADE">
            <w:pPr>
              <w:pStyle w:val="TableParagraph"/>
              <w:rPr>
                <w:sz w:val="20"/>
                <w:szCs w:val="20"/>
              </w:rPr>
            </w:pPr>
          </w:p>
        </w:tc>
      </w:tr>
    </w:tbl>
    <w:p w14:paraId="521AC1E2" w14:textId="77777777" w:rsidR="004A59F7" w:rsidRDefault="004A59F7" w:rsidP="004A59F7">
      <w:pPr>
        <w:pStyle w:val="BodyText"/>
        <w:rPr>
          <w:sz w:val="26"/>
        </w:rPr>
      </w:pPr>
    </w:p>
    <w:p w14:paraId="678CCB93" w14:textId="77777777" w:rsidR="004A59F7" w:rsidRDefault="004A59F7" w:rsidP="004A59F7">
      <w:pPr>
        <w:pStyle w:val="BodyText"/>
        <w:spacing w:before="8"/>
        <w:rPr>
          <w:sz w:val="26"/>
        </w:rPr>
      </w:pPr>
    </w:p>
    <w:p w14:paraId="1F6ABA65" w14:textId="77777777" w:rsidR="004A59F7" w:rsidRDefault="004A59F7" w:rsidP="004A59F7">
      <w:pPr>
        <w:pStyle w:val="BodyText"/>
        <w:spacing w:line="276" w:lineRule="auto"/>
        <w:ind w:left="220" w:right="289"/>
      </w:pPr>
      <w:r>
        <w:t>Highest mean Vickers microhardness value, highest fracture toughness value, least crack length is observed in the rapidly cooled group (both cooled in air and water), relative to medium and slow cooled groups.</w:t>
      </w:r>
    </w:p>
    <w:p w14:paraId="5C7D6F0F" w14:textId="77777777" w:rsidR="004A59F7" w:rsidRDefault="004A59F7" w:rsidP="004A59F7">
      <w:pPr>
        <w:pStyle w:val="BodyText"/>
        <w:spacing w:line="276" w:lineRule="auto"/>
        <w:ind w:left="220" w:right="289"/>
      </w:pPr>
    </w:p>
    <w:p w14:paraId="531A7F65" w14:textId="77777777" w:rsidR="004A59F7" w:rsidRDefault="004A59F7" w:rsidP="004A59F7">
      <w:pPr>
        <w:pStyle w:val="BodyText"/>
        <w:spacing w:line="276" w:lineRule="auto"/>
        <w:ind w:left="220" w:right="289"/>
      </w:pPr>
    </w:p>
    <w:p w14:paraId="3A962394" w14:textId="77777777" w:rsidR="004A59F7" w:rsidRDefault="004A59F7" w:rsidP="004A59F7">
      <w:pPr>
        <w:pStyle w:val="BodyText"/>
        <w:spacing w:line="276" w:lineRule="auto"/>
        <w:ind w:left="220" w:right="289"/>
      </w:pPr>
    </w:p>
    <w:p w14:paraId="2CDFAF19" w14:textId="77777777" w:rsidR="004A59F7" w:rsidRDefault="004A59F7" w:rsidP="004A59F7">
      <w:pPr>
        <w:pStyle w:val="BodyText"/>
        <w:spacing w:line="276" w:lineRule="auto"/>
        <w:ind w:left="220" w:right="289"/>
      </w:pPr>
    </w:p>
    <w:p w14:paraId="1C4D0CC1" w14:textId="77777777" w:rsidR="004A59F7" w:rsidRDefault="004A59F7" w:rsidP="004A59F7">
      <w:pPr>
        <w:pStyle w:val="BodyText"/>
        <w:spacing w:line="276" w:lineRule="auto"/>
        <w:ind w:left="220" w:right="289"/>
      </w:pPr>
    </w:p>
    <w:p w14:paraId="52EF0434" w14:textId="77777777" w:rsidR="004A59F7" w:rsidRDefault="004A59F7" w:rsidP="004A59F7">
      <w:pPr>
        <w:pStyle w:val="BodyText"/>
        <w:spacing w:line="276" w:lineRule="auto"/>
        <w:ind w:left="220" w:right="289"/>
      </w:pPr>
    </w:p>
    <w:p w14:paraId="368132A8" w14:textId="77777777" w:rsidR="004A59F7" w:rsidRDefault="004A59F7" w:rsidP="004A59F7">
      <w:pPr>
        <w:pStyle w:val="BodyText"/>
        <w:spacing w:before="200"/>
        <w:ind w:left="220"/>
        <w:rPr>
          <w:u w:val="single"/>
        </w:rPr>
      </w:pPr>
    </w:p>
    <w:p w14:paraId="158122DD" w14:textId="77777777" w:rsidR="004A59F7" w:rsidRDefault="004A59F7" w:rsidP="004A59F7">
      <w:pPr>
        <w:pStyle w:val="BodyText"/>
        <w:spacing w:before="200"/>
        <w:ind w:left="220"/>
        <w:rPr>
          <w:u w:val="single"/>
        </w:rPr>
      </w:pPr>
    </w:p>
    <w:p w14:paraId="162324DF" w14:textId="77777777" w:rsidR="004A59F7" w:rsidRDefault="004A59F7" w:rsidP="004A59F7">
      <w:pPr>
        <w:pStyle w:val="BodyText"/>
        <w:spacing w:before="200"/>
        <w:ind w:left="220"/>
      </w:pPr>
      <w:r>
        <w:rPr>
          <w:u w:val="single"/>
        </w:rPr>
        <w:t>Means plots</w:t>
      </w:r>
    </w:p>
    <w:p w14:paraId="5D4A3568" w14:textId="77777777" w:rsidR="004A59F7" w:rsidRDefault="00630C05" w:rsidP="00630C05">
      <w:pPr>
        <w:pStyle w:val="BodyText"/>
        <w:spacing w:before="90"/>
        <w:ind w:left="1440"/>
      </w:pPr>
      <w:r w:rsidRPr="00630C05">
        <w:rPr>
          <w:b/>
        </w:rPr>
        <w:t>Figure I</w:t>
      </w:r>
      <w:r w:rsidR="004A59F7">
        <w:t>: Means plot of crack length across differently cooled groups.</w:t>
      </w:r>
    </w:p>
    <w:p w14:paraId="02EFD20B" w14:textId="77777777" w:rsidR="004A59F7" w:rsidRDefault="004A59F7" w:rsidP="004A59F7">
      <w:pPr>
        <w:pStyle w:val="BodyText"/>
        <w:spacing w:line="276" w:lineRule="auto"/>
        <w:ind w:left="220" w:right="289"/>
      </w:pPr>
      <w:r w:rsidRPr="004A59F7">
        <w:rPr>
          <w:noProof/>
        </w:rPr>
        <w:drawing>
          <wp:inline distT="0" distB="0" distL="0" distR="0" wp14:anchorId="036FE8F6" wp14:editId="7748D312">
            <wp:extent cx="4263034" cy="3634454"/>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0" cstate="print"/>
                    <a:stretch>
                      <a:fillRect/>
                    </a:stretch>
                  </pic:blipFill>
                  <pic:spPr>
                    <a:xfrm>
                      <a:off x="0" y="0"/>
                      <a:ext cx="4263034" cy="3634454"/>
                    </a:xfrm>
                    <a:prstGeom prst="rect">
                      <a:avLst/>
                    </a:prstGeom>
                  </pic:spPr>
                </pic:pic>
              </a:graphicData>
            </a:graphic>
          </wp:inline>
        </w:drawing>
      </w:r>
    </w:p>
    <w:p w14:paraId="45599BC1" w14:textId="71F253E0" w:rsidR="004A59F7" w:rsidRDefault="004A59F7" w:rsidP="00630C05">
      <w:pPr>
        <w:pStyle w:val="BodyText"/>
        <w:spacing w:before="90"/>
        <w:ind w:left="720"/>
      </w:pPr>
      <w:r w:rsidRPr="00630C05">
        <w:rPr>
          <w:b/>
          <w:noProof/>
        </w:rPr>
        <w:drawing>
          <wp:anchor distT="0" distB="0" distL="0" distR="0" simplePos="0" relativeHeight="251659264" behindDoc="0" locked="0" layoutInCell="1" allowOverlap="1" wp14:anchorId="3FD65219" wp14:editId="1C186CF7">
            <wp:simplePos x="0" y="0"/>
            <wp:positionH relativeFrom="page">
              <wp:posOffset>1047750</wp:posOffset>
            </wp:positionH>
            <wp:positionV relativeFrom="paragraph">
              <wp:posOffset>700405</wp:posOffset>
            </wp:positionV>
            <wp:extent cx="4829175" cy="3181350"/>
            <wp:effectExtent l="19050" t="0" r="9525"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rcRect b="4168"/>
                    <a:stretch>
                      <a:fillRect/>
                    </a:stretch>
                  </pic:blipFill>
                  <pic:spPr>
                    <a:xfrm>
                      <a:off x="0" y="0"/>
                      <a:ext cx="4829175" cy="3181350"/>
                    </a:xfrm>
                    <a:prstGeom prst="rect">
                      <a:avLst/>
                    </a:prstGeom>
                  </pic:spPr>
                </pic:pic>
              </a:graphicData>
            </a:graphic>
          </wp:anchor>
        </w:drawing>
      </w:r>
      <w:r w:rsidR="00630C05" w:rsidRPr="00630C05">
        <w:rPr>
          <w:b/>
        </w:rPr>
        <w:t>Figure</w:t>
      </w:r>
      <w:r w:rsidR="00F326A0" w:rsidRPr="00630C05">
        <w:rPr>
          <w:b/>
        </w:rPr>
        <w:t xml:space="preserve"> II</w:t>
      </w:r>
      <w:r>
        <w:t>: Means plot of Vickers Microhardness values across differently cooled groups</w:t>
      </w:r>
    </w:p>
    <w:p w14:paraId="19B917F4" w14:textId="77777777" w:rsidR="004A59F7" w:rsidRDefault="004A59F7" w:rsidP="004A59F7">
      <w:pPr>
        <w:pStyle w:val="BodyText"/>
        <w:spacing w:line="276" w:lineRule="auto"/>
        <w:ind w:left="220" w:right="289"/>
      </w:pPr>
    </w:p>
    <w:p w14:paraId="6CD8B824" w14:textId="77777777" w:rsidR="00402841" w:rsidRPr="00402841" w:rsidRDefault="00402841" w:rsidP="00466548">
      <w:pPr>
        <w:pStyle w:val="BodyText"/>
        <w:spacing w:after="0" w:line="240" w:lineRule="auto"/>
        <w:ind w:firstLine="0"/>
      </w:pPr>
    </w:p>
    <w:p w14:paraId="511D2860" w14:textId="77777777" w:rsidR="004A59F7" w:rsidRDefault="004A59F7" w:rsidP="004A59F7">
      <w:pPr>
        <w:pStyle w:val="BodyText"/>
        <w:spacing w:before="72"/>
        <w:ind w:left="220"/>
      </w:pPr>
    </w:p>
    <w:p w14:paraId="66A2C8E8" w14:textId="77777777" w:rsidR="00630C05" w:rsidRDefault="00630C05" w:rsidP="004A59F7">
      <w:pPr>
        <w:pStyle w:val="BodyText"/>
        <w:spacing w:before="72"/>
        <w:ind w:left="220"/>
      </w:pPr>
    </w:p>
    <w:p w14:paraId="0E026AEA" w14:textId="77777777" w:rsidR="004A59F7" w:rsidRDefault="00630C05" w:rsidP="00630C05">
      <w:pPr>
        <w:pStyle w:val="BodyText"/>
        <w:spacing w:before="72"/>
        <w:ind w:left="1008"/>
      </w:pPr>
      <w:r w:rsidRPr="00630C05">
        <w:rPr>
          <w:b/>
        </w:rPr>
        <w:t>Figure III</w:t>
      </w:r>
      <w:r w:rsidR="004A59F7">
        <w:t>: Means plot of fracture toughness across differently cooled groups</w:t>
      </w:r>
    </w:p>
    <w:p w14:paraId="0DCC4570" w14:textId="77777777" w:rsidR="004A59F7" w:rsidRDefault="00D83137" w:rsidP="004A59F7">
      <w:pPr>
        <w:pStyle w:val="BodyText"/>
        <w:spacing w:before="72"/>
        <w:ind w:left="220"/>
      </w:pPr>
      <w:r w:rsidRPr="00D83137">
        <w:rPr>
          <w:noProof/>
        </w:rPr>
        <w:drawing>
          <wp:anchor distT="0" distB="0" distL="0" distR="0" simplePos="0" relativeHeight="251661312" behindDoc="0" locked="0" layoutInCell="1" allowOverlap="1" wp14:anchorId="7018F813" wp14:editId="08F1E186">
            <wp:simplePos x="0" y="0"/>
            <wp:positionH relativeFrom="page">
              <wp:posOffset>1057523</wp:posOffset>
            </wp:positionH>
            <wp:positionV relativeFrom="paragraph">
              <wp:posOffset>469182</wp:posOffset>
            </wp:positionV>
            <wp:extent cx="4810540" cy="2934031"/>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2" cstate="print"/>
                    <a:stretch>
                      <a:fillRect/>
                    </a:stretch>
                  </pic:blipFill>
                  <pic:spPr>
                    <a:xfrm>
                      <a:off x="0" y="0"/>
                      <a:ext cx="4813478" cy="2932176"/>
                    </a:xfrm>
                    <a:prstGeom prst="rect">
                      <a:avLst/>
                    </a:prstGeom>
                  </pic:spPr>
                </pic:pic>
              </a:graphicData>
            </a:graphic>
          </wp:anchor>
        </w:drawing>
      </w:r>
    </w:p>
    <w:p w14:paraId="70909687" w14:textId="77777777" w:rsidR="004A59F7" w:rsidRDefault="004A59F7" w:rsidP="004A59F7">
      <w:pPr>
        <w:pStyle w:val="Heading2"/>
        <w:numPr>
          <w:ilvl w:val="0"/>
          <w:numId w:val="0"/>
        </w:numPr>
        <w:spacing w:before="0" w:after="0"/>
        <w:rPr>
          <w:b/>
          <w:i w:val="0"/>
        </w:rPr>
      </w:pPr>
    </w:p>
    <w:p w14:paraId="75EBA5C3" w14:textId="77777777" w:rsidR="00F046A1" w:rsidRDefault="00F046A1" w:rsidP="00D83137">
      <w:pPr>
        <w:pStyle w:val="Heading2"/>
        <w:numPr>
          <w:ilvl w:val="0"/>
          <w:numId w:val="0"/>
        </w:numPr>
        <w:spacing w:before="0" w:after="0"/>
        <w:rPr>
          <w:i w:val="0"/>
          <w:u w:val="single"/>
        </w:rPr>
      </w:pPr>
    </w:p>
    <w:p w14:paraId="6C431941" w14:textId="77777777" w:rsidR="00F046A1" w:rsidRDefault="00F046A1" w:rsidP="00D83137">
      <w:pPr>
        <w:pStyle w:val="Heading2"/>
        <w:numPr>
          <w:ilvl w:val="0"/>
          <w:numId w:val="0"/>
        </w:numPr>
        <w:spacing w:before="0" w:after="0"/>
        <w:rPr>
          <w:i w:val="0"/>
          <w:u w:val="single"/>
        </w:rPr>
      </w:pPr>
    </w:p>
    <w:p w14:paraId="652CD6B6" w14:textId="77777777" w:rsidR="00F046A1" w:rsidRDefault="00F046A1" w:rsidP="00D83137">
      <w:pPr>
        <w:pStyle w:val="Heading2"/>
        <w:numPr>
          <w:ilvl w:val="0"/>
          <w:numId w:val="0"/>
        </w:numPr>
        <w:spacing w:before="0" w:after="0"/>
        <w:rPr>
          <w:i w:val="0"/>
          <w:u w:val="single"/>
        </w:rPr>
      </w:pPr>
    </w:p>
    <w:p w14:paraId="0435E6F4" w14:textId="77777777" w:rsidR="00F046A1" w:rsidRDefault="00F046A1" w:rsidP="00D83137">
      <w:pPr>
        <w:pStyle w:val="Heading2"/>
        <w:numPr>
          <w:ilvl w:val="0"/>
          <w:numId w:val="0"/>
        </w:numPr>
        <w:spacing w:before="0" w:after="0"/>
        <w:rPr>
          <w:i w:val="0"/>
          <w:u w:val="single"/>
        </w:rPr>
      </w:pPr>
    </w:p>
    <w:p w14:paraId="22E9C229" w14:textId="77777777" w:rsidR="00F046A1" w:rsidRDefault="00F046A1" w:rsidP="00D83137">
      <w:pPr>
        <w:pStyle w:val="Heading2"/>
        <w:numPr>
          <w:ilvl w:val="0"/>
          <w:numId w:val="0"/>
        </w:numPr>
        <w:spacing w:before="0" w:after="0"/>
        <w:rPr>
          <w:i w:val="0"/>
          <w:u w:val="single"/>
        </w:rPr>
      </w:pPr>
    </w:p>
    <w:p w14:paraId="7CCA561D" w14:textId="77777777" w:rsidR="00F046A1" w:rsidRDefault="00F046A1" w:rsidP="00D83137">
      <w:pPr>
        <w:pStyle w:val="Heading2"/>
        <w:numPr>
          <w:ilvl w:val="0"/>
          <w:numId w:val="0"/>
        </w:numPr>
        <w:spacing w:before="0" w:after="0"/>
        <w:rPr>
          <w:i w:val="0"/>
          <w:u w:val="single"/>
        </w:rPr>
      </w:pPr>
    </w:p>
    <w:p w14:paraId="795691B7" w14:textId="77777777" w:rsidR="00F046A1" w:rsidRDefault="00F046A1" w:rsidP="00D83137">
      <w:pPr>
        <w:pStyle w:val="Heading2"/>
        <w:numPr>
          <w:ilvl w:val="0"/>
          <w:numId w:val="0"/>
        </w:numPr>
        <w:spacing w:before="0" w:after="0"/>
        <w:rPr>
          <w:i w:val="0"/>
          <w:u w:val="single"/>
        </w:rPr>
      </w:pPr>
    </w:p>
    <w:p w14:paraId="09210B00" w14:textId="77777777" w:rsidR="00F046A1" w:rsidRDefault="00F046A1" w:rsidP="00D83137">
      <w:pPr>
        <w:pStyle w:val="Heading2"/>
        <w:numPr>
          <w:ilvl w:val="0"/>
          <w:numId w:val="0"/>
        </w:numPr>
        <w:spacing w:before="0" w:after="0"/>
        <w:rPr>
          <w:i w:val="0"/>
          <w:u w:val="single"/>
        </w:rPr>
      </w:pPr>
    </w:p>
    <w:p w14:paraId="53AFB9AB" w14:textId="77777777" w:rsidR="00F046A1" w:rsidRDefault="00F046A1" w:rsidP="00D83137">
      <w:pPr>
        <w:pStyle w:val="Heading2"/>
        <w:numPr>
          <w:ilvl w:val="0"/>
          <w:numId w:val="0"/>
        </w:numPr>
        <w:spacing w:before="0" w:after="0"/>
        <w:rPr>
          <w:i w:val="0"/>
          <w:u w:val="single"/>
        </w:rPr>
      </w:pPr>
    </w:p>
    <w:p w14:paraId="1772B794" w14:textId="77777777" w:rsidR="00F046A1" w:rsidRPr="00F046A1" w:rsidRDefault="00F046A1" w:rsidP="00F046A1"/>
    <w:p w14:paraId="26F9762B" w14:textId="77777777" w:rsidR="00F046A1" w:rsidRDefault="00F046A1" w:rsidP="00F046A1"/>
    <w:p w14:paraId="4B371B73" w14:textId="77777777" w:rsidR="00F046A1" w:rsidRDefault="00F046A1" w:rsidP="00F046A1"/>
    <w:p w14:paraId="1C24DDBA" w14:textId="77777777" w:rsidR="00F046A1" w:rsidRDefault="00F046A1" w:rsidP="00F046A1"/>
    <w:p w14:paraId="4D5ADEF8" w14:textId="77777777" w:rsidR="00F046A1" w:rsidRDefault="00F046A1" w:rsidP="00F046A1"/>
    <w:p w14:paraId="3228A4FD" w14:textId="77777777" w:rsidR="00F046A1" w:rsidRDefault="00F046A1" w:rsidP="00F046A1"/>
    <w:p w14:paraId="5C4E5008" w14:textId="77777777" w:rsidR="00F046A1" w:rsidRDefault="00F046A1" w:rsidP="00F046A1"/>
    <w:p w14:paraId="7E0F977D" w14:textId="77777777" w:rsidR="004843B9" w:rsidRDefault="004843B9" w:rsidP="00F046A1">
      <w:pPr>
        <w:pStyle w:val="Heading2"/>
        <w:numPr>
          <w:ilvl w:val="0"/>
          <w:numId w:val="0"/>
        </w:numPr>
        <w:spacing w:before="0" w:after="0"/>
        <w:rPr>
          <w:i w:val="0"/>
          <w:u w:val="single"/>
        </w:rPr>
      </w:pPr>
    </w:p>
    <w:p w14:paraId="43611FBE" w14:textId="18BBF76C" w:rsidR="00F046A1" w:rsidRDefault="00F046A1" w:rsidP="00F046A1">
      <w:pPr>
        <w:pStyle w:val="Heading2"/>
        <w:numPr>
          <w:ilvl w:val="0"/>
          <w:numId w:val="0"/>
        </w:numPr>
        <w:spacing w:before="0" w:after="0"/>
        <w:rPr>
          <w:i w:val="0"/>
          <w:u w:val="single"/>
        </w:rPr>
      </w:pPr>
      <w:r w:rsidRPr="00F046A1">
        <w:rPr>
          <w:i w:val="0"/>
          <w:u w:val="single"/>
        </w:rPr>
        <w:t>One way ANOVA analysis</w:t>
      </w:r>
    </w:p>
    <w:p w14:paraId="2EE18B72" w14:textId="77777777" w:rsidR="00F046A1" w:rsidRPr="00F046A1" w:rsidRDefault="00F046A1" w:rsidP="00F046A1">
      <w:r w:rsidRPr="00F046A1">
        <w:rPr>
          <w:b/>
        </w:rPr>
        <w:t xml:space="preserve">Table </w:t>
      </w:r>
      <w:r w:rsidR="00F326A0">
        <w:rPr>
          <w:b/>
        </w:rPr>
        <w:t>II</w:t>
      </w:r>
      <w:r>
        <w:t>: ANOVA analysis</w:t>
      </w:r>
    </w:p>
    <w:p w14:paraId="1DAF5408" w14:textId="77777777" w:rsidR="00F046A1" w:rsidRDefault="00F046A1" w:rsidP="00F046A1"/>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66"/>
        <w:gridCol w:w="1719"/>
        <w:gridCol w:w="1239"/>
        <w:gridCol w:w="850"/>
        <w:gridCol w:w="1196"/>
        <w:gridCol w:w="999"/>
        <w:gridCol w:w="1417"/>
      </w:tblGrid>
      <w:tr w:rsidR="00F046A1" w:rsidRPr="00630C05" w14:paraId="5ACD06A8" w14:textId="77777777" w:rsidTr="00853ADE">
        <w:trPr>
          <w:trHeight w:val="551"/>
        </w:trPr>
        <w:tc>
          <w:tcPr>
            <w:tcW w:w="2166" w:type="dxa"/>
          </w:tcPr>
          <w:p w14:paraId="6A37728C" w14:textId="77777777" w:rsidR="00F046A1" w:rsidRPr="00630C05" w:rsidRDefault="00F046A1" w:rsidP="00853ADE">
            <w:pPr>
              <w:pStyle w:val="TableParagraph"/>
              <w:spacing w:line="268" w:lineRule="exact"/>
              <w:ind w:left="110"/>
              <w:rPr>
                <w:sz w:val="20"/>
                <w:szCs w:val="20"/>
              </w:rPr>
            </w:pPr>
            <w:r w:rsidRPr="00630C05">
              <w:rPr>
                <w:sz w:val="20"/>
                <w:szCs w:val="20"/>
              </w:rPr>
              <w:t>Descriptives</w:t>
            </w:r>
          </w:p>
        </w:tc>
        <w:tc>
          <w:tcPr>
            <w:tcW w:w="1719" w:type="dxa"/>
          </w:tcPr>
          <w:p w14:paraId="6C32552D" w14:textId="77777777" w:rsidR="00F046A1" w:rsidRPr="00630C05" w:rsidRDefault="00F046A1" w:rsidP="00853ADE">
            <w:pPr>
              <w:pStyle w:val="TableParagraph"/>
              <w:rPr>
                <w:sz w:val="20"/>
                <w:szCs w:val="20"/>
              </w:rPr>
            </w:pPr>
          </w:p>
        </w:tc>
        <w:tc>
          <w:tcPr>
            <w:tcW w:w="1239" w:type="dxa"/>
          </w:tcPr>
          <w:p w14:paraId="61FA83E6" w14:textId="77777777" w:rsidR="00F046A1" w:rsidRPr="00630C05" w:rsidRDefault="00F046A1" w:rsidP="00853ADE">
            <w:pPr>
              <w:pStyle w:val="TableParagraph"/>
              <w:spacing w:line="267" w:lineRule="exact"/>
              <w:ind w:left="109"/>
              <w:rPr>
                <w:sz w:val="20"/>
                <w:szCs w:val="20"/>
              </w:rPr>
            </w:pPr>
            <w:r w:rsidRPr="00630C05">
              <w:rPr>
                <w:sz w:val="20"/>
                <w:szCs w:val="20"/>
              </w:rPr>
              <w:t>Sum</w:t>
            </w:r>
            <w:r w:rsidRPr="00630C05">
              <w:rPr>
                <w:spacing w:val="1"/>
                <w:sz w:val="20"/>
                <w:szCs w:val="20"/>
              </w:rPr>
              <w:t xml:space="preserve"> </w:t>
            </w:r>
            <w:r w:rsidRPr="00630C05">
              <w:rPr>
                <w:sz w:val="20"/>
                <w:szCs w:val="20"/>
              </w:rPr>
              <w:t>of</w:t>
            </w:r>
          </w:p>
          <w:p w14:paraId="62A305C4" w14:textId="77777777" w:rsidR="00F046A1" w:rsidRPr="00630C05" w:rsidRDefault="00F046A1" w:rsidP="00853ADE">
            <w:pPr>
              <w:pStyle w:val="TableParagraph"/>
              <w:spacing w:line="265" w:lineRule="exact"/>
              <w:ind w:left="109"/>
              <w:rPr>
                <w:sz w:val="20"/>
                <w:szCs w:val="20"/>
              </w:rPr>
            </w:pPr>
            <w:r w:rsidRPr="00630C05">
              <w:rPr>
                <w:sz w:val="20"/>
                <w:szCs w:val="20"/>
              </w:rPr>
              <w:t>squares</w:t>
            </w:r>
          </w:p>
        </w:tc>
        <w:tc>
          <w:tcPr>
            <w:tcW w:w="850" w:type="dxa"/>
          </w:tcPr>
          <w:p w14:paraId="232109AB" w14:textId="77777777" w:rsidR="00F046A1" w:rsidRPr="00630C05" w:rsidRDefault="00F046A1" w:rsidP="00853ADE">
            <w:pPr>
              <w:pStyle w:val="TableParagraph"/>
              <w:spacing w:line="268" w:lineRule="exact"/>
              <w:ind w:left="104"/>
              <w:rPr>
                <w:sz w:val="20"/>
                <w:szCs w:val="20"/>
              </w:rPr>
            </w:pPr>
            <w:r w:rsidRPr="00630C05">
              <w:rPr>
                <w:sz w:val="20"/>
                <w:szCs w:val="20"/>
                <w:u w:val="single"/>
              </w:rPr>
              <w:t>df</w:t>
            </w:r>
          </w:p>
        </w:tc>
        <w:tc>
          <w:tcPr>
            <w:tcW w:w="1196" w:type="dxa"/>
          </w:tcPr>
          <w:p w14:paraId="457CBA51" w14:textId="77777777" w:rsidR="00F046A1" w:rsidRPr="00630C05" w:rsidRDefault="00F046A1" w:rsidP="00853ADE">
            <w:pPr>
              <w:pStyle w:val="TableParagraph"/>
              <w:spacing w:line="267" w:lineRule="exact"/>
              <w:ind w:left="109"/>
              <w:rPr>
                <w:sz w:val="20"/>
                <w:szCs w:val="20"/>
              </w:rPr>
            </w:pPr>
            <w:r w:rsidRPr="00630C05">
              <w:rPr>
                <w:sz w:val="20"/>
                <w:szCs w:val="20"/>
              </w:rPr>
              <w:t>Mean</w:t>
            </w:r>
          </w:p>
          <w:p w14:paraId="5D047D0E" w14:textId="77777777" w:rsidR="00F046A1" w:rsidRPr="00630C05" w:rsidRDefault="00F046A1" w:rsidP="00853ADE">
            <w:pPr>
              <w:pStyle w:val="TableParagraph"/>
              <w:spacing w:line="265" w:lineRule="exact"/>
              <w:ind w:left="109"/>
              <w:rPr>
                <w:sz w:val="20"/>
                <w:szCs w:val="20"/>
              </w:rPr>
            </w:pPr>
            <w:r w:rsidRPr="00630C05">
              <w:rPr>
                <w:sz w:val="20"/>
                <w:szCs w:val="20"/>
              </w:rPr>
              <w:t>square</w:t>
            </w:r>
          </w:p>
        </w:tc>
        <w:tc>
          <w:tcPr>
            <w:tcW w:w="999" w:type="dxa"/>
          </w:tcPr>
          <w:p w14:paraId="103E74CE" w14:textId="77777777" w:rsidR="00F046A1" w:rsidRPr="00630C05" w:rsidRDefault="00F046A1" w:rsidP="00853ADE">
            <w:pPr>
              <w:pStyle w:val="TableParagraph"/>
              <w:spacing w:line="268" w:lineRule="exact"/>
              <w:ind w:left="104"/>
              <w:rPr>
                <w:sz w:val="20"/>
                <w:szCs w:val="20"/>
              </w:rPr>
            </w:pPr>
            <w:r w:rsidRPr="00630C05">
              <w:rPr>
                <w:w w:val="99"/>
                <w:sz w:val="20"/>
                <w:szCs w:val="20"/>
              </w:rPr>
              <w:t>F</w:t>
            </w:r>
          </w:p>
        </w:tc>
        <w:tc>
          <w:tcPr>
            <w:tcW w:w="1417" w:type="dxa"/>
          </w:tcPr>
          <w:p w14:paraId="4713B9D5" w14:textId="77777777" w:rsidR="00F046A1" w:rsidRPr="00630C05" w:rsidRDefault="00F046A1" w:rsidP="00853ADE">
            <w:pPr>
              <w:pStyle w:val="TableParagraph"/>
              <w:spacing w:line="268" w:lineRule="exact"/>
              <w:ind w:left="104"/>
              <w:rPr>
                <w:sz w:val="20"/>
                <w:szCs w:val="20"/>
              </w:rPr>
            </w:pPr>
            <w:r w:rsidRPr="00630C05">
              <w:rPr>
                <w:sz w:val="20"/>
                <w:szCs w:val="20"/>
              </w:rPr>
              <w:t>Significance</w:t>
            </w:r>
          </w:p>
        </w:tc>
      </w:tr>
      <w:tr w:rsidR="00F046A1" w:rsidRPr="00630C05" w14:paraId="5BB458F0" w14:textId="77777777" w:rsidTr="00853ADE">
        <w:trPr>
          <w:trHeight w:val="823"/>
        </w:trPr>
        <w:tc>
          <w:tcPr>
            <w:tcW w:w="2166" w:type="dxa"/>
            <w:tcBorders>
              <w:bottom w:val="nil"/>
            </w:tcBorders>
          </w:tcPr>
          <w:p w14:paraId="0685328D" w14:textId="77777777" w:rsidR="00F046A1" w:rsidRPr="00630C05" w:rsidRDefault="00F046A1" w:rsidP="00853ADE">
            <w:pPr>
              <w:pStyle w:val="TableParagraph"/>
              <w:spacing w:line="237" w:lineRule="auto"/>
              <w:ind w:left="110" w:right="626"/>
              <w:rPr>
                <w:sz w:val="20"/>
                <w:szCs w:val="20"/>
              </w:rPr>
            </w:pPr>
            <w:r w:rsidRPr="00630C05">
              <w:rPr>
                <w:sz w:val="20"/>
                <w:szCs w:val="20"/>
              </w:rPr>
              <w:t>Vickers microhardness</w:t>
            </w:r>
          </w:p>
          <w:p w14:paraId="3EF104B1" w14:textId="77777777" w:rsidR="00F046A1" w:rsidRPr="00630C05" w:rsidRDefault="00F046A1" w:rsidP="00853ADE">
            <w:pPr>
              <w:pStyle w:val="TableParagraph"/>
              <w:spacing w:line="260" w:lineRule="exact"/>
              <w:ind w:left="110"/>
              <w:rPr>
                <w:sz w:val="20"/>
                <w:szCs w:val="20"/>
              </w:rPr>
            </w:pPr>
            <w:r w:rsidRPr="00630C05">
              <w:rPr>
                <w:sz w:val="20"/>
                <w:szCs w:val="20"/>
              </w:rPr>
              <w:t>(Kg/mm</w:t>
            </w:r>
            <w:r w:rsidRPr="00630C05">
              <w:rPr>
                <w:sz w:val="20"/>
                <w:szCs w:val="20"/>
                <w:vertAlign w:val="superscript"/>
              </w:rPr>
              <w:t>2</w:t>
            </w:r>
            <w:r w:rsidRPr="00630C05">
              <w:rPr>
                <w:sz w:val="20"/>
                <w:szCs w:val="20"/>
              </w:rPr>
              <w:t>)</w:t>
            </w:r>
          </w:p>
        </w:tc>
        <w:tc>
          <w:tcPr>
            <w:tcW w:w="1719" w:type="dxa"/>
            <w:tcBorders>
              <w:bottom w:val="nil"/>
            </w:tcBorders>
          </w:tcPr>
          <w:p w14:paraId="3F4DE05A" w14:textId="77777777" w:rsidR="00F046A1" w:rsidRPr="00630C05" w:rsidRDefault="00F046A1" w:rsidP="00853ADE">
            <w:pPr>
              <w:pStyle w:val="TableParagraph"/>
              <w:spacing w:line="237" w:lineRule="auto"/>
              <w:ind w:left="109" w:right="740"/>
              <w:rPr>
                <w:sz w:val="20"/>
                <w:szCs w:val="20"/>
              </w:rPr>
            </w:pPr>
            <w:r w:rsidRPr="00630C05">
              <w:rPr>
                <w:sz w:val="20"/>
                <w:szCs w:val="20"/>
              </w:rPr>
              <w:t>Between groups</w:t>
            </w:r>
          </w:p>
        </w:tc>
        <w:tc>
          <w:tcPr>
            <w:tcW w:w="1239" w:type="dxa"/>
            <w:tcBorders>
              <w:bottom w:val="nil"/>
            </w:tcBorders>
          </w:tcPr>
          <w:p w14:paraId="29A4C5AC" w14:textId="77777777" w:rsidR="00F046A1" w:rsidRPr="00630C05" w:rsidRDefault="00F046A1" w:rsidP="00853ADE">
            <w:pPr>
              <w:pStyle w:val="TableParagraph"/>
              <w:spacing w:line="268" w:lineRule="exact"/>
              <w:ind w:left="109"/>
              <w:rPr>
                <w:sz w:val="20"/>
                <w:szCs w:val="20"/>
              </w:rPr>
            </w:pPr>
            <w:r w:rsidRPr="00630C05">
              <w:rPr>
                <w:sz w:val="20"/>
                <w:szCs w:val="20"/>
              </w:rPr>
              <w:t>26274.261</w:t>
            </w:r>
          </w:p>
        </w:tc>
        <w:tc>
          <w:tcPr>
            <w:tcW w:w="850" w:type="dxa"/>
            <w:tcBorders>
              <w:bottom w:val="nil"/>
            </w:tcBorders>
          </w:tcPr>
          <w:p w14:paraId="31401D52" w14:textId="77777777" w:rsidR="00F046A1" w:rsidRPr="00630C05" w:rsidRDefault="00F046A1" w:rsidP="00853ADE">
            <w:pPr>
              <w:pStyle w:val="TableParagraph"/>
              <w:spacing w:line="268" w:lineRule="exact"/>
              <w:ind w:left="104"/>
              <w:rPr>
                <w:sz w:val="20"/>
                <w:szCs w:val="20"/>
              </w:rPr>
            </w:pPr>
            <w:r w:rsidRPr="00630C05">
              <w:rPr>
                <w:sz w:val="20"/>
                <w:szCs w:val="20"/>
              </w:rPr>
              <w:t>3</w:t>
            </w:r>
          </w:p>
        </w:tc>
        <w:tc>
          <w:tcPr>
            <w:tcW w:w="1196" w:type="dxa"/>
            <w:tcBorders>
              <w:bottom w:val="nil"/>
            </w:tcBorders>
          </w:tcPr>
          <w:p w14:paraId="03B1915C" w14:textId="77777777" w:rsidR="00F046A1" w:rsidRPr="00630C05" w:rsidRDefault="00F046A1" w:rsidP="00853ADE">
            <w:pPr>
              <w:pStyle w:val="TableParagraph"/>
              <w:spacing w:line="268" w:lineRule="exact"/>
              <w:ind w:left="109"/>
              <w:rPr>
                <w:sz w:val="20"/>
                <w:szCs w:val="20"/>
              </w:rPr>
            </w:pPr>
            <w:r w:rsidRPr="00630C05">
              <w:rPr>
                <w:sz w:val="20"/>
                <w:szCs w:val="20"/>
              </w:rPr>
              <w:t>8758.087</w:t>
            </w:r>
          </w:p>
        </w:tc>
        <w:tc>
          <w:tcPr>
            <w:tcW w:w="999" w:type="dxa"/>
            <w:tcBorders>
              <w:bottom w:val="nil"/>
            </w:tcBorders>
          </w:tcPr>
          <w:p w14:paraId="4E221D3C" w14:textId="77777777" w:rsidR="00F046A1" w:rsidRPr="00630C05" w:rsidRDefault="00F046A1" w:rsidP="00853ADE">
            <w:pPr>
              <w:pStyle w:val="TableParagraph"/>
              <w:spacing w:line="268" w:lineRule="exact"/>
              <w:ind w:left="104"/>
              <w:rPr>
                <w:sz w:val="20"/>
                <w:szCs w:val="20"/>
              </w:rPr>
            </w:pPr>
            <w:r w:rsidRPr="00630C05">
              <w:rPr>
                <w:sz w:val="20"/>
                <w:szCs w:val="20"/>
              </w:rPr>
              <w:t>61.193</w:t>
            </w:r>
          </w:p>
        </w:tc>
        <w:tc>
          <w:tcPr>
            <w:tcW w:w="1417" w:type="dxa"/>
            <w:tcBorders>
              <w:bottom w:val="nil"/>
            </w:tcBorders>
          </w:tcPr>
          <w:p w14:paraId="0DC86416" w14:textId="77777777" w:rsidR="00F046A1" w:rsidRPr="00630C05" w:rsidRDefault="00F046A1" w:rsidP="00853ADE">
            <w:pPr>
              <w:pStyle w:val="TableParagraph"/>
              <w:spacing w:line="268" w:lineRule="exact"/>
              <w:ind w:left="104"/>
              <w:rPr>
                <w:sz w:val="20"/>
                <w:szCs w:val="20"/>
              </w:rPr>
            </w:pPr>
            <w:r w:rsidRPr="00630C05">
              <w:rPr>
                <w:sz w:val="20"/>
                <w:szCs w:val="20"/>
              </w:rPr>
              <w:t>.000</w:t>
            </w:r>
          </w:p>
        </w:tc>
      </w:tr>
      <w:tr w:rsidR="00F046A1" w:rsidRPr="00630C05" w14:paraId="40160A23" w14:textId="77777777" w:rsidTr="00853ADE">
        <w:trPr>
          <w:trHeight w:val="412"/>
        </w:trPr>
        <w:tc>
          <w:tcPr>
            <w:tcW w:w="2166" w:type="dxa"/>
            <w:tcBorders>
              <w:top w:val="nil"/>
              <w:bottom w:val="nil"/>
            </w:tcBorders>
          </w:tcPr>
          <w:p w14:paraId="30C4CAD3" w14:textId="77777777" w:rsidR="00F046A1" w:rsidRPr="00630C05" w:rsidRDefault="00F046A1" w:rsidP="00853ADE">
            <w:pPr>
              <w:pStyle w:val="TableParagraph"/>
              <w:rPr>
                <w:sz w:val="20"/>
                <w:szCs w:val="20"/>
              </w:rPr>
            </w:pPr>
          </w:p>
        </w:tc>
        <w:tc>
          <w:tcPr>
            <w:tcW w:w="1719" w:type="dxa"/>
            <w:tcBorders>
              <w:top w:val="nil"/>
              <w:bottom w:val="nil"/>
            </w:tcBorders>
          </w:tcPr>
          <w:p w14:paraId="08A5E01D" w14:textId="77777777" w:rsidR="00F046A1" w:rsidRPr="00630C05" w:rsidRDefault="00F046A1" w:rsidP="00853ADE">
            <w:pPr>
              <w:pStyle w:val="TableParagraph"/>
              <w:spacing w:line="270" w:lineRule="exact"/>
              <w:ind w:left="109"/>
              <w:rPr>
                <w:sz w:val="20"/>
                <w:szCs w:val="20"/>
              </w:rPr>
            </w:pPr>
            <w:r w:rsidRPr="00630C05">
              <w:rPr>
                <w:sz w:val="20"/>
                <w:szCs w:val="20"/>
              </w:rPr>
              <w:t>Within groups</w:t>
            </w:r>
          </w:p>
        </w:tc>
        <w:tc>
          <w:tcPr>
            <w:tcW w:w="1239" w:type="dxa"/>
            <w:tcBorders>
              <w:top w:val="nil"/>
              <w:bottom w:val="nil"/>
            </w:tcBorders>
          </w:tcPr>
          <w:p w14:paraId="5E937BBF" w14:textId="77777777" w:rsidR="00F046A1" w:rsidRPr="00630C05" w:rsidRDefault="00F046A1" w:rsidP="00853ADE">
            <w:pPr>
              <w:pStyle w:val="TableParagraph"/>
              <w:spacing w:line="270" w:lineRule="exact"/>
              <w:ind w:left="109"/>
              <w:rPr>
                <w:sz w:val="20"/>
                <w:szCs w:val="20"/>
              </w:rPr>
            </w:pPr>
            <w:r w:rsidRPr="00630C05">
              <w:rPr>
                <w:sz w:val="20"/>
                <w:szCs w:val="20"/>
              </w:rPr>
              <w:t>5152.413</w:t>
            </w:r>
          </w:p>
        </w:tc>
        <w:tc>
          <w:tcPr>
            <w:tcW w:w="850" w:type="dxa"/>
            <w:tcBorders>
              <w:top w:val="nil"/>
              <w:bottom w:val="nil"/>
            </w:tcBorders>
          </w:tcPr>
          <w:p w14:paraId="5AFF259A" w14:textId="77777777" w:rsidR="00F046A1" w:rsidRPr="00630C05" w:rsidRDefault="00F046A1" w:rsidP="00853ADE">
            <w:pPr>
              <w:pStyle w:val="TableParagraph"/>
              <w:spacing w:line="270" w:lineRule="exact"/>
              <w:ind w:left="104"/>
              <w:rPr>
                <w:sz w:val="20"/>
                <w:szCs w:val="20"/>
              </w:rPr>
            </w:pPr>
            <w:r w:rsidRPr="00630C05">
              <w:rPr>
                <w:sz w:val="20"/>
                <w:szCs w:val="20"/>
              </w:rPr>
              <w:t>36</w:t>
            </w:r>
          </w:p>
        </w:tc>
        <w:tc>
          <w:tcPr>
            <w:tcW w:w="1196" w:type="dxa"/>
            <w:tcBorders>
              <w:top w:val="nil"/>
              <w:bottom w:val="nil"/>
            </w:tcBorders>
          </w:tcPr>
          <w:p w14:paraId="09526F46" w14:textId="77777777" w:rsidR="00F046A1" w:rsidRPr="00630C05" w:rsidRDefault="00F046A1" w:rsidP="00853ADE">
            <w:pPr>
              <w:pStyle w:val="TableParagraph"/>
              <w:spacing w:line="270" w:lineRule="exact"/>
              <w:ind w:left="109"/>
              <w:rPr>
                <w:sz w:val="20"/>
                <w:szCs w:val="20"/>
              </w:rPr>
            </w:pPr>
            <w:r w:rsidRPr="00630C05">
              <w:rPr>
                <w:sz w:val="20"/>
                <w:szCs w:val="20"/>
              </w:rPr>
              <w:t>143.123</w:t>
            </w:r>
          </w:p>
        </w:tc>
        <w:tc>
          <w:tcPr>
            <w:tcW w:w="999" w:type="dxa"/>
            <w:tcBorders>
              <w:top w:val="nil"/>
              <w:bottom w:val="nil"/>
            </w:tcBorders>
          </w:tcPr>
          <w:p w14:paraId="3A837A3E" w14:textId="77777777" w:rsidR="00F046A1" w:rsidRPr="00630C05" w:rsidRDefault="00F046A1" w:rsidP="00853ADE">
            <w:pPr>
              <w:pStyle w:val="TableParagraph"/>
              <w:rPr>
                <w:sz w:val="20"/>
                <w:szCs w:val="20"/>
              </w:rPr>
            </w:pPr>
          </w:p>
        </w:tc>
        <w:tc>
          <w:tcPr>
            <w:tcW w:w="1417" w:type="dxa"/>
            <w:tcBorders>
              <w:top w:val="nil"/>
              <w:bottom w:val="nil"/>
            </w:tcBorders>
          </w:tcPr>
          <w:p w14:paraId="60F55DA2" w14:textId="77777777" w:rsidR="00F046A1" w:rsidRPr="00630C05" w:rsidRDefault="00F046A1" w:rsidP="00853ADE">
            <w:pPr>
              <w:pStyle w:val="TableParagraph"/>
              <w:rPr>
                <w:sz w:val="20"/>
                <w:szCs w:val="20"/>
              </w:rPr>
            </w:pPr>
          </w:p>
        </w:tc>
      </w:tr>
      <w:tr w:rsidR="00F046A1" w:rsidRPr="00630C05" w14:paraId="1BA9C334" w14:textId="77777777" w:rsidTr="00853ADE">
        <w:trPr>
          <w:trHeight w:val="712"/>
        </w:trPr>
        <w:tc>
          <w:tcPr>
            <w:tcW w:w="2166" w:type="dxa"/>
            <w:tcBorders>
              <w:top w:val="nil"/>
            </w:tcBorders>
          </w:tcPr>
          <w:p w14:paraId="288FA4FA" w14:textId="77777777" w:rsidR="00F046A1" w:rsidRPr="00630C05" w:rsidRDefault="00F046A1" w:rsidP="00853ADE">
            <w:pPr>
              <w:pStyle w:val="TableParagraph"/>
              <w:rPr>
                <w:sz w:val="20"/>
                <w:szCs w:val="20"/>
              </w:rPr>
            </w:pPr>
          </w:p>
        </w:tc>
        <w:tc>
          <w:tcPr>
            <w:tcW w:w="1719" w:type="dxa"/>
            <w:tcBorders>
              <w:top w:val="nil"/>
            </w:tcBorders>
          </w:tcPr>
          <w:p w14:paraId="29B8D081" w14:textId="77777777" w:rsidR="00F046A1" w:rsidRPr="00630C05" w:rsidRDefault="00F046A1" w:rsidP="00853ADE">
            <w:pPr>
              <w:pStyle w:val="TableParagraph"/>
              <w:spacing w:before="133"/>
              <w:ind w:left="109"/>
              <w:rPr>
                <w:sz w:val="20"/>
                <w:szCs w:val="20"/>
              </w:rPr>
            </w:pPr>
            <w:r w:rsidRPr="00630C05">
              <w:rPr>
                <w:sz w:val="20"/>
                <w:szCs w:val="20"/>
              </w:rPr>
              <w:t>Total</w:t>
            </w:r>
          </w:p>
        </w:tc>
        <w:tc>
          <w:tcPr>
            <w:tcW w:w="1239" w:type="dxa"/>
            <w:tcBorders>
              <w:top w:val="nil"/>
            </w:tcBorders>
          </w:tcPr>
          <w:p w14:paraId="3223BBDB" w14:textId="77777777" w:rsidR="00F046A1" w:rsidRPr="00630C05" w:rsidRDefault="00F046A1" w:rsidP="00853ADE">
            <w:pPr>
              <w:pStyle w:val="TableParagraph"/>
              <w:spacing w:before="133"/>
              <w:ind w:left="109"/>
              <w:rPr>
                <w:sz w:val="20"/>
                <w:szCs w:val="20"/>
              </w:rPr>
            </w:pPr>
            <w:r w:rsidRPr="00630C05">
              <w:rPr>
                <w:sz w:val="20"/>
                <w:szCs w:val="20"/>
              </w:rPr>
              <w:t>31426.675</w:t>
            </w:r>
          </w:p>
        </w:tc>
        <w:tc>
          <w:tcPr>
            <w:tcW w:w="850" w:type="dxa"/>
            <w:tcBorders>
              <w:top w:val="nil"/>
            </w:tcBorders>
          </w:tcPr>
          <w:p w14:paraId="1FEA95FB" w14:textId="77777777" w:rsidR="00F046A1" w:rsidRPr="00630C05" w:rsidRDefault="00F046A1" w:rsidP="00853ADE">
            <w:pPr>
              <w:pStyle w:val="TableParagraph"/>
              <w:spacing w:before="133"/>
              <w:ind w:left="104"/>
              <w:rPr>
                <w:sz w:val="20"/>
                <w:szCs w:val="20"/>
              </w:rPr>
            </w:pPr>
            <w:r w:rsidRPr="00630C05">
              <w:rPr>
                <w:sz w:val="20"/>
                <w:szCs w:val="20"/>
              </w:rPr>
              <w:t>39</w:t>
            </w:r>
          </w:p>
        </w:tc>
        <w:tc>
          <w:tcPr>
            <w:tcW w:w="1196" w:type="dxa"/>
            <w:tcBorders>
              <w:top w:val="nil"/>
            </w:tcBorders>
          </w:tcPr>
          <w:p w14:paraId="0588745C" w14:textId="77777777" w:rsidR="00F046A1" w:rsidRPr="00630C05" w:rsidRDefault="00F046A1" w:rsidP="00853ADE">
            <w:pPr>
              <w:pStyle w:val="TableParagraph"/>
              <w:rPr>
                <w:sz w:val="20"/>
                <w:szCs w:val="20"/>
              </w:rPr>
            </w:pPr>
          </w:p>
        </w:tc>
        <w:tc>
          <w:tcPr>
            <w:tcW w:w="999" w:type="dxa"/>
            <w:tcBorders>
              <w:top w:val="nil"/>
            </w:tcBorders>
          </w:tcPr>
          <w:p w14:paraId="5EE4AD69" w14:textId="77777777" w:rsidR="00F046A1" w:rsidRPr="00630C05" w:rsidRDefault="00F046A1" w:rsidP="00853ADE">
            <w:pPr>
              <w:pStyle w:val="TableParagraph"/>
              <w:rPr>
                <w:sz w:val="20"/>
                <w:szCs w:val="20"/>
              </w:rPr>
            </w:pPr>
          </w:p>
        </w:tc>
        <w:tc>
          <w:tcPr>
            <w:tcW w:w="1417" w:type="dxa"/>
            <w:tcBorders>
              <w:top w:val="nil"/>
            </w:tcBorders>
          </w:tcPr>
          <w:p w14:paraId="05DD73A2" w14:textId="77777777" w:rsidR="00F046A1" w:rsidRPr="00630C05" w:rsidRDefault="00F046A1" w:rsidP="00853ADE">
            <w:pPr>
              <w:pStyle w:val="TableParagraph"/>
              <w:rPr>
                <w:sz w:val="20"/>
                <w:szCs w:val="20"/>
              </w:rPr>
            </w:pPr>
          </w:p>
        </w:tc>
      </w:tr>
      <w:tr w:rsidR="00F046A1" w:rsidRPr="00630C05" w14:paraId="52386AF0" w14:textId="77777777" w:rsidTr="00853ADE">
        <w:trPr>
          <w:trHeight w:val="689"/>
        </w:trPr>
        <w:tc>
          <w:tcPr>
            <w:tcW w:w="2166" w:type="dxa"/>
            <w:tcBorders>
              <w:bottom w:val="nil"/>
            </w:tcBorders>
          </w:tcPr>
          <w:p w14:paraId="5AB261F4" w14:textId="77777777" w:rsidR="00F046A1" w:rsidRPr="00630C05" w:rsidRDefault="00F046A1" w:rsidP="00853ADE">
            <w:pPr>
              <w:pStyle w:val="TableParagraph"/>
              <w:spacing w:line="268" w:lineRule="exact"/>
              <w:ind w:left="110"/>
              <w:rPr>
                <w:sz w:val="20"/>
                <w:szCs w:val="20"/>
              </w:rPr>
            </w:pPr>
            <w:r w:rsidRPr="00630C05">
              <w:rPr>
                <w:sz w:val="20"/>
                <w:szCs w:val="20"/>
              </w:rPr>
              <w:t>Crack length(µm)</w:t>
            </w:r>
          </w:p>
        </w:tc>
        <w:tc>
          <w:tcPr>
            <w:tcW w:w="1719" w:type="dxa"/>
            <w:tcBorders>
              <w:bottom w:val="nil"/>
            </w:tcBorders>
          </w:tcPr>
          <w:p w14:paraId="0864B319" w14:textId="77777777" w:rsidR="00F046A1" w:rsidRPr="00630C05" w:rsidRDefault="00F046A1" w:rsidP="00853ADE">
            <w:pPr>
              <w:pStyle w:val="TableParagraph"/>
              <w:spacing w:line="242" w:lineRule="auto"/>
              <w:ind w:left="109" w:right="740"/>
              <w:rPr>
                <w:sz w:val="20"/>
                <w:szCs w:val="20"/>
              </w:rPr>
            </w:pPr>
            <w:r w:rsidRPr="00630C05">
              <w:rPr>
                <w:sz w:val="20"/>
                <w:szCs w:val="20"/>
              </w:rPr>
              <w:t>Between groups</w:t>
            </w:r>
          </w:p>
        </w:tc>
        <w:tc>
          <w:tcPr>
            <w:tcW w:w="1239" w:type="dxa"/>
            <w:tcBorders>
              <w:bottom w:val="nil"/>
            </w:tcBorders>
          </w:tcPr>
          <w:p w14:paraId="1A377750" w14:textId="77777777" w:rsidR="00F046A1" w:rsidRPr="00630C05" w:rsidRDefault="00F046A1" w:rsidP="00853ADE">
            <w:pPr>
              <w:pStyle w:val="TableParagraph"/>
              <w:spacing w:line="268" w:lineRule="exact"/>
              <w:ind w:left="109"/>
              <w:rPr>
                <w:sz w:val="20"/>
                <w:szCs w:val="20"/>
              </w:rPr>
            </w:pPr>
            <w:r w:rsidRPr="00630C05">
              <w:rPr>
                <w:sz w:val="20"/>
                <w:szCs w:val="20"/>
              </w:rPr>
              <w:t>2420.145</w:t>
            </w:r>
          </w:p>
        </w:tc>
        <w:tc>
          <w:tcPr>
            <w:tcW w:w="850" w:type="dxa"/>
            <w:tcBorders>
              <w:bottom w:val="nil"/>
            </w:tcBorders>
          </w:tcPr>
          <w:p w14:paraId="5CE8F880" w14:textId="77777777" w:rsidR="00F046A1" w:rsidRPr="00630C05" w:rsidRDefault="00F046A1" w:rsidP="00853ADE">
            <w:pPr>
              <w:pStyle w:val="TableParagraph"/>
              <w:spacing w:line="268" w:lineRule="exact"/>
              <w:ind w:left="104"/>
              <w:rPr>
                <w:sz w:val="20"/>
                <w:szCs w:val="20"/>
              </w:rPr>
            </w:pPr>
            <w:r w:rsidRPr="00630C05">
              <w:rPr>
                <w:sz w:val="20"/>
                <w:szCs w:val="20"/>
              </w:rPr>
              <w:t>3</w:t>
            </w:r>
          </w:p>
        </w:tc>
        <w:tc>
          <w:tcPr>
            <w:tcW w:w="1196" w:type="dxa"/>
            <w:tcBorders>
              <w:bottom w:val="nil"/>
            </w:tcBorders>
          </w:tcPr>
          <w:p w14:paraId="7092286E" w14:textId="77777777" w:rsidR="00F046A1" w:rsidRPr="00630C05" w:rsidRDefault="00F046A1" w:rsidP="00853ADE">
            <w:pPr>
              <w:pStyle w:val="TableParagraph"/>
              <w:spacing w:line="268" w:lineRule="exact"/>
              <w:ind w:left="172"/>
              <w:rPr>
                <w:sz w:val="20"/>
                <w:szCs w:val="20"/>
              </w:rPr>
            </w:pPr>
            <w:r w:rsidRPr="00630C05">
              <w:rPr>
                <w:sz w:val="20"/>
                <w:szCs w:val="20"/>
              </w:rPr>
              <w:t>806.715</w:t>
            </w:r>
          </w:p>
        </w:tc>
        <w:tc>
          <w:tcPr>
            <w:tcW w:w="999" w:type="dxa"/>
            <w:tcBorders>
              <w:bottom w:val="nil"/>
            </w:tcBorders>
          </w:tcPr>
          <w:p w14:paraId="3225ED50" w14:textId="77777777" w:rsidR="00F046A1" w:rsidRPr="00630C05" w:rsidRDefault="00F046A1" w:rsidP="00853ADE">
            <w:pPr>
              <w:pStyle w:val="TableParagraph"/>
              <w:spacing w:line="268" w:lineRule="exact"/>
              <w:ind w:left="104"/>
              <w:rPr>
                <w:sz w:val="20"/>
                <w:szCs w:val="20"/>
              </w:rPr>
            </w:pPr>
            <w:r w:rsidRPr="00630C05">
              <w:rPr>
                <w:sz w:val="20"/>
                <w:szCs w:val="20"/>
              </w:rPr>
              <w:t>154.376</w:t>
            </w:r>
          </w:p>
        </w:tc>
        <w:tc>
          <w:tcPr>
            <w:tcW w:w="1417" w:type="dxa"/>
            <w:tcBorders>
              <w:bottom w:val="nil"/>
            </w:tcBorders>
          </w:tcPr>
          <w:p w14:paraId="740DD885" w14:textId="77777777" w:rsidR="00F046A1" w:rsidRPr="00630C05" w:rsidRDefault="00F046A1" w:rsidP="00853ADE">
            <w:pPr>
              <w:pStyle w:val="TableParagraph"/>
              <w:spacing w:line="268" w:lineRule="exact"/>
              <w:ind w:left="104"/>
              <w:rPr>
                <w:sz w:val="20"/>
                <w:szCs w:val="20"/>
              </w:rPr>
            </w:pPr>
            <w:r w:rsidRPr="00630C05">
              <w:rPr>
                <w:sz w:val="20"/>
                <w:szCs w:val="20"/>
              </w:rPr>
              <w:t>.000</w:t>
            </w:r>
          </w:p>
        </w:tc>
      </w:tr>
      <w:tr w:rsidR="00F046A1" w:rsidRPr="00630C05" w14:paraId="2CC8C5FD" w14:textId="77777777" w:rsidTr="00853ADE">
        <w:trPr>
          <w:trHeight w:val="552"/>
        </w:trPr>
        <w:tc>
          <w:tcPr>
            <w:tcW w:w="2166" w:type="dxa"/>
            <w:tcBorders>
              <w:top w:val="nil"/>
              <w:bottom w:val="nil"/>
            </w:tcBorders>
          </w:tcPr>
          <w:p w14:paraId="596B6682" w14:textId="77777777" w:rsidR="00F046A1" w:rsidRPr="00630C05" w:rsidRDefault="00F046A1" w:rsidP="00853ADE">
            <w:pPr>
              <w:pStyle w:val="TableParagraph"/>
              <w:rPr>
                <w:sz w:val="20"/>
                <w:szCs w:val="20"/>
              </w:rPr>
            </w:pPr>
          </w:p>
        </w:tc>
        <w:tc>
          <w:tcPr>
            <w:tcW w:w="1719" w:type="dxa"/>
            <w:tcBorders>
              <w:top w:val="nil"/>
              <w:bottom w:val="nil"/>
            </w:tcBorders>
          </w:tcPr>
          <w:p w14:paraId="08486398" w14:textId="77777777" w:rsidR="00F046A1" w:rsidRPr="00630C05" w:rsidRDefault="00F046A1" w:rsidP="00853ADE">
            <w:pPr>
              <w:pStyle w:val="TableParagraph"/>
              <w:spacing w:before="133"/>
              <w:ind w:left="109"/>
              <w:rPr>
                <w:sz w:val="20"/>
                <w:szCs w:val="20"/>
              </w:rPr>
            </w:pPr>
            <w:r w:rsidRPr="00630C05">
              <w:rPr>
                <w:sz w:val="20"/>
                <w:szCs w:val="20"/>
              </w:rPr>
              <w:t>Within groups</w:t>
            </w:r>
          </w:p>
        </w:tc>
        <w:tc>
          <w:tcPr>
            <w:tcW w:w="1239" w:type="dxa"/>
            <w:tcBorders>
              <w:top w:val="nil"/>
              <w:bottom w:val="nil"/>
            </w:tcBorders>
          </w:tcPr>
          <w:p w14:paraId="5C2173F1" w14:textId="77777777" w:rsidR="00F046A1" w:rsidRPr="00630C05" w:rsidRDefault="00F046A1" w:rsidP="00853ADE">
            <w:pPr>
              <w:pStyle w:val="TableParagraph"/>
              <w:spacing w:before="133"/>
              <w:ind w:left="234"/>
              <w:rPr>
                <w:sz w:val="20"/>
                <w:szCs w:val="20"/>
              </w:rPr>
            </w:pPr>
            <w:r w:rsidRPr="00630C05">
              <w:rPr>
                <w:sz w:val="20"/>
                <w:szCs w:val="20"/>
              </w:rPr>
              <w:t>188.123</w:t>
            </w:r>
          </w:p>
        </w:tc>
        <w:tc>
          <w:tcPr>
            <w:tcW w:w="850" w:type="dxa"/>
            <w:tcBorders>
              <w:top w:val="nil"/>
              <w:bottom w:val="nil"/>
            </w:tcBorders>
          </w:tcPr>
          <w:p w14:paraId="0A69C776" w14:textId="77777777" w:rsidR="00F046A1" w:rsidRPr="00630C05" w:rsidRDefault="00F046A1" w:rsidP="00853ADE">
            <w:pPr>
              <w:pStyle w:val="TableParagraph"/>
              <w:spacing w:before="133"/>
              <w:ind w:left="104"/>
              <w:rPr>
                <w:sz w:val="20"/>
                <w:szCs w:val="20"/>
              </w:rPr>
            </w:pPr>
            <w:r w:rsidRPr="00630C05">
              <w:rPr>
                <w:sz w:val="20"/>
                <w:szCs w:val="20"/>
              </w:rPr>
              <w:t>36</w:t>
            </w:r>
          </w:p>
        </w:tc>
        <w:tc>
          <w:tcPr>
            <w:tcW w:w="1196" w:type="dxa"/>
            <w:tcBorders>
              <w:top w:val="nil"/>
              <w:bottom w:val="nil"/>
            </w:tcBorders>
          </w:tcPr>
          <w:p w14:paraId="1715A45B" w14:textId="77777777" w:rsidR="00F046A1" w:rsidRPr="00630C05" w:rsidRDefault="00F046A1" w:rsidP="00853ADE">
            <w:pPr>
              <w:pStyle w:val="TableParagraph"/>
              <w:spacing w:before="133"/>
              <w:ind w:left="412"/>
              <w:rPr>
                <w:sz w:val="20"/>
                <w:szCs w:val="20"/>
              </w:rPr>
            </w:pPr>
            <w:r w:rsidRPr="00630C05">
              <w:rPr>
                <w:sz w:val="20"/>
                <w:szCs w:val="20"/>
              </w:rPr>
              <w:t>5.226</w:t>
            </w:r>
          </w:p>
        </w:tc>
        <w:tc>
          <w:tcPr>
            <w:tcW w:w="999" w:type="dxa"/>
            <w:tcBorders>
              <w:top w:val="nil"/>
              <w:bottom w:val="nil"/>
            </w:tcBorders>
          </w:tcPr>
          <w:p w14:paraId="344EEA29" w14:textId="77777777" w:rsidR="00F046A1" w:rsidRPr="00630C05" w:rsidRDefault="00F046A1" w:rsidP="00853ADE">
            <w:pPr>
              <w:pStyle w:val="TableParagraph"/>
              <w:rPr>
                <w:sz w:val="20"/>
                <w:szCs w:val="20"/>
              </w:rPr>
            </w:pPr>
          </w:p>
        </w:tc>
        <w:tc>
          <w:tcPr>
            <w:tcW w:w="1417" w:type="dxa"/>
            <w:tcBorders>
              <w:top w:val="nil"/>
              <w:bottom w:val="nil"/>
            </w:tcBorders>
          </w:tcPr>
          <w:p w14:paraId="5279FC16" w14:textId="77777777" w:rsidR="00F046A1" w:rsidRPr="00630C05" w:rsidRDefault="00F046A1" w:rsidP="00853ADE">
            <w:pPr>
              <w:pStyle w:val="TableParagraph"/>
              <w:rPr>
                <w:sz w:val="20"/>
                <w:szCs w:val="20"/>
              </w:rPr>
            </w:pPr>
          </w:p>
        </w:tc>
      </w:tr>
      <w:tr w:rsidR="00F046A1" w:rsidRPr="00630C05" w14:paraId="25F8CB00" w14:textId="77777777" w:rsidTr="00853ADE">
        <w:trPr>
          <w:trHeight w:val="822"/>
        </w:trPr>
        <w:tc>
          <w:tcPr>
            <w:tcW w:w="2166" w:type="dxa"/>
            <w:tcBorders>
              <w:top w:val="nil"/>
            </w:tcBorders>
          </w:tcPr>
          <w:p w14:paraId="2D604743" w14:textId="77777777" w:rsidR="00F046A1" w:rsidRPr="00630C05" w:rsidRDefault="00F046A1" w:rsidP="00853ADE">
            <w:pPr>
              <w:pStyle w:val="TableParagraph"/>
              <w:rPr>
                <w:sz w:val="20"/>
                <w:szCs w:val="20"/>
              </w:rPr>
            </w:pPr>
          </w:p>
        </w:tc>
        <w:tc>
          <w:tcPr>
            <w:tcW w:w="1719" w:type="dxa"/>
            <w:tcBorders>
              <w:top w:val="nil"/>
            </w:tcBorders>
          </w:tcPr>
          <w:p w14:paraId="619AB2B3" w14:textId="77777777" w:rsidR="00F046A1" w:rsidRPr="00630C05" w:rsidRDefault="00F046A1" w:rsidP="00853ADE">
            <w:pPr>
              <w:pStyle w:val="TableParagraph"/>
              <w:spacing w:before="133"/>
              <w:ind w:left="109"/>
              <w:rPr>
                <w:sz w:val="20"/>
                <w:szCs w:val="20"/>
              </w:rPr>
            </w:pPr>
            <w:r w:rsidRPr="00630C05">
              <w:rPr>
                <w:sz w:val="20"/>
                <w:szCs w:val="20"/>
              </w:rPr>
              <w:t>Total</w:t>
            </w:r>
          </w:p>
        </w:tc>
        <w:tc>
          <w:tcPr>
            <w:tcW w:w="1239" w:type="dxa"/>
            <w:tcBorders>
              <w:top w:val="nil"/>
            </w:tcBorders>
          </w:tcPr>
          <w:p w14:paraId="06C6634F" w14:textId="77777777" w:rsidR="00F046A1" w:rsidRPr="00630C05" w:rsidRDefault="00F046A1" w:rsidP="00853ADE">
            <w:pPr>
              <w:pStyle w:val="TableParagraph"/>
              <w:spacing w:before="133"/>
              <w:ind w:left="109"/>
              <w:rPr>
                <w:sz w:val="20"/>
                <w:szCs w:val="20"/>
              </w:rPr>
            </w:pPr>
            <w:r w:rsidRPr="00630C05">
              <w:rPr>
                <w:sz w:val="20"/>
                <w:szCs w:val="20"/>
              </w:rPr>
              <w:t>2608.268</w:t>
            </w:r>
          </w:p>
        </w:tc>
        <w:tc>
          <w:tcPr>
            <w:tcW w:w="850" w:type="dxa"/>
            <w:tcBorders>
              <w:top w:val="nil"/>
            </w:tcBorders>
          </w:tcPr>
          <w:p w14:paraId="03DC7EDB" w14:textId="77777777" w:rsidR="00F046A1" w:rsidRPr="00630C05" w:rsidRDefault="00F046A1" w:rsidP="00853ADE">
            <w:pPr>
              <w:pStyle w:val="TableParagraph"/>
              <w:spacing w:before="133"/>
              <w:ind w:left="104"/>
              <w:rPr>
                <w:sz w:val="20"/>
                <w:szCs w:val="20"/>
              </w:rPr>
            </w:pPr>
            <w:r w:rsidRPr="00630C05">
              <w:rPr>
                <w:sz w:val="20"/>
                <w:szCs w:val="20"/>
              </w:rPr>
              <w:t>39</w:t>
            </w:r>
          </w:p>
        </w:tc>
        <w:tc>
          <w:tcPr>
            <w:tcW w:w="1196" w:type="dxa"/>
            <w:tcBorders>
              <w:top w:val="nil"/>
            </w:tcBorders>
          </w:tcPr>
          <w:p w14:paraId="3CFB5107" w14:textId="77777777" w:rsidR="00F046A1" w:rsidRPr="00630C05" w:rsidRDefault="00F046A1" w:rsidP="00853ADE">
            <w:pPr>
              <w:pStyle w:val="TableParagraph"/>
              <w:rPr>
                <w:sz w:val="20"/>
                <w:szCs w:val="20"/>
              </w:rPr>
            </w:pPr>
          </w:p>
        </w:tc>
        <w:tc>
          <w:tcPr>
            <w:tcW w:w="999" w:type="dxa"/>
            <w:tcBorders>
              <w:top w:val="nil"/>
            </w:tcBorders>
          </w:tcPr>
          <w:p w14:paraId="10605F99" w14:textId="77777777" w:rsidR="00F046A1" w:rsidRPr="00630C05" w:rsidRDefault="00F046A1" w:rsidP="00853ADE">
            <w:pPr>
              <w:pStyle w:val="TableParagraph"/>
              <w:rPr>
                <w:sz w:val="20"/>
                <w:szCs w:val="20"/>
              </w:rPr>
            </w:pPr>
          </w:p>
        </w:tc>
        <w:tc>
          <w:tcPr>
            <w:tcW w:w="1417" w:type="dxa"/>
            <w:tcBorders>
              <w:top w:val="nil"/>
            </w:tcBorders>
          </w:tcPr>
          <w:p w14:paraId="5C403331" w14:textId="77777777" w:rsidR="00F046A1" w:rsidRPr="00630C05" w:rsidRDefault="00F046A1" w:rsidP="00853ADE">
            <w:pPr>
              <w:pStyle w:val="TableParagraph"/>
              <w:rPr>
                <w:sz w:val="20"/>
                <w:szCs w:val="20"/>
              </w:rPr>
            </w:pPr>
          </w:p>
        </w:tc>
      </w:tr>
      <w:tr w:rsidR="00F046A1" w:rsidRPr="00630C05" w14:paraId="25988D3B" w14:textId="77777777" w:rsidTr="00853ADE">
        <w:trPr>
          <w:trHeight w:val="824"/>
        </w:trPr>
        <w:tc>
          <w:tcPr>
            <w:tcW w:w="2166" w:type="dxa"/>
            <w:tcBorders>
              <w:bottom w:val="nil"/>
            </w:tcBorders>
          </w:tcPr>
          <w:p w14:paraId="54907D90" w14:textId="77777777" w:rsidR="00F046A1" w:rsidRPr="00630C05" w:rsidRDefault="00F046A1" w:rsidP="00853ADE">
            <w:pPr>
              <w:pStyle w:val="TableParagraph"/>
              <w:spacing w:line="237" w:lineRule="auto"/>
              <w:ind w:left="110" w:right="546"/>
              <w:rPr>
                <w:sz w:val="20"/>
                <w:szCs w:val="20"/>
              </w:rPr>
            </w:pPr>
            <w:r w:rsidRPr="00630C05">
              <w:rPr>
                <w:sz w:val="20"/>
                <w:szCs w:val="20"/>
              </w:rPr>
              <w:t>Fracture toughness((Kc)</w:t>
            </w:r>
          </w:p>
          <w:p w14:paraId="462DF0DA" w14:textId="77777777" w:rsidR="00F046A1" w:rsidRPr="00630C05" w:rsidRDefault="00F046A1" w:rsidP="00853ADE">
            <w:pPr>
              <w:pStyle w:val="TableParagraph"/>
              <w:spacing w:line="260" w:lineRule="exact"/>
              <w:ind w:left="110"/>
              <w:rPr>
                <w:sz w:val="20"/>
                <w:szCs w:val="20"/>
              </w:rPr>
            </w:pPr>
            <w:r w:rsidRPr="00630C05">
              <w:rPr>
                <w:sz w:val="20"/>
                <w:szCs w:val="20"/>
              </w:rPr>
              <w:t>(MN/m</w:t>
            </w:r>
            <w:r w:rsidRPr="00630C05">
              <w:rPr>
                <w:sz w:val="20"/>
                <w:szCs w:val="20"/>
                <w:vertAlign w:val="superscript"/>
              </w:rPr>
              <w:t>3/2</w:t>
            </w:r>
            <w:r w:rsidRPr="00630C05">
              <w:rPr>
                <w:sz w:val="20"/>
                <w:szCs w:val="20"/>
              </w:rPr>
              <w:t>)</w:t>
            </w:r>
          </w:p>
        </w:tc>
        <w:tc>
          <w:tcPr>
            <w:tcW w:w="1719" w:type="dxa"/>
            <w:tcBorders>
              <w:bottom w:val="nil"/>
            </w:tcBorders>
          </w:tcPr>
          <w:p w14:paraId="6B7DB87B" w14:textId="77777777" w:rsidR="00F046A1" w:rsidRPr="00630C05" w:rsidRDefault="00F046A1" w:rsidP="00853ADE">
            <w:pPr>
              <w:pStyle w:val="TableParagraph"/>
              <w:spacing w:line="237" w:lineRule="auto"/>
              <w:ind w:left="109" w:right="740"/>
              <w:rPr>
                <w:sz w:val="20"/>
                <w:szCs w:val="20"/>
              </w:rPr>
            </w:pPr>
            <w:r w:rsidRPr="00630C05">
              <w:rPr>
                <w:sz w:val="20"/>
                <w:szCs w:val="20"/>
              </w:rPr>
              <w:t>Between groups</w:t>
            </w:r>
          </w:p>
        </w:tc>
        <w:tc>
          <w:tcPr>
            <w:tcW w:w="1239" w:type="dxa"/>
            <w:tcBorders>
              <w:bottom w:val="nil"/>
            </w:tcBorders>
          </w:tcPr>
          <w:p w14:paraId="511B25FE" w14:textId="77777777" w:rsidR="00F046A1" w:rsidRPr="00630C05" w:rsidRDefault="00F046A1" w:rsidP="00853ADE">
            <w:pPr>
              <w:pStyle w:val="TableParagraph"/>
              <w:spacing w:line="268" w:lineRule="exact"/>
              <w:ind w:left="109"/>
              <w:rPr>
                <w:sz w:val="20"/>
                <w:szCs w:val="20"/>
              </w:rPr>
            </w:pPr>
            <w:r w:rsidRPr="00630C05">
              <w:rPr>
                <w:sz w:val="20"/>
                <w:szCs w:val="20"/>
              </w:rPr>
              <w:t>16.851</w:t>
            </w:r>
          </w:p>
        </w:tc>
        <w:tc>
          <w:tcPr>
            <w:tcW w:w="850" w:type="dxa"/>
            <w:tcBorders>
              <w:bottom w:val="nil"/>
            </w:tcBorders>
          </w:tcPr>
          <w:p w14:paraId="198D5CEA" w14:textId="77777777" w:rsidR="00F046A1" w:rsidRPr="00630C05" w:rsidRDefault="00F046A1" w:rsidP="00853ADE">
            <w:pPr>
              <w:pStyle w:val="TableParagraph"/>
              <w:spacing w:line="268" w:lineRule="exact"/>
              <w:ind w:left="104"/>
              <w:rPr>
                <w:sz w:val="20"/>
                <w:szCs w:val="20"/>
              </w:rPr>
            </w:pPr>
            <w:r w:rsidRPr="00630C05">
              <w:rPr>
                <w:sz w:val="20"/>
                <w:szCs w:val="20"/>
              </w:rPr>
              <w:t>3</w:t>
            </w:r>
          </w:p>
        </w:tc>
        <w:tc>
          <w:tcPr>
            <w:tcW w:w="1196" w:type="dxa"/>
            <w:tcBorders>
              <w:bottom w:val="nil"/>
            </w:tcBorders>
          </w:tcPr>
          <w:p w14:paraId="5F32361A" w14:textId="77777777" w:rsidR="00F046A1" w:rsidRPr="00630C05" w:rsidRDefault="00F046A1" w:rsidP="00853ADE">
            <w:pPr>
              <w:pStyle w:val="TableParagraph"/>
              <w:spacing w:line="268" w:lineRule="exact"/>
              <w:ind w:left="109"/>
              <w:rPr>
                <w:sz w:val="20"/>
                <w:szCs w:val="20"/>
              </w:rPr>
            </w:pPr>
            <w:r w:rsidRPr="00630C05">
              <w:rPr>
                <w:sz w:val="20"/>
                <w:szCs w:val="20"/>
              </w:rPr>
              <w:t>5.617</w:t>
            </w:r>
          </w:p>
        </w:tc>
        <w:tc>
          <w:tcPr>
            <w:tcW w:w="999" w:type="dxa"/>
            <w:tcBorders>
              <w:bottom w:val="nil"/>
            </w:tcBorders>
          </w:tcPr>
          <w:p w14:paraId="24526D05" w14:textId="77777777" w:rsidR="00F046A1" w:rsidRPr="00630C05" w:rsidRDefault="00F046A1" w:rsidP="00853ADE">
            <w:pPr>
              <w:pStyle w:val="TableParagraph"/>
              <w:spacing w:line="268" w:lineRule="exact"/>
              <w:ind w:left="104"/>
              <w:rPr>
                <w:sz w:val="20"/>
                <w:szCs w:val="20"/>
              </w:rPr>
            </w:pPr>
            <w:r w:rsidRPr="00630C05">
              <w:rPr>
                <w:sz w:val="20"/>
                <w:szCs w:val="20"/>
              </w:rPr>
              <w:t>106.044</w:t>
            </w:r>
          </w:p>
        </w:tc>
        <w:tc>
          <w:tcPr>
            <w:tcW w:w="1417" w:type="dxa"/>
            <w:tcBorders>
              <w:bottom w:val="nil"/>
            </w:tcBorders>
          </w:tcPr>
          <w:p w14:paraId="092D3009" w14:textId="77777777" w:rsidR="00F046A1" w:rsidRPr="00630C05" w:rsidRDefault="00F046A1" w:rsidP="00853ADE">
            <w:pPr>
              <w:pStyle w:val="TableParagraph"/>
              <w:spacing w:line="268" w:lineRule="exact"/>
              <w:ind w:left="104"/>
              <w:rPr>
                <w:sz w:val="20"/>
                <w:szCs w:val="20"/>
              </w:rPr>
            </w:pPr>
            <w:r w:rsidRPr="00630C05">
              <w:rPr>
                <w:sz w:val="20"/>
                <w:szCs w:val="20"/>
              </w:rPr>
              <w:t>.000</w:t>
            </w:r>
          </w:p>
        </w:tc>
      </w:tr>
      <w:tr w:rsidR="00F046A1" w:rsidRPr="00630C05" w14:paraId="240ACB18" w14:textId="77777777" w:rsidTr="00853ADE">
        <w:trPr>
          <w:trHeight w:val="412"/>
        </w:trPr>
        <w:tc>
          <w:tcPr>
            <w:tcW w:w="2166" w:type="dxa"/>
            <w:tcBorders>
              <w:top w:val="nil"/>
              <w:bottom w:val="nil"/>
            </w:tcBorders>
          </w:tcPr>
          <w:p w14:paraId="686EE09B" w14:textId="77777777" w:rsidR="00F046A1" w:rsidRPr="00630C05" w:rsidRDefault="00F046A1" w:rsidP="00853ADE">
            <w:pPr>
              <w:pStyle w:val="TableParagraph"/>
              <w:rPr>
                <w:sz w:val="20"/>
                <w:szCs w:val="20"/>
              </w:rPr>
            </w:pPr>
          </w:p>
        </w:tc>
        <w:tc>
          <w:tcPr>
            <w:tcW w:w="1719" w:type="dxa"/>
            <w:tcBorders>
              <w:top w:val="nil"/>
              <w:bottom w:val="nil"/>
            </w:tcBorders>
          </w:tcPr>
          <w:p w14:paraId="00AB81CA" w14:textId="77777777" w:rsidR="00F046A1" w:rsidRPr="00630C05" w:rsidRDefault="00F046A1" w:rsidP="00853ADE">
            <w:pPr>
              <w:pStyle w:val="TableParagraph"/>
              <w:spacing w:line="270" w:lineRule="exact"/>
              <w:ind w:left="109"/>
              <w:rPr>
                <w:sz w:val="20"/>
                <w:szCs w:val="20"/>
              </w:rPr>
            </w:pPr>
            <w:r w:rsidRPr="00630C05">
              <w:rPr>
                <w:sz w:val="20"/>
                <w:szCs w:val="20"/>
              </w:rPr>
              <w:t>Within groups</w:t>
            </w:r>
          </w:p>
        </w:tc>
        <w:tc>
          <w:tcPr>
            <w:tcW w:w="1239" w:type="dxa"/>
            <w:tcBorders>
              <w:top w:val="nil"/>
              <w:bottom w:val="nil"/>
            </w:tcBorders>
          </w:tcPr>
          <w:p w14:paraId="4E9ECFF0" w14:textId="77777777" w:rsidR="00F046A1" w:rsidRPr="00630C05" w:rsidRDefault="00F046A1" w:rsidP="00853ADE">
            <w:pPr>
              <w:pStyle w:val="TableParagraph"/>
              <w:spacing w:line="270" w:lineRule="exact"/>
              <w:ind w:left="234"/>
              <w:rPr>
                <w:sz w:val="20"/>
                <w:szCs w:val="20"/>
              </w:rPr>
            </w:pPr>
            <w:r w:rsidRPr="00630C05">
              <w:rPr>
                <w:sz w:val="20"/>
                <w:szCs w:val="20"/>
              </w:rPr>
              <w:t>1.907</w:t>
            </w:r>
          </w:p>
        </w:tc>
        <w:tc>
          <w:tcPr>
            <w:tcW w:w="850" w:type="dxa"/>
            <w:tcBorders>
              <w:top w:val="nil"/>
              <w:bottom w:val="nil"/>
            </w:tcBorders>
          </w:tcPr>
          <w:p w14:paraId="3D9C14D0" w14:textId="77777777" w:rsidR="00F046A1" w:rsidRPr="00630C05" w:rsidRDefault="00F046A1" w:rsidP="00853ADE">
            <w:pPr>
              <w:pStyle w:val="TableParagraph"/>
              <w:spacing w:line="270" w:lineRule="exact"/>
              <w:ind w:left="104"/>
              <w:rPr>
                <w:sz w:val="20"/>
                <w:szCs w:val="20"/>
              </w:rPr>
            </w:pPr>
            <w:r w:rsidRPr="00630C05">
              <w:rPr>
                <w:sz w:val="20"/>
                <w:szCs w:val="20"/>
              </w:rPr>
              <w:t>36</w:t>
            </w:r>
          </w:p>
        </w:tc>
        <w:tc>
          <w:tcPr>
            <w:tcW w:w="1196" w:type="dxa"/>
            <w:tcBorders>
              <w:top w:val="nil"/>
              <w:bottom w:val="nil"/>
            </w:tcBorders>
          </w:tcPr>
          <w:p w14:paraId="27D740B6" w14:textId="77777777" w:rsidR="00F046A1" w:rsidRPr="00630C05" w:rsidRDefault="00F046A1" w:rsidP="00853ADE">
            <w:pPr>
              <w:pStyle w:val="TableParagraph"/>
              <w:spacing w:line="270" w:lineRule="exact"/>
              <w:ind w:left="229"/>
              <w:rPr>
                <w:sz w:val="20"/>
                <w:szCs w:val="20"/>
              </w:rPr>
            </w:pPr>
            <w:r w:rsidRPr="00630C05">
              <w:rPr>
                <w:sz w:val="20"/>
                <w:szCs w:val="20"/>
              </w:rPr>
              <w:t>.053</w:t>
            </w:r>
          </w:p>
        </w:tc>
        <w:tc>
          <w:tcPr>
            <w:tcW w:w="999" w:type="dxa"/>
            <w:tcBorders>
              <w:top w:val="nil"/>
              <w:bottom w:val="nil"/>
            </w:tcBorders>
          </w:tcPr>
          <w:p w14:paraId="07DA5518" w14:textId="77777777" w:rsidR="00F046A1" w:rsidRPr="00630C05" w:rsidRDefault="00F046A1" w:rsidP="00853ADE">
            <w:pPr>
              <w:pStyle w:val="TableParagraph"/>
              <w:rPr>
                <w:sz w:val="20"/>
                <w:szCs w:val="20"/>
              </w:rPr>
            </w:pPr>
          </w:p>
        </w:tc>
        <w:tc>
          <w:tcPr>
            <w:tcW w:w="1417" w:type="dxa"/>
            <w:tcBorders>
              <w:top w:val="nil"/>
              <w:bottom w:val="nil"/>
            </w:tcBorders>
          </w:tcPr>
          <w:p w14:paraId="5DFF3E6D" w14:textId="77777777" w:rsidR="00F046A1" w:rsidRPr="00630C05" w:rsidRDefault="00F046A1" w:rsidP="00853ADE">
            <w:pPr>
              <w:pStyle w:val="TableParagraph"/>
              <w:rPr>
                <w:sz w:val="20"/>
                <w:szCs w:val="20"/>
              </w:rPr>
            </w:pPr>
          </w:p>
        </w:tc>
      </w:tr>
      <w:tr w:rsidR="00F046A1" w:rsidRPr="00630C05" w14:paraId="46ACCB6F" w14:textId="77777777" w:rsidTr="00853ADE">
        <w:trPr>
          <w:trHeight w:val="1245"/>
        </w:trPr>
        <w:tc>
          <w:tcPr>
            <w:tcW w:w="2166" w:type="dxa"/>
            <w:tcBorders>
              <w:top w:val="nil"/>
            </w:tcBorders>
          </w:tcPr>
          <w:p w14:paraId="4D1E15FC" w14:textId="77777777" w:rsidR="00F046A1" w:rsidRPr="00630C05" w:rsidRDefault="00F046A1" w:rsidP="00853ADE">
            <w:pPr>
              <w:pStyle w:val="TableParagraph"/>
              <w:rPr>
                <w:sz w:val="20"/>
                <w:szCs w:val="20"/>
              </w:rPr>
            </w:pPr>
          </w:p>
        </w:tc>
        <w:tc>
          <w:tcPr>
            <w:tcW w:w="1719" w:type="dxa"/>
            <w:tcBorders>
              <w:top w:val="nil"/>
            </w:tcBorders>
          </w:tcPr>
          <w:p w14:paraId="163E3C37" w14:textId="77777777" w:rsidR="00F046A1" w:rsidRPr="00630C05" w:rsidRDefault="00F046A1" w:rsidP="00853ADE">
            <w:pPr>
              <w:pStyle w:val="TableParagraph"/>
              <w:spacing w:before="133"/>
              <w:ind w:left="109"/>
              <w:rPr>
                <w:sz w:val="20"/>
                <w:szCs w:val="20"/>
              </w:rPr>
            </w:pPr>
            <w:r w:rsidRPr="00630C05">
              <w:rPr>
                <w:sz w:val="20"/>
                <w:szCs w:val="20"/>
              </w:rPr>
              <w:t>Total</w:t>
            </w:r>
          </w:p>
        </w:tc>
        <w:tc>
          <w:tcPr>
            <w:tcW w:w="1239" w:type="dxa"/>
            <w:tcBorders>
              <w:top w:val="nil"/>
            </w:tcBorders>
          </w:tcPr>
          <w:p w14:paraId="6C98D162" w14:textId="77777777" w:rsidR="00F046A1" w:rsidRPr="00630C05" w:rsidRDefault="00F046A1" w:rsidP="00853ADE">
            <w:pPr>
              <w:pStyle w:val="TableParagraph"/>
              <w:spacing w:before="133"/>
              <w:ind w:left="172"/>
              <w:rPr>
                <w:sz w:val="20"/>
                <w:szCs w:val="20"/>
              </w:rPr>
            </w:pPr>
            <w:r w:rsidRPr="00630C05">
              <w:rPr>
                <w:sz w:val="20"/>
                <w:szCs w:val="20"/>
              </w:rPr>
              <w:t>18.758</w:t>
            </w:r>
          </w:p>
        </w:tc>
        <w:tc>
          <w:tcPr>
            <w:tcW w:w="850" w:type="dxa"/>
            <w:tcBorders>
              <w:top w:val="nil"/>
            </w:tcBorders>
          </w:tcPr>
          <w:p w14:paraId="3DA5A0C7" w14:textId="77777777" w:rsidR="00F046A1" w:rsidRPr="00630C05" w:rsidRDefault="00F046A1" w:rsidP="00853ADE">
            <w:pPr>
              <w:pStyle w:val="TableParagraph"/>
              <w:spacing w:before="133"/>
              <w:ind w:left="104"/>
              <w:rPr>
                <w:sz w:val="20"/>
                <w:szCs w:val="20"/>
              </w:rPr>
            </w:pPr>
            <w:r w:rsidRPr="00630C05">
              <w:rPr>
                <w:sz w:val="20"/>
                <w:szCs w:val="20"/>
              </w:rPr>
              <w:t>39</w:t>
            </w:r>
          </w:p>
        </w:tc>
        <w:tc>
          <w:tcPr>
            <w:tcW w:w="1196" w:type="dxa"/>
            <w:tcBorders>
              <w:top w:val="nil"/>
            </w:tcBorders>
          </w:tcPr>
          <w:p w14:paraId="1615B5A8" w14:textId="77777777" w:rsidR="00F046A1" w:rsidRPr="00630C05" w:rsidRDefault="00F046A1" w:rsidP="00853ADE">
            <w:pPr>
              <w:pStyle w:val="TableParagraph"/>
              <w:rPr>
                <w:sz w:val="20"/>
                <w:szCs w:val="20"/>
              </w:rPr>
            </w:pPr>
          </w:p>
        </w:tc>
        <w:tc>
          <w:tcPr>
            <w:tcW w:w="999" w:type="dxa"/>
            <w:tcBorders>
              <w:top w:val="nil"/>
            </w:tcBorders>
          </w:tcPr>
          <w:p w14:paraId="59E6ACD2" w14:textId="77777777" w:rsidR="00F046A1" w:rsidRPr="00630C05" w:rsidRDefault="00F046A1" w:rsidP="00853ADE">
            <w:pPr>
              <w:pStyle w:val="TableParagraph"/>
              <w:rPr>
                <w:sz w:val="20"/>
                <w:szCs w:val="20"/>
              </w:rPr>
            </w:pPr>
          </w:p>
        </w:tc>
        <w:tc>
          <w:tcPr>
            <w:tcW w:w="1417" w:type="dxa"/>
            <w:tcBorders>
              <w:top w:val="nil"/>
            </w:tcBorders>
          </w:tcPr>
          <w:p w14:paraId="0180D660" w14:textId="77777777" w:rsidR="00F046A1" w:rsidRPr="00630C05" w:rsidRDefault="00F046A1" w:rsidP="00853ADE">
            <w:pPr>
              <w:pStyle w:val="TableParagraph"/>
              <w:rPr>
                <w:sz w:val="20"/>
                <w:szCs w:val="20"/>
              </w:rPr>
            </w:pPr>
          </w:p>
        </w:tc>
      </w:tr>
    </w:tbl>
    <w:p w14:paraId="6E0541C1" w14:textId="77777777" w:rsidR="00F046A1" w:rsidRDefault="00F046A1" w:rsidP="00F046A1">
      <w:pPr>
        <w:pStyle w:val="BodyText"/>
        <w:spacing w:before="211" w:line="276" w:lineRule="auto"/>
        <w:ind w:left="220" w:right="289"/>
      </w:pPr>
      <w:r>
        <w:t>One way ANOVA analysis shows significant increase in Vickers microhardness values, fracture toughness values, and significant decrease in crack length values, in rapidly cooled group, relative to medium and slow cooled groups. The p value was found to be .000, for the three parameters (Vickers microhardness values, crack length and fracture toughness) observed.</w:t>
      </w:r>
    </w:p>
    <w:p w14:paraId="5AB88C03" w14:textId="77777777" w:rsidR="00FA0098" w:rsidRDefault="00FA0098" w:rsidP="00F046A1">
      <w:pPr>
        <w:pStyle w:val="BodyText"/>
        <w:ind w:left="220"/>
        <w:rPr>
          <w:u w:val="single"/>
        </w:rPr>
      </w:pPr>
    </w:p>
    <w:p w14:paraId="74E03584" w14:textId="77777777" w:rsidR="00FA0098" w:rsidRDefault="00FA0098" w:rsidP="00F046A1">
      <w:pPr>
        <w:pStyle w:val="BodyText"/>
        <w:ind w:left="220"/>
        <w:rPr>
          <w:u w:val="single"/>
        </w:rPr>
      </w:pPr>
    </w:p>
    <w:p w14:paraId="5871EE68" w14:textId="77777777" w:rsidR="00FA0098" w:rsidRDefault="00FA0098" w:rsidP="00F046A1">
      <w:pPr>
        <w:pStyle w:val="BodyText"/>
        <w:ind w:left="220"/>
        <w:rPr>
          <w:u w:val="single"/>
        </w:rPr>
      </w:pPr>
    </w:p>
    <w:p w14:paraId="25D3E386" w14:textId="77777777" w:rsidR="00FA0098" w:rsidRDefault="00F046A1" w:rsidP="00F046A1">
      <w:pPr>
        <w:pStyle w:val="BodyText"/>
        <w:ind w:left="220"/>
      </w:pPr>
      <w:r>
        <w:rPr>
          <w:u w:val="single"/>
        </w:rPr>
        <w:t>Post hoc Tests</w:t>
      </w:r>
      <w:r w:rsidR="00FA0098">
        <w:t>-</w:t>
      </w:r>
      <w:r>
        <w:t>After ANOVA analysis, post hoc test, Tukey HSD test was performed for further detailed analysis by multiple comparison among the groups for each parameter assessed.</w:t>
      </w:r>
    </w:p>
    <w:p w14:paraId="4CCC5A0E" w14:textId="77777777" w:rsidR="00F046A1" w:rsidRDefault="00F046A1" w:rsidP="00F046A1">
      <w:pPr>
        <w:pStyle w:val="BodyText"/>
        <w:ind w:left="220"/>
      </w:pPr>
      <w:r>
        <w:t>Dependent variable: Vickers microhardness.</w:t>
      </w:r>
    </w:p>
    <w:p w14:paraId="56A7A4C6" w14:textId="77777777" w:rsidR="00F046A1" w:rsidRDefault="00F046A1" w:rsidP="00F046A1">
      <w:pPr>
        <w:pStyle w:val="BodyText"/>
        <w:ind w:left="220"/>
      </w:pPr>
    </w:p>
    <w:p w14:paraId="78692A06" w14:textId="77777777" w:rsidR="00FA0098" w:rsidRDefault="00FA0098" w:rsidP="00630C05">
      <w:pPr>
        <w:pStyle w:val="BodyText"/>
        <w:ind w:left="2160"/>
        <w:rPr>
          <w:b/>
        </w:rPr>
      </w:pPr>
    </w:p>
    <w:p w14:paraId="757E302C" w14:textId="77777777" w:rsidR="00FA0098" w:rsidRDefault="00FA0098" w:rsidP="00630C05">
      <w:pPr>
        <w:pStyle w:val="BodyText"/>
        <w:ind w:left="2160"/>
        <w:rPr>
          <w:b/>
        </w:rPr>
      </w:pPr>
    </w:p>
    <w:p w14:paraId="055AC18F" w14:textId="77777777" w:rsidR="007C550E" w:rsidRDefault="007C550E" w:rsidP="00630C05">
      <w:pPr>
        <w:pStyle w:val="BodyText"/>
        <w:ind w:left="2160"/>
        <w:rPr>
          <w:b/>
        </w:rPr>
      </w:pPr>
    </w:p>
    <w:p w14:paraId="5F21721F" w14:textId="77777777" w:rsidR="007C550E" w:rsidRDefault="007C550E" w:rsidP="007C550E">
      <w:pPr>
        <w:pStyle w:val="BodyText"/>
        <w:ind w:left="0" w:firstLine="0"/>
        <w:rPr>
          <w:b/>
        </w:rPr>
      </w:pPr>
    </w:p>
    <w:p w14:paraId="050AFBE7" w14:textId="7255C2DC" w:rsidR="00F046A1" w:rsidRDefault="00F046A1" w:rsidP="007C550E">
      <w:pPr>
        <w:pStyle w:val="BodyText"/>
        <w:ind w:left="2160" w:firstLine="0"/>
      </w:pPr>
      <w:r w:rsidRPr="00F046A1">
        <w:rPr>
          <w:b/>
        </w:rPr>
        <w:lastRenderedPageBreak/>
        <w:t xml:space="preserve">Table </w:t>
      </w:r>
      <w:r w:rsidR="00F326A0">
        <w:rPr>
          <w:b/>
        </w:rPr>
        <w:t>III</w:t>
      </w:r>
      <w:r>
        <w:t>: Tukey HSD test; Vickers microhardness</w:t>
      </w:r>
      <w:r>
        <w:rPr>
          <w:spacing w:val="-15"/>
        </w:rPr>
        <w:t xml:space="preserve"> </w:t>
      </w:r>
      <w:r>
        <w:t>data</w:t>
      </w:r>
    </w:p>
    <w:p w14:paraId="116E8066" w14:textId="77777777" w:rsidR="00F046A1" w:rsidRDefault="00F046A1" w:rsidP="00F046A1">
      <w:pPr>
        <w:pStyle w:val="BodyText"/>
        <w:ind w:left="220"/>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504"/>
        <w:gridCol w:w="2002"/>
        <w:gridCol w:w="1105"/>
        <w:gridCol w:w="1302"/>
      </w:tblGrid>
      <w:tr w:rsidR="00F046A1" w:rsidRPr="00630C05" w14:paraId="1098FE83" w14:textId="77777777" w:rsidTr="00853ADE">
        <w:trPr>
          <w:trHeight w:val="636"/>
        </w:trPr>
        <w:tc>
          <w:tcPr>
            <w:tcW w:w="4504" w:type="dxa"/>
          </w:tcPr>
          <w:p w14:paraId="5740745D" w14:textId="77777777" w:rsidR="00F046A1" w:rsidRPr="00630C05" w:rsidRDefault="00F046A1" w:rsidP="00853ADE">
            <w:pPr>
              <w:pStyle w:val="TableParagraph"/>
              <w:tabs>
                <w:tab w:val="left" w:pos="2541"/>
              </w:tabs>
              <w:spacing w:before="36"/>
              <w:ind w:left="78"/>
              <w:rPr>
                <w:sz w:val="20"/>
                <w:szCs w:val="20"/>
              </w:rPr>
            </w:pPr>
            <w:r w:rsidRPr="00630C05">
              <w:rPr>
                <w:sz w:val="20"/>
                <w:szCs w:val="20"/>
              </w:rPr>
              <w:t>(I)</w:t>
            </w:r>
            <w:r w:rsidRPr="00630C05">
              <w:rPr>
                <w:spacing w:val="-1"/>
                <w:sz w:val="20"/>
                <w:szCs w:val="20"/>
              </w:rPr>
              <w:t xml:space="preserve"> </w:t>
            </w:r>
            <w:r w:rsidRPr="00630C05">
              <w:rPr>
                <w:sz w:val="20"/>
                <w:szCs w:val="20"/>
              </w:rPr>
              <w:t>group</w:t>
            </w:r>
            <w:r w:rsidRPr="00630C05">
              <w:rPr>
                <w:sz w:val="20"/>
                <w:szCs w:val="20"/>
              </w:rPr>
              <w:tab/>
              <w:t>(J)</w:t>
            </w:r>
            <w:r w:rsidRPr="00630C05">
              <w:rPr>
                <w:spacing w:val="3"/>
                <w:sz w:val="20"/>
                <w:szCs w:val="20"/>
              </w:rPr>
              <w:t xml:space="preserve"> </w:t>
            </w:r>
            <w:r w:rsidRPr="00630C05">
              <w:rPr>
                <w:sz w:val="20"/>
                <w:szCs w:val="20"/>
              </w:rPr>
              <w:t>group</w:t>
            </w:r>
          </w:p>
        </w:tc>
        <w:tc>
          <w:tcPr>
            <w:tcW w:w="2002" w:type="dxa"/>
            <w:tcBorders>
              <w:right w:val="single" w:sz="8" w:space="0" w:color="000000"/>
            </w:tcBorders>
          </w:tcPr>
          <w:p w14:paraId="5EBCED2C" w14:textId="77777777" w:rsidR="00F046A1" w:rsidRPr="00630C05" w:rsidRDefault="00F046A1" w:rsidP="00853ADE">
            <w:pPr>
              <w:pStyle w:val="TableParagraph"/>
              <w:spacing w:before="3" w:line="322" w:lineRule="exact"/>
              <w:ind w:left="798" w:right="110" w:hanging="610"/>
              <w:rPr>
                <w:sz w:val="20"/>
                <w:szCs w:val="20"/>
              </w:rPr>
            </w:pPr>
            <w:r w:rsidRPr="00630C05">
              <w:rPr>
                <w:sz w:val="20"/>
                <w:szCs w:val="20"/>
              </w:rPr>
              <w:t>Mean Difference (I-J)</w:t>
            </w:r>
          </w:p>
        </w:tc>
        <w:tc>
          <w:tcPr>
            <w:tcW w:w="1105" w:type="dxa"/>
            <w:tcBorders>
              <w:left w:val="single" w:sz="8" w:space="0" w:color="000000"/>
              <w:right w:val="single" w:sz="8" w:space="0" w:color="000000"/>
            </w:tcBorders>
          </w:tcPr>
          <w:p w14:paraId="10E3A593" w14:textId="77777777" w:rsidR="00F046A1" w:rsidRPr="00630C05" w:rsidRDefault="00F046A1" w:rsidP="00853ADE">
            <w:pPr>
              <w:pStyle w:val="TableParagraph"/>
              <w:spacing w:before="36"/>
              <w:ind w:right="44"/>
              <w:jc w:val="right"/>
              <w:rPr>
                <w:sz w:val="20"/>
                <w:szCs w:val="20"/>
              </w:rPr>
            </w:pPr>
            <w:r w:rsidRPr="00630C05">
              <w:rPr>
                <w:sz w:val="20"/>
                <w:szCs w:val="20"/>
              </w:rPr>
              <w:t>Std. Error</w:t>
            </w:r>
          </w:p>
        </w:tc>
        <w:tc>
          <w:tcPr>
            <w:tcW w:w="1302" w:type="dxa"/>
            <w:tcBorders>
              <w:left w:val="single" w:sz="8" w:space="0" w:color="000000"/>
              <w:right w:val="single" w:sz="8" w:space="0" w:color="000000"/>
            </w:tcBorders>
          </w:tcPr>
          <w:p w14:paraId="0853C429" w14:textId="77777777" w:rsidR="00F046A1" w:rsidRPr="00630C05" w:rsidRDefault="00F046A1" w:rsidP="00853ADE">
            <w:pPr>
              <w:pStyle w:val="TableParagraph"/>
              <w:spacing w:before="36"/>
              <w:ind w:left="447" w:right="413"/>
              <w:jc w:val="center"/>
              <w:rPr>
                <w:sz w:val="20"/>
                <w:szCs w:val="20"/>
              </w:rPr>
            </w:pPr>
            <w:r w:rsidRPr="00630C05">
              <w:rPr>
                <w:sz w:val="20"/>
                <w:szCs w:val="20"/>
              </w:rPr>
              <w:t>Sig.</w:t>
            </w:r>
          </w:p>
        </w:tc>
      </w:tr>
      <w:tr w:rsidR="00F046A1" w:rsidRPr="00630C05" w14:paraId="55CDD369" w14:textId="77777777" w:rsidTr="00853ADE">
        <w:trPr>
          <w:trHeight w:val="328"/>
        </w:trPr>
        <w:tc>
          <w:tcPr>
            <w:tcW w:w="4504" w:type="dxa"/>
            <w:tcBorders>
              <w:bottom w:val="nil"/>
            </w:tcBorders>
          </w:tcPr>
          <w:p w14:paraId="5868A21C" w14:textId="77777777" w:rsidR="00F046A1" w:rsidRPr="00630C05" w:rsidRDefault="00F046A1" w:rsidP="00853ADE">
            <w:pPr>
              <w:pStyle w:val="TableParagraph"/>
              <w:spacing w:before="26"/>
              <w:ind w:left="2541"/>
              <w:rPr>
                <w:sz w:val="20"/>
                <w:szCs w:val="20"/>
              </w:rPr>
            </w:pPr>
            <w:r w:rsidRPr="00630C05">
              <w:rPr>
                <w:sz w:val="20"/>
                <w:szCs w:val="20"/>
              </w:rPr>
              <w:t>Medium Cooling</w:t>
            </w:r>
          </w:p>
        </w:tc>
        <w:tc>
          <w:tcPr>
            <w:tcW w:w="2002" w:type="dxa"/>
            <w:tcBorders>
              <w:bottom w:val="nil"/>
              <w:right w:val="single" w:sz="8" w:space="0" w:color="000000"/>
            </w:tcBorders>
          </w:tcPr>
          <w:p w14:paraId="411FE0B1" w14:textId="77777777" w:rsidR="00F046A1" w:rsidRPr="00630C05" w:rsidRDefault="00F046A1" w:rsidP="00853ADE">
            <w:pPr>
              <w:pStyle w:val="TableParagraph"/>
              <w:spacing w:before="26"/>
              <w:ind w:right="33"/>
              <w:jc w:val="right"/>
              <w:rPr>
                <w:sz w:val="20"/>
                <w:szCs w:val="20"/>
              </w:rPr>
            </w:pPr>
            <w:r w:rsidRPr="00630C05">
              <w:rPr>
                <w:sz w:val="20"/>
                <w:szCs w:val="20"/>
              </w:rPr>
              <w:t>43.65480</w:t>
            </w:r>
            <w:r w:rsidRPr="00630C05">
              <w:rPr>
                <w:sz w:val="20"/>
                <w:szCs w:val="20"/>
                <w:vertAlign w:val="superscript"/>
              </w:rPr>
              <w:t>*</w:t>
            </w:r>
          </w:p>
        </w:tc>
        <w:tc>
          <w:tcPr>
            <w:tcW w:w="1105" w:type="dxa"/>
            <w:tcBorders>
              <w:left w:val="single" w:sz="8" w:space="0" w:color="000000"/>
              <w:bottom w:val="nil"/>
              <w:right w:val="single" w:sz="8" w:space="0" w:color="000000"/>
            </w:tcBorders>
          </w:tcPr>
          <w:p w14:paraId="7EFBBBF1" w14:textId="77777777" w:rsidR="00F046A1" w:rsidRPr="00630C05" w:rsidRDefault="00F046A1" w:rsidP="00853ADE">
            <w:pPr>
              <w:pStyle w:val="TableParagraph"/>
              <w:spacing w:before="26"/>
              <w:ind w:right="32"/>
              <w:jc w:val="right"/>
              <w:rPr>
                <w:sz w:val="20"/>
                <w:szCs w:val="20"/>
              </w:rPr>
            </w:pPr>
            <w:r w:rsidRPr="00630C05">
              <w:rPr>
                <w:sz w:val="20"/>
                <w:szCs w:val="20"/>
              </w:rPr>
              <w:t>5.35019</w:t>
            </w:r>
          </w:p>
        </w:tc>
        <w:tc>
          <w:tcPr>
            <w:tcW w:w="1302" w:type="dxa"/>
            <w:tcBorders>
              <w:left w:val="single" w:sz="8" w:space="0" w:color="000000"/>
              <w:bottom w:val="nil"/>
              <w:right w:val="single" w:sz="8" w:space="0" w:color="000000"/>
            </w:tcBorders>
          </w:tcPr>
          <w:p w14:paraId="1A65FDFF" w14:textId="77777777" w:rsidR="00F046A1" w:rsidRPr="00630C05" w:rsidRDefault="00F046A1" w:rsidP="00853ADE">
            <w:pPr>
              <w:pStyle w:val="TableParagraph"/>
              <w:spacing w:before="26"/>
              <w:ind w:right="37"/>
              <w:jc w:val="right"/>
              <w:rPr>
                <w:sz w:val="20"/>
                <w:szCs w:val="20"/>
              </w:rPr>
            </w:pPr>
            <w:r w:rsidRPr="00630C05">
              <w:rPr>
                <w:sz w:val="20"/>
                <w:szCs w:val="20"/>
              </w:rPr>
              <w:t>.000</w:t>
            </w:r>
          </w:p>
        </w:tc>
      </w:tr>
      <w:tr w:rsidR="00F046A1" w:rsidRPr="00630C05" w14:paraId="7040BE7A" w14:textId="77777777" w:rsidTr="00853ADE">
        <w:trPr>
          <w:trHeight w:val="338"/>
        </w:trPr>
        <w:tc>
          <w:tcPr>
            <w:tcW w:w="4504" w:type="dxa"/>
            <w:tcBorders>
              <w:top w:val="nil"/>
              <w:bottom w:val="nil"/>
            </w:tcBorders>
          </w:tcPr>
          <w:p w14:paraId="543450B0" w14:textId="77777777" w:rsidR="00F046A1" w:rsidRPr="00630C05" w:rsidRDefault="00F046A1" w:rsidP="00853ADE">
            <w:pPr>
              <w:pStyle w:val="TableParagraph"/>
              <w:spacing w:before="15"/>
              <w:ind w:left="2541"/>
              <w:rPr>
                <w:sz w:val="20"/>
                <w:szCs w:val="20"/>
              </w:rPr>
            </w:pPr>
            <w:r w:rsidRPr="00630C05">
              <w:rPr>
                <w:sz w:val="20"/>
                <w:szCs w:val="20"/>
              </w:rPr>
              <w:t>with air</w:t>
            </w:r>
          </w:p>
        </w:tc>
        <w:tc>
          <w:tcPr>
            <w:tcW w:w="2002" w:type="dxa"/>
            <w:tcBorders>
              <w:top w:val="nil"/>
              <w:bottom w:val="nil"/>
              <w:right w:val="single" w:sz="8" w:space="0" w:color="000000"/>
            </w:tcBorders>
          </w:tcPr>
          <w:p w14:paraId="76085F34"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3A3943FA"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1F1B1DA" w14:textId="77777777" w:rsidR="00F046A1" w:rsidRPr="00630C05" w:rsidRDefault="00F046A1" w:rsidP="00853ADE">
            <w:pPr>
              <w:pStyle w:val="TableParagraph"/>
              <w:rPr>
                <w:sz w:val="20"/>
                <w:szCs w:val="20"/>
              </w:rPr>
            </w:pPr>
          </w:p>
        </w:tc>
      </w:tr>
      <w:tr w:rsidR="00F046A1" w:rsidRPr="00630C05" w14:paraId="100B86DA" w14:textId="77777777" w:rsidTr="00853ADE">
        <w:trPr>
          <w:trHeight w:val="422"/>
        </w:trPr>
        <w:tc>
          <w:tcPr>
            <w:tcW w:w="4504" w:type="dxa"/>
            <w:tcBorders>
              <w:top w:val="nil"/>
              <w:bottom w:val="nil"/>
            </w:tcBorders>
          </w:tcPr>
          <w:p w14:paraId="7ED836B1" w14:textId="77777777" w:rsidR="00F046A1" w:rsidRPr="00630C05" w:rsidRDefault="00F046A1" w:rsidP="00853ADE">
            <w:pPr>
              <w:pStyle w:val="TableParagraph"/>
              <w:tabs>
                <w:tab w:val="left" w:pos="2541"/>
              </w:tabs>
              <w:spacing w:before="40" w:line="362" w:lineRule="exact"/>
              <w:ind w:left="78"/>
              <w:rPr>
                <w:sz w:val="20"/>
                <w:szCs w:val="20"/>
              </w:rPr>
            </w:pPr>
            <w:r w:rsidRPr="00630C05">
              <w:rPr>
                <w:sz w:val="20"/>
                <w:szCs w:val="20"/>
              </w:rPr>
              <w:t>Rapid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position w:val="16"/>
                <w:sz w:val="20"/>
                <w:szCs w:val="20"/>
              </w:rPr>
              <w:t>Slow Cooling</w:t>
            </w:r>
            <w:r w:rsidRPr="00630C05">
              <w:rPr>
                <w:spacing w:val="-2"/>
                <w:position w:val="16"/>
                <w:sz w:val="20"/>
                <w:szCs w:val="20"/>
              </w:rPr>
              <w:t xml:space="preserve"> </w:t>
            </w:r>
            <w:r w:rsidRPr="00630C05">
              <w:rPr>
                <w:position w:val="16"/>
                <w:sz w:val="20"/>
                <w:szCs w:val="20"/>
              </w:rPr>
              <w:t>with</w:t>
            </w:r>
          </w:p>
        </w:tc>
        <w:tc>
          <w:tcPr>
            <w:tcW w:w="2002" w:type="dxa"/>
            <w:tcBorders>
              <w:top w:val="nil"/>
              <w:bottom w:val="nil"/>
              <w:right w:val="single" w:sz="8" w:space="0" w:color="000000"/>
            </w:tcBorders>
          </w:tcPr>
          <w:p w14:paraId="47B7258D" w14:textId="77777777" w:rsidR="00F046A1" w:rsidRPr="00630C05" w:rsidRDefault="00F046A1" w:rsidP="00853ADE">
            <w:pPr>
              <w:pStyle w:val="TableParagraph"/>
              <w:spacing w:before="37"/>
              <w:ind w:right="33"/>
              <w:jc w:val="right"/>
              <w:rPr>
                <w:sz w:val="20"/>
                <w:szCs w:val="20"/>
              </w:rPr>
            </w:pPr>
            <w:r w:rsidRPr="00630C05">
              <w:rPr>
                <w:sz w:val="20"/>
                <w:szCs w:val="20"/>
              </w:rPr>
              <w:t>66.21760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82878CC"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23AF1D80" w14:textId="77777777" w:rsidR="00F046A1" w:rsidRPr="00630C05" w:rsidRDefault="00F046A1" w:rsidP="00853ADE">
            <w:pPr>
              <w:pStyle w:val="TableParagraph"/>
              <w:spacing w:before="37"/>
              <w:ind w:right="37"/>
              <w:jc w:val="right"/>
              <w:rPr>
                <w:sz w:val="20"/>
                <w:szCs w:val="20"/>
              </w:rPr>
            </w:pPr>
            <w:r w:rsidRPr="00630C05">
              <w:rPr>
                <w:sz w:val="20"/>
                <w:szCs w:val="20"/>
              </w:rPr>
              <w:t>.000</w:t>
            </w:r>
          </w:p>
        </w:tc>
      </w:tr>
      <w:tr w:rsidR="00F046A1" w:rsidRPr="00630C05" w14:paraId="7F02CFA4" w14:textId="77777777" w:rsidTr="00853ADE">
        <w:trPr>
          <w:trHeight w:val="259"/>
        </w:trPr>
        <w:tc>
          <w:tcPr>
            <w:tcW w:w="4504" w:type="dxa"/>
            <w:tcBorders>
              <w:top w:val="nil"/>
              <w:bottom w:val="nil"/>
            </w:tcBorders>
          </w:tcPr>
          <w:p w14:paraId="25411A63" w14:textId="77777777" w:rsidR="00F046A1" w:rsidRPr="00630C05" w:rsidRDefault="00F046A1" w:rsidP="00853ADE">
            <w:pPr>
              <w:pStyle w:val="TableParagraph"/>
              <w:spacing w:line="212" w:lineRule="exact"/>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4D9DFC7D"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40EC2DEA"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3FAA3011" w14:textId="77777777" w:rsidR="00F046A1" w:rsidRPr="00630C05" w:rsidRDefault="00F046A1" w:rsidP="00853ADE">
            <w:pPr>
              <w:pStyle w:val="TableParagraph"/>
              <w:rPr>
                <w:sz w:val="20"/>
                <w:szCs w:val="20"/>
              </w:rPr>
            </w:pPr>
          </w:p>
        </w:tc>
      </w:tr>
      <w:tr w:rsidR="00F046A1" w:rsidRPr="00630C05" w14:paraId="7C371FDC" w14:textId="77777777" w:rsidTr="00853ADE">
        <w:trPr>
          <w:trHeight w:val="340"/>
        </w:trPr>
        <w:tc>
          <w:tcPr>
            <w:tcW w:w="4504" w:type="dxa"/>
            <w:tcBorders>
              <w:top w:val="nil"/>
              <w:bottom w:val="nil"/>
            </w:tcBorders>
          </w:tcPr>
          <w:p w14:paraId="29E4D41F" w14:textId="77777777" w:rsidR="00F046A1" w:rsidRPr="00630C05" w:rsidRDefault="00F046A1" w:rsidP="00853ADE">
            <w:pPr>
              <w:pStyle w:val="TableParagraph"/>
              <w:spacing w:before="37"/>
              <w:ind w:left="2541"/>
              <w:rPr>
                <w:sz w:val="20"/>
                <w:szCs w:val="20"/>
              </w:rPr>
            </w:pPr>
            <w:r w:rsidRPr="00630C05">
              <w:rPr>
                <w:sz w:val="20"/>
                <w:szCs w:val="20"/>
              </w:rPr>
              <w:t>Rapid Cooling</w:t>
            </w:r>
          </w:p>
        </w:tc>
        <w:tc>
          <w:tcPr>
            <w:tcW w:w="2002" w:type="dxa"/>
            <w:tcBorders>
              <w:top w:val="nil"/>
              <w:bottom w:val="nil"/>
              <w:right w:val="single" w:sz="8" w:space="0" w:color="000000"/>
            </w:tcBorders>
          </w:tcPr>
          <w:p w14:paraId="4AAA6162" w14:textId="77777777" w:rsidR="00F046A1" w:rsidRPr="00630C05" w:rsidRDefault="00F046A1" w:rsidP="00853ADE">
            <w:pPr>
              <w:pStyle w:val="TableParagraph"/>
              <w:spacing w:before="37"/>
              <w:ind w:right="33"/>
              <w:jc w:val="right"/>
              <w:rPr>
                <w:sz w:val="20"/>
                <w:szCs w:val="20"/>
              </w:rPr>
            </w:pPr>
            <w:r w:rsidRPr="00630C05">
              <w:rPr>
                <w:sz w:val="20"/>
                <w:szCs w:val="20"/>
              </w:rPr>
              <w:t>14.68800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0566C851"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31F8B7D" w14:textId="77777777" w:rsidR="00F046A1" w:rsidRPr="00630C05" w:rsidRDefault="00F046A1" w:rsidP="00853ADE">
            <w:pPr>
              <w:pStyle w:val="TableParagraph"/>
              <w:spacing w:before="37"/>
              <w:ind w:right="37"/>
              <w:jc w:val="right"/>
              <w:rPr>
                <w:sz w:val="20"/>
                <w:szCs w:val="20"/>
              </w:rPr>
            </w:pPr>
            <w:r w:rsidRPr="00630C05">
              <w:rPr>
                <w:sz w:val="20"/>
                <w:szCs w:val="20"/>
              </w:rPr>
              <w:t>.044</w:t>
            </w:r>
          </w:p>
        </w:tc>
      </w:tr>
      <w:tr w:rsidR="00F046A1" w:rsidRPr="00630C05" w14:paraId="2BEF8708" w14:textId="77777777" w:rsidTr="00853ADE">
        <w:trPr>
          <w:trHeight w:val="319"/>
        </w:trPr>
        <w:tc>
          <w:tcPr>
            <w:tcW w:w="4504" w:type="dxa"/>
            <w:tcBorders>
              <w:top w:val="nil"/>
              <w:bottom w:val="nil"/>
            </w:tcBorders>
          </w:tcPr>
          <w:p w14:paraId="69CE38E0" w14:textId="77777777" w:rsidR="00F046A1" w:rsidRPr="00630C05" w:rsidRDefault="00F046A1" w:rsidP="00853ADE">
            <w:pPr>
              <w:pStyle w:val="TableParagraph"/>
              <w:spacing w:before="17"/>
              <w:ind w:left="2541"/>
              <w:rPr>
                <w:sz w:val="20"/>
                <w:szCs w:val="20"/>
              </w:rPr>
            </w:pPr>
            <w:r w:rsidRPr="00630C05">
              <w:rPr>
                <w:sz w:val="20"/>
                <w:szCs w:val="20"/>
              </w:rPr>
              <w:t>with water</w:t>
            </w:r>
          </w:p>
        </w:tc>
        <w:tc>
          <w:tcPr>
            <w:tcW w:w="2002" w:type="dxa"/>
            <w:tcBorders>
              <w:top w:val="nil"/>
              <w:bottom w:val="nil"/>
              <w:right w:val="single" w:sz="8" w:space="0" w:color="000000"/>
            </w:tcBorders>
          </w:tcPr>
          <w:p w14:paraId="2768D041"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7B0A1025"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C1A6708" w14:textId="77777777" w:rsidR="00F046A1" w:rsidRPr="00630C05" w:rsidRDefault="00F046A1" w:rsidP="00853ADE">
            <w:pPr>
              <w:pStyle w:val="TableParagraph"/>
              <w:rPr>
                <w:sz w:val="20"/>
                <w:szCs w:val="20"/>
              </w:rPr>
            </w:pPr>
          </w:p>
        </w:tc>
      </w:tr>
      <w:tr w:rsidR="00F046A1" w:rsidRPr="00630C05" w14:paraId="7A4D65BD" w14:textId="77777777" w:rsidTr="00853ADE">
        <w:trPr>
          <w:trHeight w:val="319"/>
        </w:trPr>
        <w:tc>
          <w:tcPr>
            <w:tcW w:w="4504" w:type="dxa"/>
            <w:tcBorders>
              <w:top w:val="nil"/>
              <w:bottom w:val="nil"/>
            </w:tcBorders>
          </w:tcPr>
          <w:p w14:paraId="1F1C11AE" w14:textId="77777777" w:rsidR="00F046A1" w:rsidRPr="00630C05" w:rsidRDefault="00F046A1" w:rsidP="00853ADE">
            <w:pPr>
              <w:pStyle w:val="TableParagraph"/>
              <w:spacing w:before="15"/>
              <w:ind w:right="78"/>
              <w:jc w:val="right"/>
              <w:rPr>
                <w:sz w:val="20"/>
                <w:szCs w:val="20"/>
              </w:rPr>
            </w:pPr>
            <w:r w:rsidRPr="00630C05">
              <w:rPr>
                <w:sz w:val="20"/>
                <w:szCs w:val="20"/>
              </w:rPr>
              <w:t>Rapid cooling with</w:t>
            </w:r>
          </w:p>
        </w:tc>
        <w:tc>
          <w:tcPr>
            <w:tcW w:w="2002" w:type="dxa"/>
            <w:tcBorders>
              <w:top w:val="nil"/>
              <w:bottom w:val="nil"/>
              <w:right w:val="single" w:sz="8" w:space="0" w:color="000000"/>
            </w:tcBorders>
          </w:tcPr>
          <w:p w14:paraId="12DEF689" w14:textId="77777777" w:rsidR="00F046A1" w:rsidRPr="00630C05" w:rsidRDefault="00F046A1" w:rsidP="00853ADE">
            <w:pPr>
              <w:pStyle w:val="TableParagraph"/>
              <w:spacing w:before="15"/>
              <w:ind w:right="33"/>
              <w:jc w:val="right"/>
              <w:rPr>
                <w:sz w:val="20"/>
                <w:szCs w:val="20"/>
              </w:rPr>
            </w:pPr>
            <w:r w:rsidRPr="00630C05">
              <w:rPr>
                <w:sz w:val="20"/>
                <w:szCs w:val="20"/>
              </w:rPr>
              <w:t>-43.65480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0EA4B3B3" w14:textId="77777777" w:rsidR="00F046A1" w:rsidRPr="00630C05" w:rsidRDefault="00F046A1" w:rsidP="00853ADE">
            <w:pPr>
              <w:pStyle w:val="TableParagraph"/>
              <w:spacing w:before="15"/>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F8E89E8" w14:textId="77777777" w:rsidR="00F046A1" w:rsidRPr="00630C05" w:rsidRDefault="00F046A1" w:rsidP="00853ADE">
            <w:pPr>
              <w:pStyle w:val="TableParagraph"/>
              <w:spacing w:before="15"/>
              <w:ind w:right="37"/>
              <w:jc w:val="right"/>
              <w:rPr>
                <w:sz w:val="20"/>
                <w:szCs w:val="20"/>
              </w:rPr>
            </w:pPr>
            <w:r w:rsidRPr="00630C05">
              <w:rPr>
                <w:sz w:val="20"/>
                <w:szCs w:val="20"/>
              </w:rPr>
              <w:t>.000</w:t>
            </w:r>
          </w:p>
        </w:tc>
      </w:tr>
      <w:tr w:rsidR="00F046A1" w:rsidRPr="00630C05" w14:paraId="1324F2A3" w14:textId="77777777" w:rsidTr="00853ADE">
        <w:trPr>
          <w:trHeight w:val="321"/>
        </w:trPr>
        <w:tc>
          <w:tcPr>
            <w:tcW w:w="4504" w:type="dxa"/>
            <w:tcBorders>
              <w:top w:val="nil"/>
              <w:bottom w:val="nil"/>
            </w:tcBorders>
          </w:tcPr>
          <w:p w14:paraId="06450969" w14:textId="77777777" w:rsidR="00F046A1" w:rsidRPr="00630C05" w:rsidRDefault="00F046A1" w:rsidP="00853ADE">
            <w:pPr>
              <w:pStyle w:val="TableParagraph"/>
              <w:spacing w:before="17"/>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2186BD77"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491F3A2C"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E078FD0" w14:textId="77777777" w:rsidR="00F046A1" w:rsidRPr="00630C05" w:rsidRDefault="00F046A1" w:rsidP="00853ADE">
            <w:pPr>
              <w:pStyle w:val="TableParagraph"/>
              <w:rPr>
                <w:sz w:val="20"/>
                <w:szCs w:val="20"/>
              </w:rPr>
            </w:pPr>
          </w:p>
        </w:tc>
      </w:tr>
      <w:tr w:rsidR="00F046A1" w:rsidRPr="00630C05" w14:paraId="73417090" w14:textId="77777777" w:rsidTr="00853ADE">
        <w:trPr>
          <w:trHeight w:val="319"/>
        </w:trPr>
        <w:tc>
          <w:tcPr>
            <w:tcW w:w="4504" w:type="dxa"/>
            <w:tcBorders>
              <w:top w:val="nil"/>
              <w:bottom w:val="nil"/>
            </w:tcBorders>
          </w:tcPr>
          <w:p w14:paraId="0B7D030D"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Medium</w:t>
            </w:r>
            <w:r w:rsidRPr="00630C05">
              <w:rPr>
                <w:spacing w:val="-9"/>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Slow Cooling</w:t>
            </w:r>
            <w:r w:rsidRPr="00630C05">
              <w:rPr>
                <w:spacing w:val="-3"/>
                <w:sz w:val="20"/>
                <w:szCs w:val="20"/>
              </w:rPr>
              <w:t xml:space="preserve"> </w:t>
            </w:r>
            <w:r w:rsidRPr="00630C05">
              <w:rPr>
                <w:sz w:val="20"/>
                <w:szCs w:val="20"/>
              </w:rPr>
              <w:t>with</w:t>
            </w:r>
          </w:p>
        </w:tc>
        <w:tc>
          <w:tcPr>
            <w:tcW w:w="2002" w:type="dxa"/>
            <w:tcBorders>
              <w:top w:val="nil"/>
              <w:bottom w:val="nil"/>
              <w:right w:val="single" w:sz="8" w:space="0" w:color="000000"/>
            </w:tcBorders>
          </w:tcPr>
          <w:p w14:paraId="55EAC72A" w14:textId="77777777" w:rsidR="00F046A1" w:rsidRPr="00630C05" w:rsidRDefault="00F046A1" w:rsidP="00853ADE">
            <w:pPr>
              <w:pStyle w:val="TableParagraph"/>
              <w:spacing w:before="17"/>
              <w:ind w:right="33"/>
              <w:jc w:val="right"/>
              <w:rPr>
                <w:sz w:val="20"/>
                <w:szCs w:val="20"/>
              </w:rPr>
            </w:pPr>
            <w:r w:rsidRPr="00630C05">
              <w:rPr>
                <w:sz w:val="20"/>
                <w:szCs w:val="20"/>
              </w:rPr>
              <w:t>22.56280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2AE76E00" w14:textId="77777777" w:rsidR="00F046A1" w:rsidRPr="00630C05" w:rsidRDefault="00F046A1" w:rsidP="00853ADE">
            <w:pPr>
              <w:pStyle w:val="TableParagraph"/>
              <w:spacing w:before="1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0B73C461" w14:textId="77777777" w:rsidR="00F046A1" w:rsidRPr="00630C05" w:rsidRDefault="00F046A1" w:rsidP="00853ADE">
            <w:pPr>
              <w:pStyle w:val="TableParagraph"/>
              <w:spacing w:before="17"/>
              <w:ind w:right="37"/>
              <w:jc w:val="right"/>
              <w:rPr>
                <w:sz w:val="20"/>
                <w:szCs w:val="20"/>
              </w:rPr>
            </w:pPr>
            <w:r w:rsidRPr="00630C05">
              <w:rPr>
                <w:sz w:val="20"/>
                <w:szCs w:val="20"/>
              </w:rPr>
              <w:t>.001</w:t>
            </w:r>
          </w:p>
        </w:tc>
      </w:tr>
      <w:tr w:rsidR="00F046A1" w:rsidRPr="00630C05" w14:paraId="2252EC5A" w14:textId="77777777" w:rsidTr="00853ADE">
        <w:trPr>
          <w:trHeight w:val="319"/>
        </w:trPr>
        <w:tc>
          <w:tcPr>
            <w:tcW w:w="4504" w:type="dxa"/>
            <w:tcBorders>
              <w:top w:val="nil"/>
              <w:bottom w:val="nil"/>
            </w:tcBorders>
          </w:tcPr>
          <w:p w14:paraId="30882E6A" w14:textId="77777777" w:rsidR="00F046A1" w:rsidRPr="00630C05" w:rsidRDefault="00F046A1" w:rsidP="00853ADE">
            <w:pPr>
              <w:pStyle w:val="TableParagraph"/>
              <w:tabs>
                <w:tab w:val="left" w:pos="2541"/>
              </w:tabs>
              <w:spacing w:before="15"/>
              <w:ind w:left="78"/>
              <w:rPr>
                <w:sz w:val="20"/>
                <w:szCs w:val="20"/>
              </w:rPr>
            </w:pPr>
            <w:r w:rsidRPr="00630C05">
              <w:rPr>
                <w:spacing w:val="-3"/>
                <w:sz w:val="20"/>
                <w:szCs w:val="20"/>
              </w:rPr>
              <w:t>air</w:t>
            </w:r>
            <w:r w:rsidRPr="00630C05">
              <w:rPr>
                <w:spacing w:val="-3"/>
                <w:sz w:val="20"/>
                <w:szCs w:val="20"/>
              </w:rPr>
              <w:tab/>
              <w:t>air</w:t>
            </w:r>
          </w:p>
        </w:tc>
        <w:tc>
          <w:tcPr>
            <w:tcW w:w="2002" w:type="dxa"/>
            <w:tcBorders>
              <w:top w:val="nil"/>
              <w:bottom w:val="nil"/>
              <w:right w:val="single" w:sz="8" w:space="0" w:color="000000"/>
            </w:tcBorders>
          </w:tcPr>
          <w:p w14:paraId="736953C6"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2ABFC6C5"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1A394684" w14:textId="77777777" w:rsidR="00F046A1" w:rsidRPr="00630C05" w:rsidRDefault="00F046A1" w:rsidP="00853ADE">
            <w:pPr>
              <w:pStyle w:val="TableParagraph"/>
              <w:rPr>
                <w:sz w:val="20"/>
                <w:szCs w:val="20"/>
              </w:rPr>
            </w:pPr>
          </w:p>
        </w:tc>
      </w:tr>
      <w:tr w:rsidR="00F046A1" w:rsidRPr="00630C05" w14:paraId="25E30932" w14:textId="77777777" w:rsidTr="00853ADE">
        <w:trPr>
          <w:trHeight w:val="321"/>
        </w:trPr>
        <w:tc>
          <w:tcPr>
            <w:tcW w:w="4504" w:type="dxa"/>
            <w:tcBorders>
              <w:top w:val="nil"/>
              <w:bottom w:val="nil"/>
            </w:tcBorders>
          </w:tcPr>
          <w:p w14:paraId="62420D96" w14:textId="77777777" w:rsidR="00F046A1" w:rsidRPr="00630C05" w:rsidRDefault="00F046A1" w:rsidP="00853ADE">
            <w:pPr>
              <w:pStyle w:val="TableParagraph"/>
              <w:spacing w:before="17"/>
              <w:ind w:left="2541"/>
              <w:rPr>
                <w:sz w:val="20"/>
                <w:szCs w:val="20"/>
              </w:rPr>
            </w:pPr>
            <w:r w:rsidRPr="00630C05">
              <w:rPr>
                <w:sz w:val="20"/>
                <w:szCs w:val="20"/>
              </w:rPr>
              <w:t>Rapid Cooling</w:t>
            </w:r>
          </w:p>
        </w:tc>
        <w:tc>
          <w:tcPr>
            <w:tcW w:w="2002" w:type="dxa"/>
            <w:tcBorders>
              <w:top w:val="nil"/>
              <w:bottom w:val="nil"/>
              <w:right w:val="single" w:sz="8" w:space="0" w:color="000000"/>
            </w:tcBorders>
          </w:tcPr>
          <w:p w14:paraId="1B102BFB" w14:textId="77777777" w:rsidR="00F046A1" w:rsidRPr="00630C05" w:rsidRDefault="00F046A1" w:rsidP="00853ADE">
            <w:pPr>
              <w:pStyle w:val="TableParagraph"/>
              <w:spacing w:before="17"/>
              <w:ind w:right="33"/>
              <w:jc w:val="right"/>
              <w:rPr>
                <w:sz w:val="20"/>
                <w:szCs w:val="20"/>
              </w:rPr>
            </w:pPr>
            <w:r w:rsidRPr="00630C05">
              <w:rPr>
                <w:sz w:val="20"/>
                <w:szCs w:val="20"/>
              </w:rPr>
              <w:t>-28.96680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673F2A8" w14:textId="77777777" w:rsidR="00F046A1" w:rsidRPr="00630C05" w:rsidRDefault="00F046A1" w:rsidP="00853ADE">
            <w:pPr>
              <w:pStyle w:val="TableParagraph"/>
              <w:spacing w:before="1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3930F2E5" w14:textId="77777777" w:rsidR="00F046A1" w:rsidRPr="00630C05" w:rsidRDefault="00F046A1" w:rsidP="00853ADE">
            <w:pPr>
              <w:pStyle w:val="TableParagraph"/>
              <w:spacing w:before="17"/>
              <w:ind w:right="37"/>
              <w:jc w:val="right"/>
              <w:rPr>
                <w:sz w:val="20"/>
                <w:szCs w:val="20"/>
              </w:rPr>
            </w:pPr>
            <w:r w:rsidRPr="00630C05">
              <w:rPr>
                <w:sz w:val="20"/>
                <w:szCs w:val="20"/>
              </w:rPr>
              <w:t>.000</w:t>
            </w:r>
          </w:p>
        </w:tc>
      </w:tr>
      <w:tr w:rsidR="00F046A1" w:rsidRPr="00630C05" w14:paraId="585B0231" w14:textId="77777777" w:rsidTr="00853ADE">
        <w:trPr>
          <w:trHeight w:val="319"/>
        </w:trPr>
        <w:tc>
          <w:tcPr>
            <w:tcW w:w="4504" w:type="dxa"/>
            <w:tcBorders>
              <w:top w:val="nil"/>
              <w:bottom w:val="nil"/>
            </w:tcBorders>
          </w:tcPr>
          <w:p w14:paraId="11E47A04" w14:textId="77777777" w:rsidR="00F046A1" w:rsidRPr="00630C05" w:rsidRDefault="00F046A1" w:rsidP="00853ADE">
            <w:pPr>
              <w:pStyle w:val="TableParagraph"/>
              <w:spacing w:before="18"/>
              <w:ind w:left="2541"/>
              <w:rPr>
                <w:sz w:val="20"/>
                <w:szCs w:val="20"/>
              </w:rPr>
            </w:pPr>
            <w:r w:rsidRPr="00630C05">
              <w:rPr>
                <w:sz w:val="20"/>
                <w:szCs w:val="20"/>
              </w:rPr>
              <w:t>with water</w:t>
            </w:r>
          </w:p>
        </w:tc>
        <w:tc>
          <w:tcPr>
            <w:tcW w:w="2002" w:type="dxa"/>
            <w:tcBorders>
              <w:top w:val="nil"/>
              <w:bottom w:val="nil"/>
              <w:right w:val="single" w:sz="8" w:space="0" w:color="000000"/>
            </w:tcBorders>
          </w:tcPr>
          <w:p w14:paraId="05299D6F"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288964B9"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39E9C5EE" w14:textId="77777777" w:rsidR="00F046A1" w:rsidRPr="00630C05" w:rsidRDefault="00F046A1" w:rsidP="00853ADE">
            <w:pPr>
              <w:pStyle w:val="TableParagraph"/>
              <w:rPr>
                <w:sz w:val="20"/>
                <w:szCs w:val="20"/>
              </w:rPr>
            </w:pPr>
          </w:p>
        </w:tc>
      </w:tr>
      <w:tr w:rsidR="00F046A1" w:rsidRPr="00630C05" w14:paraId="76CC9FA5" w14:textId="77777777" w:rsidTr="00853ADE">
        <w:trPr>
          <w:trHeight w:val="319"/>
        </w:trPr>
        <w:tc>
          <w:tcPr>
            <w:tcW w:w="4504" w:type="dxa"/>
            <w:tcBorders>
              <w:top w:val="nil"/>
              <w:bottom w:val="nil"/>
            </w:tcBorders>
          </w:tcPr>
          <w:p w14:paraId="366FFDA0" w14:textId="77777777" w:rsidR="00F046A1" w:rsidRPr="00630C05" w:rsidRDefault="00F046A1" w:rsidP="00853ADE">
            <w:pPr>
              <w:pStyle w:val="TableParagraph"/>
              <w:spacing w:before="15"/>
              <w:ind w:right="78"/>
              <w:jc w:val="right"/>
              <w:rPr>
                <w:sz w:val="20"/>
                <w:szCs w:val="20"/>
              </w:rPr>
            </w:pPr>
            <w:r w:rsidRPr="00630C05">
              <w:rPr>
                <w:sz w:val="20"/>
                <w:szCs w:val="20"/>
              </w:rPr>
              <w:t>Rapid cooling with</w:t>
            </w:r>
          </w:p>
        </w:tc>
        <w:tc>
          <w:tcPr>
            <w:tcW w:w="2002" w:type="dxa"/>
            <w:tcBorders>
              <w:top w:val="nil"/>
              <w:bottom w:val="nil"/>
              <w:right w:val="single" w:sz="8" w:space="0" w:color="000000"/>
            </w:tcBorders>
          </w:tcPr>
          <w:p w14:paraId="0161A537" w14:textId="77777777" w:rsidR="00F046A1" w:rsidRPr="00630C05" w:rsidRDefault="00F046A1" w:rsidP="00853ADE">
            <w:pPr>
              <w:pStyle w:val="TableParagraph"/>
              <w:spacing w:before="15"/>
              <w:ind w:right="33"/>
              <w:jc w:val="right"/>
              <w:rPr>
                <w:sz w:val="20"/>
                <w:szCs w:val="20"/>
              </w:rPr>
            </w:pPr>
            <w:r w:rsidRPr="00630C05">
              <w:rPr>
                <w:sz w:val="20"/>
                <w:szCs w:val="20"/>
              </w:rPr>
              <w:t>-66.21760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1A0BEA67" w14:textId="77777777" w:rsidR="00F046A1" w:rsidRPr="00630C05" w:rsidRDefault="00F046A1" w:rsidP="00853ADE">
            <w:pPr>
              <w:pStyle w:val="TableParagraph"/>
              <w:spacing w:before="15"/>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62C2678" w14:textId="77777777" w:rsidR="00F046A1" w:rsidRPr="00630C05" w:rsidRDefault="00F046A1" w:rsidP="00853ADE">
            <w:pPr>
              <w:pStyle w:val="TableParagraph"/>
              <w:spacing w:before="15"/>
              <w:ind w:right="37"/>
              <w:jc w:val="right"/>
              <w:rPr>
                <w:sz w:val="20"/>
                <w:szCs w:val="20"/>
              </w:rPr>
            </w:pPr>
            <w:r w:rsidRPr="00630C05">
              <w:rPr>
                <w:sz w:val="20"/>
                <w:szCs w:val="20"/>
              </w:rPr>
              <w:t>.000</w:t>
            </w:r>
          </w:p>
        </w:tc>
      </w:tr>
      <w:tr w:rsidR="00F046A1" w:rsidRPr="00630C05" w14:paraId="2703A015" w14:textId="77777777" w:rsidTr="00853ADE">
        <w:trPr>
          <w:trHeight w:val="321"/>
        </w:trPr>
        <w:tc>
          <w:tcPr>
            <w:tcW w:w="4504" w:type="dxa"/>
            <w:tcBorders>
              <w:top w:val="nil"/>
              <w:bottom w:val="nil"/>
            </w:tcBorders>
          </w:tcPr>
          <w:p w14:paraId="23158191" w14:textId="77777777" w:rsidR="00F046A1" w:rsidRPr="00630C05" w:rsidRDefault="00F046A1" w:rsidP="00853ADE">
            <w:pPr>
              <w:pStyle w:val="TableParagraph"/>
              <w:spacing w:before="17"/>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0B185EA3"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40F34737"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FFFE511" w14:textId="77777777" w:rsidR="00F046A1" w:rsidRPr="00630C05" w:rsidRDefault="00F046A1" w:rsidP="00853ADE">
            <w:pPr>
              <w:pStyle w:val="TableParagraph"/>
              <w:rPr>
                <w:sz w:val="20"/>
                <w:szCs w:val="20"/>
              </w:rPr>
            </w:pPr>
          </w:p>
        </w:tc>
      </w:tr>
      <w:tr w:rsidR="00F046A1" w:rsidRPr="00630C05" w14:paraId="7FA63341" w14:textId="77777777" w:rsidTr="00853ADE">
        <w:trPr>
          <w:trHeight w:val="398"/>
        </w:trPr>
        <w:tc>
          <w:tcPr>
            <w:tcW w:w="4504" w:type="dxa"/>
            <w:tcBorders>
              <w:top w:val="nil"/>
              <w:bottom w:val="nil"/>
            </w:tcBorders>
          </w:tcPr>
          <w:p w14:paraId="5121167A" w14:textId="77777777" w:rsidR="00F046A1" w:rsidRPr="00630C05" w:rsidRDefault="00F046A1" w:rsidP="00853ADE">
            <w:pPr>
              <w:pStyle w:val="TableParagraph"/>
              <w:tabs>
                <w:tab w:val="left" w:pos="2541"/>
              </w:tabs>
              <w:spacing w:before="16" w:line="362" w:lineRule="exact"/>
              <w:ind w:left="78"/>
              <w:rPr>
                <w:sz w:val="20"/>
                <w:szCs w:val="20"/>
              </w:rPr>
            </w:pPr>
            <w:r w:rsidRPr="00630C05">
              <w:rPr>
                <w:sz w:val="20"/>
                <w:szCs w:val="20"/>
              </w:rPr>
              <w:t>Slow Cooling 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position w:val="16"/>
                <w:sz w:val="20"/>
                <w:szCs w:val="20"/>
              </w:rPr>
              <w:t>Medium</w:t>
            </w:r>
            <w:r w:rsidRPr="00630C05">
              <w:rPr>
                <w:spacing w:val="-7"/>
                <w:position w:val="16"/>
                <w:sz w:val="20"/>
                <w:szCs w:val="20"/>
              </w:rPr>
              <w:t xml:space="preserve"> </w:t>
            </w:r>
            <w:r w:rsidRPr="00630C05">
              <w:rPr>
                <w:position w:val="16"/>
                <w:sz w:val="20"/>
                <w:szCs w:val="20"/>
              </w:rPr>
              <w:t>Cooling</w:t>
            </w:r>
          </w:p>
        </w:tc>
        <w:tc>
          <w:tcPr>
            <w:tcW w:w="2002" w:type="dxa"/>
            <w:tcBorders>
              <w:top w:val="nil"/>
              <w:bottom w:val="nil"/>
              <w:right w:val="single" w:sz="8" w:space="0" w:color="000000"/>
            </w:tcBorders>
          </w:tcPr>
          <w:p w14:paraId="7D681FC8" w14:textId="77777777" w:rsidR="00F046A1" w:rsidRPr="00630C05" w:rsidRDefault="00F046A1" w:rsidP="00853ADE">
            <w:pPr>
              <w:pStyle w:val="TableParagraph"/>
              <w:spacing w:before="17"/>
              <w:ind w:right="33"/>
              <w:jc w:val="right"/>
              <w:rPr>
                <w:sz w:val="20"/>
                <w:szCs w:val="20"/>
              </w:rPr>
            </w:pPr>
            <w:r w:rsidRPr="00630C05">
              <w:rPr>
                <w:sz w:val="20"/>
                <w:szCs w:val="20"/>
              </w:rPr>
              <w:t>-22.56280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1E983737" w14:textId="77777777" w:rsidR="00F046A1" w:rsidRPr="00630C05" w:rsidRDefault="00F046A1" w:rsidP="00853ADE">
            <w:pPr>
              <w:pStyle w:val="TableParagraph"/>
              <w:spacing w:before="1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508B00B0" w14:textId="77777777" w:rsidR="00F046A1" w:rsidRPr="00630C05" w:rsidRDefault="00F046A1" w:rsidP="00853ADE">
            <w:pPr>
              <w:pStyle w:val="TableParagraph"/>
              <w:spacing w:before="17"/>
              <w:ind w:right="37"/>
              <w:jc w:val="right"/>
              <w:rPr>
                <w:sz w:val="20"/>
                <w:szCs w:val="20"/>
              </w:rPr>
            </w:pPr>
            <w:r w:rsidRPr="00630C05">
              <w:rPr>
                <w:sz w:val="20"/>
                <w:szCs w:val="20"/>
              </w:rPr>
              <w:t>.001</w:t>
            </w:r>
          </w:p>
        </w:tc>
      </w:tr>
      <w:tr w:rsidR="00F046A1" w:rsidRPr="00630C05" w14:paraId="517B2994" w14:textId="77777777" w:rsidTr="00853ADE">
        <w:trPr>
          <w:trHeight w:val="240"/>
        </w:trPr>
        <w:tc>
          <w:tcPr>
            <w:tcW w:w="4504" w:type="dxa"/>
            <w:tcBorders>
              <w:top w:val="nil"/>
              <w:bottom w:val="nil"/>
            </w:tcBorders>
          </w:tcPr>
          <w:p w14:paraId="26094438" w14:textId="77777777" w:rsidR="00F046A1" w:rsidRPr="00630C05" w:rsidRDefault="00F046A1" w:rsidP="00853ADE">
            <w:pPr>
              <w:pStyle w:val="TableParagraph"/>
              <w:spacing w:line="212" w:lineRule="exact"/>
              <w:ind w:left="2541"/>
              <w:rPr>
                <w:sz w:val="20"/>
                <w:szCs w:val="20"/>
              </w:rPr>
            </w:pPr>
            <w:r w:rsidRPr="00630C05">
              <w:rPr>
                <w:sz w:val="20"/>
                <w:szCs w:val="20"/>
              </w:rPr>
              <w:t>with air</w:t>
            </w:r>
          </w:p>
        </w:tc>
        <w:tc>
          <w:tcPr>
            <w:tcW w:w="2002" w:type="dxa"/>
            <w:tcBorders>
              <w:top w:val="nil"/>
              <w:bottom w:val="nil"/>
              <w:right w:val="single" w:sz="8" w:space="0" w:color="000000"/>
            </w:tcBorders>
          </w:tcPr>
          <w:p w14:paraId="4C8AD8B5"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05A872B9"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2A45C3F4" w14:textId="77777777" w:rsidR="00F046A1" w:rsidRPr="00630C05" w:rsidRDefault="00F046A1" w:rsidP="00853ADE">
            <w:pPr>
              <w:pStyle w:val="TableParagraph"/>
              <w:rPr>
                <w:sz w:val="20"/>
                <w:szCs w:val="20"/>
              </w:rPr>
            </w:pPr>
          </w:p>
        </w:tc>
      </w:tr>
      <w:tr w:rsidR="00F046A1" w:rsidRPr="00630C05" w14:paraId="32475C81" w14:textId="77777777" w:rsidTr="00853ADE">
        <w:trPr>
          <w:trHeight w:val="321"/>
        </w:trPr>
        <w:tc>
          <w:tcPr>
            <w:tcW w:w="4504" w:type="dxa"/>
            <w:tcBorders>
              <w:top w:val="nil"/>
              <w:bottom w:val="nil"/>
            </w:tcBorders>
          </w:tcPr>
          <w:p w14:paraId="7CF6E69B" w14:textId="77777777" w:rsidR="00F046A1" w:rsidRPr="00630C05" w:rsidRDefault="00F046A1" w:rsidP="00853ADE">
            <w:pPr>
              <w:pStyle w:val="TableParagraph"/>
              <w:spacing w:before="18"/>
              <w:ind w:left="2541"/>
              <w:rPr>
                <w:sz w:val="20"/>
                <w:szCs w:val="20"/>
              </w:rPr>
            </w:pPr>
            <w:r w:rsidRPr="00630C05">
              <w:rPr>
                <w:sz w:val="20"/>
                <w:szCs w:val="20"/>
              </w:rPr>
              <w:t>Rapid Cooling</w:t>
            </w:r>
          </w:p>
        </w:tc>
        <w:tc>
          <w:tcPr>
            <w:tcW w:w="2002" w:type="dxa"/>
            <w:tcBorders>
              <w:top w:val="nil"/>
              <w:bottom w:val="nil"/>
              <w:right w:val="single" w:sz="8" w:space="0" w:color="000000"/>
            </w:tcBorders>
          </w:tcPr>
          <w:p w14:paraId="26F9D254" w14:textId="77777777" w:rsidR="00F046A1" w:rsidRPr="00630C05" w:rsidRDefault="00F046A1" w:rsidP="00853ADE">
            <w:pPr>
              <w:pStyle w:val="TableParagraph"/>
              <w:spacing w:before="18"/>
              <w:ind w:right="33"/>
              <w:jc w:val="right"/>
              <w:rPr>
                <w:sz w:val="20"/>
                <w:szCs w:val="20"/>
              </w:rPr>
            </w:pPr>
            <w:r w:rsidRPr="00630C05">
              <w:rPr>
                <w:sz w:val="20"/>
                <w:szCs w:val="20"/>
              </w:rPr>
              <w:t>-51.52960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906AA78" w14:textId="77777777" w:rsidR="00F046A1" w:rsidRPr="00630C05" w:rsidRDefault="00F046A1" w:rsidP="00853ADE">
            <w:pPr>
              <w:pStyle w:val="TableParagraph"/>
              <w:spacing w:before="18"/>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6FC6A225" w14:textId="77777777" w:rsidR="00F046A1" w:rsidRPr="00630C05" w:rsidRDefault="00F046A1" w:rsidP="00853ADE">
            <w:pPr>
              <w:pStyle w:val="TableParagraph"/>
              <w:spacing w:before="18"/>
              <w:ind w:right="37"/>
              <w:jc w:val="right"/>
              <w:rPr>
                <w:sz w:val="20"/>
                <w:szCs w:val="20"/>
              </w:rPr>
            </w:pPr>
            <w:r w:rsidRPr="00630C05">
              <w:rPr>
                <w:sz w:val="20"/>
                <w:szCs w:val="20"/>
              </w:rPr>
              <w:t>.000</w:t>
            </w:r>
          </w:p>
        </w:tc>
      </w:tr>
      <w:tr w:rsidR="00F046A1" w:rsidRPr="00630C05" w14:paraId="59252FB1" w14:textId="77777777" w:rsidTr="00853ADE">
        <w:trPr>
          <w:trHeight w:val="319"/>
        </w:trPr>
        <w:tc>
          <w:tcPr>
            <w:tcW w:w="4504" w:type="dxa"/>
            <w:tcBorders>
              <w:top w:val="nil"/>
              <w:bottom w:val="nil"/>
            </w:tcBorders>
          </w:tcPr>
          <w:p w14:paraId="76B48C77" w14:textId="77777777" w:rsidR="00F046A1" w:rsidRPr="00630C05" w:rsidRDefault="00F046A1" w:rsidP="00853ADE">
            <w:pPr>
              <w:pStyle w:val="TableParagraph"/>
              <w:spacing w:before="17"/>
              <w:ind w:left="2541"/>
              <w:rPr>
                <w:sz w:val="20"/>
                <w:szCs w:val="20"/>
              </w:rPr>
            </w:pPr>
            <w:r w:rsidRPr="00630C05">
              <w:rPr>
                <w:sz w:val="20"/>
                <w:szCs w:val="20"/>
              </w:rPr>
              <w:t>with water</w:t>
            </w:r>
          </w:p>
        </w:tc>
        <w:tc>
          <w:tcPr>
            <w:tcW w:w="2002" w:type="dxa"/>
            <w:tcBorders>
              <w:top w:val="nil"/>
              <w:bottom w:val="nil"/>
              <w:right w:val="single" w:sz="8" w:space="0" w:color="000000"/>
            </w:tcBorders>
          </w:tcPr>
          <w:p w14:paraId="077D95A3"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77E250F9"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0495A97" w14:textId="77777777" w:rsidR="00F046A1" w:rsidRPr="00630C05" w:rsidRDefault="00F046A1" w:rsidP="00853ADE">
            <w:pPr>
              <w:pStyle w:val="TableParagraph"/>
              <w:rPr>
                <w:sz w:val="20"/>
                <w:szCs w:val="20"/>
              </w:rPr>
            </w:pPr>
          </w:p>
        </w:tc>
      </w:tr>
      <w:tr w:rsidR="00F046A1" w:rsidRPr="00630C05" w14:paraId="1801FA5A" w14:textId="77777777" w:rsidTr="00853ADE">
        <w:trPr>
          <w:trHeight w:val="319"/>
        </w:trPr>
        <w:tc>
          <w:tcPr>
            <w:tcW w:w="4504" w:type="dxa"/>
            <w:tcBorders>
              <w:top w:val="nil"/>
              <w:bottom w:val="nil"/>
            </w:tcBorders>
          </w:tcPr>
          <w:p w14:paraId="02A3752B" w14:textId="77777777" w:rsidR="00F046A1" w:rsidRPr="00630C05" w:rsidRDefault="00F046A1" w:rsidP="00853ADE">
            <w:pPr>
              <w:pStyle w:val="TableParagraph"/>
              <w:spacing w:before="15"/>
              <w:ind w:right="78"/>
              <w:jc w:val="right"/>
              <w:rPr>
                <w:sz w:val="20"/>
                <w:szCs w:val="20"/>
              </w:rPr>
            </w:pPr>
            <w:r w:rsidRPr="00630C05">
              <w:rPr>
                <w:sz w:val="20"/>
                <w:szCs w:val="20"/>
              </w:rPr>
              <w:t>Rapid cooling with</w:t>
            </w:r>
          </w:p>
        </w:tc>
        <w:tc>
          <w:tcPr>
            <w:tcW w:w="2002" w:type="dxa"/>
            <w:tcBorders>
              <w:top w:val="nil"/>
              <w:bottom w:val="nil"/>
              <w:right w:val="single" w:sz="8" w:space="0" w:color="000000"/>
            </w:tcBorders>
          </w:tcPr>
          <w:p w14:paraId="53D29A42" w14:textId="77777777" w:rsidR="00F046A1" w:rsidRPr="00630C05" w:rsidRDefault="00F046A1" w:rsidP="00853ADE">
            <w:pPr>
              <w:pStyle w:val="TableParagraph"/>
              <w:spacing w:before="15"/>
              <w:ind w:right="33"/>
              <w:jc w:val="right"/>
              <w:rPr>
                <w:sz w:val="20"/>
                <w:szCs w:val="20"/>
              </w:rPr>
            </w:pPr>
            <w:r w:rsidRPr="00630C05">
              <w:rPr>
                <w:sz w:val="20"/>
                <w:szCs w:val="20"/>
              </w:rPr>
              <w:t>-14.68800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5174B330" w14:textId="77777777" w:rsidR="00F046A1" w:rsidRPr="00630C05" w:rsidRDefault="00F046A1" w:rsidP="00853ADE">
            <w:pPr>
              <w:pStyle w:val="TableParagraph"/>
              <w:spacing w:before="15"/>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050B27C9" w14:textId="77777777" w:rsidR="00F046A1" w:rsidRPr="00630C05" w:rsidRDefault="00F046A1" w:rsidP="00853ADE">
            <w:pPr>
              <w:pStyle w:val="TableParagraph"/>
              <w:spacing w:before="15"/>
              <w:ind w:right="37"/>
              <w:jc w:val="right"/>
              <w:rPr>
                <w:sz w:val="20"/>
                <w:szCs w:val="20"/>
              </w:rPr>
            </w:pPr>
            <w:r w:rsidRPr="00630C05">
              <w:rPr>
                <w:sz w:val="20"/>
                <w:szCs w:val="20"/>
              </w:rPr>
              <w:t>.044</w:t>
            </w:r>
          </w:p>
        </w:tc>
      </w:tr>
      <w:tr w:rsidR="00F046A1" w:rsidRPr="00630C05" w14:paraId="37E7ED82" w14:textId="77777777" w:rsidTr="00853ADE">
        <w:trPr>
          <w:trHeight w:val="340"/>
        </w:trPr>
        <w:tc>
          <w:tcPr>
            <w:tcW w:w="4504" w:type="dxa"/>
            <w:tcBorders>
              <w:top w:val="nil"/>
              <w:bottom w:val="nil"/>
            </w:tcBorders>
          </w:tcPr>
          <w:p w14:paraId="1EEE083E" w14:textId="77777777" w:rsidR="00F046A1" w:rsidRPr="00630C05" w:rsidRDefault="00F046A1" w:rsidP="00853ADE">
            <w:pPr>
              <w:pStyle w:val="TableParagraph"/>
              <w:spacing w:before="17"/>
              <w:ind w:left="2518" w:right="1647"/>
              <w:jc w:val="center"/>
              <w:rPr>
                <w:sz w:val="20"/>
                <w:szCs w:val="20"/>
              </w:rPr>
            </w:pPr>
            <w:r w:rsidRPr="00630C05">
              <w:rPr>
                <w:sz w:val="20"/>
                <w:szCs w:val="20"/>
              </w:rPr>
              <w:t>air</w:t>
            </w:r>
          </w:p>
        </w:tc>
        <w:tc>
          <w:tcPr>
            <w:tcW w:w="2002" w:type="dxa"/>
            <w:tcBorders>
              <w:top w:val="nil"/>
              <w:bottom w:val="nil"/>
              <w:right w:val="single" w:sz="8" w:space="0" w:color="000000"/>
            </w:tcBorders>
          </w:tcPr>
          <w:p w14:paraId="2CBEF92F"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356A3E91"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7EF06E2" w14:textId="77777777" w:rsidR="00F046A1" w:rsidRPr="00630C05" w:rsidRDefault="00F046A1" w:rsidP="00853ADE">
            <w:pPr>
              <w:pStyle w:val="TableParagraph"/>
              <w:rPr>
                <w:sz w:val="20"/>
                <w:szCs w:val="20"/>
              </w:rPr>
            </w:pPr>
          </w:p>
        </w:tc>
      </w:tr>
      <w:tr w:rsidR="00F046A1" w:rsidRPr="00630C05" w14:paraId="770F36AA" w14:textId="77777777" w:rsidTr="00853ADE">
        <w:trPr>
          <w:trHeight w:val="340"/>
        </w:trPr>
        <w:tc>
          <w:tcPr>
            <w:tcW w:w="4504" w:type="dxa"/>
            <w:tcBorders>
              <w:top w:val="nil"/>
              <w:bottom w:val="nil"/>
            </w:tcBorders>
          </w:tcPr>
          <w:p w14:paraId="578F7329"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w:t>
            </w:r>
            <w:r w:rsidRPr="00630C05">
              <w:rPr>
                <w:spacing w:val="-1"/>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Medium</w:t>
            </w:r>
            <w:r w:rsidRPr="00630C05">
              <w:rPr>
                <w:spacing w:val="-8"/>
                <w:sz w:val="20"/>
                <w:szCs w:val="20"/>
              </w:rPr>
              <w:t xml:space="preserve"> </w:t>
            </w:r>
            <w:r w:rsidRPr="00630C05">
              <w:rPr>
                <w:sz w:val="20"/>
                <w:szCs w:val="20"/>
              </w:rPr>
              <w:t>Cooling</w:t>
            </w:r>
          </w:p>
        </w:tc>
        <w:tc>
          <w:tcPr>
            <w:tcW w:w="2002" w:type="dxa"/>
            <w:tcBorders>
              <w:top w:val="nil"/>
              <w:bottom w:val="nil"/>
              <w:right w:val="single" w:sz="8" w:space="0" w:color="000000"/>
            </w:tcBorders>
          </w:tcPr>
          <w:p w14:paraId="3541CB0E" w14:textId="77777777" w:rsidR="00F046A1" w:rsidRPr="00630C05" w:rsidRDefault="00F046A1" w:rsidP="00853ADE">
            <w:pPr>
              <w:pStyle w:val="TableParagraph"/>
              <w:spacing w:before="37"/>
              <w:ind w:right="33"/>
              <w:jc w:val="right"/>
              <w:rPr>
                <w:sz w:val="20"/>
                <w:szCs w:val="20"/>
              </w:rPr>
            </w:pPr>
            <w:r w:rsidRPr="00630C05">
              <w:rPr>
                <w:sz w:val="20"/>
                <w:szCs w:val="20"/>
              </w:rPr>
              <w:t>28.96680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3817A5CA"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7E3FF7B8" w14:textId="77777777" w:rsidR="00F046A1" w:rsidRPr="00630C05" w:rsidRDefault="00F046A1" w:rsidP="00853ADE">
            <w:pPr>
              <w:pStyle w:val="TableParagraph"/>
              <w:spacing w:before="37"/>
              <w:ind w:right="37"/>
              <w:jc w:val="right"/>
              <w:rPr>
                <w:sz w:val="20"/>
                <w:szCs w:val="20"/>
              </w:rPr>
            </w:pPr>
            <w:r w:rsidRPr="00630C05">
              <w:rPr>
                <w:sz w:val="20"/>
                <w:szCs w:val="20"/>
              </w:rPr>
              <w:t>.000</w:t>
            </w:r>
          </w:p>
        </w:tc>
      </w:tr>
      <w:tr w:rsidR="00F046A1" w:rsidRPr="00630C05" w14:paraId="394BA2F4" w14:textId="77777777" w:rsidTr="00853ADE">
        <w:trPr>
          <w:trHeight w:val="341"/>
        </w:trPr>
        <w:tc>
          <w:tcPr>
            <w:tcW w:w="4504" w:type="dxa"/>
            <w:tcBorders>
              <w:top w:val="nil"/>
              <w:bottom w:val="nil"/>
            </w:tcBorders>
          </w:tcPr>
          <w:p w14:paraId="1DB11C75"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water</w:t>
            </w:r>
            <w:r w:rsidRPr="00630C05">
              <w:rPr>
                <w:sz w:val="20"/>
                <w:szCs w:val="20"/>
              </w:rPr>
              <w:tab/>
              <w:t>with</w:t>
            </w:r>
            <w:r w:rsidRPr="00630C05">
              <w:rPr>
                <w:spacing w:val="-3"/>
                <w:sz w:val="20"/>
                <w:szCs w:val="20"/>
              </w:rPr>
              <w:t xml:space="preserve"> air</w:t>
            </w:r>
          </w:p>
        </w:tc>
        <w:tc>
          <w:tcPr>
            <w:tcW w:w="2002" w:type="dxa"/>
            <w:tcBorders>
              <w:top w:val="nil"/>
              <w:bottom w:val="nil"/>
              <w:right w:val="single" w:sz="8" w:space="0" w:color="000000"/>
            </w:tcBorders>
          </w:tcPr>
          <w:p w14:paraId="2E9D825B" w14:textId="77777777" w:rsidR="00F046A1" w:rsidRPr="00630C05" w:rsidRDefault="00F046A1" w:rsidP="00853ADE">
            <w:pPr>
              <w:pStyle w:val="TableParagraph"/>
              <w:rPr>
                <w:sz w:val="20"/>
                <w:szCs w:val="20"/>
              </w:rPr>
            </w:pPr>
          </w:p>
        </w:tc>
        <w:tc>
          <w:tcPr>
            <w:tcW w:w="1105" w:type="dxa"/>
            <w:tcBorders>
              <w:top w:val="nil"/>
              <w:left w:val="single" w:sz="8" w:space="0" w:color="000000"/>
              <w:bottom w:val="nil"/>
              <w:right w:val="single" w:sz="8" w:space="0" w:color="000000"/>
            </w:tcBorders>
          </w:tcPr>
          <w:p w14:paraId="6B9EAC55" w14:textId="77777777" w:rsidR="00F046A1" w:rsidRPr="00630C05" w:rsidRDefault="00F046A1" w:rsidP="00853ADE">
            <w:pPr>
              <w:pStyle w:val="TableParagraph"/>
              <w:rPr>
                <w:sz w:val="20"/>
                <w:szCs w:val="20"/>
              </w:rPr>
            </w:pPr>
          </w:p>
        </w:tc>
        <w:tc>
          <w:tcPr>
            <w:tcW w:w="1302" w:type="dxa"/>
            <w:tcBorders>
              <w:top w:val="nil"/>
              <w:left w:val="single" w:sz="8" w:space="0" w:color="000000"/>
              <w:bottom w:val="nil"/>
              <w:right w:val="single" w:sz="8" w:space="0" w:color="000000"/>
            </w:tcBorders>
          </w:tcPr>
          <w:p w14:paraId="41461976" w14:textId="77777777" w:rsidR="00F046A1" w:rsidRPr="00630C05" w:rsidRDefault="00F046A1" w:rsidP="00853ADE">
            <w:pPr>
              <w:pStyle w:val="TableParagraph"/>
              <w:rPr>
                <w:sz w:val="20"/>
                <w:szCs w:val="20"/>
              </w:rPr>
            </w:pPr>
          </w:p>
        </w:tc>
      </w:tr>
      <w:tr w:rsidR="00F046A1" w:rsidRPr="00630C05" w14:paraId="622FECC3" w14:textId="77777777" w:rsidTr="00853ADE">
        <w:trPr>
          <w:trHeight w:val="338"/>
        </w:trPr>
        <w:tc>
          <w:tcPr>
            <w:tcW w:w="4504" w:type="dxa"/>
            <w:tcBorders>
              <w:top w:val="nil"/>
              <w:bottom w:val="nil"/>
            </w:tcBorders>
          </w:tcPr>
          <w:p w14:paraId="25B73160" w14:textId="77777777" w:rsidR="00F046A1" w:rsidRPr="00630C05" w:rsidRDefault="00F046A1" w:rsidP="00853ADE">
            <w:pPr>
              <w:pStyle w:val="TableParagraph"/>
              <w:spacing w:before="37"/>
              <w:ind w:right="102"/>
              <w:jc w:val="right"/>
              <w:rPr>
                <w:sz w:val="20"/>
                <w:szCs w:val="20"/>
              </w:rPr>
            </w:pPr>
            <w:r w:rsidRPr="00630C05">
              <w:rPr>
                <w:sz w:val="20"/>
                <w:szCs w:val="20"/>
              </w:rPr>
              <w:t>Slow Cooling with</w:t>
            </w:r>
          </w:p>
        </w:tc>
        <w:tc>
          <w:tcPr>
            <w:tcW w:w="2002" w:type="dxa"/>
            <w:tcBorders>
              <w:top w:val="nil"/>
              <w:bottom w:val="nil"/>
              <w:right w:val="single" w:sz="8" w:space="0" w:color="000000"/>
            </w:tcBorders>
          </w:tcPr>
          <w:p w14:paraId="7FEDF554" w14:textId="77777777" w:rsidR="00F046A1" w:rsidRPr="00630C05" w:rsidRDefault="00F046A1" w:rsidP="00853ADE">
            <w:pPr>
              <w:pStyle w:val="TableParagraph"/>
              <w:spacing w:before="37"/>
              <w:ind w:right="33"/>
              <w:jc w:val="right"/>
              <w:rPr>
                <w:sz w:val="20"/>
                <w:szCs w:val="20"/>
              </w:rPr>
            </w:pPr>
            <w:r w:rsidRPr="00630C05">
              <w:rPr>
                <w:sz w:val="20"/>
                <w:szCs w:val="20"/>
              </w:rPr>
              <w:t>51.52960</w:t>
            </w:r>
            <w:r w:rsidRPr="00630C05">
              <w:rPr>
                <w:sz w:val="20"/>
                <w:szCs w:val="20"/>
                <w:vertAlign w:val="superscript"/>
              </w:rPr>
              <w:t>*</w:t>
            </w:r>
          </w:p>
        </w:tc>
        <w:tc>
          <w:tcPr>
            <w:tcW w:w="1105" w:type="dxa"/>
            <w:tcBorders>
              <w:top w:val="nil"/>
              <w:left w:val="single" w:sz="8" w:space="0" w:color="000000"/>
              <w:bottom w:val="nil"/>
              <w:right w:val="single" w:sz="8" w:space="0" w:color="000000"/>
            </w:tcBorders>
          </w:tcPr>
          <w:p w14:paraId="66E9A654" w14:textId="77777777" w:rsidR="00F046A1" w:rsidRPr="00630C05" w:rsidRDefault="00F046A1" w:rsidP="00853ADE">
            <w:pPr>
              <w:pStyle w:val="TableParagraph"/>
              <w:spacing w:before="37"/>
              <w:ind w:right="32"/>
              <w:jc w:val="right"/>
              <w:rPr>
                <w:sz w:val="20"/>
                <w:szCs w:val="20"/>
              </w:rPr>
            </w:pPr>
            <w:r w:rsidRPr="00630C05">
              <w:rPr>
                <w:sz w:val="20"/>
                <w:szCs w:val="20"/>
              </w:rPr>
              <w:t>5.35019</w:t>
            </w:r>
          </w:p>
        </w:tc>
        <w:tc>
          <w:tcPr>
            <w:tcW w:w="1302" w:type="dxa"/>
            <w:tcBorders>
              <w:top w:val="nil"/>
              <w:left w:val="single" w:sz="8" w:space="0" w:color="000000"/>
              <w:bottom w:val="nil"/>
              <w:right w:val="single" w:sz="8" w:space="0" w:color="000000"/>
            </w:tcBorders>
          </w:tcPr>
          <w:p w14:paraId="2C9EC673" w14:textId="77777777" w:rsidR="00F046A1" w:rsidRPr="00630C05" w:rsidRDefault="00F046A1" w:rsidP="00853ADE">
            <w:pPr>
              <w:pStyle w:val="TableParagraph"/>
              <w:spacing w:before="37"/>
              <w:ind w:right="37"/>
              <w:jc w:val="right"/>
              <w:rPr>
                <w:sz w:val="20"/>
                <w:szCs w:val="20"/>
              </w:rPr>
            </w:pPr>
            <w:r w:rsidRPr="00630C05">
              <w:rPr>
                <w:sz w:val="20"/>
                <w:szCs w:val="20"/>
              </w:rPr>
              <w:t>.000</w:t>
            </w:r>
          </w:p>
        </w:tc>
      </w:tr>
      <w:tr w:rsidR="00F046A1" w:rsidRPr="00630C05" w14:paraId="58059FD0" w14:textId="77777777" w:rsidTr="00853ADE">
        <w:trPr>
          <w:trHeight w:val="298"/>
        </w:trPr>
        <w:tc>
          <w:tcPr>
            <w:tcW w:w="4504" w:type="dxa"/>
            <w:tcBorders>
              <w:top w:val="nil"/>
            </w:tcBorders>
          </w:tcPr>
          <w:p w14:paraId="639ADD83" w14:textId="77777777" w:rsidR="00F046A1" w:rsidRPr="00630C05" w:rsidRDefault="00F046A1" w:rsidP="00853ADE">
            <w:pPr>
              <w:pStyle w:val="TableParagraph"/>
              <w:spacing w:before="15" w:line="263" w:lineRule="exact"/>
              <w:ind w:left="2518" w:right="1647"/>
              <w:jc w:val="center"/>
              <w:rPr>
                <w:sz w:val="20"/>
                <w:szCs w:val="20"/>
              </w:rPr>
            </w:pPr>
            <w:r w:rsidRPr="00630C05">
              <w:rPr>
                <w:sz w:val="20"/>
                <w:szCs w:val="20"/>
              </w:rPr>
              <w:t>air</w:t>
            </w:r>
          </w:p>
        </w:tc>
        <w:tc>
          <w:tcPr>
            <w:tcW w:w="2002" w:type="dxa"/>
            <w:tcBorders>
              <w:top w:val="nil"/>
              <w:right w:val="single" w:sz="8" w:space="0" w:color="000000"/>
            </w:tcBorders>
          </w:tcPr>
          <w:p w14:paraId="4730E147" w14:textId="77777777" w:rsidR="00F046A1" w:rsidRPr="00630C05" w:rsidRDefault="00F046A1" w:rsidP="00853ADE">
            <w:pPr>
              <w:pStyle w:val="TableParagraph"/>
              <w:rPr>
                <w:sz w:val="20"/>
                <w:szCs w:val="20"/>
              </w:rPr>
            </w:pPr>
          </w:p>
        </w:tc>
        <w:tc>
          <w:tcPr>
            <w:tcW w:w="1105" w:type="dxa"/>
            <w:tcBorders>
              <w:top w:val="nil"/>
              <w:left w:val="single" w:sz="8" w:space="0" w:color="000000"/>
              <w:right w:val="single" w:sz="8" w:space="0" w:color="000000"/>
            </w:tcBorders>
          </w:tcPr>
          <w:p w14:paraId="393F2FD8" w14:textId="77777777" w:rsidR="00F046A1" w:rsidRPr="00630C05" w:rsidRDefault="00F046A1" w:rsidP="00853ADE">
            <w:pPr>
              <w:pStyle w:val="TableParagraph"/>
              <w:rPr>
                <w:sz w:val="20"/>
                <w:szCs w:val="20"/>
              </w:rPr>
            </w:pPr>
          </w:p>
        </w:tc>
        <w:tc>
          <w:tcPr>
            <w:tcW w:w="1302" w:type="dxa"/>
            <w:tcBorders>
              <w:top w:val="nil"/>
              <w:left w:val="single" w:sz="8" w:space="0" w:color="000000"/>
              <w:right w:val="single" w:sz="8" w:space="0" w:color="000000"/>
            </w:tcBorders>
          </w:tcPr>
          <w:p w14:paraId="481B3D25" w14:textId="77777777" w:rsidR="00F046A1" w:rsidRPr="00630C05" w:rsidRDefault="00F046A1" w:rsidP="00853ADE">
            <w:pPr>
              <w:pStyle w:val="TableParagraph"/>
              <w:rPr>
                <w:sz w:val="20"/>
                <w:szCs w:val="20"/>
              </w:rPr>
            </w:pPr>
          </w:p>
        </w:tc>
      </w:tr>
    </w:tbl>
    <w:p w14:paraId="6AD0D390" w14:textId="77777777" w:rsidR="00F046A1" w:rsidRDefault="00F046A1" w:rsidP="00F046A1">
      <w:pPr>
        <w:pStyle w:val="BodyText"/>
        <w:rPr>
          <w:sz w:val="26"/>
        </w:rPr>
      </w:pPr>
    </w:p>
    <w:p w14:paraId="685135D1" w14:textId="77777777" w:rsidR="00F046A1" w:rsidRDefault="00F046A1" w:rsidP="00F046A1">
      <w:pPr>
        <w:pStyle w:val="BodyText"/>
        <w:rPr>
          <w:sz w:val="22"/>
        </w:rPr>
      </w:pPr>
    </w:p>
    <w:p w14:paraId="0E8A9288" w14:textId="77777777" w:rsidR="00F046A1" w:rsidRDefault="00F046A1" w:rsidP="00F046A1">
      <w:pPr>
        <w:pStyle w:val="BodyText"/>
        <w:spacing w:line="275" w:lineRule="exact"/>
        <w:ind w:left="220"/>
      </w:pPr>
      <w:r>
        <w:lastRenderedPageBreak/>
        <w:t xml:space="preserve">*. The mean difference </w:t>
      </w:r>
      <w:r>
        <w:rPr>
          <w:spacing w:val="-5"/>
        </w:rPr>
        <w:t xml:space="preserve">is </w:t>
      </w:r>
      <w:r>
        <w:t xml:space="preserve">significant </w:t>
      </w:r>
      <w:r>
        <w:rPr>
          <w:spacing w:val="-3"/>
        </w:rPr>
        <w:t xml:space="preserve">at </w:t>
      </w:r>
      <w:r>
        <w:t>the 0.05</w:t>
      </w:r>
      <w:r>
        <w:rPr>
          <w:spacing w:val="13"/>
        </w:rPr>
        <w:t xml:space="preserve"> </w:t>
      </w:r>
      <w:r>
        <w:rPr>
          <w:spacing w:val="-3"/>
        </w:rPr>
        <w:t>level.</w:t>
      </w:r>
    </w:p>
    <w:p w14:paraId="75242BB1" w14:textId="4B2D6693" w:rsidR="00F046A1" w:rsidRPr="00F046A1" w:rsidRDefault="00F046A1" w:rsidP="00F046A1">
      <w:pPr>
        <w:pStyle w:val="BodyText"/>
        <w:spacing w:line="276" w:lineRule="auto"/>
        <w:ind w:left="220" w:right="288"/>
      </w:pPr>
      <w:r>
        <w:t xml:space="preserve">The above table illustrates that there is a significant increase in Vickers microhardness values in the rapidly cooled group relative to medium and slow cooled groups. It is noted that different modes of cooling significantly affect the Vickers microhardness value. This post hoc test shows significant difference between the groups, given that the mean difference is significant. </w:t>
      </w:r>
      <w:r w:rsidRPr="00F046A1">
        <w:t xml:space="preserve">The rapidly cooled group </w:t>
      </w:r>
      <w:r w:rsidRPr="00F046A1">
        <w:rPr>
          <w:spacing w:val="-3"/>
        </w:rPr>
        <w:t xml:space="preserve">in air </w:t>
      </w:r>
      <w:r w:rsidRPr="00F046A1">
        <w:t xml:space="preserve">shows significantly higher VMH (p value: .044), relative to the group cooled </w:t>
      </w:r>
      <w:r w:rsidRPr="00F046A1">
        <w:rPr>
          <w:spacing w:val="-3"/>
        </w:rPr>
        <w:t>in</w:t>
      </w:r>
      <w:r w:rsidRPr="00F046A1">
        <w:rPr>
          <w:spacing w:val="3"/>
        </w:rPr>
        <w:t xml:space="preserve"> </w:t>
      </w:r>
      <w:r w:rsidRPr="00F046A1">
        <w:t>water.</w:t>
      </w:r>
    </w:p>
    <w:p w14:paraId="07AD1FAA" w14:textId="77777777" w:rsidR="00F046A1" w:rsidRDefault="00F046A1" w:rsidP="00F046A1">
      <w:pPr>
        <w:pStyle w:val="BodyText"/>
        <w:spacing w:before="211" w:line="276" w:lineRule="auto"/>
        <w:ind w:left="220" w:right="289"/>
      </w:pPr>
    </w:p>
    <w:p w14:paraId="17A461B3" w14:textId="77777777" w:rsidR="00F046A1" w:rsidRDefault="00F046A1" w:rsidP="00F046A1">
      <w:pPr>
        <w:pStyle w:val="BodyText"/>
        <w:rPr>
          <w:sz w:val="26"/>
        </w:rPr>
      </w:pPr>
    </w:p>
    <w:p w14:paraId="1844D890" w14:textId="77777777" w:rsidR="00F046A1" w:rsidRPr="00F046A1" w:rsidRDefault="00F046A1" w:rsidP="00F046A1"/>
    <w:p w14:paraId="2434B932" w14:textId="77777777" w:rsidR="00F326A0" w:rsidRDefault="00F326A0" w:rsidP="00F046A1">
      <w:pPr>
        <w:pStyle w:val="BodyText"/>
        <w:spacing w:before="72"/>
        <w:ind w:left="220"/>
      </w:pPr>
    </w:p>
    <w:p w14:paraId="15B18570" w14:textId="77777777" w:rsidR="00380448" w:rsidRDefault="00380448" w:rsidP="00F046A1">
      <w:pPr>
        <w:pStyle w:val="BodyText"/>
        <w:spacing w:before="72"/>
        <w:ind w:left="220"/>
      </w:pPr>
    </w:p>
    <w:p w14:paraId="5658DE19" w14:textId="77777777" w:rsidR="00380448" w:rsidRDefault="00380448" w:rsidP="00F046A1">
      <w:pPr>
        <w:pStyle w:val="BodyText"/>
        <w:spacing w:before="72"/>
        <w:ind w:left="220"/>
      </w:pPr>
    </w:p>
    <w:p w14:paraId="2A4D38B4" w14:textId="77777777" w:rsidR="00380448" w:rsidRDefault="00380448" w:rsidP="00F046A1">
      <w:pPr>
        <w:pStyle w:val="BodyText"/>
        <w:spacing w:before="72"/>
        <w:ind w:left="220"/>
      </w:pPr>
    </w:p>
    <w:p w14:paraId="6F852023" w14:textId="77777777" w:rsidR="00380448" w:rsidRDefault="00380448" w:rsidP="00F046A1">
      <w:pPr>
        <w:pStyle w:val="BodyText"/>
        <w:spacing w:before="72"/>
        <w:ind w:left="220"/>
      </w:pPr>
    </w:p>
    <w:p w14:paraId="612EDB3E" w14:textId="77777777" w:rsidR="00380448" w:rsidRDefault="00380448" w:rsidP="00F046A1">
      <w:pPr>
        <w:pStyle w:val="BodyText"/>
        <w:spacing w:before="72"/>
        <w:ind w:left="220"/>
      </w:pPr>
    </w:p>
    <w:p w14:paraId="5D9DD587" w14:textId="77777777" w:rsidR="00380448" w:rsidRDefault="00380448" w:rsidP="00F046A1">
      <w:pPr>
        <w:pStyle w:val="BodyText"/>
        <w:spacing w:before="72"/>
        <w:ind w:left="220"/>
      </w:pPr>
    </w:p>
    <w:p w14:paraId="0B158D7D" w14:textId="77777777" w:rsidR="00380448" w:rsidRDefault="00380448" w:rsidP="00F046A1">
      <w:pPr>
        <w:pStyle w:val="BodyText"/>
        <w:spacing w:before="72"/>
        <w:ind w:left="220"/>
      </w:pPr>
    </w:p>
    <w:p w14:paraId="54E1A809" w14:textId="77777777" w:rsidR="00380448" w:rsidRDefault="00380448" w:rsidP="00F046A1">
      <w:pPr>
        <w:pStyle w:val="BodyText"/>
        <w:spacing w:before="72"/>
        <w:ind w:left="220"/>
      </w:pPr>
    </w:p>
    <w:p w14:paraId="6FF840E0" w14:textId="77777777" w:rsidR="00380448" w:rsidRDefault="00380448" w:rsidP="00F046A1">
      <w:pPr>
        <w:pStyle w:val="BodyText"/>
        <w:spacing w:before="72"/>
        <w:ind w:left="220"/>
      </w:pPr>
    </w:p>
    <w:p w14:paraId="21DDC8E3" w14:textId="77777777" w:rsidR="00380448" w:rsidRDefault="00380448" w:rsidP="00F046A1">
      <w:pPr>
        <w:pStyle w:val="BodyText"/>
        <w:spacing w:before="72"/>
        <w:ind w:left="220"/>
      </w:pPr>
    </w:p>
    <w:p w14:paraId="54707B83" w14:textId="77777777" w:rsidR="00380448" w:rsidRDefault="00380448" w:rsidP="00F046A1">
      <w:pPr>
        <w:pStyle w:val="BodyText"/>
        <w:spacing w:before="72"/>
        <w:ind w:left="220"/>
      </w:pPr>
    </w:p>
    <w:p w14:paraId="7A3F42A1" w14:textId="77777777" w:rsidR="00380448" w:rsidRDefault="00380448" w:rsidP="00F046A1">
      <w:pPr>
        <w:pStyle w:val="BodyText"/>
        <w:spacing w:before="72"/>
        <w:ind w:left="220"/>
      </w:pPr>
    </w:p>
    <w:p w14:paraId="67EC05DC" w14:textId="77777777" w:rsidR="00380448" w:rsidRDefault="00380448" w:rsidP="00F046A1">
      <w:pPr>
        <w:pStyle w:val="BodyText"/>
        <w:spacing w:before="72"/>
        <w:ind w:left="220"/>
      </w:pPr>
    </w:p>
    <w:p w14:paraId="64A9AE00" w14:textId="77777777" w:rsidR="00380448" w:rsidRDefault="00380448" w:rsidP="00F046A1">
      <w:pPr>
        <w:pStyle w:val="BodyText"/>
        <w:spacing w:before="72"/>
        <w:ind w:left="220"/>
      </w:pPr>
    </w:p>
    <w:p w14:paraId="5C85111D" w14:textId="77777777" w:rsidR="00380448" w:rsidRDefault="00380448" w:rsidP="00F046A1">
      <w:pPr>
        <w:pStyle w:val="BodyText"/>
        <w:spacing w:before="72"/>
        <w:ind w:left="220"/>
      </w:pPr>
    </w:p>
    <w:p w14:paraId="77EE5A93" w14:textId="77777777" w:rsidR="00380448" w:rsidRDefault="00380448" w:rsidP="00F046A1">
      <w:pPr>
        <w:pStyle w:val="BodyText"/>
        <w:spacing w:before="72"/>
        <w:ind w:left="220"/>
      </w:pPr>
    </w:p>
    <w:p w14:paraId="0E15BFD4" w14:textId="77777777" w:rsidR="00380448" w:rsidRDefault="00380448" w:rsidP="00F046A1">
      <w:pPr>
        <w:pStyle w:val="BodyText"/>
        <w:spacing w:before="72"/>
        <w:ind w:left="220"/>
      </w:pPr>
    </w:p>
    <w:p w14:paraId="736CD665" w14:textId="77777777" w:rsidR="00380448" w:rsidRDefault="00380448" w:rsidP="00F046A1">
      <w:pPr>
        <w:pStyle w:val="BodyText"/>
        <w:spacing w:before="72"/>
        <w:ind w:left="220"/>
      </w:pPr>
    </w:p>
    <w:p w14:paraId="3169CB3E" w14:textId="77777777" w:rsidR="00380448" w:rsidRDefault="00380448" w:rsidP="00F046A1">
      <w:pPr>
        <w:pStyle w:val="BodyText"/>
        <w:spacing w:before="72"/>
        <w:ind w:left="220"/>
      </w:pPr>
    </w:p>
    <w:p w14:paraId="42A6C863" w14:textId="77777777" w:rsidR="00380448" w:rsidRDefault="00380448" w:rsidP="00F046A1">
      <w:pPr>
        <w:pStyle w:val="BodyText"/>
        <w:spacing w:before="72"/>
        <w:ind w:left="220"/>
      </w:pPr>
    </w:p>
    <w:p w14:paraId="13626704" w14:textId="77777777" w:rsidR="00380448" w:rsidRDefault="00380448" w:rsidP="00F046A1">
      <w:pPr>
        <w:pStyle w:val="BodyText"/>
        <w:spacing w:before="72"/>
        <w:ind w:left="220"/>
      </w:pPr>
    </w:p>
    <w:p w14:paraId="4116D141" w14:textId="77777777" w:rsidR="00380448" w:rsidRDefault="00380448" w:rsidP="00F046A1">
      <w:pPr>
        <w:pStyle w:val="BodyText"/>
        <w:spacing w:before="72"/>
        <w:ind w:left="220"/>
      </w:pPr>
    </w:p>
    <w:p w14:paraId="23668B6C" w14:textId="77777777" w:rsidR="00380448" w:rsidRDefault="00380448" w:rsidP="00F046A1">
      <w:pPr>
        <w:pStyle w:val="BodyText"/>
        <w:spacing w:before="72"/>
        <w:ind w:left="220"/>
      </w:pPr>
    </w:p>
    <w:p w14:paraId="2FFF7BC9" w14:textId="77777777" w:rsidR="00380448" w:rsidRDefault="00380448" w:rsidP="00F046A1">
      <w:pPr>
        <w:pStyle w:val="BodyText"/>
        <w:spacing w:before="72"/>
        <w:ind w:left="220"/>
      </w:pPr>
    </w:p>
    <w:p w14:paraId="773CA7C8" w14:textId="77777777" w:rsidR="00380448" w:rsidRDefault="00380448" w:rsidP="00F046A1">
      <w:pPr>
        <w:pStyle w:val="BodyText"/>
        <w:spacing w:before="72"/>
        <w:ind w:left="220"/>
      </w:pPr>
    </w:p>
    <w:p w14:paraId="6CFD94B8" w14:textId="77777777" w:rsidR="00380448" w:rsidRDefault="00380448" w:rsidP="00F046A1">
      <w:pPr>
        <w:pStyle w:val="BodyText"/>
        <w:spacing w:before="72"/>
        <w:ind w:left="220"/>
      </w:pPr>
    </w:p>
    <w:p w14:paraId="573F5ACB" w14:textId="77777777" w:rsidR="00380448" w:rsidRDefault="00380448" w:rsidP="00F046A1">
      <w:pPr>
        <w:pStyle w:val="BodyText"/>
        <w:spacing w:before="72"/>
        <w:ind w:left="220"/>
      </w:pPr>
    </w:p>
    <w:p w14:paraId="348AF2A4" w14:textId="77777777" w:rsidR="00380448" w:rsidRDefault="00380448" w:rsidP="00F046A1">
      <w:pPr>
        <w:pStyle w:val="BodyText"/>
        <w:spacing w:before="72"/>
        <w:ind w:left="220"/>
      </w:pPr>
    </w:p>
    <w:p w14:paraId="518B4FB3" w14:textId="77777777" w:rsidR="00380448" w:rsidRDefault="00380448" w:rsidP="00F046A1">
      <w:pPr>
        <w:pStyle w:val="BodyText"/>
        <w:spacing w:before="72"/>
        <w:ind w:left="220"/>
      </w:pPr>
    </w:p>
    <w:p w14:paraId="112CEC3F" w14:textId="77777777" w:rsidR="007C550E" w:rsidRDefault="007C550E" w:rsidP="007C550E">
      <w:pPr>
        <w:pStyle w:val="BodyText"/>
        <w:spacing w:before="72"/>
        <w:ind w:left="0" w:firstLine="0"/>
      </w:pPr>
    </w:p>
    <w:p w14:paraId="2F89CB1B" w14:textId="1440B358" w:rsidR="00F046A1" w:rsidRPr="00F326A0" w:rsidRDefault="00F046A1" w:rsidP="007C550E">
      <w:pPr>
        <w:pStyle w:val="BodyText"/>
        <w:spacing w:before="72"/>
        <w:ind w:left="576" w:firstLine="0"/>
      </w:pPr>
      <w:r>
        <w:lastRenderedPageBreak/>
        <w:t>Tukey HSD</w:t>
      </w:r>
    </w:p>
    <w:p w14:paraId="5441918B" w14:textId="77777777" w:rsidR="00630C05" w:rsidRDefault="00F046A1" w:rsidP="00630C05">
      <w:pPr>
        <w:pStyle w:val="BodyText"/>
        <w:spacing w:after="3" w:line="451" w:lineRule="auto"/>
        <w:ind w:left="288" w:right="4335"/>
      </w:pPr>
      <w:r>
        <w:t xml:space="preserve">Dependent variable: Crack length in micrometers </w:t>
      </w:r>
    </w:p>
    <w:p w14:paraId="72795DF4" w14:textId="77777777" w:rsidR="00F046A1" w:rsidRDefault="00F046A1" w:rsidP="00630C05">
      <w:pPr>
        <w:pStyle w:val="BodyText"/>
        <w:spacing w:after="3" w:line="451" w:lineRule="auto"/>
        <w:ind w:left="720" w:right="4335"/>
      </w:pPr>
      <w:r w:rsidRPr="00F046A1">
        <w:rPr>
          <w:b/>
        </w:rPr>
        <w:t xml:space="preserve">Table </w:t>
      </w:r>
      <w:r w:rsidR="00F326A0">
        <w:rPr>
          <w:b/>
        </w:rPr>
        <w:t>IV</w:t>
      </w:r>
      <w:r>
        <w:t>: Tukey HSD test; Crack length data</w:t>
      </w:r>
    </w:p>
    <w:p w14:paraId="35165F63" w14:textId="77777777" w:rsidR="00630C05" w:rsidRDefault="00630C05" w:rsidP="00630C05">
      <w:pPr>
        <w:pStyle w:val="BodyText"/>
        <w:spacing w:after="3" w:line="451" w:lineRule="auto"/>
        <w:ind w:left="288" w:right="4335"/>
      </w:pPr>
    </w:p>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70"/>
        <w:gridCol w:w="1536"/>
        <w:gridCol w:w="1104"/>
        <w:gridCol w:w="1056"/>
      </w:tblGrid>
      <w:tr w:rsidR="00F046A1" w:rsidRPr="00630C05" w14:paraId="2D9F1CAD" w14:textId="77777777" w:rsidTr="00853ADE">
        <w:trPr>
          <w:trHeight w:val="958"/>
        </w:trPr>
        <w:tc>
          <w:tcPr>
            <w:tcW w:w="4970" w:type="dxa"/>
          </w:tcPr>
          <w:p w14:paraId="36563BA5" w14:textId="77777777" w:rsidR="00630C05" w:rsidRDefault="00630C05" w:rsidP="00853ADE">
            <w:pPr>
              <w:pStyle w:val="TableParagraph"/>
              <w:tabs>
                <w:tab w:val="left" w:pos="2541"/>
              </w:tabs>
              <w:spacing w:before="36"/>
              <w:ind w:left="78"/>
              <w:rPr>
                <w:sz w:val="20"/>
                <w:szCs w:val="20"/>
              </w:rPr>
            </w:pPr>
          </w:p>
          <w:p w14:paraId="253B0B40" w14:textId="77777777" w:rsidR="00F046A1" w:rsidRPr="00630C05" w:rsidRDefault="00F046A1" w:rsidP="00853ADE">
            <w:pPr>
              <w:pStyle w:val="TableParagraph"/>
              <w:tabs>
                <w:tab w:val="left" w:pos="2541"/>
              </w:tabs>
              <w:spacing w:before="36"/>
              <w:ind w:left="78"/>
              <w:rPr>
                <w:sz w:val="20"/>
                <w:szCs w:val="20"/>
              </w:rPr>
            </w:pPr>
            <w:r w:rsidRPr="00630C05">
              <w:rPr>
                <w:sz w:val="20"/>
                <w:szCs w:val="20"/>
              </w:rPr>
              <w:t>(I)</w:t>
            </w:r>
            <w:r w:rsidRPr="00630C05">
              <w:rPr>
                <w:spacing w:val="-1"/>
                <w:sz w:val="20"/>
                <w:szCs w:val="20"/>
              </w:rPr>
              <w:t xml:space="preserve"> </w:t>
            </w:r>
            <w:r w:rsidRPr="00630C05">
              <w:rPr>
                <w:sz w:val="20"/>
                <w:szCs w:val="20"/>
              </w:rPr>
              <w:t>group</w:t>
            </w:r>
            <w:r w:rsidRPr="00630C05">
              <w:rPr>
                <w:sz w:val="20"/>
                <w:szCs w:val="20"/>
              </w:rPr>
              <w:tab/>
              <w:t>(J)</w:t>
            </w:r>
            <w:r w:rsidRPr="00630C05">
              <w:rPr>
                <w:spacing w:val="3"/>
                <w:sz w:val="20"/>
                <w:szCs w:val="20"/>
              </w:rPr>
              <w:t xml:space="preserve"> </w:t>
            </w:r>
            <w:r w:rsidRPr="00630C05">
              <w:rPr>
                <w:sz w:val="20"/>
                <w:szCs w:val="20"/>
              </w:rPr>
              <w:t>group</w:t>
            </w:r>
          </w:p>
        </w:tc>
        <w:tc>
          <w:tcPr>
            <w:tcW w:w="1536" w:type="dxa"/>
            <w:tcBorders>
              <w:right w:val="single" w:sz="8" w:space="0" w:color="000000"/>
            </w:tcBorders>
          </w:tcPr>
          <w:p w14:paraId="652B55B6" w14:textId="77777777" w:rsidR="00F046A1" w:rsidRPr="00630C05" w:rsidRDefault="00F046A1" w:rsidP="00853ADE">
            <w:pPr>
              <w:pStyle w:val="TableParagraph"/>
              <w:spacing w:before="3" w:line="322" w:lineRule="exact"/>
              <w:ind w:left="107" w:right="66" w:hanging="4"/>
              <w:jc w:val="center"/>
              <w:rPr>
                <w:sz w:val="20"/>
                <w:szCs w:val="20"/>
              </w:rPr>
            </w:pPr>
            <w:r w:rsidRPr="00630C05">
              <w:rPr>
                <w:sz w:val="20"/>
                <w:szCs w:val="20"/>
              </w:rPr>
              <w:t>Mean Difference (I- J)</w:t>
            </w:r>
          </w:p>
        </w:tc>
        <w:tc>
          <w:tcPr>
            <w:tcW w:w="1104" w:type="dxa"/>
            <w:tcBorders>
              <w:left w:val="single" w:sz="8" w:space="0" w:color="000000"/>
              <w:right w:val="single" w:sz="8" w:space="0" w:color="000000"/>
            </w:tcBorders>
          </w:tcPr>
          <w:p w14:paraId="4A84218D" w14:textId="77777777" w:rsidR="00F046A1" w:rsidRPr="00630C05" w:rsidRDefault="00F046A1" w:rsidP="00853ADE">
            <w:pPr>
              <w:pStyle w:val="TableParagraph"/>
              <w:spacing w:before="36"/>
              <w:ind w:right="43"/>
              <w:jc w:val="right"/>
              <w:rPr>
                <w:sz w:val="20"/>
                <w:szCs w:val="20"/>
              </w:rPr>
            </w:pPr>
            <w:r w:rsidRPr="00630C05">
              <w:rPr>
                <w:sz w:val="20"/>
                <w:szCs w:val="20"/>
              </w:rPr>
              <w:t>Std. Error</w:t>
            </w:r>
          </w:p>
        </w:tc>
        <w:tc>
          <w:tcPr>
            <w:tcW w:w="1056" w:type="dxa"/>
            <w:tcBorders>
              <w:left w:val="single" w:sz="8" w:space="0" w:color="000000"/>
              <w:right w:val="single" w:sz="8" w:space="0" w:color="000000"/>
            </w:tcBorders>
          </w:tcPr>
          <w:p w14:paraId="4A07F06B" w14:textId="77777777" w:rsidR="00F046A1" w:rsidRPr="00630C05" w:rsidRDefault="00F046A1" w:rsidP="00853ADE">
            <w:pPr>
              <w:pStyle w:val="TableParagraph"/>
              <w:spacing w:before="36"/>
              <w:ind w:left="350"/>
              <w:rPr>
                <w:sz w:val="20"/>
                <w:szCs w:val="20"/>
              </w:rPr>
            </w:pPr>
            <w:r w:rsidRPr="00630C05">
              <w:rPr>
                <w:sz w:val="20"/>
                <w:szCs w:val="20"/>
              </w:rPr>
              <w:t>Sig.</w:t>
            </w:r>
          </w:p>
        </w:tc>
      </w:tr>
      <w:tr w:rsidR="00F046A1" w:rsidRPr="00630C05" w14:paraId="7632B20D" w14:textId="77777777" w:rsidTr="00853ADE">
        <w:trPr>
          <w:trHeight w:val="327"/>
        </w:trPr>
        <w:tc>
          <w:tcPr>
            <w:tcW w:w="4970" w:type="dxa"/>
            <w:tcBorders>
              <w:bottom w:val="nil"/>
            </w:tcBorders>
          </w:tcPr>
          <w:p w14:paraId="4C1BF097" w14:textId="77777777" w:rsidR="00F046A1" w:rsidRPr="00630C05" w:rsidRDefault="00F046A1" w:rsidP="00853ADE">
            <w:pPr>
              <w:pStyle w:val="TableParagraph"/>
              <w:spacing w:before="26"/>
              <w:ind w:right="252"/>
              <w:jc w:val="right"/>
              <w:rPr>
                <w:sz w:val="20"/>
                <w:szCs w:val="20"/>
              </w:rPr>
            </w:pPr>
            <w:r w:rsidRPr="00630C05">
              <w:rPr>
                <w:sz w:val="20"/>
                <w:szCs w:val="20"/>
              </w:rPr>
              <w:t>Medium Cooling with</w:t>
            </w:r>
          </w:p>
        </w:tc>
        <w:tc>
          <w:tcPr>
            <w:tcW w:w="1536" w:type="dxa"/>
            <w:tcBorders>
              <w:bottom w:val="nil"/>
              <w:right w:val="single" w:sz="8" w:space="0" w:color="000000"/>
            </w:tcBorders>
          </w:tcPr>
          <w:p w14:paraId="66E99F3A" w14:textId="77777777" w:rsidR="00F046A1" w:rsidRPr="00630C05" w:rsidRDefault="00F046A1" w:rsidP="00853ADE">
            <w:pPr>
              <w:pStyle w:val="TableParagraph"/>
              <w:spacing w:before="26"/>
              <w:ind w:right="38"/>
              <w:jc w:val="right"/>
              <w:rPr>
                <w:sz w:val="20"/>
                <w:szCs w:val="20"/>
              </w:rPr>
            </w:pPr>
            <w:r w:rsidRPr="00630C05">
              <w:rPr>
                <w:sz w:val="20"/>
                <w:szCs w:val="20"/>
              </w:rPr>
              <w:t>-11.17173</w:t>
            </w:r>
            <w:r w:rsidRPr="00630C05">
              <w:rPr>
                <w:sz w:val="20"/>
                <w:szCs w:val="20"/>
                <w:vertAlign w:val="superscript"/>
              </w:rPr>
              <w:t>*</w:t>
            </w:r>
          </w:p>
        </w:tc>
        <w:tc>
          <w:tcPr>
            <w:tcW w:w="1104" w:type="dxa"/>
            <w:tcBorders>
              <w:left w:val="single" w:sz="8" w:space="0" w:color="000000"/>
              <w:bottom w:val="nil"/>
              <w:right w:val="single" w:sz="8" w:space="0" w:color="000000"/>
            </w:tcBorders>
          </w:tcPr>
          <w:p w14:paraId="2B8E7420" w14:textId="77777777" w:rsidR="00F046A1" w:rsidRPr="00630C05" w:rsidRDefault="00F046A1" w:rsidP="00853ADE">
            <w:pPr>
              <w:pStyle w:val="TableParagraph"/>
              <w:spacing w:before="26"/>
              <w:ind w:right="31"/>
              <w:jc w:val="right"/>
              <w:rPr>
                <w:sz w:val="20"/>
                <w:szCs w:val="20"/>
              </w:rPr>
            </w:pPr>
            <w:r w:rsidRPr="00630C05">
              <w:rPr>
                <w:sz w:val="20"/>
                <w:szCs w:val="20"/>
              </w:rPr>
              <w:t>1.02231</w:t>
            </w:r>
          </w:p>
        </w:tc>
        <w:tc>
          <w:tcPr>
            <w:tcW w:w="1056" w:type="dxa"/>
            <w:tcBorders>
              <w:left w:val="single" w:sz="8" w:space="0" w:color="000000"/>
              <w:bottom w:val="nil"/>
              <w:right w:val="single" w:sz="8" w:space="0" w:color="000000"/>
            </w:tcBorders>
          </w:tcPr>
          <w:p w14:paraId="1309B35D" w14:textId="77777777" w:rsidR="00F046A1" w:rsidRPr="00630C05" w:rsidRDefault="00F046A1" w:rsidP="00853ADE">
            <w:pPr>
              <w:pStyle w:val="TableParagraph"/>
              <w:spacing w:before="26"/>
              <w:ind w:right="30"/>
              <w:jc w:val="right"/>
              <w:rPr>
                <w:sz w:val="20"/>
                <w:szCs w:val="20"/>
              </w:rPr>
            </w:pPr>
            <w:r w:rsidRPr="00630C05">
              <w:rPr>
                <w:sz w:val="20"/>
                <w:szCs w:val="20"/>
              </w:rPr>
              <w:t>.000</w:t>
            </w:r>
          </w:p>
        </w:tc>
      </w:tr>
      <w:tr w:rsidR="00F046A1" w:rsidRPr="00630C05" w14:paraId="2BFA97B5" w14:textId="77777777" w:rsidTr="00853ADE">
        <w:trPr>
          <w:trHeight w:val="338"/>
        </w:trPr>
        <w:tc>
          <w:tcPr>
            <w:tcW w:w="4970" w:type="dxa"/>
            <w:tcBorders>
              <w:top w:val="nil"/>
              <w:bottom w:val="nil"/>
            </w:tcBorders>
          </w:tcPr>
          <w:p w14:paraId="11E59091" w14:textId="77777777" w:rsidR="00F046A1" w:rsidRPr="00630C05" w:rsidRDefault="00F046A1" w:rsidP="00853ADE">
            <w:pPr>
              <w:pStyle w:val="TableParagraph"/>
              <w:spacing w:before="15"/>
              <w:ind w:left="2234" w:right="1829"/>
              <w:jc w:val="center"/>
              <w:rPr>
                <w:sz w:val="20"/>
                <w:szCs w:val="20"/>
              </w:rPr>
            </w:pPr>
            <w:r w:rsidRPr="00630C05">
              <w:rPr>
                <w:sz w:val="20"/>
                <w:szCs w:val="20"/>
              </w:rPr>
              <w:t>air</w:t>
            </w:r>
          </w:p>
        </w:tc>
        <w:tc>
          <w:tcPr>
            <w:tcW w:w="1536" w:type="dxa"/>
            <w:tcBorders>
              <w:top w:val="nil"/>
              <w:bottom w:val="nil"/>
              <w:right w:val="single" w:sz="8" w:space="0" w:color="000000"/>
            </w:tcBorders>
          </w:tcPr>
          <w:p w14:paraId="2EE7B742"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0A6E3BBE"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41F6968E" w14:textId="77777777" w:rsidR="00F046A1" w:rsidRPr="00630C05" w:rsidRDefault="00F046A1" w:rsidP="00853ADE">
            <w:pPr>
              <w:pStyle w:val="TableParagraph"/>
              <w:rPr>
                <w:sz w:val="20"/>
                <w:szCs w:val="20"/>
              </w:rPr>
            </w:pPr>
          </w:p>
        </w:tc>
      </w:tr>
      <w:tr w:rsidR="00F046A1" w:rsidRPr="00630C05" w14:paraId="0966AD8E" w14:textId="77777777" w:rsidTr="00853ADE">
        <w:trPr>
          <w:trHeight w:val="360"/>
        </w:trPr>
        <w:tc>
          <w:tcPr>
            <w:tcW w:w="4970" w:type="dxa"/>
            <w:tcBorders>
              <w:top w:val="nil"/>
              <w:bottom w:val="nil"/>
            </w:tcBorders>
          </w:tcPr>
          <w:p w14:paraId="479AD797"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sz w:val="20"/>
                <w:szCs w:val="20"/>
              </w:rPr>
              <w:t>Slow Cooling with</w:t>
            </w:r>
            <w:r w:rsidRPr="00630C05">
              <w:rPr>
                <w:spacing w:val="-1"/>
                <w:sz w:val="20"/>
                <w:szCs w:val="20"/>
              </w:rPr>
              <w:t xml:space="preserve"> </w:t>
            </w:r>
            <w:r w:rsidRPr="00630C05">
              <w:rPr>
                <w:spacing w:val="-3"/>
                <w:sz w:val="20"/>
                <w:szCs w:val="20"/>
              </w:rPr>
              <w:t>air</w:t>
            </w:r>
          </w:p>
        </w:tc>
        <w:tc>
          <w:tcPr>
            <w:tcW w:w="1536" w:type="dxa"/>
            <w:tcBorders>
              <w:top w:val="nil"/>
              <w:bottom w:val="nil"/>
              <w:right w:val="single" w:sz="8" w:space="0" w:color="000000"/>
            </w:tcBorders>
          </w:tcPr>
          <w:p w14:paraId="1A4D97B8" w14:textId="77777777" w:rsidR="00F046A1" w:rsidRPr="00630C05" w:rsidRDefault="00F046A1" w:rsidP="00853ADE">
            <w:pPr>
              <w:pStyle w:val="TableParagraph"/>
              <w:spacing w:before="37"/>
              <w:ind w:right="38"/>
              <w:jc w:val="right"/>
              <w:rPr>
                <w:sz w:val="20"/>
                <w:szCs w:val="20"/>
              </w:rPr>
            </w:pPr>
            <w:r w:rsidRPr="00630C05">
              <w:rPr>
                <w:sz w:val="20"/>
                <w:szCs w:val="20"/>
              </w:rPr>
              <w:t>-19.96373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DC23BD8" w14:textId="77777777" w:rsidR="00F046A1" w:rsidRPr="00630C05" w:rsidRDefault="00F046A1" w:rsidP="00853ADE">
            <w:pPr>
              <w:pStyle w:val="TableParagraph"/>
              <w:spacing w:before="3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0F7EAAAF"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rsidRPr="00630C05" w14:paraId="19D255EA" w14:textId="77777777" w:rsidTr="00853ADE">
        <w:trPr>
          <w:trHeight w:val="340"/>
        </w:trPr>
        <w:tc>
          <w:tcPr>
            <w:tcW w:w="4970" w:type="dxa"/>
            <w:tcBorders>
              <w:top w:val="nil"/>
              <w:bottom w:val="nil"/>
            </w:tcBorders>
          </w:tcPr>
          <w:p w14:paraId="431CD9FB" w14:textId="77777777" w:rsidR="00F046A1" w:rsidRPr="00630C05" w:rsidRDefault="00F046A1" w:rsidP="00853ADE">
            <w:pPr>
              <w:pStyle w:val="TableParagraph"/>
              <w:spacing w:before="37"/>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44E35145" w14:textId="77777777" w:rsidR="00F046A1" w:rsidRPr="00630C05" w:rsidRDefault="00F046A1" w:rsidP="00853ADE">
            <w:pPr>
              <w:pStyle w:val="TableParagraph"/>
              <w:spacing w:before="37"/>
              <w:ind w:right="38"/>
              <w:jc w:val="right"/>
              <w:rPr>
                <w:sz w:val="20"/>
                <w:szCs w:val="20"/>
              </w:rPr>
            </w:pPr>
            <w:r w:rsidRPr="00630C05">
              <w:rPr>
                <w:sz w:val="20"/>
                <w:szCs w:val="20"/>
              </w:rPr>
              <w:t>-2.91343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5FB18ACC" w14:textId="77777777" w:rsidR="00F046A1" w:rsidRPr="00630C05" w:rsidRDefault="00F046A1" w:rsidP="00853ADE">
            <w:pPr>
              <w:pStyle w:val="TableParagraph"/>
              <w:spacing w:before="3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39269FEF" w14:textId="77777777" w:rsidR="00F046A1" w:rsidRPr="00630C05" w:rsidRDefault="00F046A1" w:rsidP="00853ADE">
            <w:pPr>
              <w:pStyle w:val="TableParagraph"/>
              <w:spacing w:before="37"/>
              <w:ind w:right="30"/>
              <w:jc w:val="right"/>
              <w:rPr>
                <w:sz w:val="20"/>
                <w:szCs w:val="20"/>
              </w:rPr>
            </w:pPr>
            <w:r w:rsidRPr="00630C05">
              <w:rPr>
                <w:sz w:val="20"/>
                <w:szCs w:val="20"/>
              </w:rPr>
              <w:t>.035</w:t>
            </w:r>
          </w:p>
        </w:tc>
      </w:tr>
      <w:tr w:rsidR="00F046A1" w:rsidRPr="00630C05" w14:paraId="5A9F7A0C" w14:textId="77777777" w:rsidTr="00853ADE">
        <w:trPr>
          <w:trHeight w:val="321"/>
        </w:trPr>
        <w:tc>
          <w:tcPr>
            <w:tcW w:w="4970" w:type="dxa"/>
            <w:tcBorders>
              <w:top w:val="nil"/>
              <w:bottom w:val="nil"/>
            </w:tcBorders>
          </w:tcPr>
          <w:p w14:paraId="3536AD6D"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0DA80A0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0294DFA6"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24548C84" w14:textId="77777777" w:rsidR="00F046A1" w:rsidRPr="00630C05" w:rsidRDefault="00F046A1" w:rsidP="00853ADE">
            <w:pPr>
              <w:pStyle w:val="TableParagraph"/>
              <w:rPr>
                <w:sz w:val="20"/>
                <w:szCs w:val="20"/>
              </w:rPr>
            </w:pPr>
          </w:p>
        </w:tc>
      </w:tr>
      <w:tr w:rsidR="00F046A1" w:rsidRPr="00630C05" w14:paraId="3D47B2E6" w14:textId="77777777" w:rsidTr="00853ADE">
        <w:trPr>
          <w:trHeight w:val="319"/>
        </w:trPr>
        <w:tc>
          <w:tcPr>
            <w:tcW w:w="4970" w:type="dxa"/>
            <w:tcBorders>
              <w:top w:val="nil"/>
              <w:bottom w:val="nil"/>
            </w:tcBorders>
          </w:tcPr>
          <w:p w14:paraId="331A03E3" w14:textId="77777777" w:rsidR="00F046A1" w:rsidRPr="00630C05" w:rsidRDefault="00F046A1" w:rsidP="00853ADE">
            <w:pPr>
              <w:pStyle w:val="TableParagraph"/>
              <w:spacing w:before="18"/>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0813FA07" w14:textId="77777777" w:rsidR="00F046A1" w:rsidRPr="00630C05" w:rsidRDefault="00F046A1" w:rsidP="00853ADE">
            <w:pPr>
              <w:pStyle w:val="TableParagraph"/>
              <w:spacing w:before="18"/>
              <w:ind w:right="38"/>
              <w:jc w:val="right"/>
              <w:rPr>
                <w:sz w:val="20"/>
                <w:szCs w:val="20"/>
              </w:rPr>
            </w:pPr>
            <w:r w:rsidRPr="00630C05">
              <w:rPr>
                <w:sz w:val="20"/>
                <w:szCs w:val="20"/>
              </w:rPr>
              <w:t>11.17173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016B9ADD" w14:textId="77777777" w:rsidR="00F046A1" w:rsidRPr="00630C05" w:rsidRDefault="00F046A1" w:rsidP="00853ADE">
            <w:pPr>
              <w:pStyle w:val="TableParagraph"/>
              <w:spacing w:before="18"/>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1820CC3B" w14:textId="77777777" w:rsidR="00F046A1" w:rsidRPr="00630C05" w:rsidRDefault="00F046A1" w:rsidP="00853ADE">
            <w:pPr>
              <w:pStyle w:val="TableParagraph"/>
              <w:spacing w:before="18"/>
              <w:ind w:right="30"/>
              <w:jc w:val="right"/>
              <w:rPr>
                <w:sz w:val="20"/>
                <w:szCs w:val="20"/>
              </w:rPr>
            </w:pPr>
            <w:r w:rsidRPr="00630C05">
              <w:rPr>
                <w:sz w:val="20"/>
                <w:szCs w:val="20"/>
              </w:rPr>
              <w:t>.000</w:t>
            </w:r>
          </w:p>
        </w:tc>
      </w:tr>
      <w:tr w:rsidR="00F046A1" w:rsidRPr="00630C05" w14:paraId="4DC9DB14" w14:textId="77777777" w:rsidTr="00853ADE">
        <w:trPr>
          <w:trHeight w:val="319"/>
        </w:trPr>
        <w:tc>
          <w:tcPr>
            <w:tcW w:w="4970" w:type="dxa"/>
            <w:tcBorders>
              <w:top w:val="nil"/>
              <w:bottom w:val="nil"/>
            </w:tcBorders>
          </w:tcPr>
          <w:p w14:paraId="02A70121"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Medium</w:t>
            </w:r>
            <w:r w:rsidRPr="00630C05">
              <w:rPr>
                <w:spacing w:val="-9"/>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Slow Cooling with</w:t>
            </w:r>
            <w:r w:rsidRPr="00630C05">
              <w:rPr>
                <w:spacing w:val="-4"/>
                <w:sz w:val="20"/>
                <w:szCs w:val="20"/>
              </w:rPr>
              <w:t xml:space="preserve"> </w:t>
            </w:r>
            <w:r w:rsidRPr="00630C05">
              <w:rPr>
                <w:spacing w:val="-3"/>
                <w:sz w:val="20"/>
                <w:szCs w:val="20"/>
              </w:rPr>
              <w:t>air</w:t>
            </w:r>
          </w:p>
        </w:tc>
        <w:tc>
          <w:tcPr>
            <w:tcW w:w="1536" w:type="dxa"/>
            <w:tcBorders>
              <w:top w:val="nil"/>
              <w:bottom w:val="nil"/>
              <w:right w:val="single" w:sz="8" w:space="0" w:color="000000"/>
            </w:tcBorders>
          </w:tcPr>
          <w:p w14:paraId="5BE3096E" w14:textId="77777777" w:rsidR="00F046A1" w:rsidRPr="00630C05" w:rsidRDefault="00F046A1" w:rsidP="00853ADE">
            <w:pPr>
              <w:pStyle w:val="TableParagraph"/>
              <w:spacing w:before="15"/>
              <w:ind w:right="38"/>
              <w:jc w:val="right"/>
              <w:rPr>
                <w:sz w:val="20"/>
                <w:szCs w:val="20"/>
              </w:rPr>
            </w:pPr>
            <w:r w:rsidRPr="00630C05">
              <w:rPr>
                <w:sz w:val="20"/>
                <w:szCs w:val="20"/>
              </w:rPr>
              <w:t>-8.79200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FEDB4E1" w14:textId="77777777" w:rsidR="00F046A1" w:rsidRPr="00630C05" w:rsidRDefault="00F046A1" w:rsidP="00853ADE">
            <w:pPr>
              <w:pStyle w:val="TableParagraph"/>
              <w:spacing w:before="15"/>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4D40E624"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rsidRPr="00630C05" w14:paraId="79E4A3E1" w14:textId="77777777" w:rsidTr="00853ADE">
        <w:trPr>
          <w:trHeight w:val="321"/>
        </w:trPr>
        <w:tc>
          <w:tcPr>
            <w:tcW w:w="4970" w:type="dxa"/>
            <w:tcBorders>
              <w:top w:val="nil"/>
              <w:bottom w:val="nil"/>
            </w:tcBorders>
          </w:tcPr>
          <w:p w14:paraId="53E66C99" w14:textId="77777777" w:rsidR="00F046A1" w:rsidRPr="00630C05" w:rsidRDefault="00F046A1" w:rsidP="00853ADE">
            <w:pPr>
              <w:pStyle w:val="TableParagraph"/>
              <w:tabs>
                <w:tab w:val="left" w:pos="2541"/>
              </w:tabs>
              <w:spacing w:before="17"/>
              <w:ind w:left="78"/>
              <w:rPr>
                <w:sz w:val="20"/>
                <w:szCs w:val="20"/>
              </w:rPr>
            </w:pPr>
            <w:r w:rsidRPr="00630C05">
              <w:rPr>
                <w:spacing w:val="-3"/>
                <w:sz w:val="20"/>
                <w:szCs w:val="20"/>
              </w:rPr>
              <w:t>air</w:t>
            </w:r>
            <w:r w:rsidRPr="00630C05">
              <w:rPr>
                <w:spacing w:val="-3"/>
                <w:sz w:val="20"/>
                <w:szCs w:val="20"/>
              </w:rPr>
              <w:tab/>
            </w:r>
            <w:r w:rsidRPr="00630C05">
              <w:rPr>
                <w:sz w:val="20"/>
                <w:szCs w:val="20"/>
              </w:rPr>
              <w:t>Rapid Cooling</w:t>
            </w:r>
            <w:r w:rsidRPr="00630C05">
              <w:rPr>
                <w:spacing w:val="1"/>
                <w:sz w:val="20"/>
                <w:szCs w:val="20"/>
              </w:rPr>
              <w:t xml:space="preserve"> </w:t>
            </w:r>
            <w:r w:rsidRPr="00630C05">
              <w:rPr>
                <w:sz w:val="20"/>
                <w:szCs w:val="20"/>
              </w:rPr>
              <w:t>with</w:t>
            </w:r>
          </w:p>
        </w:tc>
        <w:tc>
          <w:tcPr>
            <w:tcW w:w="1536" w:type="dxa"/>
            <w:tcBorders>
              <w:top w:val="nil"/>
              <w:bottom w:val="nil"/>
              <w:right w:val="single" w:sz="8" w:space="0" w:color="000000"/>
            </w:tcBorders>
          </w:tcPr>
          <w:p w14:paraId="49E11DB8" w14:textId="77777777" w:rsidR="00F046A1" w:rsidRPr="00630C05" w:rsidRDefault="00F046A1" w:rsidP="00853ADE">
            <w:pPr>
              <w:pStyle w:val="TableParagraph"/>
              <w:spacing w:before="17"/>
              <w:ind w:right="38"/>
              <w:jc w:val="right"/>
              <w:rPr>
                <w:sz w:val="20"/>
                <w:szCs w:val="20"/>
              </w:rPr>
            </w:pPr>
            <w:r w:rsidRPr="00630C05">
              <w:rPr>
                <w:sz w:val="20"/>
                <w:szCs w:val="20"/>
              </w:rPr>
              <w:t>8.25830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5C3E0A83" w14:textId="77777777" w:rsidR="00F046A1" w:rsidRPr="00630C05" w:rsidRDefault="00F046A1" w:rsidP="00853ADE">
            <w:pPr>
              <w:pStyle w:val="TableParagraph"/>
              <w:spacing w:before="1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5326284B" w14:textId="77777777" w:rsidR="00F046A1" w:rsidRPr="00630C05" w:rsidRDefault="00F046A1" w:rsidP="00853ADE">
            <w:pPr>
              <w:pStyle w:val="TableParagraph"/>
              <w:spacing w:before="17"/>
              <w:ind w:right="30"/>
              <w:jc w:val="right"/>
              <w:rPr>
                <w:sz w:val="20"/>
                <w:szCs w:val="20"/>
              </w:rPr>
            </w:pPr>
            <w:r w:rsidRPr="00630C05">
              <w:rPr>
                <w:sz w:val="20"/>
                <w:szCs w:val="20"/>
              </w:rPr>
              <w:t>.000</w:t>
            </w:r>
          </w:p>
        </w:tc>
      </w:tr>
      <w:tr w:rsidR="00F046A1" w:rsidRPr="00630C05" w14:paraId="71F4BEC9" w14:textId="77777777" w:rsidTr="00853ADE">
        <w:trPr>
          <w:trHeight w:val="319"/>
        </w:trPr>
        <w:tc>
          <w:tcPr>
            <w:tcW w:w="4970" w:type="dxa"/>
            <w:tcBorders>
              <w:top w:val="nil"/>
              <w:bottom w:val="nil"/>
            </w:tcBorders>
          </w:tcPr>
          <w:p w14:paraId="536FD863"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04CD2C4E"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4E2953BF"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227EB50F" w14:textId="77777777" w:rsidR="00F046A1" w:rsidRPr="00630C05" w:rsidRDefault="00F046A1" w:rsidP="00853ADE">
            <w:pPr>
              <w:pStyle w:val="TableParagraph"/>
              <w:rPr>
                <w:sz w:val="20"/>
                <w:szCs w:val="20"/>
              </w:rPr>
            </w:pPr>
          </w:p>
        </w:tc>
      </w:tr>
      <w:tr w:rsidR="00F046A1" w:rsidRPr="00630C05" w14:paraId="0E56C90F" w14:textId="77777777" w:rsidTr="00853ADE">
        <w:trPr>
          <w:trHeight w:val="319"/>
        </w:trPr>
        <w:tc>
          <w:tcPr>
            <w:tcW w:w="4970" w:type="dxa"/>
            <w:tcBorders>
              <w:top w:val="nil"/>
              <w:bottom w:val="nil"/>
            </w:tcBorders>
          </w:tcPr>
          <w:p w14:paraId="55482A04" w14:textId="77777777" w:rsidR="00F046A1" w:rsidRPr="00630C05" w:rsidRDefault="00F046A1" w:rsidP="00853ADE">
            <w:pPr>
              <w:pStyle w:val="TableParagraph"/>
              <w:spacing w:before="15"/>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4C80C52D" w14:textId="77777777" w:rsidR="00F046A1" w:rsidRPr="00630C05" w:rsidRDefault="00F046A1" w:rsidP="00853ADE">
            <w:pPr>
              <w:pStyle w:val="TableParagraph"/>
              <w:spacing w:before="15"/>
              <w:ind w:right="38"/>
              <w:jc w:val="right"/>
              <w:rPr>
                <w:sz w:val="20"/>
                <w:szCs w:val="20"/>
              </w:rPr>
            </w:pPr>
            <w:r w:rsidRPr="00630C05">
              <w:rPr>
                <w:sz w:val="20"/>
                <w:szCs w:val="20"/>
              </w:rPr>
              <w:t>19.96373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03193481" w14:textId="77777777" w:rsidR="00F046A1" w:rsidRPr="00630C05" w:rsidRDefault="00F046A1" w:rsidP="00853ADE">
            <w:pPr>
              <w:pStyle w:val="TableParagraph"/>
              <w:spacing w:before="15"/>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78FFF494"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rsidRPr="00630C05" w14:paraId="667B5B40" w14:textId="77777777" w:rsidTr="00853ADE">
        <w:trPr>
          <w:trHeight w:val="321"/>
        </w:trPr>
        <w:tc>
          <w:tcPr>
            <w:tcW w:w="4970" w:type="dxa"/>
            <w:tcBorders>
              <w:top w:val="nil"/>
              <w:bottom w:val="nil"/>
            </w:tcBorders>
          </w:tcPr>
          <w:p w14:paraId="326BEF3C" w14:textId="77777777" w:rsidR="00F046A1" w:rsidRPr="00630C05" w:rsidRDefault="00F046A1" w:rsidP="00853ADE">
            <w:pPr>
              <w:pStyle w:val="TableParagraph"/>
              <w:spacing w:before="18"/>
              <w:ind w:right="252"/>
              <w:jc w:val="right"/>
              <w:rPr>
                <w:sz w:val="20"/>
                <w:szCs w:val="20"/>
              </w:rPr>
            </w:pPr>
            <w:r w:rsidRPr="00630C05">
              <w:rPr>
                <w:sz w:val="20"/>
                <w:szCs w:val="20"/>
              </w:rPr>
              <w:t>Medium Cooling with</w:t>
            </w:r>
          </w:p>
        </w:tc>
        <w:tc>
          <w:tcPr>
            <w:tcW w:w="1536" w:type="dxa"/>
            <w:tcBorders>
              <w:top w:val="nil"/>
              <w:bottom w:val="nil"/>
              <w:right w:val="single" w:sz="8" w:space="0" w:color="000000"/>
            </w:tcBorders>
          </w:tcPr>
          <w:p w14:paraId="71C59FC5" w14:textId="77777777" w:rsidR="00F046A1" w:rsidRPr="00630C05" w:rsidRDefault="00F046A1" w:rsidP="00853ADE">
            <w:pPr>
              <w:pStyle w:val="TableParagraph"/>
              <w:spacing w:before="18"/>
              <w:ind w:right="38"/>
              <w:jc w:val="right"/>
              <w:rPr>
                <w:sz w:val="20"/>
                <w:szCs w:val="20"/>
              </w:rPr>
            </w:pPr>
            <w:r w:rsidRPr="00630C05">
              <w:rPr>
                <w:sz w:val="20"/>
                <w:szCs w:val="20"/>
              </w:rPr>
              <w:t>8.79200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458F33A4" w14:textId="77777777" w:rsidR="00F046A1" w:rsidRPr="00630C05" w:rsidRDefault="00F046A1" w:rsidP="00853ADE">
            <w:pPr>
              <w:pStyle w:val="TableParagraph"/>
              <w:spacing w:before="18"/>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21BCE3C9" w14:textId="77777777" w:rsidR="00F046A1" w:rsidRPr="00630C05" w:rsidRDefault="00F046A1" w:rsidP="00853ADE">
            <w:pPr>
              <w:pStyle w:val="TableParagraph"/>
              <w:spacing w:before="18"/>
              <w:ind w:right="30"/>
              <w:jc w:val="right"/>
              <w:rPr>
                <w:sz w:val="20"/>
                <w:szCs w:val="20"/>
              </w:rPr>
            </w:pPr>
            <w:r w:rsidRPr="00630C05">
              <w:rPr>
                <w:sz w:val="20"/>
                <w:szCs w:val="20"/>
              </w:rPr>
              <w:t>.000</w:t>
            </w:r>
          </w:p>
        </w:tc>
      </w:tr>
      <w:tr w:rsidR="00F046A1" w:rsidRPr="00630C05" w14:paraId="01763469" w14:textId="77777777" w:rsidTr="00853ADE">
        <w:trPr>
          <w:trHeight w:val="319"/>
        </w:trPr>
        <w:tc>
          <w:tcPr>
            <w:tcW w:w="4970" w:type="dxa"/>
            <w:tcBorders>
              <w:top w:val="nil"/>
              <w:bottom w:val="nil"/>
            </w:tcBorders>
          </w:tcPr>
          <w:p w14:paraId="2568A029"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Slow Cooling with</w:t>
            </w:r>
            <w:r w:rsidRPr="00630C05">
              <w:rPr>
                <w:spacing w:val="-5"/>
                <w:sz w:val="20"/>
                <w:szCs w:val="20"/>
              </w:rPr>
              <w:t xml:space="preserve"> </w:t>
            </w:r>
            <w:r w:rsidRPr="00630C05">
              <w:rPr>
                <w:spacing w:val="-3"/>
                <w:sz w:val="20"/>
                <w:szCs w:val="20"/>
              </w:rPr>
              <w:t>air</w:t>
            </w:r>
            <w:r w:rsidRPr="00630C05">
              <w:rPr>
                <w:spacing w:val="-3"/>
                <w:sz w:val="20"/>
                <w:szCs w:val="20"/>
              </w:rPr>
              <w:tab/>
              <w:t>air</w:t>
            </w:r>
          </w:p>
        </w:tc>
        <w:tc>
          <w:tcPr>
            <w:tcW w:w="1536" w:type="dxa"/>
            <w:tcBorders>
              <w:top w:val="nil"/>
              <w:bottom w:val="nil"/>
              <w:right w:val="single" w:sz="8" w:space="0" w:color="000000"/>
            </w:tcBorders>
          </w:tcPr>
          <w:p w14:paraId="39D50CAD"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3D542323"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5FD4CAD5" w14:textId="77777777" w:rsidR="00F046A1" w:rsidRPr="00630C05" w:rsidRDefault="00F046A1" w:rsidP="00853ADE">
            <w:pPr>
              <w:pStyle w:val="TableParagraph"/>
              <w:rPr>
                <w:sz w:val="20"/>
                <w:szCs w:val="20"/>
              </w:rPr>
            </w:pPr>
          </w:p>
        </w:tc>
      </w:tr>
      <w:tr w:rsidR="00F046A1" w:rsidRPr="00630C05" w14:paraId="422071AA" w14:textId="77777777" w:rsidTr="00853ADE">
        <w:trPr>
          <w:trHeight w:val="319"/>
        </w:trPr>
        <w:tc>
          <w:tcPr>
            <w:tcW w:w="4970" w:type="dxa"/>
            <w:tcBorders>
              <w:top w:val="nil"/>
              <w:bottom w:val="nil"/>
            </w:tcBorders>
          </w:tcPr>
          <w:p w14:paraId="2EC54A41" w14:textId="77777777" w:rsidR="00F046A1" w:rsidRPr="00630C05" w:rsidRDefault="00F046A1" w:rsidP="00853ADE">
            <w:pPr>
              <w:pStyle w:val="TableParagraph"/>
              <w:spacing w:before="15"/>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61BE7C99" w14:textId="77777777" w:rsidR="00F046A1" w:rsidRPr="00630C05" w:rsidRDefault="00F046A1" w:rsidP="00853ADE">
            <w:pPr>
              <w:pStyle w:val="TableParagraph"/>
              <w:spacing w:before="15"/>
              <w:ind w:right="38"/>
              <w:jc w:val="right"/>
              <w:rPr>
                <w:sz w:val="20"/>
                <w:szCs w:val="20"/>
              </w:rPr>
            </w:pPr>
            <w:r w:rsidRPr="00630C05">
              <w:rPr>
                <w:sz w:val="20"/>
                <w:szCs w:val="20"/>
              </w:rPr>
              <w:t>17.05030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63BEEEE1" w14:textId="77777777" w:rsidR="00F046A1" w:rsidRPr="00630C05" w:rsidRDefault="00F046A1" w:rsidP="00853ADE">
            <w:pPr>
              <w:pStyle w:val="TableParagraph"/>
              <w:spacing w:before="15"/>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2EDF2879"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rsidRPr="00630C05" w14:paraId="5482F365" w14:textId="77777777" w:rsidTr="00853ADE">
        <w:trPr>
          <w:trHeight w:val="321"/>
        </w:trPr>
        <w:tc>
          <w:tcPr>
            <w:tcW w:w="4970" w:type="dxa"/>
            <w:tcBorders>
              <w:top w:val="nil"/>
              <w:bottom w:val="nil"/>
            </w:tcBorders>
          </w:tcPr>
          <w:p w14:paraId="71B55A13"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554D8A81"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1AC75D98"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6D5E44D1" w14:textId="77777777" w:rsidR="00F046A1" w:rsidRPr="00630C05" w:rsidRDefault="00F046A1" w:rsidP="00853ADE">
            <w:pPr>
              <w:pStyle w:val="TableParagraph"/>
              <w:rPr>
                <w:sz w:val="20"/>
                <w:szCs w:val="20"/>
              </w:rPr>
            </w:pPr>
          </w:p>
        </w:tc>
      </w:tr>
      <w:tr w:rsidR="00F046A1" w:rsidRPr="00630C05" w14:paraId="315D3E30" w14:textId="77777777" w:rsidTr="00853ADE">
        <w:trPr>
          <w:trHeight w:val="341"/>
        </w:trPr>
        <w:tc>
          <w:tcPr>
            <w:tcW w:w="4970" w:type="dxa"/>
            <w:tcBorders>
              <w:top w:val="nil"/>
              <w:bottom w:val="nil"/>
            </w:tcBorders>
          </w:tcPr>
          <w:p w14:paraId="3EC05211" w14:textId="77777777" w:rsidR="00F046A1" w:rsidRPr="00630C05" w:rsidRDefault="00F046A1" w:rsidP="00853ADE">
            <w:pPr>
              <w:pStyle w:val="TableParagraph"/>
              <w:spacing w:before="17"/>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731930FC" w14:textId="77777777" w:rsidR="00F046A1" w:rsidRPr="00630C05" w:rsidRDefault="00F046A1" w:rsidP="00853ADE">
            <w:pPr>
              <w:pStyle w:val="TableParagraph"/>
              <w:spacing w:before="17"/>
              <w:ind w:right="38"/>
              <w:jc w:val="right"/>
              <w:rPr>
                <w:sz w:val="20"/>
                <w:szCs w:val="20"/>
              </w:rPr>
            </w:pPr>
            <w:r w:rsidRPr="00630C05">
              <w:rPr>
                <w:sz w:val="20"/>
                <w:szCs w:val="20"/>
              </w:rPr>
              <w:t>2.91343</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8793972" w14:textId="77777777" w:rsidR="00F046A1" w:rsidRPr="00630C05" w:rsidRDefault="00F046A1" w:rsidP="00853ADE">
            <w:pPr>
              <w:pStyle w:val="TableParagraph"/>
              <w:spacing w:before="1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4D9D94AB" w14:textId="77777777" w:rsidR="00F046A1" w:rsidRPr="00630C05" w:rsidRDefault="00F046A1" w:rsidP="00853ADE">
            <w:pPr>
              <w:pStyle w:val="TableParagraph"/>
              <w:spacing w:before="17"/>
              <w:ind w:right="30"/>
              <w:jc w:val="right"/>
              <w:rPr>
                <w:sz w:val="20"/>
                <w:szCs w:val="20"/>
              </w:rPr>
            </w:pPr>
            <w:r w:rsidRPr="00630C05">
              <w:rPr>
                <w:sz w:val="20"/>
                <w:szCs w:val="20"/>
              </w:rPr>
              <w:t>.035</w:t>
            </w:r>
          </w:p>
        </w:tc>
      </w:tr>
      <w:tr w:rsidR="00F046A1" w:rsidRPr="00630C05" w14:paraId="7695C277" w14:textId="77777777" w:rsidTr="00853ADE">
        <w:trPr>
          <w:trHeight w:val="338"/>
        </w:trPr>
        <w:tc>
          <w:tcPr>
            <w:tcW w:w="4970" w:type="dxa"/>
            <w:tcBorders>
              <w:top w:val="nil"/>
              <w:bottom w:val="nil"/>
            </w:tcBorders>
          </w:tcPr>
          <w:p w14:paraId="612777A6"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w:t>
            </w:r>
            <w:r w:rsidRPr="00630C05">
              <w:rPr>
                <w:spacing w:val="-2"/>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Medium Cooling</w:t>
            </w:r>
            <w:r w:rsidRPr="00630C05">
              <w:rPr>
                <w:spacing w:val="-7"/>
                <w:sz w:val="20"/>
                <w:szCs w:val="20"/>
              </w:rPr>
              <w:t xml:space="preserve"> </w:t>
            </w:r>
            <w:r w:rsidRPr="00630C05">
              <w:rPr>
                <w:sz w:val="20"/>
                <w:szCs w:val="20"/>
              </w:rPr>
              <w:t>with</w:t>
            </w:r>
          </w:p>
        </w:tc>
        <w:tc>
          <w:tcPr>
            <w:tcW w:w="1536" w:type="dxa"/>
            <w:tcBorders>
              <w:top w:val="nil"/>
              <w:bottom w:val="nil"/>
              <w:right w:val="single" w:sz="8" w:space="0" w:color="000000"/>
            </w:tcBorders>
          </w:tcPr>
          <w:p w14:paraId="42260EB2" w14:textId="77777777" w:rsidR="00F046A1" w:rsidRPr="00630C05" w:rsidRDefault="00F046A1" w:rsidP="00853ADE">
            <w:pPr>
              <w:pStyle w:val="TableParagraph"/>
              <w:spacing w:before="37"/>
              <w:ind w:right="38"/>
              <w:jc w:val="right"/>
              <w:rPr>
                <w:sz w:val="20"/>
                <w:szCs w:val="20"/>
              </w:rPr>
            </w:pPr>
            <w:r w:rsidRPr="00630C05">
              <w:rPr>
                <w:sz w:val="20"/>
                <w:szCs w:val="20"/>
              </w:rPr>
              <w:t>-8.25830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490E9203" w14:textId="77777777" w:rsidR="00F046A1" w:rsidRPr="00630C05" w:rsidRDefault="00F046A1" w:rsidP="00853ADE">
            <w:pPr>
              <w:pStyle w:val="TableParagraph"/>
              <w:spacing w:before="37"/>
              <w:ind w:right="31"/>
              <w:jc w:val="right"/>
              <w:rPr>
                <w:sz w:val="20"/>
                <w:szCs w:val="20"/>
              </w:rPr>
            </w:pPr>
            <w:r w:rsidRPr="00630C05">
              <w:rPr>
                <w:sz w:val="20"/>
                <w:szCs w:val="20"/>
              </w:rPr>
              <w:t>1.02231</w:t>
            </w:r>
          </w:p>
        </w:tc>
        <w:tc>
          <w:tcPr>
            <w:tcW w:w="1056" w:type="dxa"/>
            <w:tcBorders>
              <w:top w:val="nil"/>
              <w:left w:val="single" w:sz="8" w:space="0" w:color="000000"/>
              <w:bottom w:val="nil"/>
              <w:right w:val="single" w:sz="8" w:space="0" w:color="000000"/>
            </w:tcBorders>
          </w:tcPr>
          <w:p w14:paraId="4F0464A4"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rsidRPr="00630C05" w14:paraId="3762017F" w14:textId="77777777" w:rsidTr="00853ADE">
        <w:trPr>
          <w:trHeight w:val="338"/>
        </w:trPr>
        <w:tc>
          <w:tcPr>
            <w:tcW w:w="4970" w:type="dxa"/>
            <w:tcBorders>
              <w:top w:val="nil"/>
              <w:bottom w:val="nil"/>
            </w:tcBorders>
          </w:tcPr>
          <w:p w14:paraId="6A5235BB"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water</w:t>
            </w:r>
            <w:r w:rsidRPr="00630C05">
              <w:rPr>
                <w:sz w:val="20"/>
                <w:szCs w:val="20"/>
              </w:rPr>
              <w:tab/>
            </w:r>
            <w:r w:rsidRPr="00630C05">
              <w:rPr>
                <w:spacing w:val="-3"/>
                <w:sz w:val="20"/>
                <w:szCs w:val="20"/>
              </w:rPr>
              <w:t>air</w:t>
            </w:r>
          </w:p>
        </w:tc>
        <w:tc>
          <w:tcPr>
            <w:tcW w:w="1536" w:type="dxa"/>
            <w:tcBorders>
              <w:top w:val="nil"/>
              <w:bottom w:val="nil"/>
              <w:right w:val="single" w:sz="8" w:space="0" w:color="000000"/>
            </w:tcBorders>
          </w:tcPr>
          <w:p w14:paraId="6EE4335A"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4392FD87"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79150B5E" w14:textId="77777777" w:rsidR="00F046A1" w:rsidRPr="00630C05" w:rsidRDefault="00F046A1" w:rsidP="00853ADE">
            <w:pPr>
              <w:pStyle w:val="TableParagraph"/>
              <w:rPr>
                <w:sz w:val="20"/>
                <w:szCs w:val="20"/>
              </w:rPr>
            </w:pPr>
          </w:p>
        </w:tc>
      </w:tr>
      <w:tr w:rsidR="00F046A1" w:rsidRPr="00630C05" w14:paraId="236A3DDC" w14:textId="77777777" w:rsidTr="00853ADE">
        <w:trPr>
          <w:trHeight w:val="320"/>
        </w:trPr>
        <w:tc>
          <w:tcPr>
            <w:tcW w:w="4970" w:type="dxa"/>
            <w:tcBorders>
              <w:top w:val="nil"/>
            </w:tcBorders>
          </w:tcPr>
          <w:p w14:paraId="45E031CA" w14:textId="77777777" w:rsidR="00F046A1" w:rsidRPr="00630C05" w:rsidRDefault="00F046A1" w:rsidP="00853ADE">
            <w:pPr>
              <w:pStyle w:val="TableParagraph"/>
              <w:spacing w:before="37" w:line="263" w:lineRule="exact"/>
              <w:ind w:right="263"/>
              <w:jc w:val="right"/>
              <w:rPr>
                <w:sz w:val="20"/>
                <w:szCs w:val="20"/>
              </w:rPr>
            </w:pPr>
            <w:r w:rsidRPr="00630C05">
              <w:rPr>
                <w:sz w:val="20"/>
                <w:szCs w:val="20"/>
              </w:rPr>
              <w:t>Slow Cooling with air</w:t>
            </w:r>
          </w:p>
        </w:tc>
        <w:tc>
          <w:tcPr>
            <w:tcW w:w="1536" w:type="dxa"/>
            <w:tcBorders>
              <w:top w:val="nil"/>
              <w:right w:val="single" w:sz="8" w:space="0" w:color="000000"/>
            </w:tcBorders>
          </w:tcPr>
          <w:p w14:paraId="44E2E541" w14:textId="77777777" w:rsidR="00F046A1" w:rsidRPr="00630C05" w:rsidRDefault="00F046A1" w:rsidP="00853ADE">
            <w:pPr>
              <w:pStyle w:val="TableParagraph"/>
              <w:spacing w:before="37" w:line="263" w:lineRule="exact"/>
              <w:ind w:right="38"/>
              <w:jc w:val="right"/>
              <w:rPr>
                <w:sz w:val="20"/>
                <w:szCs w:val="20"/>
              </w:rPr>
            </w:pPr>
            <w:r w:rsidRPr="00630C05">
              <w:rPr>
                <w:sz w:val="20"/>
                <w:szCs w:val="20"/>
              </w:rPr>
              <w:t>-17.05030</w:t>
            </w:r>
            <w:r w:rsidRPr="00630C05">
              <w:rPr>
                <w:sz w:val="20"/>
                <w:szCs w:val="20"/>
                <w:vertAlign w:val="superscript"/>
              </w:rPr>
              <w:t>*</w:t>
            </w:r>
          </w:p>
        </w:tc>
        <w:tc>
          <w:tcPr>
            <w:tcW w:w="1104" w:type="dxa"/>
            <w:tcBorders>
              <w:top w:val="nil"/>
              <w:left w:val="single" w:sz="8" w:space="0" w:color="000000"/>
              <w:right w:val="single" w:sz="8" w:space="0" w:color="000000"/>
            </w:tcBorders>
          </w:tcPr>
          <w:p w14:paraId="4F81C468" w14:textId="77777777" w:rsidR="00F046A1" w:rsidRPr="00630C05" w:rsidRDefault="00F046A1" w:rsidP="00853ADE">
            <w:pPr>
              <w:pStyle w:val="TableParagraph"/>
              <w:spacing w:before="37" w:line="263" w:lineRule="exact"/>
              <w:ind w:right="31"/>
              <w:jc w:val="right"/>
              <w:rPr>
                <w:sz w:val="20"/>
                <w:szCs w:val="20"/>
              </w:rPr>
            </w:pPr>
            <w:r w:rsidRPr="00630C05">
              <w:rPr>
                <w:sz w:val="20"/>
                <w:szCs w:val="20"/>
              </w:rPr>
              <w:t>1.02231</w:t>
            </w:r>
          </w:p>
        </w:tc>
        <w:tc>
          <w:tcPr>
            <w:tcW w:w="1056" w:type="dxa"/>
            <w:tcBorders>
              <w:top w:val="nil"/>
              <w:left w:val="single" w:sz="8" w:space="0" w:color="000000"/>
              <w:right w:val="single" w:sz="8" w:space="0" w:color="000000"/>
            </w:tcBorders>
          </w:tcPr>
          <w:p w14:paraId="4058A2CC" w14:textId="77777777" w:rsidR="00F046A1" w:rsidRPr="00630C05" w:rsidRDefault="00F046A1" w:rsidP="00853ADE">
            <w:pPr>
              <w:pStyle w:val="TableParagraph"/>
              <w:spacing w:before="37" w:line="263" w:lineRule="exact"/>
              <w:ind w:right="30"/>
              <w:jc w:val="right"/>
              <w:rPr>
                <w:sz w:val="20"/>
                <w:szCs w:val="20"/>
              </w:rPr>
            </w:pPr>
            <w:r w:rsidRPr="00630C05">
              <w:rPr>
                <w:sz w:val="20"/>
                <w:szCs w:val="20"/>
              </w:rPr>
              <w:t>.000</w:t>
            </w:r>
          </w:p>
        </w:tc>
      </w:tr>
    </w:tbl>
    <w:p w14:paraId="3DD3DAEB" w14:textId="77777777" w:rsidR="00F046A1" w:rsidRPr="00630C05" w:rsidRDefault="00F046A1" w:rsidP="00F046A1">
      <w:pPr>
        <w:pStyle w:val="BodyText"/>
        <w:spacing w:before="10"/>
      </w:pPr>
    </w:p>
    <w:p w14:paraId="0382337B" w14:textId="77777777" w:rsidR="00F046A1" w:rsidRPr="00630C05" w:rsidRDefault="00F046A1" w:rsidP="00F046A1">
      <w:pPr>
        <w:pStyle w:val="BodyText"/>
        <w:ind w:left="220"/>
      </w:pPr>
      <w:r w:rsidRPr="00630C05">
        <w:t>*. The mean difference is significant at the 0.05 level.</w:t>
      </w:r>
    </w:p>
    <w:p w14:paraId="34FD9B73" w14:textId="77777777" w:rsidR="00F046A1" w:rsidRPr="00630C05" w:rsidRDefault="00F046A1" w:rsidP="00F046A1">
      <w:pPr>
        <w:pStyle w:val="BodyText"/>
      </w:pPr>
    </w:p>
    <w:p w14:paraId="20DB3F89" w14:textId="77777777" w:rsidR="007C550E" w:rsidRDefault="00F046A1" w:rsidP="007C550E">
      <w:pPr>
        <w:pStyle w:val="BodyText"/>
        <w:spacing w:line="276" w:lineRule="auto"/>
        <w:ind w:left="220" w:right="316"/>
      </w:pPr>
      <w:r w:rsidRPr="00630C05">
        <w:t>The above table illustrates significant differences in crack length across different cooling protocols, given that the mean difference is significant at the 0.05 level. The rapidly cooled group showed significantly less crack length relative to medium and slow cooled groups. The rapidly cooled group in air shows significantly less crack length relative to the group cooled in wate</w:t>
      </w:r>
      <w:r w:rsidR="007C550E">
        <w:t>r</w:t>
      </w:r>
      <w:r w:rsidRPr="00630C05">
        <w:t>.</w:t>
      </w:r>
      <w:r w:rsidR="007C550E">
        <w:t xml:space="preserve"> </w:t>
      </w:r>
      <w:r w:rsidRPr="00630C05">
        <w:t>(p value: 0.035)</w:t>
      </w:r>
    </w:p>
    <w:p w14:paraId="0FDA0554" w14:textId="77777777" w:rsidR="007C550E" w:rsidRDefault="007C550E" w:rsidP="007C550E">
      <w:pPr>
        <w:pStyle w:val="BodyText"/>
        <w:spacing w:line="276" w:lineRule="auto"/>
        <w:ind w:left="220" w:right="316"/>
      </w:pPr>
    </w:p>
    <w:p w14:paraId="15849CB8" w14:textId="1621201F" w:rsidR="00F046A1" w:rsidRDefault="00F046A1" w:rsidP="007C550E">
      <w:pPr>
        <w:pStyle w:val="BodyText"/>
        <w:spacing w:line="276" w:lineRule="auto"/>
        <w:ind w:left="220" w:right="316"/>
      </w:pPr>
      <w:r>
        <w:lastRenderedPageBreak/>
        <w:t>Tukey HSD</w:t>
      </w:r>
    </w:p>
    <w:p w14:paraId="26D2DE26" w14:textId="77777777" w:rsidR="00F046A1" w:rsidRDefault="00F046A1" w:rsidP="00F046A1">
      <w:pPr>
        <w:pStyle w:val="BodyText"/>
        <w:ind w:left="220"/>
      </w:pPr>
      <w:r>
        <w:t>Dependent variable: Fracture toughness</w:t>
      </w:r>
    </w:p>
    <w:p w14:paraId="02A11806" w14:textId="77777777" w:rsidR="00F046A1" w:rsidRDefault="00F046A1" w:rsidP="00F046A1">
      <w:pPr>
        <w:pStyle w:val="BodyText"/>
        <w:rPr>
          <w:sz w:val="21"/>
        </w:rPr>
      </w:pPr>
    </w:p>
    <w:p w14:paraId="792344D7" w14:textId="77777777" w:rsidR="00F046A1" w:rsidRDefault="00F046A1" w:rsidP="004103E5">
      <w:pPr>
        <w:pStyle w:val="BodyText"/>
        <w:ind w:left="2160"/>
      </w:pPr>
      <w:r w:rsidRPr="00F046A1">
        <w:rPr>
          <w:b/>
        </w:rPr>
        <w:t xml:space="preserve">Table </w:t>
      </w:r>
      <w:r w:rsidR="00F326A0">
        <w:rPr>
          <w:b/>
        </w:rPr>
        <w:t>V</w:t>
      </w:r>
      <w:r>
        <w:t>: Tukey HSD test; Fracture toughness data</w:t>
      </w:r>
    </w:p>
    <w:p w14:paraId="11280D7C" w14:textId="77777777" w:rsidR="00F046A1" w:rsidRDefault="00F046A1" w:rsidP="00F046A1"/>
    <w:tbl>
      <w:tblPr>
        <w:tblW w:w="0" w:type="auto"/>
        <w:tblInd w:w="24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4970"/>
        <w:gridCol w:w="1536"/>
        <w:gridCol w:w="1104"/>
        <w:gridCol w:w="1056"/>
      </w:tblGrid>
      <w:tr w:rsidR="00F046A1" w14:paraId="1B32729E" w14:textId="77777777" w:rsidTr="00853ADE">
        <w:trPr>
          <w:trHeight w:val="958"/>
        </w:trPr>
        <w:tc>
          <w:tcPr>
            <w:tcW w:w="4970" w:type="dxa"/>
          </w:tcPr>
          <w:p w14:paraId="4899F981" w14:textId="77777777" w:rsidR="00F046A1" w:rsidRPr="00630C05" w:rsidRDefault="00F046A1" w:rsidP="00853ADE">
            <w:pPr>
              <w:pStyle w:val="TableParagraph"/>
              <w:tabs>
                <w:tab w:val="left" w:pos="2541"/>
              </w:tabs>
              <w:spacing w:before="36"/>
              <w:ind w:left="78"/>
              <w:rPr>
                <w:sz w:val="20"/>
                <w:szCs w:val="20"/>
              </w:rPr>
            </w:pPr>
            <w:r w:rsidRPr="00630C05">
              <w:rPr>
                <w:sz w:val="20"/>
                <w:szCs w:val="20"/>
              </w:rPr>
              <w:t>(I)</w:t>
            </w:r>
            <w:r w:rsidRPr="00630C05">
              <w:rPr>
                <w:spacing w:val="-1"/>
                <w:sz w:val="20"/>
                <w:szCs w:val="20"/>
              </w:rPr>
              <w:t xml:space="preserve"> </w:t>
            </w:r>
            <w:r w:rsidRPr="00630C05">
              <w:rPr>
                <w:sz w:val="20"/>
                <w:szCs w:val="20"/>
              </w:rPr>
              <w:t>group</w:t>
            </w:r>
            <w:r w:rsidRPr="00630C05">
              <w:rPr>
                <w:sz w:val="20"/>
                <w:szCs w:val="20"/>
              </w:rPr>
              <w:tab/>
              <w:t>(J)</w:t>
            </w:r>
            <w:r w:rsidRPr="00630C05">
              <w:rPr>
                <w:spacing w:val="3"/>
                <w:sz w:val="20"/>
                <w:szCs w:val="20"/>
              </w:rPr>
              <w:t xml:space="preserve"> </w:t>
            </w:r>
            <w:r w:rsidRPr="00630C05">
              <w:rPr>
                <w:sz w:val="20"/>
                <w:szCs w:val="20"/>
              </w:rPr>
              <w:t>group</w:t>
            </w:r>
          </w:p>
        </w:tc>
        <w:tc>
          <w:tcPr>
            <w:tcW w:w="1536" w:type="dxa"/>
            <w:tcBorders>
              <w:right w:val="single" w:sz="8" w:space="0" w:color="000000"/>
            </w:tcBorders>
          </w:tcPr>
          <w:p w14:paraId="5605B130" w14:textId="77777777" w:rsidR="00F046A1" w:rsidRPr="00630C05" w:rsidRDefault="00F046A1" w:rsidP="00853ADE">
            <w:pPr>
              <w:pStyle w:val="TableParagraph"/>
              <w:spacing w:before="3" w:line="322" w:lineRule="exact"/>
              <w:ind w:left="107" w:right="66" w:hanging="4"/>
              <w:jc w:val="center"/>
              <w:rPr>
                <w:sz w:val="20"/>
                <w:szCs w:val="20"/>
              </w:rPr>
            </w:pPr>
            <w:r w:rsidRPr="00630C05">
              <w:rPr>
                <w:sz w:val="20"/>
                <w:szCs w:val="20"/>
              </w:rPr>
              <w:t>Mean Difference (I- J)</w:t>
            </w:r>
          </w:p>
        </w:tc>
        <w:tc>
          <w:tcPr>
            <w:tcW w:w="1104" w:type="dxa"/>
            <w:tcBorders>
              <w:left w:val="single" w:sz="8" w:space="0" w:color="000000"/>
              <w:right w:val="single" w:sz="8" w:space="0" w:color="000000"/>
            </w:tcBorders>
          </w:tcPr>
          <w:p w14:paraId="336B6AC9" w14:textId="77777777" w:rsidR="00F046A1" w:rsidRPr="00630C05" w:rsidRDefault="00F046A1" w:rsidP="00853ADE">
            <w:pPr>
              <w:pStyle w:val="TableParagraph"/>
              <w:spacing w:before="36"/>
              <w:ind w:right="43"/>
              <w:jc w:val="right"/>
              <w:rPr>
                <w:sz w:val="20"/>
                <w:szCs w:val="20"/>
              </w:rPr>
            </w:pPr>
            <w:r w:rsidRPr="00630C05">
              <w:rPr>
                <w:sz w:val="20"/>
                <w:szCs w:val="20"/>
              </w:rPr>
              <w:t>Std. Error</w:t>
            </w:r>
          </w:p>
        </w:tc>
        <w:tc>
          <w:tcPr>
            <w:tcW w:w="1056" w:type="dxa"/>
            <w:tcBorders>
              <w:left w:val="single" w:sz="8" w:space="0" w:color="000000"/>
              <w:right w:val="single" w:sz="8" w:space="0" w:color="000000"/>
            </w:tcBorders>
          </w:tcPr>
          <w:p w14:paraId="3AEC6D86" w14:textId="77777777" w:rsidR="00F046A1" w:rsidRPr="00630C05" w:rsidRDefault="00F046A1" w:rsidP="00853ADE">
            <w:pPr>
              <w:pStyle w:val="TableParagraph"/>
              <w:spacing w:before="36"/>
              <w:ind w:left="350"/>
              <w:rPr>
                <w:sz w:val="20"/>
                <w:szCs w:val="20"/>
              </w:rPr>
            </w:pPr>
            <w:r w:rsidRPr="00630C05">
              <w:rPr>
                <w:sz w:val="20"/>
                <w:szCs w:val="20"/>
              </w:rPr>
              <w:t>Sig.</w:t>
            </w:r>
          </w:p>
        </w:tc>
      </w:tr>
      <w:tr w:rsidR="00F046A1" w14:paraId="7D290004" w14:textId="77777777" w:rsidTr="00853ADE">
        <w:trPr>
          <w:trHeight w:val="327"/>
        </w:trPr>
        <w:tc>
          <w:tcPr>
            <w:tcW w:w="4970" w:type="dxa"/>
            <w:tcBorders>
              <w:bottom w:val="nil"/>
            </w:tcBorders>
          </w:tcPr>
          <w:p w14:paraId="7963CF11" w14:textId="77777777" w:rsidR="00F046A1" w:rsidRPr="00630C05" w:rsidRDefault="00F046A1" w:rsidP="00853ADE">
            <w:pPr>
              <w:pStyle w:val="TableParagraph"/>
              <w:spacing w:before="26"/>
              <w:ind w:right="252"/>
              <w:jc w:val="right"/>
              <w:rPr>
                <w:sz w:val="20"/>
                <w:szCs w:val="20"/>
              </w:rPr>
            </w:pPr>
            <w:r w:rsidRPr="00630C05">
              <w:rPr>
                <w:sz w:val="20"/>
                <w:szCs w:val="20"/>
              </w:rPr>
              <w:t>Medium Cooling with</w:t>
            </w:r>
          </w:p>
        </w:tc>
        <w:tc>
          <w:tcPr>
            <w:tcW w:w="1536" w:type="dxa"/>
            <w:tcBorders>
              <w:bottom w:val="nil"/>
              <w:right w:val="single" w:sz="8" w:space="0" w:color="000000"/>
            </w:tcBorders>
          </w:tcPr>
          <w:p w14:paraId="050BBDCF" w14:textId="77777777" w:rsidR="00F046A1" w:rsidRPr="00630C05" w:rsidRDefault="00F046A1" w:rsidP="00853ADE">
            <w:pPr>
              <w:pStyle w:val="TableParagraph"/>
              <w:spacing w:before="26"/>
              <w:ind w:right="38"/>
              <w:jc w:val="right"/>
              <w:rPr>
                <w:sz w:val="20"/>
                <w:szCs w:val="20"/>
              </w:rPr>
            </w:pPr>
            <w:r w:rsidRPr="00630C05">
              <w:rPr>
                <w:sz w:val="20"/>
                <w:szCs w:val="20"/>
              </w:rPr>
              <w:t>1.27490</w:t>
            </w:r>
            <w:r w:rsidRPr="00630C05">
              <w:rPr>
                <w:sz w:val="20"/>
                <w:szCs w:val="20"/>
                <w:vertAlign w:val="superscript"/>
              </w:rPr>
              <w:t>*</w:t>
            </w:r>
          </w:p>
        </w:tc>
        <w:tc>
          <w:tcPr>
            <w:tcW w:w="1104" w:type="dxa"/>
            <w:tcBorders>
              <w:left w:val="single" w:sz="8" w:space="0" w:color="000000"/>
              <w:bottom w:val="nil"/>
              <w:right w:val="single" w:sz="8" w:space="0" w:color="000000"/>
            </w:tcBorders>
          </w:tcPr>
          <w:p w14:paraId="2E7D60C7" w14:textId="77777777" w:rsidR="00F046A1" w:rsidRPr="00630C05" w:rsidRDefault="00F046A1" w:rsidP="00853ADE">
            <w:pPr>
              <w:pStyle w:val="TableParagraph"/>
              <w:spacing w:before="26"/>
              <w:ind w:right="31"/>
              <w:jc w:val="right"/>
              <w:rPr>
                <w:sz w:val="20"/>
                <w:szCs w:val="20"/>
              </w:rPr>
            </w:pPr>
            <w:r w:rsidRPr="00630C05">
              <w:rPr>
                <w:sz w:val="20"/>
                <w:szCs w:val="20"/>
              </w:rPr>
              <w:t>.10292</w:t>
            </w:r>
          </w:p>
        </w:tc>
        <w:tc>
          <w:tcPr>
            <w:tcW w:w="1056" w:type="dxa"/>
            <w:tcBorders>
              <w:left w:val="single" w:sz="8" w:space="0" w:color="000000"/>
              <w:bottom w:val="nil"/>
              <w:right w:val="single" w:sz="8" w:space="0" w:color="000000"/>
            </w:tcBorders>
          </w:tcPr>
          <w:p w14:paraId="1AF67D13" w14:textId="77777777" w:rsidR="00F046A1" w:rsidRPr="00630C05" w:rsidRDefault="00F046A1" w:rsidP="00853ADE">
            <w:pPr>
              <w:pStyle w:val="TableParagraph"/>
              <w:spacing w:before="26"/>
              <w:ind w:right="30"/>
              <w:jc w:val="right"/>
              <w:rPr>
                <w:sz w:val="20"/>
                <w:szCs w:val="20"/>
              </w:rPr>
            </w:pPr>
            <w:r w:rsidRPr="00630C05">
              <w:rPr>
                <w:sz w:val="20"/>
                <w:szCs w:val="20"/>
              </w:rPr>
              <w:t>.000</w:t>
            </w:r>
          </w:p>
        </w:tc>
      </w:tr>
      <w:tr w:rsidR="00F046A1" w14:paraId="62273842" w14:textId="77777777" w:rsidTr="00853ADE">
        <w:trPr>
          <w:trHeight w:val="338"/>
        </w:trPr>
        <w:tc>
          <w:tcPr>
            <w:tcW w:w="4970" w:type="dxa"/>
            <w:tcBorders>
              <w:top w:val="nil"/>
              <w:bottom w:val="nil"/>
            </w:tcBorders>
          </w:tcPr>
          <w:p w14:paraId="28F2898C" w14:textId="77777777" w:rsidR="00F046A1" w:rsidRPr="00630C05" w:rsidRDefault="00F046A1" w:rsidP="00853ADE">
            <w:pPr>
              <w:pStyle w:val="TableParagraph"/>
              <w:spacing w:before="15"/>
              <w:ind w:left="2234" w:right="1829"/>
              <w:jc w:val="center"/>
              <w:rPr>
                <w:sz w:val="20"/>
                <w:szCs w:val="20"/>
              </w:rPr>
            </w:pPr>
            <w:r w:rsidRPr="00630C05">
              <w:rPr>
                <w:sz w:val="20"/>
                <w:szCs w:val="20"/>
              </w:rPr>
              <w:t>air</w:t>
            </w:r>
          </w:p>
        </w:tc>
        <w:tc>
          <w:tcPr>
            <w:tcW w:w="1536" w:type="dxa"/>
            <w:tcBorders>
              <w:top w:val="nil"/>
              <w:bottom w:val="nil"/>
              <w:right w:val="single" w:sz="8" w:space="0" w:color="000000"/>
            </w:tcBorders>
          </w:tcPr>
          <w:p w14:paraId="7B938F81"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66F54B49"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6B56206F" w14:textId="77777777" w:rsidR="00F046A1" w:rsidRPr="00630C05" w:rsidRDefault="00F046A1" w:rsidP="00853ADE">
            <w:pPr>
              <w:pStyle w:val="TableParagraph"/>
              <w:rPr>
                <w:sz w:val="20"/>
                <w:szCs w:val="20"/>
              </w:rPr>
            </w:pPr>
          </w:p>
        </w:tc>
      </w:tr>
      <w:tr w:rsidR="00F046A1" w14:paraId="5DD9908A" w14:textId="77777777" w:rsidTr="00853ADE">
        <w:trPr>
          <w:trHeight w:val="360"/>
        </w:trPr>
        <w:tc>
          <w:tcPr>
            <w:tcW w:w="4970" w:type="dxa"/>
            <w:tcBorders>
              <w:top w:val="nil"/>
              <w:bottom w:val="nil"/>
            </w:tcBorders>
          </w:tcPr>
          <w:p w14:paraId="15A63896"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r>
            <w:r w:rsidRPr="00630C05">
              <w:rPr>
                <w:sz w:val="20"/>
                <w:szCs w:val="20"/>
              </w:rPr>
              <w:t>Slow Cooling with</w:t>
            </w:r>
            <w:r w:rsidRPr="00630C05">
              <w:rPr>
                <w:spacing w:val="-3"/>
                <w:sz w:val="20"/>
                <w:szCs w:val="20"/>
              </w:rPr>
              <w:t xml:space="preserve"> air</w:t>
            </w:r>
          </w:p>
        </w:tc>
        <w:tc>
          <w:tcPr>
            <w:tcW w:w="1536" w:type="dxa"/>
            <w:tcBorders>
              <w:top w:val="nil"/>
              <w:bottom w:val="nil"/>
              <w:right w:val="single" w:sz="8" w:space="0" w:color="000000"/>
            </w:tcBorders>
          </w:tcPr>
          <w:p w14:paraId="24D58898" w14:textId="77777777" w:rsidR="00F046A1" w:rsidRPr="00630C05" w:rsidRDefault="00F046A1" w:rsidP="00853ADE">
            <w:pPr>
              <w:pStyle w:val="TableParagraph"/>
              <w:spacing w:before="37"/>
              <w:ind w:right="38"/>
              <w:jc w:val="right"/>
              <w:rPr>
                <w:sz w:val="20"/>
                <w:szCs w:val="20"/>
              </w:rPr>
            </w:pPr>
            <w:r w:rsidRPr="00630C05">
              <w:rPr>
                <w:sz w:val="20"/>
                <w:szCs w:val="20"/>
              </w:rPr>
              <w:t>1.66890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2EE5E83E" w14:textId="77777777" w:rsidR="00F046A1" w:rsidRPr="00630C05" w:rsidRDefault="00F046A1" w:rsidP="00853ADE">
            <w:pPr>
              <w:pStyle w:val="TableParagraph"/>
              <w:spacing w:before="3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450B4EC4"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14:paraId="1F8F1A36" w14:textId="77777777" w:rsidTr="00853ADE">
        <w:trPr>
          <w:trHeight w:val="340"/>
        </w:trPr>
        <w:tc>
          <w:tcPr>
            <w:tcW w:w="4970" w:type="dxa"/>
            <w:tcBorders>
              <w:top w:val="nil"/>
              <w:bottom w:val="nil"/>
            </w:tcBorders>
          </w:tcPr>
          <w:p w14:paraId="7E8AE814" w14:textId="77777777" w:rsidR="00F046A1" w:rsidRPr="00630C05" w:rsidRDefault="00F046A1" w:rsidP="00853ADE">
            <w:pPr>
              <w:pStyle w:val="TableParagraph"/>
              <w:spacing w:before="37"/>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31F64153" w14:textId="77777777" w:rsidR="00F046A1" w:rsidRPr="00630C05" w:rsidRDefault="00F046A1" w:rsidP="00853ADE">
            <w:pPr>
              <w:pStyle w:val="TableParagraph"/>
              <w:spacing w:before="37"/>
              <w:ind w:right="38"/>
              <w:jc w:val="right"/>
              <w:rPr>
                <w:sz w:val="20"/>
                <w:szCs w:val="20"/>
              </w:rPr>
            </w:pPr>
            <w:r w:rsidRPr="00630C05">
              <w:rPr>
                <w:sz w:val="20"/>
                <w:szCs w:val="20"/>
              </w:rPr>
              <w:t>.51490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4F34E2F2" w14:textId="77777777" w:rsidR="00F046A1" w:rsidRPr="00630C05" w:rsidRDefault="00F046A1" w:rsidP="00853ADE">
            <w:pPr>
              <w:pStyle w:val="TableParagraph"/>
              <w:spacing w:before="3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3AF336EE"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14:paraId="04410866" w14:textId="77777777" w:rsidTr="00853ADE">
        <w:trPr>
          <w:trHeight w:val="321"/>
        </w:trPr>
        <w:tc>
          <w:tcPr>
            <w:tcW w:w="4970" w:type="dxa"/>
            <w:tcBorders>
              <w:top w:val="nil"/>
              <w:bottom w:val="nil"/>
            </w:tcBorders>
          </w:tcPr>
          <w:p w14:paraId="4FED439C"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5C47A82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440A3935"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57416EB5" w14:textId="77777777" w:rsidR="00F046A1" w:rsidRPr="00630C05" w:rsidRDefault="00F046A1" w:rsidP="00853ADE">
            <w:pPr>
              <w:pStyle w:val="TableParagraph"/>
              <w:rPr>
                <w:sz w:val="20"/>
                <w:szCs w:val="20"/>
              </w:rPr>
            </w:pPr>
          </w:p>
        </w:tc>
      </w:tr>
      <w:tr w:rsidR="00F046A1" w14:paraId="0AF8C6A1" w14:textId="77777777" w:rsidTr="00853ADE">
        <w:trPr>
          <w:trHeight w:val="319"/>
        </w:trPr>
        <w:tc>
          <w:tcPr>
            <w:tcW w:w="4970" w:type="dxa"/>
            <w:tcBorders>
              <w:top w:val="nil"/>
              <w:bottom w:val="nil"/>
            </w:tcBorders>
          </w:tcPr>
          <w:p w14:paraId="4DEBE115" w14:textId="77777777" w:rsidR="00F046A1" w:rsidRPr="00630C05" w:rsidRDefault="00F046A1" w:rsidP="00853ADE">
            <w:pPr>
              <w:pStyle w:val="TableParagraph"/>
              <w:spacing w:before="18"/>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6D26CD06" w14:textId="77777777" w:rsidR="00F046A1" w:rsidRPr="00630C05" w:rsidRDefault="00F046A1" w:rsidP="00853ADE">
            <w:pPr>
              <w:pStyle w:val="TableParagraph"/>
              <w:spacing w:before="18"/>
              <w:ind w:right="38"/>
              <w:jc w:val="right"/>
              <w:rPr>
                <w:sz w:val="20"/>
                <w:szCs w:val="20"/>
              </w:rPr>
            </w:pPr>
            <w:r w:rsidRPr="00630C05">
              <w:rPr>
                <w:sz w:val="20"/>
                <w:szCs w:val="20"/>
              </w:rPr>
              <w:t>-1.27490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04945CB0" w14:textId="77777777" w:rsidR="00F046A1" w:rsidRPr="00630C05" w:rsidRDefault="00F046A1" w:rsidP="00853ADE">
            <w:pPr>
              <w:pStyle w:val="TableParagraph"/>
              <w:spacing w:before="18"/>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4AB48901" w14:textId="77777777" w:rsidR="00F046A1" w:rsidRPr="00630C05" w:rsidRDefault="00F046A1" w:rsidP="00853ADE">
            <w:pPr>
              <w:pStyle w:val="TableParagraph"/>
              <w:spacing w:before="18"/>
              <w:ind w:right="30"/>
              <w:jc w:val="right"/>
              <w:rPr>
                <w:sz w:val="20"/>
                <w:szCs w:val="20"/>
              </w:rPr>
            </w:pPr>
            <w:r w:rsidRPr="00630C05">
              <w:rPr>
                <w:sz w:val="20"/>
                <w:szCs w:val="20"/>
              </w:rPr>
              <w:t>.000</w:t>
            </w:r>
          </w:p>
        </w:tc>
      </w:tr>
      <w:tr w:rsidR="00F046A1" w14:paraId="536E8D3D" w14:textId="77777777" w:rsidTr="00853ADE">
        <w:trPr>
          <w:trHeight w:val="319"/>
        </w:trPr>
        <w:tc>
          <w:tcPr>
            <w:tcW w:w="4970" w:type="dxa"/>
            <w:tcBorders>
              <w:top w:val="nil"/>
              <w:bottom w:val="nil"/>
            </w:tcBorders>
          </w:tcPr>
          <w:p w14:paraId="04E8CB1C"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Medium</w:t>
            </w:r>
            <w:r w:rsidRPr="00630C05">
              <w:rPr>
                <w:spacing w:val="-9"/>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Slow Cooling with</w:t>
            </w:r>
            <w:r w:rsidRPr="00630C05">
              <w:rPr>
                <w:spacing w:val="-4"/>
                <w:sz w:val="20"/>
                <w:szCs w:val="20"/>
              </w:rPr>
              <w:t xml:space="preserve"> </w:t>
            </w:r>
            <w:r w:rsidRPr="00630C05">
              <w:rPr>
                <w:spacing w:val="-3"/>
                <w:sz w:val="20"/>
                <w:szCs w:val="20"/>
              </w:rPr>
              <w:t>air</w:t>
            </w:r>
          </w:p>
        </w:tc>
        <w:tc>
          <w:tcPr>
            <w:tcW w:w="1536" w:type="dxa"/>
            <w:tcBorders>
              <w:top w:val="nil"/>
              <w:bottom w:val="nil"/>
              <w:right w:val="single" w:sz="8" w:space="0" w:color="000000"/>
            </w:tcBorders>
          </w:tcPr>
          <w:p w14:paraId="71C4A29F" w14:textId="77777777" w:rsidR="00F046A1" w:rsidRPr="00630C05" w:rsidRDefault="00F046A1" w:rsidP="00853ADE">
            <w:pPr>
              <w:pStyle w:val="TableParagraph"/>
              <w:spacing w:before="15"/>
              <w:ind w:right="38"/>
              <w:jc w:val="right"/>
              <w:rPr>
                <w:sz w:val="20"/>
                <w:szCs w:val="20"/>
              </w:rPr>
            </w:pPr>
            <w:r w:rsidRPr="00630C05">
              <w:rPr>
                <w:sz w:val="20"/>
                <w:szCs w:val="20"/>
              </w:rPr>
              <w:t>.39400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1F9FA978" w14:textId="77777777" w:rsidR="00F046A1" w:rsidRPr="00630C05" w:rsidRDefault="00F046A1" w:rsidP="00853ADE">
            <w:pPr>
              <w:pStyle w:val="TableParagraph"/>
              <w:spacing w:before="15"/>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4B35363D" w14:textId="77777777" w:rsidR="00F046A1" w:rsidRPr="00630C05" w:rsidRDefault="00F046A1" w:rsidP="00853ADE">
            <w:pPr>
              <w:pStyle w:val="TableParagraph"/>
              <w:spacing w:before="15"/>
              <w:ind w:right="30"/>
              <w:jc w:val="right"/>
              <w:rPr>
                <w:sz w:val="20"/>
                <w:szCs w:val="20"/>
              </w:rPr>
            </w:pPr>
            <w:r w:rsidRPr="00630C05">
              <w:rPr>
                <w:sz w:val="20"/>
                <w:szCs w:val="20"/>
              </w:rPr>
              <w:t>.003</w:t>
            </w:r>
          </w:p>
        </w:tc>
      </w:tr>
      <w:tr w:rsidR="00F046A1" w14:paraId="26A0E496" w14:textId="77777777" w:rsidTr="00853ADE">
        <w:trPr>
          <w:trHeight w:val="321"/>
        </w:trPr>
        <w:tc>
          <w:tcPr>
            <w:tcW w:w="4970" w:type="dxa"/>
            <w:tcBorders>
              <w:top w:val="nil"/>
              <w:bottom w:val="nil"/>
            </w:tcBorders>
          </w:tcPr>
          <w:p w14:paraId="532D3726" w14:textId="77777777" w:rsidR="00F046A1" w:rsidRPr="00630C05" w:rsidRDefault="00F046A1" w:rsidP="00853ADE">
            <w:pPr>
              <w:pStyle w:val="TableParagraph"/>
              <w:tabs>
                <w:tab w:val="left" w:pos="2541"/>
              </w:tabs>
              <w:spacing w:before="17"/>
              <w:ind w:left="78"/>
              <w:rPr>
                <w:sz w:val="20"/>
                <w:szCs w:val="20"/>
              </w:rPr>
            </w:pPr>
            <w:r w:rsidRPr="00630C05">
              <w:rPr>
                <w:spacing w:val="-3"/>
                <w:sz w:val="20"/>
                <w:szCs w:val="20"/>
              </w:rPr>
              <w:t>air</w:t>
            </w:r>
            <w:r w:rsidRPr="00630C05">
              <w:rPr>
                <w:spacing w:val="-3"/>
                <w:sz w:val="20"/>
                <w:szCs w:val="20"/>
              </w:rPr>
              <w:tab/>
            </w:r>
            <w:r w:rsidRPr="00630C05">
              <w:rPr>
                <w:sz w:val="20"/>
                <w:szCs w:val="20"/>
              </w:rPr>
              <w:t>Rapid Cooling</w:t>
            </w:r>
            <w:r w:rsidRPr="00630C05">
              <w:rPr>
                <w:spacing w:val="1"/>
                <w:sz w:val="20"/>
                <w:szCs w:val="20"/>
              </w:rPr>
              <w:t xml:space="preserve"> </w:t>
            </w:r>
            <w:r w:rsidRPr="00630C05">
              <w:rPr>
                <w:sz w:val="20"/>
                <w:szCs w:val="20"/>
              </w:rPr>
              <w:t>with</w:t>
            </w:r>
          </w:p>
        </w:tc>
        <w:tc>
          <w:tcPr>
            <w:tcW w:w="1536" w:type="dxa"/>
            <w:tcBorders>
              <w:top w:val="nil"/>
              <w:bottom w:val="nil"/>
              <w:right w:val="single" w:sz="8" w:space="0" w:color="000000"/>
            </w:tcBorders>
          </w:tcPr>
          <w:p w14:paraId="08A98C6B" w14:textId="77777777" w:rsidR="00F046A1" w:rsidRPr="00630C05" w:rsidRDefault="00F046A1" w:rsidP="00853ADE">
            <w:pPr>
              <w:pStyle w:val="TableParagraph"/>
              <w:spacing w:before="17"/>
              <w:ind w:right="38"/>
              <w:jc w:val="right"/>
              <w:rPr>
                <w:sz w:val="20"/>
                <w:szCs w:val="20"/>
              </w:rPr>
            </w:pPr>
            <w:r w:rsidRPr="00630C05">
              <w:rPr>
                <w:sz w:val="20"/>
                <w:szCs w:val="20"/>
              </w:rPr>
              <w:t>-.76000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6B7C8FA7" w14:textId="77777777" w:rsidR="00F046A1" w:rsidRPr="00630C05" w:rsidRDefault="00F046A1" w:rsidP="00853ADE">
            <w:pPr>
              <w:pStyle w:val="TableParagraph"/>
              <w:spacing w:before="1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249FEF02" w14:textId="77777777" w:rsidR="00F046A1" w:rsidRPr="00630C05" w:rsidRDefault="00F046A1" w:rsidP="00853ADE">
            <w:pPr>
              <w:pStyle w:val="TableParagraph"/>
              <w:spacing w:before="17"/>
              <w:ind w:right="30"/>
              <w:jc w:val="right"/>
              <w:rPr>
                <w:sz w:val="20"/>
                <w:szCs w:val="20"/>
              </w:rPr>
            </w:pPr>
            <w:r w:rsidRPr="00630C05">
              <w:rPr>
                <w:sz w:val="20"/>
                <w:szCs w:val="20"/>
              </w:rPr>
              <w:t>.000</w:t>
            </w:r>
          </w:p>
        </w:tc>
      </w:tr>
      <w:tr w:rsidR="00F046A1" w14:paraId="195E4E71" w14:textId="77777777" w:rsidTr="00853ADE">
        <w:trPr>
          <w:trHeight w:val="319"/>
        </w:trPr>
        <w:tc>
          <w:tcPr>
            <w:tcW w:w="4970" w:type="dxa"/>
            <w:tcBorders>
              <w:top w:val="nil"/>
              <w:bottom w:val="nil"/>
            </w:tcBorders>
          </w:tcPr>
          <w:p w14:paraId="056E2590"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6DA3BB55"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3D56AAA8"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40DDD5C2" w14:textId="77777777" w:rsidR="00F046A1" w:rsidRPr="00630C05" w:rsidRDefault="00F046A1" w:rsidP="00853ADE">
            <w:pPr>
              <w:pStyle w:val="TableParagraph"/>
              <w:rPr>
                <w:sz w:val="20"/>
                <w:szCs w:val="20"/>
              </w:rPr>
            </w:pPr>
          </w:p>
        </w:tc>
      </w:tr>
      <w:tr w:rsidR="00F046A1" w14:paraId="767CF096" w14:textId="77777777" w:rsidTr="00853ADE">
        <w:trPr>
          <w:trHeight w:val="319"/>
        </w:trPr>
        <w:tc>
          <w:tcPr>
            <w:tcW w:w="4970" w:type="dxa"/>
            <w:tcBorders>
              <w:top w:val="nil"/>
              <w:bottom w:val="nil"/>
            </w:tcBorders>
          </w:tcPr>
          <w:p w14:paraId="51F40C28" w14:textId="77777777" w:rsidR="00F046A1" w:rsidRPr="00630C05" w:rsidRDefault="00F046A1" w:rsidP="00853ADE">
            <w:pPr>
              <w:pStyle w:val="TableParagraph"/>
              <w:spacing w:before="15"/>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1A8342D6" w14:textId="77777777" w:rsidR="00F046A1" w:rsidRPr="00630C05" w:rsidRDefault="00F046A1" w:rsidP="00853ADE">
            <w:pPr>
              <w:pStyle w:val="TableParagraph"/>
              <w:spacing w:before="15"/>
              <w:ind w:right="38"/>
              <w:jc w:val="right"/>
              <w:rPr>
                <w:sz w:val="20"/>
                <w:szCs w:val="20"/>
              </w:rPr>
            </w:pPr>
            <w:r w:rsidRPr="00630C05">
              <w:rPr>
                <w:sz w:val="20"/>
                <w:szCs w:val="20"/>
              </w:rPr>
              <w:t>-1.66890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38A7B939" w14:textId="77777777" w:rsidR="00F046A1" w:rsidRPr="00630C05" w:rsidRDefault="00F046A1" w:rsidP="00853ADE">
            <w:pPr>
              <w:pStyle w:val="TableParagraph"/>
              <w:spacing w:before="15"/>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1579A35D"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14:paraId="62CF1B26" w14:textId="77777777" w:rsidTr="00853ADE">
        <w:trPr>
          <w:trHeight w:val="321"/>
        </w:trPr>
        <w:tc>
          <w:tcPr>
            <w:tcW w:w="4970" w:type="dxa"/>
            <w:tcBorders>
              <w:top w:val="nil"/>
              <w:bottom w:val="nil"/>
            </w:tcBorders>
          </w:tcPr>
          <w:p w14:paraId="3226A779" w14:textId="77777777" w:rsidR="00F046A1" w:rsidRPr="00630C05" w:rsidRDefault="00F046A1" w:rsidP="00853ADE">
            <w:pPr>
              <w:pStyle w:val="TableParagraph"/>
              <w:spacing w:before="18"/>
              <w:ind w:right="252"/>
              <w:jc w:val="right"/>
              <w:rPr>
                <w:sz w:val="20"/>
                <w:szCs w:val="20"/>
              </w:rPr>
            </w:pPr>
            <w:r w:rsidRPr="00630C05">
              <w:rPr>
                <w:sz w:val="20"/>
                <w:szCs w:val="20"/>
              </w:rPr>
              <w:t>Medium Cooling with</w:t>
            </w:r>
          </w:p>
        </w:tc>
        <w:tc>
          <w:tcPr>
            <w:tcW w:w="1536" w:type="dxa"/>
            <w:tcBorders>
              <w:top w:val="nil"/>
              <w:bottom w:val="nil"/>
              <w:right w:val="single" w:sz="8" w:space="0" w:color="000000"/>
            </w:tcBorders>
          </w:tcPr>
          <w:p w14:paraId="0FF3A5E6" w14:textId="77777777" w:rsidR="00F046A1" w:rsidRPr="00630C05" w:rsidRDefault="00F046A1" w:rsidP="00853ADE">
            <w:pPr>
              <w:pStyle w:val="TableParagraph"/>
              <w:spacing w:before="18"/>
              <w:ind w:right="38"/>
              <w:jc w:val="right"/>
              <w:rPr>
                <w:sz w:val="20"/>
                <w:szCs w:val="20"/>
              </w:rPr>
            </w:pPr>
            <w:r w:rsidRPr="00630C05">
              <w:rPr>
                <w:sz w:val="20"/>
                <w:szCs w:val="20"/>
              </w:rPr>
              <w:t>-.39400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11303356" w14:textId="77777777" w:rsidR="00F046A1" w:rsidRPr="00630C05" w:rsidRDefault="00F046A1" w:rsidP="00853ADE">
            <w:pPr>
              <w:pStyle w:val="TableParagraph"/>
              <w:spacing w:before="18"/>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012E285D" w14:textId="77777777" w:rsidR="00F046A1" w:rsidRPr="00630C05" w:rsidRDefault="00F046A1" w:rsidP="00853ADE">
            <w:pPr>
              <w:pStyle w:val="TableParagraph"/>
              <w:spacing w:before="18"/>
              <w:ind w:right="30"/>
              <w:jc w:val="right"/>
              <w:rPr>
                <w:sz w:val="20"/>
                <w:szCs w:val="20"/>
              </w:rPr>
            </w:pPr>
            <w:r w:rsidRPr="00630C05">
              <w:rPr>
                <w:sz w:val="20"/>
                <w:szCs w:val="20"/>
              </w:rPr>
              <w:t>.003</w:t>
            </w:r>
          </w:p>
        </w:tc>
      </w:tr>
      <w:tr w:rsidR="00F046A1" w14:paraId="102FF42C" w14:textId="77777777" w:rsidTr="00853ADE">
        <w:trPr>
          <w:trHeight w:val="319"/>
        </w:trPr>
        <w:tc>
          <w:tcPr>
            <w:tcW w:w="4970" w:type="dxa"/>
            <w:tcBorders>
              <w:top w:val="nil"/>
              <w:bottom w:val="nil"/>
            </w:tcBorders>
          </w:tcPr>
          <w:p w14:paraId="3E5176D1" w14:textId="77777777" w:rsidR="00F046A1" w:rsidRPr="00630C05" w:rsidRDefault="00F046A1" w:rsidP="00853ADE">
            <w:pPr>
              <w:pStyle w:val="TableParagraph"/>
              <w:tabs>
                <w:tab w:val="left" w:pos="2541"/>
              </w:tabs>
              <w:spacing w:before="17"/>
              <w:ind w:left="78"/>
              <w:rPr>
                <w:sz w:val="20"/>
                <w:szCs w:val="20"/>
              </w:rPr>
            </w:pPr>
            <w:r w:rsidRPr="00630C05">
              <w:rPr>
                <w:sz w:val="20"/>
                <w:szCs w:val="20"/>
              </w:rPr>
              <w:t>Slow Cooling</w:t>
            </w:r>
            <w:r w:rsidRPr="00630C05">
              <w:rPr>
                <w:spacing w:val="-1"/>
                <w:sz w:val="20"/>
                <w:szCs w:val="20"/>
              </w:rPr>
              <w:t xml:space="preserve"> </w:t>
            </w:r>
            <w:r w:rsidRPr="00630C05">
              <w:rPr>
                <w:sz w:val="20"/>
                <w:szCs w:val="20"/>
              </w:rPr>
              <w:t>with</w:t>
            </w:r>
            <w:r w:rsidRPr="00630C05">
              <w:rPr>
                <w:spacing w:val="-5"/>
                <w:sz w:val="20"/>
                <w:szCs w:val="20"/>
              </w:rPr>
              <w:t xml:space="preserve"> </w:t>
            </w:r>
            <w:r w:rsidRPr="00630C05">
              <w:rPr>
                <w:spacing w:val="-3"/>
                <w:sz w:val="20"/>
                <w:szCs w:val="20"/>
              </w:rPr>
              <w:t>air</w:t>
            </w:r>
            <w:r w:rsidRPr="00630C05">
              <w:rPr>
                <w:spacing w:val="-3"/>
                <w:sz w:val="20"/>
                <w:szCs w:val="20"/>
              </w:rPr>
              <w:tab/>
              <w:t>air</w:t>
            </w:r>
          </w:p>
        </w:tc>
        <w:tc>
          <w:tcPr>
            <w:tcW w:w="1536" w:type="dxa"/>
            <w:tcBorders>
              <w:top w:val="nil"/>
              <w:bottom w:val="nil"/>
              <w:right w:val="single" w:sz="8" w:space="0" w:color="000000"/>
            </w:tcBorders>
          </w:tcPr>
          <w:p w14:paraId="5648187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26DEDC87"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4EBEFE55" w14:textId="77777777" w:rsidR="00F046A1" w:rsidRPr="00630C05" w:rsidRDefault="00F046A1" w:rsidP="00853ADE">
            <w:pPr>
              <w:pStyle w:val="TableParagraph"/>
              <w:rPr>
                <w:sz w:val="20"/>
                <w:szCs w:val="20"/>
              </w:rPr>
            </w:pPr>
          </w:p>
        </w:tc>
      </w:tr>
      <w:tr w:rsidR="00F046A1" w14:paraId="41DD18EF" w14:textId="77777777" w:rsidTr="00853ADE">
        <w:trPr>
          <w:trHeight w:val="319"/>
        </w:trPr>
        <w:tc>
          <w:tcPr>
            <w:tcW w:w="4970" w:type="dxa"/>
            <w:tcBorders>
              <w:top w:val="nil"/>
              <w:bottom w:val="nil"/>
            </w:tcBorders>
          </w:tcPr>
          <w:p w14:paraId="1AB7080A" w14:textId="77777777" w:rsidR="00F046A1" w:rsidRPr="00630C05" w:rsidRDefault="00F046A1" w:rsidP="00853ADE">
            <w:pPr>
              <w:pStyle w:val="TableParagraph"/>
              <w:spacing w:before="15"/>
              <w:ind w:left="2541"/>
              <w:rPr>
                <w:sz w:val="20"/>
                <w:szCs w:val="20"/>
              </w:rPr>
            </w:pPr>
            <w:r w:rsidRPr="00630C05">
              <w:rPr>
                <w:sz w:val="20"/>
                <w:szCs w:val="20"/>
              </w:rPr>
              <w:t>Rapid Cooling with</w:t>
            </w:r>
          </w:p>
        </w:tc>
        <w:tc>
          <w:tcPr>
            <w:tcW w:w="1536" w:type="dxa"/>
            <w:tcBorders>
              <w:top w:val="nil"/>
              <w:bottom w:val="nil"/>
              <w:right w:val="single" w:sz="8" w:space="0" w:color="000000"/>
            </w:tcBorders>
          </w:tcPr>
          <w:p w14:paraId="7ABC291E" w14:textId="77777777" w:rsidR="00F046A1" w:rsidRPr="00630C05" w:rsidRDefault="00F046A1" w:rsidP="00853ADE">
            <w:pPr>
              <w:pStyle w:val="TableParagraph"/>
              <w:spacing w:before="15"/>
              <w:ind w:right="38"/>
              <w:jc w:val="right"/>
              <w:rPr>
                <w:sz w:val="20"/>
                <w:szCs w:val="20"/>
              </w:rPr>
            </w:pPr>
            <w:r w:rsidRPr="00630C05">
              <w:rPr>
                <w:sz w:val="20"/>
                <w:szCs w:val="20"/>
              </w:rPr>
              <w:t>-1.15400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1F825AA9" w14:textId="77777777" w:rsidR="00F046A1" w:rsidRPr="00630C05" w:rsidRDefault="00F046A1" w:rsidP="00853ADE">
            <w:pPr>
              <w:pStyle w:val="TableParagraph"/>
              <w:spacing w:before="15"/>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66DCDB7C" w14:textId="77777777" w:rsidR="00F046A1" w:rsidRPr="00630C05" w:rsidRDefault="00F046A1" w:rsidP="00853ADE">
            <w:pPr>
              <w:pStyle w:val="TableParagraph"/>
              <w:spacing w:before="15"/>
              <w:ind w:right="30"/>
              <w:jc w:val="right"/>
              <w:rPr>
                <w:sz w:val="20"/>
                <w:szCs w:val="20"/>
              </w:rPr>
            </w:pPr>
            <w:r w:rsidRPr="00630C05">
              <w:rPr>
                <w:sz w:val="20"/>
                <w:szCs w:val="20"/>
              </w:rPr>
              <w:t>.000</w:t>
            </w:r>
          </w:p>
        </w:tc>
      </w:tr>
      <w:tr w:rsidR="00F046A1" w14:paraId="6CE40D61" w14:textId="77777777" w:rsidTr="00853ADE">
        <w:trPr>
          <w:trHeight w:val="321"/>
        </w:trPr>
        <w:tc>
          <w:tcPr>
            <w:tcW w:w="4970" w:type="dxa"/>
            <w:tcBorders>
              <w:top w:val="nil"/>
              <w:bottom w:val="nil"/>
            </w:tcBorders>
          </w:tcPr>
          <w:p w14:paraId="5A127073" w14:textId="77777777" w:rsidR="00F046A1" w:rsidRPr="00630C05" w:rsidRDefault="00F046A1" w:rsidP="00853ADE">
            <w:pPr>
              <w:pStyle w:val="TableParagraph"/>
              <w:spacing w:before="17"/>
              <w:ind w:left="2518" w:right="1825"/>
              <w:jc w:val="center"/>
              <w:rPr>
                <w:sz w:val="20"/>
                <w:szCs w:val="20"/>
              </w:rPr>
            </w:pPr>
            <w:r w:rsidRPr="00630C05">
              <w:rPr>
                <w:sz w:val="20"/>
                <w:szCs w:val="20"/>
              </w:rPr>
              <w:t>water</w:t>
            </w:r>
          </w:p>
        </w:tc>
        <w:tc>
          <w:tcPr>
            <w:tcW w:w="1536" w:type="dxa"/>
            <w:tcBorders>
              <w:top w:val="nil"/>
              <w:bottom w:val="nil"/>
              <w:right w:val="single" w:sz="8" w:space="0" w:color="000000"/>
            </w:tcBorders>
          </w:tcPr>
          <w:p w14:paraId="1070CDA3"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528DA23B"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1E959E3B" w14:textId="77777777" w:rsidR="00F046A1" w:rsidRPr="00630C05" w:rsidRDefault="00F046A1" w:rsidP="00853ADE">
            <w:pPr>
              <w:pStyle w:val="TableParagraph"/>
              <w:rPr>
                <w:sz w:val="20"/>
                <w:szCs w:val="20"/>
              </w:rPr>
            </w:pPr>
          </w:p>
        </w:tc>
      </w:tr>
      <w:tr w:rsidR="00F046A1" w14:paraId="770F09A3" w14:textId="77777777" w:rsidTr="00853ADE">
        <w:trPr>
          <w:trHeight w:val="341"/>
        </w:trPr>
        <w:tc>
          <w:tcPr>
            <w:tcW w:w="4970" w:type="dxa"/>
            <w:tcBorders>
              <w:top w:val="nil"/>
              <w:bottom w:val="nil"/>
            </w:tcBorders>
          </w:tcPr>
          <w:p w14:paraId="03E23B2D" w14:textId="77777777" w:rsidR="00F046A1" w:rsidRPr="00630C05" w:rsidRDefault="00F046A1" w:rsidP="00853ADE">
            <w:pPr>
              <w:pStyle w:val="TableParagraph"/>
              <w:spacing w:before="17"/>
              <w:ind w:right="239"/>
              <w:jc w:val="right"/>
              <w:rPr>
                <w:sz w:val="20"/>
                <w:szCs w:val="20"/>
              </w:rPr>
            </w:pPr>
            <w:r w:rsidRPr="00630C05">
              <w:rPr>
                <w:sz w:val="20"/>
                <w:szCs w:val="20"/>
              </w:rPr>
              <w:t>Rapid cooling with air</w:t>
            </w:r>
          </w:p>
        </w:tc>
        <w:tc>
          <w:tcPr>
            <w:tcW w:w="1536" w:type="dxa"/>
            <w:tcBorders>
              <w:top w:val="nil"/>
              <w:bottom w:val="nil"/>
              <w:right w:val="single" w:sz="8" w:space="0" w:color="000000"/>
            </w:tcBorders>
          </w:tcPr>
          <w:p w14:paraId="1904E76B" w14:textId="77777777" w:rsidR="00F046A1" w:rsidRPr="00630C05" w:rsidRDefault="00F046A1" w:rsidP="00853ADE">
            <w:pPr>
              <w:pStyle w:val="TableParagraph"/>
              <w:spacing w:before="17"/>
              <w:ind w:right="38"/>
              <w:jc w:val="right"/>
              <w:rPr>
                <w:sz w:val="20"/>
                <w:szCs w:val="20"/>
              </w:rPr>
            </w:pPr>
            <w:r w:rsidRPr="00630C05">
              <w:rPr>
                <w:sz w:val="20"/>
                <w:szCs w:val="20"/>
              </w:rPr>
              <w:t>-.51490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6C2EC4F1" w14:textId="77777777" w:rsidR="00F046A1" w:rsidRPr="00630C05" w:rsidRDefault="00F046A1" w:rsidP="00853ADE">
            <w:pPr>
              <w:pStyle w:val="TableParagraph"/>
              <w:spacing w:before="1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59463FEB" w14:textId="77777777" w:rsidR="00F046A1" w:rsidRPr="00630C05" w:rsidRDefault="00F046A1" w:rsidP="00853ADE">
            <w:pPr>
              <w:pStyle w:val="TableParagraph"/>
              <w:spacing w:before="17"/>
              <w:ind w:right="30"/>
              <w:jc w:val="right"/>
              <w:rPr>
                <w:sz w:val="20"/>
                <w:szCs w:val="20"/>
              </w:rPr>
            </w:pPr>
            <w:r w:rsidRPr="00630C05">
              <w:rPr>
                <w:sz w:val="20"/>
                <w:szCs w:val="20"/>
              </w:rPr>
              <w:t>.000</w:t>
            </w:r>
          </w:p>
        </w:tc>
      </w:tr>
      <w:tr w:rsidR="00F046A1" w14:paraId="267E723E" w14:textId="77777777" w:rsidTr="00853ADE">
        <w:trPr>
          <w:trHeight w:val="338"/>
        </w:trPr>
        <w:tc>
          <w:tcPr>
            <w:tcW w:w="4970" w:type="dxa"/>
            <w:tcBorders>
              <w:top w:val="nil"/>
              <w:bottom w:val="nil"/>
            </w:tcBorders>
          </w:tcPr>
          <w:p w14:paraId="16F1A84E" w14:textId="77777777" w:rsidR="00F046A1" w:rsidRPr="00630C05" w:rsidRDefault="00F046A1" w:rsidP="00853ADE">
            <w:pPr>
              <w:pStyle w:val="TableParagraph"/>
              <w:tabs>
                <w:tab w:val="left" w:pos="2541"/>
              </w:tabs>
              <w:spacing w:before="37"/>
              <w:ind w:left="78"/>
              <w:rPr>
                <w:sz w:val="20"/>
                <w:szCs w:val="20"/>
              </w:rPr>
            </w:pPr>
            <w:r w:rsidRPr="00630C05">
              <w:rPr>
                <w:sz w:val="20"/>
                <w:szCs w:val="20"/>
              </w:rPr>
              <w:t>Rapid</w:t>
            </w:r>
            <w:r w:rsidRPr="00630C05">
              <w:rPr>
                <w:spacing w:val="-2"/>
                <w:sz w:val="20"/>
                <w:szCs w:val="20"/>
              </w:rPr>
              <w:t xml:space="preserve"> </w:t>
            </w:r>
            <w:r w:rsidRPr="00630C05">
              <w:rPr>
                <w:sz w:val="20"/>
                <w:szCs w:val="20"/>
              </w:rPr>
              <w:t>Cooling</w:t>
            </w:r>
            <w:r w:rsidRPr="00630C05">
              <w:rPr>
                <w:spacing w:val="-1"/>
                <w:sz w:val="20"/>
                <w:szCs w:val="20"/>
              </w:rPr>
              <w:t xml:space="preserve"> </w:t>
            </w:r>
            <w:r w:rsidRPr="00630C05">
              <w:rPr>
                <w:sz w:val="20"/>
                <w:szCs w:val="20"/>
              </w:rPr>
              <w:t>with</w:t>
            </w:r>
            <w:r w:rsidRPr="00630C05">
              <w:rPr>
                <w:sz w:val="20"/>
                <w:szCs w:val="20"/>
              </w:rPr>
              <w:tab/>
              <w:t>Medium Cooling</w:t>
            </w:r>
            <w:r w:rsidRPr="00630C05">
              <w:rPr>
                <w:spacing w:val="-5"/>
                <w:sz w:val="20"/>
                <w:szCs w:val="20"/>
              </w:rPr>
              <w:t xml:space="preserve"> </w:t>
            </w:r>
            <w:r w:rsidRPr="00630C05">
              <w:rPr>
                <w:sz w:val="20"/>
                <w:szCs w:val="20"/>
              </w:rPr>
              <w:t>with</w:t>
            </w:r>
          </w:p>
        </w:tc>
        <w:tc>
          <w:tcPr>
            <w:tcW w:w="1536" w:type="dxa"/>
            <w:tcBorders>
              <w:top w:val="nil"/>
              <w:bottom w:val="nil"/>
              <w:right w:val="single" w:sz="8" w:space="0" w:color="000000"/>
            </w:tcBorders>
          </w:tcPr>
          <w:p w14:paraId="4FD27600" w14:textId="77777777" w:rsidR="00F046A1" w:rsidRPr="00630C05" w:rsidRDefault="00F046A1" w:rsidP="00853ADE">
            <w:pPr>
              <w:pStyle w:val="TableParagraph"/>
              <w:spacing w:before="37"/>
              <w:ind w:right="38"/>
              <w:jc w:val="right"/>
              <w:rPr>
                <w:sz w:val="20"/>
                <w:szCs w:val="20"/>
              </w:rPr>
            </w:pPr>
            <w:r w:rsidRPr="00630C05">
              <w:rPr>
                <w:sz w:val="20"/>
                <w:szCs w:val="20"/>
              </w:rPr>
              <w:t>.76000</w:t>
            </w:r>
            <w:r w:rsidRPr="00630C05">
              <w:rPr>
                <w:sz w:val="20"/>
                <w:szCs w:val="20"/>
                <w:vertAlign w:val="superscript"/>
              </w:rPr>
              <w:t>*</w:t>
            </w:r>
          </w:p>
        </w:tc>
        <w:tc>
          <w:tcPr>
            <w:tcW w:w="1104" w:type="dxa"/>
            <w:tcBorders>
              <w:top w:val="nil"/>
              <w:left w:val="single" w:sz="8" w:space="0" w:color="000000"/>
              <w:bottom w:val="nil"/>
              <w:right w:val="single" w:sz="8" w:space="0" w:color="000000"/>
            </w:tcBorders>
          </w:tcPr>
          <w:p w14:paraId="5805CAA5" w14:textId="77777777" w:rsidR="00F046A1" w:rsidRPr="00630C05" w:rsidRDefault="00F046A1" w:rsidP="00853ADE">
            <w:pPr>
              <w:pStyle w:val="TableParagraph"/>
              <w:spacing w:before="37"/>
              <w:ind w:right="31"/>
              <w:jc w:val="right"/>
              <w:rPr>
                <w:sz w:val="20"/>
                <w:szCs w:val="20"/>
              </w:rPr>
            </w:pPr>
            <w:r w:rsidRPr="00630C05">
              <w:rPr>
                <w:sz w:val="20"/>
                <w:szCs w:val="20"/>
              </w:rPr>
              <w:t>.10292</w:t>
            </w:r>
          </w:p>
        </w:tc>
        <w:tc>
          <w:tcPr>
            <w:tcW w:w="1056" w:type="dxa"/>
            <w:tcBorders>
              <w:top w:val="nil"/>
              <w:left w:val="single" w:sz="8" w:space="0" w:color="000000"/>
              <w:bottom w:val="nil"/>
              <w:right w:val="single" w:sz="8" w:space="0" w:color="000000"/>
            </w:tcBorders>
          </w:tcPr>
          <w:p w14:paraId="713C0450" w14:textId="77777777" w:rsidR="00F046A1" w:rsidRPr="00630C05" w:rsidRDefault="00F046A1" w:rsidP="00853ADE">
            <w:pPr>
              <w:pStyle w:val="TableParagraph"/>
              <w:spacing w:before="37"/>
              <w:ind w:right="30"/>
              <w:jc w:val="right"/>
              <w:rPr>
                <w:sz w:val="20"/>
                <w:szCs w:val="20"/>
              </w:rPr>
            </w:pPr>
            <w:r w:rsidRPr="00630C05">
              <w:rPr>
                <w:sz w:val="20"/>
                <w:szCs w:val="20"/>
              </w:rPr>
              <w:t>.000</w:t>
            </w:r>
          </w:p>
        </w:tc>
      </w:tr>
      <w:tr w:rsidR="00F046A1" w14:paraId="490226BE" w14:textId="77777777" w:rsidTr="00853ADE">
        <w:trPr>
          <w:trHeight w:val="338"/>
        </w:trPr>
        <w:tc>
          <w:tcPr>
            <w:tcW w:w="4970" w:type="dxa"/>
            <w:tcBorders>
              <w:top w:val="nil"/>
              <w:bottom w:val="nil"/>
            </w:tcBorders>
          </w:tcPr>
          <w:p w14:paraId="5BF16DB1" w14:textId="77777777" w:rsidR="00F046A1" w:rsidRPr="00630C05" w:rsidRDefault="00F046A1" w:rsidP="00853ADE">
            <w:pPr>
              <w:pStyle w:val="TableParagraph"/>
              <w:tabs>
                <w:tab w:val="left" w:pos="2541"/>
              </w:tabs>
              <w:spacing w:before="15"/>
              <w:ind w:left="78"/>
              <w:rPr>
                <w:sz w:val="20"/>
                <w:szCs w:val="20"/>
              </w:rPr>
            </w:pPr>
            <w:r w:rsidRPr="00630C05">
              <w:rPr>
                <w:sz w:val="20"/>
                <w:szCs w:val="20"/>
              </w:rPr>
              <w:t>water</w:t>
            </w:r>
            <w:r w:rsidRPr="00630C05">
              <w:rPr>
                <w:sz w:val="20"/>
                <w:szCs w:val="20"/>
              </w:rPr>
              <w:tab/>
            </w:r>
            <w:r w:rsidRPr="00630C05">
              <w:rPr>
                <w:spacing w:val="-3"/>
                <w:sz w:val="20"/>
                <w:szCs w:val="20"/>
              </w:rPr>
              <w:t>air</w:t>
            </w:r>
          </w:p>
        </w:tc>
        <w:tc>
          <w:tcPr>
            <w:tcW w:w="1536" w:type="dxa"/>
            <w:tcBorders>
              <w:top w:val="nil"/>
              <w:bottom w:val="nil"/>
              <w:right w:val="single" w:sz="8" w:space="0" w:color="000000"/>
            </w:tcBorders>
          </w:tcPr>
          <w:p w14:paraId="580A0FD8" w14:textId="77777777" w:rsidR="00F046A1" w:rsidRPr="00630C05" w:rsidRDefault="00F046A1" w:rsidP="00853ADE">
            <w:pPr>
              <w:pStyle w:val="TableParagraph"/>
              <w:rPr>
                <w:sz w:val="20"/>
                <w:szCs w:val="20"/>
              </w:rPr>
            </w:pPr>
          </w:p>
        </w:tc>
        <w:tc>
          <w:tcPr>
            <w:tcW w:w="1104" w:type="dxa"/>
            <w:tcBorders>
              <w:top w:val="nil"/>
              <w:left w:val="single" w:sz="8" w:space="0" w:color="000000"/>
              <w:bottom w:val="nil"/>
              <w:right w:val="single" w:sz="8" w:space="0" w:color="000000"/>
            </w:tcBorders>
          </w:tcPr>
          <w:p w14:paraId="150EA491" w14:textId="77777777" w:rsidR="00F046A1" w:rsidRPr="00630C05" w:rsidRDefault="00F046A1" w:rsidP="00853ADE">
            <w:pPr>
              <w:pStyle w:val="TableParagraph"/>
              <w:rPr>
                <w:sz w:val="20"/>
                <w:szCs w:val="20"/>
              </w:rPr>
            </w:pPr>
          </w:p>
        </w:tc>
        <w:tc>
          <w:tcPr>
            <w:tcW w:w="1056" w:type="dxa"/>
            <w:tcBorders>
              <w:top w:val="nil"/>
              <w:left w:val="single" w:sz="8" w:space="0" w:color="000000"/>
              <w:bottom w:val="nil"/>
              <w:right w:val="single" w:sz="8" w:space="0" w:color="000000"/>
            </w:tcBorders>
          </w:tcPr>
          <w:p w14:paraId="6DCC1302" w14:textId="77777777" w:rsidR="00F046A1" w:rsidRPr="00630C05" w:rsidRDefault="00F046A1" w:rsidP="00853ADE">
            <w:pPr>
              <w:pStyle w:val="TableParagraph"/>
              <w:rPr>
                <w:sz w:val="20"/>
                <w:szCs w:val="20"/>
              </w:rPr>
            </w:pPr>
          </w:p>
        </w:tc>
      </w:tr>
      <w:tr w:rsidR="00F046A1" w14:paraId="692C7BF5" w14:textId="77777777" w:rsidTr="00853ADE">
        <w:trPr>
          <w:trHeight w:val="320"/>
        </w:trPr>
        <w:tc>
          <w:tcPr>
            <w:tcW w:w="4970" w:type="dxa"/>
            <w:tcBorders>
              <w:top w:val="nil"/>
            </w:tcBorders>
          </w:tcPr>
          <w:p w14:paraId="729519F7" w14:textId="77777777" w:rsidR="00F046A1" w:rsidRPr="00630C05" w:rsidRDefault="00F046A1" w:rsidP="00853ADE">
            <w:pPr>
              <w:pStyle w:val="TableParagraph"/>
              <w:spacing w:before="37" w:line="263" w:lineRule="exact"/>
              <w:ind w:right="263"/>
              <w:jc w:val="right"/>
              <w:rPr>
                <w:sz w:val="20"/>
                <w:szCs w:val="20"/>
              </w:rPr>
            </w:pPr>
            <w:r w:rsidRPr="00630C05">
              <w:rPr>
                <w:sz w:val="20"/>
                <w:szCs w:val="20"/>
              </w:rPr>
              <w:t>Slow Cooling with air</w:t>
            </w:r>
          </w:p>
        </w:tc>
        <w:tc>
          <w:tcPr>
            <w:tcW w:w="1536" w:type="dxa"/>
            <w:tcBorders>
              <w:top w:val="nil"/>
              <w:right w:val="single" w:sz="8" w:space="0" w:color="000000"/>
            </w:tcBorders>
          </w:tcPr>
          <w:p w14:paraId="5D121BDB" w14:textId="77777777" w:rsidR="00F046A1" w:rsidRPr="00630C05" w:rsidRDefault="00F046A1" w:rsidP="00853ADE">
            <w:pPr>
              <w:pStyle w:val="TableParagraph"/>
              <w:spacing w:before="37" w:line="263" w:lineRule="exact"/>
              <w:ind w:right="38"/>
              <w:jc w:val="right"/>
              <w:rPr>
                <w:sz w:val="20"/>
                <w:szCs w:val="20"/>
              </w:rPr>
            </w:pPr>
            <w:r w:rsidRPr="00630C05">
              <w:rPr>
                <w:sz w:val="20"/>
                <w:szCs w:val="20"/>
              </w:rPr>
              <w:t>1.15400</w:t>
            </w:r>
            <w:r w:rsidRPr="00630C05">
              <w:rPr>
                <w:sz w:val="20"/>
                <w:szCs w:val="20"/>
                <w:vertAlign w:val="superscript"/>
              </w:rPr>
              <w:t>*</w:t>
            </w:r>
          </w:p>
        </w:tc>
        <w:tc>
          <w:tcPr>
            <w:tcW w:w="1104" w:type="dxa"/>
            <w:tcBorders>
              <w:top w:val="nil"/>
              <w:left w:val="single" w:sz="8" w:space="0" w:color="000000"/>
              <w:right w:val="single" w:sz="8" w:space="0" w:color="000000"/>
            </w:tcBorders>
          </w:tcPr>
          <w:p w14:paraId="1AC3759B" w14:textId="77777777" w:rsidR="00F046A1" w:rsidRPr="00630C05" w:rsidRDefault="00F046A1" w:rsidP="00853ADE">
            <w:pPr>
              <w:pStyle w:val="TableParagraph"/>
              <w:spacing w:before="37" w:line="263" w:lineRule="exact"/>
              <w:ind w:right="31"/>
              <w:jc w:val="right"/>
              <w:rPr>
                <w:sz w:val="20"/>
                <w:szCs w:val="20"/>
              </w:rPr>
            </w:pPr>
            <w:r w:rsidRPr="00630C05">
              <w:rPr>
                <w:sz w:val="20"/>
                <w:szCs w:val="20"/>
              </w:rPr>
              <w:t>.10292</w:t>
            </w:r>
          </w:p>
        </w:tc>
        <w:tc>
          <w:tcPr>
            <w:tcW w:w="1056" w:type="dxa"/>
            <w:tcBorders>
              <w:top w:val="nil"/>
              <w:left w:val="single" w:sz="8" w:space="0" w:color="000000"/>
              <w:right w:val="single" w:sz="8" w:space="0" w:color="000000"/>
            </w:tcBorders>
          </w:tcPr>
          <w:p w14:paraId="57837501" w14:textId="77777777" w:rsidR="00F046A1" w:rsidRPr="00630C05" w:rsidRDefault="00F046A1" w:rsidP="00853ADE">
            <w:pPr>
              <w:pStyle w:val="TableParagraph"/>
              <w:spacing w:before="37" w:line="263" w:lineRule="exact"/>
              <w:ind w:right="30"/>
              <w:jc w:val="right"/>
              <w:rPr>
                <w:sz w:val="20"/>
                <w:szCs w:val="20"/>
              </w:rPr>
            </w:pPr>
            <w:r w:rsidRPr="00630C05">
              <w:rPr>
                <w:sz w:val="20"/>
                <w:szCs w:val="20"/>
              </w:rPr>
              <w:t>.000</w:t>
            </w:r>
          </w:p>
        </w:tc>
      </w:tr>
    </w:tbl>
    <w:p w14:paraId="6A9C429D" w14:textId="77777777" w:rsidR="00F046A1" w:rsidRDefault="00F046A1" w:rsidP="00F046A1">
      <w:pPr>
        <w:pStyle w:val="BodyText"/>
        <w:spacing w:before="10"/>
        <w:rPr>
          <w:sz w:val="33"/>
        </w:rPr>
      </w:pPr>
    </w:p>
    <w:p w14:paraId="07B46E5C" w14:textId="77777777" w:rsidR="00F046A1" w:rsidRDefault="00F046A1" w:rsidP="00F046A1">
      <w:pPr>
        <w:pStyle w:val="BodyText"/>
        <w:ind w:left="220"/>
      </w:pPr>
      <w:r>
        <w:t>*. The mean difference is significant at the 0.05 level.</w:t>
      </w:r>
    </w:p>
    <w:p w14:paraId="2FFA736C" w14:textId="77777777" w:rsidR="00F046A1" w:rsidRDefault="00F046A1" w:rsidP="00F046A1">
      <w:pPr>
        <w:pStyle w:val="BodyText"/>
        <w:rPr>
          <w:sz w:val="21"/>
        </w:rPr>
      </w:pPr>
    </w:p>
    <w:p w14:paraId="362AD252" w14:textId="77777777" w:rsidR="00F046A1" w:rsidRDefault="00F046A1" w:rsidP="00F046A1">
      <w:pPr>
        <w:pStyle w:val="BodyText"/>
        <w:spacing w:line="276" w:lineRule="auto"/>
        <w:ind w:left="220" w:right="122"/>
      </w:pPr>
      <w:r>
        <w:t>The above table illustrates significant increase in fracture toughness relative to slow and medium cooled groups. It is also noted that there is a significant increase in fracture toughness in the rapidly cooled group in air (p value: .000), relative to the group cooled in water.</w:t>
      </w:r>
    </w:p>
    <w:p w14:paraId="23D376B2" w14:textId="77777777" w:rsidR="00F326A0" w:rsidRDefault="00F326A0" w:rsidP="00F046A1">
      <w:pPr>
        <w:pStyle w:val="BodyText"/>
        <w:spacing w:line="276" w:lineRule="auto"/>
        <w:ind w:left="220" w:right="122"/>
      </w:pPr>
    </w:p>
    <w:p w14:paraId="027D5B84" w14:textId="77777777" w:rsidR="00F326A0" w:rsidRDefault="00630C05" w:rsidP="004103E5">
      <w:pPr>
        <w:pStyle w:val="BodyText"/>
        <w:spacing w:before="220"/>
        <w:ind w:left="720"/>
      </w:pPr>
      <w:r>
        <w:rPr>
          <w:b/>
        </w:rPr>
        <w:lastRenderedPageBreak/>
        <w:t>Figure</w:t>
      </w:r>
      <w:r w:rsidR="00F326A0" w:rsidRPr="00F326A0">
        <w:rPr>
          <w:b/>
        </w:rPr>
        <w:t xml:space="preserve"> </w:t>
      </w:r>
      <w:r w:rsidR="00F326A0">
        <w:rPr>
          <w:b/>
        </w:rPr>
        <w:t>IV</w:t>
      </w:r>
      <w:r w:rsidR="00F326A0">
        <w:t>: Correlation between Vickers Microhardness values and fracture toughness</w:t>
      </w:r>
    </w:p>
    <w:p w14:paraId="1E2C8A0E" w14:textId="77777777" w:rsidR="00F326A0" w:rsidRDefault="00F326A0" w:rsidP="004103E5">
      <w:pPr>
        <w:pStyle w:val="BodyText"/>
        <w:spacing w:line="276" w:lineRule="auto"/>
        <w:ind w:left="720" w:right="122"/>
      </w:pPr>
      <w:r w:rsidRPr="00F326A0">
        <w:rPr>
          <w:noProof/>
        </w:rPr>
        <w:drawing>
          <wp:anchor distT="0" distB="0" distL="0" distR="0" simplePos="0" relativeHeight="251663360" behindDoc="0" locked="0" layoutInCell="1" allowOverlap="1" wp14:anchorId="42658575" wp14:editId="4BBDA0AF">
            <wp:simplePos x="0" y="0"/>
            <wp:positionH relativeFrom="page">
              <wp:posOffset>1081377</wp:posOffset>
            </wp:positionH>
            <wp:positionV relativeFrom="paragraph">
              <wp:posOffset>477133</wp:posOffset>
            </wp:positionV>
            <wp:extent cx="5534108" cy="441297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3" cstate="print"/>
                    <a:stretch>
                      <a:fillRect/>
                    </a:stretch>
                  </pic:blipFill>
                  <pic:spPr>
                    <a:xfrm>
                      <a:off x="0" y="0"/>
                      <a:ext cx="5533607" cy="4416552"/>
                    </a:xfrm>
                    <a:prstGeom prst="rect">
                      <a:avLst/>
                    </a:prstGeom>
                  </pic:spPr>
                </pic:pic>
              </a:graphicData>
            </a:graphic>
          </wp:anchor>
        </w:drawing>
      </w:r>
    </w:p>
    <w:p w14:paraId="2DB91048" w14:textId="77777777" w:rsidR="00F046A1" w:rsidRPr="00F046A1" w:rsidRDefault="00F046A1" w:rsidP="00F046A1"/>
    <w:p w14:paraId="2FB278CB" w14:textId="77777777" w:rsidR="00F326A0" w:rsidRDefault="00F326A0" w:rsidP="00F326A0">
      <w:pPr>
        <w:pStyle w:val="Heading2"/>
        <w:numPr>
          <w:ilvl w:val="0"/>
          <w:numId w:val="0"/>
        </w:numPr>
        <w:spacing w:before="0" w:after="0"/>
        <w:rPr>
          <w:i w:val="0"/>
        </w:rPr>
      </w:pPr>
    </w:p>
    <w:p w14:paraId="6CD0C707" w14:textId="77777777" w:rsidR="00630C05" w:rsidRPr="00380448" w:rsidRDefault="00F326A0" w:rsidP="00380448">
      <w:pPr>
        <w:pStyle w:val="Heading2"/>
        <w:numPr>
          <w:ilvl w:val="0"/>
          <w:numId w:val="0"/>
        </w:numPr>
        <w:spacing w:before="0" w:after="0"/>
        <w:rPr>
          <w:b/>
          <w:i w:val="0"/>
        </w:rPr>
      </w:pPr>
      <w:r w:rsidRPr="00F326A0">
        <w:rPr>
          <w:i w:val="0"/>
        </w:rPr>
        <w:t>The above graph points to a positive correlation between Vickers microhardness and fracture toughness</w:t>
      </w:r>
    </w:p>
    <w:p w14:paraId="20705C18" w14:textId="77777777" w:rsidR="00F326A0" w:rsidRPr="00630C05" w:rsidRDefault="00F326A0" w:rsidP="00630C05">
      <w:pPr>
        <w:pStyle w:val="Heading1"/>
        <w:numPr>
          <w:ilvl w:val="0"/>
          <w:numId w:val="18"/>
        </w:numPr>
        <w:spacing w:before="207"/>
        <w:rPr>
          <w:rFonts w:ascii="Times New Roman" w:hAnsi="Times New Roman"/>
          <w:sz w:val="20"/>
          <w:szCs w:val="20"/>
        </w:rPr>
      </w:pPr>
      <w:r w:rsidRPr="00630C05">
        <w:rPr>
          <w:rFonts w:ascii="Times New Roman" w:hAnsi="Times New Roman"/>
          <w:sz w:val="20"/>
          <w:szCs w:val="20"/>
        </w:rPr>
        <w:t>DISCUSSION</w:t>
      </w:r>
    </w:p>
    <w:p w14:paraId="1189C4A3" w14:textId="4212AA36" w:rsidR="00F326A0" w:rsidRDefault="00543946" w:rsidP="00380448">
      <w:pPr>
        <w:pStyle w:val="BodyText"/>
        <w:spacing w:line="360" w:lineRule="auto"/>
        <w:ind w:left="220" w:right="316"/>
      </w:pPr>
      <w:r>
        <w:t xml:space="preserve">The study concludes that different cooling rates affected the fracture toughness, microhardness values, and thereby the strength of ceramics. </w:t>
      </w:r>
      <w:r w:rsidR="00F326A0">
        <w:rPr>
          <w:spacing w:val="-3"/>
        </w:rPr>
        <w:t xml:space="preserve">As </w:t>
      </w:r>
      <w:r w:rsidR="00F326A0">
        <w:t>the rate of cooling</w:t>
      </w:r>
      <w:r>
        <w:t xml:space="preserve"> transitioned</w:t>
      </w:r>
      <w:r w:rsidR="00F326A0">
        <w:t xml:space="preserve"> from rapid through medium </w:t>
      </w:r>
      <w:r w:rsidR="00F326A0">
        <w:rPr>
          <w:spacing w:val="2"/>
        </w:rPr>
        <w:t xml:space="preserve">to </w:t>
      </w:r>
      <w:r w:rsidR="00F326A0">
        <w:t xml:space="preserve">slow, crack lengths increased and </w:t>
      </w:r>
      <w:r w:rsidR="00F326A0">
        <w:rPr>
          <w:spacing w:val="-3"/>
        </w:rPr>
        <w:t xml:space="preserve">Kc </w:t>
      </w:r>
      <w:r w:rsidR="00F326A0">
        <w:t>d</w:t>
      </w:r>
      <w:r>
        <w:t>ecreased</w:t>
      </w:r>
      <w:r w:rsidR="00F326A0">
        <w:t xml:space="preserve">. </w:t>
      </w:r>
      <w:r w:rsidR="00FB5709">
        <w:t>Following firing of ceramic restoration</w:t>
      </w:r>
      <w:r w:rsidR="007C550E">
        <w:t xml:space="preserve">, </w:t>
      </w:r>
      <w:r w:rsidR="00F326A0">
        <w:t>different temperature</w:t>
      </w:r>
      <w:r w:rsidR="00B46861">
        <w:t xml:space="preserve"> zones form </w:t>
      </w:r>
      <w:r w:rsidR="00F326A0">
        <w:t>within the porcelain</w:t>
      </w:r>
      <w:r w:rsidR="00B46861">
        <w:t>.</w:t>
      </w:r>
      <w:r w:rsidR="00F326A0">
        <w:t xml:space="preserve"> </w:t>
      </w:r>
      <w:r w:rsidR="00B46861">
        <w:t xml:space="preserve"> The </w:t>
      </w:r>
      <w:r w:rsidR="00F326A0">
        <w:t xml:space="preserve">inhibition of free expansion or contraction of adjacent areas </w:t>
      </w:r>
      <w:r w:rsidR="00B46861">
        <w:t>within</w:t>
      </w:r>
      <w:r w:rsidR="00F326A0">
        <w:t xml:space="preserve"> porcelain result</w:t>
      </w:r>
      <w:r w:rsidR="00B46861">
        <w:t>s</w:t>
      </w:r>
      <w:r w:rsidR="00F326A0">
        <w:t xml:space="preserve"> </w:t>
      </w:r>
      <w:r w:rsidR="00F326A0">
        <w:rPr>
          <w:spacing w:val="-3"/>
        </w:rPr>
        <w:t xml:space="preserve">in </w:t>
      </w:r>
      <w:r w:rsidR="00F326A0">
        <w:t xml:space="preserve">formation of residual stress. </w:t>
      </w:r>
      <w:r w:rsidR="00B46861">
        <w:t>In slow cooling cases</w:t>
      </w:r>
      <w:r w:rsidR="0063293E">
        <w:t xml:space="preserve"> and to some degree in medium cooled ceramics</w:t>
      </w:r>
      <w:r w:rsidR="00B46861">
        <w:t>, t</w:t>
      </w:r>
      <w:r w:rsidR="00F326A0">
        <w:t xml:space="preserve">he outer layer, cooling first, develops tensile stresses while contracting. </w:t>
      </w:r>
      <w:r w:rsidR="00B46861">
        <w:t>This tensile stress is compensated by the compressive stresses that develop in the cent</w:t>
      </w:r>
      <w:r w:rsidR="00F903AC">
        <w:t>er</w:t>
      </w:r>
      <w:r w:rsidR="00B46861">
        <w:t xml:space="preserve"> of the ceramic material, which is the last to contract</w:t>
      </w:r>
      <w:r w:rsidR="00F326A0">
        <w:t xml:space="preserve">. </w:t>
      </w:r>
      <w:r w:rsidR="0063293E">
        <w:t>But</w:t>
      </w:r>
      <w:r w:rsidR="00F903AC">
        <w:t xml:space="preserve"> </w:t>
      </w:r>
      <w:r w:rsidR="0063293E">
        <w:t>this situation is reversed in rapid cooling cases. During</w:t>
      </w:r>
      <w:r w:rsidR="00F326A0">
        <w:t xml:space="preserve"> rapid cooling</w:t>
      </w:r>
      <w:r w:rsidR="0063293E">
        <w:t>,</w:t>
      </w:r>
      <w:r w:rsidR="00F326A0">
        <w:t xml:space="preserve"> the outer surface becomes rigid and cannot ad</w:t>
      </w:r>
      <w:r w:rsidR="0063293E">
        <w:t>apt</w:t>
      </w:r>
      <w:r w:rsidR="00F326A0">
        <w:t xml:space="preserve"> to changes of interior volume. </w:t>
      </w:r>
      <w:r w:rsidR="0063293E">
        <w:t xml:space="preserve">So, in these cases, compressive stress </w:t>
      </w:r>
      <w:r w:rsidR="00F903AC">
        <w:t xml:space="preserve">form </w:t>
      </w:r>
      <w:r w:rsidR="0063293E">
        <w:t>on the surface, and tensile stress at the cente</w:t>
      </w:r>
      <w:r w:rsidR="00F903AC">
        <w:t>r</w:t>
      </w:r>
      <w:r w:rsidR="0063293E">
        <w:t>. The</w:t>
      </w:r>
      <w:r w:rsidR="00380448">
        <w:t xml:space="preserve"> </w:t>
      </w:r>
      <w:r w:rsidR="00F326A0">
        <w:t>residual compressive stresses on the outer surface of porcelain</w:t>
      </w:r>
      <w:r w:rsidR="00380448">
        <w:t xml:space="preserve"> increases</w:t>
      </w:r>
      <w:r w:rsidR="00F326A0">
        <w:t xml:space="preserve"> resistance to fracture.</w:t>
      </w:r>
    </w:p>
    <w:p w14:paraId="6D49525E" w14:textId="77777777" w:rsidR="00F326A0" w:rsidRDefault="00F326A0" w:rsidP="00F326A0">
      <w:pPr>
        <w:pStyle w:val="Heading2"/>
        <w:numPr>
          <w:ilvl w:val="0"/>
          <w:numId w:val="0"/>
        </w:numPr>
        <w:spacing w:before="0" w:after="0"/>
        <w:rPr>
          <w:b/>
          <w:i w:val="0"/>
        </w:rPr>
      </w:pPr>
    </w:p>
    <w:p w14:paraId="30E9BFFC" w14:textId="77777777" w:rsidR="004103E5" w:rsidRPr="00FA0098" w:rsidRDefault="000026B6" w:rsidP="00FA0098">
      <w:pPr>
        <w:pStyle w:val="Heading5"/>
        <w:spacing w:before="0" w:after="0"/>
        <w:rPr>
          <w:rFonts w:eastAsia="MS Mincho"/>
        </w:rPr>
      </w:pPr>
      <w:r w:rsidRPr="00402841">
        <w:rPr>
          <w:rFonts w:ascii="Times New Roman" w:eastAsia="MS Mincho" w:hAnsi="Times New Roman"/>
          <w:i w:val="0"/>
          <w:sz w:val="20"/>
          <w:szCs w:val="20"/>
        </w:rPr>
        <w:t>REFERENCES</w:t>
      </w:r>
    </w:p>
    <w:p w14:paraId="1276E650" w14:textId="77777777" w:rsidR="004103E5" w:rsidRDefault="004103E5" w:rsidP="004103E5">
      <w:pPr>
        <w:pStyle w:val="references"/>
      </w:pPr>
      <w:r>
        <w:t>Callister, W.D. (2007), Materials science and engineering: An introduction (7th ed.;</w:t>
      </w:r>
      <w:r>
        <w:rPr>
          <w:spacing w:val="-27"/>
        </w:rPr>
        <w:t xml:space="preserve"> </w:t>
      </w:r>
      <w:r>
        <w:t>New York: John Wiley &amp; Sons New</w:t>
      </w:r>
      <w:r>
        <w:rPr>
          <w:spacing w:val="-7"/>
        </w:rPr>
        <w:t xml:space="preserve"> </w:t>
      </w:r>
      <w:r>
        <w:t>York).</w:t>
      </w:r>
    </w:p>
    <w:p w14:paraId="766E54A4" w14:textId="77777777" w:rsidR="004103E5" w:rsidRDefault="004103E5" w:rsidP="004103E5">
      <w:pPr>
        <w:pStyle w:val="references"/>
      </w:pPr>
      <w:r>
        <w:t>Rawson, H. (1974), 'Physics of glass manufacturing processes', Physics Technol, 5,</w:t>
      </w:r>
      <w:r>
        <w:rPr>
          <w:spacing w:val="-30"/>
        </w:rPr>
        <w:t xml:space="preserve"> </w:t>
      </w:r>
      <w:r>
        <w:rPr>
          <w:spacing w:val="4"/>
        </w:rPr>
        <w:t xml:space="preserve">91- </w:t>
      </w:r>
      <w:r>
        <w:t>114.</w:t>
      </w:r>
    </w:p>
    <w:p w14:paraId="01B1FFA8" w14:textId="77777777" w:rsidR="004103E5" w:rsidRDefault="004103E5" w:rsidP="004103E5">
      <w:pPr>
        <w:pStyle w:val="references"/>
      </w:pPr>
      <w:r>
        <w:t>DeHoff, P.H., Anusavice, K.J., and Gray, A.E. (1990), 'Tempering as a means to strengthen porcelain-fused-to-metal restorations', Biomed Sci Instrum, 26,</w:t>
      </w:r>
      <w:r>
        <w:rPr>
          <w:spacing w:val="-20"/>
        </w:rPr>
        <w:t xml:space="preserve"> </w:t>
      </w:r>
      <w:r>
        <w:t>167-174.</w:t>
      </w:r>
    </w:p>
    <w:p w14:paraId="24A98F0C" w14:textId="77777777" w:rsidR="004103E5" w:rsidRDefault="004103E5" w:rsidP="004103E5">
      <w:pPr>
        <w:pStyle w:val="references"/>
      </w:pPr>
      <w:r>
        <w:t>Asaoka, K., Kuwayama, N., and Tesk, J.A. (1992), 'Influence of tempering method</w:t>
      </w:r>
      <w:r>
        <w:rPr>
          <w:spacing w:val="-33"/>
        </w:rPr>
        <w:t xml:space="preserve"> </w:t>
      </w:r>
      <w:r>
        <w:t xml:space="preserve">on residual stress </w:t>
      </w:r>
      <w:r>
        <w:rPr>
          <w:spacing w:val="-3"/>
        </w:rPr>
        <w:t xml:space="preserve">in </w:t>
      </w:r>
      <w:r>
        <w:t>dental porcelain', J Dent Res, 71,</w:t>
      </w:r>
      <w:r>
        <w:rPr>
          <w:spacing w:val="5"/>
        </w:rPr>
        <w:t xml:space="preserve"> </w:t>
      </w:r>
      <w:r>
        <w:t>1623-1627.</w:t>
      </w:r>
    </w:p>
    <w:p w14:paraId="17E18FFD" w14:textId="77777777" w:rsidR="004103E5" w:rsidRDefault="004103E5" w:rsidP="004103E5">
      <w:pPr>
        <w:pStyle w:val="references"/>
      </w:pPr>
      <w:r>
        <w:t>Niwut Juntavee, Wichuda Chinklang, Sirinthip Chaleekler. Effects of different cooling procedures on fracture toughness of feldsparthic dental porcelains. KDJ Vol 2 No.2</w:t>
      </w:r>
      <w:r>
        <w:rPr>
          <w:spacing w:val="-30"/>
        </w:rPr>
        <w:t xml:space="preserve"> </w:t>
      </w:r>
      <w:r>
        <w:t>July- December,</w:t>
      </w:r>
      <w:r>
        <w:rPr>
          <w:spacing w:val="3"/>
        </w:rPr>
        <w:t xml:space="preserve"> </w:t>
      </w:r>
      <w:r>
        <w:t>1999</w:t>
      </w:r>
    </w:p>
    <w:p w14:paraId="435D921C" w14:textId="77777777" w:rsidR="004103E5" w:rsidRDefault="004103E5" w:rsidP="004103E5">
      <w:pPr>
        <w:pStyle w:val="references"/>
      </w:pPr>
      <w:r>
        <w:t xml:space="preserve">Morena R, Lockwood P E, Fairhurst </w:t>
      </w:r>
      <w:r>
        <w:rPr>
          <w:spacing w:val="-3"/>
        </w:rPr>
        <w:t xml:space="preserve">CW. </w:t>
      </w:r>
      <w:r>
        <w:t xml:space="preserve">Fracture toughness </w:t>
      </w:r>
      <w:r>
        <w:rPr>
          <w:spacing w:val="4"/>
        </w:rPr>
        <w:t xml:space="preserve">of </w:t>
      </w:r>
      <w:r>
        <w:t>commercial</w:t>
      </w:r>
      <w:r>
        <w:rPr>
          <w:spacing w:val="-24"/>
        </w:rPr>
        <w:t xml:space="preserve"> </w:t>
      </w:r>
      <w:r>
        <w:t>dental porcelains. Dent Mater</w:t>
      </w:r>
      <w:r>
        <w:rPr>
          <w:spacing w:val="13"/>
        </w:rPr>
        <w:t xml:space="preserve"> </w:t>
      </w:r>
      <w:r>
        <w:t>1986;2:58-62.</w:t>
      </w:r>
    </w:p>
    <w:p w14:paraId="77BB14A9" w14:textId="77777777" w:rsidR="004103E5" w:rsidRDefault="004103E5" w:rsidP="004103E5">
      <w:pPr>
        <w:pStyle w:val="references"/>
      </w:pPr>
      <w:bookmarkStart w:id="0" w:name="7._._Anusavice_KJ,_Lee_RB._Effect_of_fir"/>
      <w:bookmarkEnd w:id="0"/>
      <w:r>
        <w:t xml:space="preserve">Anusavice </w:t>
      </w:r>
      <w:r>
        <w:rPr>
          <w:spacing w:val="-3"/>
        </w:rPr>
        <w:t xml:space="preserve">KJ, </w:t>
      </w:r>
      <w:r>
        <w:t xml:space="preserve">Lee RB. Effect of </w:t>
      </w:r>
      <w:r>
        <w:rPr>
          <w:spacing w:val="-3"/>
        </w:rPr>
        <w:t xml:space="preserve">firing </w:t>
      </w:r>
      <w:r>
        <w:t xml:space="preserve">temperature and water exposure on crack propagation </w:t>
      </w:r>
      <w:r>
        <w:rPr>
          <w:spacing w:val="-3"/>
        </w:rPr>
        <w:t xml:space="preserve">in </w:t>
      </w:r>
      <w:r>
        <w:t>unglazed porcelain. J Dent Res 1985:64 (Abstract #</w:t>
      </w:r>
      <w:r>
        <w:rPr>
          <w:spacing w:val="7"/>
        </w:rPr>
        <w:t xml:space="preserve"> </w:t>
      </w:r>
      <w:r>
        <w:t>1092).</w:t>
      </w:r>
    </w:p>
    <w:p w14:paraId="5F148517" w14:textId="77777777" w:rsidR="004103E5" w:rsidRDefault="004103E5" w:rsidP="004103E5">
      <w:pPr>
        <w:pStyle w:val="references"/>
      </w:pPr>
      <w:bookmarkStart w:id="1" w:name="8._Anusavice_KJ,Gray_A,_Shen_C._Influenc"/>
      <w:bookmarkEnd w:id="1"/>
      <w:r>
        <w:t xml:space="preserve">Anusavice KJ,Gray </w:t>
      </w:r>
      <w:r>
        <w:rPr>
          <w:spacing w:val="-3"/>
        </w:rPr>
        <w:t xml:space="preserve">A, </w:t>
      </w:r>
      <w:r>
        <w:t xml:space="preserve">Shen C. Influence of initial flaw size on crack growth </w:t>
      </w:r>
      <w:r>
        <w:rPr>
          <w:spacing w:val="-3"/>
        </w:rPr>
        <w:t xml:space="preserve">in air </w:t>
      </w:r>
      <w:r>
        <w:t>tempered porcelain. J Dent Res 1991;</w:t>
      </w:r>
      <w:r>
        <w:rPr>
          <w:spacing w:val="12"/>
        </w:rPr>
        <w:t xml:space="preserve"> </w:t>
      </w:r>
      <w:r>
        <w:t>70:131-6.</w:t>
      </w:r>
    </w:p>
    <w:p w14:paraId="31429A33" w14:textId="77777777" w:rsidR="004103E5" w:rsidRDefault="004103E5" w:rsidP="004103E5">
      <w:pPr>
        <w:pStyle w:val="references"/>
      </w:pPr>
      <w:bookmarkStart w:id="2" w:name="9._Hassan_R,_Caputo_AA_,_Bunshah_RF._Fra"/>
      <w:bookmarkEnd w:id="2"/>
      <w:r>
        <w:t xml:space="preserve">Hassan R, Caputo </w:t>
      </w:r>
      <w:r>
        <w:rPr>
          <w:spacing w:val="-3"/>
        </w:rPr>
        <w:t xml:space="preserve">AA </w:t>
      </w:r>
      <w:r>
        <w:t xml:space="preserve">, Bunshah </w:t>
      </w:r>
      <w:r>
        <w:rPr>
          <w:spacing w:val="-2"/>
        </w:rPr>
        <w:t xml:space="preserve">RF. </w:t>
      </w:r>
      <w:r>
        <w:t>Fracture toughness of human enamel. J Dent Res 1981; 4;</w:t>
      </w:r>
      <w:r>
        <w:rPr>
          <w:spacing w:val="-6"/>
        </w:rPr>
        <w:t xml:space="preserve"> </w:t>
      </w:r>
      <w:r>
        <w:t>820-7.</w:t>
      </w:r>
    </w:p>
    <w:p w14:paraId="63225E02" w14:textId="77777777" w:rsidR="004103E5" w:rsidRDefault="004103E5" w:rsidP="004103E5">
      <w:pPr>
        <w:pStyle w:val="references"/>
      </w:pPr>
      <w:r>
        <w:t xml:space="preserve">Baharav H, Laufer BZ, Mizrachi </w:t>
      </w:r>
      <w:r>
        <w:rPr>
          <w:spacing w:val="-3"/>
        </w:rPr>
        <w:t xml:space="preserve">A, </w:t>
      </w:r>
      <w:r>
        <w:t>Cardash HS. Effect of different cooling rates on fracture toughness and microhardness of glazed alumina reinforced porcelain. J</w:t>
      </w:r>
      <w:r>
        <w:rPr>
          <w:spacing w:val="-27"/>
        </w:rPr>
        <w:t xml:space="preserve"> </w:t>
      </w:r>
      <w:r>
        <w:t>Prosthet Dent 1996;</w:t>
      </w:r>
      <w:r>
        <w:rPr>
          <w:spacing w:val="3"/>
        </w:rPr>
        <w:t xml:space="preserve"> </w:t>
      </w:r>
      <w:r>
        <w:t>76:19-22.</w:t>
      </w:r>
    </w:p>
    <w:p w14:paraId="387D5782" w14:textId="77777777" w:rsidR="004103E5" w:rsidRDefault="004103E5" w:rsidP="004103E5">
      <w:pPr>
        <w:pStyle w:val="references"/>
      </w:pPr>
      <w:r>
        <w:t xml:space="preserve">Al-Amleh B., Lyons K., and Swain M. (2010), 'Clinical trials </w:t>
      </w:r>
      <w:r>
        <w:rPr>
          <w:spacing w:val="-3"/>
        </w:rPr>
        <w:t xml:space="preserve">in </w:t>
      </w:r>
      <w:r>
        <w:t>zirconia: A systematic review', J Oral Rehabil, 37,</w:t>
      </w:r>
      <w:r>
        <w:rPr>
          <w:spacing w:val="4"/>
        </w:rPr>
        <w:t xml:space="preserve"> </w:t>
      </w:r>
      <w:r>
        <w:t>641-652.</w:t>
      </w:r>
    </w:p>
    <w:p w14:paraId="3B92D577" w14:textId="77777777" w:rsidR="004103E5" w:rsidRPr="000B5B2F" w:rsidRDefault="004103E5" w:rsidP="004103E5">
      <w:pPr>
        <w:pStyle w:val="references"/>
        <w:numPr>
          <w:ilvl w:val="0"/>
          <w:numId w:val="0"/>
        </w:numPr>
        <w:spacing w:after="0" w:line="240" w:lineRule="auto"/>
        <w:rPr>
          <w:rFonts w:eastAsia="MS Mincho"/>
        </w:rPr>
      </w:pPr>
    </w:p>
    <w:p w14:paraId="0B141BC3" w14:textId="77777777" w:rsidR="000B5B2F" w:rsidRPr="000B5B2F" w:rsidRDefault="000B5B2F" w:rsidP="000B5B2F">
      <w:pPr>
        <w:rPr>
          <w:rFonts w:eastAsia="MS Mincho"/>
        </w:rPr>
      </w:pPr>
    </w:p>
    <w:p w14:paraId="1D79C00A" w14:textId="77777777" w:rsidR="000B5B2F" w:rsidRPr="000B5B2F" w:rsidRDefault="000B5B2F" w:rsidP="000B5B2F">
      <w:pPr>
        <w:rPr>
          <w:rFonts w:eastAsia="MS Mincho"/>
        </w:rPr>
      </w:pPr>
    </w:p>
    <w:p w14:paraId="62C8FBF3" w14:textId="77777777" w:rsidR="000B5B2F" w:rsidRDefault="000B5B2F" w:rsidP="000B5B2F">
      <w:pPr>
        <w:rPr>
          <w:rFonts w:eastAsia="MS Mincho"/>
        </w:rPr>
      </w:pPr>
    </w:p>
    <w:p w14:paraId="53767B95"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63977" w14:textId="77777777" w:rsidR="00B57430" w:rsidRDefault="00B57430" w:rsidP="001E64C4">
      <w:r>
        <w:separator/>
      </w:r>
    </w:p>
  </w:endnote>
  <w:endnote w:type="continuationSeparator" w:id="0">
    <w:p w14:paraId="0622621A" w14:textId="77777777" w:rsidR="00B57430" w:rsidRDefault="00B57430"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04EF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82116" w14:textId="77777777" w:rsidR="00B57430" w:rsidRDefault="00B57430" w:rsidP="001E64C4">
      <w:r>
        <w:separator/>
      </w:r>
    </w:p>
  </w:footnote>
  <w:footnote w:type="continuationSeparator" w:id="0">
    <w:p w14:paraId="7097FB00" w14:textId="77777777" w:rsidR="00B57430" w:rsidRDefault="00B57430"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4445"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DF41AF"/>
    <w:multiLevelType w:val="hybridMultilevel"/>
    <w:tmpl w:val="1A8CF4C6"/>
    <w:lvl w:ilvl="0" w:tplc="8EE4601A">
      <w:start w:val="1"/>
      <w:numFmt w:val="decimal"/>
      <w:lvlText w:val="(%1)"/>
      <w:lvlJc w:val="left"/>
      <w:pPr>
        <w:ind w:left="1300" w:hanging="360"/>
      </w:pPr>
      <w:rPr>
        <w:rFonts w:hint="default"/>
      </w:rPr>
    </w:lvl>
    <w:lvl w:ilvl="1" w:tplc="04090019" w:tentative="1">
      <w:start w:val="1"/>
      <w:numFmt w:val="lowerLetter"/>
      <w:lvlText w:val="%2."/>
      <w:lvlJc w:val="left"/>
      <w:pPr>
        <w:ind w:left="2020" w:hanging="360"/>
      </w:pPr>
    </w:lvl>
    <w:lvl w:ilvl="2" w:tplc="0409001B" w:tentative="1">
      <w:start w:val="1"/>
      <w:numFmt w:val="lowerRoman"/>
      <w:lvlText w:val="%3."/>
      <w:lvlJc w:val="right"/>
      <w:pPr>
        <w:ind w:left="2740" w:hanging="180"/>
      </w:pPr>
    </w:lvl>
    <w:lvl w:ilvl="3" w:tplc="0409000F" w:tentative="1">
      <w:start w:val="1"/>
      <w:numFmt w:val="decimal"/>
      <w:lvlText w:val="%4."/>
      <w:lvlJc w:val="left"/>
      <w:pPr>
        <w:ind w:left="3460" w:hanging="360"/>
      </w:pPr>
    </w:lvl>
    <w:lvl w:ilvl="4" w:tplc="04090019" w:tentative="1">
      <w:start w:val="1"/>
      <w:numFmt w:val="lowerLetter"/>
      <w:lvlText w:val="%5."/>
      <w:lvlJc w:val="left"/>
      <w:pPr>
        <w:ind w:left="4180" w:hanging="360"/>
      </w:pPr>
    </w:lvl>
    <w:lvl w:ilvl="5" w:tplc="0409001B" w:tentative="1">
      <w:start w:val="1"/>
      <w:numFmt w:val="lowerRoman"/>
      <w:lvlText w:val="%6."/>
      <w:lvlJc w:val="right"/>
      <w:pPr>
        <w:ind w:left="4900" w:hanging="180"/>
      </w:pPr>
    </w:lvl>
    <w:lvl w:ilvl="6" w:tplc="0409000F" w:tentative="1">
      <w:start w:val="1"/>
      <w:numFmt w:val="decimal"/>
      <w:lvlText w:val="%7."/>
      <w:lvlJc w:val="left"/>
      <w:pPr>
        <w:ind w:left="5620" w:hanging="360"/>
      </w:pPr>
    </w:lvl>
    <w:lvl w:ilvl="7" w:tplc="04090019" w:tentative="1">
      <w:start w:val="1"/>
      <w:numFmt w:val="lowerLetter"/>
      <w:lvlText w:val="%8."/>
      <w:lvlJc w:val="left"/>
      <w:pPr>
        <w:ind w:left="6340" w:hanging="360"/>
      </w:pPr>
    </w:lvl>
    <w:lvl w:ilvl="8" w:tplc="0409001B" w:tentative="1">
      <w:start w:val="1"/>
      <w:numFmt w:val="lowerRoman"/>
      <w:lvlText w:val="%9."/>
      <w:lvlJc w:val="right"/>
      <w:pPr>
        <w:ind w:left="7060" w:hanging="180"/>
      </w:pPr>
    </w:lvl>
  </w:abstractNum>
  <w:abstractNum w:abstractNumId="2" w15:restartNumberingAfterBreak="0">
    <w:nsid w:val="17AC4B53"/>
    <w:multiLevelType w:val="hybridMultilevel"/>
    <w:tmpl w:val="AD18DFB4"/>
    <w:lvl w:ilvl="0" w:tplc="8196DD4C">
      <w:numFmt w:val="decimal"/>
      <w:lvlText w:val="%1"/>
      <w:lvlJc w:val="left"/>
      <w:pPr>
        <w:ind w:left="220" w:hanging="485"/>
      </w:pPr>
      <w:rPr>
        <w:rFonts w:hint="default"/>
        <w:lang w:val="en-US" w:eastAsia="en-US" w:bidi="ar-SA"/>
      </w:rPr>
    </w:lvl>
    <w:lvl w:ilvl="1" w:tplc="6686A8D2">
      <w:numFmt w:val="none"/>
      <w:lvlText w:val=""/>
      <w:lvlJc w:val="left"/>
      <w:pPr>
        <w:tabs>
          <w:tab w:val="num" w:pos="360"/>
        </w:tabs>
      </w:pPr>
    </w:lvl>
    <w:lvl w:ilvl="2" w:tplc="253CE210">
      <w:numFmt w:val="bullet"/>
      <w:lvlText w:val="•"/>
      <w:lvlJc w:val="left"/>
      <w:pPr>
        <w:ind w:left="941" w:hanging="361"/>
      </w:pPr>
      <w:rPr>
        <w:rFonts w:ascii="Times New Roman" w:eastAsia="Times New Roman" w:hAnsi="Times New Roman" w:cs="Times New Roman" w:hint="default"/>
        <w:spacing w:val="-10"/>
        <w:w w:val="99"/>
        <w:sz w:val="24"/>
        <w:szCs w:val="24"/>
        <w:lang w:val="en-US" w:eastAsia="en-US" w:bidi="ar-SA"/>
      </w:rPr>
    </w:lvl>
    <w:lvl w:ilvl="3" w:tplc="FE0CB59C">
      <w:numFmt w:val="bullet"/>
      <w:lvlText w:val="•"/>
      <w:lvlJc w:val="left"/>
      <w:pPr>
        <w:ind w:left="2913" w:hanging="361"/>
      </w:pPr>
      <w:rPr>
        <w:rFonts w:hint="default"/>
        <w:lang w:val="en-US" w:eastAsia="en-US" w:bidi="ar-SA"/>
      </w:rPr>
    </w:lvl>
    <w:lvl w:ilvl="4" w:tplc="9E2C8C38">
      <w:numFmt w:val="bullet"/>
      <w:lvlText w:val="•"/>
      <w:lvlJc w:val="left"/>
      <w:pPr>
        <w:ind w:left="3900" w:hanging="361"/>
      </w:pPr>
      <w:rPr>
        <w:rFonts w:hint="default"/>
        <w:lang w:val="en-US" w:eastAsia="en-US" w:bidi="ar-SA"/>
      </w:rPr>
    </w:lvl>
    <w:lvl w:ilvl="5" w:tplc="D1740A86">
      <w:numFmt w:val="bullet"/>
      <w:lvlText w:val="•"/>
      <w:lvlJc w:val="left"/>
      <w:pPr>
        <w:ind w:left="4886" w:hanging="361"/>
      </w:pPr>
      <w:rPr>
        <w:rFonts w:hint="default"/>
        <w:lang w:val="en-US" w:eastAsia="en-US" w:bidi="ar-SA"/>
      </w:rPr>
    </w:lvl>
    <w:lvl w:ilvl="6" w:tplc="25F22264">
      <w:numFmt w:val="bullet"/>
      <w:lvlText w:val="•"/>
      <w:lvlJc w:val="left"/>
      <w:pPr>
        <w:ind w:left="5873" w:hanging="361"/>
      </w:pPr>
      <w:rPr>
        <w:rFonts w:hint="default"/>
        <w:lang w:val="en-US" w:eastAsia="en-US" w:bidi="ar-SA"/>
      </w:rPr>
    </w:lvl>
    <w:lvl w:ilvl="7" w:tplc="A0543460">
      <w:numFmt w:val="bullet"/>
      <w:lvlText w:val="•"/>
      <w:lvlJc w:val="left"/>
      <w:pPr>
        <w:ind w:left="6860" w:hanging="361"/>
      </w:pPr>
      <w:rPr>
        <w:rFonts w:hint="default"/>
        <w:lang w:val="en-US" w:eastAsia="en-US" w:bidi="ar-SA"/>
      </w:rPr>
    </w:lvl>
    <w:lvl w:ilvl="8" w:tplc="ADF41BF2">
      <w:numFmt w:val="bullet"/>
      <w:lvlText w:val="•"/>
      <w:lvlJc w:val="left"/>
      <w:pPr>
        <w:ind w:left="7846" w:hanging="361"/>
      </w:pPr>
      <w:rPr>
        <w:rFonts w:hint="default"/>
        <w:lang w:val="en-US" w:eastAsia="en-US" w:bidi="ar-SA"/>
      </w:rPr>
    </w:lvl>
  </w:abstractNum>
  <w:abstractNum w:abstractNumId="3"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5C01F49"/>
    <w:multiLevelType w:val="hybridMultilevel"/>
    <w:tmpl w:val="BB705970"/>
    <w:lvl w:ilvl="0" w:tplc="9A38C8F8">
      <w:start w:val="1"/>
      <w:numFmt w:val="decimal"/>
      <w:lvlText w:val="%1)"/>
      <w:lvlJc w:val="left"/>
      <w:pPr>
        <w:ind w:left="220" w:hanging="302"/>
      </w:pPr>
      <w:rPr>
        <w:rFonts w:ascii="Times New Roman" w:eastAsia="Times New Roman" w:hAnsi="Times New Roman" w:cs="Times New Roman" w:hint="default"/>
        <w:b/>
        <w:bCs/>
        <w:spacing w:val="-30"/>
        <w:w w:val="99"/>
        <w:sz w:val="20"/>
        <w:szCs w:val="20"/>
        <w:lang w:val="en-US" w:eastAsia="en-US" w:bidi="ar-SA"/>
      </w:rPr>
    </w:lvl>
    <w:lvl w:ilvl="1" w:tplc="FC56393E">
      <w:numFmt w:val="bullet"/>
      <w:lvlText w:val="•"/>
      <w:lvlJc w:val="left"/>
      <w:pPr>
        <w:ind w:left="1180" w:hanging="302"/>
      </w:pPr>
      <w:rPr>
        <w:rFonts w:hint="default"/>
        <w:lang w:val="en-US" w:eastAsia="en-US" w:bidi="ar-SA"/>
      </w:rPr>
    </w:lvl>
    <w:lvl w:ilvl="2" w:tplc="8DBAA048">
      <w:numFmt w:val="bullet"/>
      <w:lvlText w:val="•"/>
      <w:lvlJc w:val="left"/>
      <w:pPr>
        <w:ind w:left="2140" w:hanging="302"/>
      </w:pPr>
      <w:rPr>
        <w:rFonts w:hint="default"/>
        <w:lang w:val="en-US" w:eastAsia="en-US" w:bidi="ar-SA"/>
      </w:rPr>
    </w:lvl>
    <w:lvl w:ilvl="3" w:tplc="91A01232">
      <w:numFmt w:val="bullet"/>
      <w:lvlText w:val="•"/>
      <w:lvlJc w:val="left"/>
      <w:pPr>
        <w:ind w:left="3100" w:hanging="302"/>
      </w:pPr>
      <w:rPr>
        <w:rFonts w:hint="default"/>
        <w:lang w:val="en-US" w:eastAsia="en-US" w:bidi="ar-SA"/>
      </w:rPr>
    </w:lvl>
    <w:lvl w:ilvl="4" w:tplc="8B3AA058">
      <w:numFmt w:val="bullet"/>
      <w:lvlText w:val="•"/>
      <w:lvlJc w:val="left"/>
      <w:pPr>
        <w:ind w:left="4060" w:hanging="302"/>
      </w:pPr>
      <w:rPr>
        <w:rFonts w:hint="default"/>
        <w:lang w:val="en-US" w:eastAsia="en-US" w:bidi="ar-SA"/>
      </w:rPr>
    </w:lvl>
    <w:lvl w:ilvl="5" w:tplc="C178B95C">
      <w:numFmt w:val="bullet"/>
      <w:lvlText w:val="•"/>
      <w:lvlJc w:val="left"/>
      <w:pPr>
        <w:ind w:left="5020" w:hanging="302"/>
      </w:pPr>
      <w:rPr>
        <w:rFonts w:hint="default"/>
        <w:lang w:val="en-US" w:eastAsia="en-US" w:bidi="ar-SA"/>
      </w:rPr>
    </w:lvl>
    <w:lvl w:ilvl="6" w:tplc="A55E71D2">
      <w:numFmt w:val="bullet"/>
      <w:lvlText w:val="•"/>
      <w:lvlJc w:val="left"/>
      <w:pPr>
        <w:ind w:left="5980" w:hanging="302"/>
      </w:pPr>
      <w:rPr>
        <w:rFonts w:hint="default"/>
        <w:lang w:val="en-US" w:eastAsia="en-US" w:bidi="ar-SA"/>
      </w:rPr>
    </w:lvl>
    <w:lvl w:ilvl="7" w:tplc="00BC7228">
      <w:numFmt w:val="bullet"/>
      <w:lvlText w:val="•"/>
      <w:lvlJc w:val="left"/>
      <w:pPr>
        <w:ind w:left="6940" w:hanging="302"/>
      </w:pPr>
      <w:rPr>
        <w:rFonts w:hint="default"/>
        <w:lang w:val="en-US" w:eastAsia="en-US" w:bidi="ar-SA"/>
      </w:rPr>
    </w:lvl>
    <w:lvl w:ilvl="8" w:tplc="DDD6DC4A">
      <w:numFmt w:val="bullet"/>
      <w:lvlText w:val="•"/>
      <w:lvlJc w:val="left"/>
      <w:pPr>
        <w:ind w:left="7900" w:hanging="302"/>
      </w:pPr>
      <w:rPr>
        <w:rFonts w:hint="default"/>
        <w:lang w:val="en-US" w:eastAsia="en-US" w:bidi="ar-SA"/>
      </w:rPr>
    </w:lvl>
  </w:abstractNum>
  <w:abstractNum w:abstractNumId="9" w15:restartNumberingAfterBreak="0">
    <w:nsid w:val="4DD63D9E"/>
    <w:multiLevelType w:val="hybridMultilevel"/>
    <w:tmpl w:val="85E408DA"/>
    <w:lvl w:ilvl="0" w:tplc="FB58202A">
      <w:start w:val="1"/>
      <w:numFmt w:val="decimal"/>
      <w:lvlText w:val="%1)"/>
      <w:lvlJc w:val="left"/>
      <w:pPr>
        <w:ind w:left="1386" w:hanging="264"/>
      </w:pPr>
      <w:rPr>
        <w:rFonts w:ascii="Times New Roman" w:eastAsia="Times New Roman" w:hAnsi="Times New Roman" w:cs="Times New Roman" w:hint="default"/>
        <w:w w:val="100"/>
        <w:sz w:val="20"/>
        <w:szCs w:val="20"/>
        <w:lang w:val="en-US" w:eastAsia="en-US" w:bidi="ar-SA"/>
      </w:rPr>
    </w:lvl>
    <w:lvl w:ilvl="1" w:tplc="B05E92B4">
      <w:numFmt w:val="bullet"/>
      <w:lvlText w:val="•"/>
      <w:lvlJc w:val="left"/>
      <w:pPr>
        <w:ind w:left="2224" w:hanging="264"/>
      </w:pPr>
      <w:rPr>
        <w:rFonts w:hint="default"/>
        <w:lang w:val="en-US" w:eastAsia="en-US" w:bidi="ar-SA"/>
      </w:rPr>
    </w:lvl>
    <w:lvl w:ilvl="2" w:tplc="8D2429DE">
      <w:numFmt w:val="bullet"/>
      <w:lvlText w:val="•"/>
      <w:lvlJc w:val="left"/>
      <w:pPr>
        <w:ind w:left="3068" w:hanging="264"/>
      </w:pPr>
      <w:rPr>
        <w:rFonts w:hint="default"/>
        <w:lang w:val="en-US" w:eastAsia="en-US" w:bidi="ar-SA"/>
      </w:rPr>
    </w:lvl>
    <w:lvl w:ilvl="3" w:tplc="78F02B4A">
      <w:numFmt w:val="bullet"/>
      <w:lvlText w:val="•"/>
      <w:lvlJc w:val="left"/>
      <w:pPr>
        <w:ind w:left="3912" w:hanging="264"/>
      </w:pPr>
      <w:rPr>
        <w:rFonts w:hint="default"/>
        <w:lang w:val="en-US" w:eastAsia="en-US" w:bidi="ar-SA"/>
      </w:rPr>
    </w:lvl>
    <w:lvl w:ilvl="4" w:tplc="05A4A950">
      <w:numFmt w:val="bullet"/>
      <w:lvlText w:val="•"/>
      <w:lvlJc w:val="left"/>
      <w:pPr>
        <w:ind w:left="4756" w:hanging="264"/>
      </w:pPr>
      <w:rPr>
        <w:rFonts w:hint="default"/>
        <w:lang w:val="en-US" w:eastAsia="en-US" w:bidi="ar-SA"/>
      </w:rPr>
    </w:lvl>
    <w:lvl w:ilvl="5" w:tplc="0A780D68">
      <w:numFmt w:val="bullet"/>
      <w:lvlText w:val="•"/>
      <w:lvlJc w:val="left"/>
      <w:pPr>
        <w:ind w:left="5600" w:hanging="264"/>
      </w:pPr>
      <w:rPr>
        <w:rFonts w:hint="default"/>
        <w:lang w:val="en-US" w:eastAsia="en-US" w:bidi="ar-SA"/>
      </w:rPr>
    </w:lvl>
    <w:lvl w:ilvl="6" w:tplc="AAA028CC">
      <w:numFmt w:val="bullet"/>
      <w:lvlText w:val="•"/>
      <w:lvlJc w:val="left"/>
      <w:pPr>
        <w:ind w:left="6444" w:hanging="264"/>
      </w:pPr>
      <w:rPr>
        <w:rFonts w:hint="default"/>
        <w:lang w:val="en-US" w:eastAsia="en-US" w:bidi="ar-SA"/>
      </w:rPr>
    </w:lvl>
    <w:lvl w:ilvl="7" w:tplc="A4BC56FE">
      <w:numFmt w:val="bullet"/>
      <w:lvlText w:val="•"/>
      <w:lvlJc w:val="left"/>
      <w:pPr>
        <w:ind w:left="7288" w:hanging="264"/>
      </w:pPr>
      <w:rPr>
        <w:rFonts w:hint="default"/>
        <w:lang w:val="en-US" w:eastAsia="en-US" w:bidi="ar-SA"/>
      </w:rPr>
    </w:lvl>
    <w:lvl w:ilvl="8" w:tplc="B5F8A100">
      <w:numFmt w:val="bullet"/>
      <w:lvlText w:val="•"/>
      <w:lvlJc w:val="left"/>
      <w:pPr>
        <w:ind w:left="8132" w:hanging="264"/>
      </w:pPr>
      <w:rPr>
        <w:rFonts w:hint="default"/>
        <w:lang w:val="en-US" w:eastAsia="en-US" w:bidi="ar-SA"/>
      </w:rPr>
    </w:lvl>
  </w:abstractNum>
  <w:abstractNum w:abstractNumId="10"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15:restartNumberingAfterBreak="0">
    <w:nsid w:val="658B4128"/>
    <w:multiLevelType w:val="hybridMultilevel"/>
    <w:tmpl w:val="17963F70"/>
    <w:lvl w:ilvl="0" w:tplc="0116F850">
      <w:start w:val="1"/>
      <w:numFmt w:val="decimal"/>
      <w:lvlText w:val="%1."/>
      <w:lvlJc w:val="left"/>
      <w:pPr>
        <w:ind w:left="941" w:hanging="361"/>
      </w:pPr>
      <w:rPr>
        <w:rFonts w:ascii="Times New Roman" w:eastAsia="Times New Roman" w:hAnsi="Times New Roman" w:cs="Times New Roman" w:hint="default"/>
        <w:spacing w:val="-10"/>
        <w:w w:val="99"/>
        <w:sz w:val="18"/>
        <w:szCs w:val="18"/>
        <w:lang w:val="en-US" w:eastAsia="en-US" w:bidi="ar-SA"/>
      </w:rPr>
    </w:lvl>
    <w:lvl w:ilvl="1" w:tplc="69B48854">
      <w:numFmt w:val="bullet"/>
      <w:lvlText w:val="•"/>
      <w:lvlJc w:val="left"/>
      <w:pPr>
        <w:ind w:left="1828" w:hanging="361"/>
      </w:pPr>
      <w:rPr>
        <w:rFonts w:hint="default"/>
        <w:lang w:val="en-US" w:eastAsia="en-US" w:bidi="ar-SA"/>
      </w:rPr>
    </w:lvl>
    <w:lvl w:ilvl="2" w:tplc="9386E1A4">
      <w:numFmt w:val="bullet"/>
      <w:lvlText w:val="•"/>
      <w:lvlJc w:val="left"/>
      <w:pPr>
        <w:ind w:left="2716" w:hanging="361"/>
      </w:pPr>
      <w:rPr>
        <w:rFonts w:hint="default"/>
        <w:lang w:val="en-US" w:eastAsia="en-US" w:bidi="ar-SA"/>
      </w:rPr>
    </w:lvl>
    <w:lvl w:ilvl="3" w:tplc="F1B2ED0C">
      <w:numFmt w:val="bullet"/>
      <w:lvlText w:val="•"/>
      <w:lvlJc w:val="left"/>
      <w:pPr>
        <w:ind w:left="3604" w:hanging="361"/>
      </w:pPr>
      <w:rPr>
        <w:rFonts w:hint="default"/>
        <w:lang w:val="en-US" w:eastAsia="en-US" w:bidi="ar-SA"/>
      </w:rPr>
    </w:lvl>
    <w:lvl w:ilvl="4" w:tplc="70B09D1C">
      <w:numFmt w:val="bullet"/>
      <w:lvlText w:val="•"/>
      <w:lvlJc w:val="left"/>
      <w:pPr>
        <w:ind w:left="4492" w:hanging="361"/>
      </w:pPr>
      <w:rPr>
        <w:rFonts w:hint="default"/>
        <w:lang w:val="en-US" w:eastAsia="en-US" w:bidi="ar-SA"/>
      </w:rPr>
    </w:lvl>
    <w:lvl w:ilvl="5" w:tplc="AC748C34">
      <w:numFmt w:val="bullet"/>
      <w:lvlText w:val="•"/>
      <w:lvlJc w:val="left"/>
      <w:pPr>
        <w:ind w:left="5380" w:hanging="361"/>
      </w:pPr>
      <w:rPr>
        <w:rFonts w:hint="default"/>
        <w:lang w:val="en-US" w:eastAsia="en-US" w:bidi="ar-SA"/>
      </w:rPr>
    </w:lvl>
    <w:lvl w:ilvl="6" w:tplc="0CECF98A">
      <w:numFmt w:val="bullet"/>
      <w:lvlText w:val="•"/>
      <w:lvlJc w:val="left"/>
      <w:pPr>
        <w:ind w:left="6268" w:hanging="361"/>
      </w:pPr>
      <w:rPr>
        <w:rFonts w:hint="default"/>
        <w:lang w:val="en-US" w:eastAsia="en-US" w:bidi="ar-SA"/>
      </w:rPr>
    </w:lvl>
    <w:lvl w:ilvl="7" w:tplc="BC0E1DE2">
      <w:numFmt w:val="bullet"/>
      <w:lvlText w:val="•"/>
      <w:lvlJc w:val="left"/>
      <w:pPr>
        <w:ind w:left="7156" w:hanging="361"/>
      </w:pPr>
      <w:rPr>
        <w:rFonts w:hint="default"/>
        <w:lang w:val="en-US" w:eastAsia="en-US" w:bidi="ar-SA"/>
      </w:rPr>
    </w:lvl>
    <w:lvl w:ilvl="8" w:tplc="AB489B92">
      <w:numFmt w:val="bullet"/>
      <w:lvlText w:val="•"/>
      <w:lvlJc w:val="left"/>
      <w:pPr>
        <w:ind w:left="8044" w:hanging="361"/>
      </w:pPr>
      <w:rPr>
        <w:rFonts w:hint="default"/>
        <w:lang w:val="en-US" w:eastAsia="en-US" w:bidi="ar-SA"/>
      </w:rPr>
    </w:lvl>
  </w:abstractNum>
  <w:abstractNum w:abstractNumId="12"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867253148">
    <w:abstractNumId w:val="5"/>
  </w:num>
  <w:num w:numId="2" w16cid:durableId="307440358">
    <w:abstractNumId w:val="12"/>
  </w:num>
  <w:num w:numId="3" w16cid:durableId="299112994">
    <w:abstractNumId w:val="4"/>
  </w:num>
  <w:num w:numId="4" w16cid:durableId="165949920">
    <w:abstractNumId w:val="7"/>
  </w:num>
  <w:num w:numId="5" w16cid:durableId="2135706521">
    <w:abstractNumId w:val="7"/>
  </w:num>
  <w:num w:numId="6" w16cid:durableId="1529022126">
    <w:abstractNumId w:val="7"/>
  </w:num>
  <w:num w:numId="7" w16cid:durableId="2021422898">
    <w:abstractNumId w:val="7"/>
  </w:num>
  <w:num w:numId="8" w16cid:durableId="792679205">
    <w:abstractNumId w:val="10"/>
  </w:num>
  <w:num w:numId="9" w16cid:durableId="1611544669">
    <w:abstractNumId w:val="13"/>
  </w:num>
  <w:num w:numId="10" w16cid:durableId="1648624650">
    <w:abstractNumId w:val="6"/>
  </w:num>
  <w:num w:numId="11" w16cid:durableId="1831945952">
    <w:abstractNumId w:val="3"/>
  </w:num>
  <w:num w:numId="12" w16cid:durableId="1585842626">
    <w:abstractNumId w:val="14"/>
  </w:num>
  <w:num w:numId="13" w16cid:durableId="136533407">
    <w:abstractNumId w:val="0"/>
  </w:num>
  <w:num w:numId="14" w16cid:durableId="1683438307">
    <w:abstractNumId w:val="8"/>
  </w:num>
  <w:num w:numId="15" w16cid:durableId="1496604502">
    <w:abstractNumId w:val="1"/>
  </w:num>
  <w:num w:numId="16" w16cid:durableId="1591965882">
    <w:abstractNumId w:val="2"/>
  </w:num>
  <w:num w:numId="17" w16cid:durableId="1362051938">
    <w:abstractNumId w:val="9"/>
  </w:num>
  <w:num w:numId="18" w16cid:durableId="1931083957">
    <w:abstractNumId w:val="7"/>
    <w:lvlOverride w:ilvl="0">
      <w:startOverride w:val="4"/>
    </w:lvlOverride>
  </w:num>
  <w:num w:numId="19" w16cid:durableId="977299596">
    <w:abstractNumId w:val="11"/>
  </w:num>
  <w:num w:numId="20" w16cid:durableId="1492409026">
    <w:abstractNumId w:val="7"/>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0545A"/>
    <w:rsid w:val="00012DED"/>
    <w:rsid w:val="000259AD"/>
    <w:rsid w:val="00036715"/>
    <w:rsid w:val="0004390D"/>
    <w:rsid w:val="00070FAB"/>
    <w:rsid w:val="00077D8A"/>
    <w:rsid w:val="000B4641"/>
    <w:rsid w:val="000B5B2F"/>
    <w:rsid w:val="000D5355"/>
    <w:rsid w:val="000F456A"/>
    <w:rsid w:val="0010711E"/>
    <w:rsid w:val="00124044"/>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2E1C23"/>
    <w:rsid w:val="002F66A5"/>
    <w:rsid w:val="00305AA4"/>
    <w:rsid w:val="00326BEB"/>
    <w:rsid w:val="00380448"/>
    <w:rsid w:val="00390F41"/>
    <w:rsid w:val="003A47B5"/>
    <w:rsid w:val="003A59A6"/>
    <w:rsid w:val="00402841"/>
    <w:rsid w:val="00402C25"/>
    <w:rsid w:val="004059FE"/>
    <w:rsid w:val="004103E5"/>
    <w:rsid w:val="004171C7"/>
    <w:rsid w:val="00430355"/>
    <w:rsid w:val="004445B3"/>
    <w:rsid w:val="004562BA"/>
    <w:rsid w:val="0046220E"/>
    <w:rsid w:val="00466548"/>
    <w:rsid w:val="0047592E"/>
    <w:rsid w:val="004843B9"/>
    <w:rsid w:val="004A59F7"/>
    <w:rsid w:val="004C04C8"/>
    <w:rsid w:val="004C3DF5"/>
    <w:rsid w:val="004E0B04"/>
    <w:rsid w:val="004E4596"/>
    <w:rsid w:val="004E7372"/>
    <w:rsid w:val="00525FAE"/>
    <w:rsid w:val="00530820"/>
    <w:rsid w:val="00543946"/>
    <w:rsid w:val="00552F05"/>
    <w:rsid w:val="005818F8"/>
    <w:rsid w:val="005957E3"/>
    <w:rsid w:val="005974A7"/>
    <w:rsid w:val="005B520E"/>
    <w:rsid w:val="005B535B"/>
    <w:rsid w:val="005C1954"/>
    <w:rsid w:val="005E4D79"/>
    <w:rsid w:val="005F10BD"/>
    <w:rsid w:val="005F3022"/>
    <w:rsid w:val="006108A4"/>
    <w:rsid w:val="006122E9"/>
    <w:rsid w:val="00630C05"/>
    <w:rsid w:val="0063293E"/>
    <w:rsid w:val="00635859"/>
    <w:rsid w:val="006417ED"/>
    <w:rsid w:val="00647883"/>
    <w:rsid w:val="00651969"/>
    <w:rsid w:val="00655A28"/>
    <w:rsid w:val="00664766"/>
    <w:rsid w:val="00665C9A"/>
    <w:rsid w:val="006679C1"/>
    <w:rsid w:val="0069740E"/>
    <w:rsid w:val="006B577B"/>
    <w:rsid w:val="006C036B"/>
    <w:rsid w:val="006C4648"/>
    <w:rsid w:val="0070334B"/>
    <w:rsid w:val="00705409"/>
    <w:rsid w:val="00710676"/>
    <w:rsid w:val="007110C2"/>
    <w:rsid w:val="0072064C"/>
    <w:rsid w:val="00725976"/>
    <w:rsid w:val="007442B3"/>
    <w:rsid w:val="007467D9"/>
    <w:rsid w:val="00753F7B"/>
    <w:rsid w:val="007633D0"/>
    <w:rsid w:val="00767BF4"/>
    <w:rsid w:val="00787C5A"/>
    <w:rsid w:val="00790C81"/>
    <w:rsid w:val="007919DE"/>
    <w:rsid w:val="007C0308"/>
    <w:rsid w:val="007C550E"/>
    <w:rsid w:val="007F00F0"/>
    <w:rsid w:val="007F577D"/>
    <w:rsid w:val="008014D2"/>
    <w:rsid w:val="008054BC"/>
    <w:rsid w:val="00823839"/>
    <w:rsid w:val="00835B28"/>
    <w:rsid w:val="008609CA"/>
    <w:rsid w:val="00871CAB"/>
    <w:rsid w:val="008A55B5"/>
    <w:rsid w:val="008A75C8"/>
    <w:rsid w:val="008B5270"/>
    <w:rsid w:val="00924FB9"/>
    <w:rsid w:val="0092568F"/>
    <w:rsid w:val="00937262"/>
    <w:rsid w:val="0097508D"/>
    <w:rsid w:val="009D170D"/>
    <w:rsid w:val="00A236A0"/>
    <w:rsid w:val="00A510F7"/>
    <w:rsid w:val="00AA0700"/>
    <w:rsid w:val="00AB39D4"/>
    <w:rsid w:val="00AC6519"/>
    <w:rsid w:val="00AC7F69"/>
    <w:rsid w:val="00AD601F"/>
    <w:rsid w:val="00AE46A0"/>
    <w:rsid w:val="00AE712E"/>
    <w:rsid w:val="00B00A7A"/>
    <w:rsid w:val="00B0160B"/>
    <w:rsid w:val="00B20C8E"/>
    <w:rsid w:val="00B2205C"/>
    <w:rsid w:val="00B322D0"/>
    <w:rsid w:val="00B46861"/>
    <w:rsid w:val="00B53B1E"/>
    <w:rsid w:val="00B57430"/>
    <w:rsid w:val="00B62E35"/>
    <w:rsid w:val="00B637BA"/>
    <w:rsid w:val="00BB7FF1"/>
    <w:rsid w:val="00BC3DA2"/>
    <w:rsid w:val="00C0280F"/>
    <w:rsid w:val="00C05F7C"/>
    <w:rsid w:val="00C140CC"/>
    <w:rsid w:val="00C15F56"/>
    <w:rsid w:val="00C23BA4"/>
    <w:rsid w:val="00C24582"/>
    <w:rsid w:val="00C703F9"/>
    <w:rsid w:val="00C97B97"/>
    <w:rsid w:val="00CB0271"/>
    <w:rsid w:val="00CB66E6"/>
    <w:rsid w:val="00CE0C71"/>
    <w:rsid w:val="00CE6315"/>
    <w:rsid w:val="00CF25D6"/>
    <w:rsid w:val="00D01167"/>
    <w:rsid w:val="00D6227A"/>
    <w:rsid w:val="00D83137"/>
    <w:rsid w:val="00D9156D"/>
    <w:rsid w:val="00DB42A0"/>
    <w:rsid w:val="00DF6065"/>
    <w:rsid w:val="00E06F50"/>
    <w:rsid w:val="00E11872"/>
    <w:rsid w:val="00E12EB7"/>
    <w:rsid w:val="00E43CA7"/>
    <w:rsid w:val="00E44021"/>
    <w:rsid w:val="00E91219"/>
    <w:rsid w:val="00E97E42"/>
    <w:rsid w:val="00EA506F"/>
    <w:rsid w:val="00EA53DF"/>
    <w:rsid w:val="00EC6857"/>
    <w:rsid w:val="00EE4362"/>
    <w:rsid w:val="00EF18D7"/>
    <w:rsid w:val="00EF1E8A"/>
    <w:rsid w:val="00EF3A1A"/>
    <w:rsid w:val="00F046A1"/>
    <w:rsid w:val="00F13B24"/>
    <w:rsid w:val="00F23229"/>
    <w:rsid w:val="00F326A0"/>
    <w:rsid w:val="00F531E1"/>
    <w:rsid w:val="00F57AF1"/>
    <w:rsid w:val="00F70BAA"/>
    <w:rsid w:val="00F71AD1"/>
    <w:rsid w:val="00F903AC"/>
    <w:rsid w:val="00FA0098"/>
    <w:rsid w:val="00FA3271"/>
    <w:rsid w:val="00FA5537"/>
    <w:rsid w:val="00FA7465"/>
    <w:rsid w:val="00FB0705"/>
    <w:rsid w:val="00FB5709"/>
    <w:rsid w:val="00FB691F"/>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0D4049"/>
  <w15:docId w15:val="{01B58826-8781-435D-B2E7-A522FC9DF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pPr>
        <w:spacing w:before="1" w:line="480" w:lineRule="auto"/>
        <w:ind w:left="216" w:right="245"/>
        <w:jc w:val="both"/>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1"/>
    <w:qFormat/>
    <w:rsid w:val="00E43CA7"/>
    <w:pPr>
      <w:widowControl w:val="0"/>
      <w:autoSpaceDE w:val="0"/>
      <w:autoSpaceDN w:val="0"/>
      <w:ind w:left="941" w:hanging="361"/>
      <w:jc w:val="left"/>
    </w:pPr>
    <w:rPr>
      <w:sz w:val="22"/>
      <w:szCs w:val="22"/>
    </w:rPr>
  </w:style>
  <w:style w:type="paragraph" w:customStyle="1" w:styleId="TableParagraph">
    <w:name w:val="Table Paragraph"/>
    <w:basedOn w:val="Normal"/>
    <w:uiPriority w:val="1"/>
    <w:qFormat/>
    <w:rsid w:val="004A59F7"/>
    <w:pPr>
      <w:widowControl w:val="0"/>
      <w:autoSpaceDE w:val="0"/>
      <w:autoSpaceDN w:val="0"/>
      <w:jc w:val="left"/>
    </w:pPr>
    <w:rPr>
      <w:sz w:val="22"/>
      <w:szCs w:val="22"/>
    </w:rPr>
  </w:style>
  <w:style w:type="character" w:styleId="PlaceholderText">
    <w:name w:val="Placeholder Text"/>
    <w:basedOn w:val="DefaultParagraphFont"/>
    <w:uiPriority w:val="99"/>
    <w:semiHidden/>
    <w:rsid w:val="00871C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F9770-05E8-4BFE-BBA2-595DCA1B2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15</Pages>
  <Words>2791</Words>
  <Characters>15763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dr.aathirakuruvilla@gmail.com</cp:lastModifiedBy>
  <cp:revision>6</cp:revision>
  <cp:lastPrinted>2014-07-26T15:11:00Z</cp:lastPrinted>
  <dcterms:created xsi:type="dcterms:W3CDTF">2022-07-04T10:11:00Z</dcterms:created>
  <dcterms:modified xsi:type="dcterms:W3CDTF">2022-07-27T05:21:00Z</dcterms:modified>
</cp:coreProperties>
</file>