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094" w:rsidRDefault="00C57094" w:rsidP="00722525">
      <w:pPr>
        <w:spacing w:line="240" w:lineRule="auto"/>
        <w:jc w:val="center"/>
        <w:rPr>
          <w:rFonts w:ascii="Times New Roman" w:hAnsi="Times New Roman" w:cs="Times New Roman"/>
          <w:b/>
          <w:sz w:val="48"/>
          <w:szCs w:val="48"/>
        </w:rPr>
      </w:pPr>
      <w:r w:rsidRPr="008A08EC">
        <w:rPr>
          <w:rFonts w:ascii="Times New Roman" w:hAnsi="Times New Roman" w:cs="Times New Roman"/>
          <w:b/>
          <w:sz w:val="48"/>
          <w:szCs w:val="48"/>
        </w:rPr>
        <w:t>Arsenic</w:t>
      </w:r>
      <w:r w:rsidR="00573611" w:rsidRPr="008A08EC">
        <w:rPr>
          <w:rFonts w:ascii="Times New Roman" w:hAnsi="Times New Roman" w:cs="Times New Roman"/>
          <w:b/>
          <w:sz w:val="48"/>
          <w:szCs w:val="48"/>
        </w:rPr>
        <w:t xml:space="preserve"> contamination in water</w:t>
      </w:r>
      <w:r w:rsidR="005608E1" w:rsidRPr="008A08EC">
        <w:rPr>
          <w:rFonts w:ascii="Times New Roman" w:hAnsi="Times New Roman" w:cs="Times New Roman"/>
          <w:b/>
          <w:sz w:val="48"/>
          <w:szCs w:val="48"/>
        </w:rPr>
        <w:t xml:space="preserve"> and the recent removal techniques</w:t>
      </w:r>
    </w:p>
    <w:p w:rsidR="00722525" w:rsidRPr="008A08EC" w:rsidRDefault="00722525" w:rsidP="00722525">
      <w:pPr>
        <w:spacing w:line="240" w:lineRule="auto"/>
        <w:jc w:val="center"/>
        <w:rPr>
          <w:rFonts w:ascii="Times New Roman" w:hAnsi="Times New Roman" w:cs="Times New Roman"/>
          <w:b/>
          <w:sz w:val="48"/>
          <w:szCs w:val="48"/>
        </w:rPr>
      </w:pPr>
    </w:p>
    <w:p w:rsidR="00573611" w:rsidRPr="00DA09D3" w:rsidRDefault="00573611" w:rsidP="00722525">
      <w:pPr>
        <w:spacing w:line="240" w:lineRule="auto"/>
        <w:rPr>
          <w:rFonts w:ascii="Times New Roman" w:hAnsi="Times New Roman" w:cs="Times New Roman"/>
          <w:sz w:val="20"/>
          <w:szCs w:val="20"/>
        </w:rPr>
      </w:pPr>
      <w:r w:rsidRPr="00722525">
        <w:rPr>
          <w:rFonts w:ascii="Times New Roman" w:hAnsi="Times New Roman" w:cs="Times New Roman"/>
          <w:sz w:val="20"/>
          <w:szCs w:val="20"/>
        </w:rPr>
        <w:t>Malabika Borah</w:t>
      </w:r>
      <w:r w:rsidR="00FE7D1E">
        <w:rPr>
          <w:rFonts w:ascii="Times New Roman" w:hAnsi="Times New Roman" w:cs="Times New Roman"/>
          <w:sz w:val="24"/>
          <w:szCs w:val="24"/>
        </w:rPr>
        <w:t xml:space="preserve">, </w:t>
      </w:r>
      <w:r w:rsidR="00FE7D1E" w:rsidRPr="00FE7D1E">
        <w:rPr>
          <w:rFonts w:ascii="Times New Roman" w:hAnsi="Times New Roman" w:cs="Times New Roman"/>
          <w:sz w:val="20"/>
          <w:szCs w:val="20"/>
        </w:rPr>
        <w:t>A</w:t>
      </w:r>
      <w:r w:rsidR="00FE7D1E">
        <w:rPr>
          <w:rFonts w:ascii="Times New Roman" w:hAnsi="Times New Roman" w:cs="Times New Roman"/>
          <w:sz w:val="20"/>
          <w:szCs w:val="20"/>
        </w:rPr>
        <w:t>nupam Roy</w:t>
      </w:r>
      <w:r w:rsidR="00DA09D3" w:rsidRPr="00722525">
        <w:rPr>
          <w:rFonts w:ascii="Times New Roman" w:hAnsi="Times New Roman" w:cs="Times New Roman"/>
          <w:sz w:val="24"/>
          <w:szCs w:val="24"/>
        </w:rPr>
        <w:t xml:space="preserve">                                        </w:t>
      </w:r>
      <w:r w:rsidR="00FE7D1E">
        <w:rPr>
          <w:rFonts w:ascii="Times New Roman" w:hAnsi="Times New Roman" w:cs="Times New Roman"/>
          <w:sz w:val="24"/>
          <w:szCs w:val="24"/>
        </w:rPr>
        <w:t xml:space="preserve">                                       </w:t>
      </w:r>
      <w:r w:rsidR="00DA09D3" w:rsidRPr="00DA09D3">
        <w:rPr>
          <w:rFonts w:ascii="Times New Roman" w:hAnsi="Times New Roman" w:cs="Times New Roman"/>
          <w:sz w:val="20"/>
          <w:szCs w:val="20"/>
        </w:rPr>
        <w:t>Saiful Hassan Mollah</w:t>
      </w:r>
    </w:p>
    <w:p w:rsidR="00FE7D1E" w:rsidRPr="00FE7D1E" w:rsidRDefault="00573611" w:rsidP="00FE7D1E">
      <w:pPr>
        <w:spacing w:line="240" w:lineRule="auto"/>
        <w:rPr>
          <w:rFonts w:ascii="Times New Roman" w:hAnsi="Times New Roman" w:cs="Times New Roman"/>
          <w:sz w:val="20"/>
          <w:szCs w:val="20"/>
        </w:rPr>
      </w:pPr>
      <w:r w:rsidRPr="00DA09D3">
        <w:rPr>
          <w:rFonts w:ascii="Times New Roman" w:hAnsi="Times New Roman" w:cs="Times New Roman"/>
          <w:sz w:val="20"/>
          <w:szCs w:val="20"/>
        </w:rPr>
        <w:t xml:space="preserve">Department of Chemistry, </w:t>
      </w:r>
      <w:r w:rsidR="00FE7D1E" w:rsidRPr="00DA09D3">
        <w:rPr>
          <w:rFonts w:ascii="Times New Roman" w:hAnsi="Times New Roman" w:cs="Times New Roman"/>
          <w:sz w:val="20"/>
          <w:szCs w:val="20"/>
        </w:rPr>
        <w:t xml:space="preserve">B. N. College, </w:t>
      </w:r>
      <w:r w:rsidR="00FE7D1E">
        <w:rPr>
          <w:rFonts w:ascii="Times New Roman" w:hAnsi="Times New Roman" w:cs="Times New Roman"/>
          <w:sz w:val="20"/>
          <w:szCs w:val="20"/>
          <w:vertAlign w:val="superscript"/>
        </w:rPr>
        <w:t xml:space="preserve"> </w:t>
      </w:r>
      <w:r w:rsidR="00FE7D1E">
        <w:rPr>
          <w:rFonts w:ascii="Times New Roman" w:hAnsi="Times New Roman" w:cs="Times New Roman"/>
          <w:sz w:val="20"/>
          <w:szCs w:val="20"/>
        </w:rPr>
        <w:t xml:space="preserve">                                        </w:t>
      </w:r>
      <w:r w:rsidR="00DA09D3" w:rsidRPr="00DA09D3">
        <w:rPr>
          <w:rFonts w:ascii="Times New Roman" w:hAnsi="Times New Roman" w:cs="Times New Roman"/>
          <w:sz w:val="20"/>
          <w:szCs w:val="20"/>
        </w:rPr>
        <w:t xml:space="preserve">Department of Chemistry, </w:t>
      </w:r>
      <w:r w:rsidR="00FE7D1E" w:rsidRPr="00DA09D3">
        <w:rPr>
          <w:rFonts w:ascii="Times New Roman" w:hAnsi="Times New Roman" w:cs="Times New Roman"/>
          <w:sz w:val="20"/>
          <w:szCs w:val="20"/>
        </w:rPr>
        <w:t>Assam University,</w:t>
      </w:r>
      <w:r w:rsidR="00FE7D1E" w:rsidRPr="008A08EC">
        <w:rPr>
          <w:rFonts w:ascii="Times New Roman" w:hAnsi="Times New Roman" w:cs="Times New Roman"/>
          <w:sz w:val="24"/>
        </w:rPr>
        <w:t xml:space="preserve"> </w:t>
      </w:r>
    </w:p>
    <w:p w:rsidR="00573611" w:rsidRPr="00DA09D3" w:rsidRDefault="00573611" w:rsidP="00722525">
      <w:pPr>
        <w:spacing w:line="240" w:lineRule="auto"/>
        <w:rPr>
          <w:rFonts w:ascii="Times New Roman" w:hAnsi="Times New Roman" w:cs="Times New Roman"/>
          <w:sz w:val="24"/>
        </w:rPr>
      </w:pPr>
      <w:r w:rsidRPr="00DA09D3">
        <w:rPr>
          <w:rFonts w:ascii="Times New Roman" w:hAnsi="Times New Roman" w:cs="Times New Roman"/>
          <w:sz w:val="20"/>
          <w:szCs w:val="20"/>
        </w:rPr>
        <w:t>Dhubri, Assam, India</w:t>
      </w:r>
      <w:r w:rsidR="00DA09D3" w:rsidRPr="00DA09D3">
        <w:rPr>
          <w:rFonts w:ascii="Times New Roman" w:hAnsi="Times New Roman" w:cs="Times New Roman"/>
          <w:sz w:val="24"/>
        </w:rPr>
        <w:t xml:space="preserve"> </w:t>
      </w:r>
      <w:r w:rsidR="00722525">
        <w:rPr>
          <w:rFonts w:ascii="Times New Roman" w:hAnsi="Times New Roman" w:cs="Times New Roman"/>
          <w:sz w:val="24"/>
        </w:rPr>
        <w:t xml:space="preserve">                                                                                            </w:t>
      </w:r>
      <w:r w:rsidR="00DA09D3" w:rsidRPr="00DA09D3">
        <w:rPr>
          <w:rFonts w:ascii="Times New Roman" w:hAnsi="Times New Roman" w:cs="Times New Roman"/>
          <w:sz w:val="20"/>
          <w:szCs w:val="20"/>
        </w:rPr>
        <w:t>Silchar, Assam, India</w:t>
      </w:r>
    </w:p>
    <w:p w:rsidR="00DA09D3" w:rsidRPr="00DA09D3" w:rsidRDefault="00DA09D3" w:rsidP="00722525">
      <w:pPr>
        <w:spacing w:line="240" w:lineRule="auto"/>
        <w:rPr>
          <w:rFonts w:ascii="Times New Roman" w:hAnsi="Times New Roman" w:cs="Times New Roman"/>
          <w:sz w:val="20"/>
          <w:szCs w:val="20"/>
        </w:rPr>
      </w:pPr>
      <w:r w:rsidRPr="00DA09D3">
        <w:rPr>
          <w:rFonts w:ascii="Times New Roman" w:hAnsi="Times New Roman" w:cs="Times New Roman"/>
          <w:sz w:val="20"/>
          <w:szCs w:val="20"/>
        </w:rPr>
        <w:t xml:space="preserve">Email id: </w:t>
      </w:r>
      <w:hyperlink r:id="rId5" w:history="1">
        <w:r w:rsidR="00722525" w:rsidRPr="00002260">
          <w:rPr>
            <w:rStyle w:val="Hyperlink"/>
            <w:rFonts w:ascii="Times New Roman" w:hAnsi="Times New Roman" w:cs="Times New Roman"/>
            <w:sz w:val="20"/>
            <w:szCs w:val="20"/>
          </w:rPr>
          <w:t>malabikaborah@gmail.com</w:t>
        </w:r>
      </w:hyperlink>
      <w:r w:rsidR="00722525">
        <w:rPr>
          <w:rFonts w:ascii="Times New Roman" w:hAnsi="Times New Roman" w:cs="Times New Roman"/>
          <w:sz w:val="20"/>
          <w:szCs w:val="20"/>
        </w:rPr>
        <w:t xml:space="preserve">                                                          </w:t>
      </w:r>
      <w:r w:rsidR="00722525" w:rsidRPr="00DA09D3">
        <w:rPr>
          <w:rFonts w:ascii="Times New Roman" w:hAnsi="Times New Roman" w:cs="Times New Roman"/>
          <w:sz w:val="20"/>
          <w:szCs w:val="20"/>
        </w:rPr>
        <w:t xml:space="preserve">Email id: </w:t>
      </w:r>
      <w:hyperlink r:id="rId6" w:history="1">
        <w:r w:rsidR="00722525" w:rsidRPr="00002260">
          <w:rPr>
            <w:rStyle w:val="Hyperlink"/>
            <w:rFonts w:ascii="Times New Roman" w:hAnsi="Times New Roman" w:cs="Times New Roman"/>
            <w:sz w:val="20"/>
            <w:szCs w:val="20"/>
          </w:rPr>
          <w:t>saifulhassan105@gmail.com</w:t>
        </w:r>
      </w:hyperlink>
    </w:p>
    <w:p w:rsidR="00722525" w:rsidRDefault="00722525" w:rsidP="00722525">
      <w:pPr>
        <w:autoSpaceDE w:val="0"/>
        <w:autoSpaceDN w:val="0"/>
        <w:adjustRightInd w:val="0"/>
        <w:spacing w:before="240" w:after="0" w:line="240" w:lineRule="auto"/>
        <w:jc w:val="both"/>
        <w:rPr>
          <w:rFonts w:ascii="Times New Roman" w:eastAsia="Times New Roman" w:hAnsi="Times New Roman" w:cs="Times New Roman"/>
          <w:b/>
          <w:sz w:val="20"/>
          <w:szCs w:val="20"/>
          <w:lang w:eastAsia="en-IN"/>
        </w:rPr>
      </w:pPr>
    </w:p>
    <w:p w:rsidR="00857DAB" w:rsidRDefault="00470AC9" w:rsidP="00722525">
      <w:pPr>
        <w:autoSpaceDE w:val="0"/>
        <w:autoSpaceDN w:val="0"/>
        <w:adjustRightInd w:val="0"/>
        <w:spacing w:before="240" w:after="0" w:line="240" w:lineRule="auto"/>
        <w:jc w:val="center"/>
        <w:rPr>
          <w:rFonts w:ascii="Times New Roman" w:eastAsia="Times New Roman" w:hAnsi="Times New Roman" w:cs="Times New Roman"/>
          <w:b/>
          <w:sz w:val="20"/>
          <w:szCs w:val="20"/>
          <w:lang w:eastAsia="en-IN"/>
        </w:rPr>
      </w:pPr>
      <w:r>
        <w:rPr>
          <w:rFonts w:ascii="Times New Roman" w:eastAsia="Times New Roman" w:hAnsi="Times New Roman" w:cs="Times New Roman"/>
          <w:b/>
          <w:sz w:val="20"/>
          <w:szCs w:val="20"/>
          <w:lang w:eastAsia="en-IN"/>
        </w:rPr>
        <w:t>ABSTRACT</w:t>
      </w:r>
    </w:p>
    <w:p w:rsidR="00722525" w:rsidRPr="00722525" w:rsidRDefault="00722525" w:rsidP="00722525">
      <w:pPr>
        <w:autoSpaceDE w:val="0"/>
        <w:autoSpaceDN w:val="0"/>
        <w:adjustRightInd w:val="0"/>
        <w:spacing w:before="240" w:after="0" w:line="240" w:lineRule="auto"/>
        <w:jc w:val="both"/>
        <w:rPr>
          <w:rFonts w:ascii="Times New Roman" w:eastAsia="Times New Roman" w:hAnsi="Times New Roman" w:cs="Times New Roman"/>
          <w:b/>
          <w:sz w:val="20"/>
          <w:szCs w:val="20"/>
          <w:lang w:eastAsia="en-IN"/>
        </w:rPr>
      </w:pPr>
    </w:p>
    <w:p w:rsidR="00857DAB" w:rsidRPr="00FE7D1E" w:rsidRDefault="00FE7D1E" w:rsidP="00FE7D1E">
      <w:pPr>
        <w:autoSpaceDE w:val="0"/>
        <w:autoSpaceDN w:val="0"/>
        <w:adjustRightInd w:val="0"/>
        <w:spacing w:line="240" w:lineRule="auto"/>
        <w:ind w:firstLine="720"/>
        <w:jc w:val="both"/>
        <w:rPr>
          <w:rFonts w:ascii="Times New Roman" w:hAnsi="Times New Roman" w:cs="Times New Roman"/>
          <w:i/>
          <w:iCs/>
          <w:sz w:val="20"/>
          <w:szCs w:val="20"/>
        </w:rPr>
      </w:pPr>
      <w:r>
        <w:rPr>
          <w:rFonts w:ascii="Times New Roman" w:hAnsi="Times New Roman" w:cs="Times New Roman"/>
          <w:sz w:val="20"/>
          <w:szCs w:val="20"/>
        </w:rPr>
        <w:t xml:space="preserve">Arsenic is considered as the </w:t>
      </w:r>
      <w:r w:rsidR="00857DAB" w:rsidRPr="008A08EC">
        <w:rPr>
          <w:rFonts w:ascii="Times New Roman" w:hAnsi="Times New Roman" w:cs="Times New Roman"/>
          <w:sz w:val="20"/>
          <w:szCs w:val="20"/>
        </w:rPr>
        <w:t xml:space="preserve">most hazardous element in the chemical world and its presence in drinking water is a matter of great concern. </w:t>
      </w:r>
      <w:r w:rsidR="00857DAB" w:rsidRPr="008A08EC">
        <w:rPr>
          <w:rFonts w:ascii="Times New Roman" w:hAnsi="Times New Roman" w:cs="Times New Roman"/>
          <w:iCs/>
          <w:sz w:val="20"/>
          <w:szCs w:val="20"/>
        </w:rPr>
        <w:t>Severe and widespread contamination by</w:t>
      </w:r>
      <w:r>
        <w:rPr>
          <w:rFonts w:ascii="Times New Roman" w:hAnsi="Times New Roman" w:cs="Times New Roman"/>
          <w:iCs/>
          <w:sz w:val="20"/>
          <w:szCs w:val="20"/>
        </w:rPr>
        <w:t xml:space="preserve"> arsenic (As) in groundwater as well as in</w:t>
      </w:r>
      <w:r w:rsidR="00857DAB" w:rsidRPr="008A08EC">
        <w:rPr>
          <w:rFonts w:ascii="Times New Roman" w:hAnsi="Times New Roman" w:cs="Times New Roman"/>
          <w:iCs/>
          <w:sz w:val="20"/>
          <w:szCs w:val="20"/>
        </w:rPr>
        <w:t xml:space="preserve"> drinking water has been recently revealed in rural and sub-urban areas</w:t>
      </w:r>
      <w:r w:rsidR="00857DAB" w:rsidRPr="008A08EC">
        <w:rPr>
          <w:rFonts w:ascii="Times New Roman" w:hAnsi="Times New Roman" w:cs="Times New Roman"/>
          <w:sz w:val="20"/>
          <w:szCs w:val="20"/>
        </w:rPr>
        <w:t xml:space="preserve"> where expensive water treatment techniques are not affordable. Arsenic exists in organic as well as inorganic forms with varying valence states which plays an important role in its behaviour and toxicity in aqueous system.</w:t>
      </w:r>
      <w:r>
        <w:rPr>
          <w:rFonts w:ascii="Times New Roman" w:hAnsi="Times New Roman" w:cs="Times New Roman"/>
          <w:i/>
          <w:iCs/>
          <w:sz w:val="20"/>
          <w:szCs w:val="20"/>
        </w:rPr>
        <w:t xml:space="preserve"> </w:t>
      </w:r>
      <w:r w:rsidR="00857DAB" w:rsidRPr="008A08EC">
        <w:rPr>
          <w:rFonts w:ascii="Times New Roman" w:hAnsi="Times New Roman" w:cs="Times New Roman"/>
          <w:sz w:val="20"/>
          <w:szCs w:val="20"/>
        </w:rPr>
        <w:t>Chronic arsenic exposure has devastating health effects such as cardiovascular diseases, cancer and the eventual death. Thus, the r</w:t>
      </w:r>
      <w:r w:rsidR="00857DAB" w:rsidRPr="008A08EC">
        <w:rPr>
          <w:rFonts w:ascii="Times New Roman" w:hAnsi="Times New Roman" w:cs="Times New Roman"/>
          <w:color w:val="131413"/>
          <w:sz w:val="20"/>
          <w:szCs w:val="20"/>
        </w:rPr>
        <w:t xml:space="preserve">emoval of arsenic from drinking water is strongly recommended. </w:t>
      </w:r>
      <w:r w:rsidR="00857DAB" w:rsidRPr="008A08EC">
        <w:rPr>
          <w:rFonts w:ascii="Times New Roman" w:hAnsi="Times New Roman" w:cs="Times New Roman"/>
          <w:sz w:val="20"/>
          <w:szCs w:val="20"/>
        </w:rPr>
        <w:t>Many methods of arsenic removal have been studied, but every available process has its own limitations and it can serve to a limited extent only. This chapter summarize</w:t>
      </w:r>
      <w:r>
        <w:rPr>
          <w:rFonts w:ascii="Times New Roman" w:hAnsi="Times New Roman" w:cs="Times New Roman"/>
          <w:sz w:val="20"/>
          <w:szCs w:val="20"/>
        </w:rPr>
        <w:t>s</w:t>
      </w:r>
      <w:r w:rsidR="009834B4">
        <w:rPr>
          <w:rFonts w:ascii="Times New Roman" w:hAnsi="Times New Roman" w:cs="Times New Roman"/>
          <w:sz w:val="20"/>
          <w:szCs w:val="20"/>
        </w:rPr>
        <w:t xml:space="preserve"> the effects caused by arsenic contamination and </w:t>
      </w:r>
      <w:r w:rsidR="00857DAB" w:rsidRPr="008A08EC">
        <w:rPr>
          <w:rFonts w:ascii="Times New Roman" w:hAnsi="Times New Roman" w:cs="Times New Roman"/>
          <w:sz w:val="20"/>
          <w:szCs w:val="20"/>
        </w:rPr>
        <w:t xml:space="preserve"> the technologies currently being investigated </w:t>
      </w:r>
      <w:r w:rsidR="009834B4">
        <w:rPr>
          <w:rFonts w:ascii="Times New Roman" w:hAnsi="Times New Roman" w:cs="Times New Roman"/>
          <w:sz w:val="20"/>
          <w:szCs w:val="20"/>
        </w:rPr>
        <w:t>for its removal</w:t>
      </w:r>
      <w:r>
        <w:rPr>
          <w:rFonts w:ascii="Times New Roman" w:hAnsi="Times New Roman" w:cs="Times New Roman"/>
          <w:sz w:val="20"/>
          <w:szCs w:val="20"/>
        </w:rPr>
        <w:t xml:space="preserve"> from drinking water</w:t>
      </w:r>
      <w:r w:rsidR="009834B4">
        <w:rPr>
          <w:rFonts w:ascii="Times New Roman" w:hAnsi="Times New Roman" w:cs="Times New Roman"/>
          <w:sz w:val="20"/>
          <w:szCs w:val="20"/>
        </w:rPr>
        <w:t>.</w:t>
      </w:r>
      <w:r w:rsidR="00857DAB" w:rsidRPr="008A08EC">
        <w:rPr>
          <w:rFonts w:ascii="Times New Roman" w:hAnsi="Times New Roman" w:cs="Times New Roman"/>
          <w:sz w:val="20"/>
          <w:szCs w:val="20"/>
        </w:rPr>
        <w:t xml:space="preserve"> </w:t>
      </w:r>
    </w:p>
    <w:p w:rsidR="00722525" w:rsidRDefault="00722525" w:rsidP="00722525">
      <w:pPr>
        <w:autoSpaceDE w:val="0"/>
        <w:autoSpaceDN w:val="0"/>
        <w:adjustRightInd w:val="0"/>
        <w:spacing w:line="240" w:lineRule="auto"/>
        <w:jc w:val="both"/>
        <w:rPr>
          <w:rFonts w:ascii="Times New Roman" w:hAnsi="Times New Roman" w:cs="Times New Roman"/>
          <w:sz w:val="20"/>
          <w:szCs w:val="20"/>
        </w:rPr>
      </w:pPr>
      <w:r w:rsidRPr="00470AC9">
        <w:rPr>
          <w:rFonts w:ascii="Times New Roman" w:hAnsi="Times New Roman" w:cs="Times New Roman"/>
          <w:b/>
          <w:sz w:val="20"/>
          <w:szCs w:val="20"/>
        </w:rPr>
        <w:t>Keywords</w:t>
      </w:r>
      <w:r w:rsidR="00FE5276">
        <w:rPr>
          <w:rFonts w:ascii="Times New Roman" w:hAnsi="Times New Roman" w:cs="Times New Roman"/>
          <w:sz w:val="20"/>
          <w:szCs w:val="20"/>
        </w:rPr>
        <w:t xml:space="preserve"> – toxicity, arsenic, </w:t>
      </w:r>
      <w:r>
        <w:rPr>
          <w:rFonts w:ascii="Times New Roman" w:hAnsi="Times New Roman" w:cs="Times New Roman"/>
          <w:sz w:val="20"/>
          <w:szCs w:val="20"/>
        </w:rPr>
        <w:t>water</w:t>
      </w:r>
    </w:p>
    <w:p w:rsidR="008A08EC" w:rsidRPr="008A08EC" w:rsidRDefault="008A08EC" w:rsidP="00722525">
      <w:pPr>
        <w:autoSpaceDE w:val="0"/>
        <w:autoSpaceDN w:val="0"/>
        <w:adjustRightInd w:val="0"/>
        <w:spacing w:line="240" w:lineRule="auto"/>
        <w:ind w:firstLine="720"/>
        <w:jc w:val="center"/>
        <w:rPr>
          <w:rFonts w:ascii="Times New Roman" w:hAnsi="Times New Roman" w:cs="Times New Roman"/>
          <w:color w:val="131413"/>
          <w:sz w:val="20"/>
          <w:szCs w:val="20"/>
        </w:rPr>
      </w:pPr>
    </w:p>
    <w:p w:rsidR="00573611" w:rsidRPr="008A08EC" w:rsidRDefault="00470AC9" w:rsidP="00722525">
      <w:pPr>
        <w:pStyle w:val="ListParagraph"/>
        <w:numPr>
          <w:ilvl w:val="0"/>
          <w:numId w:val="12"/>
        </w:numPr>
        <w:autoSpaceDE w:val="0"/>
        <w:autoSpaceDN w:val="0"/>
        <w:adjustRightInd w:val="0"/>
        <w:spacing w:before="240" w:after="0" w:line="240" w:lineRule="auto"/>
        <w:jc w:val="center"/>
        <w:rPr>
          <w:rFonts w:ascii="Times New Roman" w:eastAsia="Times New Roman" w:hAnsi="Times New Roman" w:cs="Times New Roman"/>
          <w:b/>
          <w:sz w:val="20"/>
          <w:szCs w:val="20"/>
          <w:lang w:eastAsia="en-IN"/>
        </w:rPr>
      </w:pPr>
      <w:r>
        <w:rPr>
          <w:rFonts w:ascii="Times New Roman" w:eastAsia="Times New Roman" w:hAnsi="Times New Roman" w:cs="Times New Roman"/>
          <w:b/>
          <w:sz w:val="20"/>
          <w:szCs w:val="20"/>
          <w:lang w:eastAsia="en-IN"/>
        </w:rPr>
        <w:t>INTRODUCTION</w:t>
      </w:r>
    </w:p>
    <w:p w:rsidR="008A08EC" w:rsidRPr="008A08EC" w:rsidRDefault="008A08EC" w:rsidP="008A08EC">
      <w:pPr>
        <w:autoSpaceDE w:val="0"/>
        <w:autoSpaceDN w:val="0"/>
        <w:adjustRightInd w:val="0"/>
        <w:spacing w:before="240" w:after="0" w:line="240" w:lineRule="auto"/>
        <w:jc w:val="both"/>
        <w:rPr>
          <w:rFonts w:ascii="Times New Roman" w:eastAsia="Times New Roman" w:hAnsi="Times New Roman" w:cs="Times New Roman"/>
          <w:b/>
          <w:sz w:val="20"/>
          <w:szCs w:val="20"/>
          <w:lang w:eastAsia="en-IN"/>
        </w:rPr>
      </w:pPr>
    </w:p>
    <w:p w:rsidR="00EC23C2" w:rsidRPr="008A08EC" w:rsidRDefault="00EC23C2" w:rsidP="008A08EC">
      <w:pPr>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Arsenic is a </w:t>
      </w:r>
      <w:r w:rsidR="009834B4">
        <w:rPr>
          <w:rFonts w:ascii="Times New Roman" w:hAnsi="Times New Roman" w:cs="Times New Roman"/>
          <w:sz w:val="20"/>
          <w:szCs w:val="20"/>
        </w:rPr>
        <w:t>crystal shape metalloid</w:t>
      </w:r>
      <w:r w:rsidRPr="008A08EC">
        <w:rPr>
          <w:rFonts w:ascii="Times New Roman" w:hAnsi="Times New Roman" w:cs="Times New Roman"/>
          <w:sz w:val="20"/>
          <w:szCs w:val="20"/>
        </w:rPr>
        <w:t xml:space="preserve"> which is brittle in nature and greyish white in colour. </w:t>
      </w:r>
      <w:r w:rsidR="009834B4">
        <w:rPr>
          <w:rFonts w:ascii="Times New Roman" w:hAnsi="Times New Roman" w:cs="Times New Roman"/>
          <w:sz w:val="20"/>
          <w:szCs w:val="20"/>
        </w:rPr>
        <w:t xml:space="preserve">It rarely occurs in free </w:t>
      </w:r>
      <w:r w:rsidRPr="008A08EC">
        <w:rPr>
          <w:rFonts w:ascii="Times New Roman" w:hAnsi="Times New Roman" w:cs="Times New Roman"/>
          <w:sz w:val="20"/>
          <w:szCs w:val="20"/>
        </w:rPr>
        <w:t xml:space="preserve">state and is found </w:t>
      </w:r>
      <w:r w:rsidR="009834B4">
        <w:rPr>
          <w:rFonts w:ascii="Times New Roman" w:hAnsi="Times New Roman" w:cs="Times New Roman"/>
          <w:sz w:val="20"/>
          <w:szCs w:val="20"/>
        </w:rPr>
        <w:t>mostly</w:t>
      </w:r>
      <w:r w:rsidRPr="008A08EC">
        <w:rPr>
          <w:rFonts w:ascii="Times New Roman" w:hAnsi="Times New Roman" w:cs="Times New Roman"/>
          <w:sz w:val="20"/>
          <w:szCs w:val="20"/>
        </w:rPr>
        <w:t xml:space="preserve"> in combination with sulphur, oxygen and iron. Unlike other heavy metalloids, arsenic can be mobilized under a wide range of oxidizing and reducing condition at the pH values typically found in groundwater (pH =6.5-8.5). Arsenic has four main chemical forms having oxidation</w:t>
      </w:r>
      <w:r w:rsidR="009834B4">
        <w:rPr>
          <w:rFonts w:ascii="Times New Roman" w:hAnsi="Times New Roman" w:cs="Times New Roman"/>
          <w:sz w:val="20"/>
          <w:szCs w:val="20"/>
        </w:rPr>
        <w:t xml:space="preserve"> states -3, 0, +3 and +5, but mostly found in earth’s crust as</w:t>
      </w:r>
      <w:r w:rsidRPr="008A08EC">
        <w:rPr>
          <w:rFonts w:ascii="Times New Roman" w:hAnsi="Times New Roman" w:cs="Times New Roman"/>
          <w:sz w:val="20"/>
          <w:szCs w:val="20"/>
        </w:rPr>
        <w:t xml:space="preserve"> trivalent arsenite, AsO</w:t>
      </w:r>
      <w:r w:rsidRPr="008A08EC">
        <w:rPr>
          <w:rFonts w:ascii="Times New Roman" w:hAnsi="Times New Roman" w:cs="Times New Roman"/>
          <w:sz w:val="20"/>
          <w:szCs w:val="20"/>
          <w:vertAlign w:val="subscript"/>
        </w:rPr>
        <w:t>3</w:t>
      </w:r>
      <w:r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w:t>
      </w:r>
      <w:r w:rsidRPr="008A08EC">
        <w:rPr>
          <w:rFonts w:ascii="Times New Roman" w:hAnsi="Times New Roman" w:cs="Times New Roman"/>
          <w:sz w:val="20"/>
          <w:szCs w:val="20"/>
          <w:vertAlign w:val="subscript"/>
        </w:rPr>
        <w:t xml:space="preserve">  </w:t>
      </w:r>
      <w:r w:rsidRPr="008A08EC">
        <w:rPr>
          <w:rFonts w:ascii="Times New Roman" w:hAnsi="Times New Roman" w:cs="Times New Roman"/>
          <w:sz w:val="20"/>
          <w:szCs w:val="20"/>
        </w:rPr>
        <w:t>As(III) and pentavalent arsenate, AsO</w:t>
      </w:r>
      <w:r w:rsidRPr="008A08EC">
        <w:rPr>
          <w:rFonts w:ascii="Times New Roman" w:hAnsi="Times New Roman" w:cs="Times New Roman"/>
          <w:sz w:val="20"/>
          <w:szCs w:val="20"/>
          <w:vertAlign w:val="subscript"/>
        </w:rPr>
        <w:t>4</w:t>
      </w:r>
      <w:r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 As(V). Arsenic in both the forms is poisonous in nature</w:t>
      </w:r>
      <w:r w:rsidRPr="008A08EC">
        <w:rPr>
          <w:rFonts w:ascii="Times New Roman" w:hAnsi="Times New Roman" w:cs="Times New Roman"/>
          <w:sz w:val="20"/>
          <w:szCs w:val="20"/>
          <w:vertAlign w:val="superscript"/>
        </w:rPr>
        <w:t>1</w:t>
      </w:r>
      <w:r w:rsidRPr="008A08EC">
        <w:rPr>
          <w:rFonts w:ascii="Times New Roman" w:hAnsi="Times New Roman" w:cs="Times New Roman"/>
          <w:sz w:val="20"/>
          <w:szCs w:val="20"/>
        </w:rPr>
        <w:t xml:space="preserve">(Fig. 1). </w:t>
      </w:r>
    </w:p>
    <w:p w:rsidR="00C57094" w:rsidRPr="008A08EC" w:rsidRDefault="00EC23C2" w:rsidP="008A08EC">
      <w:pPr>
        <w:shd w:val="clear" w:color="auto" w:fill="FFFFFF"/>
        <w:spacing w:before="120" w:after="120" w:line="240" w:lineRule="auto"/>
        <w:jc w:val="center"/>
        <w:rPr>
          <w:rFonts w:ascii="Times New Roman" w:eastAsia="Times New Roman" w:hAnsi="Times New Roman" w:cs="Times New Roman"/>
          <w:sz w:val="20"/>
          <w:szCs w:val="20"/>
          <w:lang w:eastAsia="en-IN"/>
        </w:rPr>
      </w:pPr>
      <w:r w:rsidRPr="008A08EC">
        <w:rPr>
          <w:rFonts w:ascii="Times New Roman" w:hAnsi="Times New Roman" w:cs="Times New Roman"/>
          <w:sz w:val="20"/>
          <w:szCs w:val="20"/>
        </w:rPr>
        <w:object w:dxaOrig="4064" w:dyaOrig="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8pt;height:114.15pt" o:ole="">
            <v:imagedata r:id="rId7" o:title=""/>
          </v:shape>
          <o:OLEObject Type="Embed" ProgID="ChemDraw.Document.6.0" ShapeID="_x0000_i1025" DrawAspect="Content" ObjectID="_1719598755" r:id="rId8"/>
        </w:object>
      </w:r>
    </w:p>
    <w:p w:rsidR="00EC23C2" w:rsidRDefault="00EC23C2" w:rsidP="008A08EC">
      <w:pPr>
        <w:spacing w:line="240" w:lineRule="auto"/>
        <w:jc w:val="center"/>
        <w:rPr>
          <w:rFonts w:ascii="Times New Roman" w:hAnsi="Times New Roman" w:cs="Times New Roman"/>
          <w:b/>
          <w:sz w:val="20"/>
          <w:szCs w:val="20"/>
        </w:rPr>
      </w:pPr>
      <w:r w:rsidRPr="008A08EC">
        <w:rPr>
          <w:rFonts w:ascii="Times New Roman" w:hAnsi="Times New Roman" w:cs="Times New Roman"/>
          <w:b/>
          <w:sz w:val="20"/>
          <w:szCs w:val="20"/>
        </w:rPr>
        <w:t>Fig. 1: Structures of (a) arsenite and (b) arsenate.</w:t>
      </w:r>
    </w:p>
    <w:p w:rsidR="008A08EC" w:rsidRPr="008A08EC" w:rsidRDefault="008A08EC" w:rsidP="008A08EC">
      <w:pPr>
        <w:spacing w:line="240" w:lineRule="auto"/>
        <w:jc w:val="center"/>
        <w:rPr>
          <w:rFonts w:ascii="Times New Roman" w:hAnsi="Times New Roman" w:cs="Times New Roman"/>
          <w:b/>
          <w:sz w:val="20"/>
          <w:szCs w:val="20"/>
        </w:rPr>
      </w:pPr>
    </w:p>
    <w:p w:rsidR="00C57094" w:rsidRPr="008A08EC" w:rsidRDefault="00470AC9" w:rsidP="00722525">
      <w:pPr>
        <w:pStyle w:val="ListParagraph"/>
        <w:numPr>
          <w:ilvl w:val="0"/>
          <w:numId w:val="12"/>
        </w:num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SOURCES</w:t>
      </w:r>
    </w:p>
    <w:p w:rsidR="008A08EC" w:rsidRPr="008A08EC" w:rsidRDefault="008A08EC" w:rsidP="008A08EC">
      <w:pPr>
        <w:autoSpaceDE w:val="0"/>
        <w:autoSpaceDN w:val="0"/>
        <w:adjustRightInd w:val="0"/>
        <w:spacing w:after="0" w:line="240" w:lineRule="auto"/>
        <w:rPr>
          <w:rFonts w:ascii="Times New Roman" w:hAnsi="Times New Roman" w:cs="Times New Roman"/>
          <w:b/>
          <w:sz w:val="20"/>
          <w:szCs w:val="20"/>
        </w:rPr>
      </w:pPr>
    </w:p>
    <w:p w:rsidR="00700A6B" w:rsidRDefault="00EC23C2" w:rsidP="008A08EC">
      <w:pPr>
        <w:autoSpaceDE w:val="0"/>
        <w:autoSpaceDN w:val="0"/>
        <w:adjustRightInd w:val="0"/>
        <w:spacing w:before="240" w:after="0" w:line="240" w:lineRule="auto"/>
        <w:ind w:firstLine="502"/>
        <w:jc w:val="both"/>
        <w:rPr>
          <w:rFonts w:ascii="Times New Roman" w:hAnsi="Times New Roman" w:cs="Times New Roman"/>
          <w:sz w:val="20"/>
          <w:szCs w:val="20"/>
        </w:rPr>
      </w:pPr>
      <w:r w:rsidRPr="008A08EC">
        <w:rPr>
          <w:rFonts w:ascii="Times New Roman" w:eastAsia="Times New Roman" w:hAnsi="Times New Roman" w:cs="Times New Roman"/>
          <w:sz w:val="20"/>
          <w:szCs w:val="20"/>
          <w:lang w:eastAsia="en-IN"/>
        </w:rPr>
        <w:t>Arsenic occurs in many minerals, usually in co</w:t>
      </w:r>
      <w:r w:rsidR="009834B4">
        <w:rPr>
          <w:rFonts w:ascii="Times New Roman" w:eastAsia="Times New Roman" w:hAnsi="Times New Roman" w:cs="Times New Roman"/>
          <w:sz w:val="20"/>
          <w:szCs w:val="20"/>
          <w:lang w:eastAsia="en-IN"/>
        </w:rPr>
        <w:t>mbination with sulphur, oxygen and metals</w:t>
      </w:r>
      <w:r w:rsidRPr="008A08EC">
        <w:rPr>
          <w:rFonts w:ascii="Times New Roman" w:eastAsia="Times New Roman" w:hAnsi="Times New Roman" w:cs="Times New Roman"/>
          <w:sz w:val="20"/>
          <w:szCs w:val="20"/>
          <w:lang w:eastAsia="en-IN"/>
        </w:rPr>
        <w:t>. The main uses of metallic arsenic are for strengthening alloys</w:t>
      </w:r>
      <w:r w:rsidR="00700A6B" w:rsidRPr="008A08EC">
        <w:rPr>
          <w:rFonts w:ascii="Times New Roman" w:eastAsia="Times New Roman" w:hAnsi="Times New Roman" w:cs="Times New Roman"/>
          <w:sz w:val="20"/>
          <w:szCs w:val="20"/>
          <w:lang w:eastAsia="en-IN"/>
        </w:rPr>
        <w:t> of copper and lead used in car batteries</w:t>
      </w:r>
      <w:r w:rsidRPr="008A08EC">
        <w:rPr>
          <w:rFonts w:ascii="Times New Roman" w:eastAsia="Times New Roman" w:hAnsi="Times New Roman" w:cs="Times New Roman"/>
          <w:sz w:val="20"/>
          <w:szCs w:val="20"/>
          <w:lang w:eastAsia="en-IN"/>
        </w:rPr>
        <w:t xml:space="preserve">. </w:t>
      </w:r>
      <w:r w:rsidR="00C57094" w:rsidRPr="008A08EC">
        <w:rPr>
          <w:rFonts w:ascii="Times New Roman" w:hAnsi="Times New Roman" w:cs="Times New Roman"/>
          <w:sz w:val="20"/>
          <w:szCs w:val="20"/>
        </w:rPr>
        <w:t>Release of arsenic in the environment is a result of bo</w:t>
      </w:r>
      <w:r w:rsidRPr="008A08EC">
        <w:rPr>
          <w:rFonts w:ascii="Times New Roman" w:hAnsi="Times New Roman" w:cs="Times New Roman"/>
          <w:sz w:val="20"/>
          <w:szCs w:val="20"/>
        </w:rPr>
        <w:t>th man-made and natural activities</w:t>
      </w:r>
      <w:r w:rsidR="00C57094" w:rsidRPr="008A08EC">
        <w:rPr>
          <w:rFonts w:ascii="Times New Roman" w:hAnsi="Times New Roman" w:cs="Times New Roman"/>
          <w:sz w:val="20"/>
          <w:szCs w:val="20"/>
        </w:rPr>
        <w:t>. Naturally occurring pathways of exposure include volcanic ash, weathering of arsenic c</w:t>
      </w:r>
      <w:r w:rsidR="00170575">
        <w:rPr>
          <w:rFonts w:ascii="Times New Roman" w:hAnsi="Times New Roman" w:cs="Times New Roman"/>
          <w:sz w:val="20"/>
          <w:szCs w:val="20"/>
        </w:rPr>
        <w:t xml:space="preserve">ontaining minerals and ores which get </w:t>
      </w:r>
      <w:r w:rsidR="00C57094" w:rsidRPr="008A08EC">
        <w:rPr>
          <w:rFonts w:ascii="Times New Roman" w:hAnsi="Times New Roman" w:cs="Times New Roman"/>
          <w:sz w:val="20"/>
          <w:szCs w:val="20"/>
        </w:rPr>
        <w:t xml:space="preserve">dissolved in groundwater. Much of its dispersion in the environment </w:t>
      </w:r>
      <w:r w:rsidR="00170575">
        <w:rPr>
          <w:rFonts w:ascii="Times New Roman" w:hAnsi="Times New Roman" w:cs="Times New Roman"/>
          <w:sz w:val="20"/>
          <w:szCs w:val="20"/>
        </w:rPr>
        <w:t>comes</w:t>
      </w:r>
      <w:r w:rsidR="00C57094" w:rsidRPr="008A08EC">
        <w:rPr>
          <w:rFonts w:ascii="Times New Roman" w:hAnsi="Times New Roman" w:cs="Times New Roman"/>
          <w:sz w:val="20"/>
          <w:szCs w:val="20"/>
        </w:rPr>
        <w:t xml:space="preserve"> from mining and commercial uses. For example, in industry</w:t>
      </w:r>
      <w:r w:rsidR="00170575">
        <w:rPr>
          <w:rFonts w:ascii="Times New Roman" w:hAnsi="Times New Roman" w:cs="Times New Roman"/>
          <w:sz w:val="20"/>
          <w:szCs w:val="20"/>
        </w:rPr>
        <w:t>, arsenic is a by-product of</w:t>
      </w:r>
      <w:r w:rsidR="00C57094" w:rsidRPr="008A08EC">
        <w:rPr>
          <w:rFonts w:ascii="Times New Roman" w:hAnsi="Times New Roman" w:cs="Times New Roman"/>
          <w:sz w:val="20"/>
          <w:szCs w:val="20"/>
        </w:rPr>
        <w:t xml:space="preserve"> smelting process</w:t>
      </w:r>
      <w:r w:rsidR="00700A6B" w:rsidRPr="008A08EC">
        <w:rPr>
          <w:rFonts w:ascii="Times New Roman" w:hAnsi="Times New Roman" w:cs="Times New Roman"/>
          <w:sz w:val="20"/>
          <w:szCs w:val="20"/>
        </w:rPr>
        <w:t>es</w:t>
      </w:r>
      <w:r w:rsidR="00C57094" w:rsidRPr="008A08EC">
        <w:rPr>
          <w:rFonts w:ascii="Times New Roman" w:hAnsi="Times New Roman" w:cs="Times New Roman"/>
          <w:sz w:val="20"/>
          <w:szCs w:val="20"/>
        </w:rPr>
        <w:t xml:space="preserve"> for </w:t>
      </w:r>
      <w:r w:rsidR="00170575">
        <w:rPr>
          <w:rFonts w:ascii="Times New Roman" w:hAnsi="Times New Roman" w:cs="Times New Roman"/>
          <w:sz w:val="20"/>
          <w:szCs w:val="20"/>
        </w:rPr>
        <w:t xml:space="preserve">ores of </w:t>
      </w:r>
      <w:r w:rsidR="00C57094" w:rsidRPr="008A08EC">
        <w:rPr>
          <w:rFonts w:ascii="Times New Roman" w:hAnsi="Times New Roman" w:cs="Times New Roman"/>
          <w:sz w:val="20"/>
          <w:szCs w:val="20"/>
        </w:rPr>
        <w:t>many metals such as cobalt, gold, lead and zinc.</w:t>
      </w:r>
      <w:r w:rsidR="00700A6B" w:rsidRPr="008A08EC">
        <w:rPr>
          <w:rFonts w:ascii="Times New Roman" w:hAnsi="Times New Roman" w:cs="Times New Roman"/>
          <w:sz w:val="20"/>
          <w:szCs w:val="20"/>
        </w:rPr>
        <w:t xml:space="preserve"> It is also used as alloying agents and wood preservatives. Combustion of fossil fuels is a source of arsenic in the environment t</w:t>
      </w:r>
      <w:r w:rsidR="00170575">
        <w:rPr>
          <w:rFonts w:ascii="Times New Roman" w:hAnsi="Times New Roman" w:cs="Times New Roman"/>
          <w:sz w:val="20"/>
          <w:szCs w:val="20"/>
        </w:rPr>
        <w:t>hrough atmospheric deposition and t</w:t>
      </w:r>
      <w:r w:rsidR="00700A6B" w:rsidRPr="008A08EC">
        <w:rPr>
          <w:rFonts w:ascii="Times New Roman" w:hAnsi="Times New Roman" w:cs="Times New Roman"/>
          <w:sz w:val="20"/>
          <w:szCs w:val="20"/>
        </w:rPr>
        <w:t xml:space="preserve">he greatest threat to public health arises from arsenic </w:t>
      </w:r>
      <w:r w:rsidR="00170575">
        <w:rPr>
          <w:rFonts w:ascii="Times New Roman" w:hAnsi="Times New Roman" w:cs="Times New Roman"/>
          <w:sz w:val="20"/>
          <w:szCs w:val="20"/>
        </w:rPr>
        <w:t xml:space="preserve">contaminated </w:t>
      </w:r>
      <w:r w:rsidR="00700A6B" w:rsidRPr="008A08EC">
        <w:rPr>
          <w:rFonts w:ascii="Times New Roman" w:hAnsi="Times New Roman" w:cs="Times New Roman"/>
          <w:sz w:val="20"/>
          <w:szCs w:val="20"/>
        </w:rPr>
        <w:t>in drinking water</w:t>
      </w:r>
      <w:r w:rsidR="00700A6B" w:rsidRPr="008A08EC">
        <w:rPr>
          <w:rFonts w:ascii="Times New Roman" w:hAnsi="Times New Roman" w:cs="Times New Roman"/>
          <w:sz w:val="20"/>
          <w:szCs w:val="20"/>
          <w:vertAlign w:val="superscript"/>
        </w:rPr>
        <w:t>2</w:t>
      </w:r>
      <w:r w:rsidR="00700A6B" w:rsidRPr="008A08EC">
        <w:rPr>
          <w:rFonts w:ascii="Times New Roman" w:hAnsi="Times New Roman" w:cs="Times New Roman"/>
          <w:sz w:val="20"/>
          <w:szCs w:val="20"/>
        </w:rPr>
        <w:t>.</w:t>
      </w:r>
    </w:p>
    <w:p w:rsidR="008A08EC" w:rsidRPr="008A08EC" w:rsidRDefault="008A08EC" w:rsidP="008A08EC">
      <w:pPr>
        <w:autoSpaceDE w:val="0"/>
        <w:autoSpaceDN w:val="0"/>
        <w:adjustRightInd w:val="0"/>
        <w:spacing w:before="240" w:after="0" w:line="240" w:lineRule="auto"/>
        <w:ind w:firstLine="502"/>
        <w:jc w:val="both"/>
        <w:rPr>
          <w:rFonts w:ascii="Times New Roman" w:hAnsi="Times New Roman" w:cs="Times New Roman"/>
          <w:sz w:val="20"/>
          <w:szCs w:val="20"/>
        </w:rPr>
      </w:pPr>
    </w:p>
    <w:p w:rsidR="00C57094" w:rsidRDefault="00470AC9" w:rsidP="00722525">
      <w:pPr>
        <w:pStyle w:val="ListParagraph"/>
        <w:numPr>
          <w:ilvl w:val="0"/>
          <w:numId w:val="12"/>
        </w:num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EFFECTS OF ARSENIC POISONING</w:t>
      </w:r>
    </w:p>
    <w:p w:rsidR="00DA09D3" w:rsidRDefault="00DA09D3" w:rsidP="00DA09D3">
      <w:pPr>
        <w:autoSpaceDE w:val="0"/>
        <w:autoSpaceDN w:val="0"/>
        <w:adjustRightInd w:val="0"/>
        <w:spacing w:line="240" w:lineRule="auto"/>
        <w:jc w:val="both"/>
        <w:rPr>
          <w:rFonts w:ascii="Times New Roman" w:hAnsi="Times New Roman" w:cs="Times New Roman"/>
          <w:b/>
          <w:sz w:val="20"/>
          <w:szCs w:val="20"/>
        </w:rPr>
      </w:pPr>
    </w:p>
    <w:p w:rsidR="00700A6B" w:rsidRPr="008A08EC" w:rsidRDefault="00700A6B" w:rsidP="00DA09D3">
      <w:pPr>
        <w:autoSpaceDE w:val="0"/>
        <w:autoSpaceDN w:val="0"/>
        <w:adjustRightInd w:val="0"/>
        <w:spacing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 xml:space="preserve">Alarming information has emerged in recent decades about the widespread presence of arsenic in groundwater. The presence of arsenic, even at high concentrations, is not accompanied by any change in taste, odour or visible appearance of water. The presence of arsenic in drinking water is therefore difficult to detect without </w:t>
      </w:r>
      <w:r w:rsidR="00170575">
        <w:rPr>
          <w:rFonts w:ascii="Times New Roman" w:hAnsi="Times New Roman" w:cs="Times New Roman"/>
          <w:sz w:val="20"/>
          <w:szCs w:val="20"/>
        </w:rPr>
        <w:t xml:space="preserve">some particular </w:t>
      </w:r>
      <w:r w:rsidRPr="008A08EC">
        <w:rPr>
          <w:rFonts w:ascii="Times New Roman" w:hAnsi="Times New Roman" w:cs="Times New Roman"/>
          <w:sz w:val="20"/>
          <w:szCs w:val="20"/>
        </w:rPr>
        <w:t xml:space="preserve">analytical techniques. </w:t>
      </w:r>
      <w:r w:rsidR="00170575">
        <w:rPr>
          <w:rFonts w:ascii="Times New Roman" w:hAnsi="Times New Roman" w:cs="Times New Roman"/>
          <w:sz w:val="20"/>
          <w:szCs w:val="20"/>
        </w:rPr>
        <w:t>I</w:t>
      </w:r>
      <w:r w:rsidRPr="008A08EC">
        <w:rPr>
          <w:rFonts w:ascii="Times New Roman" w:hAnsi="Times New Roman" w:cs="Times New Roman"/>
          <w:sz w:val="20"/>
          <w:szCs w:val="20"/>
        </w:rPr>
        <w:t xml:space="preserve">n </w:t>
      </w:r>
      <w:r w:rsidR="00170575">
        <w:rPr>
          <w:rFonts w:ascii="Times New Roman" w:hAnsi="Times New Roman" w:cs="Times New Roman"/>
          <w:sz w:val="20"/>
          <w:szCs w:val="20"/>
        </w:rPr>
        <w:t xml:space="preserve">most of the </w:t>
      </w:r>
      <w:r w:rsidRPr="008A08EC">
        <w:rPr>
          <w:rFonts w:ascii="Times New Roman" w:hAnsi="Times New Roman" w:cs="Times New Roman"/>
          <w:sz w:val="20"/>
          <w:szCs w:val="20"/>
        </w:rPr>
        <w:t xml:space="preserve">developing countries, </w:t>
      </w:r>
      <w:r w:rsidR="00170575">
        <w:rPr>
          <w:rFonts w:ascii="Times New Roman" w:hAnsi="Times New Roman" w:cs="Times New Roman"/>
          <w:sz w:val="20"/>
          <w:szCs w:val="20"/>
        </w:rPr>
        <w:t xml:space="preserve">the </w:t>
      </w:r>
      <w:r w:rsidRPr="008A08EC">
        <w:rPr>
          <w:rFonts w:ascii="Times New Roman" w:hAnsi="Times New Roman" w:cs="Times New Roman"/>
          <w:sz w:val="20"/>
          <w:szCs w:val="20"/>
        </w:rPr>
        <w:t xml:space="preserve">drinking water </w:t>
      </w:r>
      <w:r w:rsidR="00170575">
        <w:rPr>
          <w:rFonts w:ascii="Times New Roman" w:hAnsi="Times New Roman" w:cs="Times New Roman"/>
          <w:sz w:val="20"/>
          <w:szCs w:val="20"/>
        </w:rPr>
        <w:t xml:space="preserve">used is </w:t>
      </w:r>
      <w:r w:rsidRPr="008A08EC">
        <w:rPr>
          <w:rFonts w:ascii="Times New Roman" w:hAnsi="Times New Roman" w:cs="Times New Roman"/>
          <w:sz w:val="20"/>
          <w:szCs w:val="20"/>
        </w:rPr>
        <w:t>with arsenic concentrations several times higher than the World Health Organization (WHO) recommended limit of 10 millionths of a gram per litre of water (10 μg/L)</w:t>
      </w:r>
      <w:r w:rsidR="00986AF5"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 xml:space="preserve">. </w:t>
      </w:r>
    </w:p>
    <w:p w:rsidR="00700A6B" w:rsidRPr="008A08EC" w:rsidRDefault="00700A6B" w:rsidP="00DA09D3">
      <w:pPr>
        <w:autoSpaceDE w:val="0"/>
        <w:autoSpaceDN w:val="0"/>
        <w:adjustRightInd w:val="0"/>
        <w:spacing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 xml:space="preserve">Human exposure to arsenic </w:t>
      </w:r>
      <w:r w:rsidR="00170575">
        <w:rPr>
          <w:rFonts w:ascii="Times New Roman" w:hAnsi="Times New Roman" w:cs="Times New Roman"/>
          <w:sz w:val="20"/>
          <w:szCs w:val="20"/>
        </w:rPr>
        <w:t>occurs</w:t>
      </w:r>
      <w:r w:rsidRPr="008A08EC">
        <w:rPr>
          <w:rFonts w:ascii="Times New Roman" w:hAnsi="Times New Roman" w:cs="Times New Roman"/>
          <w:sz w:val="20"/>
          <w:szCs w:val="20"/>
        </w:rPr>
        <w:t xml:space="preserve"> through ingestion, inhalation or skin adsorption</w:t>
      </w:r>
      <w:r w:rsidR="00170575">
        <w:rPr>
          <w:rFonts w:ascii="Times New Roman" w:hAnsi="Times New Roman" w:cs="Times New Roman"/>
          <w:sz w:val="20"/>
          <w:szCs w:val="20"/>
        </w:rPr>
        <w:t xml:space="preserve"> among which</w:t>
      </w:r>
      <w:r w:rsidRPr="008A08EC">
        <w:rPr>
          <w:rFonts w:ascii="Times New Roman" w:hAnsi="Times New Roman" w:cs="Times New Roman"/>
          <w:sz w:val="20"/>
          <w:szCs w:val="20"/>
        </w:rPr>
        <w:t xml:space="preserve">, ingestion is the </w:t>
      </w:r>
      <w:r w:rsidR="00170575">
        <w:rPr>
          <w:rFonts w:ascii="Times New Roman" w:hAnsi="Times New Roman" w:cs="Times New Roman"/>
          <w:sz w:val="20"/>
          <w:szCs w:val="20"/>
        </w:rPr>
        <w:t xml:space="preserve">most </w:t>
      </w:r>
      <w:r w:rsidRPr="008A08EC">
        <w:rPr>
          <w:rFonts w:ascii="Times New Roman" w:hAnsi="Times New Roman" w:cs="Times New Roman"/>
          <w:sz w:val="20"/>
          <w:szCs w:val="20"/>
        </w:rPr>
        <w:t>predominant form of arsenic intake. H</w:t>
      </w:r>
      <w:r w:rsidR="001F0DC2">
        <w:rPr>
          <w:rFonts w:ascii="Times New Roman" w:hAnsi="Times New Roman" w:cs="Times New Roman"/>
          <w:sz w:val="20"/>
          <w:szCs w:val="20"/>
        </w:rPr>
        <w:t>igh doses of arsenic can cause a</w:t>
      </w:r>
      <w:r w:rsidRPr="008A08EC">
        <w:rPr>
          <w:rFonts w:ascii="Times New Roman" w:hAnsi="Times New Roman" w:cs="Times New Roman"/>
          <w:sz w:val="20"/>
          <w:szCs w:val="20"/>
        </w:rPr>
        <w:t xml:space="preserve">cute toxic effects </w:t>
      </w:r>
      <w:r w:rsidR="001F0DC2">
        <w:rPr>
          <w:rFonts w:ascii="Times New Roman" w:hAnsi="Times New Roman" w:cs="Times New Roman"/>
          <w:sz w:val="20"/>
          <w:szCs w:val="20"/>
        </w:rPr>
        <w:t>with</w:t>
      </w:r>
      <w:r w:rsidRPr="008A08EC">
        <w:rPr>
          <w:rFonts w:ascii="Times New Roman" w:hAnsi="Times New Roman" w:cs="Times New Roman"/>
          <w:sz w:val="20"/>
          <w:szCs w:val="20"/>
        </w:rPr>
        <w:t xml:space="preserve"> gastrointestinal symptoms such as poor appetite, vomiting</w:t>
      </w:r>
      <w:r w:rsidR="001F0DC2">
        <w:rPr>
          <w:rFonts w:ascii="Times New Roman" w:hAnsi="Times New Roman" w:cs="Times New Roman"/>
          <w:sz w:val="20"/>
          <w:szCs w:val="20"/>
        </w:rPr>
        <w:t>, diarrhoea etc., disturbance in</w:t>
      </w:r>
      <w:r w:rsidRPr="008A08EC">
        <w:rPr>
          <w:rFonts w:ascii="Times New Roman" w:hAnsi="Times New Roman" w:cs="Times New Roman"/>
          <w:sz w:val="20"/>
          <w:szCs w:val="20"/>
        </w:rPr>
        <w:t xml:space="preserve"> ca</w:t>
      </w:r>
      <w:r w:rsidR="001F0DC2">
        <w:rPr>
          <w:rFonts w:ascii="Times New Roman" w:hAnsi="Times New Roman" w:cs="Times New Roman"/>
          <w:sz w:val="20"/>
          <w:szCs w:val="20"/>
        </w:rPr>
        <w:t>rdiovascular and nervous system</w:t>
      </w:r>
      <w:r w:rsidRPr="008A08EC">
        <w:rPr>
          <w:rFonts w:ascii="Times New Roman" w:hAnsi="Times New Roman" w:cs="Times New Roman"/>
          <w:sz w:val="20"/>
          <w:szCs w:val="20"/>
        </w:rPr>
        <w:t xml:space="preserve"> functions such as muscle cramps, heart complains or death. </w:t>
      </w:r>
      <w:r w:rsidR="001F0DC2">
        <w:rPr>
          <w:rFonts w:ascii="Times New Roman" w:hAnsi="Times New Roman" w:cs="Times New Roman"/>
          <w:sz w:val="20"/>
          <w:szCs w:val="20"/>
        </w:rPr>
        <w:t>The toxic effects are strongly dependant</w:t>
      </w:r>
      <w:r w:rsidRPr="008A08EC">
        <w:rPr>
          <w:rFonts w:ascii="Times New Roman" w:hAnsi="Times New Roman" w:cs="Times New Roman"/>
          <w:sz w:val="20"/>
          <w:szCs w:val="20"/>
        </w:rPr>
        <w:t xml:space="preserve"> on the form in which </w:t>
      </w:r>
      <w:r w:rsidR="001F0DC2">
        <w:rPr>
          <w:rFonts w:ascii="Times New Roman" w:hAnsi="Times New Roman" w:cs="Times New Roman"/>
          <w:sz w:val="20"/>
          <w:szCs w:val="20"/>
        </w:rPr>
        <w:t>arsenic</w:t>
      </w:r>
      <w:r w:rsidRPr="008A08EC">
        <w:rPr>
          <w:rFonts w:ascii="Times New Roman" w:hAnsi="Times New Roman" w:cs="Times New Roman"/>
          <w:sz w:val="20"/>
          <w:szCs w:val="20"/>
        </w:rPr>
        <w:t xml:space="preserve"> is present. </w:t>
      </w:r>
    </w:p>
    <w:p w:rsidR="00700A6B" w:rsidRPr="008A08EC" w:rsidRDefault="00700A6B" w:rsidP="001F0DC2">
      <w:pPr>
        <w:autoSpaceDE w:val="0"/>
        <w:autoSpaceDN w:val="0"/>
        <w:adjustRightInd w:val="0"/>
        <w:spacing w:line="240" w:lineRule="auto"/>
        <w:jc w:val="both"/>
        <w:rPr>
          <w:rFonts w:ascii="Times New Roman" w:hAnsi="Times New Roman" w:cs="Times New Roman"/>
          <w:sz w:val="20"/>
          <w:szCs w:val="20"/>
        </w:rPr>
      </w:pPr>
      <w:r w:rsidRPr="008A08EC">
        <w:rPr>
          <w:rFonts w:ascii="Times New Roman" w:hAnsi="Times New Roman" w:cs="Times New Roman"/>
          <w:sz w:val="20"/>
          <w:szCs w:val="20"/>
        </w:rPr>
        <w:t xml:space="preserve">   </w:t>
      </w:r>
      <w:r w:rsidR="001F0DC2">
        <w:rPr>
          <w:rFonts w:ascii="Times New Roman" w:hAnsi="Times New Roman" w:cs="Times New Roman"/>
          <w:sz w:val="20"/>
          <w:szCs w:val="20"/>
        </w:rPr>
        <w:t xml:space="preserve">      The first visible symptom</w:t>
      </w:r>
      <w:r w:rsidRPr="008A08EC">
        <w:rPr>
          <w:rFonts w:ascii="Times New Roman" w:hAnsi="Times New Roman" w:cs="Times New Roman"/>
          <w:sz w:val="20"/>
          <w:szCs w:val="20"/>
        </w:rPr>
        <w:t xml:space="preserve"> caused by low arsenic conc</w:t>
      </w:r>
      <w:r w:rsidR="001F0DC2">
        <w:rPr>
          <w:rFonts w:ascii="Times New Roman" w:hAnsi="Times New Roman" w:cs="Times New Roman"/>
          <w:sz w:val="20"/>
          <w:szCs w:val="20"/>
        </w:rPr>
        <w:t>entrations in drinking water is</w:t>
      </w:r>
      <w:r w:rsidRPr="008A08EC">
        <w:rPr>
          <w:rFonts w:ascii="Times New Roman" w:hAnsi="Times New Roman" w:cs="Times New Roman"/>
          <w:sz w:val="20"/>
          <w:szCs w:val="20"/>
        </w:rPr>
        <w:t xml:space="preserve"> abnormal black-brown skin pigmentation known as </w:t>
      </w:r>
      <w:r w:rsidRPr="008A08EC">
        <w:rPr>
          <w:rFonts w:ascii="Times New Roman" w:hAnsi="Times New Roman" w:cs="Times New Roman"/>
          <w:i/>
          <w:iCs/>
          <w:sz w:val="20"/>
          <w:szCs w:val="20"/>
        </w:rPr>
        <w:t xml:space="preserve">melanosis </w:t>
      </w:r>
      <w:r w:rsidRPr="008A08EC">
        <w:rPr>
          <w:rFonts w:ascii="Times New Roman" w:hAnsi="Times New Roman" w:cs="Times New Roman"/>
          <w:sz w:val="20"/>
          <w:szCs w:val="20"/>
        </w:rPr>
        <w:t xml:space="preserve">and hardening of palms and soles known as </w:t>
      </w:r>
      <w:r w:rsidRPr="008A08EC">
        <w:rPr>
          <w:rFonts w:ascii="Times New Roman" w:hAnsi="Times New Roman" w:cs="Times New Roman"/>
          <w:i/>
          <w:iCs/>
          <w:sz w:val="20"/>
          <w:szCs w:val="20"/>
        </w:rPr>
        <w:t>keratosis</w:t>
      </w:r>
      <w:r w:rsidRPr="008A08EC">
        <w:rPr>
          <w:rFonts w:ascii="Times New Roman" w:hAnsi="Times New Roman" w:cs="Times New Roman"/>
          <w:sz w:val="20"/>
          <w:szCs w:val="20"/>
        </w:rPr>
        <w:t>.</w:t>
      </w:r>
      <w:r w:rsidR="001F0DC2">
        <w:rPr>
          <w:rFonts w:ascii="Times New Roman" w:hAnsi="Times New Roman" w:cs="Times New Roman"/>
          <w:sz w:val="20"/>
          <w:szCs w:val="20"/>
        </w:rPr>
        <w:t xml:space="preserve"> Prolong exposure to arsenic may result</w:t>
      </w:r>
      <w:r w:rsidR="001F0DC2" w:rsidRPr="008A08EC">
        <w:rPr>
          <w:rFonts w:ascii="Times New Roman" w:hAnsi="Times New Roman" w:cs="Times New Roman"/>
          <w:sz w:val="20"/>
          <w:szCs w:val="20"/>
        </w:rPr>
        <w:t xml:space="preserve"> </w:t>
      </w:r>
      <w:r w:rsidR="001F0DC2">
        <w:rPr>
          <w:rFonts w:ascii="Times New Roman" w:hAnsi="Times New Roman" w:cs="Times New Roman"/>
          <w:sz w:val="20"/>
          <w:szCs w:val="20"/>
        </w:rPr>
        <w:t>skin de-pigmentation developing</w:t>
      </w:r>
      <w:r w:rsidRPr="008A08EC">
        <w:rPr>
          <w:rFonts w:ascii="Times New Roman" w:hAnsi="Times New Roman" w:cs="Times New Roman"/>
          <w:sz w:val="20"/>
          <w:szCs w:val="20"/>
        </w:rPr>
        <w:t xml:space="preserve"> white s</w:t>
      </w:r>
      <w:r w:rsidR="001F0DC2">
        <w:rPr>
          <w:rFonts w:ascii="Times New Roman" w:hAnsi="Times New Roman" w:cs="Times New Roman"/>
          <w:sz w:val="20"/>
          <w:szCs w:val="20"/>
        </w:rPr>
        <w:t>pots that looks like raindrops known</w:t>
      </w:r>
      <w:r w:rsidRPr="008A08EC">
        <w:rPr>
          <w:rFonts w:ascii="Times New Roman" w:hAnsi="Times New Roman" w:cs="Times New Roman"/>
          <w:sz w:val="20"/>
          <w:szCs w:val="20"/>
        </w:rPr>
        <w:t xml:space="preserve"> as </w:t>
      </w:r>
      <w:r w:rsidRPr="008A08EC">
        <w:rPr>
          <w:rFonts w:ascii="Times New Roman" w:hAnsi="Times New Roman" w:cs="Times New Roman"/>
          <w:i/>
          <w:iCs/>
          <w:sz w:val="20"/>
          <w:szCs w:val="20"/>
        </w:rPr>
        <w:t>leukomelanosis</w:t>
      </w:r>
      <w:r w:rsidRPr="008A08EC">
        <w:rPr>
          <w:rFonts w:ascii="Times New Roman" w:hAnsi="Times New Roman" w:cs="Times New Roman"/>
          <w:sz w:val="20"/>
          <w:szCs w:val="20"/>
        </w:rPr>
        <w:t>. Long-term ingestion of arsenic in water can lead to problems with kidne</w:t>
      </w:r>
      <w:r w:rsidR="001F0DC2">
        <w:rPr>
          <w:rFonts w:ascii="Times New Roman" w:hAnsi="Times New Roman" w:cs="Times New Roman"/>
          <w:sz w:val="20"/>
          <w:szCs w:val="20"/>
        </w:rPr>
        <w:t>y and liver function followed by</w:t>
      </w:r>
      <w:r w:rsidRPr="008A08EC">
        <w:rPr>
          <w:rFonts w:ascii="Times New Roman" w:hAnsi="Times New Roman" w:cs="Times New Roman"/>
          <w:sz w:val="20"/>
          <w:szCs w:val="20"/>
        </w:rPr>
        <w:t xml:space="preserve"> damage to the internal organs including lungs, kidney, liver and bladder causi</w:t>
      </w:r>
      <w:r w:rsidR="001F0DC2">
        <w:rPr>
          <w:rFonts w:ascii="Times New Roman" w:hAnsi="Times New Roman" w:cs="Times New Roman"/>
          <w:sz w:val="20"/>
          <w:szCs w:val="20"/>
        </w:rPr>
        <w:t>ng no visible external symptoms</w:t>
      </w:r>
      <w:r w:rsidRPr="008A08EC">
        <w:rPr>
          <w:rFonts w:ascii="Times New Roman" w:hAnsi="Times New Roman" w:cs="Times New Roman"/>
          <w:sz w:val="20"/>
          <w:szCs w:val="20"/>
        </w:rPr>
        <w:t xml:space="preserve">. The disease symptoms caused by chronic arsenic ingestion are called </w:t>
      </w:r>
      <w:r w:rsidRPr="008A08EC">
        <w:rPr>
          <w:rFonts w:ascii="Times New Roman" w:hAnsi="Times New Roman" w:cs="Times New Roman"/>
          <w:i/>
          <w:iCs/>
          <w:sz w:val="20"/>
          <w:szCs w:val="20"/>
        </w:rPr>
        <w:t xml:space="preserve">arsenicosis </w:t>
      </w:r>
      <w:r w:rsidRPr="008A08EC">
        <w:rPr>
          <w:rFonts w:ascii="Times New Roman" w:hAnsi="Times New Roman" w:cs="Times New Roman"/>
          <w:sz w:val="20"/>
          <w:szCs w:val="20"/>
        </w:rPr>
        <w:t xml:space="preserve">and </w:t>
      </w:r>
      <w:r w:rsidR="00F80F2A">
        <w:rPr>
          <w:rFonts w:ascii="Times New Roman" w:hAnsi="Times New Roman" w:cs="Times New Roman"/>
          <w:sz w:val="20"/>
          <w:szCs w:val="20"/>
        </w:rPr>
        <w:t xml:space="preserve">may </w:t>
      </w:r>
      <w:r w:rsidRPr="008A08EC">
        <w:rPr>
          <w:rFonts w:ascii="Times New Roman" w:hAnsi="Times New Roman" w:cs="Times New Roman"/>
          <w:sz w:val="20"/>
          <w:szCs w:val="20"/>
        </w:rPr>
        <w:t xml:space="preserve">develop when arsenic contaminated water is consumed for more than ten years, </w:t>
      </w:r>
      <w:r w:rsidR="00F80F2A">
        <w:rPr>
          <w:rFonts w:ascii="Times New Roman" w:hAnsi="Times New Roman" w:cs="Times New Roman"/>
          <w:sz w:val="20"/>
          <w:szCs w:val="20"/>
        </w:rPr>
        <w:t>however</w:t>
      </w:r>
      <w:r w:rsidRPr="008A08EC">
        <w:rPr>
          <w:rFonts w:ascii="Times New Roman" w:hAnsi="Times New Roman" w:cs="Times New Roman"/>
          <w:sz w:val="20"/>
          <w:szCs w:val="20"/>
        </w:rPr>
        <w:t xml:space="preserve"> it may take 20 years of exposure for some cancers to develop</w:t>
      </w:r>
      <w:r w:rsidR="00986AF5"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w:t>
      </w:r>
    </w:p>
    <w:p w:rsidR="008A08EC" w:rsidRDefault="008A08EC" w:rsidP="008A08EC">
      <w:pPr>
        <w:autoSpaceDE w:val="0"/>
        <w:autoSpaceDN w:val="0"/>
        <w:adjustRightInd w:val="0"/>
        <w:spacing w:line="240" w:lineRule="auto"/>
        <w:jc w:val="both"/>
        <w:rPr>
          <w:rFonts w:ascii="Times New Roman" w:hAnsi="Times New Roman" w:cs="Times New Roman"/>
          <w:b/>
          <w:sz w:val="20"/>
          <w:szCs w:val="20"/>
        </w:rPr>
      </w:pPr>
    </w:p>
    <w:p w:rsidR="00986AF5" w:rsidRPr="00DA09D3" w:rsidRDefault="00470AC9" w:rsidP="00722525">
      <w:pPr>
        <w:pStyle w:val="ListParagraph"/>
        <w:numPr>
          <w:ilvl w:val="0"/>
          <w:numId w:val="12"/>
        </w:numPr>
        <w:autoSpaceDE w:val="0"/>
        <w:autoSpaceDN w:val="0"/>
        <w:adjustRightInd w:val="0"/>
        <w:spacing w:line="240" w:lineRule="auto"/>
        <w:jc w:val="center"/>
        <w:rPr>
          <w:rFonts w:ascii="Times New Roman" w:hAnsi="Times New Roman" w:cs="Times New Roman"/>
          <w:b/>
          <w:sz w:val="20"/>
          <w:szCs w:val="20"/>
        </w:rPr>
      </w:pPr>
      <w:r>
        <w:rPr>
          <w:rFonts w:ascii="Times New Roman" w:hAnsi="Times New Roman" w:cs="Times New Roman"/>
          <w:b/>
          <w:sz w:val="20"/>
          <w:szCs w:val="20"/>
        </w:rPr>
        <w:t>MECHANISM OF ARSENIC POISONING</w:t>
      </w:r>
    </w:p>
    <w:p w:rsidR="008A08EC" w:rsidRPr="008A08EC" w:rsidRDefault="008A08EC" w:rsidP="008A08EC">
      <w:pPr>
        <w:autoSpaceDE w:val="0"/>
        <w:autoSpaceDN w:val="0"/>
        <w:adjustRightInd w:val="0"/>
        <w:spacing w:line="240" w:lineRule="auto"/>
        <w:jc w:val="both"/>
        <w:rPr>
          <w:rFonts w:ascii="Times New Roman" w:hAnsi="Times New Roman" w:cs="Times New Roman"/>
          <w:b/>
          <w:sz w:val="20"/>
          <w:szCs w:val="20"/>
        </w:rPr>
      </w:pPr>
    </w:p>
    <w:p w:rsidR="00986AF5" w:rsidRPr="008A08EC" w:rsidRDefault="00986AF5" w:rsidP="008A08EC">
      <w:pPr>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The mechanism of arsenic poisoning </w:t>
      </w:r>
      <w:r w:rsidRPr="008A08EC">
        <w:rPr>
          <w:rFonts w:ascii="Times New Roman" w:hAnsi="Times New Roman" w:cs="Times New Roman"/>
          <w:color w:val="000000"/>
          <w:sz w:val="20"/>
          <w:szCs w:val="20"/>
        </w:rPr>
        <w:t>can be described with the help of the following ways</w:t>
      </w:r>
      <w:r w:rsidRPr="008A08EC">
        <w:rPr>
          <w:rFonts w:ascii="Times New Roman" w:hAnsi="Times New Roman" w:cs="Times New Roman"/>
          <w:sz w:val="20"/>
          <w:szCs w:val="20"/>
        </w:rPr>
        <w:t>:</w:t>
      </w:r>
    </w:p>
    <w:p w:rsidR="00E4248F" w:rsidRPr="00722525" w:rsidRDefault="00986AF5" w:rsidP="00722525">
      <w:pPr>
        <w:pStyle w:val="ListParagraph"/>
        <w:numPr>
          <w:ilvl w:val="0"/>
          <w:numId w:val="14"/>
        </w:numPr>
        <w:spacing w:after="0" w:line="240" w:lineRule="auto"/>
        <w:jc w:val="both"/>
        <w:rPr>
          <w:rFonts w:ascii="Times New Roman" w:hAnsi="Times New Roman" w:cs="Times New Roman"/>
          <w:sz w:val="20"/>
          <w:szCs w:val="20"/>
        </w:rPr>
      </w:pPr>
      <w:r w:rsidRPr="00722525">
        <w:rPr>
          <w:rFonts w:ascii="Times New Roman" w:hAnsi="Times New Roman" w:cs="Times New Roman"/>
          <w:b/>
          <w:sz w:val="20"/>
          <w:szCs w:val="20"/>
        </w:rPr>
        <w:t>Glycolysis</w:t>
      </w:r>
      <w:r w:rsidRPr="00722525">
        <w:rPr>
          <w:rFonts w:ascii="Times New Roman" w:hAnsi="Times New Roman" w:cs="Times New Roman"/>
          <w:sz w:val="20"/>
          <w:szCs w:val="20"/>
        </w:rPr>
        <w:t xml:space="preserve"> </w:t>
      </w:r>
    </w:p>
    <w:p w:rsidR="00DA09D3" w:rsidRPr="00DA09D3" w:rsidRDefault="00DA09D3" w:rsidP="00DA09D3">
      <w:pPr>
        <w:pStyle w:val="ListParagraph"/>
        <w:spacing w:after="0" w:line="240" w:lineRule="auto"/>
        <w:jc w:val="both"/>
        <w:rPr>
          <w:rFonts w:ascii="Times New Roman" w:hAnsi="Times New Roman" w:cs="Times New Roman"/>
          <w:sz w:val="20"/>
          <w:szCs w:val="20"/>
        </w:rPr>
      </w:pPr>
    </w:p>
    <w:p w:rsidR="00986AF5" w:rsidRPr="008A08EC" w:rsidRDefault="00986AF5" w:rsidP="008A08EC">
      <w:pPr>
        <w:spacing w:after="0"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In this reaction mechanism, arsenate (AsO</w:t>
      </w:r>
      <w:r w:rsidRPr="008A08EC">
        <w:rPr>
          <w:rFonts w:ascii="Times New Roman" w:hAnsi="Times New Roman" w:cs="Times New Roman"/>
          <w:sz w:val="20"/>
          <w:szCs w:val="20"/>
          <w:vertAlign w:val="subscript"/>
        </w:rPr>
        <w:t>4</w:t>
      </w:r>
      <w:r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 takes the position of phosphate (PO</w:t>
      </w:r>
      <w:r w:rsidRPr="008A08EC">
        <w:rPr>
          <w:rFonts w:ascii="Times New Roman" w:hAnsi="Times New Roman" w:cs="Times New Roman"/>
          <w:sz w:val="20"/>
          <w:szCs w:val="20"/>
          <w:vertAlign w:val="subscript"/>
        </w:rPr>
        <w:t>4</w:t>
      </w:r>
      <w:r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 of the Glycolysis cycle and produces 1-arseno-3-phosphoglycerate instead of 1,3-bisphosphoglycerate (Scheme 1). Generally, in glycolysis process, the enzyme phosphoglycerokinase converts 1,3-bisphosphoglycerate to 3- phosphoglycerate by producing ATP.  Here arsenate producing 1-arseno-3- phosphoglycerate undergo non-enzymetic hydrolysis to 3-phosphoglycerate by short change glycolysis one ATP per arsenate</w:t>
      </w:r>
      <w:r w:rsidRPr="008A08EC">
        <w:rPr>
          <w:rFonts w:ascii="Times New Roman" w:hAnsi="Times New Roman" w:cs="Times New Roman"/>
          <w:sz w:val="20"/>
          <w:szCs w:val="20"/>
          <w:vertAlign w:val="superscript"/>
        </w:rPr>
        <w:t>4</w:t>
      </w:r>
      <w:r w:rsidRPr="008A08EC">
        <w:rPr>
          <w:rFonts w:ascii="Times New Roman" w:hAnsi="Times New Roman" w:cs="Times New Roman"/>
          <w:sz w:val="20"/>
          <w:szCs w:val="20"/>
        </w:rPr>
        <w:t>.</w:t>
      </w:r>
    </w:p>
    <w:p w:rsidR="00986AF5" w:rsidRPr="008A08EC" w:rsidRDefault="00986AF5" w:rsidP="008A08EC">
      <w:pPr>
        <w:spacing w:line="240" w:lineRule="auto"/>
        <w:jc w:val="both"/>
        <w:rPr>
          <w:rFonts w:ascii="Times New Roman" w:hAnsi="Times New Roman" w:cs="Times New Roman"/>
          <w:sz w:val="20"/>
          <w:szCs w:val="20"/>
        </w:rPr>
      </w:pPr>
    </w:p>
    <w:p w:rsidR="00986AF5" w:rsidRPr="008A08EC" w:rsidRDefault="00986AF5" w:rsidP="008A08EC">
      <w:pPr>
        <w:spacing w:line="240" w:lineRule="auto"/>
        <w:jc w:val="center"/>
        <w:rPr>
          <w:rFonts w:ascii="Times New Roman" w:hAnsi="Times New Roman" w:cs="Times New Roman"/>
          <w:b/>
          <w:color w:val="FF0000"/>
          <w:sz w:val="20"/>
          <w:szCs w:val="20"/>
          <w:vertAlign w:val="subscript"/>
        </w:rPr>
      </w:pPr>
      <w:r w:rsidRPr="008A08EC">
        <w:rPr>
          <w:rFonts w:ascii="Times New Roman" w:hAnsi="Times New Roman" w:cs="Times New Roman"/>
          <w:noProof/>
          <w:sz w:val="20"/>
          <w:szCs w:val="20"/>
          <w:lang w:val="en-US"/>
        </w:rPr>
        <w:lastRenderedPageBreak/>
        <w:drawing>
          <wp:inline distT="0" distB="0" distL="0" distR="0">
            <wp:extent cx="5544868" cy="2402732"/>
            <wp:effectExtent l="19050" t="0" r="0" b="0"/>
            <wp:docPr id="1" name="Picture 4" descr="IMG-20200412-W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00412-WA0007"/>
                    <pic:cNvPicPr>
                      <a:picLocks noChangeAspect="1" noChangeArrowheads="1"/>
                    </pic:cNvPicPr>
                  </pic:nvPicPr>
                  <pic:blipFill>
                    <a:blip r:embed="rId9"/>
                    <a:srcRect/>
                    <a:stretch>
                      <a:fillRect/>
                    </a:stretch>
                  </pic:blipFill>
                  <pic:spPr bwMode="auto">
                    <a:xfrm>
                      <a:off x="0" y="0"/>
                      <a:ext cx="5544820" cy="2402711"/>
                    </a:xfrm>
                    <a:prstGeom prst="rect">
                      <a:avLst/>
                    </a:prstGeom>
                    <a:noFill/>
                    <a:ln w="9525">
                      <a:noFill/>
                      <a:miter lim="800000"/>
                      <a:headEnd/>
                      <a:tailEnd/>
                    </a:ln>
                  </pic:spPr>
                </pic:pic>
              </a:graphicData>
            </a:graphic>
          </wp:inline>
        </w:drawing>
      </w:r>
    </w:p>
    <w:p w:rsidR="00986AF5" w:rsidRPr="008A08EC" w:rsidRDefault="00986AF5" w:rsidP="008A08EC">
      <w:pPr>
        <w:spacing w:line="240" w:lineRule="auto"/>
        <w:jc w:val="both"/>
        <w:rPr>
          <w:rFonts w:ascii="Times New Roman" w:hAnsi="Times New Roman" w:cs="Times New Roman"/>
          <w:b/>
          <w:bCs/>
          <w:i/>
          <w:iCs/>
          <w:sz w:val="20"/>
          <w:szCs w:val="20"/>
        </w:rPr>
      </w:pPr>
      <w:r w:rsidRPr="008A08EC">
        <w:rPr>
          <w:rFonts w:ascii="Times New Roman" w:hAnsi="Times New Roman" w:cs="Times New Roman"/>
          <w:b/>
          <w:bCs/>
          <w:i/>
          <w:iCs/>
          <w:sz w:val="20"/>
          <w:szCs w:val="20"/>
        </w:rPr>
        <w:t xml:space="preserve">                                                                                                         ↓</w:t>
      </w:r>
    </w:p>
    <w:p w:rsidR="00986AF5" w:rsidRPr="008A08EC" w:rsidRDefault="00986AF5" w:rsidP="008A08EC">
      <w:pPr>
        <w:spacing w:line="240" w:lineRule="auto"/>
        <w:jc w:val="both"/>
        <w:rPr>
          <w:rFonts w:ascii="Times New Roman" w:hAnsi="Times New Roman" w:cs="Times New Roman"/>
          <w:sz w:val="20"/>
          <w:szCs w:val="20"/>
        </w:rPr>
      </w:pPr>
      <w:r w:rsidRPr="008A08EC">
        <w:rPr>
          <w:rFonts w:ascii="Times New Roman" w:hAnsi="Times New Roman" w:cs="Times New Roman"/>
          <w:sz w:val="20"/>
          <w:szCs w:val="20"/>
        </w:rPr>
        <w:t xml:space="preserve">                                                                                              Short- change glycolysis</w:t>
      </w:r>
    </w:p>
    <w:p w:rsidR="00986AF5" w:rsidRPr="008A08EC" w:rsidRDefault="00986AF5" w:rsidP="008A08EC">
      <w:pPr>
        <w:spacing w:line="240" w:lineRule="auto"/>
        <w:jc w:val="both"/>
        <w:rPr>
          <w:rFonts w:ascii="Times New Roman" w:hAnsi="Times New Roman" w:cs="Times New Roman"/>
          <w:sz w:val="20"/>
          <w:szCs w:val="20"/>
        </w:rPr>
      </w:pPr>
      <w:r w:rsidRPr="008A08EC">
        <w:rPr>
          <w:rFonts w:ascii="Times New Roman" w:hAnsi="Times New Roman" w:cs="Times New Roman"/>
          <w:sz w:val="20"/>
          <w:szCs w:val="20"/>
        </w:rPr>
        <w:t xml:space="preserve">                                                                                               1 ATP per Arsenate</w:t>
      </w:r>
    </w:p>
    <w:p w:rsidR="00986AF5" w:rsidRDefault="00986AF5" w:rsidP="008A08EC">
      <w:pPr>
        <w:spacing w:line="240" w:lineRule="auto"/>
        <w:jc w:val="center"/>
        <w:rPr>
          <w:rFonts w:ascii="Times New Roman" w:hAnsi="Times New Roman" w:cs="Times New Roman"/>
          <w:b/>
          <w:sz w:val="20"/>
          <w:szCs w:val="20"/>
        </w:rPr>
      </w:pPr>
      <w:r w:rsidRPr="008A08EC">
        <w:rPr>
          <w:rFonts w:ascii="Times New Roman" w:hAnsi="Times New Roman" w:cs="Times New Roman"/>
          <w:b/>
          <w:sz w:val="20"/>
          <w:szCs w:val="20"/>
        </w:rPr>
        <w:t>Scheme 1: Glycolysis cycle, arsenate takes the position of phosphate</w:t>
      </w:r>
      <w:r w:rsidRPr="008A08EC">
        <w:rPr>
          <w:rFonts w:ascii="Times New Roman" w:hAnsi="Times New Roman" w:cs="Times New Roman"/>
          <w:b/>
          <w:sz w:val="20"/>
          <w:szCs w:val="20"/>
          <w:vertAlign w:val="superscript"/>
        </w:rPr>
        <w:t>4</w:t>
      </w:r>
      <w:r w:rsidRPr="008A08EC">
        <w:rPr>
          <w:rFonts w:ascii="Times New Roman" w:hAnsi="Times New Roman" w:cs="Times New Roman"/>
          <w:b/>
          <w:sz w:val="20"/>
          <w:szCs w:val="20"/>
        </w:rPr>
        <w:t>.</w:t>
      </w:r>
    </w:p>
    <w:p w:rsidR="00DA09D3" w:rsidRPr="008A08EC" w:rsidRDefault="00DA09D3" w:rsidP="008A08EC">
      <w:pPr>
        <w:spacing w:line="240" w:lineRule="auto"/>
        <w:jc w:val="center"/>
        <w:rPr>
          <w:rFonts w:ascii="Times New Roman" w:hAnsi="Times New Roman" w:cs="Times New Roman"/>
          <w:b/>
          <w:sz w:val="20"/>
          <w:szCs w:val="20"/>
        </w:rPr>
      </w:pPr>
    </w:p>
    <w:p w:rsidR="00E4248F" w:rsidRPr="00722525" w:rsidRDefault="00986AF5" w:rsidP="00722525">
      <w:pPr>
        <w:pStyle w:val="ListParagraph"/>
        <w:numPr>
          <w:ilvl w:val="0"/>
          <w:numId w:val="14"/>
        </w:numPr>
        <w:spacing w:line="240" w:lineRule="auto"/>
        <w:jc w:val="both"/>
        <w:rPr>
          <w:rFonts w:ascii="Times New Roman" w:hAnsi="Times New Roman" w:cs="Times New Roman"/>
          <w:sz w:val="20"/>
          <w:szCs w:val="20"/>
        </w:rPr>
      </w:pPr>
      <w:r w:rsidRPr="00722525">
        <w:rPr>
          <w:rFonts w:ascii="Times New Roman" w:hAnsi="Times New Roman" w:cs="Times New Roman"/>
          <w:b/>
          <w:sz w:val="20"/>
          <w:szCs w:val="20"/>
        </w:rPr>
        <w:t>TCA Cycle</w:t>
      </w:r>
    </w:p>
    <w:p w:rsidR="00DA09D3" w:rsidRPr="00DA09D3" w:rsidRDefault="00DA09D3" w:rsidP="00DA09D3">
      <w:pPr>
        <w:pStyle w:val="ListParagraph"/>
        <w:spacing w:line="240" w:lineRule="auto"/>
        <w:jc w:val="both"/>
        <w:rPr>
          <w:rFonts w:ascii="Times New Roman" w:hAnsi="Times New Roman" w:cs="Times New Roman"/>
          <w:sz w:val="20"/>
          <w:szCs w:val="20"/>
        </w:rPr>
      </w:pPr>
    </w:p>
    <w:p w:rsidR="00986AF5" w:rsidRPr="008A08EC" w:rsidRDefault="00E4248F" w:rsidP="008A08EC">
      <w:pPr>
        <w:spacing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In this mechanism</w:t>
      </w:r>
      <w:r w:rsidR="00986AF5" w:rsidRPr="008A08EC">
        <w:rPr>
          <w:rFonts w:ascii="Times New Roman" w:hAnsi="Times New Roman" w:cs="Times New Roman"/>
          <w:sz w:val="20"/>
          <w:szCs w:val="20"/>
        </w:rPr>
        <w:t>, two thiol groups actually attach to the arsenic and form arsenite chelate on enzyme by removal of water as shown in scheme 2. The arsenite chelate on enzyme is very much poisonous and it st</w:t>
      </w:r>
      <w:r w:rsidRPr="008A08EC">
        <w:rPr>
          <w:rFonts w:ascii="Times New Roman" w:hAnsi="Times New Roman" w:cs="Times New Roman"/>
          <w:sz w:val="20"/>
          <w:szCs w:val="20"/>
        </w:rPr>
        <w:t>ops</w:t>
      </w:r>
      <w:r w:rsidR="00986AF5" w:rsidRPr="008A08EC">
        <w:rPr>
          <w:rFonts w:ascii="Times New Roman" w:hAnsi="Times New Roman" w:cs="Times New Roman"/>
          <w:sz w:val="20"/>
          <w:szCs w:val="20"/>
        </w:rPr>
        <w:t xml:space="preserve"> the TCA cycle. Here 2,3- dimercaptopropanol act</w:t>
      </w:r>
      <w:r w:rsidRPr="008A08EC">
        <w:rPr>
          <w:rFonts w:ascii="Times New Roman" w:hAnsi="Times New Roman" w:cs="Times New Roman"/>
          <w:sz w:val="20"/>
          <w:szCs w:val="20"/>
        </w:rPr>
        <w:t>s</w:t>
      </w:r>
      <w:r w:rsidR="00986AF5" w:rsidRPr="008A08EC">
        <w:rPr>
          <w:rFonts w:ascii="Times New Roman" w:hAnsi="Times New Roman" w:cs="Times New Roman"/>
          <w:sz w:val="20"/>
          <w:szCs w:val="20"/>
        </w:rPr>
        <w:t xml:space="preserve"> as a antidote and restore</w:t>
      </w:r>
      <w:r w:rsidRPr="008A08EC">
        <w:rPr>
          <w:rFonts w:ascii="Times New Roman" w:hAnsi="Times New Roman" w:cs="Times New Roman"/>
          <w:sz w:val="20"/>
          <w:szCs w:val="20"/>
        </w:rPr>
        <w:t>s</w:t>
      </w:r>
      <w:r w:rsidR="00986AF5" w:rsidRPr="008A08EC">
        <w:rPr>
          <w:rFonts w:ascii="Times New Roman" w:hAnsi="Times New Roman" w:cs="Times New Roman"/>
          <w:sz w:val="20"/>
          <w:szCs w:val="20"/>
        </w:rPr>
        <w:t xml:space="preserve"> the enzyme</w:t>
      </w:r>
      <w:r w:rsidR="00986AF5" w:rsidRPr="008A08EC">
        <w:rPr>
          <w:rFonts w:ascii="Times New Roman" w:hAnsi="Times New Roman" w:cs="Times New Roman"/>
          <w:sz w:val="20"/>
          <w:szCs w:val="20"/>
          <w:vertAlign w:val="superscript"/>
        </w:rPr>
        <w:t>5</w:t>
      </w:r>
      <w:r w:rsidR="00986AF5" w:rsidRPr="008A08EC">
        <w:rPr>
          <w:rFonts w:ascii="Times New Roman" w:hAnsi="Times New Roman" w:cs="Times New Roman"/>
          <w:sz w:val="20"/>
          <w:szCs w:val="20"/>
        </w:rPr>
        <w:t>.</w:t>
      </w:r>
    </w:p>
    <w:p w:rsidR="00986AF5" w:rsidRPr="008A08EC" w:rsidRDefault="00986AF5" w:rsidP="008A08EC">
      <w:pPr>
        <w:spacing w:line="240" w:lineRule="auto"/>
        <w:jc w:val="center"/>
        <w:rPr>
          <w:rFonts w:ascii="Times New Roman" w:hAnsi="Times New Roman" w:cs="Times New Roman"/>
          <w:sz w:val="20"/>
          <w:szCs w:val="20"/>
        </w:rPr>
      </w:pPr>
      <w:r w:rsidRPr="008A08EC">
        <w:rPr>
          <w:rFonts w:ascii="Times New Roman" w:hAnsi="Times New Roman" w:cs="Times New Roman"/>
          <w:noProof/>
          <w:sz w:val="20"/>
          <w:szCs w:val="20"/>
          <w:lang w:val="en-US"/>
        </w:rPr>
        <w:drawing>
          <wp:inline distT="0" distB="0" distL="0" distR="0">
            <wp:extent cx="5272405" cy="2383155"/>
            <wp:effectExtent l="1905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272405" cy="2383155"/>
                    </a:xfrm>
                    <a:prstGeom prst="rect">
                      <a:avLst/>
                    </a:prstGeom>
                    <a:noFill/>
                    <a:ln w="9525">
                      <a:noFill/>
                      <a:miter lim="800000"/>
                      <a:headEnd/>
                      <a:tailEnd/>
                    </a:ln>
                  </pic:spPr>
                </pic:pic>
              </a:graphicData>
            </a:graphic>
          </wp:inline>
        </w:drawing>
      </w:r>
    </w:p>
    <w:p w:rsidR="00986AF5" w:rsidRPr="008A08EC" w:rsidRDefault="00986AF5" w:rsidP="008A08EC">
      <w:pPr>
        <w:spacing w:line="240" w:lineRule="auto"/>
        <w:jc w:val="center"/>
        <w:rPr>
          <w:rFonts w:ascii="Times New Roman" w:hAnsi="Times New Roman" w:cs="Times New Roman"/>
          <w:b/>
          <w:sz w:val="20"/>
          <w:szCs w:val="20"/>
        </w:rPr>
      </w:pPr>
      <w:r w:rsidRPr="008A08EC">
        <w:rPr>
          <w:rFonts w:ascii="Times New Roman" w:hAnsi="Times New Roman" w:cs="Times New Roman"/>
          <w:b/>
          <w:sz w:val="20"/>
          <w:szCs w:val="20"/>
        </w:rPr>
        <w:t>Scheme 2: TCA Cycle in which arsenite act as a poisoning</w:t>
      </w:r>
      <w:r w:rsidRPr="008A08EC">
        <w:rPr>
          <w:rFonts w:ascii="Times New Roman" w:hAnsi="Times New Roman" w:cs="Times New Roman"/>
          <w:b/>
          <w:sz w:val="20"/>
          <w:szCs w:val="20"/>
          <w:vertAlign w:val="superscript"/>
        </w:rPr>
        <w:t>5</w:t>
      </w:r>
      <w:r w:rsidRPr="008A08EC">
        <w:rPr>
          <w:rFonts w:ascii="Times New Roman" w:hAnsi="Times New Roman" w:cs="Times New Roman"/>
          <w:b/>
          <w:sz w:val="20"/>
          <w:szCs w:val="20"/>
        </w:rPr>
        <w:t>.</w:t>
      </w:r>
    </w:p>
    <w:p w:rsidR="00700A6B" w:rsidRPr="008A08EC" w:rsidRDefault="00700A6B"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The effects of </w:t>
      </w:r>
      <w:r w:rsidRPr="008A08EC">
        <w:rPr>
          <w:rFonts w:ascii="Times New Roman" w:hAnsi="Times New Roman" w:cs="Times New Roman"/>
          <w:i/>
          <w:sz w:val="20"/>
          <w:szCs w:val="20"/>
        </w:rPr>
        <w:t>arsenicosis</w:t>
      </w:r>
      <w:r w:rsidRPr="008A08EC">
        <w:rPr>
          <w:rFonts w:ascii="Times New Roman" w:hAnsi="Times New Roman" w:cs="Times New Roman"/>
          <w:sz w:val="20"/>
          <w:szCs w:val="20"/>
        </w:rPr>
        <w:t xml:space="preserve"> are serious and ultimately life-threatening, as </w:t>
      </w:r>
      <w:r w:rsidR="00F80F2A">
        <w:rPr>
          <w:rFonts w:ascii="Times New Roman" w:hAnsi="Times New Roman" w:cs="Times New Roman"/>
          <w:sz w:val="20"/>
          <w:szCs w:val="20"/>
        </w:rPr>
        <w:t xml:space="preserve">it </w:t>
      </w:r>
      <w:r w:rsidRPr="008A08EC">
        <w:rPr>
          <w:rFonts w:ascii="Times New Roman" w:hAnsi="Times New Roman" w:cs="Times New Roman"/>
          <w:sz w:val="20"/>
          <w:szCs w:val="20"/>
        </w:rPr>
        <w:t xml:space="preserve">can lead to several forms of cancer. Several studies have shown that drinking arsenic-contaminated water is one of the major </w:t>
      </w:r>
      <w:r w:rsidR="00F80F2A">
        <w:rPr>
          <w:rFonts w:ascii="Times New Roman" w:hAnsi="Times New Roman" w:cs="Times New Roman"/>
          <w:sz w:val="20"/>
          <w:szCs w:val="20"/>
        </w:rPr>
        <w:t>threats</w:t>
      </w:r>
      <w:r w:rsidRPr="008A08EC">
        <w:rPr>
          <w:rFonts w:ascii="Times New Roman" w:hAnsi="Times New Roman" w:cs="Times New Roman"/>
          <w:sz w:val="20"/>
          <w:szCs w:val="20"/>
        </w:rPr>
        <w:t xml:space="preserve"> </w:t>
      </w:r>
      <w:r w:rsidR="00F80F2A">
        <w:rPr>
          <w:rFonts w:ascii="Times New Roman" w:hAnsi="Times New Roman" w:cs="Times New Roman"/>
          <w:sz w:val="20"/>
          <w:szCs w:val="20"/>
        </w:rPr>
        <w:t>to</w:t>
      </w:r>
      <w:r w:rsidRPr="008A08EC">
        <w:rPr>
          <w:rFonts w:ascii="Times New Roman" w:hAnsi="Times New Roman" w:cs="Times New Roman"/>
          <w:sz w:val="20"/>
          <w:szCs w:val="20"/>
        </w:rPr>
        <w:t xml:space="preserve"> the health of mankind</w:t>
      </w:r>
      <w:r w:rsidR="00986AF5" w:rsidRPr="008A08EC">
        <w:rPr>
          <w:rFonts w:ascii="Times New Roman" w:hAnsi="Times New Roman" w:cs="Times New Roman"/>
          <w:sz w:val="20"/>
          <w:szCs w:val="20"/>
          <w:vertAlign w:val="superscript"/>
        </w:rPr>
        <w:t>6</w:t>
      </w:r>
      <w:r w:rsidRPr="008A08EC">
        <w:rPr>
          <w:rFonts w:ascii="Times New Roman" w:hAnsi="Times New Roman" w:cs="Times New Roman"/>
          <w:sz w:val="20"/>
          <w:szCs w:val="20"/>
        </w:rPr>
        <w:t>. Thus, strategies to avo</w:t>
      </w:r>
      <w:r w:rsidR="00F80F2A">
        <w:rPr>
          <w:rFonts w:ascii="Times New Roman" w:hAnsi="Times New Roman" w:cs="Times New Roman"/>
          <w:sz w:val="20"/>
          <w:szCs w:val="20"/>
        </w:rPr>
        <w:t>id arsenic contamination in</w:t>
      </w:r>
      <w:r w:rsidRPr="008A08EC">
        <w:rPr>
          <w:rFonts w:ascii="Times New Roman" w:hAnsi="Times New Roman" w:cs="Times New Roman"/>
          <w:sz w:val="20"/>
          <w:szCs w:val="20"/>
        </w:rPr>
        <w:t xml:space="preserve"> ground water </w:t>
      </w:r>
      <w:r w:rsidR="00F80F2A">
        <w:rPr>
          <w:rFonts w:ascii="Times New Roman" w:hAnsi="Times New Roman" w:cs="Times New Roman"/>
          <w:sz w:val="20"/>
          <w:szCs w:val="20"/>
        </w:rPr>
        <w:t>as well as</w:t>
      </w:r>
      <w:r w:rsidRPr="008A08EC">
        <w:rPr>
          <w:rFonts w:ascii="Times New Roman" w:hAnsi="Times New Roman" w:cs="Times New Roman"/>
          <w:sz w:val="20"/>
          <w:szCs w:val="20"/>
        </w:rPr>
        <w:t xml:space="preserve"> to alleviate the impact of such contamination need to be developed to reduce the health risk associat</w:t>
      </w:r>
      <w:r w:rsidR="00F80F2A">
        <w:rPr>
          <w:rFonts w:ascii="Times New Roman" w:hAnsi="Times New Roman" w:cs="Times New Roman"/>
          <w:sz w:val="20"/>
          <w:szCs w:val="20"/>
        </w:rPr>
        <w:t>ed</w:t>
      </w:r>
      <w:r w:rsidRPr="008A08EC">
        <w:rPr>
          <w:rFonts w:ascii="Times New Roman" w:hAnsi="Times New Roman" w:cs="Times New Roman"/>
          <w:sz w:val="20"/>
          <w:szCs w:val="20"/>
        </w:rPr>
        <w:t xml:space="preserve"> with the intake of arsenic-contaminated water. </w:t>
      </w:r>
    </w:p>
    <w:p w:rsidR="00DA09D3" w:rsidRPr="00DA09D3" w:rsidRDefault="00DA09D3" w:rsidP="008A08EC">
      <w:pPr>
        <w:autoSpaceDE w:val="0"/>
        <w:autoSpaceDN w:val="0"/>
        <w:adjustRightInd w:val="0"/>
        <w:spacing w:after="0" w:line="240" w:lineRule="auto"/>
        <w:rPr>
          <w:rFonts w:ascii="Times New Roman" w:hAnsi="Times New Roman" w:cs="Times New Roman"/>
          <w:b/>
          <w:sz w:val="20"/>
          <w:szCs w:val="20"/>
        </w:rPr>
      </w:pPr>
    </w:p>
    <w:p w:rsidR="00C57094" w:rsidRPr="00722525" w:rsidRDefault="00470AC9" w:rsidP="00722525">
      <w:pPr>
        <w:pStyle w:val="ListParagraph"/>
        <w:numPr>
          <w:ilvl w:val="0"/>
          <w:numId w:val="12"/>
        </w:num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REMOVAL TECHNIQUES</w:t>
      </w:r>
    </w:p>
    <w:p w:rsidR="00DA09D3" w:rsidRPr="00DA09D3" w:rsidRDefault="00DA09D3" w:rsidP="00DA09D3">
      <w:pPr>
        <w:pStyle w:val="ListParagraph"/>
        <w:autoSpaceDE w:val="0"/>
        <w:autoSpaceDN w:val="0"/>
        <w:adjustRightInd w:val="0"/>
        <w:spacing w:after="0" w:line="240" w:lineRule="auto"/>
        <w:ind w:left="1080"/>
        <w:rPr>
          <w:rFonts w:ascii="Times New Roman" w:hAnsi="Times New Roman" w:cs="Times New Roman"/>
          <w:sz w:val="20"/>
          <w:szCs w:val="20"/>
        </w:rPr>
      </w:pPr>
    </w:p>
    <w:p w:rsidR="00E4248F" w:rsidRDefault="00E4248F" w:rsidP="008A08EC">
      <w:pPr>
        <w:autoSpaceDE w:val="0"/>
        <w:autoSpaceDN w:val="0"/>
        <w:adjustRightInd w:val="0"/>
        <w:spacing w:after="0"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Various treatment </w:t>
      </w:r>
      <w:r w:rsidR="00F80F2A">
        <w:rPr>
          <w:rFonts w:ascii="Times New Roman" w:hAnsi="Times New Roman" w:cs="Times New Roman"/>
          <w:sz w:val="20"/>
          <w:szCs w:val="20"/>
        </w:rPr>
        <w:t>methodol</w:t>
      </w:r>
      <w:r w:rsidRPr="008A08EC">
        <w:rPr>
          <w:rFonts w:ascii="Times New Roman" w:hAnsi="Times New Roman" w:cs="Times New Roman"/>
          <w:sz w:val="20"/>
          <w:szCs w:val="20"/>
        </w:rPr>
        <w:t>ogies have been developed for arsenic removal from drinking water. The</w:t>
      </w:r>
      <w:r w:rsidR="00F80F2A">
        <w:rPr>
          <w:rFonts w:ascii="Times New Roman" w:hAnsi="Times New Roman" w:cs="Times New Roman"/>
          <w:sz w:val="20"/>
          <w:szCs w:val="20"/>
        </w:rPr>
        <w:t xml:space="preserve"> commonly used technologies can be </w:t>
      </w:r>
      <w:r w:rsidRPr="008A08EC">
        <w:rPr>
          <w:rFonts w:ascii="Times New Roman" w:hAnsi="Times New Roman" w:cs="Times New Roman"/>
          <w:sz w:val="20"/>
          <w:szCs w:val="20"/>
        </w:rPr>
        <w:t xml:space="preserve">classified as physical methods </w:t>
      </w:r>
      <w:r w:rsidR="00F80F2A">
        <w:rPr>
          <w:rFonts w:ascii="Times New Roman" w:hAnsi="Times New Roman" w:cs="Times New Roman"/>
          <w:sz w:val="20"/>
          <w:szCs w:val="20"/>
        </w:rPr>
        <w:t>including</w:t>
      </w:r>
      <w:r w:rsidRPr="008A08EC">
        <w:rPr>
          <w:rFonts w:ascii="Times New Roman" w:hAnsi="Times New Roman" w:cs="Times New Roman"/>
          <w:sz w:val="20"/>
          <w:szCs w:val="20"/>
        </w:rPr>
        <w:t xml:space="preserve"> ion-exchange, adsorption, electrochemical t</w:t>
      </w:r>
      <w:r w:rsidR="00F80F2A">
        <w:rPr>
          <w:rFonts w:ascii="Times New Roman" w:hAnsi="Times New Roman" w:cs="Times New Roman"/>
          <w:sz w:val="20"/>
          <w:szCs w:val="20"/>
        </w:rPr>
        <w:t>echniques and membrane process; chemical methods</w:t>
      </w:r>
      <w:r w:rsidRPr="008A08EC">
        <w:rPr>
          <w:rFonts w:ascii="Times New Roman" w:hAnsi="Times New Roman" w:cs="Times New Roman"/>
          <w:sz w:val="20"/>
          <w:szCs w:val="20"/>
        </w:rPr>
        <w:t xml:space="preserve"> such as coagulation, ozone oxidation, filtration and precipitation and biological methods such as bacterial removals and phytoremediation</w:t>
      </w:r>
      <w:r w:rsidRPr="008A08EC">
        <w:rPr>
          <w:rFonts w:ascii="Times New Roman" w:hAnsi="Times New Roman" w:cs="Times New Roman"/>
          <w:sz w:val="20"/>
          <w:szCs w:val="20"/>
          <w:vertAlign w:val="superscript"/>
        </w:rPr>
        <w:t>7</w:t>
      </w:r>
      <w:r w:rsidRPr="008A08EC">
        <w:rPr>
          <w:rFonts w:ascii="Times New Roman" w:hAnsi="Times New Roman" w:cs="Times New Roman"/>
          <w:sz w:val="20"/>
          <w:szCs w:val="20"/>
        </w:rPr>
        <w:t>.</w:t>
      </w:r>
    </w:p>
    <w:p w:rsidR="00DA09D3" w:rsidRPr="008A08EC" w:rsidRDefault="00DA09D3" w:rsidP="008A08EC">
      <w:pPr>
        <w:autoSpaceDE w:val="0"/>
        <w:autoSpaceDN w:val="0"/>
        <w:adjustRightInd w:val="0"/>
        <w:spacing w:after="0" w:line="240" w:lineRule="auto"/>
        <w:ind w:firstLine="720"/>
        <w:jc w:val="both"/>
        <w:rPr>
          <w:rFonts w:ascii="Times New Roman" w:hAnsi="Times New Roman" w:cs="Times New Roman"/>
          <w:sz w:val="20"/>
          <w:szCs w:val="20"/>
        </w:rPr>
      </w:pPr>
    </w:p>
    <w:p w:rsidR="00E4248F" w:rsidRPr="00722525" w:rsidRDefault="00E4248F" w:rsidP="00722525">
      <w:pPr>
        <w:pStyle w:val="ListParagraph"/>
        <w:numPr>
          <w:ilvl w:val="0"/>
          <w:numId w:val="15"/>
        </w:numPr>
        <w:autoSpaceDE w:val="0"/>
        <w:autoSpaceDN w:val="0"/>
        <w:adjustRightInd w:val="0"/>
        <w:spacing w:after="0" w:line="240" w:lineRule="auto"/>
        <w:jc w:val="both"/>
        <w:rPr>
          <w:rFonts w:ascii="Times New Roman" w:hAnsi="Times New Roman" w:cs="Times New Roman"/>
          <w:b/>
          <w:sz w:val="20"/>
          <w:szCs w:val="20"/>
        </w:rPr>
      </w:pPr>
      <w:r w:rsidRPr="00722525">
        <w:rPr>
          <w:rFonts w:ascii="Times New Roman" w:hAnsi="Times New Roman" w:cs="Times New Roman"/>
          <w:b/>
          <w:sz w:val="20"/>
          <w:szCs w:val="20"/>
        </w:rPr>
        <w:t>Adsorption</w:t>
      </w:r>
    </w:p>
    <w:p w:rsidR="00DA09D3" w:rsidRPr="008A08EC" w:rsidRDefault="00DA09D3" w:rsidP="00DA09D3">
      <w:pPr>
        <w:pStyle w:val="ListParagraph"/>
        <w:autoSpaceDE w:val="0"/>
        <w:autoSpaceDN w:val="0"/>
        <w:adjustRightInd w:val="0"/>
        <w:spacing w:after="0" w:line="240" w:lineRule="auto"/>
        <w:ind w:left="1080"/>
        <w:jc w:val="both"/>
        <w:rPr>
          <w:rFonts w:ascii="Times New Roman" w:hAnsi="Times New Roman" w:cs="Times New Roman"/>
          <w:b/>
          <w:sz w:val="20"/>
          <w:szCs w:val="20"/>
        </w:rPr>
      </w:pPr>
    </w:p>
    <w:p w:rsidR="00E4248F" w:rsidRPr="008A08EC" w:rsidRDefault="00E4248F"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Adsorption is one of the most effective met</w:t>
      </w:r>
      <w:r w:rsidR="00F80F2A">
        <w:rPr>
          <w:rFonts w:ascii="Times New Roman" w:hAnsi="Times New Roman" w:cs="Times New Roman"/>
          <w:sz w:val="20"/>
          <w:szCs w:val="20"/>
        </w:rPr>
        <w:t xml:space="preserve">hods to remove arsenic from drinking </w:t>
      </w:r>
      <w:r w:rsidRPr="008A08EC">
        <w:rPr>
          <w:rFonts w:ascii="Times New Roman" w:hAnsi="Times New Roman" w:cs="Times New Roman"/>
          <w:sz w:val="20"/>
          <w:szCs w:val="20"/>
        </w:rPr>
        <w:t>water. The process of adsorption is the accumulation</w:t>
      </w:r>
      <w:r w:rsidR="00F80F2A">
        <w:rPr>
          <w:rFonts w:ascii="Times New Roman" w:hAnsi="Times New Roman" w:cs="Times New Roman"/>
          <w:sz w:val="20"/>
          <w:szCs w:val="20"/>
        </w:rPr>
        <w:t xml:space="preserve"> of material at an interface i.e. </w:t>
      </w:r>
      <w:r w:rsidRPr="008A08EC">
        <w:rPr>
          <w:rFonts w:ascii="Times New Roman" w:hAnsi="Times New Roman" w:cs="Times New Roman"/>
          <w:sz w:val="20"/>
          <w:szCs w:val="20"/>
        </w:rPr>
        <w:t xml:space="preserve">the liquid/solid boundary layer. Adsorption is a mass transfer process in which a substance is transferred from the liquid phase to the surface of the solid bound through chemical or physical forces. In </w:t>
      </w:r>
      <w:r w:rsidR="005A647C">
        <w:rPr>
          <w:rFonts w:ascii="Times New Roman" w:hAnsi="Times New Roman" w:cs="Times New Roman"/>
          <w:sz w:val="20"/>
          <w:szCs w:val="20"/>
        </w:rPr>
        <w:t xml:space="preserve">the </w:t>
      </w:r>
      <w:r w:rsidRPr="008A08EC">
        <w:rPr>
          <w:rFonts w:ascii="Times New Roman" w:hAnsi="Times New Roman" w:cs="Times New Roman"/>
          <w:sz w:val="20"/>
          <w:szCs w:val="20"/>
        </w:rPr>
        <w:t>process of adsorption, purification of water depends on specific surface area and surface energy of the adsorbent. Strong adsorption ability depends on the properties of the material which is being used as the adsorbent. The most commonly used adsorbents are activated alumina, activated carbon, functional resin and metal oxide.</w:t>
      </w:r>
    </w:p>
    <w:p w:rsidR="004C7934" w:rsidRPr="008A08EC" w:rsidRDefault="004C7934" w:rsidP="008A08EC">
      <w:pPr>
        <w:autoSpaceDE w:val="0"/>
        <w:autoSpaceDN w:val="0"/>
        <w:adjustRightInd w:val="0"/>
        <w:spacing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 xml:space="preserve">Xiao </w:t>
      </w:r>
      <w:r w:rsidRPr="008A08EC">
        <w:rPr>
          <w:rFonts w:ascii="Times New Roman" w:hAnsi="Times New Roman" w:cs="Times New Roman"/>
          <w:i/>
          <w:iCs/>
          <w:sz w:val="20"/>
          <w:szCs w:val="20"/>
        </w:rPr>
        <w:t>et al.</w:t>
      </w:r>
      <w:r w:rsidRPr="008A08EC">
        <w:rPr>
          <w:rFonts w:ascii="Times New Roman" w:hAnsi="Times New Roman" w:cs="Times New Roman"/>
          <w:sz w:val="20"/>
          <w:szCs w:val="20"/>
        </w:rPr>
        <w:softHyphen/>
      </w:r>
      <w:r w:rsidRPr="008A08EC">
        <w:rPr>
          <w:rFonts w:ascii="Times New Roman" w:hAnsi="Times New Roman" w:cs="Times New Roman"/>
          <w:sz w:val="20"/>
          <w:szCs w:val="20"/>
          <w:vertAlign w:val="superscript"/>
        </w:rPr>
        <w:t>8</w:t>
      </w:r>
      <w:r w:rsidRPr="008A08EC">
        <w:rPr>
          <w:rFonts w:ascii="Times New Roman" w:hAnsi="Times New Roman" w:cs="Times New Roman"/>
          <w:sz w:val="20"/>
          <w:szCs w:val="20"/>
        </w:rPr>
        <w:t xml:space="preserve"> used activated alumina for arsenic removal. The principle is that the soluble arsenic (AsO</w:t>
      </w:r>
      <w:r w:rsidRPr="008A08EC">
        <w:rPr>
          <w:rFonts w:ascii="Times New Roman" w:hAnsi="Times New Roman" w:cs="Times New Roman"/>
          <w:sz w:val="20"/>
          <w:szCs w:val="20"/>
          <w:vertAlign w:val="subscript"/>
        </w:rPr>
        <w:t>4</w:t>
      </w:r>
      <w:r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 xml:space="preserve"> and AsO</w:t>
      </w:r>
      <w:r w:rsidRPr="008A08EC">
        <w:rPr>
          <w:rFonts w:ascii="Times New Roman" w:hAnsi="Times New Roman" w:cs="Times New Roman"/>
          <w:sz w:val="20"/>
          <w:szCs w:val="20"/>
          <w:vertAlign w:val="subscript"/>
        </w:rPr>
        <w:t>3</w:t>
      </w:r>
      <w:r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 in the water can be adsorbed on the surface and occupies the aluminous octahedron crystal lattice sites. The maximum adsorptive capacit</w:t>
      </w:r>
      <w:r w:rsidR="005A647C">
        <w:rPr>
          <w:rFonts w:ascii="Times New Roman" w:hAnsi="Times New Roman" w:cs="Times New Roman"/>
          <w:sz w:val="20"/>
          <w:szCs w:val="20"/>
        </w:rPr>
        <w:t>y of activated alumina is 5-24 mg As adsorbed/g media</w:t>
      </w:r>
      <w:r w:rsidRPr="008A08EC">
        <w:rPr>
          <w:rFonts w:ascii="Times New Roman" w:hAnsi="Times New Roman" w:cs="Times New Roman"/>
          <w:sz w:val="20"/>
          <w:szCs w:val="20"/>
        </w:rPr>
        <w:t xml:space="preserve"> at equilibrium arsenic concentrations of 0.05-0.2 ppm. Huang and Vane</w:t>
      </w:r>
      <w:r w:rsidRPr="008A08EC">
        <w:rPr>
          <w:rFonts w:ascii="Times New Roman" w:hAnsi="Times New Roman" w:cs="Times New Roman"/>
          <w:sz w:val="20"/>
          <w:szCs w:val="20"/>
          <w:vertAlign w:val="superscript"/>
        </w:rPr>
        <w:t>9</w:t>
      </w:r>
      <w:r w:rsidRPr="008A08EC">
        <w:rPr>
          <w:rFonts w:ascii="Times New Roman" w:hAnsi="Times New Roman" w:cs="Times New Roman"/>
          <w:sz w:val="20"/>
          <w:szCs w:val="20"/>
        </w:rPr>
        <w:t xml:space="preserve"> and Reed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10</w:t>
      </w:r>
      <w:r w:rsidRPr="008A08EC">
        <w:rPr>
          <w:rFonts w:ascii="Times New Roman" w:hAnsi="Times New Roman" w:cs="Times New Roman"/>
          <w:sz w:val="20"/>
          <w:szCs w:val="20"/>
        </w:rPr>
        <w:t xml:space="preserve"> used activated carbon for arsenic adsorption with various metal compounds—impregnating iron compound onto activated carbon and Zr treatment of activated carbon.</w:t>
      </w:r>
    </w:p>
    <w:p w:rsidR="004C7934" w:rsidRPr="008A08EC" w:rsidRDefault="004C7934" w:rsidP="008A08EC">
      <w:pPr>
        <w:autoSpaceDE w:val="0"/>
        <w:autoSpaceDN w:val="0"/>
        <w:adjustRightInd w:val="0"/>
        <w:spacing w:line="240" w:lineRule="auto"/>
        <w:ind w:firstLine="360"/>
        <w:jc w:val="both"/>
        <w:rPr>
          <w:rFonts w:ascii="Times New Roman" w:hAnsi="Times New Roman" w:cs="Times New Roman"/>
          <w:b/>
          <w:bCs/>
          <w:sz w:val="20"/>
          <w:szCs w:val="20"/>
        </w:rPr>
      </w:pPr>
      <w:r w:rsidRPr="008A08EC">
        <w:rPr>
          <w:rFonts w:ascii="Times New Roman" w:hAnsi="Times New Roman" w:cs="Times New Roman"/>
          <w:sz w:val="20"/>
          <w:szCs w:val="20"/>
        </w:rPr>
        <w:t xml:space="preserve">Metal oxides show strong adsorption capability due to their high surface area in comparison to many inorganic ions. Manning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11</w:t>
      </w:r>
      <w:r w:rsidRPr="008A08EC">
        <w:rPr>
          <w:rFonts w:ascii="Times New Roman" w:hAnsi="Times New Roman" w:cs="Times New Roman"/>
          <w:i/>
          <w:iCs/>
          <w:sz w:val="20"/>
          <w:szCs w:val="20"/>
        </w:rPr>
        <w:t xml:space="preserve"> </w:t>
      </w:r>
      <w:r w:rsidRPr="008A08EC">
        <w:rPr>
          <w:rFonts w:ascii="Times New Roman" w:hAnsi="Times New Roman" w:cs="Times New Roman"/>
          <w:sz w:val="20"/>
          <w:szCs w:val="20"/>
        </w:rPr>
        <w:t xml:space="preserve">used amorphous hydrous ferric oxide, Raven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12</w:t>
      </w:r>
      <w:r w:rsidRPr="008A08EC">
        <w:rPr>
          <w:rFonts w:ascii="Times New Roman" w:hAnsi="Times New Roman" w:cs="Times New Roman"/>
          <w:sz w:val="20"/>
          <w:szCs w:val="20"/>
        </w:rPr>
        <w:t xml:space="preserve"> used crystalline hydrous ferric oxide (ferrihydrite), Jackson and Miller</w:t>
      </w:r>
      <w:r w:rsidRPr="008A08EC">
        <w:rPr>
          <w:rFonts w:ascii="Times New Roman" w:hAnsi="Times New Roman" w:cs="Times New Roman"/>
          <w:sz w:val="20"/>
          <w:szCs w:val="20"/>
          <w:vertAlign w:val="superscript"/>
        </w:rPr>
        <w:t>13</w:t>
      </w:r>
      <w:r w:rsidRPr="008A08EC">
        <w:rPr>
          <w:rFonts w:ascii="Times New Roman" w:eastAsia="Arial Unicode MS" w:hAnsi="Times New Roman" w:cs="Times New Roman"/>
          <w:sz w:val="20"/>
          <w:szCs w:val="20"/>
        </w:rPr>
        <w:t xml:space="preserve"> used </w:t>
      </w:r>
      <w:r w:rsidRPr="008A08EC">
        <w:rPr>
          <w:rFonts w:ascii="Times New Roman" w:eastAsia="SimHei" w:hAnsi="Times New Roman" w:cs="Times New Roman"/>
          <w:sz w:val="20"/>
          <w:szCs w:val="20"/>
        </w:rPr>
        <w:t>α-</w:t>
      </w:r>
      <w:r w:rsidRPr="008A08EC">
        <w:rPr>
          <w:rFonts w:ascii="Times New Roman" w:eastAsia="SymbolMT" w:hAnsi="Times New Roman" w:cs="Times New Roman"/>
          <w:sz w:val="20"/>
          <w:szCs w:val="20"/>
        </w:rPr>
        <w:t>FeOOH,</w:t>
      </w:r>
      <w:r w:rsidRPr="008A08EC">
        <w:rPr>
          <w:rFonts w:ascii="Times New Roman" w:hAnsi="Times New Roman" w:cs="Times New Roman"/>
          <w:sz w:val="20"/>
          <w:szCs w:val="20"/>
        </w:rPr>
        <w:t xml:space="preserve"> Jain and Loeppert</w:t>
      </w:r>
      <w:r w:rsidRPr="008A08EC">
        <w:rPr>
          <w:rFonts w:ascii="Times New Roman" w:hAnsi="Times New Roman" w:cs="Times New Roman"/>
          <w:sz w:val="20"/>
          <w:szCs w:val="20"/>
          <w:vertAlign w:val="superscript"/>
        </w:rPr>
        <w:t>14</w:t>
      </w:r>
      <w:r w:rsidRPr="008A08EC">
        <w:rPr>
          <w:rFonts w:ascii="Times New Roman" w:hAnsi="Times New Roman" w:cs="Times New Roman"/>
          <w:sz w:val="20"/>
          <w:szCs w:val="20"/>
        </w:rPr>
        <w:t xml:space="preserve"> used hematite, Goldberg</w:t>
      </w:r>
      <w:r w:rsidRPr="008A08EC">
        <w:rPr>
          <w:rFonts w:ascii="Times New Roman" w:hAnsi="Times New Roman" w:cs="Times New Roman"/>
          <w:sz w:val="20"/>
          <w:szCs w:val="20"/>
          <w:vertAlign w:val="superscript"/>
        </w:rPr>
        <w:t>15</w:t>
      </w:r>
      <w:r w:rsidRPr="008A08EC">
        <w:rPr>
          <w:rFonts w:ascii="Times New Roman" w:hAnsi="Times New Roman" w:cs="Times New Roman"/>
          <w:sz w:val="20"/>
          <w:szCs w:val="20"/>
        </w:rPr>
        <w:t xml:space="preserve"> used magnetite and Goethite for arsenate and arsenite removal.</w:t>
      </w:r>
    </w:p>
    <w:p w:rsidR="004C7934" w:rsidRPr="008A08EC" w:rsidRDefault="004C7934" w:rsidP="008A08EC">
      <w:pPr>
        <w:autoSpaceDE w:val="0"/>
        <w:autoSpaceDN w:val="0"/>
        <w:adjustRightInd w:val="0"/>
        <w:spacing w:line="240" w:lineRule="auto"/>
        <w:ind w:firstLine="360"/>
        <w:jc w:val="both"/>
        <w:rPr>
          <w:rFonts w:ascii="Times New Roman" w:hAnsi="Times New Roman" w:cs="Times New Roman"/>
          <w:color w:val="000000"/>
          <w:sz w:val="20"/>
          <w:szCs w:val="20"/>
        </w:rPr>
      </w:pPr>
      <w:r w:rsidRPr="008A08EC">
        <w:rPr>
          <w:rFonts w:ascii="Times New Roman" w:hAnsi="Times New Roman" w:cs="Times New Roman"/>
          <w:sz w:val="20"/>
          <w:szCs w:val="20"/>
        </w:rPr>
        <w:t xml:space="preserve">Altundogan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16</w:t>
      </w:r>
      <w:r w:rsidRPr="008A08EC">
        <w:rPr>
          <w:rFonts w:ascii="Times New Roman" w:hAnsi="Times New Roman" w:cs="Times New Roman"/>
          <w:sz w:val="20"/>
          <w:szCs w:val="20"/>
        </w:rPr>
        <w:t xml:space="preserve"> used liquid phase of red mud, Brunori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17</w:t>
      </w:r>
      <w:r w:rsidRPr="008A08EC">
        <w:rPr>
          <w:rFonts w:ascii="Times New Roman" w:hAnsi="Times New Roman" w:cs="Times New Roman"/>
          <w:sz w:val="20"/>
          <w:szCs w:val="20"/>
        </w:rPr>
        <w:t xml:space="preserve"> used red mud and Fuhrman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18</w:t>
      </w:r>
      <w:r w:rsidRPr="008A08EC">
        <w:rPr>
          <w:rFonts w:ascii="Times New Roman" w:hAnsi="Times New Roman" w:cs="Times New Roman"/>
          <w:sz w:val="20"/>
          <w:szCs w:val="20"/>
        </w:rPr>
        <w:t xml:space="preserve"> used seawater-neutralized red mud (bauxsol), activated bauxsol (ferric sulfate or aluminum sulfate) and normal bauxsol</w:t>
      </w:r>
      <w:r w:rsidRPr="008A08EC">
        <w:rPr>
          <w:rFonts w:ascii="Times New Roman" w:hAnsi="Times New Roman" w:cs="Times New Roman"/>
          <w:sz w:val="20"/>
          <w:szCs w:val="20"/>
          <w:vertAlign w:val="superscript"/>
        </w:rPr>
        <w:t>19</w:t>
      </w:r>
      <w:r w:rsidRPr="008A08EC">
        <w:rPr>
          <w:rFonts w:ascii="Times New Roman" w:hAnsi="Times New Roman" w:cs="Times New Roman"/>
          <w:sz w:val="20"/>
          <w:szCs w:val="20"/>
        </w:rPr>
        <w:t xml:space="preserve"> and chemically modified and activated bauxsol-coated sand</w:t>
      </w:r>
      <w:r w:rsidRPr="008A08EC">
        <w:rPr>
          <w:rFonts w:ascii="Times New Roman" w:hAnsi="Times New Roman" w:cs="Times New Roman"/>
          <w:sz w:val="20"/>
          <w:szCs w:val="20"/>
          <w:vertAlign w:val="superscript"/>
        </w:rPr>
        <w:t>20</w:t>
      </w:r>
      <w:r w:rsidRPr="008A08EC">
        <w:rPr>
          <w:rFonts w:ascii="Times New Roman" w:hAnsi="Times New Roman" w:cs="Times New Roman"/>
          <w:sz w:val="20"/>
          <w:szCs w:val="20"/>
        </w:rPr>
        <w:t xml:space="preserve"> as adsorbents for arsenic removal. Natural zeolites, volcanic stone, cactaceous powder and clinoptilo</w:t>
      </w:r>
      <w:r w:rsidR="005A647C">
        <w:rPr>
          <w:rFonts w:ascii="Times New Roman" w:hAnsi="Times New Roman" w:cs="Times New Roman"/>
          <w:sz w:val="20"/>
          <w:szCs w:val="20"/>
        </w:rPr>
        <w:t xml:space="preserve">lite-containing rocks are also </w:t>
      </w:r>
      <w:r w:rsidRPr="008A08EC">
        <w:rPr>
          <w:rFonts w:ascii="Times New Roman" w:hAnsi="Times New Roman" w:cs="Times New Roman"/>
          <w:sz w:val="20"/>
          <w:szCs w:val="20"/>
        </w:rPr>
        <w:t>applied for arsenic removal</w:t>
      </w:r>
      <w:r w:rsidRPr="008A08EC">
        <w:rPr>
          <w:rFonts w:ascii="Times New Roman" w:hAnsi="Times New Roman" w:cs="Times New Roman"/>
          <w:sz w:val="20"/>
          <w:szCs w:val="20"/>
          <w:vertAlign w:val="superscript"/>
        </w:rPr>
        <w:t>20</w:t>
      </w:r>
      <w:r w:rsidRPr="008A08EC">
        <w:rPr>
          <w:rFonts w:ascii="Times New Roman" w:hAnsi="Times New Roman" w:cs="Times New Roman"/>
          <w:sz w:val="20"/>
          <w:szCs w:val="20"/>
        </w:rPr>
        <w:t>. Lorenzen</w:t>
      </w:r>
      <w:r w:rsidRPr="008A08EC">
        <w:rPr>
          <w:rFonts w:ascii="Times New Roman" w:hAnsi="Times New Roman" w:cs="Times New Roman"/>
          <w:i/>
          <w:iCs/>
          <w:sz w:val="20"/>
          <w:szCs w:val="20"/>
        </w:rPr>
        <w:t xml:space="preserve"> 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21</w:t>
      </w:r>
      <w:r w:rsidRPr="008A08EC">
        <w:rPr>
          <w:rFonts w:ascii="Times New Roman" w:hAnsi="Times New Roman" w:cs="Times New Roman"/>
          <w:sz w:val="20"/>
          <w:szCs w:val="20"/>
        </w:rPr>
        <w:t xml:space="preserve"> used </w:t>
      </w:r>
      <w:r w:rsidRPr="008A08EC">
        <w:rPr>
          <w:rFonts w:ascii="Times New Roman" w:hAnsi="Times New Roman" w:cs="Times New Roman"/>
          <w:color w:val="000000"/>
          <w:sz w:val="20"/>
          <w:szCs w:val="20"/>
        </w:rPr>
        <w:t>coconut-shell carbon and coconut-shell carbon pretreated with Fe(III) as adsorbent for As(III) and As(IV).</w:t>
      </w:r>
    </w:p>
    <w:p w:rsidR="004C7934" w:rsidRDefault="004C7934" w:rsidP="008A08EC">
      <w:pPr>
        <w:autoSpaceDE w:val="0"/>
        <w:autoSpaceDN w:val="0"/>
        <w:adjustRightInd w:val="0"/>
        <w:spacing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Buswell</w:t>
      </w:r>
      <w:r w:rsidRPr="008A08EC">
        <w:rPr>
          <w:rFonts w:ascii="Times New Roman" w:hAnsi="Times New Roman" w:cs="Times New Roman"/>
          <w:sz w:val="20"/>
          <w:szCs w:val="20"/>
          <w:vertAlign w:val="superscript"/>
        </w:rPr>
        <w:t>22</w:t>
      </w:r>
      <w:r w:rsidRPr="008A08EC">
        <w:rPr>
          <w:rFonts w:ascii="Times New Roman" w:hAnsi="Times New Roman" w:cs="Times New Roman"/>
          <w:sz w:val="20"/>
          <w:szCs w:val="20"/>
        </w:rPr>
        <w:t xml:space="preserve"> </w:t>
      </w:r>
      <w:r w:rsidR="005A647C">
        <w:rPr>
          <w:rFonts w:ascii="Times New Roman" w:hAnsi="Times New Roman" w:cs="Times New Roman"/>
          <w:sz w:val="20"/>
          <w:szCs w:val="20"/>
        </w:rPr>
        <w:t>first reported</w:t>
      </w:r>
      <w:r w:rsidRPr="008A08EC">
        <w:rPr>
          <w:rFonts w:ascii="Times New Roman" w:hAnsi="Times New Roman" w:cs="Times New Roman"/>
          <w:sz w:val="20"/>
          <w:szCs w:val="20"/>
        </w:rPr>
        <w:t xml:space="preserve"> the arsenic removal with</w:t>
      </w:r>
      <w:r w:rsidR="005A647C">
        <w:rPr>
          <w:rFonts w:ascii="Times New Roman" w:hAnsi="Times New Roman" w:cs="Times New Roman"/>
          <w:sz w:val="20"/>
          <w:szCs w:val="20"/>
        </w:rPr>
        <w:t xml:space="preserve"> the help of</w:t>
      </w:r>
      <w:r w:rsidRPr="008A08EC">
        <w:rPr>
          <w:rFonts w:ascii="Times New Roman" w:hAnsi="Times New Roman" w:cs="Times New Roman"/>
          <w:sz w:val="20"/>
          <w:szCs w:val="20"/>
        </w:rPr>
        <w:t xml:space="preserve"> metal salts. The most commonly used metal salts are aluminium salts such as alum and ferric salts such as ferric chlo</w:t>
      </w:r>
      <w:r w:rsidR="005A647C">
        <w:rPr>
          <w:rFonts w:ascii="Times New Roman" w:hAnsi="Times New Roman" w:cs="Times New Roman"/>
          <w:sz w:val="20"/>
          <w:szCs w:val="20"/>
        </w:rPr>
        <w:t>ride or ferric sulphate out of which</w:t>
      </w:r>
      <w:r w:rsidRPr="008A08EC">
        <w:rPr>
          <w:rFonts w:ascii="Times New Roman" w:hAnsi="Times New Roman" w:cs="Times New Roman"/>
          <w:sz w:val="20"/>
          <w:szCs w:val="20"/>
        </w:rPr>
        <w:t xml:space="preserve">, ferrous sulphate is </w:t>
      </w:r>
      <w:r w:rsidR="005A647C">
        <w:rPr>
          <w:rFonts w:ascii="Times New Roman" w:hAnsi="Times New Roman" w:cs="Times New Roman"/>
          <w:sz w:val="20"/>
          <w:szCs w:val="20"/>
        </w:rPr>
        <w:t xml:space="preserve">found to be </w:t>
      </w:r>
      <w:r w:rsidRPr="008A08EC">
        <w:rPr>
          <w:rFonts w:ascii="Times New Roman" w:hAnsi="Times New Roman" w:cs="Times New Roman"/>
          <w:sz w:val="20"/>
          <w:szCs w:val="20"/>
        </w:rPr>
        <w:t>less effective. Excellent arsenic removal is possible with either ferric or aluminium salts, with laboratories reporting over 99% removal under optimal conditions and residual arsenic concentrations of less than 1 µg/L</w:t>
      </w:r>
      <w:r w:rsidRPr="008A08EC">
        <w:rPr>
          <w:rFonts w:ascii="Times New Roman" w:hAnsi="Times New Roman" w:cs="Times New Roman"/>
          <w:sz w:val="20"/>
          <w:szCs w:val="20"/>
          <w:vertAlign w:val="superscript"/>
        </w:rPr>
        <w:t>23</w:t>
      </w:r>
      <w:r w:rsidRPr="008A08EC">
        <w:rPr>
          <w:rFonts w:ascii="Times New Roman" w:hAnsi="Times New Roman" w:cs="Times New Roman"/>
          <w:sz w:val="20"/>
          <w:szCs w:val="20"/>
        </w:rPr>
        <w:t xml:space="preserve">. Fullscale plants typically report a somewhat lower efficiency, from 50% to over 90% </w:t>
      </w:r>
      <w:r w:rsidR="005A647C">
        <w:rPr>
          <w:rFonts w:ascii="Times New Roman" w:hAnsi="Times New Roman" w:cs="Times New Roman"/>
          <w:sz w:val="20"/>
          <w:szCs w:val="20"/>
        </w:rPr>
        <w:t xml:space="preserve">arsenic </w:t>
      </w:r>
      <w:r w:rsidRPr="008A08EC">
        <w:rPr>
          <w:rFonts w:ascii="Times New Roman" w:hAnsi="Times New Roman" w:cs="Times New Roman"/>
          <w:sz w:val="20"/>
          <w:szCs w:val="20"/>
        </w:rPr>
        <w:t>removal</w:t>
      </w:r>
      <w:r w:rsidRPr="008A08EC">
        <w:rPr>
          <w:rFonts w:ascii="Times New Roman" w:hAnsi="Times New Roman" w:cs="Times New Roman"/>
          <w:sz w:val="20"/>
          <w:szCs w:val="20"/>
          <w:vertAlign w:val="superscript"/>
        </w:rPr>
        <w:t>24-25</w:t>
      </w:r>
      <w:r w:rsidRPr="008A08EC">
        <w:rPr>
          <w:rFonts w:ascii="Times New Roman" w:hAnsi="Times New Roman" w:cs="Times New Roman"/>
          <w:sz w:val="20"/>
          <w:szCs w:val="20"/>
        </w:rPr>
        <w:t>. Bajpai and Chaudhuri reported that 54–57% of As(III) can be oxidized to As(V) in contaminated groundwater using air and pure oxygen whereas complete oxidation of As(III) can be obtained with ozone</w:t>
      </w:r>
      <w:r w:rsidRPr="008A08EC">
        <w:rPr>
          <w:rFonts w:ascii="Times New Roman" w:hAnsi="Times New Roman" w:cs="Times New Roman"/>
          <w:sz w:val="20"/>
          <w:szCs w:val="20"/>
          <w:vertAlign w:val="superscript"/>
        </w:rPr>
        <w:t>26</w:t>
      </w:r>
      <w:r w:rsidRPr="008A08EC">
        <w:rPr>
          <w:rFonts w:ascii="Times New Roman" w:hAnsi="Times New Roman" w:cs="Times New Roman"/>
          <w:sz w:val="20"/>
          <w:szCs w:val="20"/>
        </w:rPr>
        <w:t xml:space="preserve">. </w:t>
      </w:r>
    </w:p>
    <w:p w:rsidR="00DA09D3" w:rsidRPr="008A08EC" w:rsidRDefault="00DA09D3" w:rsidP="008A08EC">
      <w:pPr>
        <w:autoSpaceDE w:val="0"/>
        <w:autoSpaceDN w:val="0"/>
        <w:adjustRightInd w:val="0"/>
        <w:spacing w:line="240" w:lineRule="auto"/>
        <w:ind w:firstLine="360"/>
        <w:jc w:val="both"/>
        <w:rPr>
          <w:rFonts w:ascii="Times New Roman" w:hAnsi="Times New Roman" w:cs="Times New Roman"/>
          <w:sz w:val="20"/>
          <w:szCs w:val="20"/>
        </w:rPr>
      </w:pPr>
    </w:p>
    <w:p w:rsidR="004C7934" w:rsidRPr="00722525" w:rsidRDefault="004C7934" w:rsidP="00722525">
      <w:pPr>
        <w:pStyle w:val="ListParagraph"/>
        <w:numPr>
          <w:ilvl w:val="0"/>
          <w:numId w:val="15"/>
        </w:numPr>
        <w:autoSpaceDE w:val="0"/>
        <w:autoSpaceDN w:val="0"/>
        <w:adjustRightInd w:val="0"/>
        <w:spacing w:line="240" w:lineRule="auto"/>
        <w:jc w:val="both"/>
        <w:rPr>
          <w:rFonts w:ascii="Times New Roman" w:hAnsi="Times New Roman" w:cs="Times New Roman"/>
          <w:b/>
          <w:color w:val="000000"/>
          <w:sz w:val="20"/>
          <w:szCs w:val="20"/>
        </w:rPr>
      </w:pPr>
      <w:r w:rsidRPr="00722525">
        <w:rPr>
          <w:rFonts w:ascii="Times New Roman" w:hAnsi="Times New Roman" w:cs="Times New Roman"/>
          <w:b/>
          <w:color w:val="000000"/>
          <w:sz w:val="20"/>
          <w:szCs w:val="20"/>
        </w:rPr>
        <w:t>Ion exchange</w:t>
      </w:r>
    </w:p>
    <w:p w:rsidR="00DA09D3" w:rsidRPr="008A08EC" w:rsidRDefault="00DA09D3" w:rsidP="00DA09D3">
      <w:pPr>
        <w:pStyle w:val="ListParagraph"/>
        <w:autoSpaceDE w:val="0"/>
        <w:autoSpaceDN w:val="0"/>
        <w:adjustRightInd w:val="0"/>
        <w:spacing w:line="240" w:lineRule="auto"/>
        <w:ind w:left="1080"/>
        <w:jc w:val="both"/>
        <w:rPr>
          <w:rFonts w:ascii="Times New Roman" w:hAnsi="Times New Roman" w:cs="Times New Roman"/>
          <w:b/>
          <w:color w:val="000000"/>
          <w:sz w:val="20"/>
          <w:szCs w:val="20"/>
        </w:rPr>
      </w:pPr>
    </w:p>
    <w:p w:rsidR="00CF6F42" w:rsidRPr="008A08EC" w:rsidRDefault="00CF6F42"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The synthesized ion-exchange resins are based on a polymer cross-linking matrix composed of polystyrene and cross-linked with divinylbenzene. Charged functional groups are attached to the matrix through covalent bonding. Various strong base anion exchange resins are available which can effectively remove arsenic from water, </w:t>
      </w:r>
      <w:r w:rsidR="005A647C">
        <w:rPr>
          <w:rFonts w:ascii="Times New Roman" w:hAnsi="Times New Roman" w:cs="Times New Roman"/>
          <w:sz w:val="20"/>
          <w:szCs w:val="20"/>
        </w:rPr>
        <w:t xml:space="preserve">with </w:t>
      </w:r>
      <w:r w:rsidRPr="008A08EC">
        <w:rPr>
          <w:rFonts w:ascii="Times New Roman" w:hAnsi="Times New Roman" w:cs="Times New Roman"/>
          <w:sz w:val="20"/>
          <w:szCs w:val="20"/>
        </w:rPr>
        <w:t>less than 1ppm</w:t>
      </w:r>
      <w:r w:rsidR="005A647C">
        <w:rPr>
          <w:rFonts w:ascii="Times New Roman" w:hAnsi="Times New Roman" w:cs="Times New Roman"/>
          <w:sz w:val="20"/>
          <w:szCs w:val="20"/>
        </w:rPr>
        <w:t xml:space="preserve"> concentration</w:t>
      </w:r>
      <w:r w:rsidRPr="008A08EC">
        <w:rPr>
          <w:rFonts w:ascii="Times New Roman" w:hAnsi="Times New Roman" w:cs="Times New Roman"/>
          <w:sz w:val="20"/>
          <w:szCs w:val="20"/>
        </w:rPr>
        <w:t>.</w:t>
      </w:r>
    </w:p>
    <w:p w:rsidR="00CF6F42" w:rsidRDefault="00CF6F42"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Several resins </w:t>
      </w:r>
      <w:r w:rsidR="005A647C">
        <w:rPr>
          <w:rFonts w:ascii="Times New Roman" w:hAnsi="Times New Roman" w:cs="Times New Roman"/>
          <w:sz w:val="20"/>
          <w:szCs w:val="20"/>
        </w:rPr>
        <w:t>are developed</w:t>
      </w:r>
      <w:r w:rsidRPr="008A08EC">
        <w:rPr>
          <w:rFonts w:ascii="Times New Roman" w:hAnsi="Times New Roman" w:cs="Times New Roman"/>
          <w:sz w:val="20"/>
          <w:szCs w:val="20"/>
        </w:rPr>
        <w:t xml:space="preserve"> </w:t>
      </w:r>
      <w:r w:rsidR="005A647C">
        <w:rPr>
          <w:rFonts w:ascii="Times New Roman" w:hAnsi="Times New Roman" w:cs="Times New Roman"/>
          <w:sz w:val="20"/>
          <w:szCs w:val="20"/>
        </w:rPr>
        <w:t xml:space="preserve">by different groups </w:t>
      </w:r>
      <w:r w:rsidRPr="008A08EC">
        <w:rPr>
          <w:rFonts w:ascii="Times New Roman" w:hAnsi="Times New Roman" w:cs="Times New Roman"/>
          <w:sz w:val="20"/>
          <w:szCs w:val="20"/>
        </w:rPr>
        <w:t>for arsenic removal, for example Matsunaga</w:t>
      </w:r>
      <w:r w:rsidRPr="008A08EC">
        <w:rPr>
          <w:rFonts w:ascii="Times New Roman" w:hAnsi="Times New Roman" w:cs="Times New Roman"/>
          <w:sz w:val="20"/>
          <w:szCs w:val="20"/>
          <w:vertAlign w:val="superscript"/>
        </w:rPr>
        <w:t>27</w:t>
      </w:r>
      <w:r w:rsidRPr="008A08EC">
        <w:rPr>
          <w:rFonts w:ascii="Times New Roman" w:hAnsi="Times New Roman" w:cs="Times New Roman"/>
          <w:sz w:val="20"/>
          <w:szCs w:val="20"/>
        </w:rPr>
        <w:t xml:space="preserve"> and Balaji</w:t>
      </w:r>
      <w:r w:rsidRPr="008A08EC">
        <w:rPr>
          <w:rFonts w:ascii="Times New Roman" w:hAnsi="Times New Roman" w:cs="Times New Roman"/>
          <w:sz w:val="20"/>
          <w:szCs w:val="20"/>
          <w:vertAlign w:val="superscript"/>
        </w:rPr>
        <w:t xml:space="preserve">28 </w:t>
      </w:r>
      <w:r w:rsidRPr="008A08EC">
        <w:rPr>
          <w:rFonts w:ascii="Times New Roman" w:hAnsi="Times New Roman" w:cs="Times New Roman"/>
          <w:sz w:val="20"/>
          <w:szCs w:val="20"/>
        </w:rPr>
        <w:t xml:space="preserve">used an iron(III) and zirconium(IV)-loaded chelating resin containing lysine and diacetic acid based functional groups for the adsorption of As(III) and As(V). Peleanu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 xml:space="preserve">29 </w:t>
      </w:r>
      <w:r w:rsidRPr="008A08EC">
        <w:rPr>
          <w:rFonts w:ascii="Times New Roman" w:hAnsi="Times New Roman" w:cs="Times New Roman"/>
          <w:sz w:val="20"/>
          <w:szCs w:val="20"/>
        </w:rPr>
        <w:t>used iron-loaded iminodiacetate chelating resin and a silica/iron</w:t>
      </w:r>
      <w:r w:rsidR="005A647C">
        <w:rPr>
          <w:rFonts w:ascii="Times New Roman" w:hAnsi="Times New Roman" w:cs="Times New Roman"/>
          <w:sz w:val="20"/>
          <w:szCs w:val="20"/>
        </w:rPr>
        <w:t xml:space="preserve"> (III) oxide composite material</w:t>
      </w:r>
      <w:r w:rsidRPr="008A08EC">
        <w:rPr>
          <w:rFonts w:ascii="Times New Roman" w:hAnsi="Times New Roman" w:cs="Times New Roman"/>
          <w:sz w:val="20"/>
          <w:szCs w:val="20"/>
        </w:rPr>
        <w:t xml:space="preserve"> for As(V) remediation. Wasay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30</w:t>
      </w:r>
      <w:r w:rsidRPr="008A08EC">
        <w:rPr>
          <w:rFonts w:ascii="Times New Roman" w:hAnsi="Times New Roman" w:cs="Times New Roman"/>
          <w:sz w:val="20"/>
          <w:szCs w:val="20"/>
        </w:rPr>
        <w:t xml:space="preserve"> used La(III) and yttrium carbonate resin to remove As(III) and As(V) between p</w:t>
      </w:r>
      <w:r w:rsidRPr="008A08EC">
        <w:rPr>
          <w:rFonts w:ascii="Times New Roman" w:hAnsi="Times New Roman" w:cs="Times New Roman"/>
          <w:sz w:val="20"/>
          <w:szCs w:val="20"/>
          <w:vertAlign w:val="superscript"/>
        </w:rPr>
        <w:t>H</w:t>
      </w:r>
      <w:r w:rsidRPr="008A08EC">
        <w:rPr>
          <w:rFonts w:ascii="Times New Roman" w:hAnsi="Times New Roman" w:cs="Times New Roman"/>
          <w:sz w:val="20"/>
          <w:szCs w:val="20"/>
        </w:rPr>
        <w:t xml:space="preserve"> 4 and 9 with 98% and 100% efficiency. Chanda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31</w:t>
      </w:r>
      <w:r w:rsidRPr="008A08EC">
        <w:rPr>
          <w:rFonts w:ascii="Times New Roman" w:hAnsi="Times New Roman" w:cs="Times New Roman"/>
          <w:sz w:val="20"/>
          <w:szCs w:val="20"/>
        </w:rPr>
        <w:t xml:space="preserve">  used Impregnated iron to weaken base macroporous chelating resin for the removal of As(III) </w:t>
      </w:r>
      <w:r w:rsidRPr="008A08EC">
        <w:rPr>
          <w:rFonts w:ascii="Times New Roman" w:hAnsi="Times New Roman" w:cs="Times New Roman"/>
          <w:sz w:val="20"/>
          <w:szCs w:val="20"/>
        </w:rPr>
        <w:lastRenderedPageBreak/>
        <w:t xml:space="preserve">and As(V). Lenoble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32</w:t>
      </w:r>
      <w:r w:rsidRPr="008A08EC">
        <w:rPr>
          <w:rFonts w:ascii="Times New Roman" w:hAnsi="Times New Roman" w:cs="Times New Roman"/>
          <w:sz w:val="20"/>
          <w:szCs w:val="20"/>
        </w:rPr>
        <w:t xml:space="preserve"> used manganese dioxide, loaded on a polystyrene </w:t>
      </w:r>
      <w:r w:rsidR="00D52265">
        <w:rPr>
          <w:rFonts w:ascii="Times New Roman" w:hAnsi="Times New Roman" w:cs="Times New Roman"/>
          <w:sz w:val="20"/>
          <w:szCs w:val="20"/>
        </w:rPr>
        <w:t>matrix anionic commercial resin</w:t>
      </w:r>
      <w:r w:rsidRPr="008A08EC">
        <w:rPr>
          <w:rFonts w:ascii="Times New Roman" w:hAnsi="Times New Roman" w:cs="Times New Roman"/>
          <w:sz w:val="20"/>
          <w:szCs w:val="20"/>
        </w:rPr>
        <w:t xml:space="preserve"> for </w:t>
      </w:r>
      <w:r w:rsidR="00D52265" w:rsidRPr="008A08EC">
        <w:rPr>
          <w:rFonts w:ascii="Times New Roman" w:hAnsi="Times New Roman" w:cs="Times New Roman"/>
          <w:sz w:val="20"/>
          <w:szCs w:val="20"/>
        </w:rPr>
        <w:t xml:space="preserve">simultaneous oxidation </w:t>
      </w:r>
      <w:r w:rsidR="00D52265">
        <w:rPr>
          <w:rFonts w:ascii="Times New Roman" w:hAnsi="Times New Roman" w:cs="Times New Roman"/>
          <w:sz w:val="20"/>
          <w:szCs w:val="20"/>
        </w:rPr>
        <w:t xml:space="preserve">of </w:t>
      </w:r>
      <w:r w:rsidRPr="008A08EC">
        <w:rPr>
          <w:rFonts w:ascii="Times New Roman" w:hAnsi="Times New Roman" w:cs="Times New Roman"/>
          <w:sz w:val="20"/>
          <w:szCs w:val="20"/>
        </w:rPr>
        <w:t xml:space="preserve">As(V) and As(III) and </w:t>
      </w:r>
      <w:r w:rsidR="00D52265">
        <w:rPr>
          <w:rFonts w:ascii="Times New Roman" w:hAnsi="Times New Roman" w:cs="Times New Roman"/>
          <w:sz w:val="20"/>
          <w:szCs w:val="20"/>
        </w:rPr>
        <w:t xml:space="preserve">their </w:t>
      </w:r>
      <w:r w:rsidRPr="008A08EC">
        <w:rPr>
          <w:rFonts w:ascii="Times New Roman" w:hAnsi="Times New Roman" w:cs="Times New Roman"/>
          <w:sz w:val="20"/>
          <w:szCs w:val="20"/>
        </w:rPr>
        <w:t>removal.</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CF6F42" w:rsidRDefault="00CF6F42" w:rsidP="00722525">
      <w:pPr>
        <w:pStyle w:val="ListParagraph"/>
        <w:numPr>
          <w:ilvl w:val="0"/>
          <w:numId w:val="15"/>
        </w:numPr>
        <w:autoSpaceDE w:val="0"/>
        <w:autoSpaceDN w:val="0"/>
        <w:adjustRightInd w:val="0"/>
        <w:spacing w:after="0" w:line="240" w:lineRule="auto"/>
        <w:jc w:val="both"/>
        <w:rPr>
          <w:rFonts w:ascii="Times New Roman" w:hAnsi="Times New Roman" w:cs="Times New Roman"/>
          <w:b/>
          <w:sz w:val="20"/>
          <w:szCs w:val="20"/>
        </w:rPr>
      </w:pPr>
      <w:r w:rsidRPr="008A08EC">
        <w:rPr>
          <w:rFonts w:ascii="Times New Roman" w:hAnsi="Times New Roman" w:cs="Times New Roman"/>
          <w:b/>
          <w:sz w:val="20"/>
          <w:szCs w:val="20"/>
        </w:rPr>
        <w:t>Coagulation</w:t>
      </w:r>
    </w:p>
    <w:p w:rsidR="00DA09D3" w:rsidRPr="008A08EC" w:rsidRDefault="00DA09D3" w:rsidP="00DA09D3">
      <w:pPr>
        <w:pStyle w:val="ListParagraph"/>
        <w:autoSpaceDE w:val="0"/>
        <w:autoSpaceDN w:val="0"/>
        <w:adjustRightInd w:val="0"/>
        <w:spacing w:after="0" w:line="240" w:lineRule="auto"/>
        <w:ind w:left="1080"/>
        <w:jc w:val="both"/>
        <w:rPr>
          <w:rFonts w:ascii="Times New Roman" w:hAnsi="Times New Roman" w:cs="Times New Roman"/>
          <w:b/>
          <w:sz w:val="20"/>
          <w:szCs w:val="20"/>
        </w:rPr>
      </w:pPr>
    </w:p>
    <w:p w:rsidR="00C57094" w:rsidRPr="008A08EC" w:rsidRDefault="00CF6F42" w:rsidP="008A08EC">
      <w:pPr>
        <w:autoSpaceDE w:val="0"/>
        <w:autoSpaceDN w:val="0"/>
        <w:adjustRightInd w:val="0"/>
        <w:spacing w:after="0"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Coagulation is a process by which the physical or chemical properties of dissolved colloidal or suspended matter are altered in a way to settle them out from the solution</w:t>
      </w:r>
      <w:r w:rsidR="00C57094" w:rsidRPr="008A08EC">
        <w:rPr>
          <w:rFonts w:ascii="Times New Roman" w:hAnsi="Times New Roman" w:cs="Times New Roman"/>
          <w:sz w:val="20"/>
          <w:szCs w:val="20"/>
        </w:rPr>
        <w:t>. Aluminium bas</w:t>
      </w:r>
      <w:r w:rsidR="00D52265">
        <w:rPr>
          <w:rFonts w:ascii="Times New Roman" w:hAnsi="Times New Roman" w:cs="Times New Roman"/>
          <w:sz w:val="20"/>
          <w:szCs w:val="20"/>
        </w:rPr>
        <w:t>ed coagulation disinfected with</w:t>
      </w:r>
      <w:r w:rsidR="00C57094" w:rsidRPr="008A08EC">
        <w:rPr>
          <w:rFonts w:ascii="Times New Roman" w:hAnsi="Times New Roman" w:cs="Times New Roman"/>
          <w:sz w:val="20"/>
          <w:szCs w:val="20"/>
        </w:rPr>
        <w:t xml:space="preserve"> chlorination is one of the commonly used treatment methods</w:t>
      </w:r>
      <w:r w:rsidR="00055246" w:rsidRPr="008A08EC">
        <w:rPr>
          <w:rFonts w:ascii="Times New Roman" w:hAnsi="Times New Roman" w:cs="Times New Roman"/>
          <w:sz w:val="20"/>
          <w:szCs w:val="20"/>
          <w:vertAlign w:val="superscript"/>
        </w:rPr>
        <w:t>7</w:t>
      </w:r>
      <w:r w:rsidR="00C57094" w:rsidRPr="008A08EC">
        <w:rPr>
          <w:rFonts w:ascii="Times New Roman" w:hAnsi="Times New Roman" w:cs="Times New Roman"/>
          <w:sz w:val="20"/>
          <w:szCs w:val="20"/>
        </w:rPr>
        <w:t>. Yuan et al.</w:t>
      </w:r>
      <w:r w:rsidRPr="008A08EC">
        <w:rPr>
          <w:rFonts w:ascii="Times New Roman" w:hAnsi="Times New Roman" w:cs="Times New Roman"/>
          <w:sz w:val="20"/>
          <w:szCs w:val="20"/>
          <w:vertAlign w:val="superscript"/>
        </w:rPr>
        <w:t>3</w:t>
      </w:r>
      <w:r w:rsidR="00055246" w:rsidRPr="008A08EC">
        <w:rPr>
          <w:rFonts w:ascii="Times New Roman" w:hAnsi="Times New Roman" w:cs="Times New Roman"/>
          <w:sz w:val="20"/>
          <w:szCs w:val="20"/>
          <w:vertAlign w:val="superscript"/>
        </w:rPr>
        <w:t>3</w:t>
      </w:r>
      <w:r w:rsidR="00C57094" w:rsidRPr="008A08EC">
        <w:rPr>
          <w:rFonts w:ascii="Times New Roman" w:hAnsi="Times New Roman" w:cs="Times New Roman"/>
          <w:sz w:val="20"/>
          <w:szCs w:val="20"/>
        </w:rPr>
        <w:t xml:space="preserve"> </w:t>
      </w:r>
      <w:r w:rsidR="00D52265">
        <w:rPr>
          <w:rFonts w:ascii="Times New Roman" w:hAnsi="Times New Roman" w:cs="Times New Roman"/>
          <w:sz w:val="20"/>
          <w:szCs w:val="20"/>
        </w:rPr>
        <w:t xml:space="preserve">investigated on a </w:t>
      </w:r>
      <w:r w:rsidR="00C57094" w:rsidRPr="008A08EC">
        <w:rPr>
          <w:rFonts w:ascii="Times New Roman" w:hAnsi="Times New Roman" w:cs="Times New Roman"/>
          <w:sz w:val="20"/>
          <w:szCs w:val="20"/>
        </w:rPr>
        <w:t>combination system</w:t>
      </w:r>
      <w:r w:rsidR="00D52265">
        <w:rPr>
          <w:rFonts w:ascii="Times New Roman" w:hAnsi="Times New Roman" w:cs="Times New Roman"/>
          <w:sz w:val="20"/>
          <w:szCs w:val="20"/>
        </w:rPr>
        <w:t xml:space="preserve"> of ferric sulphate coagulation and </w:t>
      </w:r>
      <w:r w:rsidR="00C57094" w:rsidRPr="008A08EC">
        <w:rPr>
          <w:rFonts w:ascii="Times New Roman" w:hAnsi="Times New Roman" w:cs="Times New Roman"/>
          <w:sz w:val="20"/>
          <w:szCs w:val="20"/>
        </w:rPr>
        <w:t xml:space="preserve">sand filtration </w:t>
      </w:r>
      <w:r w:rsidR="00D52265">
        <w:rPr>
          <w:rFonts w:ascii="Times New Roman" w:hAnsi="Times New Roman" w:cs="Times New Roman"/>
          <w:sz w:val="20"/>
          <w:szCs w:val="20"/>
        </w:rPr>
        <w:t>for the removal of  arsenic which came out as</w:t>
      </w:r>
      <w:r w:rsidR="00C57094" w:rsidRPr="008A08EC">
        <w:rPr>
          <w:rFonts w:ascii="Times New Roman" w:hAnsi="Times New Roman" w:cs="Times New Roman"/>
          <w:sz w:val="20"/>
          <w:szCs w:val="20"/>
        </w:rPr>
        <w:t xml:space="preserve"> economic and effective.</w:t>
      </w:r>
    </w:p>
    <w:p w:rsidR="00CF6F42" w:rsidRPr="008A08EC" w:rsidRDefault="00CF6F42"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Scott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00055246" w:rsidRPr="008A08EC">
        <w:rPr>
          <w:rFonts w:ascii="Times New Roman" w:hAnsi="Times New Roman" w:cs="Times New Roman"/>
          <w:sz w:val="20"/>
          <w:szCs w:val="20"/>
          <w:vertAlign w:val="superscript"/>
        </w:rPr>
        <w:t>34</w:t>
      </w:r>
      <w:r w:rsidRPr="008A08EC">
        <w:rPr>
          <w:rFonts w:ascii="Times New Roman" w:hAnsi="Times New Roman" w:cs="Times New Roman"/>
          <w:sz w:val="20"/>
          <w:szCs w:val="20"/>
        </w:rPr>
        <w:t xml:space="preserve"> reported the full-scale study of the coagulation process by using ferric sulfate at the Metropolitan Water District of Southern California and achieved high removal of over 95%. Liu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00055246" w:rsidRPr="008A08EC">
        <w:rPr>
          <w:rFonts w:ascii="Times New Roman" w:hAnsi="Times New Roman" w:cs="Times New Roman"/>
          <w:sz w:val="20"/>
          <w:szCs w:val="20"/>
          <w:vertAlign w:val="superscript"/>
        </w:rPr>
        <w:t>35</w:t>
      </w:r>
      <w:r w:rsidRPr="008A08EC">
        <w:rPr>
          <w:rFonts w:ascii="Times New Roman" w:hAnsi="Times New Roman" w:cs="Times New Roman"/>
          <w:sz w:val="20"/>
          <w:szCs w:val="20"/>
        </w:rPr>
        <w:t xml:space="preserve"> reported the enhanced co-precipitation of arsenite by the coupling of FeCl</w:t>
      </w:r>
      <w:r w:rsidRPr="008A08EC">
        <w:rPr>
          <w:rFonts w:ascii="Times New Roman" w:hAnsi="Times New Roman" w:cs="Times New Roman"/>
          <w:sz w:val="20"/>
          <w:szCs w:val="20"/>
          <w:vertAlign w:val="subscript"/>
        </w:rPr>
        <w:t>3</w:t>
      </w:r>
      <w:r w:rsidRPr="008A08EC">
        <w:rPr>
          <w:rFonts w:ascii="Times New Roman" w:hAnsi="Times New Roman" w:cs="Times New Roman"/>
          <w:sz w:val="20"/>
          <w:szCs w:val="20"/>
        </w:rPr>
        <w:t xml:space="preserve"> with permanganate as the coagulant. </w:t>
      </w:r>
    </w:p>
    <w:p w:rsidR="00055246" w:rsidRPr="008A08EC" w:rsidRDefault="00055246" w:rsidP="008A08EC">
      <w:pPr>
        <w:autoSpaceDE w:val="0"/>
        <w:autoSpaceDN w:val="0"/>
        <w:adjustRightInd w:val="0"/>
        <w:spacing w:line="240" w:lineRule="auto"/>
        <w:ind w:firstLine="720"/>
        <w:jc w:val="center"/>
        <w:rPr>
          <w:rFonts w:ascii="Times New Roman" w:hAnsi="Times New Roman" w:cs="Times New Roman"/>
          <w:sz w:val="20"/>
          <w:szCs w:val="20"/>
        </w:rPr>
      </w:pPr>
      <w:r w:rsidRPr="008A08EC">
        <w:rPr>
          <w:rFonts w:ascii="Times New Roman" w:hAnsi="Times New Roman" w:cs="Times New Roman"/>
          <w:noProof/>
          <w:sz w:val="20"/>
          <w:szCs w:val="20"/>
          <w:lang w:val="en-US"/>
        </w:rPr>
        <w:drawing>
          <wp:inline distT="0" distB="0" distL="0" distR="0">
            <wp:extent cx="3317240" cy="249999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3317240" cy="2499995"/>
                    </a:xfrm>
                    <a:prstGeom prst="rect">
                      <a:avLst/>
                    </a:prstGeom>
                    <a:noFill/>
                    <a:ln w="9525">
                      <a:noFill/>
                      <a:miter lim="800000"/>
                      <a:headEnd/>
                      <a:tailEnd/>
                    </a:ln>
                  </pic:spPr>
                </pic:pic>
              </a:graphicData>
            </a:graphic>
          </wp:inline>
        </w:drawing>
      </w:r>
    </w:p>
    <w:p w:rsidR="00055246" w:rsidRDefault="00055246" w:rsidP="008A08EC">
      <w:pPr>
        <w:autoSpaceDE w:val="0"/>
        <w:autoSpaceDN w:val="0"/>
        <w:adjustRightInd w:val="0"/>
        <w:spacing w:line="240" w:lineRule="auto"/>
        <w:ind w:firstLine="720"/>
        <w:jc w:val="center"/>
        <w:rPr>
          <w:rFonts w:ascii="Times New Roman" w:hAnsi="Times New Roman" w:cs="Times New Roman"/>
          <w:b/>
          <w:sz w:val="20"/>
          <w:szCs w:val="20"/>
        </w:rPr>
      </w:pPr>
      <w:r w:rsidRPr="008A08EC">
        <w:rPr>
          <w:rFonts w:ascii="Times New Roman" w:hAnsi="Times New Roman" w:cs="Times New Roman"/>
          <w:b/>
          <w:sz w:val="20"/>
          <w:szCs w:val="20"/>
        </w:rPr>
        <w:t>Fig</w:t>
      </w:r>
      <w:r w:rsidR="00C86904" w:rsidRPr="008A08EC">
        <w:rPr>
          <w:rFonts w:ascii="Times New Roman" w:hAnsi="Times New Roman" w:cs="Times New Roman"/>
          <w:b/>
          <w:sz w:val="20"/>
          <w:szCs w:val="20"/>
        </w:rPr>
        <w:t>. 2</w:t>
      </w:r>
      <w:r w:rsidRPr="008A08EC">
        <w:rPr>
          <w:rFonts w:ascii="Times New Roman" w:hAnsi="Times New Roman" w:cs="Times New Roman"/>
          <w:b/>
          <w:sz w:val="20"/>
          <w:szCs w:val="20"/>
        </w:rPr>
        <w:t>: Removal of Arsenic through coagulation</w:t>
      </w:r>
      <w:r w:rsidRPr="008A08EC">
        <w:rPr>
          <w:rFonts w:ascii="Times New Roman" w:hAnsi="Times New Roman" w:cs="Times New Roman"/>
          <w:b/>
          <w:sz w:val="20"/>
          <w:szCs w:val="20"/>
          <w:vertAlign w:val="superscript"/>
        </w:rPr>
        <w:t>36</w:t>
      </w:r>
      <w:r w:rsidRPr="008A08EC">
        <w:rPr>
          <w:rFonts w:ascii="Times New Roman" w:hAnsi="Times New Roman" w:cs="Times New Roman"/>
          <w:b/>
          <w:sz w:val="20"/>
          <w:szCs w:val="20"/>
        </w:rPr>
        <w:t>.</w:t>
      </w:r>
    </w:p>
    <w:p w:rsidR="00DA09D3" w:rsidRPr="008A08EC" w:rsidRDefault="00DA09D3" w:rsidP="008A08EC">
      <w:pPr>
        <w:autoSpaceDE w:val="0"/>
        <w:autoSpaceDN w:val="0"/>
        <w:adjustRightInd w:val="0"/>
        <w:spacing w:line="240" w:lineRule="auto"/>
        <w:ind w:firstLine="720"/>
        <w:jc w:val="center"/>
        <w:rPr>
          <w:rFonts w:ascii="Times New Roman" w:hAnsi="Times New Roman" w:cs="Times New Roman"/>
          <w:b/>
          <w:sz w:val="20"/>
          <w:szCs w:val="20"/>
        </w:rPr>
      </w:pPr>
    </w:p>
    <w:p w:rsidR="00055246" w:rsidRDefault="00055246" w:rsidP="00722525">
      <w:pPr>
        <w:pStyle w:val="ListParagraph"/>
        <w:numPr>
          <w:ilvl w:val="0"/>
          <w:numId w:val="15"/>
        </w:numPr>
        <w:autoSpaceDE w:val="0"/>
        <w:autoSpaceDN w:val="0"/>
        <w:adjustRightInd w:val="0"/>
        <w:spacing w:after="0" w:line="240" w:lineRule="auto"/>
        <w:jc w:val="both"/>
        <w:rPr>
          <w:rFonts w:ascii="Times New Roman" w:hAnsi="Times New Roman" w:cs="Times New Roman"/>
          <w:b/>
          <w:sz w:val="20"/>
          <w:szCs w:val="20"/>
        </w:rPr>
      </w:pPr>
      <w:r w:rsidRPr="008A08EC">
        <w:rPr>
          <w:rFonts w:ascii="Times New Roman" w:hAnsi="Times New Roman" w:cs="Times New Roman"/>
          <w:b/>
          <w:sz w:val="20"/>
          <w:szCs w:val="20"/>
        </w:rPr>
        <w:t>Filtration</w:t>
      </w:r>
    </w:p>
    <w:p w:rsidR="00DA09D3" w:rsidRPr="008A08EC" w:rsidRDefault="00DA09D3" w:rsidP="00DA09D3">
      <w:pPr>
        <w:pStyle w:val="ListParagraph"/>
        <w:autoSpaceDE w:val="0"/>
        <w:autoSpaceDN w:val="0"/>
        <w:adjustRightInd w:val="0"/>
        <w:spacing w:after="0" w:line="240" w:lineRule="auto"/>
        <w:ind w:left="1080"/>
        <w:jc w:val="both"/>
        <w:rPr>
          <w:rFonts w:ascii="Times New Roman" w:hAnsi="Times New Roman" w:cs="Times New Roman"/>
          <w:b/>
          <w:sz w:val="20"/>
          <w:szCs w:val="20"/>
        </w:rPr>
      </w:pPr>
    </w:p>
    <w:p w:rsidR="00055246" w:rsidRDefault="00055246"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The conventional filtration process is the separation</w:t>
      </w:r>
      <w:r w:rsidR="00D52265">
        <w:rPr>
          <w:rFonts w:ascii="Times New Roman" w:hAnsi="Times New Roman" w:cs="Times New Roman"/>
          <w:sz w:val="20"/>
          <w:szCs w:val="20"/>
        </w:rPr>
        <w:t xml:space="preserve"> of solid particles from liquid effluents</w:t>
      </w:r>
      <w:r w:rsidRPr="008A08EC">
        <w:rPr>
          <w:rFonts w:ascii="Times New Roman" w:hAnsi="Times New Roman" w:cs="Times New Roman"/>
          <w:sz w:val="20"/>
          <w:szCs w:val="20"/>
        </w:rPr>
        <w:t xml:space="preserve"> by passing the solution through a medium such as sand, activated carbon or paper that retains the solid on its surface and a</w:t>
      </w:r>
      <w:r w:rsidR="00D52265">
        <w:rPr>
          <w:rFonts w:ascii="Times New Roman" w:hAnsi="Times New Roman" w:cs="Times New Roman"/>
          <w:sz w:val="20"/>
          <w:szCs w:val="20"/>
        </w:rPr>
        <w:t>llows the liquid</w:t>
      </w:r>
      <w:r w:rsidRPr="008A08EC">
        <w:rPr>
          <w:rFonts w:ascii="Times New Roman" w:hAnsi="Times New Roman" w:cs="Times New Roman"/>
          <w:sz w:val="20"/>
          <w:szCs w:val="20"/>
        </w:rPr>
        <w:t xml:space="preserve"> to pass through</w:t>
      </w:r>
      <w:r w:rsidR="00D52265">
        <w:rPr>
          <w:rFonts w:ascii="Times New Roman" w:hAnsi="Times New Roman" w:cs="Times New Roman"/>
          <w:sz w:val="20"/>
          <w:szCs w:val="20"/>
        </w:rPr>
        <w:t xml:space="preserve"> it</w:t>
      </w:r>
      <w:r w:rsidRPr="008A08EC">
        <w:rPr>
          <w:rFonts w:ascii="Times New Roman" w:hAnsi="Times New Roman" w:cs="Times New Roman"/>
          <w:sz w:val="20"/>
          <w:szCs w:val="20"/>
        </w:rPr>
        <w:t>. Red soil (</w:t>
      </w:r>
      <w:r w:rsidR="00D52265">
        <w:rPr>
          <w:rFonts w:ascii="Times New Roman" w:hAnsi="Times New Roman" w:cs="Times New Roman"/>
          <w:sz w:val="20"/>
          <w:szCs w:val="20"/>
        </w:rPr>
        <w:t xml:space="preserve">rich in </w:t>
      </w:r>
      <w:r w:rsidRPr="008A08EC">
        <w:rPr>
          <w:rFonts w:ascii="Times New Roman" w:hAnsi="Times New Roman" w:cs="Times New Roman"/>
          <w:sz w:val="20"/>
          <w:szCs w:val="20"/>
        </w:rPr>
        <w:t>oxidized iron), clay minerals, iron ore, scrap iron or fillings and cellulose materials (containing jute and cotton fibers) were used for arsenic removal. Nikolaidis and Lackovic</w:t>
      </w:r>
      <w:r w:rsidRPr="008A08EC">
        <w:rPr>
          <w:rFonts w:ascii="Times New Roman" w:hAnsi="Times New Roman" w:cs="Times New Roman"/>
          <w:sz w:val="20"/>
          <w:szCs w:val="20"/>
          <w:vertAlign w:val="superscript"/>
        </w:rPr>
        <w:t xml:space="preserve">37 </w:t>
      </w:r>
      <w:r w:rsidRPr="008A08EC">
        <w:rPr>
          <w:rFonts w:ascii="Times New Roman" w:hAnsi="Times New Roman" w:cs="Times New Roman"/>
          <w:sz w:val="20"/>
          <w:szCs w:val="20"/>
        </w:rPr>
        <w:t xml:space="preserve">used iron filing filter system with 95% efficiency. </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055246" w:rsidRDefault="00055246" w:rsidP="00722525">
      <w:pPr>
        <w:pStyle w:val="ListParagraph"/>
        <w:numPr>
          <w:ilvl w:val="0"/>
          <w:numId w:val="15"/>
        </w:numPr>
        <w:autoSpaceDE w:val="0"/>
        <w:autoSpaceDN w:val="0"/>
        <w:adjustRightInd w:val="0"/>
        <w:spacing w:line="240" w:lineRule="auto"/>
        <w:jc w:val="both"/>
        <w:rPr>
          <w:rFonts w:ascii="Times New Roman" w:hAnsi="Times New Roman" w:cs="Times New Roman"/>
          <w:b/>
          <w:sz w:val="20"/>
          <w:szCs w:val="20"/>
        </w:rPr>
      </w:pPr>
      <w:r w:rsidRPr="008A08EC">
        <w:rPr>
          <w:rFonts w:ascii="Times New Roman" w:hAnsi="Times New Roman" w:cs="Times New Roman"/>
          <w:b/>
          <w:sz w:val="20"/>
          <w:szCs w:val="20"/>
        </w:rPr>
        <w:t>Membrane process</w:t>
      </w:r>
    </w:p>
    <w:p w:rsidR="00DA09D3" w:rsidRPr="008A08EC" w:rsidRDefault="00DA09D3" w:rsidP="00DA09D3">
      <w:pPr>
        <w:pStyle w:val="ListParagraph"/>
        <w:autoSpaceDE w:val="0"/>
        <w:autoSpaceDN w:val="0"/>
        <w:adjustRightInd w:val="0"/>
        <w:spacing w:line="240" w:lineRule="auto"/>
        <w:ind w:left="1080"/>
        <w:jc w:val="both"/>
        <w:rPr>
          <w:rFonts w:ascii="Times New Roman" w:hAnsi="Times New Roman" w:cs="Times New Roman"/>
          <w:b/>
          <w:sz w:val="20"/>
          <w:szCs w:val="20"/>
        </w:rPr>
      </w:pPr>
    </w:p>
    <w:p w:rsidR="00055246" w:rsidRPr="008A08EC" w:rsidRDefault="00055246"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Several natural and synthetic membranes are likely to be used increasingly for arsenic removal because </w:t>
      </w:r>
      <w:r w:rsidR="00D52265">
        <w:rPr>
          <w:rFonts w:ascii="Times New Roman" w:hAnsi="Times New Roman" w:cs="Times New Roman"/>
          <w:sz w:val="20"/>
          <w:szCs w:val="20"/>
        </w:rPr>
        <w:t xml:space="preserve">they are </w:t>
      </w:r>
      <w:r w:rsidRPr="008A08EC">
        <w:rPr>
          <w:rFonts w:ascii="Times New Roman" w:hAnsi="Times New Roman" w:cs="Times New Roman"/>
          <w:sz w:val="20"/>
          <w:szCs w:val="20"/>
        </w:rPr>
        <w:t xml:space="preserve">easy to produce, operate and maintain. These membranes have billions of pores or microscopic holes that act as selective barriers. The structure of the membrane allows </w:t>
      </w:r>
      <w:r w:rsidR="00D52265">
        <w:rPr>
          <w:rFonts w:ascii="Times New Roman" w:hAnsi="Times New Roman" w:cs="Times New Roman"/>
          <w:sz w:val="20"/>
          <w:szCs w:val="20"/>
        </w:rPr>
        <w:t xml:space="preserve">only </w:t>
      </w:r>
      <w:r w:rsidRPr="008A08EC">
        <w:rPr>
          <w:rFonts w:ascii="Times New Roman" w:hAnsi="Times New Roman" w:cs="Times New Roman"/>
          <w:sz w:val="20"/>
          <w:szCs w:val="20"/>
        </w:rPr>
        <w:t xml:space="preserve">some </w:t>
      </w:r>
      <w:r w:rsidR="00D52265">
        <w:rPr>
          <w:rFonts w:ascii="Times New Roman" w:hAnsi="Times New Roman" w:cs="Times New Roman"/>
          <w:sz w:val="20"/>
          <w:szCs w:val="20"/>
        </w:rPr>
        <w:t xml:space="preserve">particular </w:t>
      </w:r>
      <w:r w:rsidRPr="008A08EC">
        <w:rPr>
          <w:rFonts w:ascii="Times New Roman" w:hAnsi="Times New Roman" w:cs="Times New Roman"/>
          <w:sz w:val="20"/>
          <w:szCs w:val="20"/>
        </w:rPr>
        <w:t>constituents to pass through</w:t>
      </w:r>
      <w:r w:rsidR="00D52265">
        <w:rPr>
          <w:rFonts w:ascii="Times New Roman" w:hAnsi="Times New Roman" w:cs="Times New Roman"/>
          <w:sz w:val="20"/>
          <w:szCs w:val="20"/>
        </w:rPr>
        <w:t xml:space="preserve"> it</w:t>
      </w:r>
      <w:r w:rsidRPr="008A08EC">
        <w:rPr>
          <w:rFonts w:ascii="Times New Roman" w:hAnsi="Times New Roman" w:cs="Times New Roman"/>
          <w:sz w:val="20"/>
          <w:szCs w:val="20"/>
        </w:rPr>
        <w:t>. Membrane filtrations are classified on the basis of applied pressure such as high driven pressure (50 to 1,000 psi). Examples are Reverse Osmosis (RO) and Nano Filtration (NF), while low-pressure membranes (5 to 100 psi) are Micro Filtration (MF) and Ultra Filtration (UF).</w:t>
      </w:r>
    </w:p>
    <w:p w:rsidR="00055246" w:rsidRPr="008A08EC" w:rsidRDefault="00055246"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Clifford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38</w:t>
      </w:r>
      <w:r w:rsidRPr="008A08EC">
        <w:rPr>
          <w:rFonts w:ascii="Times New Roman" w:hAnsi="Times New Roman" w:cs="Times New Roman"/>
          <w:sz w:val="20"/>
          <w:szCs w:val="20"/>
        </w:rPr>
        <w:t>, Fox</w:t>
      </w:r>
      <w:r w:rsidRPr="008A08EC">
        <w:rPr>
          <w:rFonts w:ascii="Times New Roman" w:hAnsi="Times New Roman" w:cs="Times New Roman"/>
          <w:sz w:val="20"/>
          <w:szCs w:val="20"/>
          <w:vertAlign w:val="superscript"/>
        </w:rPr>
        <w:t>39</w:t>
      </w:r>
      <w:r w:rsidRPr="008A08EC">
        <w:rPr>
          <w:rFonts w:ascii="Times New Roman" w:hAnsi="Times New Roman" w:cs="Times New Roman"/>
          <w:sz w:val="20"/>
          <w:szCs w:val="20"/>
        </w:rPr>
        <w:t xml:space="preserve"> and Waypa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 xml:space="preserve">40 </w:t>
      </w:r>
      <w:r w:rsidRPr="008A08EC">
        <w:rPr>
          <w:rFonts w:ascii="Times New Roman" w:hAnsi="Times New Roman" w:cs="Times New Roman"/>
          <w:sz w:val="20"/>
          <w:szCs w:val="20"/>
        </w:rPr>
        <w:t xml:space="preserve">used cellulose acetate based RO membrane for the removal of arsenic. Sato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 xml:space="preserve">41 </w:t>
      </w:r>
      <w:r w:rsidRPr="008A08EC">
        <w:rPr>
          <w:rFonts w:ascii="Times New Roman" w:hAnsi="Times New Roman" w:cs="Times New Roman"/>
          <w:sz w:val="20"/>
          <w:szCs w:val="20"/>
        </w:rPr>
        <w:t xml:space="preserve">used polyamide </w:t>
      </w:r>
      <w:r w:rsidR="00051E24">
        <w:rPr>
          <w:rFonts w:ascii="Times New Roman" w:hAnsi="Times New Roman" w:cs="Times New Roman"/>
          <w:sz w:val="20"/>
          <w:szCs w:val="20"/>
        </w:rPr>
        <w:t xml:space="preserve">and </w:t>
      </w:r>
      <w:r w:rsidRPr="008A08EC">
        <w:rPr>
          <w:rFonts w:ascii="Times New Roman" w:hAnsi="Times New Roman" w:cs="Times New Roman"/>
          <w:sz w:val="20"/>
          <w:szCs w:val="20"/>
        </w:rPr>
        <w:t xml:space="preserve">cellulose acetate type membrane. NF membrane method is also a high-pressure process and is efficient in removing the dissolved arsenic from water due to the small size of the </w:t>
      </w:r>
      <w:r w:rsidRPr="008A08EC">
        <w:rPr>
          <w:rFonts w:ascii="Times New Roman" w:hAnsi="Times New Roman" w:cs="Times New Roman"/>
          <w:sz w:val="20"/>
          <w:szCs w:val="20"/>
        </w:rPr>
        <w:lastRenderedPageBreak/>
        <w:t xml:space="preserve">membrane pores. Waypa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42</w:t>
      </w:r>
      <w:r w:rsidRPr="008A08EC">
        <w:rPr>
          <w:rFonts w:ascii="Times New Roman" w:hAnsi="Times New Roman" w:cs="Times New Roman"/>
          <w:sz w:val="20"/>
          <w:szCs w:val="20"/>
        </w:rPr>
        <w:t xml:space="preserve"> used thin-film composite film  NF membrane for arsenic removal. Vrijenhoek and Waypa</w:t>
      </w:r>
      <w:r w:rsidRPr="008A08EC">
        <w:rPr>
          <w:rFonts w:ascii="Times New Roman" w:hAnsi="Times New Roman" w:cs="Times New Roman"/>
          <w:sz w:val="20"/>
          <w:szCs w:val="20"/>
          <w:vertAlign w:val="superscript"/>
        </w:rPr>
        <w:t>43</w:t>
      </w:r>
      <w:r w:rsidRPr="008A08EC">
        <w:rPr>
          <w:rFonts w:ascii="Times New Roman" w:hAnsi="Times New Roman" w:cs="Times New Roman"/>
          <w:sz w:val="20"/>
          <w:szCs w:val="20"/>
        </w:rPr>
        <w:t xml:space="preserve"> used porous polyamide thin-film composite membrane (NF-45) for the removal of arsenic.</w:t>
      </w:r>
    </w:p>
    <w:p w:rsidR="00055246" w:rsidRDefault="00055246"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Low-pressure membranes used for particle removal (size 0.05 </w:t>
      </w:r>
      <w:r w:rsidRPr="008A08EC">
        <w:rPr>
          <w:rFonts w:ascii="Times New Roman" w:eastAsia="Arial Unicode MS" w:hAnsi="Times New Roman" w:cs="Times New Roman"/>
          <w:sz w:val="20"/>
          <w:szCs w:val="20"/>
        </w:rPr>
        <w:t>μ</w:t>
      </w:r>
      <w:r w:rsidRPr="008A08EC">
        <w:rPr>
          <w:rFonts w:ascii="Times New Roman" w:hAnsi="Times New Roman" w:cs="Times New Roman"/>
          <w:sz w:val="20"/>
          <w:szCs w:val="20"/>
        </w:rPr>
        <w:t xml:space="preserve">m and molecular weight &gt; 50,000) include MF and UF. Han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44</w:t>
      </w:r>
      <w:r w:rsidRPr="008A08EC">
        <w:rPr>
          <w:rFonts w:ascii="Times New Roman" w:hAnsi="Times New Roman" w:cs="Times New Roman"/>
          <w:sz w:val="20"/>
          <w:szCs w:val="20"/>
        </w:rPr>
        <w:t xml:space="preserve"> used mixed ester of cellulose acetate and cellulose nitrate MF membrane with pore size of 0.22 and 1.22 </w:t>
      </w:r>
      <w:r w:rsidRPr="008A08EC">
        <w:rPr>
          <w:rFonts w:ascii="Times New Roman" w:eastAsia="Arial Unicode MS" w:hAnsi="Times New Roman" w:cs="Times New Roman"/>
          <w:sz w:val="20"/>
          <w:szCs w:val="20"/>
        </w:rPr>
        <w:t>μ</w:t>
      </w:r>
      <w:r w:rsidRPr="008A08EC">
        <w:rPr>
          <w:rFonts w:ascii="Times New Roman" w:hAnsi="Times New Roman" w:cs="Times New Roman"/>
          <w:sz w:val="20"/>
          <w:szCs w:val="20"/>
        </w:rPr>
        <w:t>m combined with both ferric chloride and ferric sulfate and cationic polymeric flocculants to investigate the arsenic removal efficiency.</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080C1A" w:rsidRDefault="00080C1A" w:rsidP="00722525">
      <w:pPr>
        <w:pStyle w:val="ListParagraph"/>
        <w:numPr>
          <w:ilvl w:val="0"/>
          <w:numId w:val="15"/>
        </w:numPr>
        <w:autoSpaceDE w:val="0"/>
        <w:autoSpaceDN w:val="0"/>
        <w:adjustRightInd w:val="0"/>
        <w:spacing w:line="240" w:lineRule="auto"/>
        <w:jc w:val="both"/>
        <w:rPr>
          <w:rFonts w:ascii="Times New Roman" w:hAnsi="Times New Roman" w:cs="Times New Roman"/>
          <w:b/>
          <w:sz w:val="20"/>
          <w:szCs w:val="20"/>
        </w:rPr>
      </w:pPr>
      <w:r w:rsidRPr="008A08EC">
        <w:rPr>
          <w:rFonts w:ascii="Times New Roman" w:hAnsi="Times New Roman" w:cs="Times New Roman"/>
          <w:b/>
          <w:sz w:val="20"/>
          <w:szCs w:val="20"/>
        </w:rPr>
        <w:t>Electrocoagulation</w:t>
      </w:r>
    </w:p>
    <w:p w:rsidR="00DA09D3" w:rsidRPr="008A08EC" w:rsidRDefault="00DA09D3" w:rsidP="00DA09D3">
      <w:pPr>
        <w:pStyle w:val="ListParagraph"/>
        <w:autoSpaceDE w:val="0"/>
        <w:autoSpaceDN w:val="0"/>
        <w:adjustRightInd w:val="0"/>
        <w:spacing w:line="240" w:lineRule="auto"/>
        <w:ind w:left="1080"/>
        <w:jc w:val="both"/>
        <w:rPr>
          <w:rFonts w:ascii="Times New Roman" w:hAnsi="Times New Roman" w:cs="Times New Roman"/>
          <w:b/>
          <w:sz w:val="20"/>
          <w:szCs w:val="20"/>
        </w:rPr>
      </w:pPr>
    </w:p>
    <w:p w:rsidR="00080C1A" w:rsidRDefault="00080C1A"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Electrocoagulation is a simple, efficient and promising technique that does not require the addition of any chemical species. In this process, flocculating agent is generated by electrooxidation on anode, which is made up of metal, generally iron or aluminum. Parga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45</w:t>
      </w:r>
      <w:r w:rsidRPr="008A08EC">
        <w:rPr>
          <w:rFonts w:ascii="Times New Roman" w:hAnsi="Times New Roman" w:cs="Times New Roman"/>
          <w:sz w:val="20"/>
          <w:szCs w:val="20"/>
        </w:rPr>
        <w:t xml:space="preserve"> and Hansen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46</w:t>
      </w:r>
      <w:r w:rsidRPr="008A08EC">
        <w:rPr>
          <w:rFonts w:ascii="Times New Roman" w:hAnsi="Times New Roman" w:cs="Times New Roman"/>
          <w:sz w:val="20"/>
          <w:szCs w:val="20"/>
        </w:rPr>
        <w:t xml:space="preserve"> reported maximum arsenic removal (more than 99.6%) by aluminum and iron electrodes. Maldonado-Reyse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 xml:space="preserve">47 </w:t>
      </w:r>
      <w:r w:rsidRPr="008A08EC">
        <w:rPr>
          <w:rFonts w:ascii="Times New Roman" w:hAnsi="Times New Roman" w:cs="Times New Roman"/>
          <w:sz w:val="20"/>
          <w:szCs w:val="20"/>
        </w:rPr>
        <w:t xml:space="preserve">reported a system with the combined use of both aluminum and iron in the same electrochemical cell. The efficiency varied from 78.9% to more than 99.6% at different initial arsenic concentrations. Kumar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48</w:t>
      </w:r>
      <w:r w:rsidRPr="008A08EC">
        <w:rPr>
          <w:rFonts w:ascii="Times New Roman" w:hAnsi="Times New Roman" w:cs="Times New Roman"/>
          <w:sz w:val="20"/>
          <w:szCs w:val="20"/>
        </w:rPr>
        <w:t xml:space="preserve"> and Parga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49</w:t>
      </w:r>
      <w:r w:rsidRPr="008A08EC">
        <w:rPr>
          <w:rFonts w:ascii="Times New Roman" w:hAnsi="Times New Roman" w:cs="Times New Roman"/>
          <w:sz w:val="20"/>
          <w:szCs w:val="20"/>
        </w:rPr>
        <w:t xml:space="preserve"> reported the removal efficiency of both arsenic species with the help of iron electrode forming amorphous iron oxide and hydroxide complexes </w:t>
      </w:r>
      <w:r w:rsidR="00051E24">
        <w:rPr>
          <w:rFonts w:ascii="Times New Roman" w:hAnsi="Times New Roman" w:cs="Times New Roman"/>
          <w:sz w:val="20"/>
          <w:szCs w:val="20"/>
        </w:rPr>
        <w:t xml:space="preserve">which </w:t>
      </w:r>
      <w:r w:rsidRPr="008A08EC">
        <w:rPr>
          <w:rFonts w:ascii="Times New Roman" w:hAnsi="Times New Roman" w:cs="Times New Roman"/>
          <w:sz w:val="20"/>
          <w:szCs w:val="20"/>
        </w:rPr>
        <w:t>was more than 90% at different p</w:t>
      </w:r>
      <w:r w:rsidRPr="008A08EC">
        <w:rPr>
          <w:rFonts w:ascii="Times New Roman" w:hAnsi="Times New Roman" w:cs="Times New Roman"/>
          <w:sz w:val="20"/>
          <w:szCs w:val="20"/>
          <w:vertAlign w:val="superscript"/>
        </w:rPr>
        <w:t>H</w:t>
      </w:r>
      <w:r w:rsidRPr="008A08EC">
        <w:rPr>
          <w:rFonts w:ascii="Times New Roman" w:hAnsi="Times New Roman" w:cs="Times New Roman"/>
          <w:sz w:val="20"/>
          <w:szCs w:val="20"/>
        </w:rPr>
        <w:t xml:space="preserve"> values at a constant current of 0.5-30 μA. </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080C1A" w:rsidRDefault="00080C1A" w:rsidP="00722525">
      <w:pPr>
        <w:pStyle w:val="ListParagraph"/>
        <w:numPr>
          <w:ilvl w:val="0"/>
          <w:numId w:val="15"/>
        </w:numPr>
        <w:autoSpaceDE w:val="0"/>
        <w:autoSpaceDN w:val="0"/>
        <w:adjustRightInd w:val="0"/>
        <w:spacing w:line="240" w:lineRule="auto"/>
        <w:jc w:val="both"/>
        <w:rPr>
          <w:rFonts w:ascii="Times New Roman" w:hAnsi="Times New Roman" w:cs="Times New Roman"/>
          <w:b/>
          <w:sz w:val="20"/>
          <w:szCs w:val="20"/>
        </w:rPr>
      </w:pPr>
      <w:r w:rsidRPr="008A08EC">
        <w:rPr>
          <w:rFonts w:ascii="Times New Roman" w:hAnsi="Times New Roman" w:cs="Times New Roman"/>
          <w:b/>
          <w:sz w:val="20"/>
          <w:szCs w:val="20"/>
        </w:rPr>
        <w:t>Oxidation methods</w:t>
      </w:r>
    </w:p>
    <w:p w:rsidR="00DA09D3" w:rsidRPr="008A08EC" w:rsidRDefault="00DA09D3" w:rsidP="00DA09D3">
      <w:pPr>
        <w:pStyle w:val="ListParagraph"/>
        <w:autoSpaceDE w:val="0"/>
        <w:autoSpaceDN w:val="0"/>
        <w:adjustRightInd w:val="0"/>
        <w:spacing w:line="240" w:lineRule="auto"/>
        <w:ind w:left="1080"/>
        <w:jc w:val="both"/>
        <w:rPr>
          <w:rFonts w:ascii="Times New Roman" w:hAnsi="Times New Roman" w:cs="Times New Roman"/>
          <w:b/>
          <w:sz w:val="20"/>
          <w:szCs w:val="20"/>
        </w:rPr>
      </w:pPr>
    </w:p>
    <w:p w:rsidR="00080C1A" w:rsidRPr="008A08EC" w:rsidRDefault="00080C1A"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Oxidation involves the conversion of soluble arsenite to arsenate </w:t>
      </w:r>
      <w:r w:rsidR="00051E24">
        <w:rPr>
          <w:rFonts w:ascii="Times New Roman" w:hAnsi="Times New Roman" w:cs="Times New Roman"/>
          <w:sz w:val="20"/>
          <w:szCs w:val="20"/>
        </w:rPr>
        <w:t>in</w:t>
      </w:r>
      <w:r w:rsidRPr="008A08EC">
        <w:rPr>
          <w:rFonts w:ascii="Times New Roman" w:hAnsi="Times New Roman" w:cs="Times New Roman"/>
          <w:sz w:val="20"/>
          <w:szCs w:val="20"/>
        </w:rPr>
        <w:t xml:space="preserve"> the solution, </w:t>
      </w:r>
      <w:r w:rsidR="00051E24">
        <w:rPr>
          <w:rFonts w:ascii="Times New Roman" w:hAnsi="Times New Roman" w:cs="Times New Roman"/>
          <w:sz w:val="20"/>
          <w:szCs w:val="20"/>
        </w:rPr>
        <w:t xml:space="preserve">after which a removal technique </w:t>
      </w:r>
      <w:r w:rsidRPr="008A08EC">
        <w:rPr>
          <w:rFonts w:ascii="Times New Roman" w:hAnsi="Times New Roman" w:cs="Times New Roman"/>
          <w:sz w:val="20"/>
          <w:szCs w:val="20"/>
        </w:rPr>
        <w:t>such as adsorption, coagulation or ion exchange must follow.</w:t>
      </w:r>
      <w:r w:rsidRPr="008A08EC">
        <w:rPr>
          <w:rFonts w:ascii="Times New Roman" w:hAnsi="Times New Roman" w:cs="Times New Roman"/>
          <w:color w:val="000000"/>
          <w:sz w:val="20"/>
          <w:szCs w:val="20"/>
        </w:rPr>
        <w:t xml:space="preserve"> For groundwater, oxidation is an important step since arsenite is the prevalent form of arsenic at near neutral p</w:t>
      </w:r>
      <w:r w:rsidRPr="008A08EC">
        <w:rPr>
          <w:rFonts w:ascii="Times New Roman" w:hAnsi="Times New Roman" w:cs="Times New Roman"/>
          <w:color w:val="000000"/>
          <w:sz w:val="20"/>
          <w:szCs w:val="20"/>
          <w:vertAlign w:val="superscript"/>
        </w:rPr>
        <w:t>H</w:t>
      </w:r>
      <w:r w:rsidRPr="008A08EC">
        <w:rPr>
          <w:rFonts w:ascii="Times New Roman" w:hAnsi="Times New Roman" w:cs="Times New Roman"/>
          <w:color w:val="000000"/>
          <w:sz w:val="20"/>
          <w:szCs w:val="20"/>
        </w:rPr>
        <w:t xml:space="preserve">. In addition to atmospheric oxygen, many chemicals, as well as bacteria, have already been used to directly oxidize arsenite in water. </w:t>
      </w:r>
      <w:r w:rsidRPr="008A08EC">
        <w:rPr>
          <w:rFonts w:ascii="Times New Roman" w:hAnsi="Times New Roman" w:cs="Times New Roman"/>
          <w:sz w:val="20"/>
          <w:szCs w:val="20"/>
        </w:rPr>
        <w:t>Different oxidants are used to oxidize arsenite to arsenate.</w:t>
      </w:r>
      <w:r w:rsidRPr="008A08EC">
        <w:rPr>
          <w:rFonts w:ascii="Times New Roman" w:hAnsi="Times New Roman" w:cs="Times New Roman"/>
          <w:color w:val="000000"/>
          <w:sz w:val="20"/>
          <w:szCs w:val="20"/>
        </w:rPr>
        <w:t xml:space="preserve"> </w:t>
      </w:r>
      <w:r w:rsidRPr="008A08EC">
        <w:rPr>
          <w:rFonts w:ascii="Times New Roman" w:hAnsi="Times New Roman" w:cs="Times New Roman"/>
          <w:sz w:val="20"/>
          <w:szCs w:val="20"/>
        </w:rPr>
        <w:t xml:space="preserve">Kim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50</w:t>
      </w:r>
      <w:r w:rsidRPr="008A08EC">
        <w:rPr>
          <w:rFonts w:ascii="Times New Roman" w:hAnsi="Times New Roman" w:cs="Times New Roman"/>
          <w:sz w:val="20"/>
          <w:szCs w:val="20"/>
        </w:rPr>
        <w:t xml:space="preserve"> reported oxygen and ozone for the oxidation of As(III).</w:t>
      </w:r>
      <w:r w:rsidRPr="008A08EC">
        <w:rPr>
          <w:rFonts w:ascii="Times New Roman" w:hAnsi="Times New Roman" w:cs="Times New Roman"/>
          <w:color w:val="000000"/>
          <w:sz w:val="20"/>
          <w:szCs w:val="20"/>
        </w:rPr>
        <w:t xml:space="preserve"> A large number of oxidants such as </w:t>
      </w:r>
      <w:r w:rsidRPr="008A08EC">
        <w:rPr>
          <w:rFonts w:ascii="Times New Roman" w:hAnsi="Times New Roman" w:cs="Times New Roman"/>
          <w:sz w:val="20"/>
          <w:szCs w:val="20"/>
        </w:rPr>
        <w:t>activated chlorine,</w:t>
      </w:r>
      <w:r w:rsidRPr="008A08EC">
        <w:rPr>
          <w:rFonts w:ascii="Times New Roman" w:hAnsi="Times New Roman" w:cs="Times New Roman"/>
          <w:color w:val="000000"/>
          <w:sz w:val="20"/>
          <w:szCs w:val="20"/>
        </w:rPr>
        <w:t xml:space="preserve"> </w:t>
      </w:r>
      <w:r w:rsidRPr="008A08EC">
        <w:rPr>
          <w:rFonts w:ascii="Times New Roman" w:hAnsi="Times New Roman" w:cs="Times New Roman"/>
          <w:sz w:val="20"/>
          <w:szCs w:val="20"/>
        </w:rPr>
        <w:t>chlorine dioxide, hydrogen peroxide etc. have been used</w:t>
      </w:r>
      <w:r w:rsidRPr="008A08EC">
        <w:rPr>
          <w:rFonts w:ascii="Times New Roman" w:hAnsi="Times New Roman" w:cs="Times New Roman"/>
          <w:sz w:val="20"/>
          <w:szCs w:val="20"/>
          <w:vertAlign w:val="superscript"/>
        </w:rPr>
        <w:t>51-53</w:t>
      </w:r>
      <w:r w:rsidRPr="008A08EC">
        <w:rPr>
          <w:rFonts w:ascii="Times New Roman" w:hAnsi="Times New Roman" w:cs="Times New Roman"/>
          <w:sz w:val="20"/>
          <w:szCs w:val="20"/>
        </w:rPr>
        <w:t>.</w:t>
      </w:r>
      <w:r w:rsidRPr="008A08EC">
        <w:rPr>
          <w:rFonts w:ascii="Times New Roman" w:hAnsi="Times New Roman" w:cs="Times New Roman"/>
          <w:color w:val="000000"/>
          <w:sz w:val="20"/>
          <w:szCs w:val="20"/>
        </w:rPr>
        <w:t xml:space="preserve"> </w:t>
      </w:r>
      <w:r w:rsidRPr="008A08EC">
        <w:rPr>
          <w:rFonts w:ascii="Times New Roman" w:hAnsi="Times New Roman" w:cs="Times New Roman"/>
          <w:sz w:val="20"/>
          <w:szCs w:val="20"/>
        </w:rPr>
        <w:t>Miller et al synthesised a TiO</w:t>
      </w:r>
      <w:r w:rsidRPr="008A08EC">
        <w:rPr>
          <w:rFonts w:ascii="Times New Roman" w:hAnsi="Times New Roman" w:cs="Times New Roman"/>
          <w:sz w:val="20"/>
          <w:szCs w:val="20"/>
          <w:vertAlign w:val="subscript"/>
        </w:rPr>
        <w:t>2</w:t>
      </w:r>
      <w:r w:rsidRPr="008A08EC">
        <w:rPr>
          <w:rFonts w:ascii="Times New Roman" w:hAnsi="Times New Roman" w:cs="Times New Roman"/>
          <w:sz w:val="20"/>
          <w:szCs w:val="20"/>
        </w:rPr>
        <w:t xml:space="preserve"> coated chitosan bead and applied for oxidation as well as removal of arsenic from aqueous solution.  They observed a higher amount of adsorption of arsenic </w:t>
      </w:r>
      <w:r w:rsidR="006E236D">
        <w:rPr>
          <w:rFonts w:ascii="Times New Roman" w:hAnsi="Times New Roman" w:cs="Times New Roman"/>
          <w:sz w:val="20"/>
          <w:szCs w:val="20"/>
        </w:rPr>
        <w:t>with</w:t>
      </w:r>
      <w:r w:rsidRPr="008A08EC">
        <w:rPr>
          <w:rFonts w:ascii="Times New Roman" w:hAnsi="Times New Roman" w:cs="Times New Roman"/>
          <w:sz w:val="20"/>
          <w:szCs w:val="20"/>
        </w:rPr>
        <w:t xml:space="preserve"> UV radiation as compared to the solution that was not exposed to UV light</w:t>
      </w:r>
      <w:r w:rsidR="00C86904" w:rsidRPr="008A08EC">
        <w:rPr>
          <w:rFonts w:ascii="Times New Roman" w:hAnsi="Times New Roman" w:cs="Times New Roman"/>
          <w:sz w:val="20"/>
          <w:szCs w:val="20"/>
        </w:rPr>
        <w:t>(Fig. 3)</w:t>
      </w:r>
      <w:r w:rsidRPr="008A08EC">
        <w:rPr>
          <w:rFonts w:ascii="Times New Roman" w:hAnsi="Times New Roman" w:cs="Times New Roman"/>
          <w:sz w:val="20"/>
          <w:szCs w:val="20"/>
          <w:vertAlign w:val="superscript"/>
        </w:rPr>
        <w:t>54</w:t>
      </w:r>
      <w:r w:rsidRPr="008A08EC">
        <w:rPr>
          <w:rFonts w:ascii="Times New Roman" w:hAnsi="Times New Roman" w:cs="Times New Roman"/>
          <w:sz w:val="20"/>
          <w:szCs w:val="20"/>
        </w:rPr>
        <w:t xml:space="preserve">. </w:t>
      </w:r>
    </w:p>
    <w:p w:rsidR="00080C1A" w:rsidRPr="008A08EC" w:rsidRDefault="00080C1A" w:rsidP="008A08EC">
      <w:pPr>
        <w:pStyle w:val="ListParagraph"/>
        <w:autoSpaceDE w:val="0"/>
        <w:autoSpaceDN w:val="0"/>
        <w:adjustRightInd w:val="0"/>
        <w:spacing w:line="240" w:lineRule="auto"/>
        <w:ind w:left="1080"/>
        <w:jc w:val="center"/>
        <w:rPr>
          <w:rFonts w:ascii="Times New Roman" w:hAnsi="Times New Roman" w:cs="Times New Roman"/>
          <w:sz w:val="20"/>
          <w:szCs w:val="20"/>
        </w:rPr>
      </w:pPr>
      <w:r w:rsidRPr="008A08EC">
        <w:rPr>
          <w:rFonts w:ascii="Times New Roman" w:hAnsi="Times New Roman" w:cs="Times New Roman"/>
          <w:noProof/>
          <w:sz w:val="20"/>
          <w:szCs w:val="20"/>
          <w:lang w:val="en-US"/>
        </w:rPr>
        <w:drawing>
          <wp:inline distT="0" distB="0" distL="0" distR="0">
            <wp:extent cx="2655570" cy="1906905"/>
            <wp:effectExtent l="19050" t="0" r="0" b="0"/>
            <wp:docPr id="11" name="Picture 11" descr="image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 (27)"/>
                    <pic:cNvPicPr>
                      <a:picLocks noChangeAspect="1" noChangeArrowheads="1"/>
                    </pic:cNvPicPr>
                  </pic:nvPicPr>
                  <pic:blipFill>
                    <a:blip r:embed="rId12"/>
                    <a:srcRect/>
                    <a:stretch>
                      <a:fillRect/>
                    </a:stretch>
                  </pic:blipFill>
                  <pic:spPr bwMode="auto">
                    <a:xfrm>
                      <a:off x="0" y="0"/>
                      <a:ext cx="2655570" cy="1906905"/>
                    </a:xfrm>
                    <a:prstGeom prst="rect">
                      <a:avLst/>
                    </a:prstGeom>
                    <a:noFill/>
                    <a:ln w="9525">
                      <a:noFill/>
                      <a:miter lim="800000"/>
                      <a:headEnd/>
                      <a:tailEnd/>
                    </a:ln>
                  </pic:spPr>
                </pic:pic>
              </a:graphicData>
            </a:graphic>
          </wp:inline>
        </w:drawing>
      </w:r>
    </w:p>
    <w:p w:rsidR="00080C1A" w:rsidRPr="008A08EC" w:rsidRDefault="00080C1A" w:rsidP="008A08EC">
      <w:pPr>
        <w:pStyle w:val="ListParagraph"/>
        <w:spacing w:line="240" w:lineRule="auto"/>
        <w:ind w:left="1080"/>
        <w:jc w:val="center"/>
        <w:rPr>
          <w:rFonts w:ascii="Times New Roman" w:hAnsi="Times New Roman" w:cs="Times New Roman"/>
          <w:b/>
          <w:sz w:val="20"/>
          <w:szCs w:val="20"/>
          <w:vertAlign w:val="subscript"/>
        </w:rPr>
      </w:pPr>
      <w:r w:rsidRPr="008A08EC">
        <w:rPr>
          <w:rFonts w:ascii="Times New Roman" w:hAnsi="Times New Roman" w:cs="Times New Roman"/>
          <w:b/>
          <w:sz w:val="20"/>
          <w:szCs w:val="20"/>
        </w:rPr>
        <w:t xml:space="preserve">Fig. </w:t>
      </w:r>
      <w:r w:rsidR="00C86904" w:rsidRPr="008A08EC">
        <w:rPr>
          <w:rFonts w:ascii="Times New Roman" w:hAnsi="Times New Roman" w:cs="Times New Roman"/>
          <w:b/>
          <w:sz w:val="20"/>
          <w:szCs w:val="20"/>
        </w:rPr>
        <w:t>3</w:t>
      </w:r>
      <w:r w:rsidRPr="008A08EC">
        <w:rPr>
          <w:rFonts w:ascii="Times New Roman" w:hAnsi="Times New Roman" w:cs="Times New Roman"/>
          <w:b/>
          <w:sz w:val="20"/>
          <w:szCs w:val="20"/>
        </w:rPr>
        <w:t>: As removal by TiO</w:t>
      </w:r>
      <w:r w:rsidRPr="008A08EC">
        <w:rPr>
          <w:rFonts w:ascii="Times New Roman" w:hAnsi="Times New Roman" w:cs="Times New Roman"/>
          <w:b/>
          <w:sz w:val="20"/>
          <w:szCs w:val="20"/>
          <w:vertAlign w:val="subscript"/>
        </w:rPr>
        <w:t xml:space="preserve">2 </w:t>
      </w:r>
      <w:r w:rsidRPr="008A08EC">
        <w:rPr>
          <w:rFonts w:ascii="Times New Roman" w:hAnsi="Times New Roman" w:cs="Times New Roman"/>
          <w:b/>
          <w:sz w:val="20"/>
          <w:szCs w:val="20"/>
        </w:rPr>
        <w:t>beads using UV rays</w:t>
      </w:r>
      <w:r w:rsidRPr="008A08EC">
        <w:rPr>
          <w:rFonts w:ascii="Times New Roman" w:hAnsi="Times New Roman" w:cs="Times New Roman"/>
          <w:b/>
          <w:sz w:val="20"/>
          <w:szCs w:val="20"/>
          <w:vertAlign w:val="superscript"/>
        </w:rPr>
        <w:t>54</w:t>
      </w:r>
      <w:r w:rsidRPr="008A08EC">
        <w:rPr>
          <w:rFonts w:ascii="Times New Roman" w:hAnsi="Times New Roman" w:cs="Times New Roman"/>
          <w:b/>
          <w:sz w:val="20"/>
          <w:szCs w:val="20"/>
        </w:rPr>
        <w:t>.</w:t>
      </w:r>
    </w:p>
    <w:p w:rsidR="00080C1A" w:rsidRDefault="00080C1A"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Criscuoli et al.</w:t>
      </w:r>
      <w:r w:rsidRPr="008A08EC">
        <w:rPr>
          <w:rFonts w:ascii="Times New Roman" w:hAnsi="Times New Roman" w:cs="Times New Roman"/>
          <w:b/>
          <w:sz w:val="20"/>
          <w:szCs w:val="20"/>
        </w:rPr>
        <w:t xml:space="preserve"> </w:t>
      </w:r>
      <w:r w:rsidRPr="008A08EC">
        <w:rPr>
          <w:rFonts w:ascii="Times New Roman" w:hAnsi="Times New Roman" w:cs="Times New Roman"/>
          <w:sz w:val="20"/>
          <w:szCs w:val="20"/>
        </w:rPr>
        <w:t>found that the oxidation of As(III) by MnO</w:t>
      </w:r>
      <w:r w:rsidRPr="008A08EC">
        <w:rPr>
          <w:rFonts w:ascii="Times New Roman" w:hAnsi="Times New Roman" w:cs="Times New Roman"/>
          <w:sz w:val="20"/>
          <w:szCs w:val="20"/>
          <w:vertAlign w:val="subscript"/>
        </w:rPr>
        <w:t>2</w:t>
      </w:r>
      <w:r w:rsidRPr="008A08EC">
        <w:rPr>
          <w:rFonts w:ascii="Times New Roman" w:hAnsi="Times New Roman" w:cs="Times New Roman"/>
          <w:sz w:val="20"/>
          <w:szCs w:val="20"/>
        </w:rPr>
        <w:t xml:space="preserve"> coated nanostructured capsules had higher efficiency than conventional oxidation methods when the </w:t>
      </w:r>
      <w:r w:rsidR="006E236D">
        <w:rPr>
          <w:rFonts w:ascii="Times New Roman" w:hAnsi="Times New Roman" w:cs="Times New Roman"/>
          <w:sz w:val="20"/>
          <w:szCs w:val="20"/>
        </w:rPr>
        <w:t xml:space="preserve">arsenic concentration of the </w:t>
      </w:r>
      <w:r w:rsidRPr="008A08EC">
        <w:rPr>
          <w:rFonts w:ascii="Times New Roman" w:hAnsi="Times New Roman" w:cs="Times New Roman"/>
          <w:sz w:val="20"/>
          <w:szCs w:val="20"/>
        </w:rPr>
        <w:t xml:space="preserve">water </w:t>
      </w:r>
      <w:r w:rsidR="006E236D">
        <w:rPr>
          <w:rFonts w:ascii="Times New Roman" w:hAnsi="Times New Roman" w:cs="Times New Roman"/>
          <w:sz w:val="20"/>
          <w:szCs w:val="20"/>
        </w:rPr>
        <w:t xml:space="preserve">is </w:t>
      </w:r>
      <w:r w:rsidRPr="008A08EC">
        <w:rPr>
          <w:rFonts w:ascii="Times New Roman" w:hAnsi="Times New Roman" w:cs="Times New Roman"/>
          <w:sz w:val="20"/>
          <w:szCs w:val="20"/>
        </w:rPr>
        <w:t>low. More than 99% oxidation was obtained at 100 to 300 ppb of initial arsenic concentration</w:t>
      </w:r>
      <w:r w:rsidR="006E236D">
        <w:rPr>
          <w:rFonts w:ascii="Times New Roman" w:hAnsi="Times New Roman" w:cs="Times New Roman"/>
          <w:sz w:val="20"/>
          <w:szCs w:val="20"/>
        </w:rPr>
        <w:t xml:space="preserve"> by this method</w:t>
      </w:r>
      <w:r w:rsidRPr="008A08EC">
        <w:rPr>
          <w:rFonts w:ascii="Times New Roman" w:hAnsi="Times New Roman" w:cs="Times New Roman"/>
          <w:sz w:val="20"/>
          <w:szCs w:val="20"/>
        </w:rPr>
        <w:t>. However, increasing the concentration to 700 and 10</w:t>
      </w:r>
      <w:r w:rsidR="006E236D">
        <w:rPr>
          <w:rFonts w:ascii="Times New Roman" w:hAnsi="Times New Roman" w:cs="Times New Roman"/>
          <w:sz w:val="20"/>
          <w:szCs w:val="20"/>
        </w:rPr>
        <w:t xml:space="preserve">00 ppb results in </w:t>
      </w:r>
      <w:r w:rsidRPr="008A08EC">
        <w:rPr>
          <w:rFonts w:ascii="Times New Roman" w:hAnsi="Times New Roman" w:cs="Times New Roman"/>
          <w:sz w:val="20"/>
          <w:szCs w:val="20"/>
        </w:rPr>
        <w:t xml:space="preserve">a decreased oxidation efficiency </w:t>
      </w:r>
      <w:r w:rsidRPr="008A08EC">
        <w:rPr>
          <w:rFonts w:ascii="Times New Roman" w:hAnsi="Times New Roman" w:cs="Times New Roman"/>
          <w:sz w:val="20"/>
          <w:szCs w:val="20"/>
          <w:vertAlign w:val="superscript"/>
        </w:rPr>
        <w:t>55</w:t>
      </w:r>
      <w:r w:rsidRPr="008A08EC">
        <w:rPr>
          <w:rFonts w:ascii="Times New Roman" w:hAnsi="Times New Roman" w:cs="Times New Roman"/>
          <w:sz w:val="20"/>
          <w:szCs w:val="20"/>
        </w:rPr>
        <w:t xml:space="preserve">. </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4826F2" w:rsidRDefault="004826F2" w:rsidP="00722525">
      <w:pPr>
        <w:pStyle w:val="ListParagraph"/>
        <w:numPr>
          <w:ilvl w:val="0"/>
          <w:numId w:val="15"/>
        </w:numPr>
        <w:autoSpaceDE w:val="0"/>
        <w:autoSpaceDN w:val="0"/>
        <w:adjustRightInd w:val="0"/>
        <w:spacing w:line="240" w:lineRule="auto"/>
        <w:jc w:val="both"/>
        <w:rPr>
          <w:rFonts w:ascii="Times New Roman" w:hAnsi="Times New Roman" w:cs="Times New Roman"/>
          <w:b/>
          <w:color w:val="000000"/>
          <w:sz w:val="20"/>
          <w:szCs w:val="20"/>
        </w:rPr>
      </w:pPr>
      <w:r w:rsidRPr="008A08EC">
        <w:rPr>
          <w:rFonts w:ascii="Times New Roman" w:hAnsi="Times New Roman" w:cs="Times New Roman"/>
          <w:b/>
          <w:color w:val="000000"/>
          <w:sz w:val="20"/>
          <w:szCs w:val="20"/>
        </w:rPr>
        <w:t>Bioremediation</w:t>
      </w:r>
    </w:p>
    <w:p w:rsidR="00DA09D3" w:rsidRPr="008A08EC" w:rsidRDefault="00DA09D3" w:rsidP="00DA09D3">
      <w:pPr>
        <w:pStyle w:val="ListParagraph"/>
        <w:autoSpaceDE w:val="0"/>
        <w:autoSpaceDN w:val="0"/>
        <w:adjustRightInd w:val="0"/>
        <w:spacing w:line="240" w:lineRule="auto"/>
        <w:ind w:left="1080"/>
        <w:jc w:val="both"/>
        <w:rPr>
          <w:rFonts w:ascii="Times New Roman" w:hAnsi="Times New Roman" w:cs="Times New Roman"/>
          <w:b/>
          <w:color w:val="000000"/>
          <w:sz w:val="20"/>
          <w:szCs w:val="20"/>
        </w:rPr>
      </w:pPr>
    </w:p>
    <w:p w:rsidR="004826F2" w:rsidRPr="008A08EC" w:rsidRDefault="004826F2"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lastRenderedPageBreak/>
        <w:t xml:space="preserve">There are two types of biological systems for the removal of arsenic from water. The first of these uses cultured bacteria to oxidize </w:t>
      </w:r>
      <w:r w:rsidR="006E236D">
        <w:rPr>
          <w:rFonts w:ascii="Times New Roman" w:hAnsi="Times New Roman" w:cs="Times New Roman"/>
          <w:sz w:val="20"/>
          <w:szCs w:val="20"/>
        </w:rPr>
        <w:t>and t</w:t>
      </w:r>
      <w:r w:rsidRPr="008A08EC">
        <w:rPr>
          <w:rFonts w:ascii="Times New Roman" w:hAnsi="Times New Roman" w:cs="Times New Roman"/>
          <w:sz w:val="20"/>
          <w:szCs w:val="20"/>
        </w:rPr>
        <w:t xml:space="preserve">he second method uses anaerobic, sulphate-reducing bacteria and other reducing bacteria to precipitate arsenic as insoluble arsenic sulphide complexes. Elson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56</w:t>
      </w:r>
      <w:r w:rsidRPr="008A08EC">
        <w:rPr>
          <w:rFonts w:ascii="Times New Roman" w:hAnsi="Times New Roman" w:cs="Times New Roman"/>
          <w:sz w:val="20"/>
          <w:szCs w:val="20"/>
        </w:rPr>
        <w:t xml:space="preserve"> and Mcafee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57</w:t>
      </w:r>
      <w:r w:rsidRPr="008A08EC">
        <w:rPr>
          <w:rFonts w:ascii="Times New Roman" w:hAnsi="Times New Roman" w:cs="Times New Roman"/>
          <w:sz w:val="20"/>
          <w:szCs w:val="20"/>
        </w:rPr>
        <w:t xml:space="preserve"> </w:t>
      </w:r>
      <w:r w:rsidR="006E236D">
        <w:rPr>
          <w:rFonts w:ascii="Times New Roman" w:hAnsi="Times New Roman" w:cs="Times New Roman"/>
          <w:sz w:val="20"/>
          <w:szCs w:val="20"/>
        </w:rPr>
        <w:t xml:space="preserve">used </w:t>
      </w:r>
      <w:r w:rsidRPr="008A08EC">
        <w:rPr>
          <w:rFonts w:ascii="Times New Roman" w:hAnsi="Times New Roman" w:cs="Times New Roman"/>
          <w:sz w:val="20"/>
          <w:szCs w:val="20"/>
        </w:rPr>
        <w:t xml:space="preserve">chitosan, chitin, chitosan/chitin mixture and biomass from </w:t>
      </w:r>
      <w:r w:rsidRPr="008A08EC">
        <w:rPr>
          <w:rFonts w:ascii="Times New Roman" w:hAnsi="Times New Roman" w:cs="Times New Roman"/>
          <w:i/>
          <w:iCs/>
          <w:sz w:val="20"/>
          <w:szCs w:val="20"/>
        </w:rPr>
        <w:t>Rhizopus oryzae</w:t>
      </w:r>
      <w:r w:rsidRPr="008A08EC">
        <w:rPr>
          <w:rFonts w:ascii="Times New Roman" w:hAnsi="Times New Roman" w:cs="Times New Roman"/>
          <w:sz w:val="20"/>
          <w:szCs w:val="20"/>
        </w:rPr>
        <w:t xml:space="preserve"> for </w:t>
      </w:r>
      <w:r w:rsidR="006E236D">
        <w:rPr>
          <w:rFonts w:ascii="Times New Roman" w:hAnsi="Times New Roman" w:cs="Times New Roman"/>
          <w:sz w:val="20"/>
          <w:szCs w:val="20"/>
        </w:rPr>
        <w:t xml:space="preserve">the </w:t>
      </w:r>
      <w:r w:rsidRPr="008A08EC">
        <w:rPr>
          <w:rFonts w:ascii="Times New Roman" w:hAnsi="Times New Roman" w:cs="Times New Roman"/>
          <w:sz w:val="20"/>
          <w:szCs w:val="20"/>
        </w:rPr>
        <w:t>removal of arsenic from contaminated drinking water.</w:t>
      </w:r>
    </w:p>
    <w:p w:rsidR="004826F2" w:rsidRPr="008A08EC" w:rsidRDefault="004826F2" w:rsidP="00726E4D">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Dead fungal biomass of </w:t>
      </w:r>
      <w:r w:rsidRPr="008A08EC">
        <w:rPr>
          <w:rFonts w:ascii="Times New Roman" w:hAnsi="Times New Roman" w:cs="Times New Roman"/>
          <w:i/>
          <w:iCs/>
          <w:sz w:val="20"/>
          <w:szCs w:val="20"/>
        </w:rPr>
        <w:t xml:space="preserve">Lessonia nigrescens </w:t>
      </w:r>
      <w:r w:rsidRPr="008A08EC">
        <w:rPr>
          <w:rFonts w:ascii="Times New Roman" w:hAnsi="Times New Roman" w:cs="Times New Roman"/>
          <w:sz w:val="20"/>
          <w:szCs w:val="20"/>
        </w:rPr>
        <w:t xml:space="preserve">(an algae), </w:t>
      </w:r>
      <w:r w:rsidRPr="008A08EC">
        <w:rPr>
          <w:rFonts w:ascii="Times New Roman" w:hAnsi="Times New Roman" w:cs="Times New Roman"/>
          <w:i/>
          <w:iCs/>
          <w:sz w:val="20"/>
          <w:szCs w:val="20"/>
        </w:rPr>
        <w:t xml:space="preserve">Aspergillus niger </w:t>
      </w:r>
      <w:r w:rsidRPr="008A08EC">
        <w:rPr>
          <w:rFonts w:ascii="Times New Roman" w:hAnsi="Times New Roman" w:cs="Times New Roman"/>
          <w:sz w:val="20"/>
          <w:szCs w:val="20"/>
        </w:rPr>
        <w:t xml:space="preserve">(fungus) coated with iron oxide, </w:t>
      </w:r>
      <w:r w:rsidRPr="008A08EC">
        <w:rPr>
          <w:rFonts w:ascii="Times New Roman" w:hAnsi="Times New Roman" w:cs="Times New Roman"/>
          <w:i/>
          <w:iCs/>
          <w:sz w:val="20"/>
          <w:szCs w:val="20"/>
        </w:rPr>
        <w:t xml:space="preserve">Penicillium purpurogenum </w:t>
      </w:r>
      <w:r w:rsidRPr="008A08EC">
        <w:rPr>
          <w:rFonts w:ascii="Times New Roman" w:hAnsi="Times New Roman" w:cs="Times New Roman"/>
          <w:sz w:val="20"/>
          <w:szCs w:val="20"/>
        </w:rPr>
        <w:t>were used for arsenic removal and the pre-treatment with hexadecyl-trimethyl ammonium bromide dodecylamine and a cationic polyelectrolyte was carried out to improve arsenate biosorption</w:t>
      </w:r>
      <w:r w:rsidRPr="008A08EC">
        <w:rPr>
          <w:rFonts w:ascii="Times New Roman" w:hAnsi="Times New Roman" w:cs="Times New Roman"/>
          <w:sz w:val="20"/>
          <w:szCs w:val="20"/>
          <w:vertAlign w:val="superscript"/>
        </w:rPr>
        <w:t>58-63</w:t>
      </w:r>
      <w:r w:rsidRPr="008A08EC">
        <w:rPr>
          <w:rFonts w:ascii="Times New Roman" w:hAnsi="Times New Roman" w:cs="Times New Roman"/>
          <w:sz w:val="20"/>
          <w:szCs w:val="20"/>
        </w:rPr>
        <w:t>.</w:t>
      </w:r>
      <w:r w:rsidR="006E236D">
        <w:rPr>
          <w:rFonts w:ascii="Times New Roman" w:hAnsi="Times New Roman" w:cs="Times New Roman"/>
          <w:sz w:val="20"/>
          <w:szCs w:val="20"/>
        </w:rPr>
        <w:t xml:space="preserve"> </w:t>
      </w:r>
      <w:r w:rsidRPr="008A08EC">
        <w:rPr>
          <w:rFonts w:ascii="Times New Roman" w:hAnsi="Times New Roman" w:cs="Times New Roman"/>
          <w:sz w:val="20"/>
          <w:szCs w:val="20"/>
        </w:rPr>
        <w:t xml:space="preserve">Bacterial species coupling anaerobic oxidation of organic substrates to the reduction of arsenates have also been reported by several researchers. Such bacteria are known as dissimilatory arsenate reducing bacteria or arsenate respiring bacteria, for example, </w:t>
      </w:r>
      <w:r w:rsidRPr="008A08EC">
        <w:rPr>
          <w:rFonts w:ascii="Times New Roman" w:hAnsi="Times New Roman" w:cs="Times New Roman"/>
          <w:i/>
          <w:iCs/>
          <w:sz w:val="20"/>
          <w:szCs w:val="20"/>
        </w:rPr>
        <w:t>Geospirillum arsenophilus, Geospirillum barnesi, Desulfutomaculum auripigmentum, Bacillus arsenicoselenatis and Crysiogenes arsenates</w:t>
      </w:r>
      <w:r w:rsidRPr="008A08EC">
        <w:rPr>
          <w:rFonts w:ascii="Times New Roman" w:hAnsi="Times New Roman" w:cs="Times New Roman"/>
          <w:sz w:val="20"/>
          <w:szCs w:val="20"/>
          <w:vertAlign w:val="superscript"/>
        </w:rPr>
        <w:t>64-68</w:t>
      </w:r>
      <w:r w:rsidRPr="008A08EC">
        <w:rPr>
          <w:rFonts w:ascii="Times New Roman" w:hAnsi="Times New Roman" w:cs="Times New Roman"/>
          <w:sz w:val="20"/>
          <w:szCs w:val="20"/>
        </w:rPr>
        <w:t>. Specific indigenous bacteria known as “iron and manganese oxidizing bacteria”</w:t>
      </w:r>
      <w:r w:rsidR="00726E4D">
        <w:rPr>
          <w:rFonts w:ascii="Times New Roman" w:hAnsi="Times New Roman" w:cs="Times New Roman"/>
          <w:sz w:val="20"/>
          <w:szCs w:val="20"/>
        </w:rPr>
        <w:t xml:space="preserve"> are highly used for the </w:t>
      </w:r>
      <w:r w:rsidRPr="008A08EC">
        <w:rPr>
          <w:rFonts w:ascii="Times New Roman" w:hAnsi="Times New Roman" w:cs="Times New Roman"/>
          <w:sz w:val="20"/>
          <w:szCs w:val="20"/>
        </w:rPr>
        <w:t>biological arsenic oxidation directly in continuous ground water treatment</w:t>
      </w:r>
      <w:r w:rsidRPr="008A08EC">
        <w:rPr>
          <w:rFonts w:ascii="Times New Roman" w:hAnsi="Times New Roman" w:cs="Times New Roman"/>
          <w:sz w:val="20"/>
          <w:szCs w:val="20"/>
          <w:vertAlign w:val="superscript"/>
        </w:rPr>
        <w:t>69-71</w:t>
      </w:r>
      <w:r w:rsidRPr="008A08EC">
        <w:rPr>
          <w:rFonts w:ascii="Times New Roman" w:hAnsi="Times New Roman" w:cs="Times New Roman"/>
          <w:bCs/>
          <w:sz w:val="20"/>
          <w:szCs w:val="20"/>
        </w:rPr>
        <w:t xml:space="preserve">(Fig. </w:t>
      </w:r>
      <w:r w:rsidR="00C86904" w:rsidRPr="008A08EC">
        <w:rPr>
          <w:rFonts w:ascii="Times New Roman" w:hAnsi="Times New Roman" w:cs="Times New Roman"/>
          <w:bCs/>
          <w:sz w:val="20"/>
          <w:szCs w:val="20"/>
        </w:rPr>
        <w:t>4</w:t>
      </w:r>
      <w:r w:rsidRPr="008A08EC">
        <w:rPr>
          <w:rFonts w:ascii="Times New Roman" w:hAnsi="Times New Roman" w:cs="Times New Roman"/>
          <w:bCs/>
          <w:sz w:val="20"/>
          <w:szCs w:val="20"/>
        </w:rPr>
        <w:t>).</w:t>
      </w:r>
      <w:r w:rsidRPr="008A08EC">
        <w:rPr>
          <w:rFonts w:ascii="Times New Roman" w:hAnsi="Times New Roman" w:cs="Times New Roman"/>
          <w:sz w:val="20"/>
          <w:szCs w:val="20"/>
        </w:rPr>
        <w:t xml:space="preserve"> The biological oxidation by two bacteria, </w:t>
      </w:r>
      <w:r w:rsidRPr="008A08EC">
        <w:rPr>
          <w:rFonts w:ascii="Times New Roman" w:hAnsi="Times New Roman" w:cs="Times New Roman"/>
          <w:i/>
          <w:iCs/>
          <w:sz w:val="20"/>
          <w:szCs w:val="20"/>
        </w:rPr>
        <w:t>Gallionella ferruginea and Leptothrix ochracea,</w:t>
      </w:r>
      <w:r w:rsidRPr="008A08EC">
        <w:rPr>
          <w:rFonts w:ascii="Times New Roman" w:hAnsi="Times New Roman" w:cs="Times New Roman"/>
          <w:sz w:val="20"/>
          <w:szCs w:val="20"/>
        </w:rPr>
        <w:t xml:space="preserve"> has been found to be a promising </w:t>
      </w:r>
      <w:r w:rsidR="00726E4D">
        <w:rPr>
          <w:rFonts w:ascii="Times New Roman" w:hAnsi="Times New Roman" w:cs="Times New Roman"/>
          <w:sz w:val="20"/>
          <w:szCs w:val="20"/>
        </w:rPr>
        <w:t>wa</w:t>
      </w:r>
      <w:r w:rsidRPr="008A08EC">
        <w:rPr>
          <w:rFonts w:ascii="Times New Roman" w:hAnsi="Times New Roman" w:cs="Times New Roman"/>
          <w:sz w:val="20"/>
          <w:szCs w:val="20"/>
        </w:rPr>
        <w:t xml:space="preserve">y for </w:t>
      </w:r>
      <w:r w:rsidR="00726E4D">
        <w:rPr>
          <w:rFonts w:ascii="Times New Roman" w:hAnsi="Times New Roman" w:cs="Times New Roman"/>
          <w:sz w:val="20"/>
          <w:szCs w:val="20"/>
        </w:rPr>
        <w:t xml:space="preserve">the </w:t>
      </w:r>
      <w:r w:rsidRPr="008A08EC">
        <w:rPr>
          <w:rFonts w:ascii="Times New Roman" w:hAnsi="Times New Roman" w:cs="Times New Roman"/>
          <w:sz w:val="20"/>
          <w:szCs w:val="20"/>
        </w:rPr>
        <w:t>effective removal of arsenic from groundwater</w:t>
      </w:r>
      <w:r w:rsidRPr="008A08EC">
        <w:rPr>
          <w:rFonts w:ascii="Times New Roman" w:hAnsi="Times New Roman" w:cs="Times New Roman"/>
          <w:sz w:val="20"/>
          <w:szCs w:val="20"/>
          <w:vertAlign w:val="superscript"/>
        </w:rPr>
        <w:t>72</w:t>
      </w:r>
      <w:r w:rsidRPr="008A08EC">
        <w:rPr>
          <w:rFonts w:ascii="Times New Roman" w:hAnsi="Times New Roman" w:cs="Times New Roman"/>
          <w:sz w:val="20"/>
          <w:szCs w:val="20"/>
        </w:rPr>
        <w:t>.</w:t>
      </w:r>
    </w:p>
    <w:p w:rsidR="004826F2" w:rsidRPr="008A08EC" w:rsidRDefault="004826F2" w:rsidP="008A08EC">
      <w:pPr>
        <w:pStyle w:val="ListParagraph"/>
        <w:spacing w:line="240" w:lineRule="auto"/>
        <w:ind w:left="1080"/>
        <w:jc w:val="center"/>
        <w:rPr>
          <w:rFonts w:ascii="Times New Roman" w:hAnsi="Times New Roman" w:cs="Times New Roman"/>
          <w:sz w:val="20"/>
          <w:szCs w:val="20"/>
        </w:rPr>
      </w:pPr>
      <w:r w:rsidRPr="008A08EC">
        <w:rPr>
          <w:rFonts w:ascii="Times New Roman" w:hAnsi="Times New Roman" w:cs="Times New Roman"/>
          <w:noProof/>
          <w:sz w:val="20"/>
          <w:szCs w:val="20"/>
          <w:lang w:val="en-US"/>
        </w:rPr>
        <w:drawing>
          <wp:inline distT="0" distB="0" distL="0" distR="0">
            <wp:extent cx="3754755" cy="1906905"/>
            <wp:effectExtent l="19050" t="0" r="0" b="0"/>
            <wp:docPr id="16" name="Picture 16" descr="image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s (28)"/>
                    <pic:cNvPicPr>
                      <a:picLocks noChangeAspect="1" noChangeArrowheads="1"/>
                    </pic:cNvPicPr>
                  </pic:nvPicPr>
                  <pic:blipFill>
                    <a:blip r:embed="rId13"/>
                    <a:srcRect/>
                    <a:stretch>
                      <a:fillRect/>
                    </a:stretch>
                  </pic:blipFill>
                  <pic:spPr bwMode="auto">
                    <a:xfrm>
                      <a:off x="0" y="0"/>
                      <a:ext cx="3754755" cy="1906905"/>
                    </a:xfrm>
                    <a:prstGeom prst="rect">
                      <a:avLst/>
                    </a:prstGeom>
                    <a:noFill/>
                    <a:ln w="9525">
                      <a:noFill/>
                      <a:miter lim="800000"/>
                      <a:headEnd/>
                      <a:tailEnd/>
                    </a:ln>
                  </pic:spPr>
                </pic:pic>
              </a:graphicData>
            </a:graphic>
          </wp:inline>
        </w:drawing>
      </w:r>
    </w:p>
    <w:p w:rsidR="004826F2" w:rsidRDefault="004826F2" w:rsidP="008A08EC">
      <w:pPr>
        <w:pStyle w:val="ListParagraph"/>
        <w:spacing w:line="240" w:lineRule="auto"/>
        <w:ind w:left="1080"/>
        <w:jc w:val="center"/>
        <w:rPr>
          <w:rFonts w:ascii="Times New Roman" w:hAnsi="Times New Roman" w:cs="Times New Roman"/>
          <w:b/>
          <w:sz w:val="20"/>
          <w:szCs w:val="20"/>
        </w:rPr>
      </w:pPr>
      <w:r w:rsidRPr="008A08EC">
        <w:rPr>
          <w:rFonts w:ascii="Times New Roman" w:hAnsi="Times New Roman" w:cs="Times New Roman"/>
          <w:b/>
          <w:sz w:val="20"/>
          <w:szCs w:val="20"/>
        </w:rPr>
        <w:t xml:space="preserve">Fig. </w:t>
      </w:r>
      <w:r w:rsidR="00C86904" w:rsidRPr="008A08EC">
        <w:rPr>
          <w:rFonts w:ascii="Times New Roman" w:hAnsi="Times New Roman" w:cs="Times New Roman"/>
          <w:b/>
          <w:sz w:val="20"/>
          <w:szCs w:val="20"/>
        </w:rPr>
        <w:t>4</w:t>
      </w:r>
      <w:r w:rsidRPr="008A08EC">
        <w:rPr>
          <w:rFonts w:ascii="Times New Roman" w:hAnsi="Times New Roman" w:cs="Times New Roman"/>
          <w:b/>
          <w:sz w:val="20"/>
          <w:szCs w:val="20"/>
        </w:rPr>
        <w:t>: Removal of arsenic by using coliform bacteria</w:t>
      </w:r>
      <w:r w:rsidRPr="008A08EC">
        <w:rPr>
          <w:rFonts w:ascii="Times New Roman" w:hAnsi="Times New Roman" w:cs="Times New Roman"/>
          <w:b/>
          <w:sz w:val="20"/>
          <w:szCs w:val="20"/>
          <w:vertAlign w:val="superscript"/>
        </w:rPr>
        <w:t>73</w:t>
      </w:r>
      <w:r w:rsidR="00EA2038" w:rsidRPr="008A08EC">
        <w:rPr>
          <w:rFonts w:ascii="Times New Roman" w:hAnsi="Times New Roman" w:cs="Times New Roman"/>
          <w:b/>
          <w:sz w:val="20"/>
          <w:szCs w:val="20"/>
        </w:rPr>
        <w:t xml:space="preserve">. </w:t>
      </w:r>
    </w:p>
    <w:p w:rsidR="00DA09D3" w:rsidRPr="008A08EC" w:rsidRDefault="00DA09D3" w:rsidP="008A08EC">
      <w:pPr>
        <w:pStyle w:val="ListParagraph"/>
        <w:spacing w:line="240" w:lineRule="auto"/>
        <w:ind w:left="1080"/>
        <w:jc w:val="center"/>
        <w:rPr>
          <w:rFonts w:ascii="Times New Roman" w:hAnsi="Times New Roman" w:cs="Times New Roman"/>
          <w:b/>
          <w:sz w:val="20"/>
          <w:szCs w:val="20"/>
        </w:rPr>
      </w:pPr>
    </w:p>
    <w:p w:rsidR="004826F2" w:rsidRDefault="004826F2" w:rsidP="00722525">
      <w:pPr>
        <w:pStyle w:val="ListParagraph"/>
        <w:numPr>
          <w:ilvl w:val="0"/>
          <w:numId w:val="15"/>
        </w:numPr>
        <w:spacing w:line="240" w:lineRule="auto"/>
        <w:rPr>
          <w:rFonts w:ascii="Times New Roman" w:hAnsi="Times New Roman" w:cs="Times New Roman"/>
          <w:b/>
          <w:sz w:val="20"/>
          <w:szCs w:val="20"/>
        </w:rPr>
      </w:pPr>
      <w:r w:rsidRPr="008A08EC">
        <w:rPr>
          <w:rFonts w:ascii="Times New Roman" w:hAnsi="Times New Roman" w:cs="Times New Roman"/>
          <w:b/>
          <w:sz w:val="20"/>
          <w:szCs w:val="20"/>
        </w:rPr>
        <w:t>Phytoremediation</w:t>
      </w:r>
    </w:p>
    <w:p w:rsidR="00DA09D3" w:rsidRPr="008A08EC" w:rsidRDefault="00DA09D3" w:rsidP="00DA09D3">
      <w:pPr>
        <w:pStyle w:val="ListParagraph"/>
        <w:spacing w:line="240" w:lineRule="auto"/>
        <w:ind w:left="1080"/>
        <w:rPr>
          <w:rFonts w:ascii="Times New Roman" w:hAnsi="Times New Roman" w:cs="Times New Roman"/>
          <w:b/>
          <w:sz w:val="20"/>
          <w:szCs w:val="20"/>
        </w:rPr>
      </w:pPr>
    </w:p>
    <w:p w:rsidR="004826F2" w:rsidRPr="008A08EC" w:rsidRDefault="004826F2" w:rsidP="00726E4D">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Phytoremediation is a new approach for arsenic removal from groundwater and soil, which utilizes plants </w:t>
      </w:r>
      <w:r w:rsidR="00726E4D">
        <w:rPr>
          <w:rFonts w:ascii="Times New Roman" w:hAnsi="Times New Roman" w:cs="Times New Roman"/>
          <w:sz w:val="20"/>
          <w:szCs w:val="20"/>
        </w:rPr>
        <w:t>and microorganisms to remove the arsenic ions</w:t>
      </w:r>
      <w:r w:rsidRPr="008A08EC">
        <w:rPr>
          <w:rFonts w:ascii="Times New Roman" w:hAnsi="Times New Roman" w:cs="Times New Roman"/>
          <w:sz w:val="20"/>
          <w:szCs w:val="20"/>
        </w:rPr>
        <w:t xml:space="preserve">. The techniques are based on the potential of certain plant species to accumulate high concentrations of arsenic in their aerial tissue. Visoottiviseth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74</w:t>
      </w:r>
      <w:r w:rsidRPr="008A08EC">
        <w:rPr>
          <w:rFonts w:ascii="Times New Roman" w:hAnsi="Times New Roman" w:cs="Times New Roman"/>
          <w:sz w:val="20"/>
          <w:szCs w:val="20"/>
        </w:rPr>
        <w:t xml:space="preserve"> used cottonwood, sunflower, Indian mustard, maize, ryegrass, prairie grasses and hyper-accumulating ferns in this process.</w:t>
      </w:r>
      <w:r w:rsidR="00726E4D">
        <w:rPr>
          <w:rFonts w:ascii="Times New Roman" w:hAnsi="Times New Roman" w:cs="Times New Roman"/>
          <w:sz w:val="20"/>
          <w:szCs w:val="20"/>
        </w:rPr>
        <w:t xml:space="preserve"> </w:t>
      </w:r>
      <w:r w:rsidRPr="008A08EC">
        <w:rPr>
          <w:rFonts w:ascii="Times New Roman" w:hAnsi="Times New Roman" w:cs="Times New Roman"/>
          <w:sz w:val="20"/>
          <w:szCs w:val="20"/>
        </w:rPr>
        <w:t xml:space="preserve">Young plants of water lettuce, </w:t>
      </w:r>
      <w:r w:rsidRPr="008A08EC">
        <w:rPr>
          <w:rFonts w:ascii="Times New Roman" w:hAnsi="Times New Roman" w:cs="Times New Roman"/>
          <w:i/>
          <w:iCs/>
          <w:sz w:val="20"/>
          <w:szCs w:val="20"/>
        </w:rPr>
        <w:t xml:space="preserve">Garcinia combogia </w:t>
      </w:r>
      <w:r w:rsidRPr="008A08EC">
        <w:rPr>
          <w:rFonts w:ascii="Times New Roman" w:hAnsi="Times New Roman" w:cs="Times New Roman"/>
          <w:sz w:val="20"/>
          <w:szCs w:val="20"/>
        </w:rPr>
        <w:t xml:space="preserve">(indigenous plant), </w:t>
      </w:r>
      <w:r w:rsidRPr="008A08EC">
        <w:rPr>
          <w:rFonts w:ascii="Times New Roman" w:hAnsi="Times New Roman" w:cs="Times New Roman"/>
          <w:i/>
          <w:iCs/>
          <w:sz w:val="20"/>
          <w:szCs w:val="20"/>
        </w:rPr>
        <w:t xml:space="preserve">Pista stratiotes </w:t>
      </w:r>
      <w:r w:rsidRPr="008A08EC">
        <w:rPr>
          <w:rFonts w:ascii="Times New Roman" w:hAnsi="Times New Roman" w:cs="Times New Roman"/>
          <w:sz w:val="20"/>
          <w:szCs w:val="20"/>
        </w:rPr>
        <w:t>L. (aquatic plant), water hyacinths (</w:t>
      </w:r>
      <w:r w:rsidRPr="008A08EC">
        <w:rPr>
          <w:rFonts w:ascii="Times New Roman" w:hAnsi="Times New Roman" w:cs="Times New Roman"/>
          <w:i/>
          <w:iCs/>
          <w:sz w:val="20"/>
          <w:szCs w:val="20"/>
        </w:rPr>
        <w:t>Eichhornia crassipes</w:t>
      </w:r>
      <w:r w:rsidRPr="008A08EC">
        <w:rPr>
          <w:rFonts w:ascii="Times New Roman" w:hAnsi="Times New Roman" w:cs="Times New Roman"/>
          <w:sz w:val="20"/>
          <w:szCs w:val="20"/>
        </w:rPr>
        <w:t>) and dried roots of water hyacinths (harvested from a pollution free pond and hydroponically cultured) are also used for the simultaneous and rapid remediation of arsenic</w:t>
      </w:r>
      <w:r w:rsidR="00726E4D">
        <w:rPr>
          <w:rFonts w:ascii="Times New Roman" w:hAnsi="Times New Roman" w:cs="Times New Roman"/>
          <w:sz w:val="20"/>
          <w:szCs w:val="20"/>
        </w:rPr>
        <w:t xml:space="preserve"> along with other heavy metals</w:t>
      </w:r>
      <w:r w:rsidRPr="008A08EC">
        <w:rPr>
          <w:rFonts w:ascii="Times New Roman" w:hAnsi="Times New Roman" w:cs="Times New Roman"/>
          <w:sz w:val="20"/>
          <w:szCs w:val="20"/>
        </w:rPr>
        <w:t xml:space="preserve"> from polluted water at effective concentration</w:t>
      </w:r>
      <w:r w:rsidRPr="008A08EC">
        <w:rPr>
          <w:rFonts w:ascii="Times New Roman" w:hAnsi="Times New Roman" w:cs="Times New Roman"/>
          <w:sz w:val="20"/>
          <w:szCs w:val="20"/>
          <w:vertAlign w:val="superscript"/>
        </w:rPr>
        <w:t>75,76</w:t>
      </w:r>
      <w:r w:rsidRPr="008A08EC">
        <w:rPr>
          <w:rFonts w:ascii="Times New Roman" w:hAnsi="Times New Roman" w:cs="Times New Roman"/>
          <w:sz w:val="20"/>
          <w:szCs w:val="20"/>
        </w:rPr>
        <w:t>.</w:t>
      </w:r>
    </w:p>
    <w:p w:rsidR="004826F2" w:rsidRDefault="004826F2"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Recently </w:t>
      </w:r>
      <w:r w:rsidRPr="008A08EC">
        <w:rPr>
          <w:rFonts w:ascii="Times New Roman" w:hAnsi="Times New Roman" w:cs="Times New Roman"/>
          <w:i/>
          <w:iCs/>
          <w:sz w:val="20"/>
          <w:szCs w:val="20"/>
        </w:rPr>
        <w:t>Pteris vittata,</w:t>
      </w:r>
      <w:r w:rsidRPr="008A08EC">
        <w:rPr>
          <w:rFonts w:ascii="Times New Roman" w:hAnsi="Times New Roman" w:cs="Times New Roman"/>
          <w:sz w:val="20"/>
          <w:szCs w:val="20"/>
        </w:rPr>
        <w:t xml:space="preserve"> </w:t>
      </w:r>
      <w:r w:rsidRPr="008A08EC">
        <w:rPr>
          <w:rFonts w:ascii="Times New Roman" w:hAnsi="Times New Roman" w:cs="Times New Roman"/>
          <w:i/>
          <w:iCs/>
          <w:sz w:val="20"/>
          <w:szCs w:val="20"/>
        </w:rPr>
        <w:t xml:space="preserve">P. cretica, </w:t>
      </w:r>
      <w:r w:rsidRPr="008A08EC">
        <w:rPr>
          <w:rFonts w:ascii="Times New Roman" w:hAnsi="Times New Roman" w:cs="Times New Roman"/>
          <w:sz w:val="20"/>
          <w:szCs w:val="20"/>
        </w:rPr>
        <w:t>orange juice waste (containing cellulose, pectins, hemicellulose, chlorophyll pigments and other low molecular weight compounds like limonene) residue and phosphorylated cross-linked orange waste are also used for arsenic removal</w:t>
      </w:r>
      <w:r w:rsidRPr="008A08EC">
        <w:rPr>
          <w:rFonts w:ascii="Times New Roman" w:hAnsi="Times New Roman" w:cs="Times New Roman"/>
          <w:sz w:val="20"/>
          <w:szCs w:val="20"/>
          <w:vertAlign w:val="superscript"/>
        </w:rPr>
        <w:t>77-79</w:t>
      </w:r>
      <w:r w:rsidRPr="008A08EC">
        <w:rPr>
          <w:rFonts w:ascii="Times New Roman" w:hAnsi="Times New Roman" w:cs="Times New Roman"/>
          <w:sz w:val="20"/>
          <w:szCs w:val="20"/>
        </w:rPr>
        <w:t xml:space="preserve">. Murugesan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80</w:t>
      </w:r>
      <w:r w:rsidRPr="008A08EC">
        <w:rPr>
          <w:rFonts w:ascii="Times New Roman" w:hAnsi="Times New Roman" w:cs="Times New Roman"/>
          <w:sz w:val="20"/>
          <w:szCs w:val="20"/>
        </w:rPr>
        <w:t xml:space="preserve"> reported the use of industrial waste autoclaved</w:t>
      </w:r>
      <w:r w:rsidR="00726E4D">
        <w:rPr>
          <w:rFonts w:ascii="Times New Roman" w:hAnsi="Times New Roman" w:cs="Times New Roman"/>
          <w:sz w:val="20"/>
          <w:szCs w:val="20"/>
        </w:rPr>
        <w:t xml:space="preserve"> tea fungal mats and tea fungal with pretreated </w:t>
      </w:r>
      <w:r w:rsidRPr="008A08EC">
        <w:rPr>
          <w:rFonts w:ascii="Times New Roman" w:hAnsi="Times New Roman" w:cs="Times New Roman"/>
          <w:sz w:val="20"/>
          <w:szCs w:val="20"/>
        </w:rPr>
        <w:t>FeCl</w:t>
      </w:r>
      <w:r w:rsidRPr="008A08EC">
        <w:rPr>
          <w:rFonts w:ascii="Times New Roman" w:hAnsi="Times New Roman" w:cs="Times New Roman"/>
          <w:sz w:val="20"/>
          <w:szCs w:val="20"/>
          <w:vertAlign w:val="subscript"/>
        </w:rPr>
        <w:t>3</w:t>
      </w:r>
      <w:r w:rsidRPr="008A08EC">
        <w:rPr>
          <w:rFonts w:ascii="Times New Roman" w:hAnsi="Times New Roman" w:cs="Times New Roman"/>
          <w:sz w:val="20"/>
          <w:szCs w:val="20"/>
        </w:rPr>
        <w:t xml:space="preserve"> for As(III) and As(V) removal from groundwater samples. Wasiuddin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81</w:t>
      </w:r>
      <w:r w:rsidRPr="008A08EC">
        <w:rPr>
          <w:rFonts w:ascii="Times New Roman" w:hAnsi="Times New Roman" w:cs="Times New Roman"/>
          <w:sz w:val="20"/>
          <w:szCs w:val="20"/>
        </w:rPr>
        <w:t xml:space="preserve"> reported the use of human hair to remove arsenic due to their ability to absorb arsenic from contaminated water.</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4826F2" w:rsidRDefault="00C86904" w:rsidP="00722525">
      <w:pPr>
        <w:pStyle w:val="ListParagraph"/>
        <w:numPr>
          <w:ilvl w:val="0"/>
          <w:numId w:val="15"/>
        </w:numPr>
        <w:spacing w:line="240" w:lineRule="auto"/>
        <w:rPr>
          <w:rFonts w:ascii="Times New Roman" w:hAnsi="Times New Roman" w:cs="Times New Roman"/>
          <w:b/>
          <w:sz w:val="20"/>
          <w:szCs w:val="20"/>
        </w:rPr>
      </w:pPr>
      <w:r w:rsidRPr="008A08EC">
        <w:rPr>
          <w:rFonts w:ascii="Times New Roman" w:hAnsi="Times New Roman" w:cs="Times New Roman"/>
          <w:b/>
          <w:sz w:val="20"/>
          <w:szCs w:val="20"/>
        </w:rPr>
        <w:t xml:space="preserve">Nanotechnology </w:t>
      </w:r>
    </w:p>
    <w:p w:rsidR="00DA09D3" w:rsidRPr="008A08EC" w:rsidRDefault="00DA09D3" w:rsidP="00DA09D3">
      <w:pPr>
        <w:pStyle w:val="ListParagraph"/>
        <w:spacing w:line="240" w:lineRule="auto"/>
        <w:ind w:left="1080"/>
        <w:rPr>
          <w:rFonts w:ascii="Times New Roman" w:hAnsi="Times New Roman" w:cs="Times New Roman"/>
          <w:b/>
          <w:sz w:val="20"/>
          <w:szCs w:val="20"/>
        </w:rPr>
      </w:pPr>
    </w:p>
    <w:p w:rsidR="00C86904" w:rsidRDefault="00C57094" w:rsidP="008A08EC">
      <w:pPr>
        <w:autoSpaceDE w:val="0"/>
        <w:autoSpaceDN w:val="0"/>
        <w:adjustRightInd w:val="0"/>
        <w:spacing w:after="0" w:line="240" w:lineRule="auto"/>
        <w:ind w:firstLine="720"/>
        <w:jc w:val="both"/>
        <w:rPr>
          <w:rFonts w:ascii="Times New Roman" w:hAnsi="Times New Roman" w:cs="Times New Roman"/>
          <w:color w:val="000000"/>
          <w:sz w:val="20"/>
          <w:szCs w:val="20"/>
        </w:rPr>
      </w:pPr>
      <w:r w:rsidRPr="008A08EC">
        <w:rPr>
          <w:rFonts w:ascii="Times New Roman" w:hAnsi="Times New Roman" w:cs="Times New Roman"/>
          <w:sz w:val="20"/>
          <w:szCs w:val="20"/>
        </w:rPr>
        <w:t xml:space="preserve">Now-a-days, nano particles are highly used in the arsenic removal in drinking water. </w:t>
      </w:r>
      <w:r w:rsidR="00C86904" w:rsidRPr="008A08EC">
        <w:rPr>
          <w:rFonts w:ascii="Times New Roman" w:hAnsi="Times New Roman" w:cs="Times New Roman"/>
          <w:color w:val="000000"/>
          <w:sz w:val="20"/>
          <w:szCs w:val="20"/>
        </w:rPr>
        <w:t xml:space="preserve">Tang </w:t>
      </w:r>
      <w:r w:rsidR="00C86904" w:rsidRPr="008A08EC">
        <w:rPr>
          <w:rFonts w:ascii="Times New Roman" w:hAnsi="Times New Roman" w:cs="Times New Roman"/>
          <w:i/>
          <w:iCs/>
          <w:color w:val="000000"/>
          <w:sz w:val="20"/>
          <w:szCs w:val="20"/>
        </w:rPr>
        <w:t>et al</w:t>
      </w:r>
      <w:r w:rsidR="00C86904" w:rsidRPr="008A08EC">
        <w:rPr>
          <w:rFonts w:ascii="Times New Roman" w:hAnsi="Times New Roman" w:cs="Times New Roman"/>
          <w:color w:val="000000"/>
          <w:sz w:val="20"/>
          <w:szCs w:val="20"/>
        </w:rPr>
        <w:t>.</w:t>
      </w:r>
      <w:r w:rsidR="00C86904" w:rsidRPr="008A08EC">
        <w:rPr>
          <w:rFonts w:ascii="Times New Roman" w:hAnsi="Times New Roman" w:cs="Times New Roman"/>
          <w:color w:val="000000"/>
          <w:sz w:val="20"/>
          <w:szCs w:val="20"/>
          <w:vertAlign w:val="superscript"/>
        </w:rPr>
        <w:t>82</w:t>
      </w:r>
      <w:r w:rsidR="00C86904" w:rsidRPr="008A08EC">
        <w:rPr>
          <w:rFonts w:ascii="Times New Roman" w:hAnsi="Times New Roman" w:cs="Times New Roman"/>
          <w:color w:val="000000"/>
          <w:sz w:val="20"/>
          <w:szCs w:val="20"/>
        </w:rPr>
        <w:t xml:space="preserve"> synthesized ultrafine </w:t>
      </w:r>
      <w:r w:rsidR="00C86904" w:rsidRPr="008A08EC">
        <w:rPr>
          <w:rFonts w:ascii="Times New Roman" w:eastAsia="SimHei" w:hAnsi="Times New Roman" w:cs="Times New Roman"/>
          <w:color w:val="000000"/>
          <w:sz w:val="20"/>
          <w:szCs w:val="20"/>
        </w:rPr>
        <w:t>α</w:t>
      </w:r>
      <w:r w:rsidR="00C86904" w:rsidRPr="008A08EC">
        <w:rPr>
          <w:rFonts w:ascii="Times New Roman" w:hAnsi="Times New Roman" w:cs="Times New Roman"/>
          <w:color w:val="000000"/>
          <w:sz w:val="20"/>
          <w:szCs w:val="20"/>
        </w:rPr>
        <w:t>-Fe</w:t>
      </w:r>
      <w:r w:rsidR="00C86904" w:rsidRPr="008A08EC">
        <w:rPr>
          <w:rFonts w:ascii="Times New Roman" w:hAnsi="Times New Roman" w:cs="Times New Roman"/>
          <w:color w:val="000000"/>
          <w:sz w:val="20"/>
          <w:szCs w:val="20"/>
          <w:vertAlign w:val="subscript"/>
        </w:rPr>
        <w:t>2</w:t>
      </w:r>
      <w:r w:rsidR="00C86904" w:rsidRPr="008A08EC">
        <w:rPr>
          <w:rFonts w:ascii="Times New Roman" w:hAnsi="Times New Roman" w:cs="Times New Roman"/>
          <w:color w:val="000000"/>
          <w:sz w:val="20"/>
          <w:szCs w:val="20"/>
        </w:rPr>
        <w:t>O</w:t>
      </w:r>
      <w:r w:rsidR="00C86904" w:rsidRPr="008A08EC">
        <w:rPr>
          <w:rFonts w:ascii="Times New Roman" w:hAnsi="Times New Roman" w:cs="Times New Roman"/>
          <w:color w:val="000000"/>
          <w:sz w:val="20"/>
          <w:szCs w:val="20"/>
          <w:vertAlign w:val="subscript"/>
        </w:rPr>
        <w:t>3</w:t>
      </w:r>
      <w:r w:rsidR="00C86904" w:rsidRPr="008A08EC">
        <w:rPr>
          <w:rFonts w:ascii="Times New Roman" w:hAnsi="Times New Roman" w:cs="Times New Roman"/>
          <w:color w:val="000000"/>
          <w:sz w:val="20"/>
          <w:szCs w:val="20"/>
        </w:rPr>
        <w:t xml:space="preserve"> nanoparticles using a solvent thermal process </w:t>
      </w:r>
      <w:r w:rsidR="00726E4D">
        <w:rPr>
          <w:rFonts w:ascii="Times New Roman" w:hAnsi="Times New Roman" w:cs="Times New Roman"/>
          <w:color w:val="000000"/>
          <w:sz w:val="20"/>
          <w:szCs w:val="20"/>
        </w:rPr>
        <w:t xml:space="preserve">and used in the treatment of </w:t>
      </w:r>
      <w:r w:rsidR="00C86904" w:rsidRPr="008A08EC">
        <w:rPr>
          <w:rFonts w:ascii="Times New Roman" w:hAnsi="Times New Roman" w:cs="Times New Roman"/>
          <w:color w:val="000000"/>
          <w:sz w:val="20"/>
          <w:szCs w:val="20"/>
        </w:rPr>
        <w:t xml:space="preserve">water samples contaminated with arsenic. The kinetics study revealed that As(III) and As(V) removal </w:t>
      </w:r>
      <w:r w:rsidR="00D67AF5" w:rsidRPr="008A08EC">
        <w:rPr>
          <w:rFonts w:ascii="Times New Roman" w:hAnsi="Times New Roman" w:cs="Times New Roman"/>
          <w:color w:val="000000"/>
          <w:sz w:val="20"/>
          <w:szCs w:val="20"/>
        </w:rPr>
        <w:t xml:space="preserve">can be achieved </w:t>
      </w:r>
      <w:r w:rsidR="00C86904" w:rsidRPr="008A08EC">
        <w:rPr>
          <w:rFonts w:ascii="Times New Roman" w:hAnsi="Times New Roman" w:cs="Times New Roman"/>
          <w:color w:val="000000"/>
          <w:sz w:val="20"/>
          <w:szCs w:val="20"/>
        </w:rPr>
        <w:t>very rapidly</w:t>
      </w:r>
      <w:r w:rsidR="00D67AF5">
        <w:rPr>
          <w:rFonts w:ascii="Times New Roman" w:hAnsi="Times New Roman" w:cs="Times New Roman"/>
          <w:color w:val="000000"/>
          <w:sz w:val="20"/>
          <w:szCs w:val="20"/>
        </w:rPr>
        <w:t xml:space="preserve"> and effectively</w:t>
      </w:r>
      <w:r w:rsidR="00D67AF5" w:rsidRPr="00D67AF5">
        <w:rPr>
          <w:rFonts w:ascii="Times New Roman" w:hAnsi="Times New Roman" w:cs="Times New Roman"/>
          <w:color w:val="000000"/>
          <w:sz w:val="20"/>
          <w:szCs w:val="20"/>
        </w:rPr>
        <w:t xml:space="preserve"> </w:t>
      </w:r>
      <w:r w:rsidR="00D67AF5">
        <w:rPr>
          <w:rFonts w:ascii="Times New Roman" w:hAnsi="Times New Roman" w:cs="Times New Roman"/>
          <w:color w:val="000000"/>
          <w:sz w:val="20"/>
          <w:szCs w:val="20"/>
        </w:rPr>
        <w:t>with the help of</w:t>
      </w:r>
      <w:r w:rsidR="00D67AF5" w:rsidRPr="008A08EC">
        <w:rPr>
          <w:rFonts w:ascii="Times New Roman" w:hAnsi="Times New Roman" w:cs="Times New Roman"/>
          <w:color w:val="000000"/>
          <w:sz w:val="20"/>
          <w:szCs w:val="20"/>
        </w:rPr>
        <w:t xml:space="preserve"> </w:t>
      </w:r>
      <w:r w:rsidR="00D67AF5">
        <w:rPr>
          <w:rFonts w:ascii="Times New Roman" w:eastAsia="SimHei" w:hAnsi="Times New Roman" w:cs="Times New Roman"/>
          <w:color w:val="000000"/>
          <w:sz w:val="20"/>
          <w:szCs w:val="20"/>
        </w:rPr>
        <w:t>these</w:t>
      </w:r>
      <w:r w:rsidR="00D67AF5" w:rsidRPr="008A08EC">
        <w:rPr>
          <w:rFonts w:ascii="Times New Roman" w:hAnsi="Times New Roman" w:cs="Times New Roman"/>
          <w:color w:val="000000"/>
          <w:sz w:val="20"/>
          <w:szCs w:val="20"/>
        </w:rPr>
        <w:t xml:space="preserve"> nanoparticles</w:t>
      </w:r>
      <w:r w:rsidR="00C86904" w:rsidRPr="008A08EC">
        <w:rPr>
          <w:rFonts w:ascii="Times New Roman" w:hAnsi="Times New Roman" w:cs="Times New Roman"/>
          <w:color w:val="000000"/>
          <w:sz w:val="20"/>
          <w:szCs w:val="20"/>
        </w:rPr>
        <w:t>.</w:t>
      </w:r>
    </w:p>
    <w:p w:rsidR="00DA09D3" w:rsidRPr="008A08EC" w:rsidRDefault="00DA09D3" w:rsidP="008A08EC">
      <w:pPr>
        <w:autoSpaceDE w:val="0"/>
        <w:autoSpaceDN w:val="0"/>
        <w:adjustRightInd w:val="0"/>
        <w:spacing w:after="0" w:line="240" w:lineRule="auto"/>
        <w:ind w:firstLine="720"/>
        <w:jc w:val="both"/>
        <w:rPr>
          <w:rFonts w:ascii="Times New Roman" w:hAnsi="Times New Roman" w:cs="Times New Roman"/>
          <w:sz w:val="20"/>
          <w:szCs w:val="20"/>
        </w:rPr>
      </w:pPr>
    </w:p>
    <w:p w:rsidR="00C57094" w:rsidRPr="0083133B" w:rsidRDefault="00470AC9" w:rsidP="0083133B">
      <w:pPr>
        <w:pStyle w:val="ListParagraph"/>
        <w:numPr>
          <w:ilvl w:val="0"/>
          <w:numId w:val="12"/>
        </w:num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PREVENTIVE MEASURES</w:t>
      </w:r>
    </w:p>
    <w:p w:rsidR="00DA09D3" w:rsidRPr="008A08EC" w:rsidRDefault="00DA09D3" w:rsidP="008A08EC">
      <w:pPr>
        <w:autoSpaceDE w:val="0"/>
        <w:autoSpaceDN w:val="0"/>
        <w:adjustRightInd w:val="0"/>
        <w:spacing w:after="0" w:line="240" w:lineRule="auto"/>
        <w:rPr>
          <w:rFonts w:ascii="Times New Roman" w:hAnsi="Times New Roman" w:cs="Times New Roman"/>
          <w:b/>
          <w:sz w:val="20"/>
          <w:szCs w:val="20"/>
        </w:rPr>
      </w:pPr>
    </w:p>
    <w:p w:rsidR="00DA09D3" w:rsidRDefault="00C57094" w:rsidP="008A08EC">
      <w:pPr>
        <w:autoSpaceDE w:val="0"/>
        <w:autoSpaceDN w:val="0"/>
        <w:adjustRightInd w:val="0"/>
        <w:spacing w:after="0"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Arsenic poisoning can be prevente</w:t>
      </w:r>
      <w:r w:rsidR="00857DAB" w:rsidRPr="008A08EC">
        <w:rPr>
          <w:rFonts w:ascii="Times New Roman" w:hAnsi="Times New Roman" w:cs="Times New Roman"/>
          <w:sz w:val="20"/>
          <w:szCs w:val="20"/>
        </w:rPr>
        <w:t>d either through the f</w:t>
      </w:r>
      <w:r w:rsidRPr="008A08EC">
        <w:rPr>
          <w:rFonts w:ascii="Times New Roman" w:hAnsi="Times New Roman" w:cs="Times New Roman"/>
          <w:sz w:val="20"/>
          <w:szCs w:val="20"/>
        </w:rPr>
        <w:t>ixing arsenic removal sys</w:t>
      </w:r>
      <w:r w:rsidR="00857DAB" w:rsidRPr="008A08EC">
        <w:rPr>
          <w:rFonts w:ascii="Times New Roman" w:hAnsi="Times New Roman" w:cs="Times New Roman"/>
          <w:sz w:val="20"/>
          <w:szCs w:val="20"/>
        </w:rPr>
        <w:t>tem or p</w:t>
      </w:r>
      <w:r w:rsidRPr="008A08EC">
        <w:rPr>
          <w:rFonts w:ascii="Times New Roman" w:hAnsi="Times New Roman" w:cs="Times New Roman"/>
          <w:sz w:val="20"/>
          <w:szCs w:val="20"/>
        </w:rPr>
        <w:t>eriodically tes</w:t>
      </w:r>
      <w:r w:rsidR="00857DAB" w:rsidRPr="008A08EC">
        <w:rPr>
          <w:rFonts w:ascii="Times New Roman" w:hAnsi="Times New Roman" w:cs="Times New Roman"/>
          <w:sz w:val="20"/>
          <w:szCs w:val="20"/>
        </w:rPr>
        <w:t xml:space="preserve">ting </w:t>
      </w:r>
      <w:r w:rsidR="00D67AF5">
        <w:rPr>
          <w:rFonts w:ascii="Times New Roman" w:hAnsi="Times New Roman" w:cs="Times New Roman"/>
          <w:sz w:val="20"/>
          <w:szCs w:val="20"/>
        </w:rPr>
        <w:t xml:space="preserve">the </w:t>
      </w:r>
      <w:r w:rsidR="00857DAB" w:rsidRPr="008A08EC">
        <w:rPr>
          <w:rFonts w:ascii="Times New Roman" w:hAnsi="Times New Roman" w:cs="Times New Roman"/>
          <w:sz w:val="20"/>
          <w:szCs w:val="20"/>
        </w:rPr>
        <w:t>drinking water</w:t>
      </w:r>
      <w:r w:rsidRPr="008A08EC">
        <w:rPr>
          <w:rFonts w:ascii="Times New Roman" w:hAnsi="Times New Roman" w:cs="Times New Roman"/>
          <w:sz w:val="20"/>
          <w:szCs w:val="20"/>
        </w:rPr>
        <w:t>.</w:t>
      </w:r>
      <w:r w:rsidR="00857DAB" w:rsidRPr="008A08EC">
        <w:rPr>
          <w:rFonts w:ascii="Times New Roman" w:hAnsi="Times New Roman" w:cs="Times New Roman"/>
          <w:sz w:val="20"/>
          <w:szCs w:val="20"/>
        </w:rPr>
        <w:t xml:space="preserve"> </w:t>
      </w:r>
      <w:r w:rsidRPr="008A08EC">
        <w:rPr>
          <w:rFonts w:ascii="Times New Roman" w:hAnsi="Times New Roman" w:cs="Times New Roman"/>
          <w:sz w:val="20"/>
          <w:szCs w:val="20"/>
        </w:rPr>
        <w:t xml:space="preserve">The problem of ground water being contaminated with arsenic can be mitigated to a large extent by installing filters at community level. Care must be taken </w:t>
      </w:r>
      <w:r w:rsidR="00D67AF5">
        <w:rPr>
          <w:rFonts w:ascii="Times New Roman" w:hAnsi="Times New Roman" w:cs="Times New Roman"/>
          <w:sz w:val="20"/>
          <w:szCs w:val="20"/>
        </w:rPr>
        <w:t xml:space="preserve">in cleaning </w:t>
      </w:r>
      <w:r w:rsidRPr="008A08EC">
        <w:rPr>
          <w:rFonts w:ascii="Times New Roman" w:hAnsi="Times New Roman" w:cs="Times New Roman"/>
          <w:sz w:val="20"/>
          <w:szCs w:val="20"/>
        </w:rPr>
        <w:t xml:space="preserve">these filters </w:t>
      </w:r>
      <w:r w:rsidR="00D67AF5">
        <w:rPr>
          <w:rFonts w:ascii="Times New Roman" w:hAnsi="Times New Roman" w:cs="Times New Roman"/>
          <w:sz w:val="20"/>
          <w:szCs w:val="20"/>
        </w:rPr>
        <w:t>regularly</w:t>
      </w:r>
      <w:r w:rsidRPr="008A08EC">
        <w:rPr>
          <w:rFonts w:ascii="Times New Roman" w:hAnsi="Times New Roman" w:cs="Times New Roman"/>
          <w:sz w:val="20"/>
          <w:szCs w:val="20"/>
        </w:rPr>
        <w:t xml:space="preserve"> and </w:t>
      </w:r>
      <w:r w:rsidR="00D67AF5">
        <w:rPr>
          <w:rFonts w:ascii="Times New Roman" w:hAnsi="Times New Roman" w:cs="Times New Roman"/>
          <w:sz w:val="20"/>
          <w:szCs w:val="20"/>
        </w:rPr>
        <w:t xml:space="preserve">disposing off </w:t>
      </w:r>
      <w:r w:rsidRPr="008A08EC">
        <w:rPr>
          <w:rFonts w:ascii="Times New Roman" w:hAnsi="Times New Roman" w:cs="Times New Roman"/>
          <w:sz w:val="20"/>
          <w:szCs w:val="20"/>
        </w:rPr>
        <w:t xml:space="preserve">the sledge generated by these filters </w:t>
      </w:r>
      <w:r w:rsidR="00D67AF5">
        <w:rPr>
          <w:rFonts w:ascii="Times New Roman" w:hAnsi="Times New Roman" w:cs="Times New Roman"/>
          <w:sz w:val="20"/>
          <w:szCs w:val="20"/>
        </w:rPr>
        <w:t xml:space="preserve">properly. </w:t>
      </w:r>
    </w:p>
    <w:p w:rsidR="00D67AF5" w:rsidRPr="008A08EC" w:rsidRDefault="00D67AF5" w:rsidP="008A08EC">
      <w:pPr>
        <w:autoSpaceDE w:val="0"/>
        <w:autoSpaceDN w:val="0"/>
        <w:adjustRightInd w:val="0"/>
        <w:spacing w:after="0" w:line="240" w:lineRule="auto"/>
        <w:ind w:firstLine="360"/>
        <w:jc w:val="both"/>
        <w:rPr>
          <w:rFonts w:ascii="Times New Roman" w:hAnsi="Times New Roman" w:cs="Times New Roman"/>
          <w:sz w:val="20"/>
          <w:szCs w:val="20"/>
        </w:rPr>
      </w:pPr>
    </w:p>
    <w:p w:rsidR="00857DAB" w:rsidRPr="00DA09D3" w:rsidRDefault="00470AC9" w:rsidP="0083133B">
      <w:pPr>
        <w:pStyle w:val="ListParagraph"/>
        <w:numPr>
          <w:ilvl w:val="0"/>
          <w:numId w:val="12"/>
        </w:num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CONCLUSION</w:t>
      </w:r>
    </w:p>
    <w:p w:rsidR="00DA09D3" w:rsidRPr="008A08EC" w:rsidRDefault="00DA09D3" w:rsidP="008A08EC">
      <w:pPr>
        <w:autoSpaceDE w:val="0"/>
        <w:autoSpaceDN w:val="0"/>
        <w:adjustRightInd w:val="0"/>
        <w:spacing w:after="0" w:line="240" w:lineRule="auto"/>
        <w:jc w:val="both"/>
        <w:rPr>
          <w:rFonts w:ascii="Times New Roman" w:hAnsi="Times New Roman" w:cs="Times New Roman"/>
          <w:b/>
          <w:sz w:val="20"/>
          <w:szCs w:val="20"/>
        </w:rPr>
      </w:pPr>
    </w:p>
    <w:p w:rsidR="00857DAB" w:rsidRPr="008A08EC" w:rsidRDefault="00857DAB"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bCs/>
          <w:sz w:val="20"/>
          <w:szCs w:val="20"/>
        </w:rPr>
        <w:t xml:space="preserve">Arsenic contamination in drinking water is an alarming problem on a global scale. As the arsenic in drinking water is having a major human impact in several part of the world, in present literature survey, we tried to elaborate various remediation method based on conventional, modern and hybrid technologies for </w:t>
      </w:r>
      <w:r w:rsidR="00D67AF5">
        <w:rPr>
          <w:rFonts w:ascii="Times New Roman" w:hAnsi="Times New Roman" w:cs="Times New Roman"/>
          <w:bCs/>
          <w:sz w:val="20"/>
          <w:szCs w:val="20"/>
        </w:rPr>
        <w:t xml:space="preserve">the </w:t>
      </w:r>
      <w:r w:rsidRPr="008A08EC">
        <w:rPr>
          <w:rFonts w:ascii="Times New Roman" w:hAnsi="Times New Roman" w:cs="Times New Roman"/>
          <w:bCs/>
          <w:sz w:val="20"/>
          <w:szCs w:val="20"/>
        </w:rPr>
        <w:t>removal of arsenic. But we should bear in mind that the v</w:t>
      </w:r>
      <w:r w:rsidRPr="008A08EC">
        <w:rPr>
          <w:rFonts w:ascii="Times New Roman" w:hAnsi="Times New Roman" w:cs="Times New Roman"/>
          <w:sz w:val="20"/>
          <w:szCs w:val="20"/>
        </w:rPr>
        <w:t xml:space="preserve">arious approaches described have their own advantages and disadvantages. The technologies discussed are quite effective and are safe for arsenic removal from water, but need promotion for wider implementation in acute arsenic problem areas. </w:t>
      </w:r>
    </w:p>
    <w:p w:rsidR="00573611" w:rsidRDefault="00857DAB"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Arsenic-free drinking water is a necessity for human health, so we should emphasize on the purification of water through the several discussed techniques. Among all the techniques, the polymeric support technique is found to be more effective which offers innovative materials for arsenic separation. In this technique, designing functional polymers is a key requirement; it can be assisted by chemical modification and graft modification as well. High degree of binding groups may be incorporated through this technique. However, research efforts are still needed to develop </w:t>
      </w:r>
      <w:r w:rsidR="0066282F">
        <w:rPr>
          <w:rFonts w:ascii="Times New Roman" w:hAnsi="Times New Roman" w:cs="Times New Roman"/>
          <w:sz w:val="20"/>
          <w:szCs w:val="20"/>
        </w:rPr>
        <w:t>cost-effective</w:t>
      </w:r>
      <w:r w:rsidRPr="008A08EC">
        <w:rPr>
          <w:rFonts w:ascii="Times New Roman" w:hAnsi="Times New Roman" w:cs="Times New Roman"/>
          <w:sz w:val="20"/>
          <w:szCs w:val="20"/>
        </w:rPr>
        <w:t xml:space="preserve">, rapid, </w:t>
      </w:r>
      <w:r w:rsidR="0066282F">
        <w:rPr>
          <w:rFonts w:ascii="Times New Roman" w:hAnsi="Times New Roman" w:cs="Times New Roman"/>
          <w:sz w:val="20"/>
          <w:szCs w:val="20"/>
        </w:rPr>
        <w:t>beneficial</w:t>
      </w:r>
      <w:r w:rsidRPr="008A08EC">
        <w:rPr>
          <w:rFonts w:ascii="Times New Roman" w:hAnsi="Times New Roman" w:cs="Times New Roman"/>
          <w:sz w:val="20"/>
          <w:szCs w:val="20"/>
        </w:rPr>
        <w:t xml:space="preserve"> and reproducible technologies for arsenic removal.</w:t>
      </w:r>
    </w:p>
    <w:p w:rsidR="00DA09D3" w:rsidRPr="008A08EC" w:rsidRDefault="00DA09D3" w:rsidP="008A08EC">
      <w:pPr>
        <w:autoSpaceDE w:val="0"/>
        <w:autoSpaceDN w:val="0"/>
        <w:adjustRightInd w:val="0"/>
        <w:spacing w:line="240" w:lineRule="auto"/>
        <w:ind w:firstLine="720"/>
        <w:jc w:val="both"/>
        <w:rPr>
          <w:rStyle w:val="IntenseEmphasis"/>
          <w:rFonts w:ascii="Times New Roman" w:hAnsi="Times New Roman" w:cs="Times New Roman"/>
          <w:b w:val="0"/>
          <w:bCs w:val="0"/>
          <w:i w:val="0"/>
          <w:iCs w:val="0"/>
          <w:color w:val="auto"/>
          <w:sz w:val="20"/>
          <w:szCs w:val="20"/>
        </w:rPr>
      </w:pPr>
    </w:p>
    <w:p w:rsidR="00C57094" w:rsidRPr="008A08EC" w:rsidRDefault="00470AC9" w:rsidP="00470AC9">
      <w:pPr>
        <w:pStyle w:val="ListParagraph"/>
        <w:spacing w:line="240" w:lineRule="auto"/>
        <w:ind w:left="0"/>
        <w:jc w:val="center"/>
        <w:rPr>
          <w:rFonts w:ascii="Times New Roman" w:hAnsi="Times New Roman" w:cs="Times New Roman"/>
          <w:b/>
          <w:bCs/>
          <w:iCs/>
          <w:sz w:val="16"/>
          <w:szCs w:val="16"/>
        </w:rPr>
      </w:pPr>
      <w:r>
        <w:rPr>
          <w:rStyle w:val="IntenseEmphasis"/>
          <w:rFonts w:ascii="Times New Roman" w:hAnsi="Times New Roman" w:cs="Times New Roman"/>
          <w:i w:val="0"/>
          <w:color w:val="auto"/>
          <w:sz w:val="16"/>
          <w:szCs w:val="16"/>
        </w:rPr>
        <w:t>REFERENCES</w:t>
      </w:r>
    </w:p>
    <w:p w:rsidR="00700A6B"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 </w:t>
      </w:r>
      <w:r w:rsidR="00700A6B" w:rsidRPr="008A08EC">
        <w:rPr>
          <w:rFonts w:ascii="Times New Roman" w:hAnsi="Times New Roman" w:cs="Times New Roman"/>
          <w:sz w:val="16"/>
          <w:szCs w:val="16"/>
        </w:rPr>
        <w:t xml:space="preserve">P. L. Smedly, D. G. Kinniberg, </w:t>
      </w:r>
      <w:r w:rsidR="00700A6B" w:rsidRPr="008A08EC">
        <w:rPr>
          <w:rFonts w:ascii="Times New Roman" w:hAnsi="Times New Roman" w:cs="Times New Roman"/>
          <w:i/>
          <w:iCs/>
          <w:sz w:val="16"/>
          <w:szCs w:val="16"/>
        </w:rPr>
        <w:t>Applied Geochemistry</w:t>
      </w:r>
      <w:r w:rsidR="00700A6B" w:rsidRPr="008A08EC">
        <w:rPr>
          <w:rFonts w:ascii="Times New Roman" w:hAnsi="Times New Roman" w:cs="Times New Roman"/>
          <w:sz w:val="16"/>
          <w:szCs w:val="16"/>
        </w:rPr>
        <w:t xml:space="preserve"> </w:t>
      </w:r>
      <w:r w:rsidR="00700A6B" w:rsidRPr="008A08EC">
        <w:rPr>
          <w:rFonts w:ascii="Times New Roman" w:hAnsi="Times New Roman" w:cs="Times New Roman"/>
          <w:b/>
          <w:bCs/>
          <w:sz w:val="16"/>
          <w:szCs w:val="16"/>
        </w:rPr>
        <w:t>2002</w:t>
      </w:r>
      <w:r w:rsidR="00700A6B" w:rsidRPr="008A08EC">
        <w:rPr>
          <w:rFonts w:ascii="Times New Roman" w:hAnsi="Times New Roman" w:cs="Times New Roman"/>
          <w:sz w:val="16"/>
          <w:szCs w:val="16"/>
        </w:rPr>
        <w:t xml:space="preserve">, 17, 517-568. </w:t>
      </w:r>
    </w:p>
    <w:p w:rsidR="00700A6B" w:rsidRPr="00D34C55"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 </w:t>
      </w:r>
      <w:r w:rsidR="00700A6B" w:rsidRPr="00D34C55">
        <w:rPr>
          <w:rFonts w:ascii="Times New Roman" w:hAnsi="Times New Roman" w:cs="Times New Roman"/>
          <w:sz w:val="16"/>
          <w:szCs w:val="16"/>
        </w:rPr>
        <w:t xml:space="preserve">A. Georges, O. Bersillon, J. Blachot, A. H. Wapstra, </w:t>
      </w:r>
      <w:r w:rsidR="00700A6B" w:rsidRPr="00D34C55">
        <w:rPr>
          <w:rFonts w:ascii="Times New Roman" w:hAnsi="Times New Roman" w:cs="Times New Roman"/>
          <w:i/>
          <w:iCs/>
          <w:sz w:val="16"/>
          <w:szCs w:val="16"/>
          <w:lang w:bidi="he-IL"/>
        </w:rPr>
        <w:t xml:space="preserve">Nuclear Physics A </w:t>
      </w:r>
      <w:r w:rsidR="00700A6B" w:rsidRPr="00D34C55">
        <w:rPr>
          <w:rFonts w:ascii="Times New Roman" w:hAnsi="Times New Roman" w:cs="Times New Roman"/>
          <w:b/>
          <w:sz w:val="16"/>
          <w:szCs w:val="16"/>
        </w:rPr>
        <w:t>2003</w:t>
      </w:r>
      <w:r w:rsidR="00700A6B" w:rsidRPr="00D34C55">
        <w:rPr>
          <w:rFonts w:ascii="Times New Roman" w:hAnsi="Times New Roman" w:cs="Times New Roman"/>
          <w:sz w:val="16"/>
          <w:szCs w:val="16"/>
        </w:rPr>
        <w:t>, 729: 3–128.</w:t>
      </w:r>
    </w:p>
    <w:p w:rsidR="00986AF5"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 </w:t>
      </w:r>
      <w:r w:rsidR="00986AF5" w:rsidRPr="008A08EC">
        <w:rPr>
          <w:rFonts w:ascii="Times New Roman" w:hAnsi="Times New Roman" w:cs="Times New Roman"/>
          <w:sz w:val="16"/>
          <w:szCs w:val="16"/>
        </w:rPr>
        <w:t xml:space="preserve">D. Mohan, C. U. Pitmann Jr., Arsenic removal from water/wastewater using adsorbents, a critical review, </w:t>
      </w:r>
      <w:r w:rsidR="00986AF5" w:rsidRPr="008A08EC">
        <w:rPr>
          <w:rFonts w:ascii="Times New Roman" w:hAnsi="Times New Roman" w:cs="Times New Roman"/>
          <w:i/>
          <w:sz w:val="16"/>
          <w:szCs w:val="16"/>
        </w:rPr>
        <w:t>Elsevier</w:t>
      </w:r>
      <w:r w:rsidR="00986AF5" w:rsidRPr="008A08EC">
        <w:rPr>
          <w:rFonts w:ascii="Times New Roman" w:hAnsi="Times New Roman" w:cs="Times New Roman"/>
          <w:sz w:val="16"/>
          <w:szCs w:val="16"/>
        </w:rPr>
        <w:t xml:space="preserve"> </w:t>
      </w:r>
      <w:r w:rsidR="00986AF5" w:rsidRPr="008A08EC">
        <w:rPr>
          <w:rFonts w:ascii="Times New Roman" w:hAnsi="Times New Roman" w:cs="Times New Roman"/>
          <w:b/>
          <w:bCs/>
          <w:sz w:val="16"/>
          <w:szCs w:val="16"/>
        </w:rPr>
        <w:t>2007</w:t>
      </w:r>
      <w:r w:rsidR="00986AF5" w:rsidRPr="008A08EC">
        <w:rPr>
          <w:rFonts w:ascii="Times New Roman" w:hAnsi="Times New Roman" w:cs="Times New Roman"/>
          <w:sz w:val="16"/>
          <w:szCs w:val="16"/>
        </w:rPr>
        <w:t>, 1-42.</w:t>
      </w:r>
    </w:p>
    <w:p w:rsidR="00986AF5"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 </w:t>
      </w:r>
      <w:r w:rsidR="00986AF5" w:rsidRPr="008A08EC">
        <w:rPr>
          <w:rFonts w:ascii="Times New Roman" w:hAnsi="Times New Roman" w:cs="Times New Roman"/>
          <w:sz w:val="16"/>
          <w:szCs w:val="16"/>
        </w:rPr>
        <w:t xml:space="preserve">F. Dickens, F. Simer, </w:t>
      </w:r>
      <w:r w:rsidR="00986AF5" w:rsidRPr="008A08EC">
        <w:rPr>
          <w:rFonts w:ascii="Times New Roman" w:hAnsi="Times New Roman" w:cs="Times New Roman"/>
          <w:i/>
          <w:iCs/>
          <w:sz w:val="16"/>
          <w:szCs w:val="16"/>
        </w:rPr>
        <w:t>Biochem  J</w:t>
      </w:r>
      <w:r w:rsidR="00986AF5" w:rsidRPr="008A08EC">
        <w:rPr>
          <w:rFonts w:ascii="Times New Roman" w:hAnsi="Times New Roman" w:cs="Times New Roman"/>
          <w:b/>
          <w:bCs/>
          <w:sz w:val="16"/>
          <w:szCs w:val="16"/>
        </w:rPr>
        <w:t xml:space="preserve"> 1929</w:t>
      </w:r>
      <w:r w:rsidR="00986AF5" w:rsidRPr="008A08EC">
        <w:rPr>
          <w:rFonts w:ascii="Times New Roman" w:hAnsi="Times New Roman" w:cs="Times New Roman"/>
          <w:bCs/>
          <w:sz w:val="16"/>
          <w:szCs w:val="16"/>
        </w:rPr>
        <w:t>,</w:t>
      </w:r>
      <w:r w:rsidR="00986AF5" w:rsidRPr="008A08EC">
        <w:rPr>
          <w:rFonts w:ascii="Times New Roman" w:hAnsi="Times New Roman" w:cs="Times New Roman"/>
          <w:sz w:val="16"/>
          <w:szCs w:val="16"/>
        </w:rPr>
        <w:t xml:space="preserve"> 23(5), 936-958</w:t>
      </w:r>
      <w:r w:rsidR="00986AF5" w:rsidRPr="008A08EC">
        <w:rPr>
          <w:rFonts w:ascii="Times New Roman" w:hAnsi="Times New Roman" w:cs="Times New Roman"/>
          <w:i/>
          <w:iCs/>
          <w:sz w:val="16"/>
          <w:szCs w:val="16"/>
        </w:rPr>
        <w:t>.</w:t>
      </w:r>
    </w:p>
    <w:p w:rsidR="00986AF5"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 </w:t>
      </w:r>
      <w:r w:rsidR="00986AF5" w:rsidRPr="008A08EC">
        <w:rPr>
          <w:rFonts w:ascii="Times New Roman" w:hAnsi="Times New Roman" w:cs="Times New Roman"/>
          <w:sz w:val="16"/>
          <w:szCs w:val="16"/>
        </w:rPr>
        <w:t xml:space="preserve">R. K. Crane, F. Lipmann, </w:t>
      </w:r>
      <w:r w:rsidR="00986AF5" w:rsidRPr="008A08EC">
        <w:rPr>
          <w:rFonts w:ascii="Times New Roman" w:hAnsi="Times New Roman" w:cs="Times New Roman"/>
          <w:i/>
          <w:iCs/>
          <w:sz w:val="16"/>
          <w:szCs w:val="16"/>
        </w:rPr>
        <w:t xml:space="preserve">J. Biol. Chem. </w:t>
      </w:r>
      <w:r w:rsidR="00986AF5" w:rsidRPr="008A08EC">
        <w:rPr>
          <w:rFonts w:ascii="Times New Roman" w:hAnsi="Times New Roman" w:cs="Times New Roman"/>
          <w:b/>
          <w:bCs/>
          <w:sz w:val="16"/>
          <w:szCs w:val="16"/>
        </w:rPr>
        <w:t>1953</w:t>
      </w:r>
      <w:r w:rsidR="00986AF5" w:rsidRPr="008A08EC">
        <w:rPr>
          <w:rFonts w:ascii="Times New Roman" w:hAnsi="Times New Roman" w:cs="Times New Roman"/>
          <w:sz w:val="16"/>
          <w:szCs w:val="16"/>
        </w:rPr>
        <w:t>, 201-235.</w:t>
      </w:r>
    </w:p>
    <w:p w:rsidR="00986AF5"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 </w:t>
      </w:r>
      <w:r w:rsidR="00986AF5" w:rsidRPr="008A08EC">
        <w:rPr>
          <w:rFonts w:ascii="Times New Roman" w:hAnsi="Times New Roman" w:cs="Times New Roman"/>
          <w:sz w:val="16"/>
          <w:szCs w:val="16"/>
        </w:rPr>
        <w:t xml:space="preserve">US Environmental Protection Agency (EPA), Research plan for Arsenic in drinking water-Treatment, Technologies and Costs for Removal of Arsenic from drinking water, National Primary Drinking Water Regulation, Office of Ground Water and Drinking Water </w:t>
      </w:r>
      <w:r w:rsidR="00986AF5" w:rsidRPr="008A08EC">
        <w:rPr>
          <w:rFonts w:ascii="Times New Roman" w:hAnsi="Times New Roman" w:cs="Times New Roman"/>
          <w:bCs/>
          <w:sz w:val="16"/>
          <w:szCs w:val="16"/>
        </w:rPr>
        <w:t>(</w:t>
      </w:r>
      <w:r w:rsidR="00986AF5" w:rsidRPr="008A08EC">
        <w:rPr>
          <w:rFonts w:ascii="Times New Roman" w:hAnsi="Times New Roman" w:cs="Times New Roman"/>
          <w:b/>
          <w:bCs/>
          <w:sz w:val="16"/>
          <w:szCs w:val="16"/>
        </w:rPr>
        <w:t>1998, 1999, 2000, 2001</w:t>
      </w:r>
      <w:r w:rsidR="00986AF5" w:rsidRPr="008A08EC">
        <w:rPr>
          <w:rFonts w:ascii="Times New Roman" w:hAnsi="Times New Roman" w:cs="Times New Roman"/>
          <w:bCs/>
          <w:sz w:val="16"/>
          <w:szCs w:val="16"/>
        </w:rPr>
        <w:t>).</w:t>
      </w:r>
    </w:p>
    <w:p w:rsidR="00E4248F" w:rsidRPr="00D34C55"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 </w:t>
      </w:r>
      <w:r w:rsidR="00E4248F" w:rsidRPr="00D34C55">
        <w:rPr>
          <w:rFonts w:ascii="Times New Roman" w:hAnsi="Times New Roman" w:cs="Times New Roman"/>
          <w:sz w:val="16"/>
          <w:szCs w:val="16"/>
        </w:rPr>
        <w:t xml:space="preserve">T. S. Y. Choong, T. G. Chuah, Y. Robiah, F. L. G. Koay, I. Azni, </w:t>
      </w:r>
      <w:r w:rsidR="00E4248F" w:rsidRPr="00D34C55">
        <w:rPr>
          <w:rFonts w:ascii="Times New Roman" w:hAnsi="Times New Roman" w:cs="Times New Roman"/>
          <w:i/>
          <w:sz w:val="16"/>
          <w:szCs w:val="16"/>
        </w:rPr>
        <w:t>Desalination</w:t>
      </w:r>
      <w:r w:rsidR="00E4248F" w:rsidRPr="00D34C55">
        <w:rPr>
          <w:rFonts w:ascii="Times New Roman" w:hAnsi="Times New Roman" w:cs="Times New Roman"/>
          <w:sz w:val="16"/>
          <w:szCs w:val="16"/>
        </w:rPr>
        <w:t xml:space="preserve"> </w:t>
      </w:r>
      <w:r w:rsidR="00E4248F" w:rsidRPr="00D34C55">
        <w:rPr>
          <w:rFonts w:ascii="Times New Roman" w:hAnsi="Times New Roman" w:cs="Times New Roman"/>
          <w:b/>
          <w:sz w:val="16"/>
          <w:szCs w:val="16"/>
        </w:rPr>
        <w:t>2007</w:t>
      </w:r>
      <w:r w:rsidR="00E4248F" w:rsidRPr="00D34C55">
        <w:rPr>
          <w:rFonts w:ascii="Times New Roman" w:hAnsi="Times New Roman" w:cs="Times New Roman"/>
          <w:sz w:val="16"/>
          <w:szCs w:val="16"/>
        </w:rPr>
        <w:t xml:space="preserve">, 217, 139-166. </w:t>
      </w:r>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 </w:t>
      </w:r>
      <w:r w:rsidR="004C7934" w:rsidRPr="008A08EC">
        <w:rPr>
          <w:rFonts w:ascii="Times New Roman" w:hAnsi="Times New Roman" w:cs="Times New Roman"/>
          <w:sz w:val="16"/>
          <w:szCs w:val="16"/>
        </w:rPr>
        <w:t xml:space="preserve">T. F. Xiao, B. Hong, Z. H. Yang, </w:t>
      </w:r>
      <w:r w:rsidR="004C7934" w:rsidRPr="008A08EC">
        <w:rPr>
          <w:rFonts w:ascii="Times New Roman" w:hAnsi="Times New Roman" w:cs="Times New Roman"/>
          <w:i/>
          <w:iCs/>
          <w:sz w:val="16"/>
          <w:szCs w:val="16"/>
        </w:rPr>
        <w:t>Geological Science and Technology Information</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2001</w:t>
      </w:r>
      <w:r w:rsidR="004C7934" w:rsidRPr="008A08EC">
        <w:rPr>
          <w:rFonts w:ascii="Times New Roman" w:hAnsi="Times New Roman" w:cs="Times New Roman"/>
          <w:sz w:val="16"/>
          <w:szCs w:val="16"/>
        </w:rPr>
        <w:t>, Vol. 20, No. 1, pp. 71-76.</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 </w:t>
      </w:r>
      <w:r w:rsidR="004C7934" w:rsidRPr="008A08EC">
        <w:rPr>
          <w:rFonts w:ascii="Times New Roman" w:hAnsi="Times New Roman" w:cs="Times New Roman"/>
          <w:sz w:val="16"/>
          <w:szCs w:val="16"/>
        </w:rPr>
        <w:t xml:space="preserve">C. P. Huang, L. M. Vane, </w:t>
      </w:r>
      <w:r w:rsidR="004C7934" w:rsidRPr="008A08EC">
        <w:rPr>
          <w:rFonts w:ascii="Times New Roman" w:hAnsi="Times New Roman" w:cs="Times New Roman"/>
          <w:i/>
          <w:iCs/>
          <w:sz w:val="16"/>
          <w:szCs w:val="16"/>
        </w:rPr>
        <w:t>J. Water Pollution. Contr. Federation</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1989</w:t>
      </w:r>
      <w:r w:rsidR="004C7934" w:rsidRPr="008A08EC">
        <w:rPr>
          <w:rFonts w:ascii="Times New Roman" w:hAnsi="Times New Roman" w:cs="Times New Roman"/>
          <w:sz w:val="16"/>
          <w:szCs w:val="16"/>
        </w:rPr>
        <w:t>, Vol. 61, pp. 1596-1603.</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[10] </w:t>
      </w:r>
      <w:r w:rsidR="004C7934" w:rsidRPr="008A08EC">
        <w:rPr>
          <w:rFonts w:ascii="Times New Roman" w:hAnsi="Times New Roman" w:cs="Times New Roman"/>
          <w:sz w:val="16"/>
          <w:szCs w:val="16"/>
        </w:rPr>
        <w:t xml:space="preserve">B. Reed, E. R. Vaughan, L. Q. Jiang, </w:t>
      </w:r>
      <w:r w:rsidR="004C7934" w:rsidRPr="008A08EC">
        <w:rPr>
          <w:rFonts w:ascii="Times New Roman" w:hAnsi="Times New Roman" w:cs="Times New Roman"/>
          <w:i/>
          <w:iCs/>
          <w:sz w:val="16"/>
          <w:szCs w:val="16"/>
        </w:rPr>
        <w:t xml:space="preserve">J. Environ. Eng. Div., </w:t>
      </w:r>
      <w:r w:rsidR="004C7934" w:rsidRPr="008A08EC">
        <w:rPr>
          <w:rFonts w:ascii="Times New Roman" w:hAnsi="Times New Roman" w:cs="Times New Roman"/>
          <w:sz w:val="16"/>
          <w:szCs w:val="16"/>
        </w:rPr>
        <w:t xml:space="preserve">Am. Soc. Civ. Eng., </w:t>
      </w:r>
      <w:r w:rsidR="004C7934" w:rsidRPr="008A08EC">
        <w:rPr>
          <w:rFonts w:ascii="Times New Roman" w:hAnsi="Times New Roman" w:cs="Times New Roman"/>
          <w:b/>
          <w:sz w:val="16"/>
          <w:szCs w:val="16"/>
        </w:rPr>
        <w:t>2000</w:t>
      </w:r>
      <w:r w:rsidR="004C7934" w:rsidRPr="008A08EC">
        <w:rPr>
          <w:rFonts w:ascii="Times New Roman" w:hAnsi="Times New Roman" w:cs="Times New Roman"/>
          <w:sz w:val="16"/>
          <w:szCs w:val="16"/>
        </w:rPr>
        <w:t>, Vol. 126, pp. 869-873.</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[11] </w:t>
      </w:r>
      <w:r w:rsidR="004C7934" w:rsidRPr="008A08EC">
        <w:rPr>
          <w:rFonts w:ascii="Times New Roman" w:hAnsi="Times New Roman" w:cs="Times New Roman"/>
          <w:sz w:val="16"/>
          <w:szCs w:val="16"/>
        </w:rPr>
        <w:t xml:space="preserve">B. A. Manning, S. E. Fendorf, S. Goldberg, </w:t>
      </w:r>
      <w:r w:rsidR="004C7934" w:rsidRPr="008A08EC">
        <w:rPr>
          <w:rFonts w:ascii="Times New Roman" w:hAnsi="Times New Roman" w:cs="Times New Roman"/>
          <w:i/>
          <w:iCs/>
          <w:sz w:val="16"/>
          <w:szCs w:val="16"/>
        </w:rPr>
        <w:t>Environmen. Sci. Technol.</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1998</w:t>
      </w:r>
      <w:r w:rsidR="004C7934" w:rsidRPr="008A08EC">
        <w:rPr>
          <w:rFonts w:ascii="Times New Roman" w:hAnsi="Times New Roman" w:cs="Times New Roman"/>
          <w:sz w:val="16"/>
          <w:szCs w:val="16"/>
        </w:rPr>
        <w:t>, Vol. 32, pp. 2383-2388.</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[12] </w:t>
      </w:r>
      <w:r w:rsidR="004C7934" w:rsidRPr="008A08EC">
        <w:rPr>
          <w:rFonts w:ascii="Times New Roman" w:hAnsi="Times New Roman" w:cs="Times New Roman"/>
          <w:sz w:val="16"/>
          <w:szCs w:val="16"/>
        </w:rPr>
        <w:t xml:space="preserve">K. P. Raven, A. Jain, R. H. Loeppert, </w:t>
      </w:r>
      <w:r w:rsidR="004C7934" w:rsidRPr="008A08EC">
        <w:rPr>
          <w:rFonts w:ascii="Times New Roman" w:hAnsi="Times New Roman" w:cs="Times New Roman"/>
          <w:i/>
          <w:iCs/>
          <w:sz w:val="16"/>
          <w:szCs w:val="16"/>
        </w:rPr>
        <w:t>Environ Sci.Technology</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1998</w:t>
      </w:r>
      <w:r w:rsidR="004C7934" w:rsidRPr="008A08EC">
        <w:rPr>
          <w:rFonts w:ascii="Times New Roman" w:hAnsi="Times New Roman" w:cs="Times New Roman"/>
          <w:sz w:val="16"/>
          <w:szCs w:val="16"/>
        </w:rPr>
        <w:t>, Vol. 32, pp. 344-349.</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[13] </w:t>
      </w:r>
      <w:r w:rsidR="004C7934" w:rsidRPr="008A08EC">
        <w:rPr>
          <w:rFonts w:ascii="Times New Roman" w:hAnsi="Times New Roman" w:cs="Times New Roman"/>
          <w:sz w:val="16"/>
          <w:szCs w:val="16"/>
        </w:rPr>
        <w:t xml:space="preserve">B. P. Jackson, W. P. Miller, </w:t>
      </w:r>
      <w:r w:rsidR="004C7934" w:rsidRPr="008A08EC">
        <w:rPr>
          <w:rFonts w:ascii="Times New Roman" w:hAnsi="Times New Roman" w:cs="Times New Roman"/>
          <w:i/>
          <w:iCs/>
          <w:sz w:val="16"/>
          <w:szCs w:val="16"/>
        </w:rPr>
        <w:t>Soil Sci. Soc. Am.</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i/>
          <w:iCs/>
          <w:sz w:val="16"/>
          <w:szCs w:val="16"/>
        </w:rPr>
        <w:t>Journal</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2000</w:t>
      </w:r>
      <w:r w:rsidR="004C7934" w:rsidRPr="008A08EC">
        <w:rPr>
          <w:rFonts w:ascii="Times New Roman" w:hAnsi="Times New Roman" w:cs="Times New Roman"/>
          <w:sz w:val="16"/>
          <w:szCs w:val="16"/>
        </w:rPr>
        <w:t>, Vol. 64, pp. 1616-1622.</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[14] </w:t>
      </w:r>
      <w:r w:rsidR="004C7934" w:rsidRPr="008A08EC">
        <w:rPr>
          <w:rFonts w:ascii="Times New Roman" w:hAnsi="Times New Roman" w:cs="Times New Roman"/>
          <w:sz w:val="16"/>
          <w:szCs w:val="16"/>
        </w:rPr>
        <w:t xml:space="preserve">A. Jain, R. H. Loeppert, </w:t>
      </w:r>
      <w:r w:rsidR="004C7934" w:rsidRPr="008A08EC">
        <w:rPr>
          <w:rFonts w:ascii="Times New Roman" w:hAnsi="Times New Roman" w:cs="Times New Roman"/>
          <w:i/>
          <w:iCs/>
          <w:sz w:val="16"/>
          <w:szCs w:val="16"/>
        </w:rPr>
        <w:t>J. Environ. Quality</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2000</w:t>
      </w:r>
      <w:r w:rsidR="004C7934" w:rsidRPr="008A08EC">
        <w:rPr>
          <w:rFonts w:ascii="Times New Roman" w:hAnsi="Times New Roman" w:cs="Times New Roman"/>
          <w:sz w:val="16"/>
          <w:szCs w:val="16"/>
        </w:rPr>
        <w:t>, Vol. 29, pp. 1179-1184.</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[15] </w:t>
      </w:r>
      <w:r w:rsidR="004C7934" w:rsidRPr="008A08EC">
        <w:rPr>
          <w:rFonts w:ascii="Times New Roman" w:hAnsi="Times New Roman" w:cs="Times New Roman"/>
          <w:sz w:val="16"/>
          <w:szCs w:val="16"/>
        </w:rPr>
        <w:t xml:space="preserve">S. Goldberg, </w:t>
      </w:r>
      <w:r w:rsidR="004C7934" w:rsidRPr="008A08EC">
        <w:rPr>
          <w:rFonts w:ascii="Times New Roman" w:hAnsi="Times New Roman" w:cs="Times New Roman"/>
          <w:i/>
          <w:iCs/>
          <w:sz w:val="16"/>
          <w:szCs w:val="16"/>
        </w:rPr>
        <w:t>Soil Sci. Soc. Am. Journal</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2002</w:t>
      </w:r>
      <w:r w:rsidR="004C7934" w:rsidRPr="008A08EC">
        <w:rPr>
          <w:rFonts w:ascii="Times New Roman" w:hAnsi="Times New Roman" w:cs="Times New Roman"/>
          <w:sz w:val="16"/>
          <w:szCs w:val="16"/>
        </w:rPr>
        <w:t>, Vol. 66, pp. 413-421.</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[16] </w:t>
      </w:r>
      <w:r w:rsidR="004C7934" w:rsidRPr="008A08EC">
        <w:rPr>
          <w:rFonts w:ascii="Times New Roman" w:hAnsi="Times New Roman" w:cs="Times New Roman"/>
          <w:sz w:val="16"/>
          <w:szCs w:val="16"/>
        </w:rPr>
        <w:t xml:space="preserve">H. S. Altundogan, S. Altundogan, F. Tumen, M. Bildik, “Arsenic Adsorption from Aqueous Solutions by Activated Red Mud Waste Management”, </w:t>
      </w:r>
      <w:r w:rsidR="004C7934" w:rsidRPr="008A08EC">
        <w:rPr>
          <w:rFonts w:ascii="Times New Roman" w:hAnsi="Times New Roman" w:cs="Times New Roman"/>
          <w:b/>
          <w:sz w:val="16"/>
          <w:szCs w:val="16"/>
        </w:rPr>
        <w:t>2002</w:t>
      </w:r>
      <w:r w:rsidR="004C7934" w:rsidRPr="008A08EC">
        <w:rPr>
          <w:rFonts w:ascii="Times New Roman" w:hAnsi="Times New Roman" w:cs="Times New Roman"/>
          <w:sz w:val="16"/>
          <w:szCs w:val="16"/>
        </w:rPr>
        <w:t>, Vol. 22, pp. 357-363.</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[17] </w:t>
      </w:r>
      <w:r w:rsidR="004C7934" w:rsidRPr="008A08EC">
        <w:rPr>
          <w:rFonts w:ascii="Times New Roman" w:hAnsi="Times New Roman" w:cs="Times New Roman"/>
          <w:sz w:val="16"/>
          <w:szCs w:val="16"/>
        </w:rPr>
        <w:t xml:space="preserve">C. Brunori, C. Cremisini, P. Massanisso, </w:t>
      </w:r>
      <w:r w:rsidR="004C7934" w:rsidRPr="008A08EC">
        <w:rPr>
          <w:rFonts w:ascii="Times New Roman" w:hAnsi="Times New Roman" w:cs="Times New Roman"/>
          <w:i/>
          <w:iCs/>
          <w:sz w:val="16"/>
          <w:szCs w:val="16"/>
        </w:rPr>
        <w:t>J. Hazard. Material</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2005</w:t>
      </w:r>
      <w:r w:rsidR="004C7934" w:rsidRPr="008A08EC">
        <w:rPr>
          <w:rFonts w:ascii="Times New Roman" w:hAnsi="Times New Roman" w:cs="Times New Roman"/>
          <w:sz w:val="16"/>
          <w:szCs w:val="16"/>
        </w:rPr>
        <w:t>, Vol. 117, No. 1, pp. 55-63.</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[18] </w:t>
      </w:r>
      <w:r w:rsidR="004C7934" w:rsidRPr="008A08EC">
        <w:rPr>
          <w:rFonts w:ascii="Times New Roman" w:hAnsi="Times New Roman" w:cs="Times New Roman"/>
          <w:sz w:val="16"/>
          <w:szCs w:val="16"/>
        </w:rPr>
        <w:t xml:space="preserve">H. G. Fuhrman, J. C. Tjell, D. McConchie, O. Schuiling, </w:t>
      </w:r>
      <w:r w:rsidR="004C7934" w:rsidRPr="008A08EC">
        <w:rPr>
          <w:rFonts w:ascii="Times New Roman" w:hAnsi="Times New Roman" w:cs="Times New Roman"/>
          <w:i/>
          <w:iCs/>
          <w:sz w:val="16"/>
          <w:szCs w:val="16"/>
        </w:rPr>
        <w:t>J. Colloid Interf. Sciences</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2003</w:t>
      </w:r>
      <w:r w:rsidR="004C7934" w:rsidRPr="008A08EC">
        <w:rPr>
          <w:rFonts w:ascii="Times New Roman" w:hAnsi="Times New Roman" w:cs="Times New Roman"/>
          <w:sz w:val="16"/>
          <w:szCs w:val="16"/>
        </w:rPr>
        <w:t>, Vol. 264, pp. 327-334.</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[19] </w:t>
      </w:r>
      <w:r w:rsidR="004C7934" w:rsidRPr="008A08EC">
        <w:rPr>
          <w:rFonts w:ascii="Times New Roman" w:hAnsi="Times New Roman" w:cs="Times New Roman"/>
          <w:sz w:val="16"/>
          <w:szCs w:val="16"/>
        </w:rPr>
        <w:t xml:space="preserve">H. G. Fuhrman, J. C. Tjell, D. McConchie, </w:t>
      </w:r>
      <w:r w:rsidR="004C7934" w:rsidRPr="008A08EC">
        <w:rPr>
          <w:rFonts w:ascii="Times New Roman" w:hAnsi="Times New Roman" w:cs="Times New Roman"/>
          <w:i/>
          <w:iCs/>
          <w:sz w:val="16"/>
          <w:szCs w:val="16"/>
        </w:rPr>
        <w:t>J. Colloid Interf. Sci</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2004</w:t>
      </w:r>
      <w:r w:rsidR="004C7934" w:rsidRPr="008A08EC">
        <w:rPr>
          <w:rFonts w:ascii="Times New Roman" w:hAnsi="Times New Roman" w:cs="Times New Roman"/>
          <w:sz w:val="16"/>
          <w:szCs w:val="16"/>
        </w:rPr>
        <w:t>, Vol. 271, No. 2, pp. 313-320.</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[20] </w:t>
      </w:r>
      <w:r w:rsidR="004C7934" w:rsidRPr="008A08EC">
        <w:rPr>
          <w:rFonts w:ascii="Times New Roman" w:hAnsi="Times New Roman" w:cs="Times New Roman"/>
          <w:sz w:val="16"/>
          <w:szCs w:val="16"/>
        </w:rPr>
        <w:t xml:space="preserve">H. G. Fuhrman, J. C. Tjell, D. McConchie, </w:t>
      </w:r>
      <w:r w:rsidR="004C7934" w:rsidRPr="008A08EC">
        <w:rPr>
          <w:rFonts w:ascii="Times New Roman" w:hAnsi="Times New Roman" w:cs="Times New Roman"/>
          <w:i/>
          <w:iCs/>
          <w:sz w:val="16"/>
          <w:szCs w:val="16"/>
        </w:rPr>
        <w:t>Environ. Sci. Technol.</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2004</w:t>
      </w:r>
      <w:r w:rsidR="004C7934" w:rsidRPr="008A08EC">
        <w:rPr>
          <w:rFonts w:ascii="Times New Roman" w:hAnsi="Times New Roman" w:cs="Times New Roman"/>
          <w:sz w:val="16"/>
          <w:szCs w:val="16"/>
        </w:rPr>
        <w:t>, Vol. 38, No. 8, pp. 2428-2434.</w:t>
      </w:r>
    </w:p>
    <w:p w:rsidR="00CD42D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[21] </w:t>
      </w:r>
      <w:r w:rsidR="004C7934" w:rsidRPr="008A08EC">
        <w:rPr>
          <w:rFonts w:ascii="Times New Roman" w:hAnsi="Times New Roman" w:cs="Times New Roman"/>
          <w:sz w:val="16"/>
          <w:szCs w:val="16"/>
        </w:rPr>
        <w:t xml:space="preserve">L. Lorenzen, J. S. J. Deventer, W. M. Landi, </w:t>
      </w:r>
      <w:r w:rsidR="004C7934" w:rsidRPr="008A08EC">
        <w:rPr>
          <w:rFonts w:ascii="Times New Roman" w:hAnsi="Times New Roman" w:cs="Times New Roman"/>
          <w:i/>
          <w:iCs/>
          <w:sz w:val="16"/>
          <w:szCs w:val="16"/>
        </w:rPr>
        <w:t>Miner. Eng.</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1995</w:t>
      </w:r>
      <w:r w:rsidR="004C7934" w:rsidRPr="008A08EC">
        <w:rPr>
          <w:rFonts w:ascii="Times New Roman" w:hAnsi="Times New Roman" w:cs="Times New Roman"/>
          <w:sz w:val="16"/>
          <w:szCs w:val="16"/>
        </w:rPr>
        <w:t>, Vol. 8, No. 45, pp. 557-569.</w:t>
      </w:r>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[22] </w:t>
      </w:r>
      <w:r w:rsidR="004C7934" w:rsidRPr="008A08EC">
        <w:rPr>
          <w:rFonts w:ascii="Times New Roman" w:hAnsi="Times New Roman" w:cs="Times New Roman"/>
          <w:sz w:val="16"/>
          <w:szCs w:val="16"/>
        </w:rPr>
        <w:t xml:space="preserve">A. M. Buswell, </w:t>
      </w:r>
      <w:r w:rsidR="004C7934" w:rsidRPr="008A08EC">
        <w:rPr>
          <w:rFonts w:ascii="Times New Roman" w:hAnsi="Times New Roman" w:cs="Times New Roman"/>
          <w:i/>
          <w:iCs/>
          <w:sz w:val="16"/>
          <w:szCs w:val="16"/>
        </w:rPr>
        <w:t>Journal American Water Works Association</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bCs/>
          <w:sz w:val="16"/>
          <w:szCs w:val="16"/>
        </w:rPr>
        <w:t>1943</w:t>
      </w:r>
      <w:r w:rsidR="004C7934" w:rsidRPr="008A08EC">
        <w:rPr>
          <w:rFonts w:ascii="Times New Roman" w:hAnsi="Times New Roman" w:cs="Times New Roman"/>
          <w:sz w:val="16"/>
          <w:szCs w:val="16"/>
        </w:rPr>
        <w:t>, 35(10), 1303.</w:t>
      </w:r>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[23] </w:t>
      </w:r>
      <w:r w:rsidR="004C7934" w:rsidRPr="008A08EC">
        <w:rPr>
          <w:rFonts w:ascii="Times New Roman" w:hAnsi="Times New Roman" w:cs="Times New Roman"/>
          <w:sz w:val="16"/>
          <w:szCs w:val="16"/>
        </w:rPr>
        <w:t xml:space="preserve">P.-Y. Chen, J. G. Hering, J. Wilkie, M. Elimelech, </w:t>
      </w:r>
      <w:r w:rsidR="004C7934" w:rsidRPr="008A08EC">
        <w:rPr>
          <w:rFonts w:ascii="Times New Roman" w:hAnsi="Times New Roman" w:cs="Times New Roman"/>
          <w:i/>
          <w:iCs/>
          <w:sz w:val="16"/>
          <w:szCs w:val="16"/>
        </w:rPr>
        <w:t>Journal of Environmental Engineering</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bCs/>
          <w:sz w:val="16"/>
          <w:szCs w:val="16"/>
        </w:rPr>
        <w:t>1997</w:t>
      </w:r>
      <w:r w:rsidR="004C7934" w:rsidRPr="008A08EC">
        <w:rPr>
          <w:rFonts w:ascii="Times New Roman" w:hAnsi="Times New Roman" w:cs="Times New Roman"/>
          <w:sz w:val="16"/>
          <w:szCs w:val="16"/>
        </w:rPr>
        <w:t>, 123(8), 800-807.</w:t>
      </w:r>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[24] </w:t>
      </w:r>
      <w:r w:rsidR="004C7934" w:rsidRPr="008A08EC">
        <w:rPr>
          <w:rFonts w:ascii="Times New Roman" w:hAnsi="Times New Roman" w:cs="Times New Roman"/>
          <w:sz w:val="16"/>
          <w:szCs w:val="16"/>
        </w:rPr>
        <w:t xml:space="preserve">M. R. Jekel, </w:t>
      </w:r>
      <w:r w:rsidR="004C7934" w:rsidRPr="008A08EC">
        <w:rPr>
          <w:rFonts w:ascii="Times New Roman" w:hAnsi="Times New Roman" w:cs="Times New Roman"/>
          <w:i/>
          <w:iCs/>
          <w:sz w:val="16"/>
          <w:szCs w:val="16"/>
        </w:rPr>
        <w:t>Removal of arsenic in drinking water treatment</w:t>
      </w:r>
      <w:r w:rsidR="004C7934" w:rsidRPr="008A08EC">
        <w:rPr>
          <w:rFonts w:ascii="Times New Roman" w:hAnsi="Times New Roman" w:cs="Times New Roman"/>
          <w:sz w:val="16"/>
          <w:szCs w:val="16"/>
        </w:rPr>
        <w:t xml:space="preserve">, John Wiley &amp; Sons, Inc., New York, </w:t>
      </w:r>
      <w:r w:rsidR="004C7934" w:rsidRPr="008A08EC">
        <w:rPr>
          <w:rFonts w:ascii="Times New Roman" w:hAnsi="Times New Roman" w:cs="Times New Roman"/>
          <w:b/>
          <w:bCs/>
          <w:sz w:val="16"/>
          <w:szCs w:val="16"/>
        </w:rPr>
        <w:t>1994</w:t>
      </w:r>
      <w:r w:rsidR="004C7934" w:rsidRPr="008A08EC">
        <w:rPr>
          <w:rFonts w:ascii="Times New Roman" w:hAnsi="Times New Roman" w:cs="Times New Roman"/>
          <w:sz w:val="16"/>
          <w:szCs w:val="16"/>
        </w:rPr>
        <w:t xml:space="preserve">. </w:t>
      </w:r>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[25] </w:t>
      </w:r>
      <w:r w:rsidR="004C7934" w:rsidRPr="008A08EC">
        <w:rPr>
          <w:rFonts w:ascii="Times New Roman" w:hAnsi="Times New Roman" w:cs="Times New Roman"/>
          <w:sz w:val="16"/>
          <w:szCs w:val="16"/>
        </w:rPr>
        <w:t xml:space="preserve">J. G. Hering, P. Y. Chen, J. A. Wilkie, M. Elimelech, S. Liang, </w:t>
      </w:r>
      <w:r w:rsidR="004C7934" w:rsidRPr="008A08EC">
        <w:rPr>
          <w:rFonts w:ascii="Times New Roman" w:hAnsi="Times New Roman" w:cs="Times New Roman"/>
          <w:i/>
          <w:iCs/>
          <w:sz w:val="16"/>
          <w:szCs w:val="16"/>
        </w:rPr>
        <w:t>Journal of the American Water Works Association</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bCs/>
          <w:sz w:val="16"/>
          <w:szCs w:val="16"/>
        </w:rPr>
        <w:t>1996</w:t>
      </w:r>
      <w:r w:rsidR="004C7934" w:rsidRPr="008A08EC">
        <w:rPr>
          <w:rFonts w:ascii="Times New Roman" w:hAnsi="Times New Roman" w:cs="Times New Roman"/>
          <w:sz w:val="16"/>
          <w:szCs w:val="16"/>
        </w:rPr>
        <w:t xml:space="preserve">, 88(4), 155-167.  </w:t>
      </w:r>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[26] </w:t>
      </w:r>
      <w:r w:rsidR="004C7934" w:rsidRPr="008A08EC">
        <w:rPr>
          <w:rFonts w:ascii="Times New Roman" w:hAnsi="Times New Roman" w:cs="Times New Roman"/>
          <w:sz w:val="16"/>
          <w:szCs w:val="16"/>
        </w:rPr>
        <w:t xml:space="preserve">S. Bajpai, M. Chaudhuri, </w:t>
      </w:r>
      <w:r w:rsidR="004C7934" w:rsidRPr="008A08EC">
        <w:rPr>
          <w:rFonts w:ascii="Times New Roman" w:hAnsi="Times New Roman" w:cs="Times New Roman"/>
          <w:i/>
          <w:sz w:val="16"/>
          <w:szCs w:val="16"/>
        </w:rPr>
        <w:t>Journal of Environmental Engineering</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bCs/>
          <w:sz w:val="16"/>
          <w:szCs w:val="16"/>
        </w:rPr>
        <w:t>1999</w:t>
      </w:r>
      <w:r w:rsidR="004C7934" w:rsidRPr="008A08EC">
        <w:rPr>
          <w:rFonts w:ascii="Times New Roman" w:hAnsi="Times New Roman" w:cs="Times New Roman"/>
          <w:sz w:val="16"/>
          <w:szCs w:val="16"/>
        </w:rPr>
        <w:t>, 125, 8, 782–784.</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[27] </w:t>
      </w:r>
      <w:r w:rsidR="00CF6F42" w:rsidRPr="008A08EC">
        <w:rPr>
          <w:rFonts w:ascii="Times New Roman" w:hAnsi="Times New Roman" w:cs="Times New Roman"/>
          <w:sz w:val="16"/>
          <w:szCs w:val="16"/>
        </w:rPr>
        <w:t xml:space="preserve">H. Matsunaga, T. Yokoyama, R. J. Eldridge, B. A. Bolto, </w:t>
      </w:r>
      <w:r w:rsidR="00CF6F42" w:rsidRPr="008A08EC">
        <w:rPr>
          <w:rFonts w:ascii="Times New Roman" w:hAnsi="Times New Roman" w:cs="Times New Roman"/>
          <w:i/>
          <w:iCs/>
          <w:sz w:val="16"/>
          <w:szCs w:val="16"/>
        </w:rPr>
        <w:t>React. Polymer</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1996</w:t>
      </w:r>
      <w:r w:rsidR="00CF6F42" w:rsidRPr="008A08EC">
        <w:rPr>
          <w:rFonts w:ascii="Times New Roman" w:hAnsi="Times New Roman" w:cs="Times New Roman"/>
          <w:sz w:val="16"/>
          <w:szCs w:val="16"/>
        </w:rPr>
        <w:t>, Vol. 29, pp. 167-174.</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[28] </w:t>
      </w:r>
      <w:r w:rsidR="00CF6F42" w:rsidRPr="008A08EC">
        <w:rPr>
          <w:rFonts w:ascii="Times New Roman" w:hAnsi="Times New Roman" w:cs="Times New Roman"/>
          <w:sz w:val="16"/>
          <w:szCs w:val="16"/>
        </w:rPr>
        <w:t xml:space="preserve">T. Balaji, T. Yokoyama, H. Matsunaga, </w:t>
      </w:r>
      <w:r w:rsidR="00CF6F42" w:rsidRPr="008A08EC">
        <w:rPr>
          <w:rFonts w:ascii="Times New Roman" w:hAnsi="Times New Roman" w:cs="Times New Roman"/>
          <w:i/>
          <w:iCs/>
          <w:sz w:val="16"/>
          <w:szCs w:val="16"/>
        </w:rPr>
        <w:t>Chemosphere</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2005</w:t>
      </w:r>
      <w:r w:rsidR="00CF6F42" w:rsidRPr="008A08EC">
        <w:rPr>
          <w:rFonts w:ascii="Times New Roman" w:hAnsi="Times New Roman" w:cs="Times New Roman"/>
          <w:sz w:val="16"/>
          <w:szCs w:val="16"/>
        </w:rPr>
        <w:t>, Vol. 59, No. 8, pp. 1169-1174.</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[29] </w:t>
      </w:r>
      <w:r w:rsidR="00CF6F42" w:rsidRPr="008A08EC">
        <w:rPr>
          <w:rFonts w:ascii="Times New Roman" w:hAnsi="Times New Roman" w:cs="Times New Roman"/>
          <w:sz w:val="16"/>
          <w:szCs w:val="16"/>
        </w:rPr>
        <w:t xml:space="preserve">I. Peleanu, M. Zaharescu, I. Rau, M. Crisan, A. Jitianu, A. Meghea, </w:t>
      </w:r>
      <w:r w:rsidR="00CF6F42" w:rsidRPr="008A08EC">
        <w:rPr>
          <w:rFonts w:ascii="Times New Roman" w:hAnsi="Times New Roman" w:cs="Times New Roman"/>
          <w:i/>
          <w:iCs/>
          <w:sz w:val="16"/>
          <w:szCs w:val="16"/>
        </w:rPr>
        <w:t>Sep. Sci. Technol</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2002</w:t>
      </w:r>
      <w:r w:rsidR="00CF6F42" w:rsidRPr="008A08EC">
        <w:rPr>
          <w:rFonts w:ascii="Times New Roman" w:hAnsi="Times New Roman" w:cs="Times New Roman"/>
          <w:sz w:val="16"/>
          <w:szCs w:val="16"/>
        </w:rPr>
        <w:t>, Vol. 37, No. 16, pp. 3693-3701.</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[30] </w:t>
      </w:r>
      <w:r w:rsidR="00CF6F42" w:rsidRPr="008A08EC">
        <w:rPr>
          <w:rFonts w:ascii="Times New Roman" w:hAnsi="Times New Roman" w:cs="Times New Roman"/>
          <w:sz w:val="16"/>
          <w:szCs w:val="16"/>
        </w:rPr>
        <w:t xml:space="preserve">S. A. Wasay, M. J. Haron, A. Uchiumi, S. Tokunaga, </w:t>
      </w:r>
      <w:r w:rsidR="00CF6F42" w:rsidRPr="008A08EC">
        <w:rPr>
          <w:rFonts w:ascii="Times New Roman" w:hAnsi="Times New Roman" w:cs="Times New Roman"/>
          <w:i/>
          <w:iCs/>
          <w:sz w:val="16"/>
          <w:szCs w:val="16"/>
        </w:rPr>
        <w:t>Water</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i/>
          <w:iCs/>
          <w:sz w:val="16"/>
          <w:szCs w:val="16"/>
        </w:rPr>
        <w:t>Res.</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1996</w:t>
      </w:r>
      <w:r w:rsidR="00CF6F42" w:rsidRPr="008A08EC">
        <w:rPr>
          <w:rFonts w:ascii="Times New Roman" w:hAnsi="Times New Roman" w:cs="Times New Roman"/>
          <w:sz w:val="16"/>
          <w:szCs w:val="16"/>
        </w:rPr>
        <w:t>, Vol. 30, No. 5, pp. 1143-1148.</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[31] </w:t>
      </w:r>
      <w:r w:rsidR="00CF6F42" w:rsidRPr="008A08EC">
        <w:rPr>
          <w:rFonts w:ascii="Times New Roman" w:hAnsi="Times New Roman" w:cs="Times New Roman"/>
          <w:sz w:val="16"/>
          <w:szCs w:val="16"/>
        </w:rPr>
        <w:t xml:space="preserve">M. Chanda, K. F. Driscou, G. L. Rempel, </w:t>
      </w:r>
      <w:r w:rsidR="00CF6F42" w:rsidRPr="008A08EC">
        <w:rPr>
          <w:rFonts w:ascii="Times New Roman" w:hAnsi="Times New Roman" w:cs="Times New Roman"/>
          <w:i/>
          <w:iCs/>
          <w:sz w:val="16"/>
          <w:szCs w:val="16"/>
        </w:rPr>
        <w:t>Reactive Polymers</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1988</w:t>
      </w:r>
      <w:r w:rsidR="00CF6F42" w:rsidRPr="008A08EC">
        <w:rPr>
          <w:rFonts w:ascii="Times New Roman" w:hAnsi="Times New Roman" w:cs="Times New Roman"/>
          <w:sz w:val="16"/>
          <w:szCs w:val="16"/>
        </w:rPr>
        <w:t>, Vol. 8, pp. 85-89.</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[32] </w:t>
      </w:r>
      <w:r w:rsidR="00CF6F42" w:rsidRPr="008A08EC">
        <w:rPr>
          <w:rFonts w:ascii="Times New Roman" w:hAnsi="Times New Roman" w:cs="Times New Roman"/>
          <w:sz w:val="16"/>
          <w:szCs w:val="16"/>
        </w:rPr>
        <w:t xml:space="preserve">V. Lenoble, C. Laclautre, B. Serpaud, </w:t>
      </w:r>
      <w:r w:rsidR="00CF6F42" w:rsidRPr="008A08EC">
        <w:rPr>
          <w:rFonts w:ascii="Times New Roman" w:hAnsi="Times New Roman" w:cs="Times New Roman"/>
          <w:i/>
          <w:iCs/>
          <w:sz w:val="16"/>
          <w:szCs w:val="16"/>
        </w:rPr>
        <w:t>Science of the Total Environment</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2004</w:t>
      </w:r>
      <w:r w:rsidR="00CF6F42" w:rsidRPr="008A08EC">
        <w:rPr>
          <w:rFonts w:ascii="Times New Roman" w:hAnsi="Times New Roman" w:cs="Times New Roman"/>
          <w:sz w:val="16"/>
          <w:szCs w:val="16"/>
        </w:rPr>
        <w:t>, Vol. 326, pp. 197-207.</w:t>
      </w:r>
    </w:p>
    <w:p w:rsidR="00CF6F42" w:rsidRPr="00D34C55"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[33] </w:t>
      </w:r>
      <w:r w:rsidR="00CF6F42" w:rsidRPr="00D34C55">
        <w:rPr>
          <w:rFonts w:ascii="Times New Roman" w:hAnsi="Times New Roman" w:cs="Times New Roman"/>
          <w:sz w:val="16"/>
          <w:szCs w:val="16"/>
        </w:rPr>
        <w:t xml:space="preserve">T. Yuan, Q. F. Luo, J. Y. Hu, S. L. Ong, W. J. Ng, </w:t>
      </w:r>
      <w:r w:rsidR="00CF6F42" w:rsidRPr="00D34C55">
        <w:rPr>
          <w:rFonts w:ascii="Times New Roman" w:hAnsi="Times New Roman" w:cs="Times New Roman"/>
          <w:i/>
          <w:sz w:val="16"/>
          <w:szCs w:val="16"/>
        </w:rPr>
        <w:t>J</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Environ</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Science</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&amp;</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Health</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Part</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A</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Toxic</w:t>
      </w:r>
      <w:r w:rsidR="00CF6F42" w:rsidRPr="00D34C55">
        <w:rPr>
          <w:rFonts w:ascii="Times New Roman" w:hAnsi="Times New Roman" w:cs="Times New Roman"/>
          <w:sz w:val="16"/>
          <w:szCs w:val="16"/>
        </w:rPr>
        <w:t>/</w:t>
      </w:r>
      <w:r w:rsidR="00CF6F42" w:rsidRPr="00D34C55">
        <w:rPr>
          <w:rFonts w:ascii="Times New Roman" w:hAnsi="Times New Roman" w:cs="Times New Roman"/>
          <w:i/>
          <w:sz w:val="16"/>
          <w:szCs w:val="16"/>
        </w:rPr>
        <w:t>Hazardous</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Sub</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Environ</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Eng</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b/>
          <w:sz w:val="16"/>
          <w:szCs w:val="16"/>
        </w:rPr>
        <w:t>2003</w:t>
      </w:r>
      <w:r w:rsidR="00CF6F42" w:rsidRPr="00D34C55">
        <w:rPr>
          <w:rFonts w:ascii="Times New Roman" w:hAnsi="Times New Roman" w:cs="Times New Roman"/>
          <w:sz w:val="16"/>
          <w:szCs w:val="16"/>
        </w:rPr>
        <w:t xml:space="preserve">, 38, 1731-1744. </w:t>
      </w:r>
    </w:p>
    <w:p w:rsidR="00055246"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[34] </w:t>
      </w:r>
      <w:r w:rsidR="00055246" w:rsidRPr="008A08EC">
        <w:rPr>
          <w:rFonts w:ascii="Times New Roman" w:hAnsi="Times New Roman" w:cs="Times New Roman"/>
          <w:sz w:val="16"/>
          <w:szCs w:val="16"/>
        </w:rPr>
        <w:t xml:space="preserve">K. N. Scott, J. F. Green, H. D. Do, S. J. Mclean, </w:t>
      </w:r>
      <w:r w:rsidR="00055246" w:rsidRPr="008A08EC">
        <w:rPr>
          <w:rFonts w:ascii="Times New Roman" w:hAnsi="Times New Roman" w:cs="Times New Roman"/>
          <w:i/>
          <w:iCs/>
          <w:sz w:val="16"/>
          <w:szCs w:val="16"/>
        </w:rPr>
        <w:t>Journal of American Water Work Association</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1995</w:t>
      </w:r>
      <w:r w:rsidR="00055246" w:rsidRPr="008A08EC">
        <w:rPr>
          <w:rFonts w:ascii="Times New Roman" w:hAnsi="Times New Roman" w:cs="Times New Roman"/>
          <w:sz w:val="16"/>
          <w:szCs w:val="16"/>
        </w:rPr>
        <w:t>, pp. 114-126.</w:t>
      </w:r>
    </w:p>
    <w:p w:rsidR="00055246"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[35] </w:t>
      </w:r>
      <w:r w:rsidR="00055246" w:rsidRPr="008A08EC">
        <w:rPr>
          <w:rFonts w:ascii="Times New Roman" w:hAnsi="Times New Roman" w:cs="Times New Roman"/>
          <w:sz w:val="16"/>
          <w:szCs w:val="16"/>
        </w:rPr>
        <w:t xml:space="preserve">R. P. Liu, X. Li, S. J. Xia, </w:t>
      </w:r>
      <w:r w:rsidR="00055246" w:rsidRPr="008A08EC">
        <w:rPr>
          <w:rFonts w:ascii="Times New Roman" w:hAnsi="Times New Roman" w:cs="Times New Roman"/>
          <w:i/>
          <w:iCs/>
          <w:sz w:val="16"/>
          <w:szCs w:val="16"/>
        </w:rPr>
        <w:t>Environment Science</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2005</w:t>
      </w:r>
      <w:r w:rsidR="00055246" w:rsidRPr="008A08EC">
        <w:rPr>
          <w:rFonts w:ascii="Times New Roman" w:hAnsi="Times New Roman" w:cs="Times New Roman"/>
          <w:sz w:val="16"/>
          <w:szCs w:val="16"/>
        </w:rPr>
        <w:t>, Vol. 26, No. 1, pp. 73-76.</w:t>
      </w:r>
    </w:p>
    <w:p w:rsidR="00055246"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[36] </w:t>
      </w:r>
      <w:r w:rsidR="00055246" w:rsidRPr="008A08EC">
        <w:rPr>
          <w:rFonts w:ascii="Times New Roman" w:hAnsi="Times New Roman" w:cs="Times New Roman"/>
          <w:sz w:val="16"/>
          <w:szCs w:val="16"/>
        </w:rPr>
        <w:t xml:space="preserve">M. Edwards, </w:t>
      </w:r>
      <w:r w:rsidR="00055246" w:rsidRPr="008A08EC">
        <w:rPr>
          <w:rFonts w:ascii="Times New Roman" w:hAnsi="Times New Roman" w:cs="Times New Roman"/>
          <w:i/>
          <w:sz w:val="16"/>
          <w:szCs w:val="16"/>
        </w:rPr>
        <w:t>Chemistry of Arsenic removal during coagulation and Fe-Mn oxidation,</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2002</w:t>
      </w:r>
      <w:r w:rsidR="00055246" w:rsidRPr="008A08EC">
        <w:rPr>
          <w:rFonts w:ascii="Times New Roman" w:hAnsi="Times New Roman" w:cs="Times New Roman"/>
          <w:sz w:val="16"/>
          <w:szCs w:val="16"/>
        </w:rPr>
        <w:t>, 98.</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[37] </w:t>
      </w:r>
      <w:r w:rsidR="00055246" w:rsidRPr="008A08EC">
        <w:rPr>
          <w:rFonts w:ascii="Times New Roman" w:hAnsi="Times New Roman" w:cs="Times New Roman"/>
          <w:sz w:val="16"/>
          <w:szCs w:val="16"/>
        </w:rPr>
        <w:t xml:space="preserve">N. P. Nikolaidis, J. Lackovic, “Arsenic Remediation Technology: AsRT”, International Conference on Arsenic Pollution of Ground Water in Bangladesh: Causes, Effect and Remedies, Dhaka, </w:t>
      </w:r>
      <w:r w:rsidR="00055246" w:rsidRPr="008A08EC">
        <w:rPr>
          <w:rFonts w:ascii="Times New Roman" w:hAnsi="Times New Roman" w:cs="Times New Roman"/>
          <w:b/>
          <w:sz w:val="16"/>
          <w:szCs w:val="16"/>
        </w:rPr>
        <w:t>1998</w:t>
      </w:r>
      <w:r w:rsidR="00055246" w:rsidRPr="008A08EC">
        <w:rPr>
          <w:rFonts w:ascii="Times New Roman" w:hAnsi="Times New Roman" w:cs="Times New Roman"/>
          <w:sz w:val="16"/>
          <w:szCs w:val="16"/>
        </w:rPr>
        <w:t>, pp. 8-12.</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[38] </w:t>
      </w:r>
      <w:r w:rsidR="00055246" w:rsidRPr="008A08EC">
        <w:rPr>
          <w:rFonts w:ascii="Times New Roman" w:hAnsi="Times New Roman" w:cs="Times New Roman"/>
          <w:sz w:val="16"/>
          <w:szCs w:val="16"/>
        </w:rPr>
        <w:t xml:space="preserve">D. A. Clifford, C. C. Lin, “As(III) and As(V) Removal from Drinking Water”, Project Summary EPA/600/S2-91/011, US Environmental Protection Agency Risk Reduction Engineering Laboratory, Lincinnati, </w:t>
      </w:r>
      <w:r w:rsidR="00055246" w:rsidRPr="008A08EC">
        <w:rPr>
          <w:rFonts w:ascii="Times New Roman" w:hAnsi="Times New Roman" w:cs="Times New Roman"/>
          <w:b/>
          <w:sz w:val="16"/>
          <w:szCs w:val="16"/>
        </w:rPr>
        <w:t>1991</w:t>
      </w:r>
      <w:r w:rsidR="00055246" w:rsidRPr="008A08EC">
        <w:rPr>
          <w:rFonts w:ascii="Times New Roman" w:hAnsi="Times New Roman" w:cs="Times New Roman"/>
          <w:sz w:val="16"/>
          <w:szCs w:val="16"/>
        </w:rPr>
        <w:t>.</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[39] </w:t>
      </w:r>
      <w:r w:rsidR="00055246" w:rsidRPr="008A08EC">
        <w:rPr>
          <w:rFonts w:ascii="Times New Roman" w:hAnsi="Times New Roman" w:cs="Times New Roman"/>
          <w:sz w:val="16"/>
          <w:szCs w:val="16"/>
        </w:rPr>
        <w:t xml:space="preserve">K. R. Fox, </w:t>
      </w:r>
      <w:r w:rsidR="00055246" w:rsidRPr="008A08EC">
        <w:rPr>
          <w:rFonts w:ascii="Times New Roman" w:hAnsi="Times New Roman" w:cs="Times New Roman"/>
          <w:i/>
          <w:iCs/>
          <w:sz w:val="16"/>
          <w:szCs w:val="16"/>
        </w:rPr>
        <w:t>J. of AmericanWater Works Associations</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1989</w:t>
      </w:r>
      <w:r w:rsidR="00055246" w:rsidRPr="008A08EC">
        <w:rPr>
          <w:rFonts w:ascii="Times New Roman" w:hAnsi="Times New Roman" w:cs="Times New Roman"/>
          <w:sz w:val="16"/>
          <w:szCs w:val="16"/>
        </w:rPr>
        <w:t>, Vol. 81, pp. 94-101.</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[40] </w:t>
      </w:r>
      <w:r w:rsidR="00055246" w:rsidRPr="008A08EC">
        <w:rPr>
          <w:rFonts w:ascii="Times New Roman" w:hAnsi="Times New Roman" w:cs="Times New Roman"/>
          <w:sz w:val="16"/>
          <w:szCs w:val="16"/>
        </w:rPr>
        <w:t xml:space="preserve">J. J. Waypa, M. Elimelech, J. G. Hering, </w:t>
      </w:r>
      <w:r w:rsidR="00055246" w:rsidRPr="008A08EC">
        <w:rPr>
          <w:rFonts w:ascii="Times New Roman" w:hAnsi="Times New Roman" w:cs="Times New Roman"/>
          <w:i/>
          <w:iCs/>
          <w:sz w:val="16"/>
          <w:szCs w:val="16"/>
        </w:rPr>
        <w:t>Journal of American Water Works Association</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1997</w:t>
      </w:r>
      <w:r w:rsidR="00055246" w:rsidRPr="008A08EC">
        <w:rPr>
          <w:rFonts w:ascii="Times New Roman" w:hAnsi="Times New Roman" w:cs="Times New Roman"/>
          <w:sz w:val="16"/>
          <w:szCs w:val="16"/>
        </w:rPr>
        <w:t>, Vol. 89, No. 10, pp. 102-114.</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[41] </w:t>
      </w:r>
      <w:r w:rsidR="00055246" w:rsidRPr="008A08EC">
        <w:rPr>
          <w:rFonts w:ascii="Times New Roman" w:hAnsi="Times New Roman" w:cs="Times New Roman"/>
          <w:sz w:val="16"/>
          <w:szCs w:val="16"/>
        </w:rPr>
        <w:t xml:space="preserve">Y. Sato, M. Kang, T. Kamei, Y. Magara, </w:t>
      </w:r>
      <w:r w:rsidR="00055246" w:rsidRPr="008A08EC">
        <w:rPr>
          <w:rFonts w:ascii="Times New Roman" w:hAnsi="Times New Roman" w:cs="Times New Roman"/>
          <w:i/>
          <w:iCs/>
          <w:sz w:val="16"/>
          <w:szCs w:val="16"/>
        </w:rPr>
        <w:t>Water Res</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2002</w:t>
      </w:r>
      <w:r w:rsidR="00055246" w:rsidRPr="008A08EC">
        <w:rPr>
          <w:rFonts w:ascii="Times New Roman" w:hAnsi="Times New Roman" w:cs="Times New Roman"/>
          <w:sz w:val="16"/>
          <w:szCs w:val="16"/>
        </w:rPr>
        <w:t xml:space="preserve">, Vol. 36, pp. 3371-3377. </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[42] </w:t>
      </w:r>
      <w:r w:rsidR="00055246" w:rsidRPr="008A08EC">
        <w:rPr>
          <w:rFonts w:ascii="Times New Roman" w:hAnsi="Times New Roman" w:cs="Times New Roman"/>
          <w:sz w:val="16"/>
          <w:szCs w:val="16"/>
        </w:rPr>
        <w:t xml:space="preserve">J. J. Waypa, A. Seidel, M. Elimelech, </w:t>
      </w:r>
      <w:r w:rsidR="00055246" w:rsidRPr="008A08EC">
        <w:rPr>
          <w:rFonts w:ascii="Times New Roman" w:hAnsi="Times New Roman" w:cs="Times New Roman"/>
          <w:i/>
          <w:iCs/>
          <w:sz w:val="16"/>
          <w:szCs w:val="16"/>
        </w:rPr>
        <w:t>Environ. Eng. Sci</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2001</w:t>
      </w:r>
      <w:r w:rsidR="00055246" w:rsidRPr="008A08EC">
        <w:rPr>
          <w:rFonts w:ascii="Times New Roman" w:hAnsi="Times New Roman" w:cs="Times New Roman"/>
          <w:sz w:val="16"/>
          <w:szCs w:val="16"/>
        </w:rPr>
        <w:t>, Vol. 18, No. 2, pp. 105-113.</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[43] </w:t>
      </w:r>
      <w:r w:rsidR="00055246" w:rsidRPr="008A08EC">
        <w:rPr>
          <w:rFonts w:ascii="Times New Roman" w:hAnsi="Times New Roman" w:cs="Times New Roman"/>
          <w:sz w:val="16"/>
          <w:szCs w:val="16"/>
        </w:rPr>
        <w:t xml:space="preserve">E. M. Vrijenhoek, J. J. Waypa, </w:t>
      </w:r>
      <w:r w:rsidR="00055246" w:rsidRPr="008A08EC">
        <w:rPr>
          <w:rFonts w:ascii="Times New Roman" w:hAnsi="Times New Roman" w:cs="Times New Roman"/>
          <w:i/>
          <w:iCs/>
          <w:sz w:val="16"/>
          <w:szCs w:val="16"/>
        </w:rPr>
        <w:t>Desalination</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2000</w:t>
      </w:r>
      <w:r w:rsidR="00055246" w:rsidRPr="008A08EC">
        <w:rPr>
          <w:rFonts w:ascii="Times New Roman" w:hAnsi="Times New Roman" w:cs="Times New Roman"/>
          <w:sz w:val="16"/>
          <w:szCs w:val="16"/>
        </w:rPr>
        <w:t>, Vol. 130, pp. 262-277.</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[44] </w:t>
      </w:r>
      <w:r w:rsidR="00055246" w:rsidRPr="008A08EC">
        <w:rPr>
          <w:rFonts w:ascii="Times New Roman" w:hAnsi="Times New Roman" w:cs="Times New Roman"/>
          <w:sz w:val="16"/>
          <w:szCs w:val="16"/>
        </w:rPr>
        <w:t xml:space="preserve">B. Han, T. Runnells, J. Zimbron, R. Wickramasinghe, </w:t>
      </w:r>
      <w:r w:rsidR="00055246" w:rsidRPr="008A08EC">
        <w:rPr>
          <w:rFonts w:ascii="Times New Roman" w:hAnsi="Times New Roman" w:cs="Times New Roman"/>
          <w:i/>
          <w:iCs/>
          <w:sz w:val="16"/>
          <w:szCs w:val="16"/>
        </w:rPr>
        <w:t>Desalination</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2002</w:t>
      </w:r>
      <w:r w:rsidR="00055246" w:rsidRPr="008A08EC">
        <w:rPr>
          <w:rFonts w:ascii="Times New Roman" w:hAnsi="Times New Roman" w:cs="Times New Roman"/>
          <w:sz w:val="16"/>
          <w:szCs w:val="16"/>
        </w:rPr>
        <w:t>, Vol. 145, pp. 293-298.</w:t>
      </w:r>
    </w:p>
    <w:p w:rsidR="00080C1A"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[45] </w:t>
      </w:r>
      <w:r w:rsidR="00080C1A" w:rsidRPr="008A08EC">
        <w:rPr>
          <w:rFonts w:ascii="Times New Roman" w:hAnsi="Times New Roman" w:cs="Times New Roman"/>
          <w:sz w:val="16"/>
          <w:szCs w:val="16"/>
        </w:rPr>
        <w:t xml:space="preserve">J. R. Parga, D. L. Cocke, J. L. Valenzuela, </w:t>
      </w:r>
      <w:r w:rsidR="00080C1A" w:rsidRPr="008A08EC">
        <w:rPr>
          <w:rFonts w:ascii="Times New Roman" w:hAnsi="Times New Roman" w:cs="Times New Roman"/>
          <w:i/>
          <w:iCs/>
          <w:sz w:val="16"/>
          <w:szCs w:val="16"/>
        </w:rPr>
        <w:t xml:space="preserve">J. Hazard. Material, </w:t>
      </w:r>
      <w:r w:rsidR="00080C1A" w:rsidRPr="008A08EC">
        <w:rPr>
          <w:rFonts w:ascii="Times New Roman" w:hAnsi="Times New Roman" w:cs="Times New Roman"/>
          <w:b/>
          <w:sz w:val="16"/>
          <w:szCs w:val="16"/>
        </w:rPr>
        <w:t>2005</w:t>
      </w:r>
      <w:r w:rsidR="00080C1A" w:rsidRPr="008A08EC">
        <w:rPr>
          <w:rFonts w:ascii="Times New Roman" w:hAnsi="Times New Roman" w:cs="Times New Roman"/>
          <w:sz w:val="16"/>
          <w:szCs w:val="16"/>
        </w:rPr>
        <w:t>, Vol. 124, Nos. 1-3, pp. 247-254.</w:t>
      </w:r>
    </w:p>
    <w:p w:rsidR="00080C1A"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[46] </w:t>
      </w:r>
      <w:r w:rsidR="00080C1A" w:rsidRPr="008A08EC">
        <w:rPr>
          <w:rFonts w:ascii="Times New Roman" w:hAnsi="Times New Roman" w:cs="Times New Roman"/>
          <w:sz w:val="16"/>
          <w:szCs w:val="16"/>
        </w:rPr>
        <w:t xml:space="preserve">A. R. Hansen, E. Mateus, </w:t>
      </w:r>
      <w:r w:rsidR="00080C1A" w:rsidRPr="008A08EC">
        <w:rPr>
          <w:rFonts w:ascii="Times New Roman" w:hAnsi="Times New Roman" w:cs="Times New Roman"/>
          <w:i/>
          <w:iCs/>
          <w:sz w:val="16"/>
          <w:szCs w:val="16"/>
        </w:rPr>
        <w:t>Miner. Eng.</w:t>
      </w:r>
      <w:r w:rsidR="00080C1A" w:rsidRPr="008A08EC">
        <w:rPr>
          <w:rFonts w:ascii="Times New Roman" w:hAnsi="Times New Roman" w:cs="Times New Roman"/>
          <w:sz w:val="16"/>
          <w:szCs w:val="16"/>
        </w:rPr>
        <w:t xml:space="preserve">, </w:t>
      </w:r>
      <w:r w:rsidR="00080C1A" w:rsidRPr="008A08EC">
        <w:rPr>
          <w:rFonts w:ascii="Times New Roman" w:hAnsi="Times New Roman" w:cs="Times New Roman"/>
          <w:b/>
          <w:sz w:val="16"/>
          <w:szCs w:val="16"/>
        </w:rPr>
        <w:t>2006</w:t>
      </w:r>
      <w:r w:rsidR="00080C1A" w:rsidRPr="008A08EC">
        <w:rPr>
          <w:rFonts w:ascii="Times New Roman" w:hAnsi="Times New Roman" w:cs="Times New Roman"/>
          <w:sz w:val="16"/>
          <w:szCs w:val="16"/>
        </w:rPr>
        <w:t>, Vol. 19, No. 5, pp. 486-490.</w:t>
      </w:r>
    </w:p>
    <w:p w:rsidR="00080C1A"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[47] </w:t>
      </w:r>
      <w:r w:rsidR="00080C1A" w:rsidRPr="008A08EC">
        <w:rPr>
          <w:rFonts w:ascii="Times New Roman" w:hAnsi="Times New Roman" w:cs="Times New Roman"/>
          <w:sz w:val="16"/>
          <w:szCs w:val="16"/>
        </w:rPr>
        <w:t xml:space="preserve">A. Maldonado-Reyse, C. Montero, O. Solorzo-Ferea, </w:t>
      </w:r>
      <w:r w:rsidR="00080C1A" w:rsidRPr="008A08EC">
        <w:rPr>
          <w:rFonts w:ascii="Times New Roman" w:hAnsi="Times New Roman" w:cs="Times New Roman"/>
          <w:i/>
          <w:iCs/>
          <w:sz w:val="16"/>
          <w:szCs w:val="16"/>
        </w:rPr>
        <w:t>Journal of Env. Monitoring</w:t>
      </w:r>
      <w:r w:rsidR="00080C1A" w:rsidRPr="008A08EC">
        <w:rPr>
          <w:rFonts w:ascii="Times New Roman" w:hAnsi="Times New Roman" w:cs="Times New Roman"/>
          <w:sz w:val="16"/>
          <w:szCs w:val="16"/>
        </w:rPr>
        <w:t xml:space="preserve">, </w:t>
      </w:r>
      <w:r w:rsidR="00080C1A" w:rsidRPr="008A08EC">
        <w:rPr>
          <w:rFonts w:ascii="Times New Roman" w:hAnsi="Times New Roman" w:cs="Times New Roman"/>
          <w:b/>
          <w:sz w:val="16"/>
          <w:szCs w:val="16"/>
        </w:rPr>
        <w:t>2007</w:t>
      </w:r>
      <w:r w:rsidR="00080C1A" w:rsidRPr="008A08EC">
        <w:rPr>
          <w:rFonts w:ascii="Times New Roman" w:hAnsi="Times New Roman" w:cs="Times New Roman"/>
          <w:sz w:val="16"/>
          <w:szCs w:val="16"/>
        </w:rPr>
        <w:t>, Vol. 9, pp. 1241-1247.</w:t>
      </w:r>
    </w:p>
    <w:p w:rsidR="00080C1A"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[48] </w:t>
      </w:r>
      <w:r w:rsidR="00080C1A" w:rsidRPr="008A08EC">
        <w:rPr>
          <w:rFonts w:ascii="Times New Roman" w:hAnsi="Times New Roman" w:cs="Times New Roman"/>
          <w:sz w:val="16"/>
          <w:szCs w:val="16"/>
        </w:rPr>
        <w:t xml:space="preserve">P. R. Kumar, S. Chaudhari, K. C. Khilar, S. P. Mahajan, </w:t>
      </w:r>
      <w:r w:rsidR="00080C1A" w:rsidRPr="008A08EC">
        <w:rPr>
          <w:rFonts w:ascii="Times New Roman" w:hAnsi="Times New Roman" w:cs="Times New Roman"/>
          <w:i/>
          <w:iCs/>
          <w:sz w:val="16"/>
          <w:szCs w:val="16"/>
        </w:rPr>
        <w:t>Chemosphere</w:t>
      </w:r>
      <w:r w:rsidR="00080C1A" w:rsidRPr="008A08EC">
        <w:rPr>
          <w:rFonts w:ascii="Times New Roman" w:hAnsi="Times New Roman" w:cs="Times New Roman"/>
          <w:sz w:val="16"/>
          <w:szCs w:val="16"/>
        </w:rPr>
        <w:t xml:space="preserve">, </w:t>
      </w:r>
      <w:r w:rsidR="00080C1A" w:rsidRPr="008A08EC">
        <w:rPr>
          <w:rFonts w:ascii="Times New Roman" w:hAnsi="Times New Roman" w:cs="Times New Roman"/>
          <w:b/>
          <w:sz w:val="16"/>
          <w:szCs w:val="16"/>
        </w:rPr>
        <w:t>2004</w:t>
      </w:r>
      <w:r w:rsidR="00080C1A" w:rsidRPr="008A08EC">
        <w:rPr>
          <w:rFonts w:ascii="Times New Roman" w:hAnsi="Times New Roman" w:cs="Times New Roman"/>
          <w:sz w:val="16"/>
          <w:szCs w:val="16"/>
        </w:rPr>
        <w:t>, Vol. 55, No. 9, pp. 1245-1252.</w:t>
      </w:r>
    </w:p>
    <w:p w:rsidR="00080C1A"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[49] </w:t>
      </w:r>
      <w:r w:rsidR="00080C1A" w:rsidRPr="008A08EC">
        <w:rPr>
          <w:rFonts w:ascii="Times New Roman" w:hAnsi="Times New Roman" w:cs="Times New Roman"/>
          <w:sz w:val="16"/>
          <w:szCs w:val="16"/>
        </w:rPr>
        <w:t xml:space="preserve">J. R. Parga, D. L. Cocke, J. L. Valenzuela, </w:t>
      </w:r>
      <w:r w:rsidR="00080C1A" w:rsidRPr="008A08EC">
        <w:rPr>
          <w:rFonts w:ascii="Times New Roman" w:hAnsi="Times New Roman" w:cs="Times New Roman"/>
          <w:i/>
          <w:iCs/>
          <w:sz w:val="16"/>
          <w:szCs w:val="16"/>
        </w:rPr>
        <w:t xml:space="preserve">J. Hazard. Material, </w:t>
      </w:r>
      <w:r w:rsidR="00080C1A" w:rsidRPr="008A08EC">
        <w:rPr>
          <w:rFonts w:ascii="Times New Roman" w:hAnsi="Times New Roman" w:cs="Times New Roman"/>
          <w:b/>
          <w:sz w:val="16"/>
          <w:szCs w:val="16"/>
        </w:rPr>
        <w:t>2005</w:t>
      </w:r>
      <w:r w:rsidR="00080C1A" w:rsidRPr="008A08EC">
        <w:rPr>
          <w:rFonts w:ascii="Times New Roman" w:hAnsi="Times New Roman" w:cs="Times New Roman"/>
          <w:sz w:val="16"/>
          <w:szCs w:val="16"/>
        </w:rPr>
        <w:t>, Vol. 124, Nos. 1-3, pp. 247-254.</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color w:val="000000"/>
          <w:sz w:val="16"/>
          <w:szCs w:val="16"/>
        </w:rPr>
        <w:t xml:space="preserve">[50] </w:t>
      </w:r>
      <w:r w:rsidR="00080C1A" w:rsidRPr="008A08EC">
        <w:rPr>
          <w:rFonts w:ascii="Times New Roman" w:hAnsi="Times New Roman" w:cs="Times New Roman"/>
          <w:color w:val="000000"/>
          <w:sz w:val="16"/>
          <w:szCs w:val="16"/>
        </w:rPr>
        <w:t xml:space="preserve">M. Kim, J. Nriagu, </w:t>
      </w:r>
      <w:r w:rsidR="00080C1A" w:rsidRPr="008A08EC">
        <w:rPr>
          <w:rFonts w:ascii="Times New Roman" w:hAnsi="Times New Roman" w:cs="Times New Roman"/>
          <w:i/>
          <w:color w:val="000000"/>
          <w:sz w:val="16"/>
          <w:szCs w:val="16"/>
        </w:rPr>
        <w:t>Sci. Total. Environ</w:t>
      </w:r>
      <w:r w:rsidR="00080C1A" w:rsidRPr="008A08EC">
        <w:rPr>
          <w:rFonts w:ascii="Times New Roman" w:hAnsi="Times New Roman" w:cs="Times New Roman"/>
          <w:color w:val="000000"/>
          <w:sz w:val="16"/>
          <w:szCs w:val="16"/>
        </w:rPr>
        <w:t xml:space="preserve">. </w:t>
      </w:r>
      <w:r w:rsidR="00080C1A" w:rsidRPr="008A08EC">
        <w:rPr>
          <w:rFonts w:ascii="Times New Roman" w:hAnsi="Times New Roman" w:cs="Times New Roman"/>
          <w:b/>
          <w:bCs/>
          <w:color w:val="000000"/>
          <w:sz w:val="16"/>
          <w:szCs w:val="16"/>
        </w:rPr>
        <w:t>2000</w:t>
      </w:r>
      <w:r w:rsidR="00080C1A" w:rsidRPr="008A08EC">
        <w:rPr>
          <w:rFonts w:ascii="Times New Roman" w:hAnsi="Times New Roman" w:cs="Times New Roman"/>
          <w:color w:val="000000"/>
          <w:sz w:val="16"/>
          <w:szCs w:val="16"/>
        </w:rPr>
        <w:t xml:space="preserve">, 247, 71–79. </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[51] </w:t>
      </w:r>
      <w:r w:rsidR="00080C1A" w:rsidRPr="008A08EC">
        <w:rPr>
          <w:rFonts w:ascii="Times New Roman" w:hAnsi="Times New Roman" w:cs="Times New Roman"/>
          <w:sz w:val="16"/>
          <w:szCs w:val="16"/>
        </w:rPr>
        <w:t xml:space="preserve">C. Hu, H. Liu, G. Chen, W. Jefferson, J. Qu, Environ. Sci. Technol. </w:t>
      </w:r>
      <w:r w:rsidR="00080C1A" w:rsidRPr="008A08EC">
        <w:rPr>
          <w:rFonts w:ascii="Times New Roman" w:hAnsi="Times New Roman" w:cs="Times New Roman"/>
          <w:b/>
          <w:bCs/>
          <w:sz w:val="16"/>
          <w:szCs w:val="16"/>
        </w:rPr>
        <w:t>2012</w:t>
      </w:r>
      <w:r w:rsidR="00080C1A" w:rsidRPr="008A08EC">
        <w:rPr>
          <w:rFonts w:ascii="Times New Roman" w:hAnsi="Times New Roman" w:cs="Times New Roman"/>
          <w:sz w:val="16"/>
          <w:szCs w:val="16"/>
        </w:rPr>
        <w:t>, 46, 6776–6782.</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[52] </w:t>
      </w:r>
      <w:r w:rsidR="00080C1A" w:rsidRPr="008A08EC">
        <w:rPr>
          <w:rFonts w:ascii="Times New Roman" w:hAnsi="Times New Roman" w:cs="Times New Roman"/>
          <w:sz w:val="16"/>
          <w:szCs w:val="16"/>
        </w:rPr>
        <w:t xml:space="preserve">S. Sorlini, F. Gialdini, Water Res. </w:t>
      </w:r>
      <w:r w:rsidR="00080C1A" w:rsidRPr="008A08EC">
        <w:rPr>
          <w:rFonts w:ascii="Times New Roman" w:hAnsi="Times New Roman" w:cs="Times New Roman"/>
          <w:b/>
          <w:bCs/>
          <w:sz w:val="16"/>
          <w:szCs w:val="16"/>
        </w:rPr>
        <w:t>2010</w:t>
      </w:r>
      <w:r w:rsidR="00080C1A" w:rsidRPr="008A08EC">
        <w:rPr>
          <w:rFonts w:ascii="Times New Roman" w:hAnsi="Times New Roman" w:cs="Times New Roman"/>
          <w:sz w:val="16"/>
          <w:szCs w:val="16"/>
        </w:rPr>
        <w:t>, 44, 5653–5659.</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[53] </w:t>
      </w:r>
      <w:r w:rsidR="00080C1A" w:rsidRPr="008A08EC">
        <w:rPr>
          <w:rFonts w:ascii="Times New Roman" w:hAnsi="Times New Roman" w:cs="Times New Roman"/>
          <w:sz w:val="16"/>
          <w:szCs w:val="16"/>
        </w:rPr>
        <w:t xml:space="preserve">M. Pettine, L. Campanella, F. J. Millero, Geochim. Cosmochim. Acta </w:t>
      </w:r>
      <w:r w:rsidR="00080C1A" w:rsidRPr="008A08EC">
        <w:rPr>
          <w:rFonts w:ascii="Times New Roman" w:hAnsi="Times New Roman" w:cs="Times New Roman"/>
          <w:b/>
          <w:bCs/>
          <w:sz w:val="16"/>
          <w:szCs w:val="16"/>
        </w:rPr>
        <w:t>1999</w:t>
      </w:r>
      <w:r w:rsidR="00080C1A" w:rsidRPr="008A08EC">
        <w:rPr>
          <w:rFonts w:ascii="Times New Roman" w:hAnsi="Times New Roman" w:cs="Times New Roman"/>
          <w:sz w:val="16"/>
          <w:szCs w:val="16"/>
        </w:rPr>
        <w:t>, 63, 2727–2735.</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[54] </w:t>
      </w:r>
      <w:r w:rsidR="00080C1A" w:rsidRPr="008A08EC">
        <w:rPr>
          <w:rFonts w:ascii="Times New Roman" w:hAnsi="Times New Roman" w:cs="Times New Roman"/>
          <w:sz w:val="16"/>
          <w:szCs w:val="16"/>
        </w:rPr>
        <w:t xml:space="preserve">S. M. Miller, J. B. Zimmerman, </w:t>
      </w:r>
      <w:r w:rsidR="00080C1A" w:rsidRPr="008A08EC">
        <w:rPr>
          <w:rFonts w:ascii="Times New Roman" w:hAnsi="Times New Roman" w:cs="Times New Roman"/>
          <w:i/>
          <w:sz w:val="16"/>
          <w:szCs w:val="16"/>
        </w:rPr>
        <w:t>Water Research</w:t>
      </w:r>
      <w:r w:rsidR="00080C1A" w:rsidRPr="008A08EC">
        <w:rPr>
          <w:rFonts w:ascii="Times New Roman" w:hAnsi="Times New Roman" w:cs="Times New Roman"/>
          <w:sz w:val="16"/>
          <w:szCs w:val="16"/>
        </w:rPr>
        <w:t xml:space="preserve"> </w:t>
      </w:r>
      <w:r w:rsidR="00080C1A" w:rsidRPr="008A08EC">
        <w:rPr>
          <w:rFonts w:ascii="Times New Roman" w:hAnsi="Times New Roman" w:cs="Times New Roman"/>
          <w:b/>
          <w:bCs/>
          <w:sz w:val="16"/>
          <w:szCs w:val="16"/>
        </w:rPr>
        <w:t>2010</w:t>
      </w:r>
      <w:r w:rsidR="00080C1A" w:rsidRPr="008A08EC">
        <w:rPr>
          <w:rFonts w:ascii="Times New Roman" w:hAnsi="Times New Roman" w:cs="Times New Roman"/>
          <w:sz w:val="16"/>
          <w:szCs w:val="16"/>
        </w:rPr>
        <w:t>, 44, 19, 5722–5729.</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[55] </w:t>
      </w:r>
      <w:r w:rsidR="00080C1A" w:rsidRPr="008A08EC">
        <w:rPr>
          <w:rFonts w:ascii="Times New Roman" w:hAnsi="Times New Roman" w:cs="Times New Roman"/>
          <w:sz w:val="16"/>
          <w:szCs w:val="16"/>
        </w:rPr>
        <w:t xml:space="preserve">A. Criscuoli, S. Majumdar, A. Figolietal, </w:t>
      </w:r>
      <w:r w:rsidR="00080C1A" w:rsidRPr="008A08EC">
        <w:rPr>
          <w:rFonts w:ascii="Times New Roman" w:hAnsi="Times New Roman" w:cs="Times New Roman"/>
          <w:i/>
          <w:iCs/>
          <w:sz w:val="16"/>
          <w:szCs w:val="16"/>
        </w:rPr>
        <w:t xml:space="preserve">Journal of Hazardous Materials </w:t>
      </w:r>
      <w:r w:rsidR="00080C1A" w:rsidRPr="008A08EC">
        <w:rPr>
          <w:rFonts w:ascii="Times New Roman" w:hAnsi="Times New Roman" w:cs="Times New Roman"/>
          <w:b/>
          <w:bCs/>
          <w:sz w:val="16"/>
          <w:szCs w:val="16"/>
        </w:rPr>
        <w:t>2012</w:t>
      </w:r>
      <w:r w:rsidR="00080C1A" w:rsidRPr="008A08EC">
        <w:rPr>
          <w:rFonts w:ascii="Times New Roman" w:hAnsi="Times New Roman" w:cs="Times New Roman"/>
          <w:sz w:val="16"/>
          <w:szCs w:val="16"/>
        </w:rPr>
        <w:t>, 211-212, 281–287.</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[56] </w:t>
      </w:r>
      <w:r w:rsidR="004826F2" w:rsidRPr="008A08EC">
        <w:rPr>
          <w:rFonts w:ascii="Times New Roman" w:hAnsi="Times New Roman" w:cs="Times New Roman"/>
          <w:sz w:val="16"/>
          <w:szCs w:val="16"/>
        </w:rPr>
        <w:t xml:space="preserve">C. M. Elson, D. H. Davies, E. R. Hayes, </w:t>
      </w:r>
      <w:r w:rsidR="004826F2" w:rsidRPr="008A08EC">
        <w:rPr>
          <w:rFonts w:ascii="Times New Roman" w:hAnsi="Times New Roman" w:cs="Times New Roman"/>
          <w:i/>
          <w:iCs/>
          <w:sz w:val="16"/>
          <w:szCs w:val="16"/>
        </w:rPr>
        <w:t>Water Res.</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1980</w:t>
      </w:r>
      <w:r w:rsidR="004826F2" w:rsidRPr="008A08EC">
        <w:rPr>
          <w:rFonts w:ascii="Times New Roman" w:hAnsi="Times New Roman" w:cs="Times New Roman"/>
          <w:sz w:val="16"/>
          <w:szCs w:val="16"/>
        </w:rPr>
        <w:t>, Vol. 14, No. 9, pp. 1307-1311.</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[57] </w:t>
      </w:r>
      <w:r w:rsidR="004826F2" w:rsidRPr="008A08EC">
        <w:rPr>
          <w:rFonts w:ascii="Times New Roman" w:hAnsi="Times New Roman" w:cs="Times New Roman"/>
          <w:sz w:val="16"/>
          <w:szCs w:val="16"/>
        </w:rPr>
        <w:t xml:space="preserve">B. J. Mcafee, W. D. Gould, J. C. Nedeau, A. C. da Costa, </w:t>
      </w:r>
      <w:r w:rsidR="004826F2" w:rsidRPr="008A08EC">
        <w:rPr>
          <w:rFonts w:ascii="Times New Roman" w:hAnsi="Times New Roman" w:cs="Times New Roman"/>
          <w:i/>
          <w:iCs/>
          <w:sz w:val="16"/>
          <w:szCs w:val="16"/>
        </w:rPr>
        <w:t>Sep. Sci. Technol.</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2001</w:t>
      </w:r>
      <w:r w:rsidR="004826F2" w:rsidRPr="008A08EC">
        <w:rPr>
          <w:rFonts w:ascii="Times New Roman" w:hAnsi="Times New Roman" w:cs="Times New Roman"/>
          <w:sz w:val="16"/>
          <w:szCs w:val="16"/>
        </w:rPr>
        <w:t>, Vol. 36, No. 14, pp. 3207-3222.</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[58] </w:t>
      </w:r>
      <w:r w:rsidR="004826F2" w:rsidRPr="008A08EC">
        <w:rPr>
          <w:rFonts w:ascii="Times New Roman" w:hAnsi="Times New Roman" w:cs="Times New Roman"/>
          <w:sz w:val="16"/>
          <w:szCs w:val="16"/>
        </w:rPr>
        <w:t xml:space="preserve">A. I. Zouboulis, I. A. Katsoyiannis, </w:t>
      </w:r>
      <w:r w:rsidR="004826F2" w:rsidRPr="008A08EC">
        <w:rPr>
          <w:rFonts w:ascii="Times New Roman" w:hAnsi="Times New Roman" w:cs="Times New Roman"/>
          <w:i/>
          <w:iCs/>
          <w:sz w:val="16"/>
          <w:szCs w:val="16"/>
        </w:rPr>
        <w:t>Ind. Eng. Chem. Res.</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2002</w:t>
      </w:r>
      <w:r w:rsidR="004826F2" w:rsidRPr="008A08EC">
        <w:rPr>
          <w:rFonts w:ascii="Times New Roman" w:hAnsi="Times New Roman" w:cs="Times New Roman"/>
          <w:sz w:val="16"/>
          <w:szCs w:val="16"/>
        </w:rPr>
        <w:t>, Vol. 41, No. 24, pp. 6149-6155.</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[59] </w:t>
      </w:r>
      <w:r w:rsidR="004826F2" w:rsidRPr="008A08EC">
        <w:rPr>
          <w:rFonts w:ascii="Times New Roman" w:hAnsi="Times New Roman" w:cs="Times New Roman"/>
          <w:sz w:val="16"/>
          <w:szCs w:val="16"/>
        </w:rPr>
        <w:t xml:space="preserve">M. X. Loukidou, K. A. Matis, A. I. Zouboulis, M. Liakopoulou-Kyriakidou, </w:t>
      </w:r>
      <w:r w:rsidR="004826F2" w:rsidRPr="008A08EC">
        <w:rPr>
          <w:rFonts w:ascii="Times New Roman" w:hAnsi="Times New Roman" w:cs="Times New Roman"/>
          <w:i/>
          <w:iCs/>
          <w:sz w:val="16"/>
          <w:szCs w:val="16"/>
        </w:rPr>
        <w:t>Water Research</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2003</w:t>
      </w:r>
      <w:r w:rsidR="004826F2" w:rsidRPr="008A08EC">
        <w:rPr>
          <w:rFonts w:ascii="Times New Roman" w:hAnsi="Times New Roman" w:cs="Times New Roman"/>
          <w:sz w:val="16"/>
          <w:szCs w:val="16"/>
        </w:rPr>
        <w:t>, Vol. 37, No. 18, pp. 4544-4552.</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[60] </w:t>
      </w:r>
      <w:r w:rsidR="004826F2" w:rsidRPr="008A08EC">
        <w:rPr>
          <w:rFonts w:ascii="Times New Roman" w:hAnsi="Times New Roman" w:cs="Times New Roman"/>
          <w:sz w:val="16"/>
          <w:szCs w:val="16"/>
        </w:rPr>
        <w:t xml:space="preserve">S. Ridvan, Y. Nalan, D. Adil, </w:t>
      </w:r>
      <w:r w:rsidR="004826F2" w:rsidRPr="008A08EC">
        <w:rPr>
          <w:rFonts w:ascii="Times New Roman" w:hAnsi="Times New Roman" w:cs="Times New Roman"/>
          <w:i/>
          <w:iCs/>
          <w:sz w:val="16"/>
          <w:szCs w:val="16"/>
        </w:rPr>
        <w:t>Sep. Sci. Technol.</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2003</w:t>
      </w:r>
      <w:r w:rsidR="004826F2" w:rsidRPr="008A08EC">
        <w:rPr>
          <w:rFonts w:ascii="Times New Roman" w:hAnsi="Times New Roman" w:cs="Times New Roman"/>
          <w:sz w:val="16"/>
          <w:szCs w:val="16"/>
        </w:rPr>
        <w:t>, Vol. 38, No. 9, pp. 2039-2053.</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[61] </w:t>
      </w:r>
      <w:r w:rsidR="004826F2" w:rsidRPr="008A08EC">
        <w:rPr>
          <w:rFonts w:ascii="Times New Roman" w:hAnsi="Times New Roman" w:cs="Times New Roman"/>
          <w:sz w:val="16"/>
          <w:szCs w:val="16"/>
        </w:rPr>
        <w:t xml:space="preserve">A. R. Hansen, E. Mateus, </w:t>
      </w:r>
      <w:r w:rsidR="004826F2" w:rsidRPr="008A08EC">
        <w:rPr>
          <w:rFonts w:ascii="Times New Roman" w:hAnsi="Times New Roman" w:cs="Times New Roman"/>
          <w:i/>
          <w:iCs/>
          <w:sz w:val="16"/>
          <w:szCs w:val="16"/>
        </w:rPr>
        <w:t>Miner. Eng.</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2006</w:t>
      </w:r>
      <w:r w:rsidR="004826F2" w:rsidRPr="008A08EC">
        <w:rPr>
          <w:rFonts w:ascii="Times New Roman" w:hAnsi="Times New Roman" w:cs="Times New Roman"/>
          <w:sz w:val="16"/>
          <w:szCs w:val="16"/>
        </w:rPr>
        <w:t>, Vol. 19, No. 5, pp. 486-490.</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[62] </w:t>
      </w:r>
      <w:r w:rsidR="004826F2" w:rsidRPr="008A08EC">
        <w:rPr>
          <w:rFonts w:ascii="Times New Roman" w:hAnsi="Times New Roman" w:cs="Times New Roman"/>
          <w:sz w:val="16"/>
          <w:szCs w:val="16"/>
        </w:rPr>
        <w:t xml:space="preserve">G. S. Murugesan, M. S. Kumar, K. Swaminathan, </w:t>
      </w:r>
      <w:r w:rsidR="004826F2" w:rsidRPr="008A08EC">
        <w:rPr>
          <w:rFonts w:ascii="Times New Roman" w:hAnsi="Times New Roman" w:cs="Times New Roman"/>
          <w:i/>
          <w:iCs/>
          <w:sz w:val="16"/>
          <w:szCs w:val="16"/>
        </w:rPr>
        <w:t>Bioresour. Technology</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2006</w:t>
      </w:r>
      <w:r w:rsidR="004826F2" w:rsidRPr="008A08EC">
        <w:rPr>
          <w:rFonts w:ascii="Times New Roman" w:hAnsi="Times New Roman" w:cs="Times New Roman"/>
          <w:sz w:val="16"/>
          <w:szCs w:val="16"/>
        </w:rPr>
        <w:t>, Vol. 97, No. 3, pp. 483-487.</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[63] </w:t>
      </w:r>
      <w:r w:rsidR="004826F2" w:rsidRPr="008A08EC">
        <w:rPr>
          <w:rFonts w:ascii="Times New Roman" w:hAnsi="Times New Roman" w:cs="Times New Roman"/>
          <w:sz w:val="16"/>
          <w:szCs w:val="16"/>
        </w:rPr>
        <w:t xml:space="preserve">D. Pokhrel, T. Viraraghavan, </w:t>
      </w:r>
      <w:r w:rsidR="004826F2" w:rsidRPr="008A08EC">
        <w:rPr>
          <w:rFonts w:ascii="Times New Roman" w:hAnsi="Times New Roman" w:cs="Times New Roman"/>
          <w:i/>
          <w:iCs/>
          <w:sz w:val="16"/>
          <w:szCs w:val="16"/>
        </w:rPr>
        <w:t>Water Res.</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2006</w:t>
      </w:r>
      <w:r w:rsidR="004826F2" w:rsidRPr="008A08EC">
        <w:rPr>
          <w:rFonts w:ascii="Times New Roman" w:hAnsi="Times New Roman" w:cs="Times New Roman"/>
          <w:sz w:val="16"/>
          <w:szCs w:val="16"/>
        </w:rPr>
        <w:t>, Vol. 40, No. 3, pp. 549-552.</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[64] </w:t>
      </w:r>
      <w:r w:rsidR="004826F2" w:rsidRPr="008A08EC">
        <w:rPr>
          <w:rFonts w:ascii="Times New Roman" w:hAnsi="Times New Roman" w:cs="Times New Roman"/>
          <w:sz w:val="16"/>
          <w:szCs w:val="16"/>
        </w:rPr>
        <w:t xml:space="preserve">R. S. Oremland, J. F. Stolz, </w:t>
      </w:r>
      <w:r w:rsidR="004826F2" w:rsidRPr="008A08EC">
        <w:rPr>
          <w:rFonts w:ascii="Times New Roman" w:hAnsi="Times New Roman" w:cs="Times New Roman"/>
          <w:i/>
          <w:iCs/>
          <w:sz w:val="16"/>
          <w:szCs w:val="16"/>
        </w:rPr>
        <w:t>Trends in Microbiology</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2005</w:t>
      </w:r>
      <w:r w:rsidR="004826F2" w:rsidRPr="008A08EC">
        <w:rPr>
          <w:rFonts w:ascii="Times New Roman" w:hAnsi="Times New Roman" w:cs="Times New Roman"/>
          <w:sz w:val="16"/>
          <w:szCs w:val="16"/>
        </w:rPr>
        <w:t xml:space="preserve">, 13, 2, 45–49. </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[65] </w:t>
      </w:r>
      <w:r w:rsidR="004826F2" w:rsidRPr="008A08EC">
        <w:rPr>
          <w:rFonts w:ascii="Times New Roman" w:hAnsi="Times New Roman" w:cs="Times New Roman"/>
          <w:sz w:val="16"/>
          <w:szCs w:val="16"/>
        </w:rPr>
        <w:t xml:space="preserve">R. S. Oremland, C. W. Saltikov, F. Wolfe-Simon, J. F. Stolz, </w:t>
      </w:r>
      <w:r w:rsidR="004826F2" w:rsidRPr="008A08EC">
        <w:rPr>
          <w:rFonts w:ascii="Times New Roman" w:hAnsi="Times New Roman" w:cs="Times New Roman"/>
          <w:i/>
          <w:iCs/>
          <w:sz w:val="16"/>
          <w:szCs w:val="16"/>
        </w:rPr>
        <w:t>Geomicrobiology Journ</w:t>
      </w:r>
      <w:r w:rsidR="004826F2" w:rsidRPr="008A08EC">
        <w:rPr>
          <w:rFonts w:ascii="Times New Roman" w:hAnsi="Times New Roman" w:cs="Times New Roman"/>
          <w:sz w:val="16"/>
          <w:szCs w:val="16"/>
        </w:rPr>
        <w:t>a</w:t>
      </w:r>
      <w:r w:rsidR="004826F2" w:rsidRPr="008A08EC">
        <w:rPr>
          <w:rFonts w:ascii="Times New Roman" w:hAnsi="Times New Roman" w:cs="Times New Roman"/>
          <w:i/>
          <w:iCs/>
          <w:sz w:val="16"/>
          <w:szCs w:val="16"/>
        </w:rPr>
        <w:t>l</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2009</w:t>
      </w:r>
      <w:r w:rsidR="004826F2" w:rsidRPr="008A08EC">
        <w:rPr>
          <w:rFonts w:ascii="Times New Roman" w:hAnsi="Times New Roman" w:cs="Times New Roman"/>
          <w:sz w:val="16"/>
          <w:szCs w:val="16"/>
        </w:rPr>
        <w:t>, 26, 7, 522– 536.</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[66] </w:t>
      </w:r>
      <w:r w:rsidR="004826F2" w:rsidRPr="008A08EC">
        <w:rPr>
          <w:rFonts w:ascii="Times New Roman" w:hAnsi="Times New Roman" w:cs="Times New Roman"/>
          <w:sz w:val="16"/>
          <w:szCs w:val="16"/>
        </w:rPr>
        <w:t xml:space="preserve"> F. Battaglia-Brunet, M.-C. Dictor, F. Garrido et al., </w:t>
      </w:r>
      <w:r w:rsidR="004826F2" w:rsidRPr="008A08EC">
        <w:rPr>
          <w:rFonts w:ascii="Times New Roman" w:hAnsi="Times New Roman" w:cs="Times New Roman"/>
          <w:i/>
          <w:iCs/>
          <w:sz w:val="16"/>
          <w:szCs w:val="16"/>
        </w:rPr>
        <w:t>Journal of Applied Microbiology</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2002</w:t>
      </w:r>
      <w:r w:rsidR="004826F2" w:rsidRPr="008A08EC">
        <w:rPr>
          <w:rFonts w:ascii="Times New Roman" w:hAnsi="Times New Roman" w:cs="Times New Roman"/>
          <w:sz w:val="16"/>
          <w:szCs w:val="16"/>
        </w:rPr>
        <w:t>, 93, 4, 656–667.</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[67] </w:t>
      </w:r>
      <w:r w:rsidR="004826F2" w:rsidRPr="008A08EC">
        <w:rPr>
          <w:rFonts w:ascii="Times New Roman" w:hAnsi="Times New Roman" w:cs="Times New Roman"/>
          <w:sz w:val="16"/>
          <w:szCs w:val="16"/>
        </w:rPr>
        <w:t xml:space="preserve">J. M. Santini, L. I. Sly, R. D. Schnagl, J. M. Macy, </w:t>
      </w:r>
      <w:r w:rsidR="004826F2" w:rsidRPr="008A08EC">
        <w:rPr>
          <w:rFonts w:ascii="Times New Roman" w:hAnsi="Times New Roman" w:cs="Times New Roman"/>
          <w:i/>
          <w:sz w:val="16"/>
          <w:szCs w:val="16"/>
        </w:rPr>
        <w:t>Applied and Environmental Microbiology</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2000</w:t>
      </w:r>
      <w:r w:rsidR="004826F2" w:rsidRPr="008A08EC">
        <w:rPr>
          <w:rFonts w:ascii="Times New Roman" w:hAnsi="Times New Roman" w:cs="Times New Roman"/>
          <w:sz w:val="16"/>
          <w:szCs w:val="16"/>
        </w:rPr>
        <w:t>, 66, 1, 92–97.</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[68] </w:t>
      </w:r>
      <w:r w:rsidR="004826F2" w:rsidRPr="008A08EC">
        <w:rPr>
          <w:rFonts w:ascii="Times New Roman" w:hAnsi="Times New Roman" w:cs="Times New Roman"/>
          <w:sz w:val="16"/>
          <w:szCs w:val="16"/>
        </w:rPr>
        <w:t>E. O. Kartinen Jr., C. J. Martin,</w:t>
      </w:r>
      <w:r w:rsidR="004826F2" w:rsidRPr="008A08EC">
        <w:rPr>
          <w:rFonts w:ascii="Times New Roman" w:hAnsi="Times New Roman" w:cs="Times New Roman"/>
          <w:i/>
          <w:iCs/>
          <w:sz w:val="16"/>
          <w:szCs w:val="16"/>
        </w:rPr>
        <w:t xml:space="preserve"> Desalination</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1995</w:t>
      </w:r>
      <w:r w:rsidR="004826F2" w:rsidRPr="008A08EC">
        <w:rPr>
          <w:rFonts w:ascii="Times New Roman" w:hAnsi="Times New Roman" w:cs="Times New Roman"/>
          <w:sz w:val="16"/>
          <w:szCs w:val="16"/>
        </w:rPr>
        <w:t>, 103, 1-2, 79–88.</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[69] </w:t>
      </w:r>
      <w:r w:rsidR="004826F2" w:rsidRPr="008A08EC">
        <w:rPr>
          <w:rFonts w:ascii="Times New Roman" w:hAnsi="Times New Roman" w:cs="Times New Roman"/>
          <w:sz w:val="16"/>
          <w:szCs w:val="16"/>
        </w:rPr>
        <w:t xml:space="preserve">A. I. Zouboulis, I. A. Katsoyiannis, </w:t>
      </w:r>
      <w:r w:rsidR="004826F2" w:rsidRPr="008A08EC">
        <w:rPr>
          <w:rFonts w:ascii="Times New Roman" w:hAnsi="Times New Roman" w:cs="Times New Roman"/>
          <w:i/>
          <w:iCs/>
          <w:sz w:val="16"/>
          <w:szCs w:val="16"/>
        </w:rPr>
        <w:t>Industrial &amp; Engineering Chemistry Research</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2002</w:t>
      </w:r>
      <w:r w:rsidR="004826F2" w:rsidRPr="008A08EC">
        <w:rPr>
          <w:rFonts w:ascii="Times New Roman" w:hAnsi="Times New Roman" w:cs="Times New Roman"/>
          <w:sz w:val="16"/>
          <w:szCs w:val="16"/>
        </w:rPr>
        <w:t xml:space="preserve">, 41, 24, 6149–6155. </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[70] </w:t>
      </w:r>
      <w:r w:rsidR="004826F2" w:rsidRPr="008A08EC">
        <w:rPr>
          <w:rFonts w:ascii="Times New Roman" w:hAnsi="Times New Roman" w:cs="Times New Roman"/>
          <w:sz w:val="16"/>
          <w:szCs w:val="16"/>
        </w:rPr>
        <w:t xml:space="preserve">Katsoyiannis, A. Zouboulis, H. Althoff, H. Bartel, </w:t>
      </w:r>
      <w:r w:rsidR="004826F2" w:rsidRPr="008A08EC">
        <w:rPr>
          <w:rFonts w:ascii="Times New Roman" w:hAnsi="Times New Roman" w:cs="Times New Roman"/>
          <w:i/>
          <w:iCs/>
          <w:sz w:val="16"/>
          <w:szCs w:val="16"/>
        </w:rPr>
        <w:t>Chemosphere</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2002</w:t>
      </w:r>
      <w:r w:rsidR="004826F2" w:rsidRPr="008A08EC">
        <w:rPr>
          <w:rFonts w:ascii="Times New Roman" w:hAnsi="Times New Roman" w:cs="Times New Roman"/>
          <w:sz w:val="16"/>
          <w:szCs w:val="16"/>
        </w:rPr>
        <w:t>, 47, 3, 325–332.</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[71] </w:t>
      </w:r>
      <w:r w:rsidR="004826F2" w:rsidRPr="008A08EC">
        <w:rPr>
          <w:rFonts w:ascii="Times New Roman" w:hAnsi="Times New Roman" w:cs="Times New Roman"/>
          <w:sz w:val="16"/>
          <w:szCs w:val="16"/>
        </w:rPr>
        <w:t xml:space="preserve">I. A. Katsoyiannis A. I. Zouboulis, </w:t>
      </w:r>
      <w:r w:rsidR="004826F2" w:rsidRPr="008A08EC">
        <w:rPr>
          <w:rFonts w:ascii="Times New Roman" w:hAnsi="Times New Roman" w:cs="Times New Roman"/>
          <w:i/>
          <w:iCs/>
          <w:sz w:val="16"/>
          <w:szCs w:val="16"/>
        </w:rPr>
        <w:t>Water Research</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2004</w:t>
      </w:r>
      <w:r w:rsidR="004826F2" w:rsidRPr="008A08EC">
        <w:rPr>
          <w:rFonts w:ascii="Times New Roman" w:hAnsi="Times New Roman" w:cs="Times New Roman"/>
          <w:sz w:val="16"/>
          <w:szCs w:val="16"/>
        </w:rPr>
        <w:t>, 38, 1, 17–26.</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[72] </w:t>
      </w:r>
      <w:r w:rsidR="004826F2" w:rsidRPr="008A08EC">
        <w:rPr>
          <w:rFonts w:ascii="Times New Roman" w:hAnsi="Times New Roman" w:cs="Times New Roman"/>
          <w:sz w:val="16"/>
          <w:szCs w:val="16"/>
        </w:rPr>
        <w:t xml:space="preserve">I. A. Katsoyiannis, A. Zikoudi, S. J. Hug, </w:t>
      </w:r>
      <w:r w:rsidR="004826F2" w:rsidRPr="008A08EC">
        <w:rPr>
          <w:rFonts w:ascii="Times New Roman" w:hAnsi="Times New Roman" w:cs="Times New Roman"/>
          <w:i/>
          <w:iCs/>
          <w:sz w:val="16"/>
          <w:szCs w:val="16"/>
        </w:rPr>
        <w:t>Desalination</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2008</w:t>
      </w:r>
      <w:r w:rsidR="004826F2" w:rsidRPr="008A08EC">
        <w:rPr>
          <w:rFonts w:ascii="Times New Roman" w:hAnsi="Times New Roman" w:cs="Times New Roman"/>
          <w:bCs/>
          <w:sz w:val="16"/>
          <w:szCs w:val="16"/>
        </w:rPr>
        <w:t>,</w:t>
      </w:r>
      <w:r w:rsidR="004826F2" w:rsidRPr="008A08EC">
        <w:rPr>
          <w:rFonts w:ascii="Times New Roman" w:hAnsi="Times New Roman" w:cs="Times New Roman"/>
          <w:b/>
          <w:bCs/>
          <w:sz w:val="16"/>
          <w:szCs w:val="16"/>
        </w:rPr>
        <w:t xml:space="preserve"> </w:t>
      </w:r>
      <w:r w:rsidR="004826F2" w:rsidRPr="008A08EC">
        <w:rPr>
          <w:rFonts w:ascii="Times New Roman" w:hAnsi="Times New Roman" w:cs="Times New Roman"/>
          <w:sz w:val="16"/>
          <w:szCs w:val="16"/>
        </w:rPr>
        <w:t>224, 1–3, 330–339.</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[73] </w:t>
      </w:r>
      <w:r w:rsidR="004826F2" w:rsidRPr="008A08EC">
        <w:rPr>
          <w:rFonts w:ascii="Times New Roman" w:hAnsi="Times New Roman" w:cs="Times New Roman"/>
          <w:sz w:val="16"/>
          <w:szCs w:val="16"/>
        </w:rPr>
        <w:t xml:space="preserve">P. Xiaohong, G. Qinghaihua </w:t>
      </w:r>
      <w:r w:rsidR="004826F2" w:rsidRPr="008A08EC">
        <w:rPr>
          <w:rFonts w:ascii="Times New Roman" w:hAnsi="Times New Roman" w:cs="Times New Roman"/>
          <w:i/>
          <w:sz w:val="16"/>
          <w:szCs w:val="16"/>
        </w:rPr>
        <w:t>, Journal of Hazardous Material</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2012</w:t>
      </w:r>
      <w:r w:rsidR="004826F2" w:rsidRPr="008A08EC">
        <w:rPr>
          <w:rFonts w:ascii="Times New Roman" w:hAnsi="Times New Roman" w:cs="Times New Roman"/>
          <w:sz w:val="16"/>
          <w:szCs w:val="16"/>
        </w:rPr>
        <w:t>, 215 -216, 1-16.</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[74] </w:t>
      </w:r>
      <w:r w:rsidR="00C86904" w:rsidRPr="008A08EC">
        <w:rPr>
          <w:rFonts w:ascii="Times New Roman" w:hAnsi="Times New Roman" w:cs="Times New Roman"/>
          <w:sz w:val="16"/>
          <w:szCs w:val="16"/>
        </w:rPr>
        <w:t xml:space="preserve">P. Visoottiviseth, K. Francesconi, W. Sridokchan, </w:t>
      </w:r>
      <w:r w:rsidR="00C86904" w:rsidRPr="008A08EC">
        <w:rPr>
          <w:rFonts w:ascii="Times New Roman" w:hAnsi="Times New Roman" w:cs="Times New Roman"/>
          <w:i/>
          <w:iCs/>
          <w:sz w:val="16"/>
          <w:szCs w:val="16"/>
        </w:rPr>
        <w:t>Environ. Pollution</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2002</w:t>
      </w:r>
      <w:r w:rsidR="00C86904" w:rsidRPr="008A08EC">
        <w:rPr>
          <w:rFonts w:ascii="Times New Roman" w:hAnsi="Times New Roman" w:cs="Times New Roman"/>
          <w:sz w:val="16"/>
          <w:szCs w:val="16"/>
        </w:rPr>
        <w:t>, Vol. 118, pp. 453-461.</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[75] </w:t>
      </w:r>
      <w:r w:rsidR="00C86904" w:rsidRPr="008A08EC">
        <w:rPr>
          <w:rFonts w:ascii="Times New Roman" w:hAnsi="Times New Roman" w:cs="Times New Roman"/>
          <w:sz w:val="16"/>
          <w:szCs w:val="16"/>
        </w:rPr>
        <w:t xml:space="preserve">M. Misbahuddin, A. Fariduddin, </w:t>
      </w:r>
      <w:r w:rsidR="00C86904" w:rsidRPr="008A08EC">
        <w:rPr>
          <w:rFonts w:ascii="Times New Roman" w:hAnsi="Times New Roman" w:cs="Times New Roman"/>
          <w:i/>
          <w:iCs/>
          <w:sz w:val="16"/>
          <w:szCs w:val="16"/>
        </w:rPr>
        <w:t>Arch. Environ. Health</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2002</w:t>
      </w:r>
      <w:r w:rsidR="00C86904" w:rsidRPr="008A08EC">
        <w:rPr>
          <w:rFonts w:ascii="Times New Roman" w:hAnsi="Times New Roman" w:cs="Times New Roman"/>
          <w:sz w:val="16"/>
          <w:szCs w:val="16"/>
        </w:rPr>
        <w:t>, Vol. 57, No. 6, pp. 516-518.</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[76] </w:t>
      </w:r>
      <w:r w:rsidR="00C86904" w:rsidRPr="008A08EC">
        <w:rPr>
          <w:rFonts w:ascii="Times New Roman" w:hAnsi="Times New Roman" w:cs="Times New Roman"/>
          <w:sz w:val="16"/>
          <w:szCs w:val="16"/>
        </w:rPr>
        <w:t xml:space="preserve">C. T. Kamala, K. H. Chu, N. S. Chary, </w:t>
      </w:r>
      <w:r w:rsidR="00C86904" w:rsidRPr="008A08EC">
        <w:rPr>
          <w:rFonts w:ascii="Times New Roman" w:hAnsi="Times New Roman" w:cs="Times New Roman"/>
          <w:i/>
          <w:iCs/>
          <w:sz w:val="16"/>
          <w:szCs w:val="16"/>
        </w:rPr>
        <w:t>Water Res.</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2005</w:t>
      </w:r>
      <w:r w:rsidR="00C86904" w:rsidRPr="008A08EC">
        <w:rPr>
          <w:rFonts w:ascii="Times New Roman" w:hAnsi="Times New Roman" w:cs="Times New Roman"/>
          <w:sz w:val="16"/>
          <w:szCs w:val="16"/>
        </w:rPr>
        <w:t>, Vol. 39, No. 13, pp. 2815-2826.</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[77] </w:t>
      </w:r>
      <w:r w:rsidR="00C86904" w:rsidRPr="008A08EC">
        <w:rPr>
          <w:rFonts w:ascii="Times New Roman" w:hAnsi="Times New Roman" w:cs="Times New Roman"/>
          <w:sz w:val="16"/>
          <w:szCs w:val="16"/>
        </w:rPr>
        <w:t xml:space="preserve">J. W. Huang, C. Y. Poynton, L. V. Kochian, M. P. Elless, </w:t>
      </w:r>
      <w:r w:rsidR="00C86904" w:rsidRPr="008A08EC">
        <w:rPr>
          <w:rFonts w:ascii="Times New Roman" w:hAnsi="Times New Roman" w:cs="Times New Roman"/>
          <w:i/>
          <w:iCs/>
          <w:sz w:val="16"/>
          <w:szCs w:val="16"/>
        </w:rPr>
        <w:t>Environ.</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i/>
          <w:iCs/>
          <w:sz w:val="16"/>
          <w:szCs w:val="16"/>
        </w:rPr>
        <w:t>Sci. Technology</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2004</w:t>
      </w:r>
      <w:r w:rsidR="00C86904" w:rsidRPr="008A08EC">
        <w:rPr>
          <w:rFonts w:ascii="Times New Roman" w:hAnsi="Times New Roman" w:cs="Times New Roman"/>
          <w:sz w:val="16"/>
          <w:szCs w:val="16"/>
        </w:rPr>
        <w:t>, Vol. 38, No. 12, pp. 3412-3417.</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[78] </w:t>
      </w:r>
      <w:r w:rsidR="00C86904" w:rsidRPr="008A08EC">
        <w:rPr>
          <w:rFonts w:ascii="Times New Roman" w:hAnsi="Times New Roman" w:cs="Times New Roman"/>
          <w:sz w:val="16"/>
          <w:szCs w:val="16"/>
        </w:rPr>
        <w:t xml:space="preserve">M. Srivastava, L. Q. Ma, J. A. G. Santos, </w:t>
      </w:r>
      <w:r w:rsidR="00C86904" w:rsidRPr="008A08EC">
        <w:rPr>
          <w:rFonts w:ascii="Times New Roman" w:hAnsi="Times New Roman" w:cs="Times New Roman"/>
          <w:i/>
          <w:iCs/>
          <w:sz w:val="16"/>
          <w:szCs w:val="16"/>
        </w:rPr>
        <w:t>Sci. Total Environ</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2006</w:t>
      </w:r>
      <w:r w:rsidR="00C86904" w:rsidRPr="008A08EC">
        <w:rPr>
          <w:rFonts w:ascii="Times New Roman" w:hAnsi="Times New Roman" w:cs="Times New Roman"/>
          <w:sz w:val="16"/>
          <w:szCs w:val="16"/>
        </w:rPr>
        <w:t>, Vol. 364, pp. 24-31.</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[79] </w:t>
      </w:r>
      <w:r w:rsidR="00C86904" w:rsidRPr="008A08EC">
        <w:rPr>
          <w:rFonts w:ascii="Times New Roman" w:hAnsi="Times New Roman" w:cs="Times New Roman"/>
          <w:sz w:val="16"/>
          <w:szCs w:val="16"/>
        </w:rPr>
        <w:t xml:space="preserve">K. N. Ghimire, K. Inoue, K. Makino, T. Miyajima, </w:t>
      </w:r>
      <w:r w:rsidR="00C86904" w:rsidRPr="008A08EC">
        <w:rPr>
          <w:rFonts w:ascii="Times New Roman" w:hAnsi="Times New Roman" w:cs="Times New Roman"/>
          <w:i/>
          <w:iCs/>
          <w:sz w:val="16"/>
          <w:szCs w:val="16"/>
        </w:rPr>
        <w:t>Sep. Sci. Technol.</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2002</w:t>
      </w:r>
      <w:r w:rsidR="00C86904" w:rsidRPr="008A08EC">
        <w:rPr>
          <w:rFonts w:ascii="Times New Roman" w:hAnsi="Times New Roman" w:cs="Times New Roman"/>
          <w:sz w:val="16"/>
          <w:szCs w:val="16"/>
        </w:rPr>
        <w:t>, Vol. 37, No. 12, pp. 2785-2799.</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[80] </w:t>
      </w:r>
      <w:r w:rsidR="00C86904" w:rsidRPr="008A08EC">
        <w:rPr>
          <w:rFonts w:ascii="Times New Roman" w:hAnsi="Times New Roman" w:cs="Times New Roman"/>
          <w:sz w:val="16"/>
          <w:szCs w:val="16"/>
        </w:rPr>
        <w:t xml:space="preserve">G. S. Murugesan, M. Sathishkumar, K. Swaminathan, </w:t>
      </w:r>
      <w:r w:rsidR="00C86904" w:rsidRPr="008A08EC">
        <w:rPr>
          <w:rFonts w:ascii="Times New Roman" w:hAnsi="Times New Roman" w:cs="Times New Roman"/>
          <w:i/>
          <w:iCs/>
          <w:sz w:val="16"/>
          <w:szCs w:val="16"/>
        </w:rPr>
        <w:t>Bioresour. Technology</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2006</w:t>
      </w:r>
      <w:r w:rsidR="00C86904" w:rsidRPr="008A08EC">
        <w:rPr>
          <w:rFonts w:ascii="Times New Roman" w:hAnsi="Times New Roman" w:cs="Times New Roman"/>
          <w:sz w:val="16"/>
          <w:szCs w:val="16"/>
        </w:rPr>
        <w:t>, Vol. 97, No. 3, pp. 483-487.</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[81] </w:t>
      </w:r>
      <w:r w:rsidR="00C86904" w:rsidRPr="008A08EC">
        <w:rPr>
          <w:rFonts w:ascii="Times New Roman" w:hAnsi="Times New Roman" w:cs="Times New Roman"/>
          <w:sz w:val="16"/>
          <w:szCs w:val="16"/>
        </w:rPr>
        <w:t xml:space="preserve">N. M. Wasiuddin, M. Tango, M. R. Islam, </w:t>
      </w:r>
      <w:r w:rsidR="00C86904" w:rsidRPr="008A08EC">
        <w:rPr>
          <w:rFonts w:ascii="Times New Roman" w:hAnsi="Times New Roman" w:cs="Times New Roman"/>
          <w:i/>
          <w:iCs/>
          <w:sz w:val="16"/>
          <w:szCs w:val="16"/>
        </w:rPr>
        <w:t>Energy Sources</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2002</w:t>
      </w:r>
      <w:r w:rsidR="00C86904" w:rsidRPr="008A08EC">
        <w:rPr>
          <w:rFonts w:ascii="Times New Roman" w:hAnsi="Times New Roman" w:cs="Times New Roman"/>
          <w:sz w:val="16"/>
          <w:szCs w:val="16"/>
        </w:rPr>
        <w:t>, Vol. 24, pp. 1031-1041.</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[82] </w:t>
      </w:r>
      <w:r w:rsidR="00C86904" w:rsidRPr="008A08EC">
        <w:rPr>
          <w:rFonts w:ascii="Times New Roman" w:hAnsi="Times New Roman" w:cs="Times New Roman"/>
          <w:sz w:val="16"/>
          <w:szCs w:val="16"/>
        </w:rPr>
        <w:t xml:space="preserve">W. Tang, Q. Li, S. Gao, J. Shang, Mater. </w:t>
      </w:r>
      <w:r w:rsidR="00C86904" w:rsidRPr="008A08EC">
        <w:rPr>
          <w:rFonts w:ascii="Times New Roman" w:hAnsi="Times New Roman" w:cs="Times New Roman"/>
          <w:b/>
          <w:bCs/>
          <w:sz w:val="16"/>
          <w:szCs w:val="16"/>
        </w:rPr>
        <w:t>2011</w:t>
      </w:r>
      <w:r w:rsidR="00C86904" w:rsidRPr="008A08EC">
        <w:rPr>
          <w:rFonts w:ascii="Times New Roman" w:hAnsi="Times New Roman" w:cs="Times New Roman"/>
          <w:sz w:val="16"/>
          <w:szCs w:val="16"/>
        </w:rPr>
        <w:t>, 192, 131–138.</w:t>
      </w:r>
    </w:p>
    <w:sectPr w:rsidR="004C7934" w:rsidRPr="008A08EC" w:rsidSect="008A08E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Hei">
    <w:altName w:val="黑体"/>
    <w:panose1 w:val="02010609060101010101"/>
    <w:charset w:val="86"/>
    <w:family w:val="modern"/>
    <w:pitch w:val="fixed"/>
    <w:sig w:usb0="800002BF" w:usb1="38CF7CFA" w:usb2="00000016" w:usb3="00000000" w:csb0="0004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7B1"/>
    <w:multiLevelType w:val="hybridMultilevel"/>
    <w:tmpl w:val="F380FA52"/>
    <w:lvl w:ilvl="0" w:tplc="D72C6E44">
      <w:start w:val="1"/>
      <w:numFmt w:val="lowerLetter"/>
      <w:lvlText w:val="(%1)"/>
      <w:lvlJc w:val="left"/>
      <w:pPr>
        <w:ind w:left="720" w:hanging="360"/>
      </w:pPr>
      <w:rPr>
        <w:rFonts w:ascii="Times New Roman" w:eastAsiaTheme="minorHAnsi" w:hAnsi="Times New Roman" w:cs="Times New Roman"/>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B125ED"/>
    <w:multiLevelType w:val="hybridMultilevel"/>
    <w:tmpl w:val="4300EA32"/>
    <w:lvl w:ilvl="0" w:tplc="45261C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17AE2"/>
    <w:multiLevelType w:val="hybridMultilevel"/>
    <w:tmpl w:val="394EB970"/>
    <w:lvl w:ilvl="0" w:tplc="7A404E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14785"/>
    <w:multiLevelType w:val="hybridMultilevel"/>
    <w:tmpl w:val="321231B6"/>
    <w:lvl w:ilvl="0" w:tplc="4C024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D211EC"/>
    <w:multiLevelType w:val="hybridMultilevel"/>
    <w:tmpl w:val="58AE5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C5A02"/>
    <w:multiLevelType w:val="hybridMultilevel"/>
    <w:tmpl w:val="2D8E08F6"/>
    <w:lvl w:ilvl="0" w:tplc="D66A2FDA">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F10361"/>
    <w:multiLevelType w:val="hybridMultilevel"/>
    <w:tmpl w:val="BD1211F4"/>
    <w:lvl w:ilvl="0" w:tplc="4009000F">
      <w:start w:val="1"/>
      <w:numFmt w:val="decimal"/>
      <w:lvlText w:val="%1."/>
      <w:lvlJc w:val="left"/>
      <w:pPr>
        <w:tabs>
          <w:tab w:val="num" w:pos="720"/>
        </w:tabs>
        <w:ind w:left="720" w:hanging="360"/>
      </w:pPr>
      <w:rPr>
        <w:rFont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7">
    <w:nsid w:val="2F603E98"/>
    <w:multiLevelType w:val="hybridMultilevel"/>
    <w:tmpl w:val="9DD20CEA"/>
    <w:lvl w:ilvl="0" w:tplc="88BC3F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C51D91"/>
    <w:multiLevelType w:val="hybridMultilevel"/>
    <w:tmpl w:val="856E6EA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0E3BE4"/>
    <w:multiLevelType w:val="hybridMultilevel"/>
    <w:tmpl w:val="45229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074557"/>
    <w:multiLevelType w:val="hybridMultilevel"/>
    <w:tmpl w:val="685ACCAA"/>
    <w:lvl w:ilvl="0" w:tplc="66AA10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14CA5"/>
    <w:multiLevelType w:val="hybridMultilevel"/>
    <w:tmpl w:val="CC2E9436"/>
    <w:lvl w:ilvl="0" w:tplc="DB2817A8">
      <w:start w:val="1"/>
      <w:numFmt w:val="low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ED6016"/>
    <w:multiLevelType w:val="hybridMultilevel"/>
    <w:tmpl w:val="7D6C1138"/>
    <w:lvl w:ilvl="0" w:tplc="D758D82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46648C"/>
    <w:multiLevelType w:val="multilevel"/>
    <w:tmpl w:val="C5D63180"/>
    <w:lvl w:ilvl="0">
      <w:start w:val="1"/>
      <w:numFmt w:val="decimal"/>
      <w:lvlText w:val="%1."/>
      <w:lvlJc w:val="left"/>
      <w:pPr>
        <w:ind w:left="720" w:hanging="360"/>
      </w:pPr>
    </w:lvl>
    <w:lvl w:ilvl="1">
      <w:start w:val="2"/>
      <w:numFmt w:val="decimal"/>
      <w:isLgl/>
      <w:lvlText w:val="%1.%2."/>
      <w:lvlJc w:val="left"/>
      <w:pPr>
        <w:ind w:left="900" w:hanging="54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nsid w:val="6D6470D0"/>
    <w:multiLevelType w:val="hybridMultilevel"/>
    <w:tmpl w:val="E6F26156"/>
    <w:lvl w:ilvl="0" w:tplc="896A1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6"/>
  </w:num>
  <w:num w:numId="5">
    <w:abstractNumId w:val="4"/>
  </w:num>
  <w:num w:numId="6">
    <w:abstractNumId w:val="11"/>
  </w:num>
  <w:num w:numId="7">
    <w:abstractNumId w:val="7"/>
  </w:num>
  <w:num w:numId="8">
    <w:abstractNumId w:val="10"/>
  </w:num>
  <w:num w:numId="9">
    <w:abstractNumId w:val="3"/>
  </w:num>
  <w:num w:numId="10">
    <w:abstractNumId w:val="12"/>
  </w:num>
  <w:num w:numId="11">
    <w:abstractNumId w:val="5"/>
  </w:num>
  <w:num w:numId="12">
    <w:abstractNumId w:val="14"/>
  </w:num>
  <w:num w:numId="13">
    <w:abstractNumId w:val="2"/>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compat/>
  <w:rsids>
    <w:rsidRoot w:val="00C57094"/>
    <w:rsid w:val="00051E24"/>
    <w:rsid w:val="00055246"/>
    <w:rsid w:val="00080C1A"/>
    <w:rsid w:val="000F0C5A"/>
    <w:rsid w:val="00170575"/>
    <w:rsid w:val="001B3456"/>
    <w:rsid w:val="001F0DC2"/>
    <w:rsid w:val="00290641"/>
    <w:rsid w:val="00386590"/>
    <w:rsid w:val="003C4050"/>
    <w:rsid w:val="00470AC9"/>
    <w:rsid w:val="004826F2"/>
    <w:rsid w:val="004C7934"/>
    <w:rsid w:val="005608E1"/>
    <w:rsid w:val="00573611"/>
    <w:rsid w:val="005A647C"/>
    <w:rsid w:val="005C029F"/>
    <w:rsid w:val="0066282F"/>
    <w:rsid w:val="006E236D"/>
    <w:rsid w:val="00700A6B"/>
    <w:rsid w:val="00722525"/>
    <w:rsid w:val="00726E4D"/>
    <w:rsid w:val="00765DB4"/>
    <w:rsid w:val="0083133B"/>
    <w:rsid w:val="00857DAB"/>
    <w:rsid w:val="008A08EC"/>
    <w:rsid w:val="009450F4"/>
    <w:rsid w:val="009834B4"/>
    <w:rsid w:val="00986AF5"/>
    <w:rsid w:val="009C4AD8"/>
    <w:rsid w:val="00AD7B26"/>
    <w:rsid w:val="00BB0CEE"/>
    <w:rsid w:val="00BB4B1F"/>
    <w:rsid w:val="00C57094"/>
    <w:rsid w:val="00C86904"/>
    <w:rsid w:val="00CD42D6"/>
    <w:rsid w:val="00CF6F42"/>
    <w:rsid w:val="00D34C55"/>
    <w:rsid w:val="00D52265"/>
    <w:rsid w:val="00D6561A"/>
    <w:rsid w:val="00D67AF5"/>
    <w:rsid w:val="00DA09D3"/>
    <w:rsid w:val="00E4248F"/>
    <w:rsid w:val="00EA2038"/>
    <w:rsid w:val="00EC23C2"/>
    <w:rsid w:val="00F1318E"/>
    <w:rsid w:val="00F576C6"/>
    <w:rsid w:val="00F80F2A"/>
    <w:rsid w:val="00F932FF"/>
    <w:rsid w:val="00FE5276"/>
    <w:rsid w:val="00FE7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094"/>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094"/>
    <w:pPr>
      <w:ind w:left="720"/>
      <w:contextualSpacing/>
    </w:pPr>
  </w:style>
  <w:style w:type="paragraph" w:styleId="BalloonText">
    <w:name w:val="Balloon Text"/>
    <w:basedOn w:val="Normal"/>
    <w:link w:val="BalloonTextChar"/>
    <w:uiPriority w:val="99"/>
    <w:semiHidden/>
    <w:unhideWhenUsed/>
    <w:rsid w:val="00C57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094"/>
    <w:rPr>
      <w:rFonts w:ascii="Tahoma" w:hAnsi="Tahoma" w:cs="Tahoma"/>
      <w:sz w:val="16"/>
      <w:szCs w:val="16"/>
      <w:lang w:val="en-IN"/>
    </w:rPr>
  </w:style>
  <w:style w:type="character" w:styleId="IntenseEmphasis">
    <w:name w:val="Intense Emphasis"/>
    <w:basedOn w:val="DefaultParagraphFont"/>
    <w:uiPriority w:val="21"/>
    <w:qFormat/>
    <w:rsid w:val="00C57094"/>
    <w:rPr>
      <w:b/>
      <w:bCs/>
      <w:i/>
      <w:iCs/>
      <w:color w:val="4F81BD" w:themeColor="accent1"/>
    </w:rPr>
  </w:style>
  <w:style w:type="character" w:styleId="Hyperlink">
    <w:name w:val="Hyperlink"/>
    <w:basedOn w:val="DefaultParagraphFont"/>
    <w:uiPriority w:val="99"/>
    <w:unhideWhenUsed/>
    <w:rsid w:val="005736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fulhassan105@gmail.com" TargetMode="External"/><Relationship Id="rId11" Type="http://schemas.openxmlformats.org/officeDocument/2006/relationships/image" Target="media/image4.png"/><Relationship Id="rId5" Type="http://schemas.openxmlformats.org/officeDocument/2006/relationships/hyperlink" Target="mailto:malabikaborah@gmail.com"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4582</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2021-08-21T14:45:00Z</dcterms:created>
  <dcterms:modified xsi:type="dcterms:W3CDTF">2022-07-17T16:03:00Z</dcterms:modified>
</cp:coreProperties>
</file>