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34" w:rsidRDefault="00054618">
      <w:r>
        <w:t>Teaching and Non Teaching Staff Domain ID’s</w:t>
      </w:r>
    </w:p>
    <w:tbl>
      <w:tblPr>
        <w:tblStyle w:val="TableGrid"/>
        <w:tblW w:w="0" w:type="auto"/>
        <w:tblLook w:val="04A0"/>
      </w:tblPr>
      <w:tblGrid>
        <w:gridCol w:w="828"/>
        <w:gridCol w:w="2880"/>
        <w:gridCol w:w="2815"/>
      </w:tblGrid>
      <w:tr w:rsidR="00054618" w:rsidTr="00054618">
        <w:tc>
          <w:tcPr>
            <w:tcW w:w="828" w:type="dxa"/>
          </w:tcPr>
          <w:p w:rsidR="00054618" w:rsidRDefault="00054618">
            <w:r>
              <w:t>Sl No</w:t>
            </w:r>
          </w:p>
        </w:tc>
        <w:tc>
          <w:tcPr>
            <w:tcW w:w="2880" w:type="dxa"/>
          </w:tcPr>
          <w:p w:rsidR="00054618" w:rsidRDefault="00054618">
            <w:r>
              <w:t>Staff Name</w:t>
            </w:r>
          </w:p>
        </w:tc>
        <w:tc>
          <w:tcPr>
            <w:tcW w:w="2700" w:type="dxa"/>
          </w:tcPr>
          <w:p w:rsidR="00054618" w:rsidRDefault="0040120A">
            <w:r>
              <w:t xml:space="preserve">Domain </w:t>
            </w:r>
            <w:r w:rsidR="00054618">
              <w:t>Id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1</w:t>
            </w:r>
          </w:p>
        </w:tc>
        <w:tc>
          <w:tcPr>
            <w:tcW w:w="2880" w:type="dxa"/>
          </w:tcPr>
          <w:p w:rsidR="00054618" w:rsidRDefault="00054618">
            <w:r>
              <w:t xml:space="preserve">Dr. S Sampath </w:t>
            </w:r>
          </w:p>
        </w:tc>
        <w:tc>
          <w:tcPr>
            <w:tcW w:w="2700" w:type="dxa"/>
          </w:tcPr>
          <w:p w:rsidR="00054618" w:rsidRDefault="00303640">
            <w:r>
              <w:t>hod.ise@aitckm.in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2</w:t>
            </w:r>
          </w:p>
        </w:tc>
        <w:tc>
          <w:tcPr>
            <w:tcW w:w="2880" w:type="dxa"/>
          </w:tcPr>
          <w:p w:rsidR="00054618" w:rsidRDefault="00054618">
            <w:r>
              <w:t>Deepashri K S</w:t>
            </w:r>
          </w:p>
        </w:tc>
        <w:tc>
          <w:tcPr>
            <w:tcW w:w="2700" w:type="dxa"/>
          </w:tcPr>
          <w:p w:rsidR="00054618" w:rsidRDefault="009D4734">
            <w:hyperlink r:id="rId4" w:history="1">
              <w:r w:rsidR="00054618" w:rsidRPr="00BB2832">
                <w:rPr>
                  <w:rStyle w:val="Hyperlink"/>
                </w:rPr>
                <w:t>deepashriks@aitckm.in</w:t>
              </w:r>
            </w:hyperlink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3</w:t>
            </w:r>
          </w:p>
        </w:tc>
        <w:tc>
          <w:tcPr>
            <w:tcW w:w="2880" w:type="dxa"/>
          </w:tcPr>
          <w:p w:rsidR="00054618" w:rsidRDefault="00054618">
            <w:r>
              <w:t>Ashwini Kamath</w:t>
            </w:r>
          </w:p>
        </w:tc>
        <w:tc>
          <w:tcPr>
            <w:tcW w:w="2700" w:type="dxa"/>
          </w:tcPr>
          <w:p w:rsidR="00054618" w:rsidRDefault="009D4734">
            <w:hyperlink r:id="rId5" w:history="1">
              <w:r w:rsidR="00054618" w:rsidRPr="00BB2832">
                <w:rPr>
                  <w:rStyle w:val="Hyperlink"/>
                </w:rPr>
                <w:t>ashwinikamath@aitckm.in</w:t>
              </w:r>
            </w:hyperlink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4</w:t>
            </w:r>
          </w:p>
        </w:tc>
        <w:tc>
          <w:tcPr>
            <w:tcW w:w="2880" w:type="dxa"/>
          </w:tcPr>
          <w:p w:rsidR="00054618" w:rsidRDefault="00054618">
            <w:r>
              <w:t>Rakesh S Raj</w:t>
            </w:r>
          </w:p>
        </w:tc>
        <w:tc>
          <w:tcPr>
            <w:tcW w:w="2700" w:type="dxa"/>
          </w:tcPr>
          <w:p w:rsidR="00054618" w:rsidRDefault="00303640">
            <w:r>
              <w:t>rakeshraj@aitckm.in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5</w:t>
            </w:r>
          </w:p>
        </w:tc>
        <w:tc>
          <w:tcPr>
            <w:tcW w:w="2880" w:type="dxa"/>
          </w:tcPr>
          <w:p w:rsidR="00054618" w:rsidRDefault="00054618">
            <w:r>
              <w:t>Raghurame Gowda S M</w:t>
            </w:r>
          </w:p>
        </w:tc>
        <w:tc>
          <w:tcPr>
            <w:tcW w:w="2700" w:type="dxa"/>
          </w:tcPr>
          <w:p w:rsidR="00054618" w:rsidRDefault="009D4734">
            <w:hyperlink r:id="rId6" w:history="1">
              <w:r w:rsidR="00054618" w:rsidRPr="00BB2832">
                <w:rPr>
                  <w:rStyle w:val="Hyperlink"/>
                </w:rPr>
                <w:t>raghuramegowda@aitckm.in</w:t>
              </w:r>
            </w:hyperlink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6</w:t>
            </w:r>
          </w:p>
        </w:tc>
        <w:tc>
          <w:tcPr>
            <w:tcW w:w="2880" w:type="dxa"/>
          </w:tcPr>
          <w:p w:rsidR="00054618" w:rsidRDefault="00054618">
            <w:r>
              <w:t>Suman M H</w:t>
            </w:r>
          </w:p>
        </w:tc>
        <w:tc>
          <w:tcPr>
            <w:tcW w:w="2700" w:type="dxa"/>
          </w:tcPr>
          <w:p w:rsidR="00054618" w:rsidRDefault="00054618">
            <w:r>
              <w:t>sumanmh@aitckm.in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7</w:t>
            </w:r>
          </w:p>
        </w:tc>
        <w:tc>
          <w:tcPr>
            <w:tcW w:w="2880" w:type="dxa"/>
          </w:tcPr>
          <w:p w:rsidR="00054618" w:rsidRDefault="00054618">
            <w:r>
              <w:t>Anjali B V</w:t>
            </w:r>
          </w:p>
        </w:tc>
        <w:tc>
          <w:tcPr>
            <w:tcW w:w="2700" w:type="dxa"/>
          </w:tcPr>
          <w:p w:rsidR="00054618" w:rsidRDefault="009D4734">
            <w:hyperlink r:id="rId7" w:history="1">
              <w:r w:rsidR="00054618" w:rsidRPr="00BB2832">
                <w:rPr>
                  <w:rStyle w:val="Hyperlink"/>
                </w:rPr>
                <w:t>anjalibv@ckm.in</w:t>
              </w:r>
            </w:hyperlink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8</w:t>
            </w:r>
          </w:p>
        </w:tc>
        <w:tc>
          <w:tcPr>
            <w:tcW w:w="2880" w:type="dxa"/>
          </w:tcPr>
          <w:p w:rsidR="00054618" w:rsidRDefault="00054618">
            <w:r>
              <w:t>Nanjesh B R</w:t>
            </w:r>
          </w:p>
        </w:tc>
        <w:tc>
          <w:tcPr>
            <w:tcW w:w="2700" w:type="dxa"/>
          </w:tcPr>
          <w:p w:rsidR="00054618" w:rsidRDefault="00054618">
            <w:r>
              <w:t>nanjeshbr@aitckm.in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9</w:t>
            </w:r>
          </w:p>
        </w:tc>
        <w:tc>
          <w:tcPr>
            <w:tcW w:w="2880" w:type="dxa"/>
          </w:tcPr>
          <w:p w:rsidR="00054618" w:rsidRDefault="00054618">
            <w:r>
              <w:t>Ravishankar R</w:t>
            </w:r>
          </w:p>
        </w:tc>
        <w:tc>
          <w:tcPr>
            <w:tcW w:w="2700" w:type="dxa"/>
          </w:tcPr>
          <w:p w:rsidR="00054618" w:rsidRDefault="00303640">
            <w:r>
              <w:t>ravishankarr@aitckm.in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10</w:t>
            </w:r>
          </w:p>
        </w:tc>
        <w:tc>
          <w:tcPr>
            <w:tcW w:w="2880" w:type="dxa"/>
          </w:tcPr>
          <w:p w:rsidR="00054618" w:rsidRDefault="00054618">
            <w:r>
              <w:t>Ashok Kumar C D</w:t>
            </w:r>
          </w:p>
        </w:tc>
        <w:tc>
          <w:tcPr>
            <w:tcW w:w="2700" w:type="dxa"/>
          </w:tcPr>
          <w:p w:rsidR="00054618" w:rsidRDefault="00303640">
            <w:r>
              <w:t>ashok@aitckm.in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11</w:t>
            </w:r>
          </w:p>
        </w:tc>
        <w:tc>
          <w:tcPr>
            <w:tcW w:w="2880" w:type="dxa"/>
          </w:tcPr>
          <w:p w:rsidR="00054618" w:rsidRDefault="00054618">
            <w:r>
              <w:t>Fathima Violet</w:t>
            </w:r>
          </w:p>
        </w:tc>
        <w:tc>
          <w:tcPr>
            <w:tcW w:w="2700" w:type="dxa"/>
          </w:tcPr>
          <w:p w:rsidR="00054618" w:rsidRDefault="00303640">
            <w:r>
              <w:t>fathimaviolet@aitckm.in</w:t>
            </w:r>
          </w:p>
        </w:tc>
      </w:tr>
      <w:tr w:rsidR="00054618" w:rsidTr="00054618">
        <w:tc>
          <w:tcPr>
            <w:tcW w:w="828" w:type="dxa"/>
          </w:tcPr>
          <w:p w:rsidR="00054618" w:rsidRDefault="00054618">
            <w:r>
              <w:t>12</w:t>
            </w:r>
          </w:p>
        </w:tc>
        <w:tc>
          <w:tcPr>
            <w:tcW w:w="2880" w:type="dxa"/>
          </w:tcPr>
          <w:p w:rsidR="00054618" w:rsidRDefault="00054618">
            <w:r>
              <w:t>Nandish K N</w:t>
            </w:r>
          </w:p>
        </w:tc>
        <w:tc>
          <w:tcPr>
            <w:tcW w:w="2700" w:type="dxa"/>
          </w:tcPr>
          <w:p w:rsidR="00054618" w:rsidRDefault="009D4734">
            <w:hyperlink r:id="rId8" w:history="1">
              <w:r w:rsidR="00303640" w:rsidRPr="00BB2832">
                <w:rPr>
                  <w:rStyle w:val="Hyperlink"/>
                </w:rPr>
                <w:t>nandishkn@aitckm.in</w:t>
              </w:r>
            </w:hyperlink>
          </w:p>
        </w:tc>
      </w:tr>
      <w:tr w:rsidR="00303640" w:rsidTr="00054618">
        <w:tc>
          <w:tcPr>
            <w:tcW w:w="828" w:type="dxa"/>
          </w:tcPr>
          <w:p w:rsidR="00303640" w:rsidRDefault="00303640">
            <w:r>
              <w:t>13</w:t>
            </w:r>
          </w:p>
        </w:tc>
        <w:tc>
          <w:tcPr>
            <w:tcW w:w="2880" w:type="dxa"/>
          </w:tcPr>
          <w:p w:rsidR="00303640" w:rsidRDefault="00303640">
            <w:r>
              <w:t>Venkatesh B T</w:t>
            </w:r>
          </w:p>
        </w:tc>
        <w:tc>
          <w:tcPr>
            <w:tcW w:w="2700" w:type="dxa"/>
          </w:tcPr>
          <w:p w:rsidR="00303640" w:rsidRDefault="009D4734">
            <w:hyperlink r:id="rId9" w:history="1">
              <w:r w:rsidR="00303640" w:rsidRPr="00BB2832">
                <w:rPr>
                  <w:rStyle w:val="Hyperlink"/>
                </w:rPr>
                <w:t>venkateshbt@aitckm.in</w:t>
              </w:r>
            </w:hyperlink>
          </w:p>
        </w:tc>
      </w:tr>
      <w:tr w:rsidR="00303640" w:rsidTr="00054618">
        <w:tc>
          <w:tcPr>
            <w:tcW w:w="828" w:type="dxa"/>
          </w:tcPr>
          <w:p w:rsidR="00303640" w:rsidRDefault="00303640">
            <w:r>
              <w:t>14</w:t>
            </w:r>
          </w:p>
        </w:tc>
        <w:tc>
          <w:tcPr>
            <w:tcW w:w="2880" w:type="dxa"/>
          </w:tcPr>
          <w:p w:rsidR="00303640" w:rsidRDefault="00303640">
            <w:r>
              <w:t>Praveen H K</w:t>
            </w:r>
          </w:p>
        </w:tc>
        <w:tc>
          <w:tcPr>
            <w:tcW w:w="2700" w:type="dxa"/>
          </w:tcPr>
          <w:p w:rsidR="00303640" w:rsidRDefault="00303640" w:rsidP="00303640">
            <w:r>
              <w:t>praveenhk@aitckm.in</w:t>
            </w:r>
          </w:p>
        </w:tc>
      </w:tr>
    </w:tbl>
    <w:p w:rsidR="00054618" w:rsidRDefault="00054618"/>
    <w:sectPr w:rsidR="00054618" w:rsidSect="00054618">
      <w:pgSz w:w="12240" w:h="15840"/>
      <w:pgMar w:top="450" w:right="63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4618"/>
    <w:rsid w:val="00054618"/>
    <w:rsid w:val="00303640"/>
    <w:rsid w:val="0040120A"/>
    <w:rsid w:val="009D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54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ishkn@aitckm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jalibv@ckm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ghuramegowda@aitckm.in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shwinikamath@aitckm.i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epashriks@aitckm.in" TargetMode="External"/><Relationship Id="rId9" Type="http://schemas.openxmlformats.org/officeDocument/2006/relationships/hyperlink" Target="mailto:venkateshbt@aitckm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ise</cp:lastModifiedBy>
  <cp:revision>3</cp:revision>
  <dcterms:created xsi:type="dcterms:W3CDTF">2022-05-17T09:36:00Z</dcterms:created>
  <dcterms:modified xsi:type="dcterms:W3CDTF">2022-05-18T05:19:00Z</dcterms:modified>
</cp:coreProperties>
</file>