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401" w:rsidRDefault="000D2401" w:rsidP="00537C4B">
      <w:pPr>
        <w:jc w:val="both"/>
        <w:rPr>
          <w:b/>
          <w:bCs/>
          <w:color w:val="auto"/>
          <w:sz w:val="24"/>
          <w:szCs w:val="24"/>
          <w:lang w:val="en-US"/>
        </w:rPr>
      </w:pPr>
    </w:p>
    <w:p w:rsidR="00824FF1" w:rsidRPr="00EF23DF" w:rsidRDefault="005063A0" w:rsidP="00EF23DF">
      <w:pPr>
        <w:jc w:val="center"/>
        <w:rPr>
          <w:b/>
          <w:bCs/>
          <w:color w:val="auto"/>
          <w:sz w:val="48"/>
          <w:szCs w:val="48"/>
          <w:lang w:val="en-US"/>
        </w:rPr>
      </w:pPr>
      <w:r>
        <w:rPr>
          <w:b/>
          <w:bCs/>
          <w:color w:val="auto"/>
          <w:sz w:val="48"/>
          <w:szCs w:val="48"/>
          <w:lang w:val="en-US"/>
        </w:rPr>
        <w:t xml:space="preserve"> </w:t>
      </w:r>
      <w:r w:rsidR="00824FF1" w:rsidRPr="00824FF1">
        <w:rPr>
          <w:b/>
          <w:bCs/>
          <w:color w:val="auto"/>
          <w:sz w:val="48"/>
          <w:szCs w:val="48"/>
          <w:lang w:val="en-US"/>
        </w:rPr>
        <w:t>Agriculture-Based Biofuels: Production and Uses of Biodiesel, Bioethanol, and Biofuel Blends</w:t>
      </w:r>
    </w:p>
    <w:p w:rsidR="00824FF1" w:rsidRPr="00EF23DF" w:rsidRDefault="00824FF1" w:rsidP="00824FF1">
      <w:pPr>
        <w:jc w:val="center"/>
        <w:rPr>
          <w:color w:val="auto"/>
          <w:sz w:val="20"/>
          <w:szCs w:val="20"/>
        </w:rPr>
      </w:pPr>
      <w:r w:rsidRPr="00EF23DF">
        <w:rPr>
          <w:color w:val="auto"/>
          <w:sz w:val="20"/>
          <w:szCs w:val="20"/>
        </w:rPr>
        <w:t>Ashish Shivji Bhuva*</w:t>
      </w:r>
    </w:p>
    <w:p w:rsidR="00824FF1" w:rsidRPr="00EF23DF" w:rsidRDefault="00824FF1" w:rsidP="00824FF1">
      <w:pPr>
        <w:jc w:val="center"/>
        <w:rPr>
          <w:color w:val="auto"/>
          <w:sz w:val="20"/>
          <w:szCs w:val="20"/>
        </w:rPr>
      </w:pPr>
      <w:r w:rsidRPr="00EF23DF">
        <w:rPr>
          <w:color w:val="auto"/>
          <w:sz w:val="20"/>
          <w:szCs w:val="20"/>
        </w:rPr>
        <w:t>College of Agriculture,</w:t>
      </w:r>
    </w:p>
    <w:p w:rsidR="00824FF1" w:rsidRPr="00EF23DF" w:rsidRDefault="00824FF1" w:rsidP="00824FF1">
      <w:pPr>
        <w:jc w:val="center"/>
        <w:rPr>
          <w:color w:val="auto"/>
          <w:sz w:val="20"/>
          <w:szCs w:val="20"/>
        </w:rPr>
      </w:pPr>
      <w:r w:rsidRPr="00EF23DF">
        <w:rPr>
          <w:color w:val="auto"/>
          <w:sz w:val="20"/>
          <w:szCs w:val="20"/>
        </w:rPr>
        <w:t>Anand Agricultural University, Anand</w:t>
      </w:r>
    </w:p>
    <w:p w:rsidR="00824FF1" w:rsidRPr="00EF23DF" w:rsidRDefault="00824FF1" w:rsidP="00824FF1">
      <w:pPr>
        <w:jc w:val="center"/>
        <w:rPr>
          <w:color w:val="auto"/>
          <w:sz w:val="20"/>
          <w:szCs w:val="20"/>
        </w:rPr>
      </w:pPr>
      <w:r w:rsidRPr="00EF23DF">
        <w:rPr>
          <w:color w:val="auto"/>
          <w:sz w:val="20"/>
          <w:szCs w:val="20"/>
        </w:rPr>
        <w:t>Gujarat, India</w:t>
      </w:r>
    </w:p>
    <w:p w:rsidR="00824FF1" w:rsidRPr="00EF23DF" w:rsidRDefault="00824FF1" w:rsidP="00824FF1">
      <w:pPr>
        <w:jc w:val="center"/>
        <w:rPr>
          <w:color w:val="auto"/>
          <w:sz w:val="20"/>
          <w:szCs w:val="20"/>
        </w:rPr>
      </w:pPr>
      <w:r w:rsidRPr="00EF23DF">
        <w:rPr>
          <w:color w:val="auto"/>
          <w:sz w:val="20"/>
          <w:szCs w:val="20"/>
        </w:rPr>
        <w:t>Corresponding Author: ashishshivji91@gmail.com</w:t>
      </w:r>
    </w:p>
    <w:p w:rsidR="00824FF1" w:rsidRDefault="00824FF1" w:rsidP="00824FF1">
      <w:pPr>
        <w:jc w:val="both"/>
        <w:rPr>
          <w:b/>
          <w:color w:val="auto"/>
          <w:sz w:val="20"/>
          <w:szCs w:val="20"/>
          <w:lang w:val="en-US"/>
        </w:rPr>
      </w:pPr>
    </w:p>
    <w:p w:rsidR="00824FF1" w:rsidRDefault="00824FF1" w:rsidP="00824FF1">
      <w:pPr>
        <w:jc w:val="both"/>
        <w:rPr>
          <w:b/>
          <w:color w:val="auto"/>
          <w:sz w:val="20"/>
          <w:szCs w:val="20"/>
          <w:lang w:val="en-US"/>
        </w:rPr>
      </w:pPr>
      <w:r>
        <w:rPr>
          <w:b/>
          <w:color w:val="auto"/>
          <w:sz w:val="20"/>
          <w:szCs w:val="20"/>
          <w:lang w:val="en-US"/>
        </w:rPr>
        <w:t>Abstract</w:t>
      </w:r>
    </w:p>
    <w:p w:rsidR="005B41BB" w:rsidRDefault="005B41BB" w:rsidP="00824FF1">
      <w:pPr>
        <w:jc w:val="both"/>
        <w:rPr>
          <w:rFonts w:ascii="Times New Roman" w:hAnsi="Times New Roman" w:cs="Times New Roman"/>
          <w:color w:val="2E2E2E"/>
          <w:sz w:val="20"/>
          <w:szCs w:val="20"/>
        </w:rPr>
      </w:pPr>
      <w:r w:rsidRPr="005B41BB">
        <w:rPr>
          <w:rFonts w:ascii="Times New Roman" w:hAnsi="Times New Roman" w:cs="Times New Roman"/>
          <w:color w:val="2E2E2E"/>
          <w:sz w:val="20"/>
          <w:szCs w:val="20"/>
        </w:rPr>
        <w:t>The need for alternate fuel sources has been prompted by the depletion of petroleum-derived fuel and environmental concerns. But from the perspective of production capacity and engine compatibility, a total replacement of petroleum-derived fuels with biofuel is not possible. However, a slight switch from diesel to biofuel can delay the depletion of petroleum supplies and slow the drastic climate change brought on by emissions from automobiles. The two main factors influen</w:t>
      </w:r>
      <w:r w:rsidR="005F0BD3">
        <w:rPr>
          <w:rFonts w:ascii="Times New Roman" w:hAnsi="Times New Roman" w:cs="Times New Roman"/>
          <w:color w:val="2E2E2E"/>
          <w:sz w:val="20"/>
          <w:szCs w:val="20"/>
        </w:rPr>
        <w:t xml:space="preserve">cing global biofuel development, </w:t>
      </w:r>
      <w:r w:rsidRPr="005B41BB">
        <w:rPr>
          <w:rFonts w:ascii="Times New Roman" w:hAnsi="Times New Roman" w:cs="Times New Roman"/>
          <w:color w:val="2E2E2E"/>
          <w:sz w:val="20"/>
          <w:szCs w:val="20"/>
        </w:rPr>
        <w:t>which has the poten</w:t>
      </w:r>
      <w:r w:rsidR="005F0BD3">
        <w:rPr>
          <w:rFonts w:ascii="Times New Roman" w:hAnsi="Times New Roman" w:cs="Times New Roman"/>
          <w:color w:val="2E2E2E"/>
          <w:sz w:val="20"/>
          <w:szCs w:val="20"/>
        </w:rPr>
        <w:t xml:space="preserve">tial to boost the agro-industry </w:t>
      </w:r>
      <w:r w:rsidRPr="005B41BB">
        <w:rPr>
          <w:rFonts w:ascii="Times New Roman" w:hAnsi="Times New Roman" w:cs="Times New Roman"/>
          <w:color w:val="2E2E2E"/>
          <w:sz w:val="20"/>
          <w:szCs w:val="20"/>
        </w:rPr>
        <w:t>are energy security and climate change. However, there are further challenges with the use of biofuels, such as the long-term compatibility of vehicle engines and issues with food security resulting from the manufacturing of biofuel from food-grade oil-seeds.</w:t>
      </w:r>
      <w:r w:rsidRPr="005B41BB">
        <w:t xml:space="preserve"> </w:t>
      </w:r>
      <w:r w:rsidRPr="005B41BB">
        <w:rPr>
          <w:rFonts w:ascii="Times New Roman" w:hAnsi="Times New Roman" w:cs="Times New Roman"/>
          <w:color w:val="2E2E2E"/>
          <w:sz w:val="20"/>
          <w:szCs w:val="20"/>
        </w:rPr>
        <w:t>After discussing all of the benefits and drawbacks of biodiesel, it is clear that the best way to make money off of it is to use an engine designed specifically for it. By adopting flexible-fuel vehicles (FFV), which have a specialised engine for both ethanol and gasoline, Brazil successfully increased their bioethanol commercialization. This chapter includes information on biofuels, biodiesel, and a summary of several biofuel processing methods.</w:t>
      </w:r>
    </w:p>
    <w:p w:rsidR="005F0BD3" w:rsidRDefault="005B41BB" w:rsidP="00824FF1">
      <w:pPr>
        <w:jc w:val="both"/>
        <w:rPr>
          <w:b/>
          <w:color w:val="auto"/>
          <w:sz w:val="20"/>
          <w:szCs w:val="20"/>
          <w:lang w:val="en-US"/>
        </w:rPr>
      </w:pPr>
      <w:r>
        <w:rPr>
          <w:b/>
          <w:color w:val="auto"/>
          <w:sz w:val="20"/>
          <w:szCs w:val="20"/>
          <w:lang w:val="en-US"/>
        </w:rPr>
        <w:t xml:space="preserve"> </w:t>
      </w:r>
      <w:r w:rsidR="00824FF1">
        <w:rPr>
          <w:b/>
          <w:color w:val="auto"/>
          <w:sz w:val="20"/>
          <w:szCs w:val="20"/>
          <w:lang w:val="en-US"/>
        </w:rPr>
        <w:t>Keywords</w:t>
      </w:r>
      <w:r>
        <w:rPr>
          <w:b/>
          <w:color w:val="auto"/>
          <w:sz w:val="20"/>
          <w:szCs w:val="20"/>
          <w:lang w:val="en-US"/>
        </w:rPr>
        <w:t xml:space="preserve">: </w:t>
      </w:r>
      <w:r w:rsidR="005F0BD3" w:rsidRPr="005F0BD3">
        <w:rPr>
          <w:color w:val="auto"/>
          <w:sz w:val="20"/>
          <w:szCs w:val="20"/>
          <w:lang w:val="en-US"/>
        </w:rPr>
        <w:t>Biofuel, Flexible fuel vehicle,</w:t>
      </w:r>
      <w:r w:rsidR="005F0BD3">
        <w:rPr>
          <w:color w:val="auto"/>
          <w:sz w:val="20"/>
          <w:szCs w:val="20"/>
          <w:lang w:val="en-US"/>
        </w:rPr>
        <w:t xml:space="preserve"> </w:t>
      </w:r>
    </w:p>
    <w:p w:rsidR="00824FF1" w:rsidRPr="00824FF1" w:rsidRDefault="00824FF1" w:rsidP="00824FF1">
      <w:pPr>
        <w:jc w:val="both"/>
        <w:rPr>
          <w:b/>
          <w:color w:val="auto"/>
          <w:sz w:val="20"/>
          <w:szCs w:val="20"/>
          <w:lang w:val="en-US"/>
        </w:rPr>
      </w:pPr>
      <w:r w:rsidRPr="00824FF1">
        <w:rPr>
          <w:b/>
          <w:color w:val="auto"/>
          <w:sz w:val="20"/>
          <w:szCs w:val="20"/>
          <w:lang w:val="en-US"/>
        </w:rPr>
        <w:t>Introduction</w:t>
      </w:r>
    </w:p>
    <w:p w:rsidR="000D2401" w:rsidRPr="00824FF1" w:rsidRDefault="00236DFE" w:rsidP="00537C4B">
      <w:pPr>
        <w:ind w:firstLine="720"/>
        <w:jc w:val="both"/>
        <w:rPr>
          <w:color w:val="auto"/>
          <w:sz w:val="20"/>
          <w:szCs w:val="20"/>
          <w:lang w:val="en-US"/>
        </w:rPr>
      </w:pPr>
      <w:r w:rsidRPr="00824FF1">
        <w:rPr>
          <w:color w:val="auto"/>
          <w:sz w:val="20"/>
          <w:szCs w:val="20"/>
          <w:lang w:val="en-US"/>
        </w:rPr>
        <w:t>Liquid biofuels are biologically derived renewable energy sources. They differ from fossil liquid fuels, which are likewise derived from living things but are non-renewable. Transport fuels, such as biodiesel and bioethanol, are liquid biofuels. These liquid fuels are produced by pr</w:t>
      </w:r>
      <w:r w:rsidR="000D2401" w:rsidRPr="00824FF1">
        <w:rPr>
          <w:color w:val="auto"/>
          <w:sz w:val="20"/>
          <w:szCs w:val="20"/>
          <w:lang w:val="en-US"/>
        </w:rPr>
        <w:t>ocessing agricultural products.</w:t>
      </w:r>
      <w:r w:rsidRPr="00824FF1">
        <w:rPr>
          <w:color w:val="auto"/>
          <w:sz w:val="20"/>
          <w:szCs w:val="20"/>
          <w:lang w:val="en-US"/>
        </w:rPr>
        <w:t>Agricultural products are typically used to extract liquid biofuel. Major sources of environmentally beneficial fuel are rapeseed, sunflower, linseed, palm, and soybean. These are the main raw materials used to make commercial biodiesel. Carbon emissions from liquid biofuels are either zero or negative. By becoming "carbon neutral," a fuel's carbon emissions are compensated by new plant growth.</w:t>
      </w:r>
    </w:p>
    <w:p w:rsidR="000D2401" w:rsidRPr="00824FF1" w:rsidRDefault="000D2401" w:rsidP="00537C4B">
      <w:pPr>
        <w:jc w:val="both"/>
        <w:rPr>
          <w:bCs/>
          <w:color w:val="auto"/>
          <w:sz w:val="20"/>
          <w:szCs w:val="20"/>
          <w:lang w:val="en-US"/>
        </w:rPr>
      </w:pPr>
      <w:r w:rsidRPr="00824FF1">
        <w:rPr>
          <w:bCs/>
          <w:color w:val="auto"/>
          <w:sz w:val="20"/>
          <w:szCs w:val="20"/>
          <w:lang w:val="en-US"/>
        </w:rPr>
        <w:t>Bioethanol is an alcohol produced mostly from sugar and starch crops by fermenting the sugar components of plant materials.Although ethanol can be used as a fuel for cars in its pure form, it is typically added to gasoline to raise octane and reduce emissions from moving vehicles.Moreover, biodiesel can be used as a vehicle fuel in its pure form, it is typically added to diesel to lower emissions of hydrocarbons, carbon monoxide, and particulates from diesel-powered vehicles. The most popular type of biofuel is biodiesel, which is made from oils or fats through a process called trans-esterification.</w:t>
      </w:r>
    </w:p>
    <w:p w:rsidR="005F0BD3" w:rsidRDefault="005F0BD3" w:rsidP="00537C4B">
      <w:pPr>
        <w:jc w:val="both"/>
        <w:rPr>
          <w:b/>
          <w:bCs/>
          <w:color w:val="auto"/>
          <w:sz w:val="20"/>
          <w:szCs w:val="20"/>
          <w:lang w:val="en-US"/>
        </w:rPr>
      </w:pPr>
    </w:p>
    <w:p w:rsidR="005F0BD3" w:rsidRDefault="005F0BD3" w:rsidP="00537C4B">
      <w:pPr>
        <w:jc w:val="both"/>
        <w:rPr>
          <w:b/>
          <w:bCs/>
          <w:color w:val="auto"/>
          <w:sz w:val="20"/>
          <w:szCs w:val="20"/>
          <w:lang w:val="en-US"/>
        </w:rPr>
      </w:pPr>
    </w:p>
    <w:p w:rsidR="005F0BD3" w:rsidRDefault="005F0BD3" w:rsidP="00537C4B">
      <w:pPr>
        <w:jc w:val="both"/>
        <w:rPr>
          <w:b/>
          <w:bCs/>
          <w:color w:val="auto"/>
          <w:sz w:val="20"/>
          <w:szCs w:val="20"/>
          <w:lang w:val="en-US"/>
        </w:rPr>
      </w:pPr>
    </w:p>
    <w:p w:rsidR="00703BA2" w:rsidRPr="00824FF1" w:rsidRDefault="00703BA2" w:rsidP="00537C4B">
      <w:pPr>
        <w:jc w:val="both"/>
        <w:rPr>
          <w:color w:val="auto"/>
          <w:sz w:val="20"/>
          <w:szCs w:val="20"/>
        </w:rPr>
      </w:pPr>
      <w:r w:rsidRPr="00824FF1">
        <w:rPr>
          <w:b/>
          <w:bCs/>
          <w:color w:val="auto"/>
          <w:sz w:val="20"/>
          <w:szCs w:val="20"/>
          <w:lang w:val="en-US"/>
        </w:rPr>
        <w:t xml:space="preserve">First generation biofuels:  </w:t>
      </w:r>
    </w:p>
    <w:p w:rsidR="000D2401" w:rsidRPr="00824FF1" w:rsidRDefault="000D2401" w:rsidP="005F0BD3">
      <w:pPr>
        <w:ind w:firstLine="720"/>
        <w:jc w:val="both"/>
        <w:rPr>
          <w:color w:val="auto"/>
          <w:sz w:val="20"/>
          <w:szCs w:val="20"/>
          <w:lang w:val="en-US"/>
        </w:rPr>
      </w:pPr>
      <w:r w:rsidRPr="00824FF1">
        <w:rPr>
          <w:color w:val="auto"/>
          <w:sz w:val="20"/>
          <w:szCs w:val="20"/>
          <w:lang w:val="en-US"/>
        </w:rPr>
        <w:lastRenderedPageBreak/>
        <w:t>Using standard technologies, first-generation biofuels are produced from sugar, starch, vegetable oil, or animal fats. First generation biofuels are frequently made from basic feedstocks such seeds or grains, which produce starch that can be fermented into bioethanol, or from sunflower seeds, which can be pressed to produce vegetable oil that may be used to make biodiesel.</w:t>
      </w:r>
    </w:p>
    <w:p w:rsidR="00442F1E" w:rsidRPr="005F0BD3" w:rsidRDefault="000D2401" w:rsidP="00537C4B">
      <w:pPr>
        <w:jc w:val="both"/>
        <w:rPr>
          <w:color w:val="auto"/>
          <w:sz w:val="20"/>
          <w:szCs w:val="20"/>
          <w:lang w:val="en-US"/>
        </w:rPr>
      </w:pPr>
      <w:r w:rsidRPr="00824FF1">
        <w:rPr>
          <w:color w:val="auto"/>
          <w:sz w:val="20"/>
          <w:szCs w:val="20"/>
          <w:lang w:val="en-US"/>
        </w:rPr>
        <w:t>Alcohols produced biologically are the most prevalent type of biofuel. Fermentation of sugars originating from wheat, corn, sugar beets, sugar cane, molasses, and any other sugar or starch that can be used to make alcoholic drinks results in the production of alcohol fuels (like potato and fruit waste, etc.). In petrol engines, ethanol can be used in place of gasoline and combined with it in any amount. The majority of current automotive petrol engines can run on mixtures of petroleum/gasoline and bioethanol up to 15%. The fact that ethanol (CH3CH2OH) has a greater octane rating than gasoline is a virtue.</w:t>
      </w:r>
      <w:r w:rsidR="005F0BD3">
        <w:rPr>
          <w:color w:val="auto"/>
          <w:sz w:val="20"/>
          <w:szCs w:val="20"/>
          <w:lang w:val="en-US"/>
        </w:rPr>
        <w:t xml:space="preserve"> </w:t>
      </w:r>
      <w:r w:rsidR="00703BA2" w:rsidRPr="00824FF1">
        <w:rPr>
          <w:color w:val="auto"/>
          <w:sz w:val="20"/>
          <w:szCs w:val="20"/>
          <w:lang w:val="en-US"/>
        </w:rPr>
        <w:t>Biodiesel is the most common biofuel</w:t>
      </w:r>
      <w:r w:rsidR="005F0BD3">
        <w:rPr>
          <w:color w:val="auto"/>
          <w:sz w:val="20"/>
          <w:szCs w:val="20"/>
          <w:lang w:val="en-US"/>
        </w:rPr>
        <w:t xml:space="preserve"> used world wide.</w:t>
      </w:r>
      <w:r w:rsidR="00703BA2" w:rsidRPr="00824FF1">
        <w:rPr>
          <w:color w:val="auto"/>
          <w:sz w:val="20"/>
          <w:szCs w:val="20"/>
          <w:lang w:val="en-US"/>
        </w:rPr>
        <w:t xml:space="preserve">. It is produced from oils or fats using </w:t>
      </w:r>
      <w:r w:rsidR="00703BA2" w:rsidRPr="00824FF1">
        <w:rPr>
          <w:i/>
          <w:iCs/>
          <w:color w:val="auto"/>
          <w:sz w:val="20"/>
          <w:szCs w:val="20"/>
          <w:lang w:val="en-US"/>
        </w:rPr>
        <w:t>trans-esterification</w:t>
      </w:r>
      <w:r w:rsidR="00703BA2" w:rsidRPr="00824FF1">
        <w:rPr>
          <w:color w:val="auto"/>
          <w:sz w:val="20"/>
          <w:szCs w:val="20"/>
          <w:lang w:val="en-US"/>
        </w:rPr>
        <w:t xml:space="preserve"> and is a liquid similar in composition to fossil diesel. Its chemical name is methyl or ethyl ester.  </w:t>
      </w:r>
    </w:p>
    <w:p w:rsidR="000D2401" w:rsidRPr="00824FF1" w:rsidRDefault="000D2401" w:rsidP="00537C4B">
      <w:pPr>
        <w:jc w:val="both"/>
        <w:rPr>
          <w:b/>
          <w:bCs/>
          <w:color w:val="auto"/>
          <w:sz w:val="20"/>
          <w:szCs w:val="20"/>
          <w:lang w:val="en-US"/>
        </w:rPr>
      </w:pPr>
      <w:r w:rsidRPr="00824FF1">
        <w:rPr>
          <w:b/>
          <w:bCs/>
          <w:color w:val="auto"/>
          <w:sz w:val="20"/>
          <w:szCs w:val="20"/>
          <w:lang w:val="en-US"/>
        </w:rPr>
        <w:t>Ag</w:t>
      </w:r>
      <w:r w:rsidR="00442F1E" w:rsidRPr="00824FF1">
        <w:rPr>
          <w:b/>
          <w:bCs/>
          <w:color w:val="auto"/>
          <w:sz w:val="20"/>
          <w:szCs w:val="20"/>
          <w:lang w:val="en-US"/>
        </w:rPr>
        <w:t>riculture as a source of B</w:t>
      </w:r>
      <w:r w:rsidRPr="00824FF1">
        <w:rPr>
          <w:b/>
          <w:bCs/>
          <w:color w:val="auto"/>
          <w:sz w:val="20"/>
          <w:szCs w:val="20"/>
          <w:lang w:val="en-US"/>
        </w:rPr>
        <w:t>iofuel</w:t>
      </w:r>
      <w:r w:rsidR="00442F1E" w:rsidRPr="00824FF1">
        <w:rPr>
          <w:b/>
          <w:bCs/>
          <w:color w:val="auto"/>
          <w:sz w:val="20"/>
          <w:szCs w:val="20"/>
          <w:lang w:val="en-US"/>
        </w:rPr>
        <w:t xml:space="preserve"> </w:t>
      </w:r>
    </w:p>
    <w:p w:rsidR="00442F1E" w:rsidRPr="005F0BD3" w:rsidRDefault="000D2401" w:rsidP="00537C4B">
      <w:pPr>
        <w:jc w:val="both"/>
        <w:rPr>
          <w:bCs/>
          <w:color w:val="auto"/>
          <w:sz w:val="20"/>
          <w:szCs w:val="20"/>
          <w:lang w:val="en-US"/>
        </w:rPr>
      </w:pPr>
      <w:r w:rsidRPr="00824FF1">
        <w:rPr>
          <w:bCs/>
          <w:color w:val="auto"/>
          <w:sz w:val="20"/>
          <w:szCs w:val="20"/>
          <w:lang w:val="en-US"/>
        </w:rPr>
        <w:t>Since biofuel is made up of two major fuel categories—bioethanol and biodiesel,there are two distinct processes for making biofuel from biomass.</w:t>
      </w:r>
    </w:p>
    <w:p w:rsidR="00703BA2" w:rsidRPr="00824FF1" w:rsidRDefault="00703BA2" w:rsidP="00537C4B">
      <w:pPr>
        <w:jc w:val="both"/>
        <w:rPr>
          <w:b/>
          <w:color w:val="auto"/>
          <w:sz w:val="20"/>
          <w:szCs w:val="20"/>
        </w:rPr>
      </w:pPr>
      <w:r w:rsidRPr="00824FF1">
        <w:rPr>
          <w:b/>
          <w:bCs/>
          <w:color w:val="auto"/>
          <w:sz w:val="20"/>
          <w:szCs w:val="20"/>
          <w:lang w:val="en-US"/>
        </w:rPr>
        <w:t>What is Bioethanol</w:t>
      </w:r>
      <w:r w:rsidR="005F0BD3">
        <w:rPr>
          <w:b/>
          <w:bCs/>
          <w:color w:val="auto"/>
          <w:sz w:val="20"/>
          <w:szCs w:val="20"/>
          <w:lang w:val="en-US"/>
        </w:rPr>
        <w:t xml:space="preserve"> </w:t>
      </w:r>
      <w:r w:rsidRPr="00824FF1">
        <w:rPr>
          <w:b/>
          <w:bCs/>
          <w:color w:val="auto"/>
          <w:sz w:val="20"/>
          <w:szCs w:val="20"/>
          <w:lang w:val="en-US"/>
        </w:rPr>
        <w:t>?</w:t>
      </w:r>
      <w:r w:rsidRPr="00824FF1">
        <w:rPr>
          <w:b/>
          <w:color w:val="auto"/>
          <w:sz w:val="20"/>
          <w:szCs w:val="20"/>
          <w:lang w:val="en-US"/>
        </w:rPr>
        <w:t xml:space="preserve"> </w:t>
      </w:r>
    </w:p>
    <w:p w:rsidR="000D2401" w:rsidRPr="00824FF1" w:rsidRDefault="000D2401" w:rsidP="00537C4B">
      <w:pPr>
        <w:ind w:firstLine="720"/>
        <w:jc w:val="both"/>
        <w:rPr>
          <w:bCs/>
          <w:color w:val="auto"/>
          <w:sz w:val="20"/>
          <w:szCs w:val="20"/>
          <w:lang w:val="en-US"/>
        </w:rPr>
      </w:pPr>
      <w:r w:rsidRPr="00824FF1">
        <w:rPr>
          <w:bCs/>
          <w:color w:val="auto"/>
          <w:sz w:val="20"/>
          <w:szCs w:val="20"/>
          <w:lang w:val="en-US"/>
        </w:rPr>
        <w:t>Although it can also be made chemically by reacting ethylene with steam, the fermentation of sugar is the major method of producing bioethanol. Energy crops are the primary source of sugar needed to make ethanol. These energy crops, which include maize, corn, and wheat, are typically grown expressly for energy use.</w:t>
      </w:r>
    </w:p>
    <w:p w:rsidR="00703BA2" w:rsidRPr="00824FF1" w:rsidRDefault="00703BA2" w:rsidP="00537C4B">
      <w:pPr>
        <w:jc w:val="both"/>
        <w:rPr>
          <w:color w:val="auto"/>
          <w:sz w:val="20"/>
          <w:szCs w:val="20"/>
        </w:rPr>
      </w:pPr>
      <w:r w:rsidRPr="00824FF1">
        <w:rPr>
          <w:b/>
          <w:bCs/>
          <w:color w:val="auto"/>
          <w:sz w:val="20"/>
          <w:szCs w:val="20"/>
          <w:lang w:val="en-US"/>
        </w:rPr>
        <w:t>How Bioethanol is made:</w:t>
      </w:r>
      <w:r w:rsidRPr="00824FF1">
        <w:rPr>
          <w:color w:val="auto"/>
          <w:sz w:val="20"/>
          <w:szCs w:val="20"/>
          <w:lang w:val="en-US"/>
        </w:rPr>
        <w:t xml:space="preserve"> </w:t>
      </w:r>
    </w:p>
    <w:p w:rsidR="000D2401" w:rsidRPr="00824FF1" w:rsidRDefault="000D2401" w:rsidP="00537C4B">
      <w:pPr>
        <w:jc w:val="both"/>
        <w:rPr>
          <w:bCs/>
          <w:color w:val="auto"/>
          <w:sz w:val="20"/>
          <w:szCs w:val="20"/>
          <w:lang w:val="en-US"/>
        </w:rPr>
      </w:pPr>
      <w:r w:rsidRPr="00824FF1">
        <w:rPr>
          <w:bCs/>
          <w:color w:val="auto"/>
          <w:sz w:val="20"/>
          <w:szCs w:val="20"/>
          <w:lang w:val="en-US"/>
        </w:rPr>
        <w:t>The three main processes for producing ethanol on a big scale are Sugar fermentation, Distillation, and Dehydration.</w:t>
      </w:r>
    </w:p>
    <w:p w:rsidR="000D2401" w:rsidRDefault="000D2401" w:rsidP="00537C4B">
      <w:pPr>
        <w:jc w:val="both"/>
        <w:rPr>
          <w:bCs/>
          <w:color w:val="auto"/>
          <w:sz w:val="20"/>
          <w:szCs w:val="20"/>
          <w:lang w:val="en-US"/>
        </w:rPr>
      </w:pPr>
      <w:r w:rsidRPr="00824FF1">
        <w:rPr>
          <w:bCs/>
          <w:color w:val="auto"/>
          <w:sz w:val="20"/>
          <w:szCs w:val="20"/>
          <w:lang w:val="en-US"/>
        </w:rPr>
        <w:t>Some crops require the breakdown of carbohydrates like cellulose and starch into sugars before fermentation. Cellulolysis is another name for the hydrolysis of cellulose. Sugar is produced from starch using enzymes.</w:t>
      </w:r>
    </w:p>
    <w:p w:rsidR="005F0BD3" w:rsidRPr="00824FF1" w:rsidRDefault="005F0BD3" w:rsidP="00537C4B">
      <w:pPr>
        <w:jc w:val="both"/>
        <w:rPr>
          <w:bCs/>
          <w:color w:val="auto"/>
          <w:sz w:val="20"/>
          <w:szCs w:val="20"/>
          <w:lang w:val="en-US"/>
        </w:rPr>
      </w:pPr>
    </w:p>
    <w:p w:rsidR="00703BA2" w:rsidRPr="005F0BD3" w:rsidRDefault="000D2401" w:rsidP="005F0BD3">
      <w:pPr>
        <w:pStyle w:val="ListParagraph"/>
        <w:numPr>
          <w:ilvl w:val="0"/>
          <w:numId w:val="11"/>
        </w:numPr>
        <w:jc w:val="both"/>
        <w:rPr>
          <w:sz w:val="20"/>
          <w:szCs w:val="20"/>
        </w:rPr>
      </w:pPr>
      <w:r w:rsidRPr="005F0BD3">
        <w:rPr>
          <w:b/>
          <w:bCs/>
          <w:sz w:val="20"/>
          <w:szCs w:val="20"/>
          <w:lang w:val="en-US"/>
        </w:rPr>
        <w:t xml:space="preserve">Sugar </w:t>
      </w:r>
      <w:r w:rsidR="00703BA2" w:rsidRPr="005F0BD3">
        <w:rPr>
          <w:b/>
          <w:bCs/>
          <w:sz w:val="20"/>
          <w:szCs w:val="20"/>
          <w:lang w:val="en-US"/>
        </w:rPr>
        <w:t>Fermentation:</w:t>
      </w:r>
      <w:r w:rsidR="00703BA2" w:rsidRPr="005F0BD3">
        <w:rPr>
          <w:sz w:val="20"/>
          <w:szCs w:val="20"/>
          <w:lang w:val="en-US"/>
        </w:rPr>
        <w:t xml:space="preserve"> </w:t>
      </w:r>
    </w:p>
    <w:p w:rsidR="00442F1E" w:rsidRDefault="00442F1E" w:rsidP="005F0BD3">
      <w:pPr>
        <w:pStyle w:val="ListParagraph"/>
        <w:jc w:val="both"/>
        <w:rPr>
          <w:bCs/>
          <w:sz w:val="20"/>
          <w:szCs w:val="20"/>
          <w:lang w:val="en-US"/>
        </w:rPr>
      </w:pPr>
      <w:r w:rsidRPr="005F0BD3">
        <w:rPr>
          <w:bCs/>
          <w:sz w:val="20"/>
          <w:szCs w:val="20"/>
          <w:lang w:val="en-US"/>
        </w:rPr>
        <w:t>Sugar is fermented by microorganisms to make ethanol. Currently, only sugars will directly support microbial fermentation. Starch and cellulose, two important plant substances, can theoretically be transformed to sugars for fermentation because they are both composed of sugars.</w:t>
      </w:r>
    </w:p>
    <w:p w:rsidR="005F0BD3" w:rsidRPr="005F0BD3" w:rsidRDefault="005F0BD3" w:rsidP="005F0BD3">
      <w:pPr>
        <w:pStyle w:val="ListParagraph"/>
        <w:jc w:val="both"/>
        <w:rPr>
          <w:bCs/>
          <w:sz w:val="20"/>
          <w:szCs w:val="20"/>
          <w:lang w:val="en-US"/>
        </w:rPr>
      </w:pPr>
    </w:p>
    <w:p w:rsidR="00442F1E" w:rsidRPr="005F0BD3" w:rsidRDefault="00703BA2" w:rsidP="005F0BD3">
      <w:pPr>
        <w:pStyle w:val="ListParagraph"/>
        <w:numPr>
          <w:ilvl w:val="0"/>
          <w:numId w:val="11"/>
        </w:numPr>
        <w:jc w:val="both"/>
        <w:rPr>
          <w:b/>
          <w:bCs/>
          <w:sz w:val="20"/>
          <w:szCs w:val="20"/>
          <w:lang w:val="en-US"/>
        </w:rPr>
      </w:pPr>
      <w:r w:rsidRPr="005F0BD3">
        <w:rPr>
          <w:b/>
          <w:bCs/>
          <w:sz w:val="20"/>
          <w:szCs w:val="20"/>
          <w:lang w:val="en-US"/>
        </w:rPr>
        <w:t>Distillation</w:t>
      </w:r>
      <w:r w:rsidRPr="005F0BD3">
        <w:rPr>
          <w:sz w:val="20"/>
          <w:szCs w:val="20"/>
          <w:lang w:val="en-US"/>
        </w:rPr>
        <w:t>:</w:t>
      </w:r>
      <w:r w:rsidRPr="005F0BD3">
        <w:rPr>
          <w:sz w:val="20"/>
          <w:szCs w:val="20"/>
          <w:lang w:val="en-US"/>
        </w:rPr>
        <w:br/>
      </w:r>
      <w:r w:rsidR="00442F1E" w:rsidRPr="005F0BD3">
        <w:rPr>
          <w:bCs/>
          <w:sz w:val="20"/>
          <w:szCs w:val="20"/>
          <w:lang w:val="en-US"/>
        </w:rPr>
        <w:t>Water must be taken out of the ethanol in order for it to be used as fuel. Distillation is used to get rid of most of the water. Due to the creation of low-boiling water-ethanol, the purity is restricted to 95–96%.</w:t>
      </w:r>
    </w:p>
    <w:p w:rsidR="005F0BD3" w:rsidRPr="005F0BD3" w:rsidRDefault="005F0BD3" w:rsidP="005F0BD3">
      <w:pPr>
        <w:pStyle w:val="ListParagraph"/>
        <w:jc w:val="both"/>
        <w:rPr>
          <w:b/>
          <w:bCs/>
          <w:sz w:val="20"/>
          <w:szCs w:val="20"/>
          <w:lang w:val="en-US"/>
        </w:rPr>
      </w:pPr>
    </w:p>
    <w:p w:rsidR="00703BA2" w:rsidRPr="005F0BD3" w:rsidRDefault="00703BA2" w:rsidP="005F0BD3">
      <w:pPr>
        <w:pStyle w:val="ListParagraph"/>
        <w:numPr>
          <w:ilvl w:val="0"/>
          <w:numId w:val="11"/>
        </w:numPr>
        <w:jc w:val="both"/>
        <w:rPr>
          <w:sz w:val="20"/>
          <w:szCs w:val="20"/>
        </w:rPr>
      </w:pPr>
      <w:r w:rsidRPr="005F0BD3">
        <w:rPr>
          <w:b/>
          <w:bCs/>
          <w:sz w:val="20"/>
          <w:szCs w:val="20"/>
          <w:lang w:val="en-US"/>
        </w:rPr>
        <w:t>Dehydration</w:t>
      </w:r>
      <w:r w:rsidRPr="005F0BD3">
        <w:rPr>
          <w:sz w:val="20"/>
          <w:szCs w:val="20"/>
          <w:lang w:val="en-US"/>
        </w:rPr>
        <w:t xml:space="preserve">:  </w:t>
      </w:r>
    </w:p>
    <w:p w:rsidR="00442F1E" w:rsidRPr="005F0BD3" w:rsidRDefault="000D2401" w:rsidP="005F0BD3">
      <w:pPr>
        <w:pStyle w:val="ListParagraph"/>
        <w:jc w:val="both"/>
        <w:rPr>
          <w:sz w:val="20"/>
          <w:szCs w:val="20"/>
          <w:lang w:val="en-US"/>
        </w:rPr>
      </w:pPr>
      <w:r w:rsidRPr="005F0BD3">
        <w:rPr>
          <w:sz w:val="20"/>
          <w:szCs w:val="20"/>
          <w:lang w:val="en-US"/>
        </w:rPr>
        <w:t>Currently, a physical absorption procedure using a molecular sieve is the most often employed purification technique. By adding the hydrocarbon benzene, which similarly denatures the ethanol, a different distillation technique is accomplished. The use of calcium oxide as a desiccant is a third technique, which is used widely.</w:t>
      </w:r>
    </w:p>
    <w:p w:rsidR="000D2401" w:rsidRPr="00824FF1" w:rsidRDefault="000D2401" w:rsidP="00537C4B">
      <w:pPr>
        <w:numPr>
          <w:ilvl w:val="0"/>
          <w:numId w:val="7"/>
        </w:numPr>
        <w:jc w:val="both"/>
        <w:rPr>
          <w:color w:val="auto"/>
          <w:sz w:val="20"/>
          <w:szCs w:val="20"/>
        </w:rPr>
      </w:pPr>
      <w:r w:rsidRPr="00824FF1">
        <w:rPr>
          <w:color w:val="auto"/>
          <w:sz w:val="20"/>
          <w:szCs w:val="20"/>
          <w:lang w:val="en-US"/>
        </w:rPr>
        <w:t>Yeast bacteria, sugar, and water are combined in the customary method of making bioethanol, and the mixture is then allowed to ferment in a warm atmosphere. The mixture gradually transforms into a liquid that contains roughly 15% alcohol. The liquid mash is then distilled and filtered to produce bioethanol, which accounts for around 99.9% of the final product.</w:t>
      </w:r>
    </w:p>
    <w:p w:rsidR="000D2401" w:rsidRPr="00824FF1" w:rsidRDefault="000D2401" w:rsidP="00537C4B">
      <w:pPr>
        <w:numPr>
          <w:ilvl w:val="0"/>
          <w:numId w:val="7"/>
        </w:numPr>
        <w:jc w:val="both"/>
        <w:rPr>
          <w:color w:val="auto"/>
          <w:sz w:val="20"/>
          <w:szCs w:val="20"/>
          <w:lang w:val="en-IN" w:bidi="ar-SA"/>
        </w:rPr>
      </w:pPr>
      <w:r w:rsidRPr="00824FF1">
        <w:rPr>
          <w:bCs/>
          <w:color w:val="auto"/>
          <w:sz w:val="20"/>
          <w:szCs w:val="20"/>
          <w:lang w:val="en-US" w:bidi="ar-SA"/>
        </w:rPr>
        <w:t>The fermentation process is a chain of chemical processes that turns simple carbohydrates into ethanol. Fermentation happens as a result of the process, which is brought on by yeast or bacteria that consume the sugars. The simplified fermentation reaction can be represented by the following straightforward formula:</w:t>
      </w:r>
    </w:p>
    <w:p w:rsidR="00703BA2" w:rsidRPr="00824FF1" w:rsidRDefault="00703BA2" w:rsidP="00537C4B">
      <w:pPr>
        <w:ind w:left="720"/>
        <w:jc w:val="both"/>
        <w:rPr>
          <w:color w:val="auto"/>
          <w:sz w:val="20"/>
          <w:szCs w:val="20"/>
          <w:lang w:val="en-IN" w:bidi="ar-SA"/>
        </w:rPr>
      </w:pPr>
      <w:r w:rsidRPr="00824FF1">
        <w:rPr>
          <w:b/>
          <w:bCs/>
          <w:color w:val="auto"/>
          <w:sz w:val="20"/>
          <w:szCs w:val="20"/>
          <w:lang w:val="en-US" w:bidi="ar-SA"/>
        </w:rPr>
        <w:t>C6</w:t>
      </w:r>
      <w:r w:rsidR="00325DC2" w:rsidRPr="00824FF1">
        <w:rPr>
          <w:b/>
          <w:bCs/>
          <w:color w:val="auto"/>
          <w:sz w:val="20"/>
          <w:szCs w:val="20"/>
          <w:lang w:val="en-US" w:bidi="ar-SA"/>
        </w:rPr>
        <w:t>H12O6 (glucose) —&gt; 2 CH3CH2OH (Ethanol)+ 2 CO2 (C</w:t>
      </w:r>
      <w:r w:rsidRPr="00824FF1">
        <w:rPr>
          <w:b/>
          <w:bCs/>
          <w:color w:val="auto"/>
          <w:sz w:val="20"/>
          <w:szCs w:val="20"/>
          <w:lang w:val="en-US" w:bidi="ar-SA"/>
        </w:rPr>
        <w:t>arbon dioxide)</w:t>
      </w:r>
    </w:p>
    <w:p w:rsidR="005F0BD3" w:rsidRPr="005F0BD3" w:rsidRDefault="005F0BD3" w:rsidP="005F0BD3">
      <w:pPr>
        <w:ind w:left="720"/>
        <w:jc w:val="both"/>
        <w:rPr>
          <w:color w:val="auto"/>
          <w:sz w:val="20"/>
          <w:szCs w:val="20"/>
          <w:lang w:val="en-IN" w:bidi="ar-SA"/>
        </w:rPr>
      </w:pPr>
    </w:p>
    <w:p w:rsidR="00703BA2" w:rsidRPr="00824FF1" w:rsidRDefault="000D2401" w:rsidP="00537C4B">
      <w:pPr>
        <w:numPr>
          <w:ilvl w:val="0"/>
          <w:numId w:val="7"/>
        </w:numPr>
        <w:jc w:val="both"/>
        <w:rPr>
          <w:color w:val="auto"/>
          <w:sz w:val="20"/>
          <w:szCs w:val="20"/>
          <w:lang w:val="en-IN" w:bidi="ar-SA"/>
        </w:rPr>
      </w:pPr>
      <w:r w:rsidRPr="00824FF1">
        <w:rPr>
          <w:color w:val="auto"/>
          <w:sz w:val="20"/>
          <w:szCs w:val="20"/>
          <w:lang w:val="en-US" w:bidi="ar-SA"/>
        </w:rPr>
        <w:t>B</w:t>
      </w:r>
      <w:r w:rsidR="00703BA2" w:rsidRPr="00824FF1">
        <w:rPr>
          <w:color w:val="auto"/>
          <w:sz w:val="20"/>
          <w:szCs w:val="20"/>
          <w:lang w:val="en-US" w:bidi="ar-SA"/>
        </w:rPr>
        <w:t xml:space="preserve">ioethanol is derived from a variety of sugar and starch-rich crops, which includes grain, corn, sugar cane, and sugar beet. </w:t>
      </w:r>
      <w:r w:rsidR="00703BA2" w:rsidRPr="00824FF1">
        <w:rPr>
          <w:color w:val="auto"/>
          <w:sz w:val="20"/>
          <w:szCs w:val="20"/>
          <w:lang w:val="en-US" w:bidi="ar-SA"/>
        </w:rPr>
        <w:lastRenderedPageBreak/>
        <w:t xml:space="preserve">Bio alcohol is alcohol obtained from biological sources, not from petroleum. Examples include methanol and ethanol. </w:t>
      </w:r>
      <w:r w:rsidR="00442F1E" w:rsidRPr="00824FF1">
        <w:rPr>
          <w:color w:val="auto"/>
          <w:sz w:val="20"/>
          <w:szCs w:val="20"/>
          <w:lang w:val="en-US" w:bidi="ar-SA"/>
        </w:rPr>
        <w:t>Although certain new cars can use BA100, it is often used as a blend of biofuel and petroleum (Bioalcohol 100 percent ).</w:t>
      </w:r>
      <w:r w:rsidR="00703BA2" w:rsidRPr="00824FF1">
        <w:rPr>
          <w:color w:val="auto"/>
          <w:sz w:val="20"/>
          <w:szCs w:val="20"/>
          <w:lang w:val="en-US" w:bidi="ar-SA"/>
        </w:rPr>
        <w:t xml:space="preserve">Bio alcohols can help reduce carbon-dioxide emissions and reduce our dependence on foreign oil. One of the biggest challenges is to produce enough crop without having an impact on the food chain. </w:t>
      </w:r>
    </w:p>
    <w:p w:rsidR="00703BA2" w:rsidRPr="00824FF1" w:rsidRDefault="00703BA2" w:rsidP="00537C4B">
      <w:pPr>
        <w:jc w:val="both"/>
        <w:rPr>
          <w:color w:val="auto"/>
          <w:sz w:val="20"/>
          <w:szCs w:val="20"/>
        </w:rPr>
      </w:pPr>
      <w:r w:rsidRPr="00824FF1">
        <w:rPr>
          <w:b/>
          <w:bCs/>
          <w:color w:val="auto"/>
          <w:sz w:val="20"/>
          <w:szCs w:val="20"/>
          <w:lang w:val="en-US"/>
        </w:rPr>
        <w:t xml:space="preserve">Ethanol from starchy feed stock (grains) </w:t>
      </w:r>
    </w:p>
    <w:p w:rsidR="00703BA2" w:rsidRPr="00824FF1" w:rsidRDefault="00442F1E" w:rsidP="00537C4B">
      <w:pPr>
        <w:jc w:val="both"/>
        <w:rPr>
          <w:color w:val="auto"/>
          <w:sz w:val="20"/>
          <w:szCs w:val="20"/>
        </w:rPr>
      </w:pPr>
      <w:r w:rsidRPr="00824FF1">
        <w:rPr>
          <w:color w:val="auto"/>
          <w:sz w:val="20"/>
          <w:szCs w:val="20"/>
          <w:lang w:val="en-US"/>
        </w:rPr>
        <w:t>It is far simpler to produce ethanol from cereal grains like barley, wheat, and corn than it is from cellulose.</w:t>
      </w:r>
      <w:r w:rsidR="00703BA2" w:rsidRPr="00824FF1">
        <w:rPr>
          <w:color w:val="auto"/>
          <w:sz w:val="20"/>
          <w:szCs w:val="20"/>
          <w:lang w:val="en-US"/>
        </w:rPr>
        <w:t xml:space="preserve">The process  includes several steps: </w:t>
      </w:r>
    </w:p>
    <w:p w:rsidR="00703BA2" w:rsidRPr="00824FF1" w:rsidRDefault="00703BA2" w:rsidP="00537C4B">
      <w:pPr>
        <w:jc w:val="both"/>
        <w:rPr>
          <w:color w:val="auto"/>
          <w:sz w:val="20"/>
          <w:szCs w:val="20"/>
        </w:rPr>
      </w:pPr>
      <w:r w:rsidRPr="00824FF1">
        <w:rPr>
          <w:color w:val="auto"/>
          <w:sz w:val="20"/>
          <w:szCs w:val="20"/>
          <w:lang w:val="en-US"/>
        </w:rPr>
        <w:t>a) Milling of grains</w:t>
      </w:r>
    </w:p>
    <w:p w:rsidR="00703BA2" w:rsidRPr="00824FF1" w:rsidRDefault="00703BA2" w:rsidP="00537C4B">
      <w:pPr>
        <w:jc w:val="both"/>
        <w:rPr>
          <w:color w:val="auto"/>
          <w:sz w:val="20"/>
          <w:szCs w:val="20"/>
        </w:rPr>
      </w:pPr>
      <w:r w:rsidRPr="00824FF1">
        <w:rPr>
          <w:color w:val="auto"/>
          <w:sz w:val="20"/>
          <w:szCs w:val="20"/>
          <w:lang w:val="en-US"/>
        </w:rPr>
        <w:t>b) Hydrolysis of starch to sugar units</w:t>
      </w:r>
    </w:p>
    <w:p w:rsidR="00703BA2" w:rsidRPr="00824FF1" w:rsidRDefault="00703BA2" w:rsidP="00537C4B">
      <w:pPr>
        <w:jc w:val="both"/>
        <w:rPr>
          <w:color w:val="auto"/>
          <w:sz w:val="20"/>
          <w:szCs w:val="20"/>
        </w:rPr>
      </w:pPr>
      <w:r w:rsidRPr="00824FF1">
        <w:rPr>
          <w:color w:val="auto"/>
          <w:sz w:val="20"/>
          <w:szCs w:val="20"/>
          <w:lang w:val="en-US"/>
        </w:rPr>
        <w:t xml:space="preserve">c) Fermentation by yeast </w:t>
      </w:r>
    </w:p>
    <w:p w:rsidR="00703BA2" w:rsidRPr="00824FF1" w:rsidRDefault="00703BA2" w:rsidP="00537C4B">
      <w:pPr>
        <w:jc w:val="both"/>
        <w:rPr>
          <w:color w:val="auto"/>
          <w:sz w:val="20"/>
          <w:szCs w:val="20"/>
        </w:rPr>
      </w:pPr>
      <w:r w:rsidRPr="00824FF1">
        <w:rPr>
          <w:color w:val="auto"/>
          <w:sz w:val="20"/>
          <w:szCs w:val="20"/>
          <w:lang w:val="en-US"/>
        </w:rPr>
        <w:t>d) Distillation</w:t>
      </w:r>
    </w:p>
    <w:p w:rsidR="00703BA2" w:rsidRPr="00824FF1" w:rsidRDefault="00703BA2" w:rsidP="00537C4B">
      <w:pPr>
        <w:jc w:val="both"/>
        <w:rPr>
          <w:color w:val="auto"/>
          <w:sz w:val="20"/>
          <w:szCs w:val="20"/>
        </w:rPr>
      </w:pPr>
      <w:r w:rsidRPr="00824FF1">
        <w:rPr>
          <w:color w:val="auto"/>
          <w:sz w:val="20"/>
          <w:szCs w:val="20"/>
          <w:lang w:val="en-US"/>
        </w:rPr>
        <w:t>e) Removal of water from ethanol</w:t>
      </w:r>
    </w:p>
    <w:p w:rsidR="004F69F2" w:rsidRPr="00824FF1" w:rsidRDefault="00442F1E" w:rsidP="00537C4B">
      <w:pPr>
        <w:numPr>
          <w:ilvl w:val="0"/>
          <w:numId w:val="8"/>
        </w:numPr>
        <w:jc w:val="both"/>
        <w:rPr>
          <w:color w:val="auto"/>
          <w:sz w:val="20"/>
          <w:szCs w:val="20"/>
        </w:rPr>
      </w:pPr>
      <w:r w:rsidRPr="00824FF1">
        <w:rPr>
          <w:color w:val="auto"/>
          <w:sz w:val="20"/>
          <w:szCs w:val="20"/>
          <w:lang w:val="en-US"/>
        </w:rPr>
        <w:t xml:space="preserve">The raw material is ground, and then it is combined with water and enzymes to convert the starch to sugar </w:t>
      </w:r>
      <w:r w:rsidR="00325DC2" w:rsidRPr="00824FF1">
        <w:rPr>
          <w:color w:val="auto"/>
          <w:sz w:val="20"/>
          <w:szCs w:val="20"/>
          <w:lang w:val="en-US"/>
        </w:rPr>
        <w:t>units. The</w:t>
      </w:r>
      <w:r w:rsidR="000A171D" w:rsidRPr="00824FF1">
        <w:rPr>
          <w:color w:val="auto"/>
          <w:sz w:val="20"/>
          <w:szCs w:val="20"/>
          <w:lang w:val="en-US"/>
        </w:rPr>
        <w:t xml:space="preserve"> f</w:t>
      </w:r>
      <w:r w:rsidR="00325DC2" w:rsidRPr="00824FF1">
        <w:rPr>
          <w:color w:val="auto"/>
          <w:sz w:val="20"/>
          <w:szCs w:val="20"/>
          <w:lang w:val="en-US"/>
        </w:rPr>
        <w:t xml:space="preserve">ree sugar can be used by yeast </w:t>
      </w:r>
      <w:r w:rsidR="000A171D" w:rsidRPr="00824FF1">
        <w:rPr>
          <w:color w:val="auto"/>
          <w:sz w:val="20"/>
          <w:szCs w:val="20"/>
          <w:lang w:val="en-US"/>
        </w:rPr>
        <w:t xml:space="preserve">or bacteria and converted to ethanol and carbon dioxide. </w:t>
      </w:r>
    </w:p>
    <w:p w:rsidR="004F69F2" w:rsidRPr="00824FF1" w:rsidRDefault="000A171D" w:rsidP="00537C4B">
      <w:pPr>
        <w:numPr>
          <w:ilvl w:val="0"/>
          <w:numId w:val="8"/>
        </w:numPr>
        <w:jc w:val="both"/>
        <w:rPr>
          <w:color w:val="auto"/>
          <w:sz w:val="20"/>
          <w:szCs w:val="20"/>
        </w:rPr>
      </w:pPr>
      <w:r w:rsidRPr="00824FF1">
        <w:rPr>
          <w:color w:val="auto"/>
          <w:sz w:val="20"/>
          <w:szCs w:val="20"/>
          <w:lang w:val="en-US"/>
        </w:rPr>
        <w:t xml:space="preserve">As the concentration of ethanol increases to about 15%, fermentation is reduced, since high alcohol concentration kills the yeast or bacteria. </w:t>
      </w:r>
    </w:p>
    <w:p w:rsidR="00442F1E" w:rsidRPr="00824FF1" w:rsidRDefault="00442F1E" w:rsidP="00537C4B">
      <w:pPr>
        <w:numPr>
          <w:ilvl w:val="0"/>
          <w:numId w:val="8"/>
        </w:numPr>
        <w:jc w:val="both"/>
        <w:rPr>
          <w:color w:val="auto"/>
          <w:sz w:val="20"/>
          <w:szCs w:val="20"/>
        </w:rPr>
      </w:pPr>
      <w:r w:rsidRPr="00824FF1">
        <w:rPr>
          <w:color w:val="auto"/>
          <w:sz w:val="20"/>
          <w:szCs w:val="20"/>
          <w:lang w:val="en-US"/>
        </w:rPr>
        <w:t>The ethanol content is raised by distillation to roughly 95%. The ethanol solution must be dried using various drying agents to a concentration of 99.5 percent ethanol in order to eliminate the remaining water.</w:t>
      </w:r>
    </w:p>
    <w:p w:rsidR="00703BA2" w:rsidRPr="00824FF1" w:rsidRDefault="00442F1E" w:rsidP="00537C4B">
      <w:pPr>
        <w:numPr>
          <w:ilvl w:val="0"/>
          <w:numId w:val="8"/>
        </w:numPr>
        <w:jc w:val="both"/>
        <w:rPr>
          <w:color w:val="auto"/>
          <w:sz w:val="20"/>
          <w:szCs w:val="20"/>
        </w:rPr>
      </w:pPr>
      <w:r w:rsidRPr="00824FF1">
        <w:rPr>
          <w:bCs/>
          <w:color w:val="auto"/>
          <w:sz w:val="20"/>
          <w:szCs w:val="20"/>
          <w:lang w:val="en-US"/>
        </w:rPr>
        <w:t>Approximately</w:t>
      </w:r>
      <w:r w:rsidR="00325DC2" w:rsidRPr="00824FF1">
        <w:rPr>
          <w:bCs/>
          <w:color w:val="auto"/>
          <w:sz w:val="20"/>
          <w:szCs w:val="20"/>
          <w:lang w:val="en-US"/>
        </w:rPr>
        <w:t>,</w:t>
      </w:r>
      <w:r w:rsidRPr="00824FF1">
        <w:rPr>
          <w:bCs/>
          <w:color w:val="auto"/>
          <w:sz w:val="20"/>
          <w:szCs w:val="20"/>
          <w:lang w:val="en-US"/>
        </w:rPr>
        <w:t xml:space="preserve"> 3 </w:t>
      </w:r>
      <w:r w:rsidR="00325DC2" w:rsidRPr="00824FF1">
        <w:rPr>
          <w:bCs/>
          <w:color w:val="auto"/>
          <w:sz w:val="20"/>
          <w:szCs w:val="20"/>
          <w:lang w:val="en-US"/>
        </w:rPr>
        <w:t>kilogram</w:t>
      </w:r>
      <w:r w:rsidRPr="00824FF1">
        <w:rPr>
          <w:bCs/>
          <w:color w:val="auto"/>
          <w:sz w:val="20"/>
          <w:szCs w:val="20"/>
          <w:lang w:val="en-US"/>
        </w:rPr>
        <w:t xml:space="preserve"> of wheat can be used to make 1 litre of pure ethanol.</w:t>
      </w:r>
    </w:p>
    <w:p w:rsidR="00703BA2" w:rsidRPr="00824FF1" w:rsidRDefault="00703BA2" w:rsidP="00537C4B">
      <w:pPr>
        <w:jc w:val="both"/>
        <w:rPr>
          <w:b/>
          <w:bCs/>
          <w:color w:val="auto"/>
          <w:sz w:val="20"/>
          <w:szCs w:val="20"/>
          <w:lang w:val="en-US"/>
        </w:rPr>
      </w:pPr>
    </w:p>
    <w:p w:rsidR="00703BA2" w:rsidRPr="00824FF1" w:rsidRDefault="00BB4FB3" w:rsidP="00537C4B">
      <w:pPr>
        <w:jc w:val="both"/>
        <w:rPr>
          <w:b/>
          <w:bCs/>
          <w:color w:val="auto"/>
          <w:sz w:val="20"/>
          <w:szCs w:val="20"/>
          <w:lang w:val="en-US"/>
        </w:rPr>
      </w:pPr>
      <w:r>
        <w:rPr>
          <w:b/>
          <w:bCs/>
          <w:noProof/>
          <w:color w:val="auto"/>
          <w:sz w:val="20"/>
          <w:szCs w:val="20"/>
          <w:lang w:eastAsia="en-GB" w:bidi="ar-SA"/>
        </w:rPr>
        <w:drawing>
          <wp:anchor distT="0" distB="0" distL="114300" distR="114300" simplePos="0" relativeHeight="251658240" behindDoc="0" locked="0" layoutInCell="1" allowOverlap="1">
            <wp:simplePos x="0" y="0"/>
            <wp:positionH relativeFrom="margin">
              <wp:posOffset>844550</wp:posOffset>
            </wp:positionH>
            <wp:positionV relativeFrom="margin">
              <wp:posOffset>4897755</wp:posOffset>
            </wp:positionV>
            <wp:extent cx="5101590" cy="3458210"/>
            <wp:effectExtent l="19050" t="0" r="3810" b="0"/>
            <wp:wrapSquare wrapText="bothSides"/>
            <wp:docPr id="7" name="Picture 6"/>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cstate="print"/>
                    <a:srcRect t="8607"/>
                    <a:stretch>
                      <a:fillRect/>
                    </a:stretch>
                  </pic:blipFill>
                  <pic:spPr>
                    <a:xfrm>
                      <a:off x="0" y="0"/>
                      <a:ext cx="5101590" cy="3458210"/>
                    </a:xfrm>
                    <a:prstGeom prst="rect">
                      <a:avLst/>
                    </a:prstGeom>
                  </pic:spPr>
                </pic:pic>
              </a:graphicData>
            </a:graphic>
          </wp:anchor>
        </w:drawing>
      </w:r>
    </w:p>
    <w:p w:rsidR="00703BA2" w:rsidRPr="00824FF1" w:rsidRDefault="00703BA2" w:rsidP="00537C4B">
      <w:pPr>
        <w:jc w:val="both"/>
        <w:rPr>
          <w:b/>
          <w:bCs/>
          <w:color w:val="auto"/>
          <w:sz w:val="20"/>
          <w:szCs w:val="20"/>
          <w:lang w:val="en-US"/>
        </w:rPr>
      </w:pPr>
    </w:p>
    <w:p w:rsidR="00703BA2" w:rsidRPr="00824FF1" w:rsidRDefault="00703BA2" w:rsidP="00537C4B">
      <w:pPr>
        <w:jc w:val="both"/>
        <w:rPr>
          <w:b/>
          <w:bCs/>
          <w:color w:val="auto"/>
          <w:sz w:val="20"/>
          <w:szCs w:val="20"/>
          <w:lang w:val="en-US"/>
        </w:rPr>
      </w:pPr>
    </w:p>
    <w:p w:rsidR="00703BA2" w:rsidRPr="00824FF1" w:rsidRDefault="00703BA2" w:rsidP="00537C4B">
      <w:pPr>
        <w:jc w:val="both"/>
        <w:rPr>
          <w:b/>
          <w:bCs/>
          <w:color w:val="auto"/>
          <w:sz w:val="20"/>
          <w:szCs w:val="20"/>
          <w:lang w:val="en-US"/>
        </w:rPr>
      </w:pPr>
    </w:p>
    <w:p w:rsidR="00703BA2" w:rsidRPr="00824FF1" w:rsidRDefault="00703BA2" w:rsidP="00537C4B">
      <w:pPr>
        <w:jc w:val="both"/>
        <w:rPr>
          <w:b/>
          <w:bCs/>
          <w:color w:val="auto"/>
          <w:sz w:val="20"/>
          <w:szCs w:val="20"/>
          <w:lang w:val="en-US"/>
        </w:rPr>
      </w:pPr>
    </w:p>
    <w:p w:rsidR="00703BA2" w:rsidRPr="00824FF1" w:rsidRDefault="00703BA2" w:rsidP="00537C4B">
      <w:pPr>
        <w:jc w:val="both"/>
        <w:rPr>
          <w:b/>
          <w:bCs/>
          <w:color w:val="auto"/>
          <w:sz w:val="20"/>
          <w:szCs w:val="20"/>
          <w:lang w:val="en-US"/>
        </w:rPr>
      </w:pPr>
    </w:p>
    <w:p w:rsidR="00703BA2" w:rsidRPr="00824FF1" w:rsidRDefault="00703BA2" w:rsidP="00537C4B">
      <w:pPr>
        <w:jc w:val="both"/>
        <w:rPr>
          <w:b/>
          <w:bCs/>
          <w:color w:val="auto"/>
          <w:sz w:val="20"/>
          <w:szCs w:val="20"/>
          <w:lang w:val="en-US"/>
        </w:rPr>
      </w:pPr>
    </w:p>
    <w:p w:rsidR="00703BA2" w:rsidRPr="00824FF1" w:rsidRDefault="00703BA2" w:rsidP="00537C4B">
      <w:pPr>
        <w:jc w:val="both"/>
        <w:rPr>
          <w:b/>
          <w:bCs/>
          <w:color w:val="auto"/>
          <w:sz w:val="20"/>
          <w:szCs w:val="20"/>
          <w:lang w:val="en-US"/>
        </w:rPr>
      </w:pPr>
    </w:p>
    <w:p w:rsidR="00703BA2" w:rsidRPr="00824FF1" w:rsidRDefault="00703BA2" w:rsidP="00537C4B">
      <w:pPr>
        <w:jc w:val="both"/>
        <w:rPr>
          <w:b/>
          <w:bCs/>
          <w:color w:val="auto"/>
          <w:sz w:val="20"/>
          <w:szCs w:val="20"/>
          <w:lang w:val="en-US"/>
        </w:rPr>
      </w:pPr>
    </w:p>
    <w:p w:rsidR="00703BA2" w:rsidRDefault="00703BA2" w:rsidP="00537C4B">
      <w:pPr>
        <w:jc w:val="both"/>
        <w:rPr>
          <w:b/>
          <w:bCs/>
          <w:color w:val="auto"/>
          <w:sz w:val="20"/>
          <w:szCs w:val="20"/>
          <w:lang w:val="en-US"/>
        </w:rPr>
      </w:pPr>
    </w:p>
    <w:p w:rsidR="005F0BD3" w:rsidRDefault="005F0BD3" w:rsidP="00537C4B">
      <w:pPr>
        <w:jc w:val="both"/>
        <w:rPr>
          <w:b/>
          <w:bCs/>
          <w:color w:val="auto"/>
          <w:sz w:val="20"/>
          <w:szCs w:val="20"/>
          <w:lang w:val="en-US"/>
        </w:rPr>
      </w:pPr>
    </w:p>
    <w:p w:rsidR="005F0BD3" w:rsidRDefault="005F0BD3" w:rsidP="00537C4B">
      <w:pPr>
        <w:jc w:val="both"/>
        <w:rPr>
          <w:b/>
          <w:bCs/>
          <w:color w:val="auto"/>
          <w:sz w:val="20"/>
          <w:szCs w:val="20"/>
          <w:lang w:val="en-US"/>
        </w:rPr>
      </w:pPr>
    </w:p>
    <w:p w:rsidR="005F0BD3" w:rsidRDefault="005F0BD3" w:rsidP="00537C4B">
      <w:pPr>
        <w:jc w:val="both"/>
        <w:rPr>
          <w:b/>
          <w:bCs/>
          <w:color w:val="auto"/>
          <w:sz w:val="20"/>
          <w:szCs w:val="20"/>
          <w:lang w:val="en-US"/>
        </w:rPr>
      </w:pPr>
    </w:p>
    <w:p w:rsidR="005F0BD3" w:rsidRDefault="005F0BD3" w:rsidP="00537C4B">
      <w:pPr>
        <w:jc w:val="both"/>
        <w:rPr>
          <w:b/>
          <w:bCs/>
          <w:color w:val="auto"/>
          <w:sz w:val="20"/>
          <w:szCs w:val="20"/>
          <w:lang w:val="en-US"/>
        </w:rPr>
      </w:pPr>
    </w:p>
    <w:p w:rsidR="00BB4FB3" w:rsidRDefault="00BB4FB3" w:rsidP="00537C4B">
      <w:pPr>
        <w:jc w:val="both"/>
        <w:rPr>
          <w:b/>
          <w:bCs/>
          <w:color w:val="auto"/>
          <w:sz w:val="20"/>
          <w:szCs w:val="20"/>
          <w:lang w:val="en-US"/>
        </w:rPr>
      </w:pPr>
    </w:p>
    <w:p w:rsidR="00BB4FB3" w:rsidRDefault="00BB4FB3" w:rsidP="00537C4B">
      <w:pPr>
        <w:jc w:val="both"/>
        <w:rPr>
          <w:b/>
          <w:bCs/>
          <w:color w:val="auto"/>
          <w:sz w:val="20"/>
          <w:szCs w:val="20"/>
          <w:lang w:val="en-US"/>
        </w:rPr>
      </w:pPr>
    </w:p>
    <w:p w:rsidR="005F0BD3" w:rsidRPr="00824FF1" w:rsidRDefault="005F0BD3" w:rsidP="00537C4B">
      <w:pPr>
        <w:jc w:val="both"/>
        <w:rPr>
          <w:b/>
          <w:bCs/>
          <w:color w:val="auto"/>
          <w:sz w:val="20"/>
          <w:szCs w:val="20"/>
          <w:lang w:val="en-US"/>
        </w:rPr>
      </w:pPr>
    </w:p>
    <w:p w:rsidR="00703BA2" w:rsidRPr="00824FF1" w:rsidRDefault="00703BA2" w:rsidP="00537C4B">
      <w:pPr>
        <w:jc w:val="both"/>
        <w:rPr>
          <w:color w:val="auto"/>
          <w:sz w:val="20"/>
          <w:szCs w:val="20"/>
        </w:rPr>
      </w:pPr>
      <w:r w:rsidRPr="00824FF1">
        <w:rPr>
          <w:b/>
          <w:bCs/>
          <w:color w:val="auto"/>
          <w:sz w:val="20"/>
          <w:szCs w:val="20"/>
          <w:lang w:val="en-US"/>
        </w:rPr>
        <w:t>Ethanol production from sugar cane:</w:t>
      </w:r>
    </w:p>
    <w:p w:rsidR="00325DC2" w:rsidRPr="00824FF1" w:rsidRDefault="00325DC2" w:rsidP="00537C4B">
      <w:pPr>
        <w:numPr>
          <w:ilvl w:val="0"/>
          <w:numId w:val="10"/>
        </w:numPr>
        <w:jc w:val="both"/>
        <w:rPr>
          <w:color w:val="auto"/>
          <w:sz w:val="20"/>
          <w:szCs w:val="20"/>
          <w:lang w:val="en-US"/>
        </w:rPr>
      </w:pPr>
      <w:r w:rsidRPr="00824FF1">
        <w:rPr>
          <w:color w:val="auto"/>
          <w:sz w:val="20"/>
          <w:szCs w:val="20"/>
          <w:lang w:val="en-US"/>
        </w:rPr>
        <w:t>Sugarcane, which contains roughly 15% sucrose, makes for one of the simplest and most effective ways to produce ethanol.</w:t>
      </w:r>
    </w:p>
    <w:p w:rsidR="00325DC2" w:rsidRPr="00824FF1" w:rsidRDefault="00325DC2" w:rsidP="00537C4B">
      <w:pPr>
        <w:numPr>
          <w:ilvl w:val="0"/>
          <w:numId w:val="10"/>
        </w:numPr>
        <w:jc w:val="both"/>
        <w:rPr>
          <w:color w:val="auto"/>
          <w:sz w:val="20"/>
          <w:szCs w:val="20"/>
          <w:lang w:val="en-US"/>
        </w:rPr>
      </w:pPr>
      <w:r w:rsidRPr="00824FF1">
        <w:rPr>
          <w:color w:val="auto"/>
          <w:sz w:val="20"/>
          <w:szCs w:val="20"/>
          <w:lang w:val="en-US"/>
        </w:rPr>
        <w:t>After cutting the cane, the juice is macerated to be removed. The juice is clarified and then condensed by boiling. To create raw ethanol, the concentrated juice is fermented with yeast.</w:t>
      </w:r>
    </w:p>
    <w:p w:rsidR="00325DC2" w:rsidRPr="00824FF1" w:rsidRDefault="00325DC2" w:rsidP="00537C4B">
      <w:pPr>
        <w:numPr>
          <w:ilvl w:val="0"/>
          <w:numId w:val="10"/>
        </w:numPr>
        <w:jc w:val="both"/>
        <w:rPr>
          <w:color w:val="auto"/>
          <w:sz w:val="20"/>
          <w:szCs w:val="20"/>
          <w:lang w:val="en-US"/>
        </w:rPr>
      </w:pPr>
      <w:r w:rsidRPr="00824FF1">
        <w:rPr>
          <w:color w:val="auto"/>
          <w:sz w:val="20"/>
          <w:szCs w:val="20"/>
          <w:lang w:val="en-US"/>
        </w:rPr>
        <w:t>To obtain anhydrous ethanol, a succession of distillation processes are used, finishing with an extractive distillation using benzene. Approximately 8.73 litres of alcohol per tonne of cane is the typical production of ethanol.</w:t>
      </w:r>
    </w:p>
    <w:p w:rsidR="004F69F2" w:rsidRPr="00824FF1" w:rsidRDefault="000A171D" w:rsidP="00537C4B">
      <w:pPr>
        <w:numPr>
          <w:ilvl w:val="0"/>
          <w:numId w:val="10"/>
        </w:numPr>
        <w:jc w:val="both"/>
        <w:rPr>
          <w:color w:val="auto"/>
          <w:sz w:val="20"/>
          <w:szCs w:val="20"/>
          <w:lang w:val="en-US"/>
        </w:rPr>
      </w:pPr>
      <w:r w:rsidRPr="00824FF1">
        <w:rPr>
          <w:color w:val="auto"/>
          <w:sz w:val="20"/>
          <w:szCs w:val="20"/>
          <w:lang w:val="en-US"/>
        </w:rPr>
        <w:t xml:space="preserve">The process flow chart  for production of ethanol from sugarcane. </w:t>
      </w:r>
    </w:p>
    <w:p w:rsidR="00703BA2" w:rsidRPr="00824FF1" w:rsidRDefault="00703BA2" w:rsidP="00537C4B">
      <w:pPr>
        <w:jc w:val="both"/>
        <w:rPr>
          <w:color w:val="auto"/>
          <w:sz w:val="20"/>
          <w:szCs w:val="20"/>
        </w:rPr>
      </w:pPr>
      <w:r w:rsidRPr="00824FF1">
        <w:rPr>
          <w:noProof/>
          <w:color w:val="auto"/>
          <w:sz w:val="20"/>
          <w:szCs w:val="20"/>
          <w:lang w:eastAsia="en-GB" w:bidi="ar-SA"/>
        </w:rPr>
        <w:drawing>
          <wp:anchor distT="0" distB="0" distL="114300" distR="114300" simplePos="0" relativeHeight="251659264" behindDoc="0" locked="0" layoutInCell="1" allowOverlap="1">
            <wp:simplePos x="0" y="0"/>
            <wp:positionH relativeFrom="margin">
              <wp:posOffset>991235</wp:posOffset>
            </wp:positionH>
            <wp:positionV relativeFrom="margin">
              <wp:posOffset>2094865</wp:posOffset>
            </wp:positionV>
            <wp:extent cx="4809490" cy="3100705"/>
            <wp:effectExtent l="19050" t="0" r="0" b="0"/>
            <wp:wrapSquare wrapText="bothSides"/>
            <wp:docPr id="3" name="Picture 2"/>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cstate="print"/>
                    <a:stretch>
                      <a:fillRect/>
                    </a:stretch>
                  </pic:blipFill>
                  <pic:spPr>
                    <a:xfrm>
                      <a:off x="0" y="0"/>
                      <a:ext cx="4809490" cy="3100705"/>
                    </a:xfrm>
                    <a:prstGeom prst="rect">
                      <a:avLst/>
                    </a:prstGeom>
                  </pic:spPr>
                </pic:pic>
              </a:graphicData>
            </a:graphic>
          </wp:anchor>
        </w:drawing>
      </w:r>
    </w:p>
    <w:p w:rsidR="00703BA2" w:rsidRPr="00824FF1" w:rsidRDefault="00703BA2" w:rsidP="00537C4B">
      <w:pPr>
        <w:jc w:val="both"/>
        <w:rPr>
          <w:color w:val="auto"/>
          <w:sz w:val="20"/>
          <w:szCs w:val="20"/>
        </w:rPr>
      </w:pPr>
    </w:p>
    <w:p w:rsidR="00703BA2" w:rsidRPr="00824FF1" w:rsidRDefault="00703BA2" w:rsidP="00537C4B">
      <w:pPr>
        <w:jc w:val="both"/>
        <w:rPr>
          <w:color w:val="auto"/>
          <w:sz w:val="20"/>
          <w:szCs w:val="20"/>
        </w:rPr>
      </w:pPr>
    </w:p>
    <w:p w:rsidR="00325DC2" w:rsidRPr="00824FF1" w:rsidRDefault="00325DC2" w:rsidP="00537C4B">
      <w:pPr>
        <w:jc w:val="both"/>
        <w:rPr>
          <w:b/>
          <w:bCs/>
          <w:color w:val="auto"/>
          <w:sz w:val="20"/>
          <w:szCs w:val="20"/>
          <w:lang w:val="en-US"/>
        </w:rPr>
      </w:pPr>
    </w:p>
    <w:p w:rsidR="00325DC2" w:rsidRPr="00824FF1" w:rsidRDefault="00325DC2" w:rsidP="00537C4B">
      <w:pPr>
        <w:jc w:val="both"/>
        <w:rPr>
          <w:b/>
          <w:bCs/>
          <w:color w:val="auto"/>
          <w:sz w:val="20"/>
          <w:szCs w:val="20"/>
          <w:lang w:val="en-US"/>
        </w:rPr>
      </w:pPr>
    </w:p>
    <w:p w:rsidR="00325DC2" w:rsidRPr="00824FF1" w:rsidRDefault="00325DC2" w:rsidP="00537C4B">
      <w:pPr>
        <w:jc w:val="both"/>
        <w:rPr>
          <w:b/>
          <w:bCs/>
          <w:color w:val="auto"/>
          <w:sz w:val="20"/>
          <w:szCs w:val="20"/>
          <w:lang w:val="en-US"/>
        </w:rPr>
      </w:pPr>
    </w:p>
    <w:p w:rsidR="00325DC2" w:rsidRPr="00824FF1" w:rsidRDefault="00325DC2" w:rsidP="00537C4B">
      <w:pPr>
        <w:jc w:val="both"/>
        <w:rPr>
          <w:b/>
          <w:bCs/>
          <w:color w:val="auto"/>
          <w:sz w:val="20"/>
          <w:szCs w:val="20"/>
          <w:lang w:val="en-US"/>
        </w:rPr>
      </w:pPr>
    </w:p>
    <w:p w:rsidR="00325DC2" w:rsidRPr="00824FF1" w:rsidRDefault="00325DC2" w:rsidP="00537C4B">
      <w:pPr>
        <w:jc w:val="both"/>
        <w:rPr>
          <w:b/>
          <w:bCs/>
          <w:color w:val="auto"/>
          <w:sz w:val="20"/>
          <w:szCs w:val="20"/>
          <w:lang w:val="en-US"/>
        </w:rPr>
      </w:pPr>
    </w:p>
    <w:p w:rsidR="00325DC2" w:rsidRPr="00824FF1" w:rsidRDefault="00325DC2" w:rsidP="00537C4B">
      <w:pPr>
        <w:jc w:val="both"/>
        <w:rPr>
          <w:b/>
          <w:bCs/>
          <w:color w:val="auto"/>
          <w:sz w:val="20"/>
          <w:szCs w:val="20"/>
          <w:lang w:val="en-US"/>
        </w:rPr>
      </w:pPr>
    </w:p>
    <w:p w:rsidR="00325DC2" w:rsidRPr="00824FF1" w:rsidRDefault="00325DC2" w:rsidP="00537C4B">
      <w:pPr>
        <w:jc w:val="both"/>
        <w:rPr>
          <w:b/>
          <w:bCs/>
          <w:color w:val="auto"/>
          <w:sz w:val="20"/>
          <w:szCs w:val="20"/>
          <w:lang w:val="en-US"/>
        </w:rPr>
      </w:pPr>
    </w:p>
    <w:p w:rsidR="00325DC2" w:rsidRPr="00824FF1" w:rsidRDefault="00325DC2" w:rsidP="00537C4B">
      <w:pPr>
        <w:jc w:val="both"/>
        <w:rPr>
          <w:b/>
          <w:bCs/>
          <w:color w:val="auto"/>
          <w:sz w:val="20"/>
          <w:szCs w:val="20"/>
          <w:lang w:val="en-US"/>
        </w:rPr>
      </w:pPr>
    </w:p>
    <w:p w:rsidR="00BB4FB3" w:rsidRDefault="00BB4FB3" w:rsidP="00537C4B">
      <w:pPr>
        <w:jc w:val="both"/>
        <w:rPr>
          <w:b/>
          <w:bCs/>
          <w:color w:val="auto"/>
          <w:sz w:val="20"/>
          <w:szCs w:val="20"/>
          <w:lang w:val="en-US"/>
        </w:rPr>
      </w:pPr>
    </w:p>
    <w:p w:rsidR="00BB4FB3" w:rsidRDefault="00BB4FB3" w:rsidP="00537C4B">
      <w:pPr>
        <w:jc w:val="both"/>
        <w:rPr>
          <w:b/>
          <w:bCs/>
          <w:color w:val="auto"/>
          <w:sz w:val="20"/>
          <w:szCs w:val="20"/>
          <w:lang w:val="en-US"/>
        </w:rPr>
      </w:pPr>
    </w:p>
    <w:p w:rsidR="00703BA2" w:rsidRPr="00824FF1" w:rsidRDefault="00325DC2" w:rsidP="00537C4B">
      <w:pPr>
        <w:jc w:val="both"/>
        <w:rPr>
          <w:color w:val="auto"/>
          <w:sz w:val="20"/>
          <w:szCs w:val="20"/>
        </w:rPr>
      </w:pPr>
      <w:r w:rsidRPr="00824FF1">
        <w:rPr>
          <w:b/>
          <w:bCs/>
          <w:color w:val="auto"/>
          <w:sz w:val="20"/>
          <w:szCs w:val="20"/>
          <w:lang w:val="en-US"/>
        </w:rPr>
        <w:t>Biodiesel</w:t>
      </w:r>
      <w:r w:rsidR="00703BA2" w:rsidRPr="00824FF1">
        <w:rPr>
          <w:b/>
          <w:bCs/>
          <w:color w:val="auto"/>
          <w:sz w:val="20"/>
          <w:szCs w:val="20"/>
          <w:lang w:val="en-US"/>
        </w:rPr>
        <w:t xml:space="preserve"> </w:t>
      </w:r>
    </w:p>
    <w:p w:rsidR="00703BA2" w:rsidRPr="00824FF1" w:rsidRDefault="00703BA2" w:rsidP="00537C4B">
      <w:pPr>
        <w:jc w:val="both"/>
        <w:rPr>
          <w:color w:val="auto"/>
          <w:sz w:val="20"/>
          <w:szCs w:val="20"/>
        </w:rPr>
      </w:pPr>
      <w:r w:rsidRPr="00824FF1">
        <w:rPr>
          <w:b/>
          <w:bCs/>
          <w:color w:val="auto"/>
          <w:sz w:val="20"/>
          <w:szCs w:val="20"/>
          <w:lang w:val="en-US"/>
        </w:rPr>
        <w:t>How to produce Biodiesel</w:t>
      </w:r>
      <w:r w:rsidR="00325DC2" w:rsidRPr="00824FF1">
        <w:rPr>
          <w:b/>
          <w:bCs/>
          <w:color w:val="auto"/>
          <w:sz w:val="20"/>
          <w:szCs w:val="20"/>
          <w:lang w:val="en-US"/>
        </w:rPr>
        <w:t xml:space="preserve"> </w:t>
      </w:r>
      <w:r w:rsidRPr="00824FF1">
        <w:rPr>
          <w:b/>
          <w:bCs/>
          <w:color w:val="auto"/>
          <w:sz w:val="20"/>
          <w:szCs w:val="20"/>
          <w:lang w:val="en-US"/>
        </w:rPr>
        <w:t xml:space="preserve">? </w:t>
      </w:r>
    </w:p>
    <w:p w:rsidR="00325DC2" w:rsidRPr="00824FF1" w:rsidRDefault="00703BA2" w:rsidP="00537C4B">
      <w:pPr>
        <w:jc w:val="both"/>
        <w:rPr>
          <w:color w:val="auto"/>
          <w:sz w:val="20"/>
          <w:szCs w:val="20"/>
          <w:lang w:val="en-US"/>
        </w:rPr>
      </w:pPr>
      <w:r w:rsidRPr="00824FF1">
        <w:rPr>
          <w:b/>
          <w:bCs/>
          <w:i/>
          <w:iCs/>
          <w:color w:val="auto"/>
          <w:sz w:val="20"/>
          <w:szCs w:val="20"/>
          <w:lang w:val="en-US"/>
        </w:rPr>
        <w:t>Trans-esterification</w:t>
      </w:r>
      <w:r w:rsidRPr="00824FF1">
        <w:rPr>
          <w:i/>
          <w:iCs/>
          <w:color w:val="auto"/>
          <w:sz w:val="20"/>
          <w:szCs w:val="20"/>
          <w:lang w:val="en-US"/>
        </w:rPr>
        <w:t>:</w:t>
      </w:r>
      <w:r w:rsidRPr="00824FF1">
        <w:rPr>
          <w:color w:val="auto"/>
          <w:sz w:val="20"/>
          <w:szCs w:val="20"/>
          <w:lang w:val="en-US"/>
        </w:rPr>
        <w:t xml:space="preserve"> </w:t>
      </w:r>
      <w:r w:rsidR="00325DC2" w:rsidRPr="00824FF1">
        <w:rPr>
          <w:color w:val="auto"/>
          <w:sz w:val="20"/>
          <w:szCs w:val="20"/>
          <w:lang w:val="en-US"/>
        </w:rPr>
        <w:t>The chemical interaction between oils, sodium hydroxide, and methanol (or ethanol) results in the production of biodiesel and glycerol. For every ten parts of biodiesel, one part of glycerol is created.</w:t>
      </w:r>
    </w:p>
    <w:p w:rsidR="00703BA2" w:rsidRPr="00824FF1" w:rsidRDefault="00325DC2" w:rsidP="00537C4B">
      <w:pPr>
        <w:jc w:val="both"/>
        <w:rPr>
          <w:color w:val="auto"/>
          <w:sz w:val="20"/>
          <w:szCs w:val="20"/>
        </w:rPr>
      </w:pPr>
      <w:r w:rsidRPr="00824FF1">
        <w:rPr>
          <w:color w:val="auto"/>
          <w:sz w:val="20"/>
          <w:szCs w:val="20"/>
          <w:lang w:val="en-US"/>
        </w:rPr>
        <w:t>When combined with mineral diesel, biodiesel can be utilised in any diesel engine. The majority of automakers only advise using mineral diesel and biodiesel in blends of 15% or less. The design of many modern diesel engines allows them to operate on B100 without requiring any engine modifications.</w:t>
      </w:r>
    </w:p>
    <w:p w:rsidR="00325DC2" w:rsidRPr="005F0BD3" w:rsidRDefault="00703BA2" w:rsidP="00537C4B">
      <w:pPr>
        <w:jc w:val="both"/>
        <w:rPr>
          <w:color w:val="auto"/>
          <w:sz w:val="20"/>
          <w:szCs w:val="20"/>
        </w:rPr>
      </w:pPr>
      <w:r w:rsidRPr="00824FF1">
        <w:rPr>
          <w:color w:val="auto"/>
          <w:sz w:val="20"/>
          <w:szCs w:val="20"/>
          <w:lang w:val="en-US"/>
        </w:rPr>
        <w:t xml:space="preserve">Biodiesel is also an </w:t>
      </w:r>
      <w:r w:rsidRPr="00824FF1">
        <w:rPr>
          <w:i/>
          <w:iCs/>
          <w:color w:val="auto"/>
          <w:sz w:val="20"/>
          <w:szCs w:val="20"/>
          <w:lang w:val="en-US"/>
        </w:rPr>
        <w:t>oxygenated fuel</w:t>
      </w:r>
      <w:r w:rsidRPr="00824FF1">
        <w:rPr>
          <w:color w:val="auto"/>
          <w:sz w:val="20"/>
          <w:szCs w:val="20"/>
          <w:lang w:val="en-US"/>
        </w:rPr>
        <w:t xml:space="preserve">, meaning that it contains a reduced amount of carbon and higher hydrogen and oxygen content than fossil diesel. This improves the combustion of fossil diesel and reduces the particulate emissions from un-burnt carbon. </w:t>
      </w:r>
      <w:r w:rsidR="00325DC2" w:rsidRPr="00824FF1">
        <w:rPr>
          <w:bCs/>
          <w:color w:val="auto"/>
          <w:sz w:val="20"/>
          <w:szCs w:val="20"/>
          <w:lang w:val="en-US"/>
        </w:rPr>
        <w:t>Although less desirable oils can be used for this purpose, edible vegetable oil is often not used as fuel. More and more used vegetable oil is being converted into biodiesel. The end result is a straight-chain hydrocarbon with a high cetane content, a low level of aromatics and sulphur, and no oxygen.</w:t>
      </w:r>
    </w:p>
    <w:p w:rsidR="00703BA2" w:rsidRPr="00824FF1" w:rsidRDefault="00703BA2" w:rsidP="00537C4B">
      <w:pPr>
        <w:jc w:val="both"/>
        <w:rPr>
          <w:color w:val="auto"/>
          <w:sz w:val="20"/>
          <w:szCs w:val="20"/>
        </w:rPr>
      </w:pPr>
      <w:r w:rsidRPr="00824FF1">
        <w:rPr>
          <w:b/>
          <w:bCs/>
          <w:color w:val="auto"/>
          <w:sz w:val="20"/>
          <w:szCs w:val="20"/>
          <w:lang w:val="en-US"/>
        </w:rPr>
        <w:t>Reaction raw materials</w:t>
      </w:r>
      <w:r w:rsidRPr="00824FF1">
        <w:rPr>
          <w:color w:val="auto"/>
          <w:sz w:val="20"/>
          <w:szCs w:val="20"/>
          <w:lang w:val="en-US"/>
        </w:rPr>
        <w:t xml:space="preserve">:  </w:t>
      </w:r>
    </w:p>
    <w:p w:rsidR="00703BA2" w:rsidRPr="00824FF1" w:rsidRDefault="00703BA2" w:rsidP="00537C4B">
      <w:pPr>
        <w:jc w:val="both"/>
        <w:rPr>
          <w:color w:val="auto"/>
          <w:sz w:val="20"/>
          <w:szCs w:val="20"/>
        </w:rPr>
      </w:pPr>
      <w:r w:rsidRPr="00824FF1">
        <w:rPr>
          <w:color w:val="auto"/>
          <w:sz w:val="20"/>
          <w:szCs w:val="20"/>
          <w:lang w:val="en-US"/>
        </w:rPr>
        <w:t xml:space="preserve">1.  Oil  </w:t>
      </w:r>
    </w:p>
    <w:p w:rsidR="00703BA2" w:rsidRPr="00824FF1" w:rsidRDefault="00703BA2" w:rsidP="00537C4B">
      <w:pPr>
        <w:jc w:val="both"/>
        <w:rPr>
          <w:color w:val="auto"/>
          <w:sz w:val="20"/>
          <w:szCs w:val="20"/>
        </w:rPr>
      </w:pPr>
      <w:r w:rsidRPr="00824FF1">
        <w:rPr>
          <w:color w:val="auto"/>
          <w:sz w:val="20"/>
          <w:szCs w:val="20"/>
          <w:lang w:val="en-US"/>
        </w:rPr>
        <w:t>2.  Methanol (CH</w:t>
      </w:r>
      <w:r w:rsidRPr="00824FF1">
        <w:rPr>
          <w:color w:val="auto"/>
          <w:sz w:val="20"/>
          <w:szCs w:val="20"/>
          <w:vertAlign w:val="subscript"/>
          <w:lang w:val="en-US"/>
        </w:rPr>
        <w:t>3</w:t>
      </w:r>
      <w:r w:rsidRPr="00824FF1">
        <w:rPr>
          <w:color w:val="auto"/>
          <w:sz w:val="20"/>
          <w:szCs w:val="20"/>
          <w:lang w:val="en-US"/>
        </w:rPr>
        <w:t xml:space="preserve">OH) 99%+ pure  </w:t>
      </w:r>
    </w:p>
    <w:p w:rsidR="00703BA2" w:rsidRPr="00824FF1" w:rsidRDefault="00703BA2" w:rsidP="00537C4B">
      <w:pPr>
        <w:jc w:val="both"/>
        <w:rPr>
          <w:color w:val="auto"/>
          <w:sz w:val="20"/>
          <w:szCs w:val="20"/>
        </w:rPr>
      </w:pPr>
      <w:r w:rsidRPr="00824FF1">
        <w:rPr>
          <w:color w:val="auto"/>
          <w:sz w:val="20"/>
          <w:szCs w:val="20"/>
          <w:lang w:val="en-US"/>
        </w:rPr>
        <w:t xml:space="preserve">3.  Potassium hydroxide (must be dry)  </w:t>
      </w:r>
    </w:p>
    <w:p w:rsidR="005F0BD3" w:rsidRPr="00824FF1" w:rsidRDefault="005F0BD3" w:rsidP="00537C4B">
      <w:pPr>
        <w:jc w:val="both"/>
        <w:rPr>
          <w:color w:val="auto"/>
          <w:sz w:val="20"/>
          <w:szCs w:val="20"/>
        </w:rPr>
      </w:pPr>
    </w:p>
    <w:p w:rsidR="00703BA2" w:rsidRPr="00824FF1" w:rsidRDefault="00703BA2" w:rsidP="00537C4B">
      <w:pPr>
        <w:jc w:val="both"/>
        <w:rPr>
          <w:color w:val="auto"/>
          <w:sz w:val="20"/>
          <w:szCs w:val="20"/>
        </w:rPr>
      </w:pPr>
      <w:r w:rsidRPr="00824FF1">
        <w:rPr>
          <w:b/>
          <w:bCs/>
          <w:color w:val="auto"/>
          <w:sz w:val="20"/>
          <w:szCs w:val="20"/>
          <w:lang w:val="en-US"/>
        </w:rPr>
        <w:t>Manufacturing Process</w:t>
      </w:r>
      <w:r w:rsidRPr="00824FF1">
        <w:rPr>
          <w:color w:val="auto"/>
          <w:sz w:val="20"/>
          <w:szCs w:val="20"/>
          <w:lang w:val="en-US"/>
        </w:rPr>
        <w:t xml:space="preserve"> </w:t>
      </w:r>
    </w:p>
    <w:p w:rsidR="00703BA2" w:rsidRPr="005F0BD3" w:rsidRDefault="00703BA2" w:rsidP="005F0BD3">
      <w:pPr>
        <w:pStyle w:val="ListParagraph"/>
        <w:numPr>
          <w:ilvl w:val="0"/>
          <w:numId w:val="12"/>
        </w:numPr>
        <w:jc w:val="both"/>
        <w:rPr>
          <w:sz w:val="20"/>
          <w:szCs w:val="20"/>
        </w:rPr>
      </w:pPr>
      <w:r w:rsidRPr="005F0BD3">
        <w:rPr>
          <w:sz w:val="20"/>
          <w:szCs w:val="20"/>
          <w:lang w:val="en-US"/>
        </w:rPr>
        <w:t xml:space="preserve">Jatropha oil is filtered to remove any solid particles.  </w:t>
      </w:r>
    </w:p>
    <w:p w:rsidR="005F0BD3" w:rsidRPr="005F0BD3" w:rsidRDefault="00703BA2" w:rsidP="005F0BD3">
      <w:pPr>
        <w:pStyle w:val="ListParagraph"/>
        <w:numPr>
          <w:ilvl w:val="0"/>
          <w:numId w:val="12"/>
        </w:numPr>
        <w:jc w:val="both"/>
        <w:rPr>
          <w:sz w:val="20"/>
          <w:szCs w:val="20"/>
          <w:lang w:val="en-US"/>
        </w:rPr>
      </w:pPr>
      <w:r w:rsidRPr="005F0BD3">
        <w:rPr>
          <w:sz w:val="20"/>
          <w:szCs w:val="20"/>
          <w:lang w:val="en-US"/>
        </w:rPr>
        <w:t xml:space="preserve">Jatropha oil is then heated to remove any water content (optional). </w:t>
      </w:r>
    </w:p>
    <w:p w:rsidR="00703BA2" w:rsidRPr="005F0BD3" w:rsidRDefault="00703BA2" w:rsidP="005F0BD3">
      <w:pPr>
        <w:pStyle w:val="ListParagraph"/>
        <w:numPr>
          <w:ilvl w:val="0"/>
          <w:numId w:val="12"/>
        </w:numPr>
        <w:jc w:val="both"/>
        <w:rPr>
          <w:sz w:val="20"/>
          <w:szCs w:val="20"/>
        </w:rPr>
      </w:pPr>
      <w:r w:rsidRPr="005F0BD3">
        <w:rPr>
          <w:sz w:val="20"/>
          <w:szCs w:val="20"/>
          <w:lang w:val="en-US"/>
        </w:rPr>
        <w:t xml:space="preserve">Potassium Hydroxide is then throughly mixed in Methanol till it disolves completely to get potassium methoxide.  </w:t>
      </w:r>
    </w:p>
    <w:p w:rsidR="00703BA2" w:rsidRPr="005F0BD3" w:rsidRDefault="00703BA2" w:rsidP="005F0BD3">
      <w:pPr>
        <w:pStyle w:val="ListParagraph"/>
        <w:numPr>
          <w:ilvl w:val="0"/>
          <w:numId w:val="12"/>
        </w:numPr>
        <w:jc w:val="both"/>
        <w:rPr>
          <w:sz w:val="20"/>
          <w:szCs w:val="20"/>
        </w:rPr>
      </w:pPr>
      <w:r w:rsidRPr="005F0BD3">
        <w:rPr>
          <w:sz w:val="20"/>
          <w:szCs w:val="20"/>
          <w:lang w:val="en-US"/>
        </w:rPr>
        <w:t xml:space="preserve">Jatropha oil is heated if required (during winter), and mixed in the potassium methoxide while with agitator running.  </w:t>
      </w:r>
    </w:p>
    <w:p w:rsidR="00703BA2" w:rsidRPr="005F0BD3" w:rsidRDefault="00703BA2" w:rsidP="005F0BD3">
      <w:pPr>
        <w:pStyle w:val="ListParagraph"/>
        <w:numPr>
          <w:ilvl w:val="0"/>
          <w:numId w:val="12"/>
        </w:numPr>
        <w:jc w:val="both"/>
        <w:rPr>
          <w:sz w:val="20"/>
          <w:szCs w:val="20"/>
        </w:rPr>
      </w:pPr>
      <w:r w:rsidRPr="005F0BD3">
        <w:rPr>
          <w:sz w:val="20"/>
          <w:szCs w:val="20"/>
          <w:lang w:val="en-US"/>
        </w:rPr>
        <w:t xml:space="preserve">It is then allowed to settle and glycerine is removed from bottom. </w:t>
      </w:r>
    </w:p>
    <w:p w:rsidR="00703BA2" w:rsidRPr="005F0BD3" w:rsidRDefault="00703BA2" w:rsidP="005F0BD3">
      <w:pPr>
        <w:pStyle w:val="ListParagraph"/>
        <w:numPr>
          <w:ilvl w:val="0"/>
          <w:numId w:val="12"/>
        </w:numPr>
        <w:jc w:val="both"/>
        <w:rPr>
          <w:sz w:val="20"/>
          <w:szCs w:val="20"/>
        </w:rPr>
      </w:pPr>
      <w:r w:rsidRPr="005F0BD3">
        <w:rPr>
          <w:sz w:val="20"/>
          <w:szCs w:val="20"/>
          <w:lang w:val="en-US"/>
        </w:rPr>
        <w:t xml:space="preserve">BioDiesel fraction is then washed and dried.  </w:t>
      </w:r>
    </w:p>
    <w:p w:rsidR="00703BA2" w:rsidRPr="005F0BD3" w:rsidRDefault="00703BA2" w:rsidP="005F0BD3">
      <w:pPr>
        <w:pStyle w:val="ListParagraph"/>
        <w:numPr>
          <w:ilvl w:val="0"/>
          <w:numId w:val="12"/>
        </w:numPr>
        <w:jc w:val="both"/>
        <w:rPr>
          <w:sz w:val="20"/>
          <w:szCs w:val="20"/>
        </w:rPr>
      </w:pPr>
      <w:r w:rsidRPr="005F0BD3">
        <w:rPr>
          <w:sz w:val="20"/>
          <w:szCs w:val="20"/>
          <w:lang w:val="en-US"/>
        </w:rPr>
        <w:t xml:space="preserve">It is then checked for quality. </w:t>
      </w:r>
    </w:p>
    <w:p w:rsidR="00325DC2" w:rsidRPr="00824FF1" w:rsidRDefault="00325DC2" w:rsidP="00537C4B">
      <w:pPr>
        <w:jc w:val="both"/>
        <w:rPr>
          <w:bCs/>
          <w:color w:val="auto"/>
          <w:sz w:val="20"/>
          <w:szCs w:val="20"/>
          <w:lang w:val="en-US"/>
        </w:rPr>
      </w:pPr>
      <w:r w:rsidRPr="00824FF1">
        <w:rPr>
          <w:bCs/>
          <w:color w:val="auto"/>
          <w:sz w:val="20"/>
          <w:szCs w:val="20"/>
          <w:lang w:val="en-US"/>
        </w:rPr>
        <w:t>KOH and methanol are combined during transesterification to produce potassium methoxide (K+ CH3O-). If you're not careful, this potent molecule with strong polar bonds splits the transfatty acid into soap and glycerine chains (biodiesel) when it's mixed with the oil. Esters are converted to methyl esters. If they were reacted with ethanol instead of methanol, they would become ethyl esters.</w:t>
      </w:r>
    </w:p>
    <w:p w:rsidR="00703BA2" w:rsidRPr="00824FF1" w:rsidRDefault="00703BA2" w:rsidP="00537C4B">
      <w:pPr>
        <w:jc w:val="both"/>
        <w:rPr>
          <w:color w:val="auto"/>
          <w:sz w:val="20"/>
          <w:szCs w:val="20"/>
        </w:rPr>
      </w:pPr>
      <w:r w:rsidRPr="00824FF1">
        <w:rPr>
          <w:b/>
          <w:bCs/>
          <w:color w:val="auto"/>
          <w:sz w:val="20"/>
          <w:szCs w:val="20"/>
          <w:lang w:val="en-US"/>
        </w:rPr>
        <w:t xml:space="preserve">Process in Detail:  </w:t>
      </w:r>
    </w:p>
    <w:p w:rsidR="00163FEC" w:rsidRPr="005F0BD3" w:rsidRDefault="00703BA2" w:rsidP="00537C4B">
      <w:pPr>
        <w:jc w:val="both"/>
        <w:rPr>
          <w:color w:val="auto"/>
          <w:sz w:val="20"/>
          <w:szCs w:val="20"/>
        </w:rPr>
      </w:pPr>
      <w:r w:rsidRPr="00824FF1">
        <w:rPr>
          <w:color w:val="auto"/>
          <w:sz w:val="20"/>
          <w:szCs w:val="20"/>
          <w:lang w:val="en-US"/>
        </w:rPr>
        <w:t>Filter the oil to remove solid particles. Heat the oil to remove any water content and allow cooling. Add the potassium methoxide to the oil and stir the mixture for 50 minutes to an hour. (Dissolve 5 gram of KOH in 1 liter of oil). Warm gently in hot water and stir until all the oil dissolves in the alcohol and the mixture turns clear. The settling takes some time to complete.</w:t>
      </w:r>
      <w:r w:rsidR="00163FEC" w:rsidRPr="00824FF1">
        <w:rPr>
          <w:sz w:val="20"/>
          <w:szCs w:val="20"/>
        </w:rPr>
        <w:t xml:space="preserve"> </w:t>
      </w:r>
      <w:r w:rsidR="00163FEC" w:rsidRPr="00824FF1">
        <w:rPr>
          <w:color w:val="auto"/>
          <w:sz w:val="20"/>
          <w:szCs w:val="20"/>
          <w:lang w:val="en-US"/>
        </w:rPr>
        <w:t>This will result in three levels, with glycerine at the bottom and biodiesel on top of unreacted oil. The methyl esters are separated from the glycerine during the transesterification process.</w:t>
      </w:r>
      <w:r w:rsidRPr="00824FF1">
        <w:rPr>
          <w:color w:val="auto"/>
          <w:sz w:val="20"/>
          <w:szCs w:val="20"/>
          <w:lang w:val="en-US"/>
        </w:rPr>
        <w:t xml:space="preserve"> The transesterification process separates the methyl esters from the glycerine. Glycerin or glycerol is the main by-product of making biodiesel. The glycerine will be approx. 95% pure.  </w:t>
      </w:r>
    </w:p>
    <w:p w:rsidR="00703BA2" w:rsidRPr="00824FF1" w:rsidRDefault="00703BA2" w:rsidP="00537C4B">
      <w:pPr>
        <w:jc w:val="both"/>
        <w:rPr>
          <w:color w:val="auto"/>
          <w:sz w:val="20"/>
          <w:szCs w:val="20"/>
        </w:rPr>
      </w:pPr>
      <w:r w:rsidRPr="00824FF1">
        <w:rPr>
          <w:b/>
          <w:bCs/>
          <w:color w:val="auto"/>
          <w:sz w:val="20"/>
          <w:szCs w:val="20"/>
          <w:lang w:val="en-US"/>
        </w:rPr>
        <w:t xml:space="preserve">Transesterification Reactions:  </w:t>
      </w:r>
    </w:p>
    <w:p w:rsidR="00163FEC" w:rsidRPr="00824FF1" w:rsidRDefault="00163FEC" w:rsidP="00537C4B">
      <w:pPr>
        <w:jc w:val="both"/>
        <w:rPr>
          <w:color w:val="auto"/>
          <w:sz w:val="20"/>
          <w:szCs w:val="20"/>
        </w:rPr>
      </w:pPr>
      <w:r w:rsidRPr="00824FF1">
        <w:rPr>
          <w:color w:val="auto"/>
          <w:sz w:val="20"/>
          <w:szCs w:val="20"/>
        </w:rPr>
        <w:t>The following is a transesterification reaction scheme:</w:t>
      </w:r>
    </w:p>
    <w:p w:rsidR="00163FEC" w:rsidRPr="00824FF1" w:rsidRDefault="005F0BD3" w:rsidP="00537C4B">
      <w:pPr>
        <w:jc w:val="both"/>
        <w:rPr>
          <w:color w:val="auto"/>
          <w:sz w:val="20"/>
          <w:szCs w:val="20"/>
        </w:rPr>
      </w:pPr>
      <w:r>
        <w:rPr>
          <w:noProof/>
          <w:color w:val="auto"/>
          <w:sz w:val="20"/>
          <w:szCs w:val="20"/>
          <w:lang w:eastAsia="en-GB" w:bidi="ar-SA"/>
        </w:rPr>
        <w:drawing>
          <wp:anchor distT="0" distB="0" distL="114300" distR="114300" simplePos="0" relativeHeight="251660288" behindDoc="0" locked="0" layoutInCell="1" allowOverlap="1">
            <wp:simplePos x="0" y="0"/>
            <wp:positionH relativeFrom="margin">
              <wp:posOffset>523240</wp:posOffset>
            </wp:positionH>
            <wp:positionV relativeFrom="margin">
              <wp:posOffset>4629150</wp:posOffset>
            </wp:positionV>
            <wp:extent cx="5944235" cy="934085"/>
            <wp:effectExtent l="19050" t="0" r="0" b="0"/>
            <wp:wrapSquare wrapText="bothSides"/>
            <wp:docPr id="4" name="Picture 3"/>
            <wp:cNvGraphicFramePr/>
            <a:graphic xmlns:a="http://schemas.openxmlformats.org/drawingml/2006/main">
              <a:graphicData uri="http://schemas.openxmlformats.org/drawingml/2006/picture">
                <pic:pic xmlns:pic="http://schemas.openxmlformats.org/drawingml/2006/picture">
                  <pic:nvPicPr>
                    <pic:cNvPr id="194563" name="Picture 2"/>
                    <pic:cNvPicPr>
                      <a:picLocks noChangeAspect="1" noChangeArrowheads="1"/>
                    </pic:cNvPicPr>
                  </pic:nvPicPr>
                  <pic:blipFill>
                    <a:blip r:embed="rId9" cstate="print"/>
                    <a:srcRect/>
                    <a:stretch>
                      <a:fillRect/>
                    </a:stretch>
                  </pic:blipFill>
                  <pic:spPr bwMode="auto">
                    <a:xfrm>
                      <a:off x="0" y="0"/>
                      <a:ext cx="5944235" cy="934085"/>
                    </a:xfrm>
                    <a:prstGeom prst="rect">
                      <a:avLst/>
                    </a:prstGeom>
                    <a:noFill/>
                    <a:ln w="9525">
                      <a:noFill/>
                      <a:miter lim="800000"/>
                      <a:headEnd/>
                      <a:tailEnd/>
                    </a:ln>
                  </pic:spPr>
                </pic:pic>
              </a:graphicData>
            </a:graphic>
          </wp:anchor>
        </w:drawing>
      </w:r>
      <w:r w:rsidR="00163FEC" w:rsidRPr="00824FF1">
        <w:rPr>
          <w:color w:val="auto"/>
          <w:sz w:val="20"/>
          <w:szCs w:val="20"/>
        </w:rPr>
        <w:t>Long carbon chains that are too long to fit in the diagram are represented by R1, R2, and R3 in this illustration.</w:t>
      </w:r>
    </w:p>
    <w:p w:rsidR="00703BA2" w:rsidRDefault="00703BA2" w:rsidP="00537C4B">
      <w:pPr>
        <w:jc w:val="both"/>
        <w:rPr>
          <w:color w:val="auto"/>
          <w:sz w:val="20"/>
          <w:szCs w:val="20"/>
        </w:rPr>
      </w:pPr>
    </w:p>
    <w:p w:rsidR="005F0BD3" w:rsidRDefault="005F0BD3" w:rsidP="00537C4B">
      <w:pPr>
        <w:jc w:val="both"/>
        <w:rPr>
          <w:color w:val="auto"/>
          <w:sz w:val="20"/>
          <w:szCs w:val="20"/>
        </w:rPr>
      </w:pPr>
    </w:p>
    <w:p w:rsidR="005F0BD3" w:rsidRDefault="005F0BD3" w:rsidP="00537C4B">
      <w:pPr>
        <w:jc w:val="both"/>
        <w:rPr>
          <w:color w:val="auto"/>
          <w:sz w:val="20"/>
          <w:szCs w:val="20"/>
        </w:rPr>
      </w:pPr>
    </w:p>
    <w:p w:rsidR="005F0BD3" w:rsidRDefault="005F0BD3" w:rsidP="00537C4B">
      <w:pPr>
        <w:jc w:val="both"/>
        <w:rPr>
          <w:color w:val="auto"/>
          <w:sz w:val="20"/>
          <w:szCs w:val="20"/>
        </w:rPr>
      </w:pPr>
    </w:p>
    <w:p w:rsidR="005F0BD3" w:rsidRDefault="005F0BD3" w:rsidP="00537C4B">
      <w:pPr>
        <w:jc w:val="both"/>
        <w:rPr>
          <w:color w:val="auto"/>
          <w:sz w:val="20"/>
          <w:szCs w:val="20"/>
        </w:rPr>
      </w:pPr>
    </w:p>
    <w:p w:rsidR="005F0BD3" w:rsidRPr="00824FF1" w:rsidRDefault="005F0BD3" w:rsidP="005F0BD3">
      <w:pPr>
        <w:jc w:val="both"/>
        <w:rPr>
          <w:color w:val="auto"/>
          <w:sz w:val="20"/>
          <w:szCs w:val="20"/>
        </w:rPr>
      </w:pPr>
      <w:r w:rsidRPr="00824FF1">
        <w:rPr>
          <w:color w:val="auto"/>
          <w:sz w:val="20"/>
          <w:szCs w:val="20"/>
        </w:rPr>
        <w:t>Typically, triglycerides, which are esters of</w:t>
      </w:r>
      <w:r>
        <w:rPr>
          <w:color w:val="auto"/>
          <w:sz w:val="20"/>
          <w:szCs w:val="20"/>
        </w:rPr>
        <w:t xml:space="preserve"> free fatty acids with the trihy</w:t>
      </w:r>
      <w:r w:rsidRPr="00824FF1">
        <w:rPr>
          <w:color w:val="auto"/>
          <w:sz w:val="20"/>
          <w:szCs w:val="20"/>
        </w:rPr>
        <w:t>dric alcohol glycerol, are used to create animal and plant fats and oils. The base-catalyzed method, which is the most cost-effective way to handle vegetable oils, is used to make almost all biodiesel from vegetable oils.</w:t>
      </w:r>
    </w:p>
    <w:p w:rsidR="005F0BD3" w:rsidRPr="00824FF1" w:rsidRDefault="005F0BD3" w:rsidP="00537C4B">
      <w:pPr>
        <w:jc w:val="both"/>
        <w:rPr>
          <w:color w:val="auto"/>
          <w:sz w:val="20"/>
          <w:szCs w:val="20"/>
        </w:rPr>
      </w:pPr>
    </w:p>
    <w:p w:rsidR="00703BA2" w:rsidRPr="00824FF1" w:rsidRDefault="00703BA2" w:rsidP="00537C4B">
      <w:pPr>
        <w:jc w:val="both"/>
        <w:rPr>
          <w:color w:val="auto"/>
          <w:sz w:val="20"/>
          <w:szCs w:val="20"/>
        </w:rPr>
      </w:pPr>
    </w:p>
    <w:p w:rsidR="00703BA2" w:rsidRPr="00824FF1" w:rsidRDefault="00703BA2" w:rsidP="00537C4B">
      <w:pPr>
        <w:jc w:val="both"/>
        <w:rPr>
          <w:color w:val="auto"/>
          <w:sz w:val="20"/>
          <w:szCs w:val="20"/>
        </w:rPr>
      </w:pPr>
    </w:p>
    <w:p w:rsidR="00703BA2" w:rsidRPr="00824FF1" w:rsidRDefault="00703BA2" w:rsidP="00537C4B">
      <w:pPr>
        <w:jc w:val="both"/>
        <w:rPr>
          <w:color w:val="auto"/>
          <w:sz w:val="20"/>
          <w:szCs w:val="20"/>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5F0BD3" w:rsidP="00537C4B">
      <w:pPr>
        <w:jc w:val="both"/>
        <w:rPr>
          <w:b/>
          <w:bCs/>
          <w:color w:val="auto"/>
          <w:sz w:val="20"/>
          <w:szCs w:val="20"/>
          <w:lang w:val="en-US"/>
        </w:rPr>
      </w:pPr>
      <w:r>
        <w:rPr>
          <w:b/>
          <w:bCs/>
          <w:noProof/>
          <w:color w:val="auto"/>
          <w:sz w:val="20"/>
          <w:szCs w:val="20"/>
          <w:lang w:eastAsia="en-GB" w:bidi="ar-SA"/>
        </w:rPr>
        <w:lastRenderedPageBreak/>
        <w:drawing>
          <wp:anchor distT="0" distB="0" distL="114300" distR="114300" simplePos="0" relativeHeight="251662336" behindDoc="0" locked="0" layoutInCell="1" allowOverlap="1">
            <wp:simplePos x="0" y="0"/>
            <wp:positionH relativeFrom="margin">
              <wp:posOffset>990600</wp:posOffset>
            </wp:positionH>
            <wp:positionV relativeFrom="margin">
              <wp:posOffset>86995</wp:posOffset>
            </wp:positionV>
            <wp:extent cx="4970145" cy="4034790"/>
            <wp:effectExtent l="19050" t="0" r="1905" b="0"/>
            <wp:wrapSquare wrapText="bothSides"/>
            <wp:docPr id="2" name="Picture 4"/>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0" cstate="print"/>
                    <a:stretch>
                      <a:fillRect/>
                    </a:stretch>
                  </pic:blipFill>
                  <pic:spPr>
                    <a:xfrm>
                      <a:off x="0" y="0"/>
                      <a:ext cx="4970145" cy="4034790"/>
                    </a:xfrm>
                    <a:prstGeom prst="rect">
                      <a:avLst/>
                    </a:prstGeom>
                  </pic:spPr>
                </pic:pic>
              </a:graphicData>
            </a:graphic>
          </wp:anchor>
        </w:drawing>
      </w: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Default="00163FEC" w:rsidP="00537C4B">
      <w:pPr>
        <w:jc w:val="both"/>
        <w:rPr>
          <w:b/>
          <w:bCs/>
          <w:color w:val="auto"/>
          <w:sz w:val="20"/>
          <w:szCs w:val="20"/>
          <w:lang w:val="en-US"/>
        </w:rPr>
      </w:pPr>
    </w:p>
    <w:p w:rsidR="005F0BD3" w:rsidRPr="00824FF1" w:rsidRDefault="005F0BD3"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163FEC" w:rsidRPr="00824FF1" w:rsidRDefault="00163FEC" w:rsidP="00537C4B">
      <w:pPr>
        <w:jc w:val="both"/>
        <w:rPr>
          <w:b/>
          <w:bCs/>
          <w:color w:val="auto"/>
          <w:sz w:val="20"/>
          <w:szCs w:val="20"/>
          <w:lang w:val="en-US"/>
        </w:rPr>
      </w:pPr>
    </w:p>
    <w:p w:rsidR="00703BA2" w:rsidRPr="00824FF1" w:rsidRDefault="00703BA2" w:rsidP="00537C4B">
      <w:pPr>
        <w:jc w:val="both"/>
        <w:rPr>
          <w:color w:val="auto"/>
          <w:sz w:val="20"/>
          <w:szCs w:val="20"/>
        </w:rPr>
      </w:pPr>
      <w:r w:rsidRPr="00824FF1">
        <w:rPr>
          <w:b/>
          <w:bCs/>
          <w:color w:val="auto"/>
          <w:sz w:val="20"/>
          <w:szCs w:val="20"/>
          <w:lang w:val="en-US"/>
        </w:rPr>
        <w:t>Biodiesel Blends:</w:t>
      </w:r>
      <w:r w:rsidRPr="00824FF1">
        <w:rPr>
          <w:color w:val="auto"/>
          <w:sz w:val="20"/>
          <w:szCs w:val="20"/>
          <w:lang w:val="en-US"/>
        </w:rPr>
        <w:t xml:space="preserve"> </w:t>
      </w:r>
    </w:p>
    <w:p w:rsidR="00AB1DD6" w:rsidRPr="00824FF1" w:rsidRDefault="00AB1DD6" w:rsidP="005F0BD3">
      <w:pPr>
        <w:ind w:firstLine="720"/>
        <w:jc w:val="both"/>
        <w:rPr>
          <w:color w:val="auto"/>
          <w:sz w:val="20"/>
          <w:szCs w:val="20"/>
          <w:lang w:val="en-US"/>
        </w:rPr>
      </w:pPr>
      <w:r w:rsidRPr="00824FF1">
        <w:rPr>
          <w:color w:val="auto"/>
          <w:sz w:val="20"/>
          <w:szCs w:val="20"/>
          <w:lang w:val="en-US"/>
        </w:rPr>
        <w:t xml:space="preserve">The proportion of biodiesel in any fuel mix is indicated on the label by the "B" factor, which is used for blends of biodiesel and conventional hydrocarbon diesel. Fuel containing 20 percent biodiesel is designated as B20, while 100 percent pure biodiesel is designated as </w:t>
      </w:r>
      <w:r w:rsidRPr="00824FF1">
        <w:rPr>
          <w:b/>
          <w:color w:val="auto"/>
          <w:sz w:val="20"/>
          <w:szCs w:val="20"/>
          <w:lang w:val="en-US"/>
        </w:rPr>
        <w:t>B100</w:t>
      </w:r>
      <w:r w:rsidRPr="00824FF1">
        <w:rPr>
          <w:color w:val="auto"/>
          <w:sz w:val="20"/>
          <w:szCs w:val="20"/>
          <w:lang w:val="en-US"/>
        </w:rPr>
        <w:t xml:space="preserve">. </w:t>
      </w:r>
      <w:r w:rsidR="00703BA2" w:rsidRPr="00824FF1">
        <w:rPr>
          <w:color w:val="auto"/>
          <w:sz w:val="20"/>
          <w:szCs w:val="20"/>
          <w:lang w:val="en-US"/>
        </w:rPr>
        <w:t xml:space="preserve">Blends of 20 percent biodiesel with 80 percent petroleum hydrocarbon diesel (B20) can generally be used in unmodified diesel engines. </w:t>
      </w:r>
      <w:r w:rsidRPr="00824FF1">
        <w:rPr>
          <w:color w:val="auto"/>
          <w:sz w:val="20"/>
          <w:szCs w:val="20"/>
          <w:lang w:val="en-US"/>
        </w:rPr>
        <w:t>In order to prevent maintenance and performance issues, biodiesel can also be utilised in its pure form (B100), however this may require certain engine modifications.</w:t>
      </w:r>
    </w:p>
    <w:p w:rsidR="00703BA2" w:rsidRPr="00824FF1" w:rsidRDefault="00703BA2" w:rsidP="00537C4B">
      <w:pPr>
        <w:jc w:val="both"/>
        <w:rPr>
          <w:color w:val="auto"/>
          <w:sz w:val="20"/>
          <w:szCs w:val="20"/>
        </w:rPr>
      </w:pPr>
      <w:r w:rsidRPr="00824FF1">
        <w:rPr>
          <w:b/>
          <w:bCs/>
          <w:color w:val="auto"/>
          <w:sz w:val="20"/>
          <w:szCs w:val="20"/>
          <w:lang w:val="en-US"/>
        </w:rPr>
        <w:t xml:space="preserve">Applications </w:t>
      </w:r>
    </w:p>
    <w:p w:rsidR="00163FEC" w:rsidRPr="00824FF1" w:rsidRDefault="00163FEC" w:rsidP="005F0BD3">
      <w:pPr>
        <w:ind w:firstLine="720"/>
        <w:jc w:val="both"/>
        <w:rPr>
          <w:bCs/>
          <w:color w:val="auto"/>
          <w:sz w:val="20"/>
          <w:szCs w:val="20"/>
          <w:lang w:val="en-US"/>
        </w:rPr>
      </w:pPr>
      <w:r w:rsidRPr="00824FF1">
        <w:rPr>
          <w:bCs/>
          <w:color w:val="auto"/>
          <w:sz w:val="20"/>
          <w:szCs w:val="20"/>
          <w:lang w:val="en-US"/>
        </w:rPr>
        <w:t>In the majority of contemporary diesel engines, biodiesel can be utilised in pure form (B100) or blended with petroleum fuel at any concentration. Biodiesel will destroy natural rubber gaskets and hoses in automobiles because it differs from petro-diesel in its solvent characteristics. Where petro-diesel has been utilised, biodiesel has been proven to dissolve deposits of residue in the fuel lines. As a result, if a sudden switch to pure biodiesel is made, fuel filters may become clogged with debris. Therefore, it is advised to replace the fuel filters on heaters and engines soon after making the initial transition to a biodiesel blend.</w:t>
      </w:r>
    </w:p>
    <w:p w:rsidR="00703BA2" w:rsidRPr="005F0BD3" w:rsidRDefault="00703BA2" w:rsidP="005F0BD3">
      <w:pPr>
        <w:pStyle w:val="ListParagraph"/>
        <w:numPr>
          <w:ilvl w:val="0"/>
          <w:numId w:val="13"/>
        </w:numPr>
        <w:jc w:val="both"/>
        <w:rPr>
          <w:b/>
          <w:sz w:val="20"/>
          <w:szCs w:val="20"/>
        </w:rPr>
      </w:pPr>
      <w:r w:rsidRPr="005F0BD3">
        <w:rPr>
          <w:b/>
          <w:bCs/>
          <w:sz w:val="20"/>
          <w:szCs w:val="20"/>
          <w:lang w:val="en-US"/>
        </w:rPr>
        <w:t>Vehicular use:</w:t>
      </w:r>
      <w:r w:rsidRPr="005F0BD3">
        <w:rPr>
          <w:b/>
          <w:sz w:val="20"/>
          <w:szCs w:val="20"/>
          <w:lang w:val="en-US"/>
        </w:rPr>
        <w:t xml:space="preserve"> </w:t>
      </w:r>
    </w:p>
    <w:p w:rsidR="00537C4B" w:rsidRDefault="00537C4B" w:rsidP="005F0BD3">
      <w:pPr>
        <w:pStyle w:val="ListParagraph"/>
        <w:jc w:val="both"/>
        <w:rPr>
          <w:bCs/>
          <w:sz w:val="20"/>
          <w:szCs w:val="20"/>
          <w:lang w:val="en-US"/>
        </w:rPr>
      </w:pPr>
      <w:r w:rsidRPr="005F0BD3">
        <w:rPr>
          <w:bCs/>
          <w:sz w:val="20"/>
          <w:szCs w:val="20"/>
          <w:lang w:val="en-US"/>
        </w:rPr>
        <w:t>The Jeep "Liberty" with 5% biodiesel blends was issued by Chrysler in 2005, demonstrating at least some acceptance of biodiesel as a legal diesel fuel additive. McDonald's announced in 2007 that it would begin making biodiesel from the used cooking oil left over from its restaurants. Its fleet would be powered by this fuel.</w:t>
      </w:r>
    </w:p>
    <w:p w:rsidR="005F0BD3" w:rsidRPr="005F0BD3" w:rsidRDefault="005F0BD3" w:rsidP="005F0BD3">
      <w:pPr>
        <w:pStyle w:val="ListParagraph"/>
        <w:jc w:val="both"/>
        <w:rPr>
          <w:bCs/>
          <w:sz w:val="20"/>
          <w:szCs w:val="20"/>
          <w:lang w:val="en-US"/>
        </w:rPr>
      </w:pPr>
    </w:p>
    <w:p w:rsidR="00703BA2" w:rsidRPr="005F0BD3" w:rsidRDefault="00703BA2" w:rsidP="005F0BD3">
      <w:pPr>
        <w:pStyle w:val="ListParagraph"/>
        <w:numPr>
          <w:ilvl w:val="0"/>
          <w:numId w:val="13"/>
        </w:numPr>
        <w:jc w:val="both"/>
        <w:rPr>
          <w:sz w:val="20"/>
          <w:szCs w:val="20"/>
        </w:rPr>
      </w:pPr>
      <w:r w:rsidRPr="005F0BD3">
        <w:rPr>
          <w:b/>
          <w:bCs/>
          <w:sz w:val="20"/>
          <w:szCs w:val="20"/>
          <w:lang w:val="en-US"/>
        </w:rPr>
        <w:t>Railway usage:</w:t>
      </w:r>
      <w:r w:rsidRPr="005F0BD3">
        <w:rPr>
          <w:sz w:val="20"/>
          <w:szCs w:val="20"/>
          <w:lang w:val="en-US"/>
        </w:rPr>
        <w:t xml:space="preserve"> </w:t>
      </w:r>
    </w:p>
    <w:p w:rsidR="00537C4B" w:rsidRPr="005F0BD3" w:rsidRDefault="00537C4B" w:rsidP="005F0BD3">
      <w:pPr>
        <w:pStyle w:val="ListParagraph"/>
        <w:jc w:val="both"/>
        <w:rPr>
          <w:sz w:val="20"/>
          <w:szCs w:val="20"/>
          <w:lang w:val="en-US"/>
        </w:rPr>
      </w:pPr>
      <w:r w:rsidRPr="005F0BD3">
        <w:rPr>
          <w:sz w:val="20"/>
          <w:szCs w:val="20"/>
          <w:lang w:val="en-US"/>
        </w:rPr>
        <w:t xml:space="preserve">The </w:t>
      </w:r>
      <w:r w:rsidRPr="005F0BD3">
        <w:rPr>
          <w:b/>
          <w:sz w:val="20"/>
          <w:szCs w:val="20"/>
          <w:lang w:val="en-US"/>
        </w:rPr>
        <w:t xml:space="preserve">Virgin Voyager Train, </w:t>
      </w:r>
      <w:r w:rsidRPr="005F0BD3">
        <w:rPr>
          <w:sz w:val="20"/>
          <w:szCs w:val="20"/>
          <w:lang w:val="en-US"/>
        </w:rPr>
        <w:t>owned by</w:t>
      </w:r>
      <w:r w:rsidRPr="005F0BD3">
        <w:rPr>
          <w:b/>
          <w:sz w:val="20"/>
          <w:szCs w:val="20"/>
          <w:lang w:val="en-US"/>
        </w:rPr>
        <w:t xml:space="preserve"> Richard Branson</w:t>
      </w:r>
      <w:r w:rsidRPr="005F0BD3">
        <w:rPr>
          <w:sz w:val="20"/>
          <w:szCs w:val="20"/>
          <w:lang w:val="en-US"/>
        </w:rPr>
        <w:t>, was converted to run on 80% petro-diesel and only 20% biodiesel, and it is claimed that this will reduce direct emissions by 14%. This train is marketed as the first "biodiesel train" in the world. In 2007, the Royal Train accomplished the first ever trip powered entirely by biodiesel. The Royal Train has successfully run on B100 since 2007. (100 percent biodiesel).</w:t>
      </w:r>
    </w:p>
    <w:p w:rsidR="00EF23DF" w:rsidRDefault="00EF23DF" w:rsidP="00537C4B">
      <w:pPr>
        <w:jc w:val="both"/>
        <w:rPr>
          <w:color w:val="auto"/>
          <w:sz w:val="20"/>
          <w:szCs w:val="20"/>
          <w:lang w:val="en-US"/>
        </w:rPr>
      </w:pPr>
    </w:p>
    <w:p w:rsidR="00EF23DF" w:rsidRDefault="00EF23DF" w:rsidP="00537C4B">
      <w:pPr>
        <w:jc w:val="both"/>
        <w:rPr>
          <w:color w:val="auto"/>
          <w:sz w:val="20"/>
          <w:szCs w:val="20"/>
          <w:lang w:val="en-US"/>
        </w:rPr>
      </w:pPr>
    </w:p>
    <w:p w:rsidR="00EF23DF" w:rsidRDefault="00EF23DF" w:rsidP="00537C4B">
      <w:pPr>
        <w:jc w:val="both"/>
        <w:rPr>
          <w:b/>
          <w:color w:val="auto"/>
          <w:sz w:val="20"/>
          <w:szCs w:val="20"/>
          <w:lang w:val="en-US"/>
        </w:rPr>
      </w:pPr>
    </w:p>
    <w:p w:rsidR="00EF23DF" w:rsidRPr="00EF23DF" w:rsidRDefault="00EF23DF" w:rsidP="00537C4B">
      <w:pPr>
        <w:jc w:val="both"/>
        <w:rPr>
          <w:b/>
          <w:color w:val="auto"/>
          <w:sz w:val="20"/>
          <w:szCs w:val="20"/>
          <w:lang w:val="en-US"/>
        </w:rPr>
      </w:pPr>
      <w:r w:rsidRPr="00EF23DF">
        <w:rPr>
          <w:b/>
          <w:color w:val="auto"/>
          <w:sz w:val="20"/>
          <w:szCs w:val="20"/>
          <w:lang w:val="en-US"/>
        </w:rPr>
        <w:t>Conclusion</w:t>
      </w:r>
    </w:p>
    <w:p w:rsidR="00EF23DF" w:rsidRDefault="00537C4B" w:rsidP="00EF23DF">
      <w:pPr>
        <w:ind w:firstLine="720"/>
        <w:jc w:val="both"/>
        <w:rPr>
          <w:color w:val="auto"/>
          <w:sz w:val="20"/>
          <w:szCs w:val="20"/>
        </w:rPr>
      </w:pPr>
      <w:r w:rsidRPr="00824FF1">
        <w:rPr>
          <w:color w:val="auto"/>
          <w:sz w:val="20"/>
          <w:szCs w:val="20"/>
          <w:lang w:val="en-US"/>
        </w:rPr>
        <w:t>Although the Jatropha plant has been touted as a high-yield biodiesel source, yields are very reliant on meteorological and soil factors. The yield is estimated to be between 1.5 and 2 tonnes per hectare each crop at the low end; in more hospitable climates, two or more crops have been produced year. It can coexist with other cash crops and is drought-resistant.</w:t>
      </w:r>
      <w:r w:rsidR="00703BA2" w:rsidRPr="00824FF1">
        <w:rPr>
          <w:color w:val="auto"/>
          <w:sz w:val="20"/>
          <w:szCs w:val="20"/>
          <w:lang w:val="en-US"/>
        </w:rPr>
        <w:t xml:space="preserve"> </w:t>
      </w:r>
      <w:r w:rsidR="00703BA2" w:rsidRPr="00824FF1">
        <w:rPr>
          <w:b/>
          <w:bCs/>
          <w:color w:val="auto"/>
          <w:sz w:val="20"/>
          <w:szCs w:val="20"/>
          <w:lang w:val="en-US"/>
        </w:rPr>
        <w:t xml:space="preserve"> </w:t>
      </w:r>
      <w:r w:rsidR="00703BA2" w:rsidRPr="00824FF1">
        <w:rPr>
          <w:color w:val="auto"/>
          <w:sz w:val="20"/>
          <w:szCs w:val="20"/>
          <w:lang w:val="en-US"/>
        </w:rPr>
        <w:t xml:space="preserve"> </w:t>
      </w:r>
    </w:p>
    <w:p w:rsidR="00EF23DF" w:rsidRPr="00EF23DF" w:rsidRDefault="00EF23DF" w:rsidP="00EF23DF">
      <w:pPr>
        <w:ind w:firstLine="720"/>
        <w:jc w:val="both"/>
        <w:rPr>
          <w:color w:val="auto"/>
          <w:sz w:val="20"/>
          <w:szCs w:val="20"/>
        </w:rPr>
      </w:pPr>
      <w:r w:rsidRPr="00EF23DF">
        <w:rPr>
          <w:rFonts w:ascii="Times New Roman" w:hAnsi="Times New Roman" w:cs="Times New Roman"/>
          <w:color w:val="auto"/>
          <w:sz w:val="20"/>
          <w:szCs w:val="20"/>
        </w:rPr>
        <w:t>Energy consumption patterns at the moment are neither safe nor environmentally, economically, or socially sustainable. If we don't adjust our routine and source of energy, an impending energy crisis will halt our social and economic development. It is predicted that there will be a severe petroleum fuel scarcity in the near future, which will have negative environmental effects. Therefore, finding a clean alternative fuel is essential. Currently, fusion, wind, solar, and tidal energy are all very promising forms of renewable energy.</w:t>
      </w:r>
      <w:r w:rsidRPr="00EF23DF">
        <w:t xml:space="preserve"> </w:t>
      </w:r>
      <w:r w:rsidRPr="00EF23DF">
        <w:rPr>
          <w:rFonts w:ascii="Times New Roman" w:hAnsi="Times New Roman" w:cs="Times New Roman"/>
          <w:color w:val="auto"/>
          <w:sz w:val="20"/>
          <w:szCs w:val="20"/>
        </w:rPr>
        <w:t>However, we need a substitute that can readily adjust with the current supply and storing system to meet the rising demand for transport fuel for millions of existing autos, and biofuel is such a contender. because it can be used in internal combustion engines without major modification and is interchangeable with gasoline and diesel. A minor adjustment can provide a thorough answer for adjusting gasoline qualities for engine compatibility. On the other hand, there isn't a modified car patent that uses biodiesel as of yet. It is understandable that multi-functional fuel additives may improve the engine compatibility of biodiesels but will raise their cost after taking into account all the benefits and drawbacks and fuel attributes.</w:t>
      </w:r>
      <w:r>
        <w:rPr>
          <w:b/>
          <w:bCs/>
          <w:color w:val="auto"/>
          <w:sz w:val="20"/>
          <w:szCs w:val="20"/>
          <w:lang w:val="en-US"/>
        </w:rPr>
        <w:t xml:space="preserve"> </w:t>
      </w:r>
    </w:p>
    <w:p w:rsidR="00BB4FB3" w:rsidRPr="00BB4FB3" w:rsidRDefault="00703BA2" w:rsidP="00BB4FB3">
      <w:pPr>
        <w:jc w:val="both"/>
        <w:rPr>
          <w:sz w:val="20"/>
          <w:szCs w:val="20"/>
          <w:lang w:val="en-US"/>
        </w:rPr>
      </w:pPr>
      <w:r w:rsidRPr="00BB4FB3">
        <w:rPr>
          <w:bCs/>
          <w:sz w:val="20"/>
          <w:szCs w:val="20"/>
          <w:lang w:val="en-US"/>
        </w:rPr>
        <w:t>Glossary:</w:t>
      </w:r>
      <w:r w:rsidRPr="00BB4FB3">
        <w:rPr>
          <w:sz w:val="20"/>
          <w:szCs w:val="20"/>
          <w:lang w:val="en-US"/>
        </w:rPr>
        <w:t xml:space="preserve"> </w:t>
      </w:r>
    </w:p>
    <w:p w:rsidR="00703BA2" w:rsidRPr="00BB4FB3" w:rsidRDefault="00703BA2" w:rsidP="00BB4FB3">
      <w:pPr>
        <w:pStyle w:val="ListParagraph"/>
        <w:numPr>
          <w:ilvl w:val="0"/>
          <w:numId w:val="15"/>
        </w:numPr>
        <w:jc w:val="both"/>
        <w:rPr>
          <w:rFonts w:ascii="Merriweather" w:hAnsi="Merriweather" w:cs="Merriweather"/>
          <w:sz w:val="20"/>
          <w:szCs w:val="20"/>
        </w:rPr>
      </w:pPr>
      <w:r w:rsidRPr="00BB4FB3">
        <w:rPr>
          <w:rFonts w:ascii="Times New Roman" w:hAnsi="Times New Roman" w:cs="Times New Roman"/>
          <w:b/>
          <w:bCs/>
          <w:sz w:val="20"/>
          <w:szCs w:val="20"/>
          <w:lang w:val="en-US"/>
        </w:rPr>
        <w:t>Alternative Fuel</w:t>
      </w:r>
      <w:r w:rsidR="00537C4B" w:rsidRPr="00BB4FB3">
        <w:rPr>
          <w:rFonts w:ascii="Times New Roman" w:hAnsi="Times New Roman" w:cs="Times New Roman"/>
          <w:b/>
          <w:bCs/>
          <w:sz w:val="20"/>
          <w:szCs w:val="20"/>
          <w:lang w:val="en-US"/>
        </w:rPr>
        <w:t xml:space="preserve"> </w:t>
      </w:r>
      <w:r w:rsidR="00537C4B" w:rsidRPr="00BB4FB3">
        <w:rPr>
          <w:rStyle w:val="jss2973"/>
          <w:rFonts w:ascii="Times New Roman" w:hAnsi="Times New Roman" w:cs="Times New Roman"/>
          <w:sz w:val="20"/>
          <w:szCs w:val="20"/>
          <w:shd w:val="clear" w:color="auto" w:fill="FFFFFF"/>
        </w:rPr>
        <w:t>a well-known term for "non conventional" transportation  fuels derived from biomass  or natural gas  (propane, compressed natural gas, methanol, etc) (ethanol, methanol).</w:t>
      </w:r>
    </w:p>
    <w:p w:rsidR="00703BA2" w:rsidRPr="00BB4FB3" w:rsidRDefault="00703BA2" w:rsidP="00BB4FB3">
      <w:pPr>
        <w:pStyle w:val="ListParagraph"/>
        <w:numPr>
          <w:ilvl w:val="0"/>
          <w:numId w:val="15"/>
        </w:numPr>
        <w:jc w:val="both"/>
        <w:rPr>
          <w:sz w:val="20"/>
          <w:szCs w:val="20"/>
        </w:rPr>
      </w:pPr>
      <w:r w:rsidRPr="00BB4FB3">
        <w:rPr>
          <w:b/>
          <w:bCs/>
          <w:sz w:val="20"/>
          <w:szCs w:val="20"/>
          <w:lang w:val="en-US"/>
        </w:rPr>
        <w:t>Biodiesel -</w:t>
      </w:r>
      <w:r w:rsidRPr="00BB4FB3">
        <w:rPr>
          <w:sz w:val="20"/>
          <w:szCs w:val="20"/>
          <w:lang w:val="en-US"/>
        </w:rPr>
        <w:t xml:space="preserve"> An alternative fuel that can be made from any fat or vegetable oil. It can be used in any diesel engine with few or no modifications. Although biodiesel does not contain petroleum, it can be blended with diesel at any level or used in its pure form.  </w:t>
      </w:r>
    </w:p>
    <w:p w:rsidR="00703BA2" w:rsidRPr="00BB4FB3" w:rsidRDefault="00537C4B" w:rsidP="00BB4FB3">
      <w:pPr>
        <w:pStyle w:val="ListParagraph"/>
        <w:numPr>
          <w:ilvl w:val="0"/>
          <w:numId w:val="15"/>
        </w:numPr>
        <w:jc w:val="both"/>
        <w:rPr>
          <w:sz w:val="20"/>
          <w:szCs w:val="20"/>
        </w:rPr>
      </w:pPr>
      <w:r w:rsidRPr="00BB4FB3">
        <w:rPr>
          <w:b/>
          <w:sz w:val="20"/>
          <w:szCs w:val="20"/>
          <w:lang w:val="en-US"/>
        </w:rPr>
        <w:t>Biofuels:</w:t>
      </w:r>
      <w:r w:rsidRPr="00BB4FB3">
        <w:rPr>
          <w:sz w:val="20"/>
          <w:szCs w:val="20"/>
          <w:lang w:val="en-US"/>
        </w:rPr>
        <w:t xml:space="preserve"> Liquid fuels and blending ingredients made from biomass (plant) feedstocks that are predominantly used for transportation </w:t>
      </w:r>
    </w:p>
    <w:p w:rsidR="00703BA2" w:rsidRPr="00BB4FB3" w:rsidRDefault="00703BA2" w:rsidP="00BB4FB3">
      <w:pPr>
        <w:pStyle w:val="ListParagraph"/>
        <w:numPr>
          <w:ilvl w:val="0"/>
          <w:numId w:val="15"/>
        </w:numPr>
        <w:jc w:val="both"/>
        <w:rPr>
          <w:sz w:val="20"/>
          <w:szCs w:val="20"/>
        </w:rPr>
      </w:pPr>
      <w:r w:rsidRPr="00BB4FB3">
        <w:rPr>
          <w:b/>
          <w:bCs/>
          <w:sz w:val="20"/>
          <w:szCs w:val="20"/>
          <w:lang w:val="en-US"/>
        </w:rPr>
        <w:t>Fossil Fuels:</w:t>
      </w:r>
      <w:r w:rsidRPr="00BB4FB3">
        <w:rPr>
          <w:sz w:val="20"/>
          <w:szCs w:val="20"/>
          <w:lang w:val="en-US"/>
        </w:rPr>
        <w:t xml:space="preserve"> Fuels (coal, oil, natural gas, etc.) that result from the compression of ancient plant and animal life formed over millions of years. </w:t>
      </w:r>
    </w:p>
    <w:p w:rsidR="00703BA2" w:rsidRPr="00BB4FB3" w:rsidRDefault="00703BA2" w:rsidP="00BB4FB3">
      <w:pPr>
        <w:pStyle w:val="ListParagraph"/>
        <w:numPr>
          <w:ilvl w:val="0"/>
          <w:numId w:val="15"/>
        </w:numPr>
        <w:jc w:val="both"/>
        <w:rPr>
          <w:sz w:val="20"/>
          <w:szCs w:val="20"/>
        </w:rPr>
      </w:pPr>
      <w:r w:rsidRPr="00BB4FB3">
        <w:rPr>
          <w:b/>
          <w:bCs/>
          <w:sz w:val="20"/>
          <w:szCs w:val="20"/>
          <w:lang w:val="en-US"/>
        </w:rPr>
        <w:t>Horsepower:</w:t>
      </w:r>
      <w:r w:rsidRPr="00BB4FB3">
        <w:rPr>
          <w:sz w:val="20"/>
          <w:szCs w:val="20"/>
          <w:lang w:val="en-US"/>
        </w:rPr>
        <w:t xml:space="preserve">  A unit for measuring the rate of work (or power) equivalent to 33,000 foot-pounds per minute or 746 watts.  </w:t>
      </w:r>
    </w:p>
    <w:p w:rsidR="00703BA2" w:rsidRPr="00BB4FB3" w:rsidRDefault="00703BA2" w:rsidP="00BB4FB3">
      <w:pPr>
        <w:pStyle w:val="ListParagraph"/>
        <w:numPr>
          <w:ilvl w:val="0"/>
          <w:numId w:val="15"/>
        </w:numPr>
        <w:jc w:val="both"/>
        <w:rPr>
          <w:sz w:val="20"/>
          <w:szCs w:val="20"/>
        </w:rPr>
      </w:pPr>
      <w:r w:rsidRPr="00BB4FB3">
        <w:rPr>
          <w:b/>
          <w:bCs/>
          <w:sz w:val="20"/>
          <w:szCs w:val="20"/>
          <w:lang w:val="en-US"/>
        </w:rPr>
        <w:t>Kilowatt-hour (kWh):</w:t>
      </w:r>
      <w:r w:rsidRPr="00BB4FB3">
        <w:rPr>
          <w:sz w:val="20"/>
          <w:szCs w:val="20"/>
          <w:lang w:val="en-US"/>
        </w:rPr>
        <w:t xml:space="preserve"> A unit of energy equal to one kW applied for one hour; running a one kW hair dryer for one hour would dissipate one kWh of electrical energy as heat. </w:t>
      </w:r>
    </w:p>
    <w:p w:rsidR="00703BA2" w:rsidRPr="00BB4FB3" w:rsidRDefault="00703BA2" w:rsidP="00BB4FB3">
      <w:pPr>
        <w:pStyle w:val="ListParagraph"/>
        <w:numPr>
          <w:ilvl w:val="0"/>
          <w:numId w:val="15"/>
        </w:numPr>
        <w:jc w:val="both"/>
        <w:rPr>
          <w:sz w:val="20"/>
          <w:szCs w:val="20"/>
        </w:rPr>
      </w:pPr>
      <w:r w:rsidRPr="00BB4FB3">
        <w:rPr>
          <w:b/>
          <w:bCs/>
          <w:sz w:val="20"/>
          <w:szCs w:val="20"/>
          <w:lang w:val="en-US"/>
        </w:rPr>
        <w:t>Methane:</w:t>
      </w:r>
      <w:r w:rsidRPr="00BB4FB3">
        <w:rPr>
          <w:sz w:val="20"/>
          <w:szCs w:val="20"/>
          <w:lang w:val="en-US"/>
        </w:rPr>
        <w:t xml:space="preserve"> The most common gas formed in coal mines; a major component of natural gas.  </w:t>
      </w:r>
    </w:p>
    <w:p w:rsidR="00703BA2" w:rsidRPr="00BB4FB3" w:rsidRDefault="00703BA2" w:rsidP="00BB4FB3">
      <w:pPr>
        <w:pStyle w:val="ListParagraph"/>
        <w:numPr>
          <w:ilvl w:val="0"/>
          <w:numId w:val="15"/>
        </w:numPr>
        <w:jc w:val="both"/>
        <w:rPr>
          <w:sz w:val="20"/>
          <w:szCs w:val="20"/>
        </w:rPr>
      </w:pPr>
      <w:r w:rsidRPr="00BB4FB3">
        <w:rPr>
          <w:b/>
          <w:bCs/>
          <w:sz w:val="20"/>
          <w:szCs w:val="20"/>
          <w:lang w:val="en-US"/>
        </w:rPr>
        <w:t>Natural Gas:</w:t>
      </w:r>
      <w:r w:rsidRPr="00BB4FB3">
        <w:rPr>
          <w:sz w:val="20"/>
          <w:szCs w:val="20"/>
          <w:lang w:val="en-US"/>
        </w:rPr>
        <w:t xml:space="preserve"> </w:t>
      </w:r>
      <w:r w:rsidR="00537C4B" w:rsidRPr="00BB4FB3">
        <w:rPr>
          <w:sz w:val="20"/>
          <w:szCs w:val="20"/>
          <w:lang w:val="en-US"/>
        </w:rPr>
        <w:t>a fossil fuel that burns cleanly and without smell, colour, or taste. It is typically found in fossil fuel deposits and is utilised as fuel.</w:t>
      </w:r>
    </w:p>
    <w:p w:rsidR="00703BA2" w:rsidRDefault="00EF23DF" w:rsidP="00537C4B">
      <w:pPr>
        <w:jc w:val="both"/>
        <w:rPr>
          <w:b/>
          <w:color w:val="auto"/>
          <w:sz w:val="20"/>
          <w:szCs w:val="20"/>
        </w:rPr>
      </w:pPr>
      <w:r w:rsidRPr="00EF23DF">
        <w:rPr>
          <w:b/>
          <w:color w:val="auto"/>
          <w:sz w:val="20"/>
          <w:szCs w:val="20"/>
        </w:rPr>
        <w:t>Reference</w:t>
      </w:r>
      <w:r>
        <w:rPr>
          <w:b/>
          <w:color w:val="auto"/>
          <w:sz w:val="20"/>
          <w:szCs w:val="20"/>
        </w:rPr>
        <w:t>s</w:t>
      </w:r>
    </w:p>
    <w:p w:rsidR="0093584D" w:rsidRDefault="00364349" w:rsidP="00537C4B">
      <w:pPr>
        <w:jc w:val="both"/>
        <w:rPr>
          <w:rFonts w:ascii="Times New Roman" w:hAnsi="Times New Roman" w:cs="Times New Roman"/>
          <w:color w:val="auto"/>
          <w:sz w:val="20"/>
          <w:szCs w:val="20"/>
        </w:rPr>
      </w:pPr>
      <w:r w:rsidRPr="0093584D">
        <w:rPr>
          <w:rFonts w:ascii="Times New Roman" w:hAnsi="Times New Roman" w:cs="Times New Roman"/>
          <w:color w:val="auto"/>
          <w:sz w:val="20"/>
          <w:szCs w:val="20"/>
        </w:rPr>
        <w:t xml:space="preserve">Shahabuddin, M., et al., 2012.Effect of Additive on Performance of C.I. Engine Fuelled with Bio Diesel, Energy Procedia 14, p. 1624-1629. [9] </w:t>
      </w:r>
    </w:p>
    <w:p w:rsidR="00364349" w:rsidRPr="0093584D" w:rsidRDefault="00364349" w:rsidP="00537C4B">
      <w:pPr>
        <w:jc w:val="both"/>
        <w:rPr>
          <w:rFonts w:ascii="Times New Roman" w:hAnsi="Times New Roman" w:cs="Times New Roman"/>
          <w:color w:val="auto"/>
          <w:sz w:val="20"/>
          <w:szCs w:val="20"/>
        </w:rPr>
      </w:pPr>
      <w:r w:rsidRPr="0093584D">
        <w:rPr>
          <w:rFonts w:ascii="Times New Roman" w:hAnsi="Times New Roman" w:cs="Times New Roman"/>
          <w:color w:val="auto"/>
          <w:sz w:val="20"/>
          <w:szCs w:val="20"/>
        </w:rPr>
        <w:t>Ghorbani, A., et al., 2011.A comparative study of combustion performance and emission of biodiesel blends and diesel in an experimental boiler, Applied Energy 88, p. 4725-4732.</w:t>
      </w:r>
    </w:p>
    <w:p w:rsidR="00364349" w:rsidRDefault="0093584D" w:rsidP="00537C4B">
      <w:pPr>
        <w:jc w:val="both"/>
        <w:rPr>
          <w:rFonts w:ascii="Times New Roman" w:hAnsi="Times New Roman" w:cs="Times New Roman"/>
          <w:color w:val="auto"/>
          <w:sz w:val="20"/>
          <w:szCs w:val="20"/>
          <w:shd w:val="clear" w:color="auto" w:fill="FFFFFF"/>
        </w:rPr>
      </w:pPr>
      <w:r w:rsidRPr="0093584D">
        <w:rPr>
          <w:rFonts w:ascii="Times New Roman" w:hAnsi="Times New Roman" w:cs="Times New Roman"/>
          <w:color w:val="auto"/>
          <w:sz w:val="20"/>
          <w:szCs w:val="20"/>
          <w:shd w:val="clear" w:color="auto" w:fill="FFFFFF"/>
        </w:rPr>
        <w:t>Balkema A, Pols AJ (2015) Biofuels: sustainable innovation or gold rush? Identifying responsibilities for biofuel innovations. In: Koops B-J, Oosterlaken I, Romijn H et al (eds) Responsible innovation 2: concepts, approaches, and applications. Springer, New York, pp 283–303</w:t>
      </w:r>
    </w:p>
    <w:p w:rsidR="0093584D" w:rsidRPr="0093584D" w:rsidRDefault="0093584D" w:rsidP="00537C4B">
      <w:pPr>
        <w:jc w:val="both"/>
        <w:rPr>
          <w:rFonts w:ascii="Times New Roman" w:hAnsi="Times New Roman" w:cs="Times New Roman"/>
          <w:color w:val="auto"/>
          <w:sz w:val="20"/>
          <w:szCs w:val="20"/>
          <w:shd w:val="clear" w:color="auto" w:fill="FFFFFF"/>
        </w:rPr>
      </w:pPr>
      <w:r w:rsidRPr="0093584D">
        <w:rPr>
          <w:rFonts w:ascii="Times New Roman" w:hAnsi="Times New Roman" w:cs="Times New Roman"/>
          <w:color w:val="auto"/>
          <w:sz w:val="20"/>
          <w:szCs w:val="20"/>
          <w:shd w:val="clear" w:color="auto" w:fill="FFFFFF"/>
        </w:rPr>
        <w:t>Hunsberger C (2010) The politics of Jatropha-based biofuels in Kenya: convergence and divergence among NGOs, donors, government officials and farmers. J Peasant Stud 37(4):939–962</w:t>
      </w:r>
    </w:p>
    <w:p w:rsidR="0093584D" w:rsidRPr="0093584D" w:rsidRDefault="0093584D" w:rsidP="00537C4B">
      <w:pPr>
        <w:jc w:val="both"/>
        <w:rPr>
          <w:rFonts w:ascii="Times New Roman" w:hAnsi="Times New Roman" w:cs="Times New Roman"/>
          <w:b/>
          <w:color w:val="auto"/>
          <w:sz w:val="20"/>
          <w:szCs w:val="20"/>
        </w:rPr>
      </w:pPr>
      <w:r w:rsidRPr="0093584D">
        <w:rPr>
          <w:rFonts w:ascii="Times New Roman" w:hAnsi="Times New Roman" w:cs="Times New Roman"/>
          <w:color w:val="auto"/>
          <w:sz w:val="20"/>
          <w:szCs w:val="20"/>
          <w:shd w:val="clear" w:color="auto" w:fill="FFFFFF"/>
        </w:rPr>
        <w:t>Sengers F, Raven R, van Venrooij A (2010) From riches to rags: biofuels, media discourses, and resistance to sustainable energy technologies. Energy Policy 38(9):5013–5027</w:t>
      </w:r>
    </w:p>
    <w:sectPr w:rsidR="0093584D" w:rsidRPr="0093584D" w:rsidSect="005063A0">
      <w:footerReference w:type="default" r:id="rId11"/>
      <w:pgSz w:w="12240" w:h="15840"/>
      <w:pgMar w:top="567" w:right="567" w:bottom="567" w:left="567" w:header="0" w:footer="720" w:gutter="0"/>
      <w:pgBorders w:offsetFrom="page">
        <w:top w:val="single" w:sz="8" w:space="24" w:color="auto"/>
        <w:left w:val="single" w:sz="8" w:space="24" w:color="auto"/>
        <w:bottom w:val="single" w:sz="8" w:space="24" w:color="auto"/>
        <w:right w:val="single" w:sz="8" w:space="24" w:color="auto"/>
      </w:pgBorders>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982" w:rsidRDefault="00897982" w:rsidP="00471BDA">
      <w:pPr>
        <w:spacing w:before="0" w:line="240" w:lineRule="auto"/>
      </w:pPr>
      <w:r>
        <w:separator/>
      </w:r>
    </w:p>
  </w:endnote>
  <w:endnote w:type="continuationSeparator" w:id="1">
    <w:p w:rsidR="00897982" w:rsidRDefault="00897982" w:rsidP="00471BDA">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rriweather">
    <w:altName w:val="Times New Roman"/>
    <w:charset w:val="00"/>
    <w:family w:val="auto"/>
    <w:pitch w:val="variable"/>
    <w:sig w:usb0="00000001" w:usb1="00000002" w:usb2="00000000" w:usb3="00000000" w:csb0="00000197" w:csb1="00000000"/>
  </w:font>
  <w:font w:name="Open Sans">
    <w:altName w:val="Arial"/>
    <w:charset w:val="00"/>
    <w:family w:val="swiss"/>
    <w:pitch w:val="variable"/>
    <w:sig w:usb0="00000001"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ramond-Bold">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BDA" w:rsidRDefault="00471B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982" w:rsidRDefault="00897982" w:rsidP="00471BDA">
      <w:pPr>
        <w:spacing w:before="0" w:line="240" w:lineRule="auto"/>
      </w:pPr>
      <w:r>
        <w:separator/>
      </w:r>
    </w:p>
  </w:footnote>
  <w:footnote w:type="continuationSeparator" w:id="1">
    <w:p w:rsidR="00897982" w:rsidRDefault="00897982" w:rsidP="00471BDA">
      <w:pPr>
        <w:spacing w:before="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75AD"/>
    <w:multiLevelType w:val="multilevel"/>
    <w:tmpl w:val="7F2C58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3E50A35"/>
    <w:multiLevelType w:val="hybridMultilevel"/>
    <w:tmpl w:val="987A08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7A5AA9"/>
    <w:multiLevelType w:val="hybridMultilevel"/>
    <w:tmpl w:val="9F96C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734226D"/>
    <w:multiLevelType w:val="multilevel"/>
    <w:tmpl w:val="AA9CBE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nsid w:val="30CD65AF"/>
    <w:multiLevelType w:val="hybridMultilevel"/>
    <w:tmpl w:val="8C844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DA5E8B"/>
    <w:multiLevelType w:val="hybridMultilevel"/>
    <w:tmpl w:val="ACF23632"/>
    <w:lvl w:ilvl="0" w:tplc="AA8E8894">
      <w:start w:val="1"/>
      <w:numFmt w:val="bullet"/>
      <w:lvlText w:val="•"/>
      <w:lvlJc w:val="left"/>
      <w:pPr>
        <w:tabs>
          <w:tab w:val="num" w:pos="720"/>
        </w:tabs>
        <w:ind w:left="720" w:hanging="360"/>
      </w:pPr>
      <w:rPr>
        <w:rFonts w:ascii="Arial" w:hAnsi="Arial" w:hint="default"/>
      </w:rPr>
    </w:lvl>
    <w:lvl w:ilvl="1" w:tplc="18968D16" w:tentative="1">
      <w:start w:val="1"/>
      <w:numFmt w:val="bullet"/>
      <w:lvlText w:val="•"/>
      <w:lvlJc w:val="left"/>
      <w:pPr>
        <w:tabs>
          <w:tab w:val="num" w:pos="1440"/>
        </w:tabs>
        <w:ind w:left="1440" w:hanging="360"/>
      </w:pPr>
      <w:rPr>
        <w:rFonts w:ascii="Arial" w:hAnsi="Arial" w:hint="default"/>
      </w:rPr>
    </w:lvl>
    <w:lvl w:ilvl="2" w:tplc="F600E3C4" w:tentative="1">
      <w:start w:val="1"/>
      <w:numFmt w:val="bullet"/>
      <w:lvlText w:val="•"/>
      <w:lvlJc w:val="left"/>
      <w:pPr>
        <w:tabs>
          <w:tab w:val="num" w:pos="2160"/>
        </w:tabs>
        <w:ind w:left="2160" w:hanging="360"/>
      </w:pPr>
      <w:rPr>
        <w:rFonts w:ascii="Arial" w:hAnsi="Arial" w:hint="default"/>
      </w:rPr>
    </w:lvl>
    <w:lvl w:ilvl="3" w:tplc="979E1536" w:tentative="1">
      <w:start w:val="1"/>
      <w:numFmt w:val="bullet"/>
      <w:lvlText w:val="•"/>
      <w:lvlJc w:val="left"/>
      <w:pPr>
        <w:tabs>
          <w:tab w:val="num" w:pos="2880"/>
        </w:tabs>
        <w:ind w:left="2880" w:hanging="360"/>
      </w:pPr>
      <w:rPr>
        <w:rFonts w:ascii="Arial" w:hAnsi="Arial" w:hint="default"/>
      </w:rPr>
    </w:lvl>
    <w:lvl w:ilvl="4" w:tplc="FF225E82" w:tentative="1">
      <w:start w:val="1"/>
      <w:numFmt w:val="bullet"/>
      <w:lvlText w:val="•"/>
      <w:lvlJc w:val="left"/>
      <w:pPr>
        <w:tabs>
          <w:tab w:val="num" w:pos="3600"/>
        </w:tabs>
        <w:ind w:left="3600" w:hanging="360"/>
      </w:pPr>
      <w:rPr>
        <w:rFonts w:ascii="Arial" w:hAnsi="Arial" w:hint="default"/>
      </w:rPr>
    </w:lvl>
    <w:lvl w:ilvl="5" w:tplc="FB42B36A" w:tentative="1">
      <w:start w:val="1"/>
      <w:numFmt w:val="bullet"/>
      <w:lvlText w:val="•"/>
      <w:lvlJc w:val="left"/>
      <w:pPr>
        <w:tabs>
          <w:tab w:val="num" w:pos="4320"/>
        </w:tabs>
        <w:ind w:left="4320" w:hanging="360"/>
      </w:pPr>
      <w:rPr>
        <w:rFonts w:ascii="Arial" w:hAnsi="Arial" w:hint="default"/>
      </w:rPr>
    </w:lvl>
    <w:lvl w:ilvl="6" w:tplc="9BC0A4D4" w:tentative="1">
      <w:start w:val="1"/>
      <w:numFmt w:val="bullet"/>
      <w:lvlText w:val="•"/>
      <w:lvlJc w:val="left"/>
      <w:pPr>
        <w:tabs>
          <w:tab w:val="num" w:pos="5040"/>
        </w:tabs>
        <w:ind w:left="5040" w:hanging="360"/>
      </w:pPr>
      <w:rPr>
        <w:rFonts w:ascii="Arial" w:hAnsi="Arial" w:hint="default"/>
      </w:rPr>
    </w:lvl>
    <w:lvl w:ilvl="7" w:tplc="03F88FD4" w:tentative="1">
      <w:start w:val="1"/>
      <w:numFmt w:val="bullet"/>
      <w:lvlText w:val="•"/>
      <w:lvlJc w:val="left"/>
      <w:pPr>
        <w:tabs>
          <w:tab w:val="num" w:pos="5760"/>
        </w:tabs>
        <w:ind w:left="5760" w:hanging="360"/>
      </w:pPr>
      <w:rPr>
        <w:rFonts w:ascii="Arial" w:hAnsi="Arial" w:hint="default"/>
      </w:rPr>
    </w:lvl>
    <w:lvl w:ilvl="8" w:tplc="42401686" w:tentative="1">
      <w:start w:val="1"/>
      <w:numFmt w:val="bullet"/>
      <w:lvlText w:val="•"/>
      <w:lvlJc w:val="left"/>
      <w:pPr>
        <w:tabs>
          <w:tab w:val="num" w:pos="6480"/>
        </w:tabs>
        <w:ind w:left="6480" w:hanging="360"/>
      </w:pPr>
      <w:rPr>
        <w:rFonts w:ascii="Arial" w:hAnsi="Arial" w:hint="default"/>
      </w:rPr>
    </w:lvl>
  </w:abstractNum>
  <w:abstractNum w:abstractNumId="6">
    <w:nsid w:val="41CC5E32"/>
    <w:multiLevelType w:val="hybridMultilevel"/>
    <w:tmpl w:val="BE0E92A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4C1612C"/>
    <w:multiLevelType w:val="multilevel"/>
    <w:tmpl w:val="2DAA1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4DB3D36"/>
    <w:multiLevelType w:val="hybridMultilevel"/>
    <w:tmpl w:val="01F4592E"/>
    <w:lvl w:ilvl="0" w:tplc="9A58AC4E">
      <w:start w:val="1"/>
      <w:numFmt w:val="bullet"/>
      <w:lvlText w:val="•"/>
      <w:lvlJc w:val="left"/>
      <w:pPr>
        <w:tabs>
          <w:tab w:val="num" w:pos="720"/>
        </w:tabs>
        <w:ind w:left="720" w:hanging="360"/>
      </w:pPr>
      <w:rPr>
        <w:rFonts w:ascii="Arial" w:hAnsi="Arial" w:hint="default"/>
      </w:rPr>
    </w:lvl>
    <w:lvl w:ilvl="1" w:tplc="C7A6AB9A" w:tentative="1">
      <w:start w:val="1"/>
      <w:numFmt w:val="bullet"/>
      <w:lvlText w:val="•"/>
      <w:lvlJc w:val="left"/>
      <w:pPr>
        <w:tabs>
          <w:tab w:val="num" w:pos="1440"/>
        </w:tabs>
        <w:ind w:left="1440" w:hanging="360"/>
      </w:pPr>
      <w:rPr>
        <w:rFonts w:ascii="Arial" w:hAnsi="Arial" w:hint="default"/>
      </w:rPr>
    </w:lvl>
    <w:lvl w:ilvl="2" w:tplc="A6601D1E" w:tentative="1">
      <w:start w:val="1"/>
      <w:numFmt w:val="bullet"/>
      <w:lvlText w:val="•"/>
      <w:lvlJc w:val="left"/>
      <w:pPr>
        <w:tabs>
          <w:tab w:val="num" w:pos="2160"/>
        </w:tabs>
        <w:ind w:left="2160" w:hanging="360"/>
      </w:pPr>
      <w:rPr>
        <w:rFonts w:ascii="Arial" w:hAnsi="Arial" w:hint="default"/>
      </w:rPr>
    </w:lvl>
    <w:lvl w:ilvl="3" w:tplc="4DDA2F5A" w:tentative="1">
      <w:start w:val="1"/>
      <w:numFmt w:val="bullet"/>
      <w:lvlText w:val="•"/>
      <w:lvlJc w:val="left"/>
      <w:pPr>
        <w:tabs>
          <w:tab w:val="num" w:pos="2880"/>
        </w:tabs>
        <w:ind w:left="2880" w:hanging="360"/>
      </w:pPr>
      <w:rPr>
        <w:rFonts w:ascii="Arial" w:hAnsi="Arial" w:hint="default"/>
      </w:rPr>
    </w:lvl>
    <w:lvl w:ilvl="4" w:tplc="DB468CD8" w:tentative="1">
      <w:start w:val="1"/>
      <w:numFmt w:val="bullet"/>
      <w:lvlText w:val="•"/>
      <w:lvlJc w:val="left"/>
      <w:pPr>
        <w:tabs>
          <w:tab w:val="num" w:pos="3600"/>
        </w:tabs>
        <w:ind w:left="3600" w:hanging="360"/>
      </w:pPr>
      <w:rPr>
        <w:rFonts w:ascii="Arial" w:hAnsi="Arial" w:hint="default"/>
      </w:rPr>
    </w:lvl>
    <w:lvl w:ilvl="5" w:tplc="9B245C54" w:tentative="1">
      <w:start w:val="1"/>
      <w:numFmt w:val="bullet"/>
      <w:lvlText w:val="•"/>
      <w:lvlJc w:val="left"/>
      <w:pPr>
        <w:tabs>
          <w:tab w:val="num" w:pos="4320"/>
        </w:tabs>
        <w:ind w:left="4320" w:hanging="360"/>
      </w:pPr>
      <w:rPr>
        <w:rFonts w:ascii="Arial" w:hAnsi="Arial" w:hint="default"/>
      </w:rPr>
    </w:lvl>
    <w:lvl w:ilvl="6" w:tplc="8CBC7DEA" w:tentative="1">
      <w:start w:val="1"/>
      <w:numFmt w:val="bullet"/>
      <w:lvlText w:val="•"/>
      <w:lvlJc w:val="left"/>
      <w:pPr>
        <w:tabs>
          <w:tab w:val="num" w:pos="5040"/>
        </w:tabs>
        <w:ind w:left="5040" w:hanging="360"/>
      </w:pPr>
      <w:rPr>
        <w:rFonts w:ascii="Arial" w:hAnsi="Arial" w:hint="default"/>
      </w:rPr>
    </w:lvl>
    <w:lvl w:ilvl="7" w:tplc="07C0BA96" w:tentative="1">
      <w:start w:val="1"/>
      <w:numFmt w:val="bullet"/>
      <w:lvlText w:val="•"/>
      <w:lvlJc w:val="left"/>
      <w:pPr>
        <w:tabs>
          <w:tab w:val="num" w:pos="5760"/>
        </w:tabs>
        <w:ind w:left="5760" w:hanging="360"/>
      </w:pPr>
      <w:rPr>
        <w:rFonts w:ascii="Arial" w:hAnsi="Arial" w:hint="default"/>
      </w:rPr>
    </w:lvl>
    <w:lvl w:ilvl="8" w:tplc="7ADE142A" w:tentative="1">
      <w:start w:val="1"/>
      <w:numFmt w:val="bullet"/>
      <w:lvlText w:val="•"/>
      <w:lvlJc w:val="left"/>
      <w:pPr>
        <w:tabs>
          <w:tab w:val="num" w:pos="6480"/>
        </w:tabs>
        <w:ind w:left="6480" w:hanging="360"/>
      </w:pPr>
      <w:rPr>
        <w:rFonts w:ascii="Arial" w:hAnsi="Arial" w:hint="default"/>
      </w:rPr>
    </w:lvl>
  </w:abstractNum>
  <w:abstractNum w:abstractNumId="9">
    <w:nsid w:val="44F108AB"/>
    <w:multiLevelType w:val="hybridMultilevel"/>
    <w:tmpl w:val="76262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76D70D4"/>
    <w:multiLevelType w:val="hybridMultilevel"/>
    <w:tmpl w:val="74C879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CF33AA"/>
    <w:multiLevelType w:val="hybridMultilevel"/>
    <w:tmpl w:val="8B3853A8"/>
    <w:lvl w:ilvl="0" w:tplc="BE1A68B6">
      <w:start w:val="1"/>
      <w:numFmt w:val="bullet"/>
      <w:lvlText w:val="•"/>
      <w:lvlJc w:val="left"/>
      <w:pPr>
        <w:tabs>
          <w:tab w:val="num" w:pos="720"/>
        </w:tabs>
        <w:ind w:left="720" w:hanging="360"/>
      </w:pPr>
      <w:rPr>
        <w:rFonts w:ascii="Arial" w:hAnsi="Arial" w:hint="default"/>
      </w:rPr>
    </w:lvl>
    <w:lvl w:ilvl="1" w:tplc="793C7212" w:tentative="1">
      <w:start w:val="1"/>
      <w:numFmt w:val="bullet"/>
      <w:lvlText w:val="•"/>
      <w:lvlJc w:val="left"/>
      <w:pPr>
        <w:tabs>
          <w:tab w:val="num" w:pos="1440"/>
        </w:tabs>
        <w:ind w:left="1440" w:hanging="360"/>
      </w:pPr>
      <w:rPr>
        <w:rFonts w:ascii="Arial" w:hAnsi="Arial" w:hint="default"/>
      </w:rPr>
    </w:lvl>
    <w:lvl w:ilvl="2" w:tplc="A7FC0FBA" w:tentative="1">
      <w:start w:val="1"/>
      <w:numFmt w:val="bullet"/>
      <w:lvlText w:val="•"/>
      <w:lvlJc w:val="left"/>
      <w:pPr>
        <w:tabs>
          <w:tab w:val="num" w:pos="2160"/>
        </w:tabs>
        <w:ind w:left="2160" w:hanging="360"/>
      </w:pPr>
      <w:rPr>
        <w:rFonts w:ascii="Arial" w:hAnsi="Arial" w:hint="default"/>
      </w:rPr>
    </w:lvl>
    <w:lvl w:ilvl="3" w:tplc="D01A294C" w:tentative="1">
      <w:start w:val="1"/>
      <w:numFmt w:val="bullet"/>
      <w:lvlText w:val="•"/>
      <w:lvlJc w:val="left"/>
      <w:pPr>
        <w:tabs>
          <w:tab w:val="num" w:pos="2880"/>
        </w:tabs>
        <w:ind w:left="2880" w:hanging="360"/>
      </w:pPr>
      <w:rPr>
        <w:rFonts w:ascii="Arial" w:hAnsi="Arial" w:hint="default"/>
      </w:rPr>
    </w:lvl>
    <w:lvl w:ilvl="4" w:tplc="92904166" w:tentative="1">
      <w:start w:val="1"/>
      <w:numFmt w:val="bullet"/>
      <w:lvlText w:val="•"/>
      <w:lvlJc w:val="left"/>
      <w:pPr>
        <w:tabs>
          <w:tab w:val="num" w:pos="3600"/>
        </w:tabs>
        <w:ind w:left="3600" w:hanging="360"/>
      </w:pPr>
      <w:rPr>
        <w:rFonts w:ascii="Arial" w:hAnsi="Arial" w:hint="default"/>
      </w:rPr>
    </w:lvl>
    <w:lvl w:ilvl="5" w:tplc="3B6299CC" w:tentative="1">
      <w:start w:val="1"/>
      <w:numFmt w:val="bullet"/>
      <w:lvlText w:val="•"/>
      <w:lvlJc w:val="left"/>
      <w:pPr>
        <w:tabs>
          <w:tab w:val="num" w:pos="4320"/>
        </w:tabs>
        <w:ind w:left="4320" w:hanging="360"/>
      </w:pPr>
      <w:rPr>
        <w:rFonts w:ascii="Arial" w:hAnsi="Arial" w:hint="default"/>
      </w:rPr>
    </w:lvl>
    <w:lvl w:ilvl="6" w:tplc="AA52B8D8" w:tentative="1">
      <w:start w:val="1"/>
      <w:numFmt w:val="bullet"/>
      <w:lvlText w:val="•"/>
      <w:lvlJc w:val="left"/>
      <w:pPr>
        <w:tabs>
          <w:tab w:val="num" w:pos="5040"/>
        </w:tabs>
        <w:ind w:left="5040" w:hanging="360"/>
      </w:pPr>
      <w:rPr>
        <w:rFonts w:ascii="Arial" w:hAnsi="Arial" w:hint="default"/>
      </w:rPr>
    </w:lvl>
    <w:lvl w:ilvl="7" w:tplc="AEC8C42A" w:tentative="1">
      <w:start w:val="1"/>
      <w:numFmt w:val="bullet"/>
      <w:lvlText w:val="•"/>
      <w:lvlJc w:val="left"/>
      <w:pPr>
        <w:tabs>
          <w:tab w:val="num" w:pos="5760"/>
        </w:tabs>
        <w:ind w:left="5760" w:hanging="360"/>
      </w:pPr>
      <w:rPr>
        <w:rFonts w:ascii="Arial" w:hAnsi="Arial" w:hint="default"/>
      </w:rPr>
    </w:lvl>
    <w:lvl w:ilvl="8" w:tplc="FAE23836" w:tentative="1">
      <w:start w:val="1"/>
      <w:numFmt w:val="bullet"/>
      <w:lvlText w:val="•"/>
      <w:lvlJc w:val="left"/>
      <w:pPr>
        <w:tabs>
          <w:tab w:val="num" w:pos="6480"/>
        </w:tabs>
        <w:ind w:left="6480" w:hanging="360"/>
      </w:pPr>
      <w:rPr>
        <w:rFonts w:ascii="Arial" w:hAnsi="Arial" w:hint="default"/>
      </w:rPr>
    </w:lvl>
  </w:abstractNum>
  <w:abstractNum w:abstractNumId="12">
    <w:nsid w:val="5ABF0841"/>
    <w:multiLevelType w:val="hybridMultilevel"/>
    <w:tmpl w:val="A0DCBE78"/>
    <w:lvl w:ilvl="0" w:tplc="A82C1F80">
      <w:start w:val="1"/>
      <w:numFmt w:val="bullet"/>
      <w:lvlText w:val="•"/>
      <w:lvlJc w:val="left"/>
      <w:pPr>
        <w:tabs>
          <w:tab w:val="num" w:pos="720"/>
        </w:tabs>
        <w:ind w:left="720" w:hanging="360"/>
      </w:pPr>
      <w:rPr>
        <w:rFonts w:ascii="Arial" w:hAnsi="Arial" w:hint="default"/>
      </w:rPr>
    </w:lvl>
    <w:lvl w:ilvl="1" w:tplc="F8AA39E0" w:tentative="1">
      <w:start w:val="1"/>
      <w:numFmt w:val="bullet"/>
      <w:lvlText w:val="•"/>
      <w:lvlJc w:val="left"/>
      <w:pPr>
        <w:tabs>
          <w:tab w:val="num" w:pos="1440"/>
        </w:tabs>
        <w:ind w:left="1440" w:hanging="360"/>
      </w:pPr>
      <w:rPr>
        <w:rFonts w:ascii="Arial" w:hAnsi="Arial" w:hint="default"/>
      </w:rPr>
    </w:lvl>
    <w:lvl w:ilvl="2" w:tplc="D2709F66" w:tentative="1">
      <w:start w:val="1"/>
      <w:numFmt w:val="bullet"/>
      <w:lvlText w:val="•"/>
      <w:lvlJc w:val="left"/>
      <w:pPr>
        <w:tabs>
          <w:tab w:val="num" w:pos="2160"/>
        </w:tabs>
        <w:ind w:left="2160" w:hanging="360"/>
      </w:pPr>
      <w:rPr>
        <w:rFonts w:ascii="Arial" w:hAnsi="Arial" w:hint="default"/>
      </w:rPr>
    </w:lvl>
    <w:lvl w:ilvl="3" w:tplc="91C853A0" w:tentative="1">
      <w:start w:val="1"/>
      <w:numFmt w:val="bullet"/>
      <w:lvlText w:val="•"/>
      <w:lvlJc w:val="left"/>
      <w:pPr>
        <w:tabs>
          <w:tab w:val="num" w:pos="2880"/>
        </w:tabs>
        <w:ind w:left="2880" w:hanging="360"/>
      </w:pPr>
      <w:rPr>
        <w:rFonts w:ascii="Arial" w:hAnsi="Arial" w:hint="default"/>
      </w:rPr>
    </w:lvl>
    <w:lvl w:ilvl="4" w:tplc="964A2124" w:tentative="1">
      <w:start w:val="1"/>
      <w:numFmt w:val="bullet"/>
      <w:lvlText w:val="•"/>
      <w:lvlJc w:val="left"/>
      <w:pPr>
        <w:tabs>
          <w:tab w:val="num" w:pos="3600"/>
        </w:tabs>
        <w:ind w:left="3600" w:hanging="360"/>
      </w:pPr>
      <w:rPr>
        <w:rFonts w:ascii="Arial" w:hAnsi="Arial" w:hint="default"/>
      </w:rPr>
    </w:lvl>
    <w:lvl w:ilvl="5" w:tplc="B9F8F15A" w:tentative="1">
      <w:start w:val="1"/>
      <w:numFmt w:val="bullet"/>
      <w:lvlText w:val="•"/>
      <w:lvlJc w:val="left"/>
      <w:pPr>
        <w:tabs>
          <w:tab w:val="num" w:pos="4320"/>
        </w:tabs>
        <w:ind w:left="4320" w:hanging="360"/>
      </w:pPr>
      <w:rPr>
        <w:rFonts w:ascii="Arial" w:hAnsi="Arial" w:hint="default"/>
      </w:rPr>
    </w:lvl>
    <w:lvl w:ilvl="6" w:tplc="A820471C" w:tentative="1">
      <w:start w:val="1"/>
      <w:numFmt w:val="bullet"/>
      <w:lvlText w:val="•"/>
      <w:lvlJc w:val="left"/>
      <w:pPr>
        <w:tabs>
          <w:tab w:val="num" w:pos="5040"/>
        </w:tabs>
        <w:ind w:left="5040" w:hanging="360"/>
      </w:pPr>
      <w:rPr>
        <w:rFonts w:ascii="Arial" w:hAnsi="Arial" w:hint="default"/>
      </w:rPr>
    </w:lvl>
    <w:lvl w:ilvl="7" w:tplc="6FF0D4E6" w:tentative="1">
      <w:start w:val="1"/>
      <w:numFmt w:val="bullet"/>
      <w:lvlText w:val="•"/>
      <w:lvlJc w:val="left"/>
      <w:pPr>
        <w:tabs>
          <w:tab w:val="num" w:pos="5760"/>
        </w:tabs>
        <w:ind w:left="5760" w:hanging="360"/>
      </w:pPr>
      <w:rPr>
        <w:rFonts w:ascii="Arial" w:hAnsi="Arial" w:hint="default"/>
      </w:rPr>
    </w:lvl>
    <w:lvl w:ilvl="8" w:tplc="FCE6912E" w:tentative="1">
      <w:start w:val="1"/>
      <w:numFmt w:val="bullet"/>
      <w:lvlText w:val="•"/>
      <w:lvlJc w:val="left"/>
      <w:pPr>
        <w:tabs>
          <w:tab w:val="num" w:pos="6480"/>
        </w:tabs>
        <w:ind w:left="6480" w:hanging="360"/>
      </w:pPr>
      <w:rPr>
        <w:rFonts w:ascii="Arial" w:hAnsi="Arial" w:hint="default"/>
      </w:rPr>
    </w:lvl>
  </w:abstractNum>
  <w:abstractNum w:abstractNumId="13">
    <w:nsid w:val="5BD71466"/>
    <w:multiLevelType w:val="hybridMultilevel"/>
    <w:tmpl w:val="E26A94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2F33DF2"/>
    <w:multiLevelType w:val="multilevel"/>
    <w:tmpl w:val="71D0D32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5">
    <w:nsid w:val="789A0E74"/>
    <w:multiLevelType w:val="hybridMultilevel"/>
    <w:tmpl w:val="91C8105C"/>
    <w:lvl w:ilvl="0" w:tplc="BA24B044">
      <w:start w:val="1"/>
      <w:numFmt w:val="decimal"/>
      <w:lvlText w:val="%1."/>
      <w:lvlJc w:val="left"/>
      <w:pPr>
        <w:ind w:left="720" w:hanging="360"/>
      </w:pPr>
      <w:rPr>
        <w:rFonts w:ascii="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7"/>
  </w:num>
  <w:num w:numId="3">
    <w:abstractNumId w:val="14"/>
  </w:num>
  <w:num w:numId="4">
    <w:abstractNumId w:val="9"/>
  </w:num>
  <w:num w:numId="5">
    <w:abstractNumId w:val="2"/>
  </w:num>
  <w:num w:numId="6">
    <w:abstractNumId w:val="3"/>
  </w:num>
  <w:num w:numId="7">
    <w:abstractNumId w:val="11"/>
  </w:num>
  <w:num w:numId="8">
    <w:abstractNumId w:val="12"/>
  </w:num>
  <w:num w:numId="9">
    <w:abstractNumId w:val="5"/>
  </w:num>
  <w:num w:numId="10">
    <w:abstractNumId w:val="8"/>
  </w:num>
  <w:num w:numId="11">
    <w:abstractNumId w:val="1"/>
  </w:num>
  <w:num w:numId="12">
    <w:abstractNumId w:val="6"/>
  </w:num>
  <w:num w:numId="13">
    <w:abstractNumId w:val="13"/>
  </w:num>
  <w:num w:numId="14">
    <w:abstractNumId w:val="10"/>
  </w:num>
  <w:num w:numId="15">
    <w:abstractNumId w:val="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defaultTabStop w:val="720"/>
  <w:characterSpacingControl w:val="doNotCompress"/>
  <w:footnotePr>
    <w:footnote w:id="0"/>
    <w:footnote w:id="1"/>
  </w:footnotePr>
  <w:endnotePr>
    <w:endnote w:id="0"/>
    <w:endnote w:id="1"/>
  </w:endnotePr>
  <w:compat/>
  <w:rsids>
    <w:rsidRoot w:val="00882325"/>
    <w:rsid w:val="000067F6"/>
    <w:rsid w:val="00011175"/>
    <w:rsid w:val="00080F50"/>
    <w:rsid w:val="000A171D"/>
    <w:rsid w:val="000D2401"/>
    <w:rsid w:val="000D6B71"/>
    <w:rsid w:val="001215DC"/>
    <w:rsid w:val="00163FEC"/>
    <w:rsid w:val="001F0FE2"/>
    <w:rsid w:val="001F6036"/>
    <w:rsid w:val="00236DFE"/>
    <w:rsid w:val="002C59E7"/>
    <w:rsid w:val="00325DC2"/>
    <w:rsid w:val="00364349"/>
    <w:rsid w:val="003A101E"/>
    <w:rsid w:val="003D3FCF"/>
    <w:rsid w:val="00442F1E"/>
    <w:rsid w:val="004651E7"/>
    <w:rsid w:val="00471BDA"/>
    <w:rsid w:val="004E5611"/>
    <w:rsid w:val="004F69F2"/>
    <w:rsid w:val="005063A0"/>
    <w:rsid w:val="00520989"/>
    <w:rsid w:val="0052654C"/>
    <w:rsid w:val="00537C4B"/>
    <w:rsid w:val="00553BB9"/>
    <w:rsid w:val="00560CC8"/>
    <w:rsid w:val="005B41BB"/>
    <w:rsid w:val="005C563F"/>
    <w:rsid w:val="005F0BD3"/>
    <w:rsid w:val="00637124"/>
    <w:rsid w:val="006D076B"/>
    <w:rsid w:val="00703BA2"/>
    <w:rsid w:val="0070652B"/>
    <w:rsid w:val="007460C5"/>
    <w:rsid w:val="00787719"/>
    <w:rsid w:val="007948A6"/>
    <w:rsid w:val="007A5A40"/>
    <w:rsid w:val="007B0D03"/>
    <w:rsid w:val="007C32E8"/>
    <w:rsid w:val="007F5E84"/>
    <w:rsid w:val="00824FF1"/>
    <w:rsid w:val="008751CA"/>
    <w:rsid w:val="00882325"/>
    <w:rsid w:val="00897982"/>
    <w:rsid w:val="0093584D"/>
    <w:rsid w:val="00937A36"/>
    <w:rsid w:val="00973BC6"/>
    <w:rsid w:val="00977170"/>
    <w:rsid w:val="009F6985"/>
    <w:rsid w:val="00AB1DD6"/>
    <w:rsid w:val="00AD20D4"/>
    <w:rsid w:val="00B11279"/>
    <w:rsid w:val="00B142B4"/>
    <w:rsid w:val="00B368D0"/>
    <w:rsid w:val="00BB4FB3"/>
    <w:rsid w:val="00BD3633"/>
    <w:rsid w:val="00C30157"/>
    <w:rsid w:val="00CC1E5E"/>
    <w:rsid w:val="00D21E68"/>
    <w:rsid w:val="00DD0FEF"/>
    <w:rsid w:val="00DF0D6C"/>
    <w:rsid w:val="00E44BF9"/>
    <w:rsid w:val="00E800B5"/>
    <w:rsid w:val="00EA1052"/>
    <w:rsid w:val="00EB15F4"/>
    <w:rsid w:val="00EF23DF"/>
    <w:rsid w:val="00FD105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273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erriweather" w:eastAsia="Merriweather" w:hAnsi="Merriweather" w:cs="Merriweather"/>
        <w:color w:val="666666"/>
        <w:sz w:val="18"/>
        <w:szCs w:val="18"/>
        <w:lang w:val="en-GB" w:eastAsia="en-IN" w:bidi="gu-IN"/>
      </w:rPr>
    </w:rPrDefault>
    <w:pPrDefault>
      <w:pPr>
        <w:widowControl w:val="0"/>
        <w:spacing w:before="120" w:line="312" w:lineRule="auto"/>
        <w:ind w:right="3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101E"/>
  </w:style>
  <w:style w:type="paragraph" w:styleId="Heading1">
    <w:name w:val="heading 1"/>
    <w:basedOn w:val="Normal"/>
    <w:next w:val="Normal"/>
    <w:link w:val="Heading1Char"/>
    <w:uiPriority w:val="9"/>
    <w:qFormat/>
    <w:rsid w:val="003A101E"/>
    <w:pPr>
      <w:spacing w:before="600" w:line="240" w:lineRule="auto"/>
      <w:outlineLvl w:val="0"/>
    </w:pPr>
    <w:rPr>
      <w:rFonts w:ascii="Open Sans" w:eastAsia="Open Sans" w:hAnsi="Open Sans" w:cs="Open Sans"/>
      <w:b/>
      <w:color w:val="2079C7"/>
    </w:rPr>
  </w:style>
  <w:style w:type="paragraph" w:styleId="Heading2">
    <w:name w:val="heading 2"/>
    <w:basedOn w:val="Normal"/>
    <w:next w:val="Normal"/>
    <w:link w:val="Heading2Char"/>
    <w:uiPriority w:val="9"/>
    <w:unhideWhenUsed/>
    <w:qFormat/>
    <w:rsid w:val="003A101E"/>
    <w:pPr>
      <w:keepNext/>
      <w:keepLines/>
      <w:spacing w:before="320" w:line="240" w:lineRule="auto"/>
      <w:outlineLvl w:val="1"/>
    </w:pPr>
    <w:rPr>
      <w:b/>
      <w:color w:val="000000"/>
      <w:sz w:val="22"/>
      <w:szCs w:val="22"/>
    </w:rPr>
  </w:style>
  <w:style w:type="paragraph" w:styleId="Heading3">
    <w:name w:val="heading 3"/>
    <w:basedOn w:val="Normal"/>
    <w:next w:val="Normal"/>
    <w:link w:val="Heading3Char"/>
    <w:uiPriority w:val="9"/>
    <w:unhideWhenUsed/>
    <w:qFormat/>
    <w:rsid w:val="003A101E"/>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
    <w:next w:val="Normal"/>
    <w:uiPriority w:val="9"/>
    <w:semiHidden/>
    <w:unhideWhenUsed/>
    <w:qFormat/>
    <w:rsid w:val="003A101E"/>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
    <w:next w:val="Normal"/>
    <w:uiPriority w:val="9"/>
    <w:semiHidden/>
    <w:unhideWhenUsed/>
    <w:qFormat/>
    <w:rsid w:val="003A101E"/>
    <w:pPr>
      <w:keepNext/>
      <w:keepLines/>
      <w:spacing w:before="160"/>
      <w:outlineLvl w:val="4"/>
    </w:pPr>
    <w:rPr>
      <w:rFonts w:ascii="Trebuchet MS" w:eastAsia="Trebuchet MS" w:hAnsi="Trebuchet MS" w:cs="Trebuchet MS"/>
      <w:sz w:val="22"/>
      <w:szCs w:val="22"/>
    </w:rPr>
  </w:style>
  <w:style w:type="paragraph" w:styleId="Heading6">
    <w:name w:val="heading 6"/>
    <w:basedOn w:val="Normal"/>
    <w:next w:val="Normal"/>
    <w:uiPriority w:val="9"/>
    <w:semiHidden/>
    <w:unhideWhenUsed/>
    <w:qFormat/>
    <w:rsid w:val="003A101E"/>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3A101E"/>
    <w:pPr>
      <w:spacing w:before="0" w:after="120" w:line="240" w:lineRule="auto"/>
    </w:pPr>
    <w:rPr>
      <w:b/>
      <w:color w:val="000000"/>
      <w:sz w:val="72"/>
      <w:szCs w:val="72"/>
    </w:rPr>
  </w:style>
  <w:style w:type="paragraph" w:styleId="Subtitle">
    <w:name w:val="Subtitle"/>
    <w:basedOn w:val="Normal"/>
    <w:next w:val="Normal"/>
    <w:uiPriority w:val="11"/>
    <w:qFormat/>
    <w:rsid w:val="003A101E"/>
    <w:pPr>
      <w:spacing w:before="0" w:line="276" w:lineRule="auto"/>
    </w:pPr>
    <w:rPr>
      <w:rFonts w:ascii="Open Sans" w:eastAsia="Open Sans" w:hAnsi="Open Sans" w:cs="Open Sans"/>
      <w:color w:val="000000"/>
    </w:rPr>
  </w:style>
  <w:style w:type="table" w:customStyle="1" w:styleId="a">
    <w:basedOn w:val="TableNormal"/>
    <w:rsid w:val="003A101E"/>
    <w:tblPr>
      <w:tblStyleRowBandSize w:val="1"/>
      <w:tblStyleColBandSize w:val="1"/>
      <w:tblInd w:w="0" w:type="dxa"/>
      <w:tblCellMar>
        <w:top w:w="100" w:type="dxa"/>
        <w:left w:w="100" w:type="dxa"/>
        <w:bottom w:w="100" w:type="dxa"/>
        <w:right w:w="100" w:type="dxa"/>
      </w:tblCellMar>
    </w:tblPr>
  </w:style>
  <w:style w:type="character" w:customStyle="1" w:styleId="Heading2Char">
    <w:name w:val="Heading 2 Char"/>
    <w:basedOn w:val="DefaultParagraphFont"/>
    <w:link w:val="Heading2"/>
    <w:uiPriority w:val="9"/>
    <w:rsid w:val="00977170"/>
    <w:rPr>
      <w:b/>
      <w:color w:val="000000"/>
      <w:sz w:val="22"/>
      <w:szCs w:val="22"/>
    </w:rPr>
  </w:style>
  <w:style w:type="character" w:customStyle="1" w:styleId="Heading3Char">
    <w:name w:val="Heading 3 Char"/>
    <w:basedOn w:val="DefaultParagraphFont"/>
    <w:link w:val="Heading3"/>
    <w:uiPriority w:val="9"/>
    <w:rsid w:val="00977170"/>
    <w:rPr>
      <w:rFonts w:ascii="Open Sans" w:eastAsia="Open Sans" w:hAnsi="Open Sans" w:cs="Open Sans"/>
      <w:sz w:val="16"/>
      <w:szCs w:val="16"/>
    </w:rPr>
  </w:style>
  <w:style w:type="character" w:customStyle="1" w:styleId="Heading1Char">
    <w:name w:val="Heading 1 Char"/>
    <w:basedOn w:val="DefaultParagraphFont"/>
    <w:link w:val="Heading1"/>
    <w:uiPriority w:val="9"/>
    <w:rsid w:val="007460C5"/>
    <w:rPr>
      <w:rFonts w:ascii="Open Sans" w:eastAsia="Open Sans" w:hAnsi="Open Sans" w:cs="Open Sans"/>
      <w:b/>
      <w:color w:val="2079C7"/>
    </w:rPr>
  </w:style>
  <w:style w:type="character" w:customStyle="1" w:styleId="fontstyle01">
    <w:name w:val="fontstyle01"/>
    <w:basedOn w:val="DefaultParagraphFont"/>
    <w:rsid w:val="007460C5"/>
    <w:rPr>
      <w:rFonts w:ascii="Garamond" w:hAnsi="Garamond" w:hint="default"/>
      <w:b w:val="0"/>
      <w:bCs w:val="0"/>
      <w:i w:val="0"/>
      <w:iCs w:val="0"/>
      <w:color w:val="000000"/>
      <w:sz w:val="22"/>
      <w:szCs w:val="22"/>
    </w:rPr>
  </w:style>
  <w:style w:type="paragraph" w:customStyle="1" w:styleId="trt0xe">
    <w:name w:val="trt0xe"/>
    <w:basedOn w:val="Normal"/>
    <w:rsid w:val="00D21E68"/>
    <w:pPr>
      <w:widowControl/>
      <w:spacing w:before="100" w:beforeAutospacing="1" w:after="100" w:afterAutospacing="1" w:line="240" w:lineRule="auto"/>
      <w:ind w:right="0"/>
    </w:pPr>
    <w:rPr>
      <w:rFonts w:ascii="Times New Roman" w:eastAsia="Times New Roman" w:hAnsi="Times New Roman" w:cs="Times New Roman"/>
      <w:color w:val="auto"/>
      <w:sz w:val="24"/>
      <w:szCs w:val="24"/>
      <w:lang w:val="en-IN"/>
    </w:rPr>
  </w:style>
  <w:style w:type="paragraph" w:styleId="ListParagraph">
    <w:name w:val="List Paragraph"/>
    <w:basedOn w:val="Normal"/>
    <w:uiPriority w:val="34"/>
    <w:qFormat/>
    <w:rsid w:val="002C59E7"/>
    <w:pPr>
      <w:widowControl/>
      <w:spacing w:before="0" w:after="160" w:line="259" w:lineRule="auto"/>
      <w:ind w:left="720" w:right="0"/>
      <w:contextualSpacing/>
    </w:pPr>
    <w:rPr>
      <w:rFonts w:asciiTheme="minorHAnsi" w:eastAsiaTheme="minorHAnsi" w:hAnsiTheme="minorHAnsi" w:cstheme="minorBidi"/>
      <w:color w:val="auto"/>
      <w:sz w:val="22"/>
      <w:szCs w:val="22"/>
      <w:lang w:val="en-IN" w:eastAsia="en-US" w:bidi="ar-SA"/>
    </w:rPr>
  </w:style>
  <w:style w:type="character" w:customStyle="1" w:styleId="fontstyle21">
    <w:name w:val="fontstyle21"/>
    <w:basedOn w:val="DefaultParagraphFont"/>
    <w:rsid w:val="00520989"/>
    <w:rPr>
      <w:rFonts w:ascii="Garamond-Bold" w:hAnsi="Garamond-Bold" w:hint="default"/>
      <w:b/>
      <w:bCs/>
      <w:i w:val="0"/>
      <w:iCs w:val="0"/>
      <w:color w:val="000000"/>
      <w:sz w:val="22"/>
      <w:szCs w:val="22"/>
    </w:rPr>
  </w:style>
  <w:style w:type="paragraph" w:styleId="Header">
    <w:name w:val="header"/>
    <w:basedOn w:val="Normal"/>
    <w:link w:val="HeaderChar"/>
    <w:uiPriority w:val="99"/>
    <w:semiHidden/>
    <w:unhideWhenUsed/>
    <w:rsid w:val="00471BDA"/>
    <w:pPr>
      <w:tabs>
        <w:tab w:val="center" w:pos="4513"/>
        <w:tab w:val="right" w:pos="9026"/>
      </w:tabs>
      <w:spacing w:before="0" w:line="240" w:lineRule="auto"/>
    </w:pPr>
  </w:style>
  <w:style w:type="character" w:customStyle="1" w:styleId="HeaderChar">
    <w:name w:val="Header Char"/>
    <w:basedOn w:val="DefaultParagraphFont"/>
    <w:link w:val="Header"/>
    <w:uiPriority w:val="99"/>
    <w:semiHidden/>
    <w:rsid w:val="00471BDA"/>
  </w:style>
  <w:style w:type="paragraph" w:styleId="Footer">
    <w:name w:val="footer"/>
    <w:basedOn w:val="Normal"/>
    <w:link w:val="FooterChar"/>
    <w:uiPriority w:val="99"/>
    <w:unhideWhenUsed/>
    <w:rsid w:val="00471BDA"/>
    <w:pPr>
      <w:tabs>
        <w:tab w:val="center" w:pos="4513"/>
        <w:tab w:val="right" w:pos="9026"/>
      </w:tabs>
      <w:spacing w:before="0" w:line="240" w:lineRule="auto"/>
    </w:pPr>
  </w:style>
  <w:style w:type="character" w:customStyle="1" w:styleId="FooterChar">
    <w:name w:val="Footer Char"/>
    <w:basedOn w:val="DefaultParagraphFont"/>
    <w:link w:val="Footer"/>
    <w:uiPriority w:val="99"/>
    <w:rsid w:val="00471BDA"/>
  </w:style>
  <w:style w:type="paragraph" w:styleId="BalloonText">
    <w:name w:val="Balloon Text"/>
    <w:basedOn w:val="Normal"/>
    <w:link w:val="BalloonTextChar"/>
    <w:uiPriority w:val="99"/>
    <w:semiHidden/>
    <w:unhideWhenUsed/>
    <w:rsid w:val="00703BA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BA2"/>
    <w:rPr>
      <w:rFonts w:ascii="Tahoma" w:hAnsi="Tahoma" w:cs="Tahoma"/>
      <w:sz w:val="16"/>
      <w:szCs w:val="16"/>
    </w:rPr>
  </w:style>
  <w:style w:type="paragraph" w:styleId="NormalWeb">
    <w:name w:val="Normal (Web)"/>
    <w:basedOn w:val="Normal"/>
    <w:uiPriority w:val="99"/>
    <w:semiHidden/>
    <w:unhideWhenUsed/>
    <w:rsid w:val="00703BA2"/>
    <w:pPr>
      <w:widowControl/>
      <w:spacing w:before="100" w:beforeAutospacing="1" w:after="100" w:afterAutospacing="1" w:line="240" w:lineRule="auto"/>
      <w:ind w:right="0"/>
    </w:pPr>
    <w:rPr>
      <w:rFonts w:ascii="Times New Roman" w:eastAsia="Times New Roman" w:hAnsi="Times New Roman" w:cs="Times New Roman"/>
      <w:color w:val="auto"/>
      <w:sz w:val="24"/>
      <w:szCs w:val="24"/>
      <w:lang w:eastAsia="en-GB" w:bidi="ar-SA"/>
    </w:rPr>
  </w:style>
  <w:style w:type="character" w:customStyle="1" w:styleId="jss2973">
    <w:name w:val="jss2973"/>
    <w:basedOn w:val="DefaultParagraphFont"/>
    <w:rsid w:val="00537C4B"/>
  </w:style>
</w:styles>
</file>

<file path=word/webSettings.xml><?xml version="1.0" encoding="utf-8"?>
<w:webSettings xmlns:r="http://schemas.openxmlformats.org/officeDocument/2006/relationships" xmlns:w="http://schemas.openxmlformats.org/wordprocessingml/2006/main">
  <w:divs>
    <w:div w:id="46995976">
      <w:bodyDiv w:val="1"/>
      <w:marLeft w:val="0"/>
      <w:marRight w:val="0"/>
      <w:marTop w:val="0"/>
      <w:marBottom w:val="0"/>
      <w:divBdr>
        <w:top w:val="none" w:sz="0" w:space="0" w:color="auto"/>
        <w:left w:val="none" w:sz="0" w:space="0" w:color="auto"/>
        <w:bottom w:val="none" w:sz="0" w:space="0" w:color="auto"/>
        <w:right w:val="none" w:sz="0" w:space="0" w:color="auto"/>
      </w:divBdr>
    </w:div>
    <w:div w:id="108940100">
      <w:bodyDiv w:val="1"/>
      <w:marLeft w:val="0"/>
      <w:marRight w:val="0"/>
      <w:marTop w:val="0"/>
      <w:marBottom w:val="0"/>
      <w:divBdr>
        <w:top w:val="none" w:sz="0" w:space="0" w:color="auto"/>
        <w:left w:val="none" w:sz="0" w:space="0" w:color="auto"/>
        <w:bottom w:val="none" w:sz="0" w:space="0" w:color="auto"/>
        <w:right w:val="none" w:sz="0" w:space="0" w:color="auto"/>
      </w:divBdr>
    </w:div>
    <w:div w:id="135144729">
      <w:bodyDiv w:val="1"/>
      <w:marLeft w:val="0"/>
      <w:marRight w:val="0"/>
      <w:marTop w:val="0"/>
      <w:marBottom w:val="0"/>
      <w:divBdr>
        <w:top w:val="none" w:sz="0" w:space="0" w:color="auto"/>
        <w:left w:val="none" w:sz="0" w:space="0" w:color="auto"/>
        <w:bottom w:val="none" w:sz="0" w:space="0" w:color="auto"/>
        <w:right w:val="none" w:sz="0" w:space="0" w:color="auto"/>
      </w:divBdr>
    </w:div>
    <w:div w:id="163474222">
      <w:bodyDiv w:val="1"/>
      <w:marLeft w:val="0"/>
      <w:marRight w:val="0"/>
      <w:marTop w:val="0"/>
      <w:marBottom w:val="0"/>
      <w:divBdr>
        <w:top w:val="none" w:sz="0" w:space="0" w:color="auto"/>
        <w:left w:val="none" w:sz="0" w:space="0" w:color="auto"/>
        <w:bottom w:val="none" w:sz="0" w:space="0" w:color="auto"/>
        <w:right w:val="none" w:sz="0" w:space="0" w:color="auto"/>
      </w:divBdr>
    </w:div>
    <w:div w:id="170726470">
      <w:bodyDiv w:val="1"/>
      <w:marLeft w:val="0"/>
      <w:marRight w:val="0"/>
      <w:marTop w:val="0"/>
      <w:marBottom w:val="0"/>
      <w:divBdr>
        <w:top w:val="none" w:sz="0" w:space="0" w:color="auto"/>
        <w:left w:val="none" w:sz="0" w:space="0" w:color="auto"/>
        <w:bottom w:val="none" w:sz="0" w:space="0" w:color="auto"/>
        <w:right w:val="none" w:sz="0" w:space="0" w:color="auto"/>
      </w:divBdr>
    </w:div>
    <w:div w:id="172302948">
      <w:bodyDiv w:val="1"/>
      <w:marLeft w:val="0"/>
      <w:marRight w:val="0"/>
      <w:marTop w:val="0"/>
      <w:marBottom w:val="0"/>
      <w:divBdr>
        <w:top w:val="none" w:sz="0" w:space="0" w:color="auto"/>
        <w:left w:val="none" w:sz="0" w:space="0" w:color="auto"/>
        <w:bottom w:val="none" w:sz="0" w:space="0" w:color="auto"/>
        <w:right w:val="none" w:sz="0" w:space="0" w:color="auto"/>
      </w:divBdr>
    </w:div>
    <w:div w:id="178979140">
      <w:bodyDiv w:val="1"/>
      <w:marLeft w:val="0"/>
      <w:marRight w:val="0"/>
      <w:marTop w:val="0"/>
      <w:marBottom w:val="0"/>
      <w:divBdr>
        <w:top w:val="none" w:sz="0" w:space="0" w:color="auto"/>
        <w:left w:val="none" w:sz="0" w:space="0" w:color="auto"/>
        <w:bottom w:val="none" w:sz="0" w:space="0" w:color="auto"/>
        <w:right w:val="none" w:sz="0" w:space="0" w:color="auto"/>
      </w:divBdr>
      <w:divsChild>
        <w:div w:id="874149460">
          <w:marLeft w:val="547"/>
          <w:marRight w:val="0"/>
          <w:marTop w:val="0"/>
          <w:marBottom w:val="0"/>
          <w:divBdr>
            <w:top w:val="none" w:sz="0" w:space="0" w:color="auto"/>
            <w:left w:val="none" w:sz="0" w:space="0" w:color="auto"/>
            <w:bottom w:val="none" w:sz="0" w:space="0" w:color="auto"/>
            <w:right w:val="none" w:sz="0" w:space="0" w:color="auto"/>
          </w:divBdr>
        </w:div>
        <w:div w:id="693463405">
          <w:marLeft w:val="547"/>
          <w:marRight w:val="0"/>
          <w:marTop w:val="0"/>
          <w:marBottom w:val="0"/>
          <w:divBdr>
            <w:top w:val="none" w:sz="0" w:space="0" w:color="auto"/>
            <w:left w:val="none" w:sz="0" w:space="0" w:color="auto"/>
            <w:bottom w:val="none" w:sz="0" w:space="0" w:color="auto"/>
            <w:right w:val="none" w:sz="0" w:space="0" w:color="auto"/>
          </w:divBdr>
        </w:div>
        <w:div w:id="328557891">
          <w:marLeft w:val="547"/>
          <w:marRight w:val="0"/>
          <w:marTop w:val="0"/>
          <w:marBottom w:val="0"/>
          <w:divBdr>
            <w:top w:val="none" w:sz="0" w:space="0" w:color="auto"/>
            <w:left w:val="none" w:sz="0" w:space="0" w:color="auto"/>
            <w:bottom w:val="none" w:sz="0" w:space="0" w:color="auto"/>
            <w:right w:val="none" w:sz="0" w:space="0" w:color="auto"/>
          </w:divBdr>
        </w:div>
        <w:div w:id="1520662473">
          <w:marLeft w:val="547"/>
          <w:marRight w:val="0"/>
          <w:marTop w:val="0"/>
          <w:marBottom w:val="0"/>
          <w:divBdr>
            <w:top w:val="none" w:sz="0" w:space="0" w:color="auto"/>
            <w:left w:val="none" w:sz="0" w:space="0" w:color="auto"/>
            <w:bottom w:val="none" w:sz="0" w:space="0" w:color="auto"/>
            <w:right w:val="none" w:sz="0" w:space="0" w:color="auto"/>
          </w:divBdr>
        </w:div>
      </w:divsChild>
    </w:div>
    <w:div w:id="186066939">
      <w:bodyDiv w:val="1"/>
      <w:marLeft w:val="0"/>
      <w:marRight w:val="0"/>
      <w:marTop w:val="0"/>
      <w:marBottom w:val="0"/>
      <w:divBdr>
        <w:top w:val="none" w:sz="0" w:space="0" w:color="auto"/>
        <w:left w:val="none" w:sz="0" w:space="0" w:color="auto"/>
        <w:bottom w:val="none" w:sz="0" w:space="0" w:color="auto"/>
        <w:right w:val="none" w:sz="0" w:space="0" w:color="auto"/>
      </w:divBdr>
    </w:div>
    <w:div w:id="331185491">
      <w:bodyDiv w:val="1"/>
      <w:marLeft w:val="0"/>
      <w:marRight w:val="0"/>
      <w:marTop w:val="0"/>
      <w:marBottom w:val="0"/>
      <w:divBdr>
        <w:top w:val="none" w:sz="0" w:space="0" w:color="auto"/>
        <w:left w:val="none" w:sz="0" w:space="0" w:color="auto"/>
        <w:bottom w:val="none" w:sz="0" w:space="0" w:color="auto"/>
        <w:right w:val="none" w:sz="0" w:space="0" w:color="auto"/>
      </w:divBdr>
    </w:div>
    <w:div w:id="353918252">
      <w:bodyDiv w:val="1"/>
      <w:marLeft w:val="0"/>
      <w:marRight w:val="0"/>
      <w:marTop w:val="0"/>
      <w:marBottom w:val="0"/>
      <w:divBdr>
        <w:top w:val="none" w:sz="0" w:space="0" w:color="auto"/>
        <w:left w:val="none" w:sz="0" w:space="0" w:color="auto"/>
        <w:bottom w:val="none" w:sz="0" w:space="0" w:color="auto"/>
        <w:right w:val="none" w:sz="0" w:space="0" w:color="auto"/>
      </w:divBdr>
    </w:div>
    <w:div w:id="451899167">
      <w:bodyDiv w:val="1"/>
      <w:marLeft w:val="0"/>
      <w:marRight w:val="0"/>
      <w:marTop w:val="0"/>
      <w:marBottom w:val="0"/>
      <w:divBdr>
        <w:top w:val="none" w:sz="0" w:space="0" w:color="auto"/>
        <w:left w:val="none" w:sz="0" w:space="0" w:color="auto"/>
        <w:bottom w:val="none" w:sz="0" w:space="0" w:color="auto"/>
        <w:right w:val="none" w:sz="0" w:space="0" w:color="auto"/>
      </w:divBdr>
    </w:div>
    <w:div w:id="496044239">
      <w:bodyDiv w:val="1"/>
      <w:marLeft w:val="0"/>
      <w:marRight w:val="0"/>
      <w:marTop w:val="0"/>
      <w:marBottom w:val="0"/>
      <w:divBdr>
        <w:top w:val="none" w:sz="0" w:space="0" w:color="auto"/>
        <w:left w:val="none" w:sz="0" w:space="0" w:color="auto"/>
        <w:bottom w:val="none" w:sz="0" w:space="0" w:color="auto"/>
        <w:right w:val="none" w:sz="0" w:space="0" w:color="auto"/>
      </w:divBdr>
    </w:div>
    <w:div w:id="544635241">
      <w:bodyDiv w:val="1"/>
      <w:marLeft w:val="0"/>
      <w:marRight w:val="0"/>
      <w:marTop w:val="0"/>
      <w:marBottom w:val="0"/>
      <w:divBdr>
        <w:top w:val="none" w:sz="0" w:space="0" w:color="auto"/>
        <w:left w:val="none" w:sz="0" w:space="0" w:color="auto"/>
        <w:bottom w:val="none" w:sz="0" w:space="0" w:color="auto"/>
        <w:right w:val="none" w:sz="0" w:space="0" w:color="auto"/>
      </w:divBdr>
      <w:divsChild>
        <w:div w:id="2120950703">
          <w:marLeft w:val="907"/>
          <w:marRight w:val="0"/>
          <w:marTop w:val="0"/>
          <w:marBottom w:val="0"/>
          <w:divBdr>
            <w:top w:val="none" w:sz="0" w:space="0" w:color="auto"/>
            <w:left w:val="none" w:sz="0" w:space="0" w:color="auto"/>
            <w:bottom w:val="none" w:sz="0" w:space="0" w:color="auto"/>
            <w:right w:val="none" w:sz="0" w:space="0" w:color="auto"/>
          </w:divBdr>
        </w:div>
        <w:div w:id="156653655">
          <w:marLeft w:val="907"/>
          <w:marRight w:val="0"/>
          <w:marTop w:val="0"/>
          <w:marBottom w:val="0"/>
          <w:divBdr>
            <w:top w:val="none" w:sz="0" w:space="0" w:color="auto"/>
            <w:left w:val="none" w:sz="0" w:space="0" w:color="auto"/>
            <w:bottom w:val="none" w:sz="0" w:space="0" w:color="auto"/>
            <w:right w:val="none" w:sz="0" w:space="0" w:color="auto"/>
          </w:divBdr>
        </w:div>
      </w:divsChild>
    </w:div>
    <w:div w:id="566502932">
      <w:bodyDiv w:val="1"/>
      <w:marLeft w:val="0"/>
      <w:marRight w:val="0"/>
      <w:marTop w:val="0"/>
      <w:marBottom w:val="0"/>
      <w:divBdr>
        <w:top w:val="none" w:sz="0" w:space="0" w:color="auto"/>
        <w:left w:val="none" w:sz="0" w:space="0" w:color="auto"/>
        <w:bottom w:val="none" w:sz="0" w:space="0" w:color="auto"/>
        <w:right w:val="none" w:sz="0" w:space="0" w:color="auto"/>
      </w:divBdr>
    </w:div>
    <w:div w:id="605967175">
      <w:bodyDiv w:val="1"/>
      <w:marLeft w:val="0"/>
      <w:marRight w:val="0"/>
      <w:marTop w:val="0"/>
      <w:marBottom w:val="0"/>
      <w:divBdr>
        <w:top w:val="none" w:sz="0" w:space="0" w:color="auto"/>
        <w:left w:val="none" w:sz="0" w:space="0" w:color="auto"/>
        <w:bottom w:val="none" w:sz="0" w:space="0" w:color="auto"/>
        <w:right w:val="none" w:sz="0" w:space="0" w:color="auto"/>
      </w:divBdr>
    </w:div>
    <w:div w:id="719666397">
      <w:bodyDiv w:val="1"/>
      <w:marLeft w:val="0"/>
      <w:marRight w:val="0"/>
      <w:marTop w:val="0"/>
      <w:marBottom w:val="0"/>
      <w:divBdr>
        <w:top w:val="none" w:sz="0" w:space="0" w:color="auto"/>
        <w:left w:val="none" w:sz="0" w:space="0" w:color="auto"/>
        <w:bottom w:val="none" w:sz="0" w:space="0" w:color="auto"/>
        <w:right w:val="none" w:sz="0" w:space="0" w:color="auto"/>
      </w:divBdr>
      <w:divsChild>
        <w:div w:id="95059063">
          <w:marLeft w:val="547"/>
          <w:marRight w:val="0"/>
          <w:marTop w:val="0"/>
          <w:marBottom w:val="0"/>
          <w:divBdr>
            <w:top w:val="none" w:sz="0" w:space="0" w:color="auto"/>
            <w:left w:val="none" w:sz="0" w:space="0" w:color="auto"/>
            <w:bottom w:val="none" w:sz="0" w:space="0" w:color="auto"/>
            <w:right w:val="none" w:sz="0" w:space="0" w:color="auto"/>
          </w:divBdr>
        </w:div>
        <w:div w:id="310522398">
          <w:marLeft w:val="547"/>
          <w:marRight w:val="0"/>
          <w:marTop w:val="0"/>
          <w:marBottom w:val="0"/>
          <w:divBdr>
            <w:top w:val="none" w:sz="0" w:space="0" w:color="auto"/>
            <w:left w:val="none" w:sz="0" w:space="0" w:color="auto"/>
            <w:bottom w:val="none" w:sz="0" w:space="0" w:color="auto"/>
            <w:right w:val="none" w:sz="0" w:space="0" w:color="auto"/>
          </w:divBdr>
        </w:div>
        <w:div w:id="912931894">
          <w:marLeft w:val="547"/>
          <w:marRight w:val="0"/>
          <w:marTop w:val="0"/>
          <w:marBottom w:val="0"/>
          <w:divBdr>
            <w:top w:val="none" w:sz="0" w:space="0" w:color="auto"/>
            <w:left w:val="none" w:sz="0" w:space="0" w:color="auto"/>
            <w:bottom w:val="none" w:sz="0" w:space="0" w:color="auto"/>
            <w:right w:val="none" w:sz="0" w:space="0" w:color="auto"/>
          </w:divBdr>
        </w:div>
        <w:div w:id="1862863193">
          <w:marLeft w:val="547"/>
          <w:marRight w:val="0"/>
          <w:marTop w:val="0"/>
          <w:marBottom w:val="0"/>
          <w:divBdr>
            <w:top w:val="none" w:sz="0" w:space="0" w:color="auto"/>
            <w:left w:val="none" w:sz="0" w:space="0" w:color="auto"/>
            <w:bottom w:val="none" w:sz="0" w:space="0" w:color="auto"/>
            <w:right w:val="none" w:sz="0" w:space="0" w:color="auto"/>
          </w:divBdr>
        </w:div>
      </w:divsChild>
    </w:div>
    <w:div w:id="779029677">
      <w:bodyDiv w:val="1"/>
      <w:marLeft w:val="0"/>
      <w:marRight w:val="0"/>
      <w:marTop w:val="0"/>
      <w:marBottom w:val="0"/>
      <w:divBdr>
        <w:top w:val="none" w:sz="0" w:space="0" w:color="auto"/>
        <w:left w:val="none" w:sz="0" w:space="0" w:color="auto"/>
        <w:bottom w:val="none" w:sz="0" w:space="0" w:color="auto"/>
        <w:right w:val="none" w:sz="0" w:space="0" w:color="auto"/>
      </w:divBdr>
    </w:div>
    <w:div w:id="1119224798">
      <w:bodyDiv w:val="1"/>
      <w:marLeft w:val="0"/>
      <w:marRight w:val="0"/>
      <w:marTop w:val="0"/>
      <w:marBottom w:val="0"/>
      <w:divBdr>
        <w:top w:val="none" w:sz="0" w:space="0" w:color="auto"/>
        <w:left w:val="none" w:sz="0" w:space="0" w:color="auto"/>
        <w:bottom w:val="none" w:sz="0" w:space="0" w:color="auto"/>
        <w:right w:val="none" w:sz="0" w:space="0" w:color="auto"/>
      </w:divBdr>
      <w:divsChild>
        <w:div w:id="725181484">
          <w:marLeft w:val="547"/>
          <w:marRight w:val="0"/>
          <w:marTop w:val="0"/>
          <w:marBottom w:val="0"/>
          <w:divBdr>
            <w:top w:val="none" w:sz="0" w:space="0" w:color="auto"/>
            <w:left w:val="none" w:sz="0" w:space="0" w:color="auto"/>
            <w:bottom w:val="none" w:sz="0" w:space="0" w:color="auto"/>
            <w:right w:val="none" w:sz="0" w:space="0" w:color="auto"/>
          </w:divBdr>
        </w:div>
        <w:div w:id="2142310565">
          <w:marLeft w:val="547"/>
          <w:marRight w:val="0"/>
          <w:marTop w:val="0"/>
          <w:marBottom w:val="0"/>
          <w:divBdr>
            <w:top w:val="none" w:sz="0" w:space="0" w:color="auto"/>
            <w:left w:val="none" w:sz="0" w:space="0" w:color="auto"/>
            <w:bottom w:val="none" w:sz="0" w:space="0" w:color="auto"/>
            <w:right w:val="none" w:sz="0" w:space="0" w:color="auto"/>
          </w:divBdr>
        </w:div>
        <w:div w:id="90710833">
          <w:marLeft w:val="547"/>
          <w:marRight w:val="0"/>
          <w:marTop w:val="0"/>
          <w:marBottom w:val="0"/>
          <w:divBdr>
            <w:top w:val="none" w:sz="0" w:space="0" w:color="auto"/>
            <w:left w:val="none" w:sz="0" w:space="0" w:color="auto"/>
            <w:bottom w:val="none" w:sz="0" w:space="0" w:color="auto"/>
            <w:right w:val="none" w:sz="0" w:space="0" w:color="auto"/>
          </w:divBdr>
        </w:div>
        <w:div w:id="869563326">
          <w:marLeft w:val="547"/>
          <w:marRight w:val="0"/>
          <w:marTop w:val="0"/>
          <w:marBottom w:val="0"/>
          <w:divBdr>
            <w:top w:val="none" w:sz="0" w:space="0" w:color="auto"/>
            <w:left w:val="none" w:sz="0" w:space="0" w:color="auto"/>
            <w:bottom w:val="none" w:sz="0" w:space="0" w:color="auto"/>
            <w:right w:val="none" w:sz="0" w:space="0" w:color="auto"/>
          </w:divBdr>
        </w:div>
      </w:divsChild>
    </w:div>
    <w:div w:id="1270353839">
      <w:bodyDiv w:val="1"/>
      <w:marLeft w:val="0"/>
      <w:marRight w:val="0"/>
      <w:marTop w:val="0"/>
      <w:marBottom w:val="0"/>
      <w:divBdr>
        <w:top w:val="none" w:sz="0" w:space="0" w:color="auto"/>
        <w:left w:val="none" w:sz="0" w:space="0" w:color="auto"/>
        <w:bottom w:val="none" w:sz="0" w:space="0" w:color="auto"/>
        <w:right w:val="none" w:sz="0" w:space="0" w:color="auto"/>
      </w:divBdr>
    </w:div>
    <w:div w:id="1281381525">
      <w:bodyDiv w:val="1"/>
      <w:marLeft w:val="0"/>
      <w:marRight w:val="0"/>
      <w:marTop w:val="0"/>
      <w:marBottom w:val="0"/>
      <w:divBdr>
        <w:top w:val="none" w:sz="0" w:space="0" w:color="auto"/>
        <w:left w:val="none" w:sz="0" w:space="0" w:color="auto"/>
        <w:bottom w:val="none" w:sz="0" w:space="0" w:color="auto"/>
        <w:right w:val="none" w:sz="0" w:space="0" w:color="auto"/>
      </w:divBdr>
    </w:div>
    <w:div w:id="1330449488">
      <w:bodyDiv w:val="1"/>
      <w:marLeft w:val="0"/>
      <w:marRight w:val="0"/>
      <w:marTop w:val="0"/>
      <w:marBottom w:val="0"/>
      <w:divBdr>
        <w:top w:val="none" w:sz="0" w:space="0" w:color="auto"/>
        <w:left w:val="none" w:sz="0" w:space="0" w:color="auto"/>
        <w:bottom w:val="none" w:sz="0" w:space="0" w:color="auto"/>
        <w:right w:val="none" w:sz="0" w:space="0" w:color="auto"/>
      </w:divBdr>
      <w:divsChild>
        <w:div w:id="1454252383">
          <w:marLeft w:val="547"/>
          <w:marRight w:val="0"/>
          <w:marTop w:val="0"/>
          <w:marBottom w:val="0"/>
          <w:divBdr>
            <w:top w:val="none" w:sz="0" w:space="0" w:color="auto"/>
            <w:left w:val="none" w:sz="0" w:space="0" w:color="auto"/>
            <w:bottom w:val="none" w:sz="0" w:space="0" w:color="auto"/>
            <w:right w:val="none" w:sz="0" w:space="0" w:color="auto"/>
          </w:divBdr>
        </w:div>
        <w:div w:id="1165392135">
          <w:marLeft w:val="547"/>
          <w:marRight w:val="0"/>
          <w:marTop w:val="0"/>
          <w:marBottom w:val="0"/>
          <w:divBdr>
            <w:top w:val="none" w:sz="0" w:space="0" w:color="auto"/>
            <w:left w:val="none" w:sz="0" w:space="0" w:color="auto"/>
            <w:bottom w:val="none" w:sz="0" w:space="0" w:color="auto"/>
            <w:right w:val="none" w:sz="0" w:space="0" w:color="auto"/>
          </w:divBdr>
        </w:div>
        <w:div w:id="612328371">
          <w:marLeft w:val="547"/>
          <w:marRight w:val="0"/>
          <w:marTop w:val="0"/>
          <w:marBottom w:val="0"/>
          <w:divBdr>
            <w:top w:val="none" w:sz="0" w:space="0" w:color="auto"/>
            <w:left w:val="none" w:sz="0" w:space="0" w:color="auto"/>
            <w:bottom w:val="none" w:sz="0" w:space="0" w:color="auto"/>
            <w:right w:val="none" w:sz="0" w:space="0" w:color="auto"/>
          </w:divBdr>
        </w:div>
        <w:div w:id="1645548904">
          <w:marLeft w:val="547"/>
          <w:marRight w:val="0"/>
          <w:marTop w:val="0"/>
          <w:marBottom w:val="0"/>
          <w:divBdr>
            <w:top w:val="none" w:sz="0" w:space="0" w:color="auto"/>
            <w:left w:val="none" w:sz="0" w:space="0" w:color="auto"/>
            <w:bottom w:val="none" w:sz="0" w:space="0" w:color="auto"/>
            <w:right w:val="none" w:sz="0" w:space="0" w:color="auto"/>
          </w:divBdr>
        </w:div>
      </w:divsChild>
    </w:div>
    <w:div w:id="1379668882">
      <w:bodyDiv w:val="1"/>
      <w:marLeft w:val="0"/>
      <w:marRight w:val="0"/>
      <w:marTop w:val="0"/>
      <w:marBottom w:val="0"/>
      <w:divBdr>
        <w:top w:val="none" w:sz="0" w:space="0" w:color="auto"/>
        <w:left w:val="none" w:sz="0" w:space="0" w:color="auto"/>
        <w:bottom w:val="none" w:sz="0" w:space="0" w:color="auto"/>
        <w:right w:val="none" w:sz="0" w:space="0" w:color="auto"/>
      </w:divBdr>
    </w:div>
    <w:div w:id="1520925339">
      <w:bodyDiv w:val="1"/>
      <w:marLeft w:val="0"/>
      <w:marRight w:val="0"/>
      <w:marTop w:val="0"/>
      <w:marBottom w:val="0"/>
      <w:divBdr>
        <w:top w:val="none" w:sz="0" w:space="0" w:color="auto"/>
        <w:left w:val="none" w:sz="0" w:space="0" w:color="auto"/>
        <w:bottom w:val="none" w:sz="0" w:space="0" w:color="auto"/>
        <w:right w:val="none" w:sz="0" w:space="0" w:color="auto"/>
      </w:divBdr>
    </w:div>
    <w:div w:id="1558010012">
      <w:bodyDiv w:val="1"/>
      <w:marLeft w:val="0"/>
      <w:marRight w:val="0"/>
      <w:marTop w:val="0"/>
      <w:marBottom w:val="0"/>
      <w:divBdr>
        <w:top w:val="none" w:sz="0" w:space="0" w:color="auto"/>
        <w:left w:val="none" w:sz="0" w:space="0" w:color="auto"/>
        <w:bottom w:val="none" w:sz="0" w:space="0" w:color="auto"/>
        <w:right w:val="none" w:sz="0" w:space="0" w:color="auto"/>
      </w:divBdr>
    </w:div>
    <w:div w:id="1601062982">
      <w:bodyDiv w:val="1"/>
      <w:marLeft w:val="0"/>
      <w:marRight w:val="0"/>
      <w:marTop w:val="0"/>
      <w:marBottom w:val="0"/>
      <w:divBdr>
        <w:top w:val="none" w:sz="0" w:space="0" w:color="auto"/>
        <w:left w:val="none" w:sz="0" w:space="0" w:color="auto"/>
        <w:bottom w:val="none" w:sz="0" w:space="0" w:color="auto"/>
        <w:right w:val="none" w:sz="0" w:space="0" w:color="auto"/>
      </w:divBdr>
    </w:div>
    <w:div w:id="1686636615">
      <w:bodyDiv w:val="1"/>
      <w:marLeft w:val="0"/>
      <w:marRight w:val="0"/>
      <w:marTop w:val="0"/>
      <w:marBottom w:val="0"/>
      <w:divBdr>
        <w:top w:val="none" w:sz="0" w:space="0" w:color="auto"/>
        <w:left w:val="none" w:sz="0" w:space="0" w:color="auto"/>
        <w:bottom w:val="none" w:sz="0" w:space="0" w:color="auto"/>
        <w:right w:val="none" w:sz="0" w:space="0" w:color="auto"/>
      </w:divBdr>
    </w:div>
    <w:div w:id="1742828885">
      <w:bodyDiv w:val="1"/>
      <w:marLeft w:val="0"/>
      <w:marRight w:val="0"/>
      <w:marTop w:val="0"/>
      <w:marBottom w:val="0"/>
      <w:divBdr>
        <w:top w:val="none" w:sz="0" w:space="0" w:color="auto"/>
        <w:left w:val="none" w:sz="0" w:space="0" w:color="auto"/>
        <w:bottom w:val="none" w:sz="0" w:space="0" w:color="auto"/>
        <w:right w:val="none" w:sz="0" w:space="0" w:color="auto"/>
      </w:divBdr>
    </w:div>
    <w:div w:id="1810174098">
      <w:bodyDiv w:val="1"/>
      <w:marLeft w:val="0"/>
      <w:marRight w:val="0"/>
      <w:marTop w:val="0"/>
      <w:marBottom w:val="0"/>
      <w:divBdr>
        <w:top w:val="none" w:sz="0" w:space="0" w:color="auto"/>
        <w:left w:val="none" w:sz="0" w:space="0" w:color="auto"/>
        <w:bottom w:val="none" w:sz="0" w:space="0" w:color="auto"/>
        <w:right w:val="none" w:sz="0" w:space="0" w:color="auto"/>
      </w:divBdr>
    </w:div>
    <w:div w:id="1871801942">
      <w:bodyDiv w:val="1"/>
      <w:marLeft w:val="0"/>
      <w:marRight w:val="0"/>
      <w:marTop w:val="0"/>
      <w:marBottom w:val="0"/>
      <w:divBdr>
        <w:top w:val="none" w:sz="0" w:space="0" w:color="auto"/>
        <w:left w:val="none" w:sz="0" w:space="0" w:color="auto"/>
        <w:bottom w:val="none" w:sz="0" w:space="0" w:color="auto"/>
        <w:right w:val="none" w:sz="0" w:space="0" w:color="auto"/>
      </w:divBdr>
      <w:divsChild>
        <w:div w:id="145241403">
          <w:marLeft w:val="547"/>
          <w:marRight w:val="0"/>
          <w:marTop w:val="0"/>
          <w:marBottom w:val="0"/>
          <w:divBdr>
            <w:top w:val="none" w:sz="0" w:space="0" w:color="auto"/>
            <w:left w:val="none" w:sz="0" w:space="0" w:color="auto"/>
            <w:bottom w:val="none" w:sz="0" w:space="0" w:color="auto"/>
            <w:right w:val="none" w:sz="0" w:space="0" w:color="auto"/>
          </w:divBdr>
        </w:div>
        <w:div w:id="1003553378">
          <w:marLeft w:val="547"/>
          <w:marRight w:val="0"/>
          <w:marTop w:val="0"/>
          <w:marBottom w:val="0"/>
          <w:divBdr>
            <w:top w:val="none" w:sz="0" w:space="0" w:color="auto"/>
            <w:left w:val="none" w:sz="0" w:space="0" w:color="auto"/>
            <w:bottom w:val="none" w:sz="0" w:space="0" w:color="auto"/>
            <w:right w:val="none" w:sz="0" w:space="0" w:color="auto"/>
          </w:divBdr>
        </w:div>
        <w:div w:id="1637879475">
          <w:marLeft w:val="547"/>
          <w:marRight w:val="0"/>
          <w:marTop w:val="0"/>
          <w:marBottom w:val="0"/>
          <w:divBdr>
            <w:top w:val="none" w:sz="0" w:space="0" w:color="auto"/>
            <w:left w:val="none" w:sz="0" w:space="0" w:color="auto"/>
            <w:bottom w:val="none" w:sz="0" w:space="0" w:color="auto"/>
            <w:right w:val="none" w:sz="0" w:space="0" w:color="auto"/>
          </w:divBdr>
        </w:div>
        <w:div w:id="1823231938">
          <w:marLeft w:val="547"/>
          <w:marRight w:val="0"/>
          <w:marTop w:val="0"/>
          <w:marBottom w:val="0"/>
          <w:divBdr>
            <w:top w:val="none" w:sz="0" w:space="0" w:color="auto"/>
            <w:left w:val="none" w:sz="0" w:space="0" w:color="auto"/>
            <w:bottom w:val="none" w:sz="0" w:space="0" w:color="auto"/>
            <w:right w:val="none" w:sz="0" w:space="0" w:color="auto"/>
          </w:divBdr>
        </w:div>
      </w:divsChild>
    </w:div>
    <w:div w:id="2097896491">
      <w:bodyDiv w:val="1"/>
      <w:marLeft w:val="0"/>
      <w:marRight w:val="0"/>
      <w:marTop w:val="0"/>
      <w:marBottom w:val="0"/>
      <w:divBdr>
        <w:top w:val="none" w:sz="0" w:space="0" w:color="auto"/>
        <w:left w:val="none" w:sz="0" w:space="0" w:color="auto"/>
        <w:bottom w:val="none" w:sz="0" w:space="0" w:color="auto"/>
        <w:right w:val="none" w:sz="0" w:space="0" w:color="auto"/>
      </w:divBdr>
    </w:div>
    <w:div w:id="2127694393">
      <w:bodyDiv w:val="1"/>
      <w:marLeft w:val="0"/>
      <w:marRight w:val="0"/>
      <w:marTop w:val="0"/>
      <w:marBottom w:val="0"/>
      <w:divBdr>
        <w:top w:val="none" w:sz="0" w:space="0" w:color="auto"/>
        <w:left w:val="none" w:sz="0" w:space="0" w:color="auto"/>
        <w:bottom w:val="none" w:sz="0" w:space="0" w:color="auto"/>
        <w:right w:val="none" w:sz="0" w:space="0" w:color="auto"/>
      </w:divBdr>
    </w:div>
    <w:div w:id="2143959284">
      <w:bodyDiv w:val="1"/>
      <w:marLeft w:val="0"/>
      <w:marRight w:val="0"/>
      <w:marTop w:val="0"/>
      <w:marBottom w:val="0"/>
      <w:divBdr>
        <w:top w:val="none" w:sz="0" w:space="0" w:color="auto"/>
        <w:left w:val="none" w:sz="0" w:space="0" w:color="auto"/>
        <w:bottom w:val="none" w:sz="0" w:space="0" w:color="auto"/>
        <w:right w:val="none" w:sz="0" w:space="0" w:color="auto"/>
      </w:divBdr>
      <w:divsChild>
        <w:div w:id="440926971">
          <w:marLeft w:val="547"/>
          <w:marRight w:val="0"/>
          <w:marTop w:val="0"/>
          <w:marBottom w:val="0"/>
          <w:divBdr>
            <w:top w:val="none" w:sz="0" w:space="0" w:color="auto"/>
            <w:left w:val="none" w:sz="0" w:space="0" w:color="auto"/>
            <w:bottom w:val="none" w:sz="0" w:space="0" w:color="auto"/>
            <w:right w:val="none" w:sz="0" w:space="0" w:color="auto"/>
          </w:divBdr>
        </w:div>
        <w:div w:id="1357002885">
          <w:marLeft w:val="547"/>
          <w:marRight w:val="0"/>
          <w:marTop w:val="0"/>
          <w:marBottom w:val="0"/>
          <w:divBdr>
            <w:top w:val="none" w:sz="0" w:space="0" w:color="auto"/>
            <w:left w:val="none" w:sz="0" w:space="0" w:color="auto"/>
            <w:bottom w:val="none" w:sz="0" w:space="0" w:color="auto"/>
            <w:right w:val="none" w:sz="0" w:space="0" w:color="auto"/>
          </w:divBdr>
        </w:div>
        <w:div w:id="1491825219">
          <w:marLeft w:val="547"/>
          <w:marRight w:val="0"/>
          <w:marTop w:val="0"/>
          <w:marBottom w:val="0"/>
          <w:divBdr>
            <w:top w:val="none" w:sz="0" w:space="0" w:color="auto"/>
            <w:left w:val="none" w:sz="0" w:space="0" w:color="auto"/>
            <w:bottom w:val="none" w:sz="0" w:space="0" w:color="auto"/>
            <w:right w:val="none" w:sz="0" w:space="0" w:color="auto"/>
          </w:divBdr>
        </w:div>
        <w:div w:id="434061333">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2723</Words>
  <Characters>15524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ASHISH S BHUVA</dc:creator>
  <cp:lastModifiedBy>R4$!£</cp:lastModifiedBy>
  <cp:revision>2</cp:revision>
  <dcterms:created xsi:type="dcterms:W3CDTF">2022-07-24T14:01:00Z</dcterms:created>
  <dcterms:modified xsi:type="dcterms:W3CDTF">2022-07-24T14:01:00Z</dcterms:modified>
</cp:coreProperties>
</file>