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E7D30" w14:textId="0E5C3AF7" w:rsidR="006E4407" w:rsidRDefault="001176E8">
      <w:pPr>
        <w:pStyle w:val="Title"/>
        <w:rPr>
          <w:rFonts w:ascii="Times New Roman" w:eastAsia="Times New Roman" w:hAnsi="Times New Roman" w:cs="Times New Roman"/>
          <w:b/>
          <w:bCs/>
          <w:sz w:val="48"/>
          <w:szCs w:val="48"/>
        </w:rPr>
      </w:pPr>
      <w:r>
        <w:rPr>
          <w:rFonts w:ascii="Times New Roman" w:hAnsi="Times New Roman"/>
          <w:b/>
          <w:bCs/>
          <w:sz w:val="48"/>
          <w:szCs w:val="48"/>
        </w:rPr>
        <w:t>Futuristic trends in agriculture engineering &amp; food science</w:t>
      </w:r>
    </w:p>
    <w:p w14:paraId="3E259013" w14:textId="77777777" w:rsidR="006E4407" w:rsidRDefault="006E4407">
      <w:pPr>
        <w:pStyle w:val="Body"/>
      </w:pPr>
    </w:p>
    <w:p w14:paraId="4215097C" w14:textId="77777777" w:rsidR="006E4407" w:rsidRDefault="001176E8">
      <w:pPr>
        <w:pStyle w:val="Body"/>
        <w:jc w:val="center"/>
        <w:rPr>
          <w:rFonts w:ascii="Times New Roman" w:eastAsia="Times New Roman" w:hAnsi="Times New Roman" w:cs="Times New Roman"/>
        </w:rPr>
      </w:pPr>
      <w:r>
        <w:rPr>
          <w:rFonts w:ascii="Times New Roman" w:hAnsi="Times New Roman"/>
        </w:rPr>
        <w:t>Bansi Sonpal</w:t>
      </w:r>
    </w:p>
    <w:p w14:paraId="3C19B90E" w14:textId="7C763BE9" w:rsidR="006E4407" w:rsidRDefault="001176E8">
      <w:pPr>
        <w:pStyle w:val="Body"/>
        <w:jc w:val="center"/>
        <w:rPr>
          <w:rFonts w:ascii="Times New Roman" w:eastAsia="Times New Roman" w:hAnsi="Times New Roman" w:cs="Times New Roman"/>
        </w:rPr>
      </w:pPr>
      <w:r>
        <w:rPr>
          <w:rFonts w:ascii="Times New Roman" w:hAnsi="Times New Roman"/>
        </w:rPr>
        <w:t>Department: Financ</w:t>
      </w:r>
      <w:r w:rsidR="00E731F3">
        <w:rPr>
          <w:rFonts w:ascii="Times New Roman" w:hAnsi="Times New Roman"/>
        </w:rPr>
        <w:t>ial</w:t>
      </w:r>
      <w:r>
        <w:rPr>
          <w:rFonts w:ascii="Times New Roman" w:hAnsi="Times New Roman"/>
        </w:rPr>
        <w:t xml:space="preserve"> </w:t>
      </w:r>
      <w:r w:rsidR="00E731F3">
        <w:rPr>
          <w:rFonts w:ascii="Times New Roman" w:hAnsi="Times New Roman"/>
        </w:rPr>
        <w:t>Management</w:t>
      </w:r>
    </w:p>
    <w:p w14:paraId="41DD3437" w14:textId="50338636" w:rsidR="006E4407" w:rsidRDefault="001176E8">
      <w:pPr>
        <w:pStyle w:val="Body"/>
        <w:jc w:val="center"/>
        <w:rPr>
          <w:rFonts w:ascii="Times New Roman" w:hAnsi="Times New Roman"/>
        </w:rPr>
      </w:pPr>
      <w:r>
        <w:rPr>
          <w:rFonts w:ascii="Times New Roman" w:hAnsi="Times New Roman"/>
        </w:rPr>
        <w:t>Gandhinagar,</w:t>
      </w:r>
      <w:r w:rsidR="00BE12BC">
        <w:rPr>
          <w:rFonts w:ascii="Times New Roman" w:hAnsi="Times New Roman"/>
        </w:rPr>
        <w:t xml:space="preserve"> Gujarat,</w:t>
      </w:r>
      <w:r>
        <w:rPr>
          <w:rFonts w:ascii="Times New Roman" w:hAnsi="Times New Roman"/>
        </w:rPr>
        <w:t xml:space="preserve"> India</w:t>
      </w:r>
    </w:p>
    <w:p w14:paraId="63B0A466" w14:textId="37B6E03A" w:rsidR="006C16FB" w:rsidRDefault="006C16FB">
      <w:pPr>
        <w:pStyle w:val="Body"/>
        <w:jc w:val="center"/>
        <w:rPr>
          <w:rFonts w:ascii="Times New Roman" w:eastAsia="Times New Roman" w:hAnsi="Times New Roman" w:cs="Times New Roman"/>
        </w:rPr>
      </w:pPr>
      <w:r>
        <w:rPr>
          <w:rFonts w:ascii="Times New Roman" w:hAnsi="Times New Roman"/>
        </w:rPr>
        <w:t>September 15, 2022</w:t>
      </w:r>
    </w:p>
    <w:p w14:paraId="5E28EB8F" w14:textId="51AA9675"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r w:rsidR="00851561">
        <w:rPr>
          <w:rFonts w:ascii="Times New Roman" w:hAnsi="Times New Roman"/>
          <w:sz w:val="20"/>
          <w:szCs w:val="20"/>
        </w:rPr>
        <w:t>F</w:t>
      </w:r>
      <w:r>
        <w:rPr>
          <w:rFonts w:ascii="Times New Roman" w:hAnsi="Times New Roman"/>
          <w:sz w:val="20"/>
          <w:szCs w:val="20"/>
        </w:rPr>
        <w:t xml:space="preserve">uture trends of agriculture </w:t>
      </w:r>
      <w:proofErr w:type="gramStart"/>
      <w:r>
        <w:rPr>
          <w:rFonts w:ascii="Times New Roman" w:hAnsi="Times New Roman"/>
          <w:sz w:val="20"/>
          <w:szCs w:val="20"/>
        </w:rPr>
        <w:t>is</w:t>
      </w:r>
      <w:proofErr w:type="gramEnd"/>
      <w:r>
        <w:rPr>
          <w:rFonts w:ascii="Times New Roman" w:hAnsi="Times New Roman"/>
          <w:sz w:val="20"/>
          <w:szCs w:val="20"/>
        </w:rPr>
        <w:t xml:space="preserve"> as we see there is </w:t>
      </w:r>
      <w:r w:rsidR="00851561">
        <w:rPr>
          <w:rFonts w:ascii="Times New Roman" w:hAnsi="Times New Roman"/>
          <w:sz w:val="20"/>
          <w:szCs w:val="20"/>
        </w:rPr>
        <w:t xml:space="preserve">a </w:t>
      </w:r>
      <w:r>
        <w:rPr>
          <w:rFonts w:ascii="Times New Roman" w:hAnsi="Times New Roman"/>
          <w:sz w:val="20"/>
          <w:szCs w:val="20"/>
        </w:rPr>
        <w:t>growing increase in the AI/ML</w:t>
      </w:r>
    </w:p>
    <w:p w14:paraId="62E1B506" w14:textId="51DC5FD1"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Agriculture Technology Trends: Collaborating Tech with Agriculture</w:t>
      </w:r>
    </w:p>
    <w:p w14:paraId="07EA8C7D"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4C1C3AB3" w14:textId="77777777" w:rsidR="006E4407" w:rsidRDefault="001176E8" w:rsidP="009A38BE">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ABSTRACT</w:t>
      </w:r>
    </w:p>
    <w:p w14:paraId="7204D411" w14:textId="185AF16E" w:rsidR="006E4407" w:rsidRDefault="006E4407">
      <w:pPr>
        <w:pStyle w:val="Body"/>
        <w:spacing w:after="0" w:line="240" w:lineRule="auto"/>
        <w:jc w:val="both"/>
        <w:rPr>
          <w:rFonts w:ascii="Times New Roman" w:eastAsia="Times New Roman" w:hAnsi="Times New Roman" w:cs="Times New Roman"/>
          <w:sz w:val="20"/>
          <w:szCs w:val="20"/>
        </w:rPr>
      </w:pPr>
    </w:p>
    <w:p w14:paraId="73ECC427" w14:textId="5598F8E0" w:rsidR="00851561" w:rsidRPr="00851561" w:rsidRDefault="00E731F3" w:rsidP="00851561">
      <w:pPr>
        <w:pStyle w:val="Body"/>
        <w:spacing w:after="0" w:line="240" w:lineRule="auto"/>
        <w:ind w:firstLine="720"/>
        <w:rPr>
          <w:rFonts w:ascii="Times New Roman" w:hAnsi="Times New Roman"/>
          <w:sz w:val="20"/>
          <w:szCs w:val="20"/>
        </w:rPr>
      </w:pPr>
      <w:r>
        <w:rPr>
          <w:rFonts w:ascii="Times New Roman" w:hAnsi="Times New Roman"/>
          <w:sz w:val="20"/>
          <w:szCs w:val="20"/>
        </w:rPr>
        <w:t>Let’s g</w:t>
      </w:r>
      <w:r w:rsidR="00851561" w:rsidRPr="00851561">
        <w:rPr>
          <w:rFonts w:ascii="Times New Roman" w:hAnsi="Times New Roman"/>
          <w:sz w:val="20"/>
          <w:szCs w:val="20"/>
        </w:rPr>
        <w:t>et amazed by technology’s superpower in the agriculture sector and witness how humankind has emerged from the tedious farm jobs to the exciting Agriculture Technology Trends in 2022.</w:t>
      </w:r>
    </w:p>
    <w:p w14:paraId="23BBEF31" w14:textId="3922BDE1" w:rsidR="006E4407" w:rsidRDefault="001176E8" w:rsidP="005E28A0">
      <w:pPr>
        <w:pStyle w:val="Body"/>
        <w:spacing w:after="0" w:line="240" w:lineRule="auto"/>
        <w:ind w:firstLine="720"/>
        <w:rPr>
          <w:rFonts w:ascii="Times New Roman" w:eastAsia="Times New Roman" w:hAnsi="Times New Roman" w:cs="Times New Roman"/>
          <w:sz w:val="20"/>
          <w:szCs w:val="20"/>
        </w:rPr>
      </w:pPr>
      <w:r>
        <w:rPr>
          <w:rFonts w:ascii="Times New Roman" w:hAnsi="Times New Roman"/>
          <w:sz w:val="20"/>
          <w:szCs w:val="20"/>
        </w:rPr>
        <w:t>The Prime Minister also released the 11th instalment of financial benefit</w:t>
      </w:r>
      <w:r w:rsidR="00E731F3">
        <w:rPr>
          <w:rFonts w:ascii="Times New Roman" w:hAnsi="Times New Roman"/>
          <w:sz w:val="20"/>
          <w:szCs w:val="20"/>
        </w:rPr>
        <w:t>s</w:t>
      </w:r>
      <w:r>
        <w:rPr>
          <w:rFonts w:ascii="Times New Roman" w:hAnsi="Times New Roman"/>
          <w:sz w:val="20"/>
          <w:szCs w:val="20"/>
        </w:rPr>
        <w:t xml:space="preserve"> under the </w:t>
      </w:r>
      <w:r>
        <w:rPr>
          <w:rFonts w:ascii="Times New Roman" w:hAnsi="Times New Roman"/>
          <w:b/>
          <w:bCs/>
          <w:sz w:val="20"/>
          <w:szCs w:val="20"/>
          <w:lang w:val="it-IT"/>
        </w:rPr>
        <w:t>Pradhan Mantri Kisan Samman Nidhi (PM-KISAN)</w:t>
      </w:r>
      <w:r w:rsidR="006C16FB">
        <w:rPr>
          <w:rFonts w:ascii="Times New Roman" w:hAnsi="Times New Roman"/>
          <w:b/>
          <w:bCs/>
          <w:sz w:val="20"/>
          <w:szCs w:val="20"/>
          <w:lang w:val="it-IT"/>
        </w:rPr>
        <w:t xml:space="preserve"> </w:t>
      </w:r>
      <w:r w:rsidR="006C16FB" w:rsidRPr="006C16FB">
        <w:rPr>
          <w:rFonts w:ascii="Times New Roman" w:hAnsi="Times New Roman"/>
          <w:sz w:val="20"/>
          <w:szCs w:val="20"/>
          <w:lang w:val="it-IT"/>
        </w:rPr>
        <w:t>scheme</w:t>
      </w:r>
      <w:r>
        <w:rPr>
          <w:rFonts w:ascii="Times New Roman" w:hAnsi="Times New Roman"/>
          <w:sz w:val="20"/>
          <w:szCs w:val="20"/>
        </w:rPr>
        <w:t xml:space="preserve">. This will enable the transfer of an amount of around 21,000 </w:t>
      </w:r>
      <w:proofErr w:type="gramStart"/>
      <w:r>
        <w:rPr>
          <w:rFonts w:ascii="Times New Roman" w:hAnsi="Times New Roman"/>
          <w:sz w:val="20"/>
          <w:szCs w:val="20"/>
        </w:rPr>
        <w:t>crore</w:t>
      </w:r>
      <w:proofErr w:type="gramEnd"/>
      <w:r>
        <w:rPr>
          <w:rFonts w:ascii="Times New Roman" w:hAnsi="Times New Roman"/>
          <w:sz w:val="20"/>
          <w:szCs w:val="20"/>
        </w:rPr>
        <w:t xml:space="preserve"> to more than </w:t>
      </w:r>
      <w:r>
        <w:rPr>
          <w:rFonts w:ascii="Times New Roman" w:hAnsi="Times New Roman"/>
          <w:sz w:val="20"/>
          <w:szCs w:val="20"/>
        </w:rPr>
        <w:t>10 crore beneficiary farmer families.</w:t>
      </w:r>
    </w:p>
    <w:p w14:paraId="7BD3F34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0D280E43" w14:textId="181D96A2" w:rsidR="006E4407" w:rsidRDefault="001176E8">
      <w:pPr>
        <w:pStyle w:val="Body"/>
        <w:spacing w:after="0" w:line="240" w:lineRule="auto"/>
        <w:jc w:val="both"/>
        <w:rPr>
          <w:rFonts w:ascii="Times New Roman" w:hAnsi="Times New Roman"/>
          <w:b/>
          <w:bCs/>
          <w:sz w:val="20"/>
          <w:szCs w:val="20"/>
        </w:rPr>
      </w:pPr>
      <w:r>
        <w:rPr>
          <w:rFonts w:ascii="Times New Roman" w:hAnsi="Times New Roman"/>
          <w:b/>
          <w:bCs/>
          <w:sz w:val="20"/>
          <w:szCs w:val="20"/>
        </w:rPr>
        <w:t>Table of Index</w:t>
      </w:r>
    </w:p>
    <w:p w14:paraId="42287781" w14:textId="257D619D" w:rsidR="001C0597" w:rsidRDefault="001C0597">
      <w:pPr>
        <w:pStyle w:val="Body"/>
        <w:spacing w:after="0" w:line="240" w:lineRule="auto"/>
        <w:jc w:val="both"/>
        <w:rPr>
          <w:rFonts w:ascii="Times New Roman" w:hAnsi="Times New Roman"/>
          <w:b/>
          <w:bCs/>
          <w:sz w:val="20"/>
          <w:szCs w:val="20"/>
        </w:rPr>
      </w:pPr>
    </w:p>
    <w:p w14:paraId="56167E07" w14:textId="243B717A" w:rsidR="001C0597" w:rsidRDefault="001C0597">
      <w:pPr>
        <w:pStyle w:val="Body"/>
        <w:spacing w:after="0" w:line="240" w:lineRule="auto"/>
        <w:jc w:val="both"/>
        <w:rPr>
          <w:rFonts w:ascii="Times New Roman" w:eastAsia="Times New Roman" w:hAnsi="Times New Roman" w:cs="Times New Roman"/>
          <w:b/>
          <w:bCs/>
          <w:sz w:val="20"/>
          <w:szCs w:val="20"/>
        </w:rPr>
      </w:pPr>
      <w:r w:rsidRPr="001C0597">
        <w:rPr>
          <w:rFonts w:ascii="Times New Roman" w:eastAsia="Times New Roman" w:hAnsi="Times New Roman" w:cs="Times New Roman"/>
          <w:b/>
          <w:bCs/>
          <w:sz w:val="20"/>
          <w:szCs w:val="20"/>
        </w:rPr>
        <w:t xml:space="preserve">IoT in </w:t>
      </w:r>
      <w:r>
        <w:rPr>
          <w:rFonts w:ascii="Times New Roman" w:eastAsia="Times New Roman" w:hAnsi="Times New Roman" w:cs="Times New Roman"/>
          <w:b/>
          <w:bCs/>
          <w:sz w:val="20"/>
          <w:szCs w:val="20"/>
        </w:rPr>
        <w:t xml:space="preserve">the </w:t>
      </w:r>
      <w:r w:rsidRPr="001C0597">
        <w:rPr>
          <w:rFonts w:ascii="Times New Roman" w:eastAsia="Times New Roman" w:hAnsi="Times New Roman" w:cs="Times New Roman"/>
          <w:b/>
          <w:bCs/>
          <w:sz w:val="20"/>
          <w:szCs w:val="20"/>
        </w:rPr>
        <w:t>Agriculture</w:t>
      </w:r>
    </w:p>
    <w:p w14:paraId="6C86E819" w14:textId="77777777" w:rsidR="001C0597" w:rsidRDefault="001C0597">
      <w:pPr>
        <w:pStyle w:val="Body"/>
        <w:spacing w:after="0" w:line="240" w:lineRule="auto"/>
        <w:jc w:val="both"/>
        <w:rPr>
          <w:rFonts w:ascii="Times New Roman" w:hAnsi="Times New Roman"/>
          <w:sz w:val="20"/>
          <w:szCs w:val="20"/>
        </w:rPr>
      </w:pPr>
    </w:p>
    <w:p w14:paraId="2C7802B0" w14:textId="6E54CB6D" w:rsidR="006E4407" w:rsidRDefault="001C0597">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1. Regenerative Agriculture</w:t>
      </w:r>
    </w:p>
    <w:p w14:paraId="130BD881" w14:textId="0AC2CD90" w:rsidR="006E4407" w:rsidRDefault="001C0597">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2. Controlled Environment Agriculture</w:t>
      </w:r>
    </w:p>
    <w:p w14:paraId="487D9A0A" w14:textId="7C79C9F2" w:rsidR="006E4407" w:rsidRDefault="001C0597">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lang w:val="it-IT"/>
        </w:rPr>
        <w:t>3. Conclusion</w:t>
      </w:r>
    </w:p>
    <w:p w14:paraId="1C5F6CAF" w14:textId="688E7028" w:rsidR="006E4407" w:rsidRDefault="001C0597">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lang w:val="de-DE"/>
        </w:rPr>
        <w:t>4. FAQs</w:t>
      </w:r>
    </w:p>
    <w:p w14:paraId="551420EC" w14:textId="77777777" w:rsidR="009E67F8" w:rsidRDefault="009A38BE" w:rsidP="009E67F8">
      <w:pPr>
        <w:pStyle w:val="Body"/>
        <w:spacing w:after="0" w:line="240" w:lineRule="auto"/>
        <w:jc w:val="center"/>
        <w:rPr>
          <w:rFonts w:ascii="Times New Roman" w:eastAsia="Times New Roman" w:hAnsi="Times New Roman" w:cs="Times New Roman"/>
          <w:b/>
          <w:bCs/>
          <w:sz w:val="20"/>
          <w:szCs w:val="20"/>
        </w:rPr>
      </w:pPr>
      <w:r w:rsidRPr="009A38BE">
        <w:rPr>
          <w:rFonts w:ascii="Times New Roman" w:eastAsia="Times New Roman" w:hAnsi="Times New Roman" w:cs="Times New Roman"/>
          <w:b/>
          <w:bCs/>
          <w:sz w:val="20"/>
          <w:szCs w:val="20"/>
        </w:rPr>
        <w:t>I</w:t>
      </w:r>
      <w:r>
        <w:rPr>
          <w:rFonts w:ascii="Times New Roman" w:eastAsia="Times New Roman" w:hAnsi="Times New Roman" w:cs="Times New Roman"/>
          <w:b/>
          <w:bCs/>
          <w:sz w:val="20"/>
          <w:szCs w:val="20"/>
        </w:rPr>
        <w:t>NTRODUCTION</w:t>
      </w:r>
    </w:p>
    <w:p w14:paraId="30686418" w14:textId="77777777" w:rsidR="009E67F8" w:rsidRDefault="009E67F8" w:rsidP="009E67F8">
      <w:pPr>
        <w:pStyle w:val="Body"/>
        <w:spacing w:after="0" w:line="240" w:lineRule="auto"/>
        <w:ind w:firstLine="720"/>
        <w:jc w:val="center"/>
        <w:rPr>
          <w:rFonts w:ascii="Times New Roman" w:eastAsia="Times New Roman" w:hAnsi="Times New Roman" w:cs="Times New Roman"/>
          <w:b/>
          <w:bCs/>
          <w:sz w:val="20"/>
          <w:szCs w:val="20"/>
        </w:rPr>
      </w:pPr>
    </w:p>
    <w:p w14:paraId="33573E2B" w14:textId="54105ED1" w:rsidR="006E4407" w:rsidRPr="009E67F8" w:rsidRDefault="009A38BE" w:rsidP="009E67F8">
      <w:pPr>
        <w:jc w:val="both"/>
        <w:rPr>
          <w:rFonts w:cs="Arial Unicode MS"/>
          <w:color w:val="000000"/>
          <w:sz w:val="20"/>
          <w:szCs w:val="20"/>
          <w:shd w:val="clear" w:color="auto" w:fill="FEFFFE"/>
          <w:lang w:eastAsia="en-IN"/>
          <w14:textOutline w14:w="0" w14:cap="flat" w14:cmpd="sng" w14:algn="ctr">
            <w14:noFill/>
            <w14:prstDash w14:val="solid"/>
            <w14:bevel/>
          </w14:textOutline>
        </w:rPr>
      </w:pPr>
      <w:r w:rsidRPr="009E67F8">
        <w:rPr>
          <w:rFonts w:cs="Arial Unicode MS"/>
          <w:color w:val="000000"/>
          <w:sz w:val="20"/>
          <w:szCs w:val="20"/>
          <w:shd w:val="clear" w:color="auto" w:fill="FEFFFE"/>
          <w:lang w:eastAsia="en-IN"/>
          <w14:textOutline w14:w="0" w14:cap="flat" w14:cmpd="sng" w14:algn="ctr">
            <w14:noFill/>
            <w14:prstDash w14:val="solid"/>
            <w14:bevel/>
          </w14:textOutline>
        </w:rPr>
        <w:t>Moder</w:t>
      </w:r>
      <w:r w:rsidR="009E67F8" w:rsidRPr="009E67F8">
        <w:rPr>
          <w:rFonts w:cs="Arial Unicode MS"/>
          <w:color w:val="000000"/>
          <w:sz w:val="20"/>
          <w:szCs w:val="20"/>
          <w:shd w:val="clear" w:color="auto" w:fill="FEFFFE"/>
          <w:lang w:eastAsia="en-IN"/>
          <w14:textOutline w14:w="0" w14:cap="flat" w14:cmpd="sng" w14:algn="ctr">
            <w14:noFill/>
            <w14:prstDash w14:val="solid"/>
            <w14:bevel/>
          </w14:textOutline>
        </w:rPr>
        <w:t>n day</w:t>
      </w:r>
      <w:r w:rsidRPr="009E67F8">
        <w:rPr>
          <w:rFonts w:cs="Arial Unicode MS"/>
          <w:color w:val="000000"/>
          <w:sz w:val="20"/>
          <w:szCs w:val="20"/>
          <w:shd w:val="clear" w:color="auto" w:fill="FEFFFE"/>
          <w:lang w:eastAsia="en-IN"/>
          <w14:textOutline w14:w="0" w14:cap="flat" w14:cmpd="sng" w14:algn="ctr">
            <w14:noFill/>
            <w14:prstDash w14:val="solid"/>
            <w14:bevel/>
          </w14:textOutline>
        </w:rPr>
        <w:t xml:space="preserve"> farming and agriculture are no longer associated with the arduous, sweat-inducing fieldwork of farmers and the patient,</w:t>
      </w:r>
      <w:r w:rsidR="00116E9D" w:rsidRPr="009E67F8">
        <w:rPr>
          <w:rFonts w:cs="Arial Unicode MS"/>
          <w:color w:val="000000"/>
          <w:sz w:val="20"/>
          <w:szCs w:val="20"/>
          <w:shd w:val="clear" w:color="auto" w:fill="FEFFFE"/>
          <w:lang w:eastAsia="en-IN"/>
          <w14:textOutline w14:w="0" w14:cap="flat" w14:cmpd="sng" w14:algn="ctr">
            <w14:noFill/>
            <w14:prstDash w14:val="solid"/>
            <w14:bevel/>
          </w14:textOutline>
        </w:rPr>
        <w:t xml:space="preserve"> the </w:t>
      </w:r>
      <w:r w:rsidRPr="009E67F8">
        <w:rPr>
          <w:rFonts w:cs="Arial Unicode MS"/>
          <w:color w:val="000000"/>
          <w:sz w:val="20"/>
          <w:szCs w:val="20"/>
          <w:shd w:val="clear" w:color="auto" w:fill="FEFFFE"/>
          <w:lang w:eastAsia="en-IN"/>
          <w14:textOutline w14:w="0" w14:cap="flat" w14:cmpd="sng" w14:algn="ctr">
            <w14:noFill/>
            <w14:prstDash w14:val="solid"/>
            <w14:bevel/>
          </w14:textOutline>
        </w:rPr>
        <w:t>slow growth process. With the advancement of agriculture trends 2022, the past decade has seen a thriving hike in agricultural yields, excellent examples of contemporary farming, and many</w:t>
      </w:r>
      <w:r w:rsidR="009E67F8" w:rsidRPr="009E67F8">
        <w:rPr>
          <w:rFonts w:cs="Arial Unicode MS"/>
          <w:color w:val="000000"/>
          <w:sz w:val="20"/>
          <w:szCs w:val="20"/>
          <w:shd w:val="clear" w:color="auto" w:fill="FEFFFE"/>
          <w:lang w:eastAsia="en-IN"/>
          <w14:textOutline w14:w="0" w14:cap="flat" w14:cmpd="sng" w14:algn="ctr">
            <w14:noFill/>
            <w14:prstDash w14:val="solid"/>
            <w14:bevel/>
          </w14:textOutline>
        </w:rPr>
        <w:t xml:space="preserve"> </w:t>
      </w:r>
      <w:r w:rsidRPr="009E67F8">
        <w:rPr>
          <w:rFonts w:cs="Arial Unicode MS"/>
          <w:color w:val="000000"/>
          <w:sz w:val="20"/>
          <w:szCs w:val="20"/>
          <w:shd w:val="clear" w:color="auto" w:fill="FEFFFE"/>
          <w:lang w:eastAsia="en-IN"/>
          <w14:textOutline w14:w="0" w14:cap="flat" w14:cmpd="sng" w14:algn="ctr">
            <w14:noFill/>
            <w14:prstDash w14:val="solid"/>
            <w14:bevel/>
          </w14:textOutline>
        </w:rPr>
        <w:t>more.</w:t>
      </w:r>
      <w:r w:rsidRPr="009E67F8">
        <w:rPr>
          <w:rFonts w:cs="Arial Unicode MS"/>
          <w:color w:val="000000"/>
          <w:sz w:val="20"/>
          <w:szCs w:val="20"/>
          <w:shd w:val="clear" w:color="auto" w:fill="FEFFFE"/>
          <w:lang w:eastAsia="en-IN"/>
          <w14:textOutline w14:w="0" w14:cap="flat" w14:cmpd="sng" w14:algn="ctr">
            <w14:noFill/>
            <w14:prstDash w14:val="solid"/>
            <w14:bevel/>
          </w14:textOutline>
        </w:rPr>
        <w:br/>
        <w:t>In this blog, we will envision the latest technological trends in agriculture technology that have resulted in the welfare of farmers and global agriculture produce.</w:t>
      </w:r>
    </w:p>
    <w:p w14:paraId="34F8C7CC" w14:textId="77777777" w:rsidR="006E4407" w:rsidRPr="0008350D" w:rsidRDefault="006E4407">
      <w:pPr>
        <w:pStyle w:val="Body"/>
        <w:spacing w:after="0" w:line="240" w:lineRule="auto"/>
        <w:jc w:val="both"/>
        <w:rPr>
          <w:rFonts w:ascii="Times New Roman" w:hAnsi="Times New Roman"/>
          <w:sz w:val="20"/>
          <w:szCs w:val="20"/>
          <w:shd w:val="clear" w:color="auto" w:fill="FEFFFE"/>
        </w:rPr>
      </w:pPr>
    </w:p>
    <w:p w14:paraId="6E4B417A" w14:textId="4A0312C4" w:rsidR="006E4407" w:rsidRDefault="001176E8">
      <w:pPr>
        <w:pStyle w:val="Default"/>
        <w:jc w:val="both"/>
        <w:rPr>
          <w:rFonts w:ascii="Times New Roman" w:hAnsi="Times New Roman"/>
          <w:b/>
          <w:bCs/>
          <w:sz w:val="20"/>
          <w:szCs w:val="20"/>
          <w:shd w:val="clear" w:color="auto" w:fill="FEFFFE"/>
        </w:rPr>
      </w:pPr>
      <w:r>
        <w:rPr>
          <w:rFonts w:ascii="Times New Roman" w:hAnsi="Times New Roman"/>
          <w:b/>
          <w:bCs/>
          <w:sz w:val="20"/>
          <w:szCs w:val="20"/>
          <w:shd w:val="clear" w:color="auto" w:fill="FEFFFE"/>
        </w:rPr>
        <w:t>Soil Health and Fertilizer:</w:t>
      </w:r>
    </w:p>
    <w:p w14:paraId="581BCAC6" w14:textId="264B9BAD" w:rsidR="006E4407" w:rsidRDefault="001176E8">
      <w:pPr>
        <w:pStyle w:val="Default"/>
        <w:jc w:val="both"/>
        <w:rPr>
          <w:rFonts w:ascii="Times New Roman" w:eastAsia="Times New Roman" w:hAnsi="Times New Roman" w:cs="Times New Roman"/>
          <w:sz w:val="20"/>
          <w:szCs w:val="20"/>
          <w:shd w:val="clear" w:color="auto" w:fill="FEFFFE"/>
        </w:rPr>
      </w:pPr>
      <w:r>
        <w:rPr>
          <w:rFonts w:ascii="Times New Roman" w:hAnsi="Times New Roman"/>
          <w:sz w:val="20"/>
          <w:szCs w:val="20"/>
          <w:shd w:val="clear" w:color="auto" w:fill="FEFFFE"/>
        </w:rPr>
        <w:t xml:space="preserve">              Healthy soil is vital for agricultural productivity. </w:t>
      </w:r>
      <w:r w:rsidR="00CB3B21">
        <w:rPr>
          <w:rFonts w:ascii="Times New Roman" w:hAnsi="Times New Roman"/>
          <w:sz w:val="20"/>
          <w:szCs w:val="20"/>
          <w:shd w:val="clear" w:color="auto" w:fill="FEFFFE"/>
        </w:rPr>
        <w:t>The d</w:t>
      </w:r>
      <w:r>
        <w:rPr>
          <w:rFonts w:ascii="Times New Roman" w:hAnsi="Times New Roman"/>
          <w:sz w:val="20"/>
          <w:szCs w:val="20"/>
          <w:shd w:val="clear" w:color="auto" w:fill="FEFFFE"/>
        </w:rPr>
        <w:t xml:space="preserve">isproportionate use of </w:t>
      </w:r>
      <w:proofErr w:type="spellStart"/>
      <w:r>
        <w:rPr>
          <w:rFonts w:ascii="Times New Roman" w:hAnsi="Times New Roman"/>
          <w:sz w:val="20"/>
          <w:szCs w:val="20"/>
          <w:shd w:val="clear" w:color="auto" w:fill="FEFFFE"/>
        </w:rPr>
        <w:t>fertilisers</w:t>
      </w:r>
      <w:proofErr w:type="spellEnd"/>
      <w:r>
        <w:rPr>
          <w:rFonts w:ascii="Times New Roman" w:hAnsi="Times New Roman"/>
          <w:sz w:val="20"/>
          <w:szCs w:val="20"/>
          <w:shd w:val="clear" w:color="auto" w:fill="FEFFFE"/>
        </w:rPr>
        <w:t xml:space="preserve"> has affected soil health. Hence</w:t>
      </w:r>
      <w:r w:rsidR="00CB3B21">
        <w:rPr>
          <w:rFonts w:ascii="Times New Roman" w:hAnsi="Times New Roman"/>
          <w:sz w:val="20"/>
          <w:szCs w:val="20"/>
          <w:shd w:val="clear" w:color="auto" w:fill="FEFFFE"/>
        </w:rPr>
        <w:t>,</w:t>
      </w:r>
      <w:r>
        <w:rPr>
          <w:rFonts w:ascii="Times New Roman" w:hAnsi="Times New Roman"/>
          <w:sz w:val="20"/>
          <w:szCs w:val="20"/>
          <w:shd w:val="clear" w:color="auto" w:fill="FEFFFE"/>
        </w:rPr>
        <w:t xml:space="preserve"> our government decided to combat it by educating farmers about the importance of soil health. A soil testing kit was</w:t>
      </w:r>
      <w:r>
        <w:rPr>
          <w:rFonts w:ascii="Times New Roman" w:hAnsi="Times New Roman"/>
          <w:sz w:val="20"/>
          <w:szCs w:val="20"/>
          <w:shd w:val="clear" w:color="auto" w:fill="FEFFFE"/>
        </w:rPr>
        <w:t xml:space="preserve"> developed for quick analysis of soil samples to </w:t>
      </w:r>
      <w:proofErr w:type="spellStart"/>
      <w:r>
        <w:rPr>
          <w:rFonts w:ascii="Times New Roman" w:hAnsi="Times New Roman"/>
          <w:sz w:val="20"/>
          <w:szCs w:val="20"/>
          <w:shd w:val="clear" w:color="auto" w:fill="FEFFFE"/>
        </w:rPr>
        <w:t>optimise</w:t>
      </w:r>
      <w:proofErr w:type="spellEnd"/>
      <w:r>
        <w:rPr>
          <w:rFonts w:ascii="Times New Roman" w:hAnsi="Times New Roman"/>
          <w:sz w:val="20"/>
          <w:szCs w:val="20"/>
          <w:shd w:val="clear" w:color="auto" w:fill="FEFFFE"/>
        </w:rPr>
        <w:t xml:space="preserve"> the use of </w:t>
      </w:r>
      <w:proofErr w:type="spellStart"/>
      <w:r>
        <w:rPr>
          <w:rFonts w:ascii="Times New Roman" w:hAnsi="Times New Roman"/>
          <w:sz w:val="20"/>
          <w:szCs w:val="20"/>
          <w:shd w:val="clear" w:color="auto" w:fill="FEFFFE"/>
        </w:rPr>
        <w:t>fertilisers</w:t>
      </w:r>
      <w:proofErr w:type="spellEnd"/>
      <w:r>
        <w:rPr>
          <w:rFonts w:ascii="Times New Roman" w:hAnsi="Times New Roman"/>
          <w:sz w:val="20"/>
          <w:szCs w:val="20"/>
          <w:shd w:val="clear" w:color="auto" w:fill="FEFFFE"/>
        </w:rPr>
        <w:t xml:space="preserve"> and </w:t>
      </w:r>
      <w:r w:rsidR="00CB3B21">
        <w:rPr>
          <w:rFonts w:ascii="Times New Roman" w:hAnsi="Times New Roman"/>
          <w:sz w:val="20"/>
          <w:szCs w:val="20"/>
          <w:shd w:val="clear" w:color="auto" w:fill="FEFFFE"/>
        </w:rPr>
        <w:t xml:space="preserve">was </w:t>
      </w:r>
      <w:r>
        <w:rPr>
          <w:rFonts w:ascii="Times New Roman" w:hAnsi="Times New Roman"/>
          <w:sz w:val="20"/>
          <w:szCs w:val="20"/>
          <w:shd w:val="clear" w:color="auto" w:fill="FEFFFE"/>
        </w:rPr>
        <w:t xml:space="preserve">provided to 650 Krishi Vigyan </w:t>
      </w:r>
      <w:proofErr w:type="spellStart"/>
      <w:r>
        <w:rPr>
          <w:rFonts w:ascii="Times New Roman" w:hAnsi="Times New Roman"/>
          <w:sz w:val="20"/>
          <w:szCs w:val="20"/>
          <w:shd w:val="clear" w:color="auto" w:fill="FEFFFE"/>
        </w:rPr>
        <w:t>Kendras</w:t>
      </w:r>
      <w:proofErr w:type="spellEnd"/>
      <w:r>
        <w:rPr>
          <w:rFonts w:ascii="Times New Roman" w:hAnsi="Times New Roman"/>
          <w:sz w:val="20"/>
          <w:szCs w:val="20"/>
          <w:shd w:val="clear" w:color="auto" w:fill="FEFFFE"/>
        </w:rPr>
        <w:t xml:space="preserve"> (KVKs). More than 6 crore soil health cards have been printed and distributed to farmers.</w:t>
      </w:r>
    </w:p>
    <w:p w14:paraId="3D3EE5AC" w14:textId="3D4AF31A" w:rsidR="006E4407" w:rsidRDefault="009E67F8">
      <w:pPr>
        <w:pStyle w:val="Body"/>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152400" distB="152400" distL="152400" distR="152400" simplePos="0" relativeHeight="251662336" behindDoc="0" locked="0" layoutInCell="1" allowOverlap="1" wp14:anchorId="71527F15" wp14:editId="7F5D083B">
            <wp:simplePos x="0" y="0"/>
            <wp:positionH relativeFrom="margin">
              <wp:align>center</wp:align>
            </wp:positionH>
            <wp:positionV relativeFrom="line">
              <wp:posOffset>297180</wp:posOffset>
            </wp:positionV>
            <wp:extent cx="3409483" cy="2557113"/>
            <wp:effectExtent l="0" t="0" r="635"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3409483" cy="2557113"/>
                    </a:xfrm>
                    <a:prstGeom prst="rect">
                      <a:avLst/>
                    </a:prstGeom>
                    <a:ln w="12700" cap="flat">
                      <a:noFill/>
                      <a:miter lim="400000"/>
                    </a:ln>
                    <a:effectLst/>
                  </pic:spPr>
                </pic:pic>
              </a:graphicData>
            </a:graphic>
          </wp:anchor>
        </w:drawing>
      </w:r>
    </w:p>
    <w:p w14:paraId="2142D05E" w14:textId="1A543022" w:rsidR="006E4407" w:rsidRDefault="009B374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Get the best AI/ML development services now</w:t>
      </w:r>
    </w:p>
    <w:p w14:paraId="4638D116" w14:textId="593E1225"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developers are</w:t>
      </w:r>
    </w:p>
    <w:p w14:paraId="0CBA14EF"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888EFEC" w14:textId="77777777"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Predictive analytics for crop sustainability</w:t>
      </w:r>
    </w:p>
    <w:p w14:paraId="0E3A5DBB" w14:textId="53926960" w:rsidR="006E4407" w:rsidRPr="0039572F" w:rsidRDefault="001176E8" w:rsidP="0039572F">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Detection of crop infections and diseases</w:t>
      </w:r>
    </w:p>
    <w:p w14:paraId="702A76B8" w14:textId="77777777"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Prevention of wastage and meeting demands</w:t>
      </w:r>
    </w:p>
    <w:p w14:paraId="6FEAEF85"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6BAC5AF9" w14:textId="6C84FEEB" w:rsidR="006E4407" w:rsidRDefault="001176E8">
      <w:pPr>
        <w:pStyle w:val="Body"/>
        <w:spacing w:after="0" w:line="240" w:lineRule="auto"/>
        <w:jc w:val="both"/>
        <w:rPr>
          <w:rFonts w:ascii="Times New Roman" w:hAnsi="Times New Roman"/>
          <w:sz w:val="20"/>
          <w:szCs w:val="20"/>
        </w:rPr>
      </w:pPr>
      <w:r>
        <w:rPr>
          <w:rFonts w:ascii="Times New Roman" w:hAnsi="Times New Roman"/>
          <w:sz w:val="20"/>
          <w:szCs w:val="20"/>
        </w:rPr>
        <w:t xml:space="preserve">The </w:t>
      </w:r>
      <w:r w:rsidR="00F62C80">
        <w:rPr>
          <w:rFonts w:ascii="Times New Roman" w:hAnsi="Times New Roman"/>
          <w:sz w:val="20"/>
          <w:szCs w:val="20"/>
        </w:rPr>
        <w:t>u</w:t>
      </w:r>
      <w:r>
        <w:rPr>
          <w:rFonts w:ascii="Times New Roman" w:hAnsi="Times New Roman"/>
          <w:sz w:val="20"/>
          <w:szCs w:val="20"/>
        </w:rPr>
        <w:t xml:space="preserve">se cases of Agriculture Blockchain technology </w:t>
      </w:r>
      <w:r w:rsidR="00F62C80">
        <w:rPr>
          <w:rFonts w:ascii="Times New Roman" w:hAnsi="Times New Roman"/>
          <w:sz w:val="20"/>
          <w:szCs w:val="20"/>
        </w:rPr>
        <w:t xml:space="preserve">in real time </w:t>
      </w:r>
      <w:r>
        <w:rPr>
          <w:rFonts w:ascii="Times New Roman" w:hAnsi="Times New Roman"/>
          <w:sz w:val="20"/>
          <w:szCs w:val="20"/>
        </w:rPr>
        <w:t>are</w:t>
      </w:r>
      <w:r w:rsidR="00F62C80">
        <w:rPr>
          <w:rFonts w:ascii="Times New Roman" w:hAnsi="Times New Roman"/>
          <w:sz w:val="20"/>
          <w:szCs w:val="20"/>
        </w:rPr>
        <w:t xml:space="preserve"> as below</w:t>
      </w:r>
      <w:r>
        <w:rPr>
          <w:rFonts w:ascii="Times New Roman" w:hAnsi="Times New Roman"/>
          <w:sz w:val="20"/>
          <w:szCs w:val="20"/>
        </w:rPr>
        <w:t>:</w:t>
      </w:r>
    </w:p>
    <w:p w14:paraId="7B163689" w14:textId="77777777" w:rsidR="0039572F" w:rsidRDefault="0039572F">
      <w:pPr>
        <w:pStyle w:val="Body"/>
        <w:spacing w:after="0" w:line="240" w:lineRule="auto"/>
        <w:jc w:val="both"/>
        <w:rPr>
          <w:rFonts w:ascii="Times New Roman" w:eastAsia="Times New Roman" w:hAnsi="Times New Roman" w:cs="Times New Roman"/>
          <w:sz w:val="20"/>
          <w:szCs w:val="20"/>
        </w:rPr>
      </w:pPr>
    </w:p>
    <w:p w14:paraId="69B74C5E" w14:textId="77777777" w:rsidR="006E4407" w:rsidRPr="0039572F" w:rsidRDefault="001176E8" w:rsidP="0039572F">
      <w:pPr>
        <w:pStyle w:val="Body"/>
        <w:numPr>
          <w:ilvl w:val="0"/>
          <w:numId w:val="3"/>
        </w:numPr>
        <w:spacing w:after="0" w:line="240" w:lineRule="auto"/>
        <w:jc w:val="both"/>
        <w:rPr>
          <w:rFonts w:ascii="Times New Roman" w:eastAsia="Times New Roman" w:hAnsi="Times New Roman" w:cs="Times New Roman"/>
          <w:sz w:val="20"/>
          <w:szCs w:val="20"/>
        </w:rPr>
      </w:pPr>
      <w:r w:rsidRPr="0039572F">
        <w:rPr>
          <w:rFonts w:ascii="Times New Roman" w:hAnsi="Times New Roman"/>
          <w:sz w:val="20"/>
          <w:szCs w:val="20"/>
        </w:rPr>
        <w:t xml:space="preserve">Agricultural insurance for </w:t>
      </w:r>
      <w:r w:rsidRPr="0039572F">
        <w:rPr>
          <w:rFonts w:ascii="Times New Roman" w:hAnsi="Times New Roman"/>
          <w:sz w:val="20"/>
          <w:szCs w:val="20"/>
        </w:rPr>
        <w:t>farmers</w:t>
      </w:r>
    </w:p>
    <w:p w14:paraId="37F99BF3" w14:textId="1620ADC6"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 xml:space="preserve">E-commerce for </w:t>
      </w:r>
      <w:proofErr w:type="spellStart"/>
      <w:r>
        <w:rPr>
          <w:rFonts w:ascii="Times New Roman" w:hAnsi="Times New Roman"/>
          <w:sz w:val="20"/>
          <w:szCs w:val="20"/>
        </w:rPr>
        <w:t>agro</w:t>
      </w:r>
      <w:proofErr w:type="spellEnd"/>
      <w:r>
        <w:rPr>
          <w:rFonts w:ascii="Times New Roman" w:hAnsi="Times New Roman"/>
          <w:sz w:val="20"/>
          <w:szCs w:val="20"/>
        </w:rPr>
        <w:t>-trades</w:t>
      </w:r>
    </w:p>
    <w:p w14:paraId="28765A3B" w14:textId="0BAF6878" w:rsidR="006E4407" w:rsidRPr="0039572F" w:rsidRDefault="001176E8" w:rsidP="0039572F">
      <w:pPr>
        <w:pStyle w:val="Body"/>
        <w:numPr>
          <w:ilvl w:val="0"/>
          <w:numId w:val="2"/>
        </w:numPr>
        <w:spacing w:after="0" w:line="240" w:lineRule="auto"/>
        <w:jc w:val="both"/>
        <w:rPr>
          <w:rFonts w:ascii="Times New Roman" w:hAnsi="Times New Roman"/>
          <w:sz w:val="20"/>
          <w:szCs w:val="20"/>
        </w:rPr>
      </w:pPr>
      <w:r w:rsidRPr="0039572F">
        <w:rPr>
          <w:rFonts w:ascii="Times New Roman" w:hAnsi="Times New Roman"/>
          <w:sz w:val="20"/>
          <w:szCs w:val="20"/>
        </w:rPr>
        <w:t>Are you running short of time and resources?</w:t>
      </w:r>
    </w:p>
    <w:p w14:paraId="5F705AE1" w14:textId="18F9EB01"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Partner with us and go for IT staff augmentation as our proficient developers will bridge the gap and take you to your project goals.</w:t>
      </w:r>
    </w:p>
    <w:p w14:paraId="6C0EE108" w14:textId="47EA4E19"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b/>
          <w:bCs/>
          <w:sz w:val="20"/>
          <w:szCs w:val="20"/>
          <w:lang w:val="de-DE"/>
        </w:rPr>
        <w:t>Automation</w:t>
      </w:r>
      <w:r w:rsidR="007F7DDE">
        <w:rPr>
          <w:rFonts w:ascii="Times New Roman" w:hAnsi="Times New Roman"/>
          <w:b/>
          <w:bCs/>
          <w:sz w:val="20"/>
          <w:szCs w:val="20"/>
          <w:lang w:val="de-DE"/>
        </w:rPr>
        <w:t>:</w:t>
      </w:r>
    </w:p>
    <w:p w14:paraId="11DBE94B" w14:textId="6D25230E" w:rsidR="006E4407" w:rsidRDefault="006E4407">
      <w:pPr>
        <w:pStyle w:val="Body"/>
        <w:spacing w:after="0" w:line="240" w:lineRule="auto"/>
        <w:jc w:val="both"/>
        <w:rPr>
          <w:rFonts w:ascii="Times New Roman" w:eastAsia="Times New Roman" w:hAnsi="Times New Roman" w:cs="Times New Roman"/>
          <w:sz w:val="20"/>
          <w:szCs w:val="20"/>
        </w:rPr>
      </w:pPr>
    </w:p>
    <w:p w14:paraId="0E0249B3" w14:textId="58F13BF6" w:rsidR="006E4407" w:rsidRDefault="0039572F">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Intervention of </w:t>
      </w:r>
      <w:r w:rsidR="000070F9">
        <w:rPr>
          <w:rFonts w:ascii="Times New Roman" w:hAnsi="Times New Roman"/>
          <w:sz w:val="20"/>
          <w:szCs w:val="20"/>
        </w:rPr>
        <w:t>d</w:t>
      </w:r>
      <w:r>
        <w:rPr>
          <w:rFonts w:ascii="Times New Roman" w:hAnsi="Times New Roman"/>
          <w:sz w:val="20"/>
          <w:szCs w:val="20"/>
        </w:rPr>
        <w:t>rones, custom tractors, watering motors, harvesters, and more modern-technology blessings for agriculture automation.</w:t>
      </w:r>
    </w:p>
    <w:p w14:paraId="08D20AFB"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CFC0670" w14:textId="74ED1FCF"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Regenerative Agriculture</w:t>
      </w:r>
      <w:r w:rsidR="007F7DDE">
        <w:rPr>
          <w:rFonts w:ascii="Times New Roman" w:hAnsi="Times New Roman"/>
          <w:b/>
          <w:bCs/>
          <w:sz w:val="20"/>
          <w:szCs w:val="20"/>
        </w:rPr>
        <w:t>:</w:t>
      </w:r>
    </w:p>
    <w:p w14:paraId="6B8FECEC" w14:textId="42E65EC7" w:rsidR="006E4407" w:rsidRDefault="006E4407">
      <w:pPr>
        <w:pStyle w:val="Body"/>
        <w:spacing w:after="0" w:line="240" w:lineRule="auto"/>
        <w:jc w:val="both"/>
        <w:rPr>
          <w:rFonts w:ascii="Times New Roman" w:eastAsia="Times New Roman" w:hAnsi="Times New Roman" w:cs="Times New Roman"/>
          <w:b/>
          <w:bCs/>
          <w:sz w:val="20"/>
          <w:szCs w:val="20"/>
        </w:rPr>
      </w:pPr>
    </w:p>
    <w:p w14:paraId="0B810BDB" w14:textId="20C7BE85"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Regenerative agriculture </w:t>
      </w:r>
      <w:r w:rsidR="009A67DF">
        <w:rPr>
          <w:rFonts w:ascii="Times New Roman" w:hAnsi="Times New Roman"/>
          <w:sz w:val="20"/>
          <w:szCs w:val="20"/>
        </w:rPr>
        <w:t>focuses</w:t>
      </w:r>
      <w:r>
        <w:rPr>
          <w:rFonts w:ascii="Times New Roman" w:hAnsi="Times New Roman"/>
          <w:sz w:val="20"/>
          <w:szCs w:val="20"/>
        </w:rPr>
        <w:t xml:space="preserve"> attention on the rejuvenation and biodiversity of soil an</w:t>
      </w:r>
      <w:r>
        <w:rPr>
          <w:rFonts w:ascii="Times New Roman" w:hAnsi="Times New Roman"/>
          <w:sz w:val="20"/>
          <w:szCs w:val="20"/>
        </w:rPr>
        <w:t>d soil distribution. It revives the soil for the upcoming cropping period.</w:t>
      </w:r>
    </w:p>
    <w:p w14:paraId="70B0763F" w14:textId="2A00C74E"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Farmers undertake the following practices while implementing regenerative agriculture:</w:t>
      </w:r>
    </w:p>
    <w:p w14:paraId="3CB536BD"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0F01C136" w14:textId="4043992A" w:rsidR="006E4407" w:rsidRDefault="001176E8">
      <w:pPr>
        <w:pStyle w:val="Body"/>
        <w:numPr>
          <w:ilvl w:val="0"/>
          <w:numId w:val="4"/>
        </w:numPr>
        <w:spacing w:after="0" w:line="240" w:lineRule="auto"/>
        <w:jc w:val="both"/>
        <w:rPr>
          <w:rFonts w:ascii="Times New Roman" w:hAnsi="Times New Roman"/>
          <w:sz w:val="20"/>
          <w:szCs w:val="20"/>
        </w:rPr>
      </w:pPr>
      <w:r>
        <w:rPr>
          <w:rFonts w:ascii="Times New Roman" w:hAnsi="Times New Roman"/>
          <w:sz w:val="20"/>
          <w:szCs w:val="20"/>
        </w:rPr>
        <w:t>Reducing tillage</w:t>
      </w:r>
    </w:p>
    <w:p w14:paraId="515DF235" w14:textId="711D5341" w:rsidR="006E4407" w:rsidRDefault="001176E8">
      <w:pPr>
        <w:pStyle w:val="Body"/>
        <w:numPr>
          <w:ilvl w:val="0"/>
          <w:numId w:val="2"/>
        </w:numPr>
        <w:spacing w:after="0" w:line="240" w:lineRule="auto"/>
        <w:jc w:val="both"/>
        <w:rPr>
          <w:rFonts w:ascii="Times New Roman" w:hAnsi="Times New Roman"/>
          <w:sz w:val="20"/>
          <w:szCs w:val="20"/>
          <w:lang w:val="sv-SE"/>
        </w:rPr>
      </w:pPr>
      <w:r>
        <w:rPr>
          <w:rFonts w:ascii="Times New Roman" w:hAnsi="Times New Roman"/>
          <w:sz w:val="20"/>
          <w:szCs w:val="20"/>
          <w:lang w:val="sv-SE"/>
        </w:rPr>
        <w:t>No-till farming</w:t>
      </w:r>
    </w:p>
    <w:p w14:paraId="1C21C0EF" w14:textId="16C5AA39"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Crop rotation</w:t>
      </w:r>
    </w:p>
    <w:p w14:paraId="55F356F5" w14:textId="3F5F3376"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 xml:space="preserve">Planting cover crops to retain soil </w:t>
      </w:r>
      <w:r>
        <w:rPr>
          <w:rFonts w:ascii="Times New Roman" w:hAnsi="Times New Roman"/>
          <w:sz w:val="20"/>
          <w:szCs w:val="20"/>
        </w:rPr>
        <w:t>fertility</w:t>
      </w:r>
    </w:p>
    <w:p w14:paraId="735BCF71" w14:textId="2DCCF762" w:rsidR="006E4407" w:rsidRDefault="001176E8">
      <w:pPr>
        <w:pStyle w:val="Body"/>
        <w:numPr>
          <w:ilvl w:val="0"/>
          <w:numId w:val="2"/>
        </w:numPr>
        <w:spacing w:after="0" w:line="240" w:lineRule="auto"/>
        <w:jc w:val="both"/>
        <w:rPr>
          <w:rFonts w:ascii="Times New Roman" w:hAnsi="Times New Roman"/>
          <w:sz w:val="20"/>
          <w:szCs w:val="20"/>
        </w:rPr>
      </w:pPr>
      <w:r>
        <w:rPr>
          <w:rFonts w:ascii="Times New Roman" w:hAnsi="Times New Roman"/>
          <w:sz w:val="20"/>
          <w:szCs w:val="20"/>
        </w:rPr>
        <w:t>These methods enable sequestration and make your fields act as a carbon-sink.</w:t>
      </w:r>
    </w:p>
    <w:p w14:paraId="2432051C" w14:textId="49226309" w:rsidR="006E4407" w:rsidRDefault="006E4407">
      <w:pPr>
        <w:pStyle w:val="Body"/>
        <w:spacing w:after="0" w:line="240" w:lineRule="auto"/>
        <w:jc w:val="both"/>
        <w:rPr>
          <w:rFonts w:ascii="Times New Roman" w:eastAsia="Times New Roman" w:hAnsi="Times New Roman" w:cs="Times New Roman"/>
          <w:sz w:val="20"/>
          <w:szCs w:val="20"/>
        </w:rPr>
      </w:pPr>
    </w:p>
    <w:p w14:paraId="2DFABBBF" w14:textId="2349455F"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Modern greenhouses</w:t>
      </w:r>
      <w:r w:rsidR="00EB7E20">
        <w:rPr>
          <w:rFonts w:ascii="Times New Roman" w:hAnsi="Times New Roman"/>
          <w:b/>
          <w:bCs/>
          <w:sz w:val="20"/>
          <w:szCs w:val="20"/>
        </w:rPr>
        <w:t>:</w:t>
      </w:r>
    </w:p>
    <w:p w14:paraId="07014730" w14:textId="3EF46E17" w:rsidR="006E4407" w:rsidRDefault="001176E8">
      <w:pPr>
        <w:pStyle w:val="Body"/>
        <w:spacing w:after="0" w:line="240" w:lineRule="auto"/>
        <w:jc w:val="both"/>
        <w:rPr>
          <w:rFonts w:ascii="Times New Roman" w:hAnsi="Times New Roman"/>
          <w:sz w:val="20"/>
          <w:szCs w:val="20"/>
        </w:rPr>
      </w:pPr>
      <w:r>
        <w:rPr>
          <w:rFonts w:ascii="Times New Roman" w:hAnsi="Times New Roman"/>
          <w:sz w:val="20"/>
          <w:szCs w:val="20"/>
        </w:rPr>
        <w:t>Modern greenhouses are increasing day by day.</w:t>
      </w:r>
    </w:p>
    <w:p w14:paraId="33D16733" w14:textId="25CFD67E" w:rsidR="00D13C99" w:rsidRDefault="00D13C99" w:rsidP="00D13C99">
      <w:pPr>
        <w:pStyle w:val="Body"/>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AE87061" wp14:editId="36F30021">
            <wp:extent cx="2819400" cy="3479800"/>
            <wp:effectExtent l="19050" t="19050" r="19050" b="25400"/>
            <wp:docPr id="1073741828" name="officeArt object" descr="Modern technology in agriculture "/>
            <wp:cNvGraphicFramePr/>
            <a:graphic xmlns:a="http://schemas.openxmlformats.org/drawingml/2006/main">
              <a:graphicData uri="http://schemas.openxmlformats.org/drawingml/2006/picture">
                <pic:pic xmlns:pic="http://schemas.openxmlformats.org/drawingml/2006/picture">
                  <pic:nvPicPr>
                    <pic:cNvPr id="1073741828" name="Modern technology in agriculture " descr="Modern technology in agriculture "/>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42909" cy="3508816"/>
                    </a:xfrm>
                    <a:prstGeom prst="rect">
                      <a:avLst/>
                    </a:prstGeom>
                    <a:ln w="12700" cap="flat">
                      <a:solidFill>
                        <a:srgbClr val="000000"/>
                      </a:solidFill>
                      <a:prstDash val="solid"/>
                      <a:miter lim="400000"/>
                    </a:ln>
                    <a:effectLst/>
                  </pic:spPr>
                </pic:pic>
              </a:graphicData>
            </a:graphic>
          </wp:inline>
        </w:drawing>
      </w:r>
    </w:p>
    <w:p w14:paraId="5714A3C6" w14:textId="200FF25C" w:rsidR="006E4407" w:rsidRDefault="006E4407">
      <w:pPr>
        <w:pStyle w:val="Body"/>
        <w:spacing w:after="0" w:line="240" w:lineRule="auto"/>
        <w:jc w:val="both"/>
        <w:rPr>
          <w:rFonts w:ascii="Times New Roman" w:eastAsia="Times New Roman" w:hAnsi="Times New Roman" w:cs="Times New Roman"/>
          <w:sz w:val="20"/>
          <w:szCs w:val="20"/>
        </w:rPr>
      </w:pPr>
    </w:p>
    <w:p w14:paraId="4DDBCAA1" w14:textId="3432AC76"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Increasing trend in horticultural output</w:t>
      </w:r>
      <w:r w:rsidR="00EB7E20">
        <w:rPr>
          <w:rFonts w:ascii="Times New Roman" w:hAnsi="Times New Roman"/>
          <w:b/>
          <w:bCs/>
          <w:sz w:val="20"/>
          <w:szCs w:val="20"/>
        </w:rPr>
        <w:t>:</w:t>
      </w:r>
    </w:p>
    <w:p w14:paraId="03F96B51"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The diversity of climate and soil </w:t>
      </w:r>
      <w:r>
        <w:rPr>
          <w:rFonts w:ascii="Times New Roman" w:hAnsi="Times New Roman"/>
          <w:sz w:val="20"/>
          <w:szCs w:val="20"/>
        </w:rPr>
        <w:t>characteristics enable the growth of a large variety of horticultural crops.</w:t>
      </w:r>
    </w:p>
    <w:p w14:paraId="1296BA53" w14:textId="185D1C32" w:rsidR="006E4407" w:rsidRDefault="006E4407">
      <w:pPr>
        <w:pStyle w:val="Body"/>
        <w:spacing w:after="0" w:line="240" w:lineRule="auto"/>
        <w:jc w:val="both"/>
        <w:rPr>
          <w:rFonts w:ascii="Times New Roman" w:eastAsia="Times New Roman" w:hAnsi="Times New Roman" w:cs="Times New Roman"/>
          <w:sz w:val="20"/>
          <w:szCs w:val="20"/>
        </w:rPr>
      </w:pPr>
    </w:p>
    <w:p w14:paraId="3B76C8F6" w14:textId="419F5F93"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Livestock farming technology</w:t>
      </w:r>
      <w:r w:rsidR="00EB7E20">
        <w:rPr>
          <w:rFonts w:ascii="Times New Roman" w:hAnsi="Times New Roman"/>
          <w:b/>
          <w:bCs/>
          <w:sz w:val="20"/>
          <w:szCs w:val="20"/>
        </w:rPr>
        <w:t>:</w:t>
      </w:r>
      <w:r>
        <w:rPr>
          <w:rFonts w:ascii="Times New Roman" w:hAnsi="Times New Roman"/>
          <w:b/>
          <w:bCs/>
          <w:sz w:val="20"/>
          <w:szCs w:val="20"/>
        </w:rPr>
        <w:t xml:space="preserve"> </w:t>
      </w:r>
    </w:p>
    <w:p w14:paraId="570851CB" w14:textId="081A2D2A"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Nutritional technologies, genetics, digital technology, Sensor and data technology have advantages for the current livestock Industry. It can impro</w:t>
      </w:r>
      <w:r>
        <w:rPr>
          <w:rFonts w:ascii="Times New Roman" w:hAnsi="Times New Roman"/>
          <w:sz w:val="20"/>
          <w:szCs w:val="20"/>
        </w:rPr>
        <w:t xml:space="preserve">ve productivity of livestock by carefully detecting sick animals and intelligently </w:t>
      </w:r>
      <w:proofErr w:type="spellStart"/>
      <w:r>
        <w:rPr>
          <w:rFonts w:ascii="Times New Roman" w:hAnsi="Times New Roman"/>
          <w:sz w:val="20"/>
          <w:szCs w:val="20"/>
        </w:rPr>
        <w:t>recognising</w:t>
      </w:r>
      <w:proofErr w:type="spellEnd"/>
      <w:r>
        <w:rPr>
          <w:rFonts w:ascii="Times New Roman" w:hAnsi="Times New Roman"/>
          <w:sz w:val="20"/>
          <w:szCs w:val="20"/>
        </w:rPr>
        <w:t xml:space="preserve"> room for improvement.</w:t>
      </w:r>
    </w:p>
    <w:p w14:paraId="1DB6D2D3" w14:textId="225DBD5A" w:rsidR="00D13C99" w:rsidRDefault="00D13C99">
      <w:pPr>
        <w:pStyle w:val="Body"/>
        <w:spacing w:after="0" w:line="240" w:lineRule="auto"/>
        <w:jc w:val="both"/>
        <w:rPr>
          <w:rFonts w:ascii="Times New Roman" w:hAnsi="Times New Roman"/>
          <w:sz w:val="20"/>
          <w:szCs w:val="20"/>
        </w:rPr>
      </w:pPr>
    </w:p>
    <w:p w14:paraId="0135DA13" w14:textId="6F4362BF" w:rsidR="00D13C99" w:rsidRDefault="00C74A6F">
      <w:pPr>
        <w:pStyle w:val="Body"/>
        <w:spacing w:after="0" w:line="240" w:lineRule="auto"/>
        <w:jc w:val="both"/>
        <w:rPr>
          <w:rFonts w:ascii="Times New Roman" w:hAnsi="Times New Roman"/>
          <w:sz w:val="20"/>
          <w:szCs w:val="20"/>
        </w:rPr>
      </w:pPr>
      <w:r>
        <w:rPr>
          <w:rFonts w:ascii="Times New Roman" w:eastAsia="Times New Roman" w:hAnsi="Times New Roman" w:cs="Times New Roman"/>
          <w:noProof/>
          <w:sz w:val="20"/>
          <w:szCs w:val="20"/>
        </w:rPr>
        <w:drawing>
          <wp:anchor distT="152400" distB="152400" distL="152400" distR="152400" simplePos="0" relativeHeight="251663360" behindDoc="0" locked="0" layoutInCell="1" allowOverlap="1" wp14:anchorId="68C57381" wp14:editId="073025F6">
            <wp:simplePos x="0" y="0"/>
            <wp:positionH relativeFrom="margin">
              <wp:align>left</wp:align>
            </wp:positionH>
            <wp:positionV relativeFrom="page">
              <wp:posOffset>8775700</wp:posOffset>
            </wp:positionV>
            <wp:extent cx="3390900" cy="2470150"/>
            <wp:effectExtent l="0" t="0" r="0" b="635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9"/>
                    <a:stretch>
                      <a:fillRect/>
                    </a:stretch>
                  </pic:blipFill>
                  <pic:spPr>
                    <a:xfrm>
                      <a:off x="0" y="0"/>
                      <a:ext cx="3390900" cy="2470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DA0168E" w14:textId="7E621DF8" w:rsidR="00D13C99" w:rsidRDefault="00D13C99">
      <w:pPr>
        <w:pStyle w:val="Body"/>
        <w:spacing w:after="0" w:line="240" w:lineRule="auto"/>
        <w:jc w:val="both"/>
        <w:rPr>
          <w:rFonts w:ascii="Times New Roman" w:hAnsi="Times New Roman"/>
          <w:sz w:val="20"/>
          <w:szCs w:val="20"/>
        </w:rPr>
      </w:pPr>
    </w:p>
    <w:p w14:paraId="7536BD12" w14:textId="69DCEF12"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sz w:val="20"/>
          <w:szCs w:val="20"/>
        </w:rPr>
        <w:t>(</w:t>
      </w:r>
      <w:r w:rsidR="00F62C80">
        <w:rPr>
          <w:rFonts w:ascii="Times New Roman" w:hAnsi="Times New Roman"/>
          <w:sz w:val="20"/>
          <w:szCs w:val="20"/>
        </w:rPr>
        <w:t>2</w:t>
      </w:r>
      <w:r>
        <w:rPr>
          <w:rFonts w:ascii="Times New Roman" w:hAnsi="Times New Roman"/>
          <w:sz w:val="20"/>
          <w:szCs w:val="20"/>
        </w:rPr>
        <w:t xml:space="preserve">) </w:t>
      </w:r>
      <w:r>
        <w:rPr>
          <w:rFonts w:ascii="Times New Roman" w:hAnsi="Times New Roman"/>
          <w:b/>
          <w:bCs/>
          <w:sz w:val="20"/>
          <w:szCs w:val="20"/>
        </w:rPr>
        <w:t>Controlled Environment Agriculture</w:t>
      </w:r>
    </w:p>
    <w:p w14:paraId="5000640F" w14:textId="755D456D" w:rsidR="006E4407" w:rsidRDefault="006E4407">
      <w:pPr>
        <w:pStyle w:val="Body"/>
        <w:spacing w:after="0" w:line="240" w:lineRule="auto"/>
        <w:jc w:val="both"/>
        <w:rPr>
          <w:rFonts w:ascii="Times New Roman" w:eastAsia="Times New Roman" w:hAnsi="Times New Roman" w:cs="Times New Roman"/>
          <w:sz w:val="20"/>
          <w:szCs w:val="20"/>
        </w:rPr>
      </w:pPr>
    </w:p>
    <w:p w14:paraId="3A0B6B7E" w14:textId="2E7997B4"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These days</w:t>
      </w:r>
      <w:r w:rsidR="00D6218F">
        <w:rPr>
          <w:rFonts w:ascii="Times New Roman" w:hAnsi="Times New Roman"/>
          <w:sz w:val="20"/>
          <w:szCs w:val="20"/>
        </w:rPr>
        <w:t>,</w:t>
      </w:r>
      <w:r>
        <w:rPr>
          <w:rFonts w:ascii="Times New Roman" w:hAnsi="Times New Roman"/>
          <w:sz w:val="20"/>
          <w:szCs w:val="20"/>
        </w:rPr>
        <w:t xml:space="preserve"> conventional farming practices </w:t>
      </w:r>
      <w:proofErr w:type="spellStart"/>
      <w:r>
        <w:rPr>
          <w:rFonts w:ascii="Times New Roman" w:hAnsi="Times New Roman"/>
          <w:sz w:val="20"/>
          <w:szCs w:val="20"/>
        </w:rPr>
        <w:t>aren</w:t>
      </w:r>
      <w:proofErr w:type="spellEnd"/>
      <w:r>
        <w:rPr>
          <w:rFonts w:ascii="Times New Roman" w:hAnsi="Times New Roman"/>
          <w:sz w:val="20"/>
          <w:szCs w:val="20"/>
          <w:rtl/>
        </w:rPr>
        <w:t>’</w:t>
      </w:r>
      <w:r>
        <w:rPr>
          <w:rFonts w:ascii="Times New Roman" w:hAnsi="Times New Roman"/>
          <w:sz w:val="20"/>
          <w:szCs w:val="20"/>
        </w:rPr>
        <w:t xml:space="preserve">t easy to attain owing to climatic </w:t>
      </w:r>
      <w:r>
        <w:rPr>
          <w:rFonts w:ascii="Times New Roman" w:hAnsi="Times New Roman"/>
          <w:sz w:val="20"/>
          <w:szCs w:val="20"/>
        </w:rPr>
        <w:t>fluctuations and extremities. Also, with growing urbanization</w:t>
      </w:r>
      <w:r w:rsidR="00D6218F">
        <w:rPr>
          <w:rFonts w:ascii="Times New Roman" w:hAnsi="Times New Roman"/>
          <w:sz w:val="20"/>
          <w:szCs w:val="20"/>
        </w:rPr>
        <w:t xml:space="preserve"> and a proportion hike</w:t>
      </w:r>
      <w:r>
        <w:rPr>
          <w:rFonts w:ascii="Times New Roman" w:hAnsi="Times New Roman"/>
          <w:sz w:val="20"/>
          <w:szCs w:val="20"/>
        </w:rPr>
        <w:t xml:space="preserve">, growing crops in populated cities </w:t>
      </w:r>
      <w:proofErr w:type="spellStart"/>
      <w:r>
        <w:rPr>
          <w:rFonts w:ascii="Times New Roman" w:hAnsi="Times New Roman"/>
          <w:sz w:val="20"/>
          <w:szCs w:val="20"/>
        </w:rPr>
        <w:t>isn</w:t>
      </w:r>
      <w:proofErr w:type="spellEnd"/>
      <w:r>
        <w:rPr>
          <w:rFonts w:ascii="Times New Roman" w:hAnsi="Times New Roman"/>
          <w:sz w:val="20"/>
          <w:szCs w:val="20"/>
          <w:rtl/>
        </w:rPr>
        <w:t>’</w:t>
      </w:r>
      <w:r>
        <w:rPr>
          <w:rFonts w:ascii="Times New Roman" w:hAnsi="Times New Roman"/>
          <w:sz w:val="20"/>
          <w:szCs w:val="20"/>
          <w:lang w:val="it-IT"/>
        </w:rPr>
        <w:t>t favorable.</w:t>
      </w:r>
    </w:p>
    <w:p w14:paraId="632784A8" w14:textId="7659B95D" w:rsidR="006E4407" w:rsidRDefault="006E4407">
      <w:pPr>
        <w:pStyle w:val="Body"/>
        <w:spacing w:after="0" w:line="240" w:lineRule="auto"/>
        <w:jc w:val="both"/>
        <w:rPr>
          <w:rFonts w:ascii="Times New Roman" w:eastAsia="Times New Roman" w:hAnsi="Times New Roman" w:cs="Times New Roman"/>
          <w:sz w:val="20"/>
          <w:szCs w:val="20"/>
        </w:rPr>
      </w:pPr>
    </w:p>
    <w:p w14:paraId="7E191099" w14:textId="365A6CB2"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A solution to the above situation is controlled environment agriculture (CEA) where we subject the plants to a controll</w:t>
      </w:r>
      <w:r>
        <w:rPr>
          <w:rFonts w:ascii="Times New Roman" w:hAnsi="Times New Roman"/>
          <w:sz w:val="20"/>
          <w:szCs w:val="20"/>
        </w:rPr>
        <w:t xml:space="preserve">ed </w:t>
      </w:r>
      <w:r w:rsidR="00D6218F">
        <w:rPr>
          <w:rFonts w:ascii="Times New Roman" w:hAnsi="Times New Roman"/>
          <w:sz w:val="20"/>
          <w:szCs w:val="20"/>
        </w:rPr>
        <w:t>amount</w:t>
      </w:r>
      <w:r>
        <w:rPr>
          <w:rFonts w:ascii="Times New Roman" w:hAnsi="Times New Roman"/>
          <w:sz w:val="20"/>
          <w:szCs w:val="20"/>
        </w:rPr>
        <w:t xml:space="preserve"> of light, humidity, nutrients, and water. Some of the planned indoor settings available to attain CEA are vertical farming, indoor farming, greenhouses, etc.</w:t>
      </w:r>
    </w:p>
    <w:p w14:paraId="229EA92E" w14:textId="31B5DBF3" w:rsidR="006E4407" w:rsidRDefault="006E4407">
      <w:pPr>
        <w:pStyle w:val="Body"/>
        <w:spacing w:after="0" w:line="240" w:lineRule="auto"/>
        <w:jc w:val="both"/>
        <w:rPr>
          <w:rFonts w:ascii="Times New Roman" w:eastAsia="Times New Roman" w:hAnsi="Times New Roman" w:cs="Times New Roman"/>
          <w:sz w:val="20"/>
          <w:szCs w:val="20"/>
        </w:rPr>
      </w:pPr>
    </w:p>
    <w:p w14:paraId="3BCD1D42" w14:textId="21F11F2C"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A few new techniques are found to attain a balanced equilibrium for plants</w:t>
      </w:r>
      <w:r w:rsidR="00D6218F">
        <w:rPr>
          <w:rFonts w:ascii="Times New Roman" w:hAnsi="Times New Roman"/>
          <w:sz w:val="20"/>
          <w:szCs w:val="20"/>
        </w:rPr>
        <w:t>-</w:t>
      </w:r>
      <w:r>
        <w:rPr>
          <w:rFonts w:ascii="Times New Roman" w:hAnsi="Times New Roman"/>
          <w:sz w:val="20"/>
          <w:szCs w:val="20"/>
        </w:rPr>
        <w:t xml:space="preserve">aeroponics, </w:t>
      </w:r>
      <w:r>
        <w:rPr>
          <w:rFonts w:ascii="Times New Roman" w:hAnsi="Times New Roman"/>
          <w:sz w:val="20"/>
          <w:szCs w:val="20"/>
        </w:rPr>
        <w:t>hydroponics, aquaponics, and more.</w:t>
      </w:r>
    </w:p>
    <w:p w14:paraId="46E834C2" w14:textId="5BB9F5E6" w:rsidR="006E4407" w:rsidRDefault="006E4407">
      <w:pPr>
        <w:pStyle w:val="Body"/>
        <w:spacing w:after="0" w:line="240" w:lineRule="auto"/>
        <w:jc w:val="both"/>
        <w:rPr>
          <w:rFonts w:ascii="Times New Roman" w:eastAsia="Times New Roman" w:hAnsi="Times New Roman" w:cs="Times New Roman"/>
          <w:sz w:val="20"/>
          <w:szCs w:val="20"/>
        </w:rPr>
      </w:pPr>
    </w:p>
    <w:p w14:paraId="187D6880" w14:textId="77777777" w:rsidR="00C74A6F" w:rsidRDefault="00C74A6F">
      <w:pPr>
        <w:pStyle w:val="Body"/>
        <w:spacing w:after="0" w:line="240" w:lineRule="auto"/>
        <w:jc w:val="both"/>
        <w:rPr>
          <w:rFonts w:ascii="Times New Roman" w:hAnsi="Times New Roman"/>
          <w:sz w:val="20"/>
          <w:szCs w:val="20"/>
        </w:rPr>
      </w:pPr>
    </w:p>
    <w:p w14:paraId="1D8D7DE7" w14:textId="77777777" w:rsidR="00C74A6F" w:rsidRDefault="00C74A6F">
      <w:pPr>
        <w:pStyle w:val="Body"/>
        <w:spacing w:after="0" w:line="240" w:lineRule="auto"/>
        <w:jc w:val="both"/>
        <w:rPr>
          <w:rFonts w:ascii="Times New Roman" w:hAnsi="Times New Roman"/>
          <w:sz w:val="20"/>
          <w:szCs w:val="20"/>
        </w:rPr>
      </w:pPr>
    </w:p>
    <w:p w14:paraId="70532819" w14:textId="77777777" w:rsidR="00C74A6F" w:rsidRDefault="00C74A6F">
      <w:pPr>
        <w:pStyle w:val="Body"/>
        <w:spacing w:after="0" w:line="240" w:lineRule="auto"/>
        <w:jc w:val="both"/>
        <w:rPr>
          <w:rFonts w:ascii="Times New Roman" w:hAnsi="Times New Roman"/>
          <w:sz w:val="20"/>
          <w:szCs w:val="20"/>
        </w:rPr>
      </w:pPr>
    </w:p>
    <w:p w14:paraId="597F1718" w14:textId="77777777" w:rsidR="00C74A6F" w:rsidRDefault="00C74A6F">
      <w:pPr>
        <w:pStyle w:val="Body"/>
        <w:spacing w:after="0" w:line="240" w:lineRule="auto"/>
        <w:jc w:val="both"/>
        <w:rPr>
          <w:rFonts w:ascii="Times New Roman" w:hAnsi="Times New Roman"/>
          <w:sz w:val="20"/>
          <w:szCs w:val="20"/>
        </w:rPr>
      </w:pPr>
    </w:p>
    <w:p w14:paraId="24B74282" w14:textId="77777777" w:rsidR="00C74A6F" w:rsidRDefault="00C74A6F">
      <w:pPr>
        <w:pStyle w:val="Body"/>
        <w:spacing w:after="0" w:line="240" w:lineRule="auto"/>
        <w:jc w:val="both"/>
        <w:rPr>
          <w:rFonts w:ascii="Times New Roman" w:hAnsi="Times New Roman"/>
          <w:sz w:val="20"/>
          <w:szCs w:val="20"/>
        </w:rPr>
      </w:pPr>
    </w:p>
    <w:p w14:paraId="1DDB69F0" w14:textId="77777777" w:rsidR="00C74A6F" w:rsidRDefault="00C74A6F">
      <w:pPr>
        <w:pStyle w:val="Body"/>
        <w:spacing w:after="0" w:line="240" w:lineRule="auto"/>
        <w:jc w:val="both"/>
        <w:rPr>
          <w:rFonts w:ascii="Times New Roman" w:hAnsi="Times New Roman"/>
          <w:sz w:val="20"/>
          <w:szCs w:val="20"/>
        </w:rPr>
      </w:pPr>
    </w:p>
    <w:p w14:paraId="7E9D4798" w14:textId="77777777" w:rsidR="00C74A6F" w:rsidRDefault="00C74A6F">
      <w:pPr>
        <w:pStyle w:val="Body"/>
        <w:spacing w:after="0" w:line="240" w:lineRule="auto"/>
        <w:jc w:val="both"/>
        <w:rPr>
          <w:rFonts w:ascii="Times New Roman" w:hAnsi="Times New Roman"/>
          <w:sz w:val="20"/>
          <w:szCs w:val="20"/>
        </w:rPr>
      </w:pPr>
    </w:p>
    <w:p w14:paraId="4357EFF8" w14:textId="77777777" w:rsidR="00C74A6F" w:rsidRDefault="00C74A6F">
      <w:pPr>
        <w:pStyle w:val="Body"/>
        <w:spacing w:after="0" w:line="240" w:lineRule="auto"/>
        <w:jc w:val="both"/>
        <w:rPr>
          <w:rFonts w:ascii="Times New Roman" w:hAnsi="Times New Roman"/>
          <w:sz w:val="20"/>
          <w:szCs w:val="20"/>
        </w:rPr>
      </w:pPr>
    </w:p>
    <w:p w14:paraId="23D1BFF4" w14:textId="77777777" w:rsidR="00C74A6F" w:rsidRDefault="00C74A6F">
      <w:pPr>
        <w:pStyle w:val="Body"/>
        <w:spacing w:after="0" w:line="240" w:lineRule="auto"/>
        <w:jc w:val="both"/>
        <w:rPr>
          <w:rFonts w:ascii="Times New Roman" w:hAnsi="Times New Roman"/>
          <w:sz w:val="20"/>
          <w:szCs w:val="20"/>
        </w:rPr>
      </w:pPr>
    </w:p>
    <w:p w14:paraId="78E1EF14" w14:textId="54131552" w:rsidR="006E4407" w:rsidRDefault="00B30E44" w:rsidP="002779CA">
      <w:pPr>
        <w:pStyle w:val="Default"/>
        <w:ind w:firstLine="720"/>
        <w:jc w:val="both"/>
        <w:rPr>
          <w:rFonts w:ascii="Times New Roman" w:eastAsia="Times New Roman" w:hAnsi="Times New Roman" w:cs="Times New Roman"/>
          <w:sz w:val="20"/>
          <w:szCs w:val="20"/>
          <w:shd w:val="clear" w:color="auto" w:fill="FEFFFE"/>
        </w:rPr>
      </w:pPr>
      <w:r>
        <w:rPr>
          <w:rFonts w:ascii="Times New Roman" w:hAnsi="Times New Roman"/>
          <w:sz w:val="20"/>
          <w:szCs w:val="20"/>
          <w:shd w:val="clear" w:color="auto" w:fill="FEFFFE"/>
        </w:rPr>
        <w:lastRenderedPageBreak/>
        <w:t xml:space="preserve">A foundation stone has been laid for the National Institute of Bio-Technology at Ranchi, Jharkhand to promote technological research in the field of </w:t>
      </w:r>
      <w:proofErr w:type="spellStart"/>
      <w:r>
        <w:rPr>
          <w:rFonts w:ascii="Times New Roman" w:hAnsi="Times New Roman"/>
          <w:sz w:val="20"/>
          <w:szCs w:val="20"/>
          <w:shd w:val="clear" w:color="auto" w:fill="FEFFFE"/>
        </w:rPr>
        <w:t>agri</w:t>
      </w:r>
      <w:proofErr w:type="spellEnd"/>
      <w:r>
        <w:rPr>
          <w:rFonts w:ascii="Times New Roman" w:hAnsi="Times New Roman"/>
          <w:sz w:val="20"/>
          <w:szCs w:val="20"/>
          <w:shd w:val="clear" w:color="auto" w:fill="FEFFFE"/>
        </w:rPr>
        <w:t xml:space="preserve">-bio technology. We have made provisions to establish two new </w:t>
      </w:r>
      <w:proofErr w:type="spellStart"/>
      <w:r>
        <w:rPr>
          <w:rFonts w:ascii="Times New Roman" w:hAnsi="Times New Roman"/>
          <w:sz w:val="20"/>
          <w:szCs w:val="20"/>
          <w:shd w:val="clear" w:color="auto" w:fill="FEFFFE"/>
        </w:rPr>
        <w:t>centres</w:t>
      </w:r>
      <w:proofErr w:type="spellEnd"/>
      <w:r>
        <w:rPr>
          <w:rFonts w:ascii="Times New Roman" w:hAnsi="Times New Roman"/>
          <w:sz w:val="20"/>
          <w:szCs w:val="20"/>
          <w:shd w:val="clear" w:color="auto" w:fill="FEFFFE"/>
        </w:rPr>
        <w:t xml:space="preserve"> of National Agriculture Research Institutes-one each in Assam and Jharkhand.</w:t>
      </w:r>
    </w:p>
    <w:p w14:paraId="0E9DC2BD"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544727F"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FAQs</w:t>
      </w:r>
    </w:p>
    <w:p w14:paraId="3DE967ED"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1. What challenges is the agriculture industry facing in 2022?</w:t>
      </w:r>
    </w:p>
    <w:p w14:paraId="3E44B741"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The modern agriculture industry is facing issues such as pesticides in the cross-hair, slow recovery, and trading/money concerns.</w:t>
      </w:r>
    </w:p>
    <w:p w14:paraId="6D370F6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455E31D"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2. What are the</w:t>
      </w:r>
      <w:r>
        <w:rPr>
          <w:rFonts w:ascii="Times New Roman" w:hAnsi="Times New Roman"/>
          <w:sz w:val="20"/>
          <w:szCs w:val="20"/>
        </w:rPr>
        <w:t xml:space="preserve"> benefits of using technology in agriculture?</w:t>
      </w:r>
    </w:p>
    <w:p w14:paraId="1DF6B883"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The major advantages of using technology in agriculture are increased crop productivity, diminished impact on the environment/ecosystems, minimal use of water, energy, pesticide to turn down food prices, reduce</w:t>
      </w:r>
      <w:r>
        <w:rPr>
          <w:rFonts w:ascii="Times New Roman" w:hAnsi="Times New Roman"/>
          <w:sz w:val="20"/>
          <w:szCs w:val="20"/>
        </w:rPr>
        <w:t>d water pollution, etc.</w:t>
      </w:r>
    </w:p>
    <w:p w14:paraId="1D113F80"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39BDD709" w14:textId="06EB1DD9"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3. Name famous companies using technology in </w:t>
      </w:r>
      <w:r w:rsidR="00D22062">
        <w:rPr>
          <w:rFonts w:ascii="Times New Roman" w:hAnsi="Times New Roman"/>
          <w:sz w:val="20"/>
          <w:szCs w:val="20"/>
        </w:rPr>
        <w:t xml:space="preserve">the </w:t>
      </w:r>
      <w:r>
        <w:rPr>
          <w:rFonts w:ascii="Times New Roman" w:hAnsi="Times New Roman"/>
          <w:sz w:val="20"/>
          <w:szCs w:val="20"/>
        </w:rPr>
        <w:t>agriculture industry.</w:t>
      </w:r>
    </w:p>
    <w:p w14:paraId="42EF3D53"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John Deere, Nature Sweet, Bowery, Plenty, </w:t>
      </w:r>
      <w:proofErr w:type="spellStart"/>
      <w:r>
        <w:rPr>
          <w:rFonts w:ascii="Times New Roman" w:hAnsi="Times New Roman"/>
          <w:sz w:val="20"/>
          <w:szCs w:val="20"/>
        </w:rPr>
        <w:t>Camposeven</w:t>
      </w:r>
      <w:proofErr w:type="spellEnd"/>
      <w:r>
        <w:rPr>
          <w:rFonts w:ascii="Times New Roman" w:hAnsi="Times New Roman"/>
          <w:sz w:val="20"/>
          <w:szCs w:val="20"/>
        </w:rPr>
        <w:t>, etc. are using agricultural technology trends.</w:t>
      </w:r>
    </w:p>
    <w:p w14:paraId="6F1076CF"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65AAE559"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4. What are the modern farming methods?</w:t>
      </w:r>
    </w:p>
    <w:p w14:paraId="32E6C4C6" w14:textId="4C796AE6" w:rsidR="006E4407" w:rsidRDefault="00A71733">
      <w:pPr>
        <w:pStyle w:val="Body"/>
        <w:spacing w:after="0" w:line="240" w:lineRule="auto"/>
        <w:jc w:val="both"/>
        <w:rPr>
          <w:rFonts w:ascii="Times New Roman" w:hAnsi="Times New Roman" w:cs="Times New Roman"/>
          <w:sz w:val="20"/>
          <w:szCs w:val="20"/>
        </w:rPr>
      </w:pPr>
      <w:r w:rsidRPr="00A71733">
        <w:rPr>
          <w:rFonts w:ascii="Times New Roman" w:hAnsi="Times New Roman" w:cs="Times New Roman"/>
          <w:sz w:val="20"/>
          <w:szCs w:val="20"/>
        </w:rPr>
        <w:t xml:space="preserve">Among the </w:t>
      </w:r>
      <w:proofErr w:type="spellStart"/>
      <w:r w:rsidRPr="00A71733">
        <w:rPr>
          <w:rFonts w:ascii="Times New Roman" w:hAnsi="Times New Roman" w:cs="Times New Roman"/>
          <w:sz w:val="20"/>
          <w:szCs w:val="20"/>
        </w:rPr>
        <w:t>practises</w:t>
      </w:r>
      <w:proofErr w:type="spellEnd"/>
      <w:r w:rsidRPr="00A71733">
        <w:rPr>
          <w:rFonts w:ascii="Times New Roman" w:hAnsi="Times New Roman" w:cs="Times New Roman"/>
          <w:sz w:val="20"/>
          <w:szCs w:val="20"/>
        </w:rPr>
        <w:t xml:space="preserve"> are intensive farming, sustainable agriculture, organic farming, and agribusiness.</w:t>
      </w:r>
    </w:p>
    <w:p w14:paraId="6906DC88" w14:textId="77777777" w:rsidR="00A71733" w:rsidRPr="00A71733" w:rsidRDefault="00A71733">
      <w:pPr>
        <w:pStyle w:val="Body"/>
        <w:spacing w:after="0" w:line="240" w:lineRule="auto"/>
        <w:jc w:val="both"/>
        <w:rPr>
          <w:rFonts w:ascii="Times New Roman" w:eastAsia="Times New Roman" w:hAnsi="Times New Roman" w:cs="Times New Roman"/>
          <w:sz w:val="20"/>
          <w:szCs w:val="20"/>
        </w:rPr>
      </w:pPr>
    </w:p>
    <w:p w14:paraId="5A17B3C6" w14:textId="556DC349"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5. Name some modern farming machine</w:t>
      </w:r>
      <w:r w:rsidR="007C7C62">
        <w:rPr>
          <w:rFonts w:ascii="Times New Roman" w:hAnsi="Times New Roman"/>
          <w:sz w:val="20"/>
          <w:szCs w:val="20"/>
        </w:rPr>
        <w:t>ry</w:t>
      </w:r>
      <w:r>
        <w:rPr>
          <w:rFonts w:ascii="Times New Roman" w:hAnsi="Times New Roman"/>
          <w:sz w:val="20"/>
          <w:szCs w:val="20"/>
        </w:rPr>
        <w:t>.</w:t>
      </w:r>
    </w:p>
    <w:p w14:paraId="5A589695"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Rotavator, Power Harrow, Ripper machine, Leveler, Combine harvester, and more.</w:t>
      </w:r>
    </w:p>
    <w:p w14:paraId="1395C24D"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34BB439"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6. Based on current developments, experts predict d</w:t>
      </w:r>
      <w:r>
        <w:rPr>
          <w:rFonts w:ascii="Times New Roman" w:hAnsi="Times New Roman"/>
          <w:sz w:val="20"/>
          <w:szCs w:val="20"/>
        </w:rPr>
        <w:t>ramatic changes in agriculture by 2050.</w:t>
      </w:r>
    </w:p>
    <w:p w14:paraId="3A4DEE03"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AB0B3F1"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These predictions come from experts who study food and farming trends. Here</w:t>
      </w:r>
      <w:r>
        <w:rPr>
          <w:rFonts w:ascii="Times New Roman" w:hAnsi="Times New Roman"/>
          <w:sz w:val="20"/>
          <w:szCs w:val="20"/>
          <w:rtl/>
        </w:rPr>
        <w:t>’</w:t>
      </w:r>
      <w:r>
        <w:rPr>
          <w:rFonts w:ascii="Times New Roman" w:hAnsi="Times New Roman"/>
          <w:sz w:val="20"/>
          <w:szCs w:val="20"/>
        </w:rPr>
        <w:t>s a look at what they think life on the farm will look like in 33 years.</w:t>
      </w:r>
    </w:p>
    <w:p w14:paraId="47F40FFF"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916959B"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Food Demand Increases</w:t>
      </w:r>
    </w:p>
    <w:p w14:paraId="727651B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4028F334" w14:textId="77777777"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 xml:space="preserve">The two big drivers of food </w:t>
      </w:r>
      <w:r>
        <w:rPr>
          <w:rFonts w:ascii="Times New Roman" w:hAnsi="Times New Roman"/>
          <w:sz w:val="20"/>
          <w:szCs w:val="20"/>
        </w:rPr>
        <w:t>demand—population and income—are on the rise. The world</w:t>
      </w:r>
      <w:r>
        <w:rPr>
          <w:rFonts w:ascii="Times New Roman" w:hAnsi="Times New Roman"/>
          <w:sz w:val="20"/>
          <w:szCs w:val="20"/>
          <w:rtl/>
        </w:rPr>
        <w:t>’</w:t>
      </w:r>
      <w:r>
        <w:rPr>
          <w:rFonts w:ascii="Times New Roman" w:hAnsi="Times New Roman"/>
          <w:sz w:val="20"/>
          <w:szCs w:val="20"/>
        </w:rPr>
        <w:t>s population is expected to reach 9.1 billion people in 2050, up from 7.4 billion in 2016. Farmers globally must increase food production 70 percent compared to 2007 levels to meet the needs of the la</w:t>
      </w:r>
      <w:r>
        <w:rPr>
          <w:rFonts w:ascii="Times New Roman" w:hAnsi="Times New Roman"/>
          <w:sz w:val="20"/>
          <w:szCs w:val="20"/>
        </w:rPr>
        <w:t>rger population, according to a report from the Food and Agriculture Organization of the United Nations.</w:t>
      </w:r>
    </w:p>
    <w:p w14:paraId="7E06EE20"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6AEA3277" w14:textId="250BC8FD"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 xml:space="preserve">Also driving food demand is an increase in global income levels, especially those in developing countries. As a result, these countries will be able to expand </w:t>
      </w:r>
      <w:r w:rsidR="003B14FF">
        <w:rPr>
          <w:rFonts w:ascii="Times New Roman" w:hAnsi="Times New Roman"/>
          <w:sz w:val="20"/>
          <w:szCs w:val="20"/>
        </w:rPr>
        <w:t xml:space="preserve">their </w:t>
      </w:r>
      <w:r>
        <w:rPr>
          <w:rFonts w:ascii="Times New Roman" w:hAnsi="Times New Roman"/>
          <w:sz w:val="20"/>
          <w:szCs w:val="20"/>
        </w:rPr>
        <w:t>diets with more protein.</w:t>
      </w:r>
    </w:p>
    <w:p w14:paraId="359EEE5A" w14:textId="0F1DFA22" w:rsidR="006E4407" w:rsidRDefault="00DF3257">
      <w:pPr>
        <w:pStyle w:val="Body"/>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2D2AB48F" w14:textId="77777777"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tl/>
          <w:lang w:val="ar-SA"/>
        </w:rPr>
        <w:t>“</w:t>
      </w:r>
      <w:r>
        <w:rPr>
          <w:rFonts w:ascii="Times New Roman" w:hAnsi="Times New Roman"/>
          <w:sz w:val="20"/>
          <w:szCs w:val="20"/>
        </w:rPr>
        <w:t>As incomes rise, consumer preference moves from wheat and grain</w:t>
      </w:r>
      <w:r>
        <w:rPr>
          <w:rFonts w:ascii="Times New Roman" w:hAnsi="Times New Roman"/>
          <w:sz w:val="20"/>
          <w:szCs w:val="20"/>
        </w:rPr>
        <w:t xml:space="preserve">s to legumes, and then to meat, including chicken, pork and beef,” says David </w:t>
      </w:r>
      <w:proofErr w:type="spellStart"/>
      <w:r>
        <w:rPr>
          <w:rFonts w:ascii="Times New Roman" w:hAnsi="Times New Roman"/>
          <w:sz w:val="20"/>
          <w:szCs w:val="20"/>
        </w:rPr>
        <w:t>Widmar</w:t>
      </w:r>
      <w:proofErr w:type="spellEnd"/>
      <w:r>
        <w:rPr>
          <w:rFonts w:ascii="Times New Roman" w:hAnsi="Times New Roman"/>
          <w:sz w:val="20"/>
          <w:szCs w:val="20"/>
        </w:rPr>
        <w:t>, Purdue University ag economist.</w:t>
      </w:r>
    </w:p>
    <w:p w14:paraId="5A5D9ED3"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4A2EC6D" w14:textId="7A896E5E"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 xml:space="preserve">A different trend is emerging in highly developed countries with more health-conscious populations. The focus on starch-based crops like </w:t>
      </w:r>
      <w:r>
        <w:rPr>
          <w:rFonts w:ascii="Times New Roman" w:hAnsi="Times New Roman"/>
          <w:sz w:val="20"/>
          <w:szCs w:val="20"/>
        </w:rPr>
        <w:t>corn will shift to more plant-based proteins like soybeans and other legumes, says Derek Norman, head of Corporate Venture Capital at Syngenta Ventures, which helps support other companies that share its vision of producing more crops with fewer resources.</w:t>
      </w:r>
    </w:p>
    <w:p w14:paraId="09550165" w14:textId="055C101A" w:rsidR="006E4407" w:rsidRDefault="00D13C99">
      <w:pPr>
        <w:pStyle w:val="Body"/>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noProof/>
          <w:sz w:val="20"/>
          <w:szCs w:val="20"/>
        </w:rPr>
        <w:drawing>
          <wp:anchor distT="152400" distB="152400" distL="152400" distR="152400" simplePos="0" relativeHeight="251664384" behindDoc="0" locked="0" layoutInCell="1" allowOverlap="1" wp14:anchorId="759B615F" wp14:editId="566B7C05">
            <wp:simplePos x="0" y="0"/>
            <wp:positionH relativeFrom="margin">
              <wp:posOffset>2571750</wp:posOffset>
            </wp:positionH>
            <wp:positionV relativeFrom="page">
              <wp:posOffset>7937500</wp:posOffset>
            </wp:positionV>
            <wp:extent cx="4243070" cy="2419350"/>
            <wp:effectExtent l="0" t="0" r="508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0"/>
                    <a:stretch>
                      <a:fillRect/>
                    </a:stretch>
                  </pic:blipFill>
                  <pic:spPr>
                    <a:xfrm>
                      <a:off x="0" y="0"/>
                      <a:ext cx="4243070" cy="2419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D233378" w14:textId="008404B0"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lang w:val="fr-FR"/>
        </w:rPr>
        <w:t xml:space="preserve">Consolidation </w:t>
      </w:r>
      <w:proofErr w:type="spellStart"/>
      <w:r>
        <w:rPr>
          <w:rFonts w:ascii="Times New Roman" w:hAnsi="Times New Roman"/>
          <w:b/>
          <w:bCs/>
          <w:sz w:val="20"/>
          <w:szCs w:val="20"/>
          <w:lang w:val="fr-FR"/>
        </w:rPr>
        <w:t>Accelerates</w:t>
      </w:r>
      <w:proofErr w:type="spellEnd"/>
    </w:p>
    <w:p w14:paraId="6A7A49C6" w14:textId="69B2328F" w:rsidR="006E4407" w:rsidRDefault="006E4407">
      <w:pPr>
        <w:pStyle w:val="Body"/>
        <w:spacing w:after="0" w:line="240" w:lineRule="auto"/>
        <w:jc w:val="both"/>
        <w:rPr>
          <w:rFonts w:ascii="Times New Roman" w:eastAsia="Times New Roman" w:hAnsi="Times New Roman" w:cs="Times New Roman"/>
          <w:sz w:val="20"/>
          <w:szCs w:val="20"/>
        </w:rPr>
      </w:pPr>
    </w:p>
    <w:p w14:paraId="706D2032" w14:textId="2A05042E"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r w:rsidR="003B14FF">
        <w:rPr>
          <w:rFonts w:ascii="Times New Roman" w:hAnsi="Times New Roman"/>
          <w:sz w:val="20"/>
          <w:szCs w:val="20"/>
        </w:rPr>
        <w:tab/>
      </w:r>
      <w:r>
        <w:rPr>
          <w:rFonts w:ascii="Times New Roman" w:hAnsi="Times New Roman"/>
          <w:sz w:val="20"/>
          <w:szCs w:val="20"/>
        </w:rPr>
        <w:t>When older growers exit the business, there are fewer younger growers to replace them. As a result, farm consolidation will be significant and quick. The consolidation will change farm dynamics to larger, more managerial com</w:t>
      </w:r>
      <w:r>
        <w:rPr>
          <w:rFonts w:ascii="Times New Roman" w:hAnsi="Times New Roman"/>
          <w:sz w:val="20"/>
          <w:szCs w:val="20"/>
        </w:rPr>
        <w:t>plexities.</w:t>
      </w:r>
    </w:p>
    <w:p w14:paraId="2579144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310ABF48" w14:textId="5335890E"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 xml:space="preserve">Farming will go </w:t>
      </w:r>
      <w:r>
        <w:rPr>
          <w:rFonts w:ascii="Times New Roman" w:hAnsi="Times New Roman"/>
          <w:sz w:val="20"/>
          <w:szCs w:val="20"/>
          <w:rtl/>
          <w:lang w:val="ar-SA"/>
        </w:rPr>
        <w:t>“</w:t>
      </w:r>
      <w:r>
        <w:rPr>
          <w:rFonts w:ascii="Times New Roman" w:hAnsi="Times New Roman"/>
          <w:sz w:val="20"/>
          <w:szCs w:val="20"/>
        </w:rPr>
        <w:t xml:space="preserve">from a one-man show to something resembling a medium- to large-size business,” he says. </w:t>
      </w:r>
      <w:r>
        <w:rPr>
          <w:rFonts w:ascii="Times New Roman" w:hAnsi="Times New Roman"/>
          <w:sz w:val="20"/>
          <w:szCs w:val="20"/>
          <w:rtl/>
          <w:lang w:val="ar-SA"/>
        </w:rPr>
        <w:t>“</w:t>
      </w:r>
      <w:r>
        <w:rPr>
          <w:rFonts w:ascii="Times New Roman" w:hAnsi="Times New Roman"/>
          <w:sz w:val="20"/>
          <w:szCs w:val="20"/>
        </w:rPr>
        <w:t>As a farmer, it will be very complicated, with a mix of multigenerational family members and hired employees.”</w:t>
      </w:r>
    </w:p>
    <w:p w14:paraId="0458F371" w14:textId="744CF393" w:rsidR="006E4407" w:rsidRDefault="006E4407">
      <w:pPr>
        <w:pStyle w:val="Body"/>
        <w:spacing w:after="0" w:line="240" w:lineRule="auto"/>
        <w:jc w:val="both"/>
        <w:rPr>
          <w:rFonts w:ascii="Times New Roman" w:eastAsia="Times New Roman" w:hAnsi="Times New Roman" w:cs="Times New Roman"/>
          <w:sz w:val="20"/>
          <w:szCs w:val="20"/>
        </w:rPr>
      </w:pPr>
    </w:p>
    <w:p w14:paraId="637FF810"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lang w:val="fr-FR"/>
        </w:rPr>
        <w:t xml:space="preserve">High-Tech Solutions </w:t>
      </w:r>
      <w:proofErr w:type="spellStart"/>
      <w:r>
        <w:rPr>
          <w:rFonts w:ascii="Times New Roman" w:hAnsi="Times New Roman"/>
          <w:b/>
          <w:bCs/>
          <w:sz w:val="20"/>
          <w:szCs w:val="20"/>
          <w:lang w:val="fr-FR"/>
        </w:rPr>
        <w:t>Evolve</w:t>
      </w:r>
      <w:proofErr w:type="spellEnd"/>
    </w:p>
    <w:p w14:paraId="3F5C58A0"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4C0D1A8"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Farm consolidation will drive the need for more outside labor. Expect high-tech solutions like robotics to come to the rescue.</w:t>
      </w:r>
    </w:p>
    <w:p w14:paraId="04380A94"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4FA7C7F" w14:textId="3ED0C0C7"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 xml:space="preserve"> Already, dairy farmers use robotic milkers as a substitute for labor</w:t>
      </w:r>
      <w:r w:rsidR="003B14FF">
        <w:rPr>
          <w:rFonts w:ascii="Times New Roman" w:hAnsi="Times New Roman"/>
          <w:sz w:val="20"/>
          <w:szCs w:val="20"/>
        </w:rPr>
        <w:t>,</w:t>
      </w:r>
      <w:r>
        <w:rPr>
          <w:rFonts w:ascii="Times New Roman" w:hAnsi="Times New Roman"/>
          <w:sz w:val="20"/>
          <w:szCs w:val="20"/>
        </w:rPr>
        <w:t xml:space="preserve"> </w:t>
      </w:r>
      <w:r w:rsidR="00CA1AAD">
        <w:rPr>
          <w:rFonts w:ascii="Times New Roman" w:hAnsi="Times New Roman"/>
          <w:sz w:val="20"/>
          <w:szCs w:val="20"/>
        </w:rPr>
        <w:t>a</w:t>
      </w:r>
      <w:r>
        <w:rPr>
          <w:rFonts w:ascii="Times New Roman" w:hAnsi="Times New Roman"/>
          <w:sz w:val="20"/>
          <w:szCs w:val="20"/>
        </w:rPr>
        <w:t xml:space="preserve">nd farm equipment </w:t>
      </w:r>
      <w:r>
        <w:rPr>
          <w:rFonts w:ascii="Times New Roman" w:hAnsi="Times New Roman"/>
          <w:sz w:val="20"/>
          <w:szCs w:val="20"/>
        </w:rPr>
        <w:t>manufacturers are testing prototypes of robotic tractors and sprayers to handle fieldwork without human drivers.</w:t>
      </w:r>
    </w:p>
    <w:p w14:paraId="4886FED6"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DEB2464" w14:textId="77777777" w:rsidR="006E4407" w:rsidRDefault="001176E8" w:rsidP="00DF3257">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The leap from prototype to commercial operation of robotic machinery may be short. Many new machines are currently equipped with the electroni</w:t>
      </w:r>
      <w:r>
        <w:rPr>
          <w:rFonts w:ascii="Times New Roman" w:hAnsi="Times New Roman"/>
          <w:sz w:val="20"/>
          <w:szCs w:val="20"/>
        </w:rPr>
        <w:t>cs to control operations with very little human interaction. However, the legal and regulatory issues surrounding robots must be bridged first.</w:t>
      </w:r>
    </w:p>
    <w:p w14:paraId="40E00990"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6DDBAF41" w14:textId="77777777" w:rsidR="006E4407" w:rsidRDefault="001176E8" w:rsidP="00CA1AAD">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lastRenderedPageBreak/>
        <w:t>With its regulations already in place, drone technology is poised for a boom in farm usage. In the next 10 year</w:t>
      </w:r>
      <w:r>
        <w:rPr>
          <w:rFonts w:ascii="Times New Roman" w:hAnsi="Times New Roman"/>
          <w:sz w:val="20"/>
          <w:szCs w:val="20"/>
        </w:rPr>
        <w:t>s, the agricultural drone industry will generate 100,000 jobs in the U.S. and $82 billion in economic activity, according to a Bank of America Merrill Lynch Global Research report. Potential use of on-farm drones by 2050 is huge, from imagery and product a</w:t>
      </w:r>
      <w:r>
        <w:rPr>
          <w:rFonts w:ascii="Times New Roman" w:hAnsi="Times New Roman"/>
          <w:sz w:val="20"/>
          <w:szCs w:val="20"/>
        </w:rPr>
        <w:t>pplication to transporting supplies and jobs not yet imagined.</w:t>
      </w:r>
    </w:p>
    <w:p w14:paraId="1FDF379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1637F54"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As farming relies more on complex equipment with lots of electronics, data collection will play an increasingly larger role in farm management. </w:t>
      </w:r>
    </w:p>
    <w:p w14:paraId="7118A88F"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A075721"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Gene Editing Booms</w:t>
      </w:r>
    </w:p>
    <w:p w14:paraId="66A67D74"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1C27BDA2"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tl/>
          <w:lang w:val="ar-SA"/>
        </w:rPr>
        <w:t>“</w:t>
      </w:r>
      <w:r>
        <w:rPr>
          <w:rFonts w:ascii="Times New Roman" w:hAnsi="Times New Roman"/>
          <w:sz w:val="20"/>
          <w:szCs w:val="20"/>
        </w:rPr>
        <w:t xml:space="preserve">By 2050, there will be </w:t>
      </w:r>
      <w:r>
        <w:rPr>
          <w:rFonts w:ascii="Times New Roman" w:hAnsi="Times New Roman"/>
          <w:sz w:val="20"/>
          <w:szCs w:val="20"/>
        </w:rPr>
        <w:t>gene-edited crops, and it will trigger a much wider variety of crops being grown,” says Norman.</w:t>
      </w:r>
    </w:p>
    <w:p w14:paraId="3BA2B84F"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6C857AF9"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Experts anticipate major changes in the #ag industry over the next 30 years.</w:t>
      </w:r>
    </w:p>
    <w:p w14:paraId="57CB9F36"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39A7C517"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By-the-Plant Crop Management</w:t>
      </w:r>
    </w:p>
    <w:p w14:paraId="7440E176"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8167176"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Water availability, environmental impact</w:t>
      </w:r>
      <w:r>
        <w:rPr>
          <w:rFonts w:ascii="Times New Roman" w:hAnsi="Times New Roman"/>
          <w:sz w:val="20"/>
          <w:szCs w:val="20"/>
        </w:rPr>
        <w:t>s and soil health will continue to challenge growers in the future. But new technologies will help them deal with these issues more efficiently.</w:t>
      </w:r>
    </w:p>
    <w:p w14:paraId="100BB6FA"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2C775915"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A Clue to the Future</w:t>
      </w:r>
    </w:p>
    <w:p w14:paraId="79A1404F"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3A2D140E"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While predictions can shed light on the future, we are still 33 years away fro</w:t>
      </w:r>
      <w:r>
        <w:rPr>
          <w:rFonts w:ascii="Times New Roman" w:hAnsi="Times New Roman"/>
          <w:sz w:val="20"/>
          <w:szCs w:val="20"/>
        </w:rPr>
        <w:t>m 2050. A whole new generation of growers, who are not yet born, will be farming midcentury, and much will happen between now and then that we cannot predict.</w:t>
      </w:r>
    </w:p>
    <w:p w14:paraId="6E673294"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080C3B46"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But if the past is a clue to the future, U.S. growers will continue to seek better ways to produ</w:t>
      </w:r>
      <w:r>
        <w:rPr>
          <w:rFonts w:ascii="Times New Roman" w:hAnsi="Times New Roman"/>
          <w:sz w:val="20"/>
          <w:szCs w:val="20"/>
        </w:rPr>
        <w:t>ce crops by embracing innovation.</w:t>
      </w:r>
    </w:p>
    <w:p w14:paraId="584AA84C"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43274A78"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1 </w:t>
      </w:r>
      <w:r>
        <w:rPr>
          <w:rFonts w:ascii="Times New Roman" w:hAnsi="Times New Roman"/>
          <w:sz w:val="20"/>
          <w:szCs w:val="20"/>
          <w:rtl/>
          <w:lang w:val="ar-SA"/>
        </w:rPr>
        <w:t>“</w:t>
      </w:r>
      <w:r>
        <w:rPr>
          <w:rFonts w:ascii="Times New Roman" w:hAnsi="Times New Roman"/>
          <w:sz w:val="20"/>
          <w:szCs w:val="20"/>
        </w:rPr>
        <w:t>Global Agriculture Towards 2050”</w:t>
      </w:r>
    </w:p>
    <w:p w14:paraId="5560B5C9"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2 </w:t>
      </w:r>
      <w:r>
        <w:rPr>
          <w:rFonts w:ascii="Times New Roman" w:hAnsi="Times New Roman"/>
          <w:sz w:val="20"/>
          <w:szCs w:val="20"/>
          <w:rtl/>
          <w:lang w:val="ar-SA"/>
        </w:rPr>
        <w:t>“</w:t>
      </w:r>
      <w:proofErr w:type="spellStart"/>
      <w:r>
        <w:rPr>
          <w:rFonts w:ascii="Times New Roman" w:hAnsi="Times New Roman"/>
          <w:sz w:val="20"/>
          <w:szCs w:val="20"/>
          <w:lang w:val="fr-FR"/>
        </w:rPr>
        <w:t>Farm</w:t>
      </w:r>
      <w:proofErr w:type="spellEnd"/>
      <w:r>
        <w:rPr>
          <w:rFonts w:ascii="Times New Roman" w:hAnsi="Times New Roman"/>
          <w:sz w:val="20"/>
          <w:szCs w:val="20"/>
          <w:lang w:val="fr-FR"/>
        </w:rPr>
        <w:t xml:space="preserve"> </w:t>
      </w:r>
      <w:proofErr w:type="spellStart"/>
      <w:r>
        <w:rPr>
          <w:rFonts w:ascii="Times New Roman" w:hAnsi="Times New Roman"/>
          <w:sz w:val="20"/>
          <w:szCs w:val="20"/>
          <w:lang w:val="fr-FR"/>
        </w:rPr>
        <w:t>Demographics</w:t>
      </w:r>
      <w:proofErr w:type="spellEnd"/>
      <w:r>
        <w:rPr>
          <w:rFonts w:ascii="Times New Roman" w:hAnsi="Times New Roman"/>
          <w:sz w:val="20"/>
          <w:szCs w:val="20"/>
        </w:rPr>
        <w:t>—U.S. Farmers by Gender, Age, Race, Ethnicity, and More”</w:t>
      </w:r>
    </w:p>
    <w:p w14:paraId="7A2AB1D7"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2F56C6E"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 xml:space="preserve">Biggest Trends That Will Shape </w:t>
      </w:r>
      <w:proofErr w:type="gramStart"/>
      <w:r>
        <w:rPr>
          <w:rFonts w:ascii="Times New Roman" w:hAnsi="Times New Roman"/>
          <w:b/>
          <w:bCs/>
          <w:sz w:val="20"/>
          <w:szCs w:val="20"/>
        </w:rPr>
        <w:t>The</w:t>
      </w:r>
      <w:proofErr w:type="gramEnd"/>
      <w:r>
        <w:rPr>
          <w:rFonts w:ascii="Times New Roman" w:hAnsi="Times New Roman"/>
          <w:b/>
          <w:bCs/>
          <w:sz w:val="20"/>
          <w:szCs w:val="20"/>
        </w:rPr>
        <w:t xml:space="preserve"> Agriculture Industry</w:t>
      </w:r>
    </w:p>
    <w:p w14:paraId="2C4DA462"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39A81713"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IoT, Machine Learning and Digital Twin – th</w:t>
      </w:r>
      <w:r>
        <w:rPr>
          <w:rFonts w:ascii="Times New Roman" w:hAnsi="Times New Roman"/>
          <w:sz w:val="20"/>
          <w:szCs w:val="20"/>
        </w:rPr>
        <w:t>e three technologies that are at the center of every industry</w:t>
      </w:r>
      <w:r>
        <w:rPr>
          <w:rFonts w:ascii="Times New Roman" w:hAnsi="Times New Roman"/>
          <w:sz w:val="20"/>
          <w:szCs w:val="20"/>
          <w:rtl/>
        </w:rPr>
        <w:t>’</w:t>
      </w:r>
      <w:r>
        <w:rPr>
          <w:rFonts w:ascii="Times New Roman" w:hAnsi="Times New Roman"/>
          <w:sz w:val="20"/>
          <w:szCs w:val="20"/>
        </w:rPr>
        <w:t xml:space="preserve">s </w:t>
      </w:r>
      <w:r>
        <w:rPr>
          <w:rFonts w:ascii="Times New Roman" w:hAnsi="Times New Roman"/>
          <w:sz w:val="20"/>
          <w:szCs w:val="20"/>
          <w:rtl/>
          <w:lang w:val="ar-SA"/>
        </w:rPr>
        <w:t>“</w:t>
      </w:r>
      <w:r>
        <w:rPr>
          <w:rFonts w:ascii="Times New Roman" w:hAnsi="Times New Roman"/>
          <w:sz w:val="20"/>
          <w:szCs w:val="20"/>
        </w:rPr>
        <w:t xml:space="preserve">hype” circle. But is it all just hype, or do these concepts truly have something foundational to offer? What are the best implementations these technologies have to offer for the agriculture </w:t>
      </w:r>
      <w:r>
        <w:rPr>
          <w:rFonts w:ascii="Times New Roman" w:hAnsi="Times New Roman"/>
          <w:sz w:val="20"/>
          <w:szCs w:val="20"/>
        </w:rPr>
        <w:t>industry? These questions are bound to be answered as time goes by, but the pressure of a rising population and their demands for more food have to be addressed, or we will soon face one of the biggest potential problems that have ever faced humanity – lac</w:t>
      </w:r>
      <w:r>
        <w:rPr>
          <w:rFonts w:ascii="Times New Roman" w:hAnsi="Times New Roman"/>
          <w:sz w:val="20"/>
          <w:szCs w:val="20"/>
        </w:rPr>
        <w:t>k of food and resources. In today</w:t>
      </w:r>
      <w:r>
        <w:rPr>
          <w:rFonts w:ascii="Times New Roman" w:hAnsi="Times New Roman"/>
          <w:sz w:val="20"/>
          <w:szCs w:val="20"/>
          <w:rtl/>
        </w:rPr>
        <w:t>’</w:t>
      </w:r>
      <w:r>
        <w:rPr>
          <w:rFonts w:ascii="Times New Roman" w:hAnsi="Times New Roman"/>
          <w:sz w:val="20"/>
          <w:szCs w:val="20"/>
        </w:rPr>
        <w:t>s article, we are going to talk about how these 3 concepts can contribute to the average farmer</w:t>
      </w:r>
      <w:r>
        <w:rPr>
          <w:rFonts w:ascii="Times New Roman" w:hAnsi="Times New Roman"/>
          <w:sz w:val="20"/>
          <w:szCs w:val="20"/>
          <w:rtl/>
        </w:rPr>
        <w:t>’</w:t>
      </w:r>
      <w:r>
        <w:rPr>
          <w:rFonts w:ascii="Times New Roman" w:hAnsi="Times New Roman"/>
          <w:sz w:val="20"/>
          <w:szCs w:val="20"/>
        </w:rPr>
        <w:t>s workflow and what will be the future trends in farming that will be created by these concepts.</w:t>
      </w:r>
    </w:p>
    <w:p w14:paraId="0089F4B8"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p>
    <w:p w14:paraId="477DEEE4" w14:textId="1087FD29"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r w:rsidR="002779CA">
        <w:rPr>
          <w:rFonts w:ascii="Times New Roman" w:hAnsi="Times New Roman"/>
          <w:sz w:val="20"/>
          <w:szCs w:val="20"/>
        </w:rPr>
        <w:tab/>
      </w:r>
      <w:r>
        <w:rPr>
          <w:rFonts w:ascii="Times New Roman" w:hAnsi="Times New Roman"/>
          <w:sz w:val="20"/>
          <w:szCs w:val="20"/>
          <w:lang w:val="de-DE"/>
        </w:rPr>
        <w:t xml:space="preserve">Millennials </w:t>
      </w:r>
      <w:r>
        <w:rPr>
          <w:rFonts w:ascii="Times New Roman" w:hAnsi="Times New Roman"/>
          <w:sz w:val="20"/>
          <w:szCs w:val="20"/>
        </w:rPr>
        <w:t xml:space="preserve">– The </w:t>
      </w:r>
      <w:r>
        <w:rPr>
          <w:rFonts w:ascii="Times New Roman" w:hAnsi="Times New Roman"/>
          <w:sz w:val="20"/>
          <w:szCs w:val="20"/>
        </w:rPr>
        <w:t>Biggest Innovators Driving The Adoption of Technology</w:t>
      </w:r>
    </w:p>
    <w:p w14:paraId="45427593"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Most people are aware that the age of the average farmer tends to extend towards the end of the spectrum (around 50 to 58 years), but we can see that the average trend that involves farming and millenni</w:t>
      </w:r>
      <w:r>
        <w:rPr>
          <w:rFonts w:ascii="Times New Roman" w:hAnsi="Times New Roman"/>
          <w:sz w:val="20"/>
          <w:szCs w:val="20"/>
        </w:rPr>
        <w:t>als is starting to grow as they consist of more than 8% of farmers in the US and the numbers are growing. Some expert agronomists believe that millennials will drive the agriculture industry forward and help it incorporate the newest emerging innovations w</w:t>
      </w:r>
      <w:r>
        <w:rPr>
          <w:rFonts w:ascii="Times New Roman" w:hAnsi="Times New Roman"/>
          <w:sz w:val="20"/>
          <w:szCs w:val="20"/>
        </w:rPr>
        <w:t>e hear about all the time, namely the Internet of Things. Since the overall amount of knowledge about technology and its uses is sparse in the circle of the older demographics, we must encourage the youth to participate and take interest in professional fa</w:t>
      </w:r>
      <w:r>
        <w:rPr>
          <w:rFonts w:ascii="Times New Roman" w:hAnsi="Times New Roman"/>
          <w:sz w:val="20"/>
          <w:szCs w:val="20"/>
        </w:rPr>
        <w:t xml:space="preserve">rming as this will help bridge the gap between innovation and one of the oldest industries out there. Moreover, with the constant and continuous investments in </w:t>
      </w:r>
      <w:proofErr w:type="spellStart"/>
      <w:r>
        <w:rPr>
          <w:rFonts w:ascii="Times New Roman" w:hAnsi="Times New Roman"/>
          <w:sz w:val="20"/>
          <w:szCs w:val="20"/>
        </w:rPr>
        <w:t>AgTech</w:t>
      </w:r>
      <w:proofErr w:type="spellEnd"/>
      <w:r>
        <w:rPr>
          <w:rFonts w:ascii="Times New Roman" w:hAnsi="Times New Roman"/>
          <w:sz w:val="20"/>
          <w:szCs w:val="20"/>
        </w:rPr>
        <w:t>, this becomes a great opportunity to make farming an attractive and sensible choice for t</w:t>
      </w:r>
      <w:r>
        <w:rPr>
          <w:rFonts w:ascii="Times New Roman" w:hAnsi="Times New Roman"/>
          <w:sz w:val="20"/>
          <w:szCs w:val="20"/>
        </w:rPr>
        <w:t>he young generation.</w:t>
      </w:r>
    </w:p>
    <w:p w14:paraId="21A5580E"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F2FC7C8"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The Impact of Precision Ag Technology</w:t>
      </w:r>
    </w:p>
    <w:p w14:paraId="4710346C"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Young millennials who are effectively introduced to farming can put their focus and use their good understanding on technology to help precision agriculture develop itself. One of the biggest trends that are seen thus far is the implementation </w:t>
      </w:r>
      <w:r>
        <w:rPr>
          <w:rFonts w:ascii="Times New Roman" w:hAnsi="Times New Roman"/>
          <w:sz w:val="20"/>
          <w:szCs w:val="20"/>
        </w:rPr>
        <w:t xml:space="preserve">of automatic machinery that serves mainly two purposes – reduce manual workload and increase efficiency by automating crucial farming processes. The kind of knowledge we have now cannot be successfully utilized due to the simple fact that precision Ag </w:t>
      </w:r>
      <w:proofErr w:type="spellStart"/>
      <w:r>
        <w:rPr>
          <w:rFonts w:ascii="Times New Roman" w:hAnsi="Times New Roman"/>
          <w:sz w:val="20"/>
          <w:szCs w:val="20"/>
        </w:rPr>
        <w:t>hasn</w:t>
      </w:r>
      <w:proofErr w:type="spellEnd"/>
      <w:r>
        <w:rPr>
          <w:rFonts w:ascii="Times New Roman" w:hAnsi="Times New Roman"/>
          <w:sz w:val="20"/>
          <w:szCs w:val="20"/>
          <w:rtl/>
        </w:rPr>
        <w:t>’</w:t>
      </w:r>
      <w:r>
        <w:rPr>
          <w:rFonts w:ascii="Times New Roman" w:hAnsi="Times New Roman"/>
          <w:sz w:val="20"/>
          <w:szCs w:val="20"/>
        </w:rPr>
        <w:t>t reached the stage of full maturity and mass adoption yet – millennials can help solve this. If precision agriculture will reach the stage of mass adoption, the Internet of Things (IoT) will be the main trend that will pave us the way towards successfull</w:t>
      </w:r>
      <w:r>
        <w:rPr>
          <w:rFonts w:ascii="Times New Roman" w:hAnsi="Times New Roman"/>
          <w:sz w:val="20"/>
          <w:szCs w:val="20"/>
        </w:rPr>
        <w:t>y increasing food production, whilst reducing field sizes and the negative impact to the environment at the same time.</w:t>
      </w:r>
    </w:p>
    <w:p w14:paraId="53B7FB3C"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42E0B21" w14:textId="77777777" w:rsidR="006E4407" w:rsidRDefault="001176E8" w:rsidP="002779CA">
      <w:pPr>
        <w:pStyle w:val="Body"/>
        <w:spacing w:after="0" w:line="240" w:lineRule="auto"/>
        <w:ind w:firstLine="720"/>
        <w:jc w:val="both"/>
        <w:rPr>
          <w:rFonts w:ascii="Times New Roman" w:eastAsia="Times New Roman" w:hAnsi="Times New Roman" w:cs="Times New Roman"/>
          <w:sz w:val="20"/>
          <w:szCs w:val="20"/>
        </w:rPr>
      </w:pPr>
      <w:r>
        <w:rPr>
          <w:rFonts w:ascii="Times New Roman" w:hAnsi="Times New Roman"/>
          <w:sz w:val="20"/>
          <w:szCs w:val="20"/>
        </w:rPr>
        <w:t xml:space="preserve"> The Biggest Trends That Will Impact Food Production – The Internet of Things</w:t>
      </w:r>
    </w:p>
    <w:p w14:paraId="056DE522"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Besides fully automating the most labor-intensive processe</w:t>
      </w:r>
      <w:r>
        <w:rPr>
          <w:rFonts w:ascii="Times New Roman" w:hAnsi="Times New Roman"/>
          <w:sz w:val="20"/>
          <w:szCs w:val="20"/>
        </w:rPr>
        <w:t xml:space="preserve">s we have in agriculture such as planting and harvesting, IoT will open new doors to opportunities that will involve effortless crop health monitoring, plant maintenance and the ability to make the produce disease-proof. Technology that will be capable of </w:t>
      </w:r>
      <w:r>
        <w:rPr>
          <w:rFonts w:ascii="Times New Roman" w:hAnsi="Times New Roman"/>
          <w:sz w:val="20"/>
          <w:szCs w:val="20"/>
        </w:rPr>
        <w:t>achieving these objectives is estimated to be worth billions of dollars, thus the trend of merging IoT and farming is quite apparent.</w:t>
      </w:r>
    </w:p>
    <w:p w14:paraId="63FBEB4B"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527E80F3" w14:textId="4C07C305"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r w:rsidR="002779CA">
        <w:rPr>
          <w:rFonts w:ascii="Times New Roman" w:hAnsi="Times New Roman"/>
          <w:sz w:val="20"/>
          <w:szCs w:val="20"/>
        </w:rPr>
        <w:tab/>
      </w:r>
      <w:r>
        <w:rPr>
          <w:rFonts w:ascii="Times New Roman" w:hAnsi="Times New Roman"/>
          <w:sz w:val="20"/>
          <w:szCs w:val="20"/>
        </w:rPr>
        <w:t xml:space="preserve">Some seed treatment offers are separately registered products applied to the seed as a combined slurry. </w:t>
      </w:r>
    </w:p>
    <w:p w14:paraId="5A25C8E9"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To feed the gro</w:t>
      </w:r>
      <w:r>
        <w:rPr>
          <w:rFonts w:ascii="Times New Roman" w:hAnsi="Times New Roman"/>
          <w:sz w:val="20"/>
          <w:szCs w:val="20"/>
        </w:rPr>
        <w:t>wing global population, estimates suggest we</w:t>
      </w:r>
      <w:r>
        <w:rPr>
          <w:rFonts w:ascii="Times New Roman" w:hAnsi="Times New Roman"/>
          <w:sz w:val="20"/>
          <w:szCs w:val="20"/>
          <w:rtl/>
        </w:rPr>
        <w:t>’</w:t>
      </w:r>
      <w:proofErr w:type="spellStart"/>
      <w:r>
        <w:rPr>
          <w:rFonts w:ascii="Times New Roman" w:hAnsi="Times New Roman"/>
          <w:sz w:val="20"/>
          <w:szCs w:val="20"/>
        </w:rPr>
        <w:t>ll</w:t>
      </w:r>
      <w:proofErr w:type="spellEnd"/>
      <w:r>
        <w:rPr>
          <w:rFonts w:ascii="Times New Roman" w:hAnsi="Times New Roman"/>
          <w:sz w:val="20"/>
          <w:szCs w:val="20"/>
        </w:rPr>
        <w:t xml:space="preserve"> have to increase food production by as much as 68 percent by 2050. And that</w:t>
      </w:r>
      <w:r>
        <w:rPr>
          <w:rFonts w:ascii="Times New Roman" w:hAnsi="Times New Roman"/>
          <w:sz w:val="20"/>
          <w:szCs w:val="20"/>
          <w:rtl/>
        </w:rPr>
        <w:t>’</w:t>
      </w:r>
      <w:r>
        <w:rPr>
          <w:rFonts w:ascii="Times New Roman" w:hAnsi="Times New Roman"/>
          <w:sz w:val="20"/>
          <w:szCs w:val="20"/>
        </w:rPr>
        <w:t>s not the only challenge; there</w:t>
      </w:r>
      <w:r>
        <w:rPr>
          <w:rFonts w:ascii="Times New Roman" w:hAnsi="Times New Roman"/>
          <w:sz w:val="20"/>
          <w:szCs w:val="20"/>
          <w:rtl/>
        </w:rPr>
        <w:t>’</w:t>
      </w:r>
      <w:r>
        <w:rPr>
          <w:rFonts w:ascii="Times New Roman" w:hAnsi="Times New Roman"/>
          <w:sz w:val="20"/>
          <w:szCs w:val="20"/>
        </w:rPr>
        <w:t>s also the fact that the middle-class population is growing, which generally brings with it increase</w:t>
      </w:r>
      <w:r>
        <w:rPr>
          <w:rFonts w:ascii="Times New Roman" w:hAnsi="Times New Roman"/>
          <w:sz w:val="20"/>
          <w:szCs w:val="20"/>
        </w:rPr>
        <w:t>d demand for meat over grains, legumes, and wheat. Satisfying this demand for more food – and, most likely, more meat – presents a huge challenge for our already struggling planet, especially when you consider that the food system accounts for 26 percent o</w:t>
      </w:r>
      <w:r>
        <w:rPr>
          <w:rFonts w:ascii="Times New Roman" w:hAnsi="Times New Roman"/>
          <w:sz w:val="20"/>
          <w:szCs w:val="20"/>
        </w:rPr>
        <w:t>f total global greenhouse gas emissions. (Agriculture, forestry, and land use make up 18.4 percent of this, while the rest is down to things like packaging, refrigeration, and transport.)</w:t>
      </w:r>
    </w:p>
    <w:p w14:paraId="76997C4A"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942276E" w14:textId="77777777" w:rsidR="006E4407" w:rsidRDefault="001176E8">
      <w:pPr>
        <w:pStyle w:val="Body"/>
        <w:spacing w:after="0" w:line="240" w:lineRule="auto"/>
        <w:jc w:val="both"/>
        <w:rPr>
          <w:rFonts w:ascii="Times New Roman" w:eastAsia="Times New Roman" w:hAnsi="Times New Roman" w:cs="Times New Roman"/>
          <w:b/>
          <w:bCs/>
          <w:sz w:val="20"/>
          <w:szCs w:val="20"/>
        </w:rPr>
      </w:pPr>
      <w:r>
        <w:rPr>
          <w:rFonts w:ascii="Times New Roman" w:hAnsi="Times New Roman"/>
          <w:b/>
          <w:bCs/>
          <w:sz w:val="20"/>
          <w:szCs w:val="20"/>
        </w:rPr>
        <w:t>Trend 1: Reimagining farming methods</w:t>
      </w:r>
    </w:p>
    <w:p w14:paraId="79EF8D3C" w14:textId="77777777" w:rsidR="006E4407" w:rsidRDefault="006E4407">
      <w:pPr>
        <w:pStyle w:val="Body"/>
        <w:spacing w:after="0" w:line="240" w:lineRule="auto"/>
        <w:jc w:val="both"/>
        <w:rPr>
          <w:rFonts w:ascii="Times New Roman" w:eastAsia="Times New Roman" w:hAnsi="Times New Roman" w:cs="Times New Roman"/>
          <w:b/>
          <w:bCs/>
          <w:sz w:val="20"/>
          <w:szCs w:val="20"/>
        </w:rPr>
      </w:pPr>
    </w:p>
    <w:p w14:paraId="760A34C0"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Embracing new farming m</w:t>
      </w:r>
      <w:r>
        <w:rPr>
          <w:rFonts w:ascii="Times New Roman" w:hAnsi="Times New Roman"/>
          <w:sz w:val="20"/>
          <w:szCs w:val="20"/>
        </w:rPr>
        <w:t xml:space="preserve">ethods could help the agriculture industry reduce its environmental impact while still increasing productivity. While previous evolutions in farming have largely been driven by mechanical improvements (namely, bigger, better machinery) or genetic advances </w:t>
      </w:r>
      <w:r>
        <w:rPr>
          <w:rFonts w:ascii="Times New Roman" w:hAnsi="Times New Roman"/>
          <w:sz w:val="20"/>
          <w:szCs w:val="20"/>
        </w:rPr>
        <w:t>(better seed, more effective fertilizers, etc.), the next big transformation is being driven by digital tools. For example, we have:</w:t>
      </w:r>
    </w:p>
    <w:p w14:paraId="009690A1"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2B37331A"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r>
        <w:rPr>
          <w:rFonts w:ascii="Times New Roman" w:hAnsi="Times New Roman"/>
          <w:sz w:val="20"/>
          <w:szCs w:val="20"/>
          <w:lang w:val="fr-FR"/>
        </w:rPr>
        <w:t xml:space="preserve">Automation </w:t>
      </w:r>
      <w:r>
        <w:rPr>
          <w:rFonts w:ascii="Times New Roman" w:hAnsi="Times New Roman"/>
          <w:sz w:val="20"/>
          <w:szCs w:val="20"/>
        </w:rPr>
        <w:t>– including the use of robots, drones, and autonomous tractors to make farming more efficient.</w:t>
      </w:r>
    </w:p>
    <w:p w14:paraId="7FB03247"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2585BE3A"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xml:space="preserve">·     </w:t>
      </w:r>
      <w:r>
        <w:rPr>
          <w:rFonts w:ascii="Times New Roman" w:hAnsi="Times New Roman"/>
          <w:sz w:val="20"/>
          <w:szCs w:val="20"/>
        </w:rPr>
        <w:t xml:space="preserve">   Precision farming – which involves applying irrigation, fertilizers, and pesticides at variable rates, depending on the needs of crops, rather than uniformly applying them at set times, quantities, and frequencies.</w:t>
      </w:r>
    </w:p>
    <w:p w14:paraId="16DF6CA6"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1457CAEA"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A good example of precision farming c</w:t>
      </w:r>
      <w:r>
        <w:rPr>
          <w:rFonts w:ascii="Times New Roman" w:hAnsi="Times New Roman"/>
          <w:sz w:val="20"/>
          <w:szCs w:val="20"/>
        </w:rPr>
        <w:t xml:space="preserve">omes from a collaboration between Israeli company </w:t>
      </w:r>
      <w:proofErr w:type="spellStart"/>
      <w:r>
        <w:rPr>
          <w:rFonts w:ascii="Times New Roman" w:hAnsi="Times New Roman"/>
          <w:sz w:val="20"/>
          <w:szCs w:val="20"/>
        </w:rPr>
        <w:t>Phytech</w:t>
      </w:r>
      <w:proofErr w:type="spellEnd"/>
      <w:r>
        <w:rPr>
          <w:rFonts w:ascii="Times New Roman" w:hAnsi="Times New Roman"/>
          <w:sz w:val="20"/>
          <w:szCs w:val="20"/>
        </w:rPr>
        <w:t xml:space="preserve"> and Swiss agrichemical company Syngenta. Together, they have developed a monitoring system that includes plant growth sensors and soil moisture sensors to help farmers continually monitor crop growt</w:t>
      </w:r>
      <w:r>
        <w:rPr>
          <w:rFonts w:ascii="Times New Roman" w:hAnsi="Times New Roman"/>
          <w:sz w:val="20"/>
          <w:szCs w:val="20"/>
        </w:rPr>
        <w:t>h and soil health and take action when and where it</w:t>
      </w:r>
      <w:r>
        <w:rPr>
          <w:rFonts w:ascii="Times New Roman" w:hAnsi="Times New Roman"/>
          <w:sz w:val="20"/>
          <w:szCs w:val="20"/>
          <w:rtl/>
        </w:rPr>
        <w:t>’</w:t>
      </w:r>
      <w:r>
        <w:rPr>
          <w:rFonts w:ascii="Times New Roman" w:hAnsi="Times New Roman"/>
          <w:sz w:val="20"/>
          <w:szCs w:val="20"/>
        </w:rPr>
        <w:t>s needed.</w:t>
      </w:r>
    </w:p>
    <w:p w14:paraId="071025BD"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11847604"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Other key trends to watch in farming methods include:</w:t>
      </w:r>
    </w:p>
    <w:p w14:paraId="21B02D54"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7EC7B9FE"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More localized, urban farming – i.e., producing food closer to the people who need it, thereby reducing food miles.</w:t>
      </w:r>
    </w:p>
    <w:p w14:paraId="4F37343E"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13DC08D1" w14:textId="77777777" w:rsidR="006E4407" w:rsidRDefault="001176E8">
      <w:pPr>
        <w:pStyle w:val="Body"/>
        <w:spacing w:after="0" w:line="240" w:lineRule="auto"/>
        <w:jc w:val="both"/>
        <w:rPr>
          <w:rFonts w:ascii="Times New Roman" w:eastAsia="Times New Roman" w:hAnsi="Times New Roman" w:cs="Times New Roman"/>
          <w:sz w:val="20"/>
          <w:szCs w:val="20"/>
        </w:rPr>
      </w:pPr>
      <w:r>
        <w:rPr>
          <w:rFonts w:ascii="Times New Roman" w:hAnsi="Times New Roman"/>
          <w:sz w:val="20"/>
          <w:szCs w:val="20"/>
        </w:rPr>
        <w:t>·        Ver</w:t>
      </w:r>
      <w:r>
        <w:rPr>
          <w:rFonts w:ascii="Times New Roman" w:hAnsi="Times New Roman"/>
          <w:sz w:val="20"/>
          <w:szCs w:val="20"/>
        </w:rPr>
        <w:t>tical farming (the practice of growing crops in vertical layers) and hydroponics (growing plants in nutrient-rich water) – are both methods that generally use less water, soil, and space than traditional field farming methods. If this sounds niche, think a</w:t>
      </w:r>
      <w:r>
        <w:rPr>
          <w:rFonts w:ascii="Times New Roman" w:hAnsi="Times New Roman"/>
          <w:sz w:val="20"/>
          <w:szCs w:val="20"/>
        </w:rPr>
        <w:t>gain; the world</w:t>
      </w:r>
      <w:r>
        <w:rPr>
          <w:rFonts w:ascii="Times New Roman" w:hAnsi="Times New Roman"/>
          <w:sz w:val="20"/>
          <w:szCs w:val="20"/>
          <w:rtl/>
        </w:rPr>
        <w:t>’</w:t>
      </w:r>
      <w:r>
        <w:rPr>
          <w:rFonts w:ascii="Times New Roman" w:hAnsi="Times New Roman"/>
          <w:sz w:val="20"/>
          <w:szCs w:val="20"/>
        </w:rPr>
        <w:t xml:space="preserve">s largest vertical farm, located in Newark, New Jersey, shows that vertical farming can be done on a huge scale and with impressive results. Creators </w:t>
      </w:r>
      <w:proofErr w:type="spellStart"/>
      <w:r>
        <w:rPr>
          <w:rFonts w:ascii="Times New Roman" w:hAnsi="Times New Roman"/>
          <w:sz w:val="20"/>
          <w:szCs w:val="20"/>
        </w:rPr>
        <w:t>AeroFarm</w:t>
      </w:r>
      <w:proofErr w:type="spellEnd"/>
      <w:r>
        <w:rPr>
          <w:rFonts w:ascii="Times New Roman" w:hAnsi="Times New Roman"/>
          <w:sz w:val="20"/>
          <w:szCs w:val="20"/>
        </w:rPr>
        <w:t xml:space="preserve"> say the vertical farm is 390 times more productive per square foot than a field f</w:t>
      </w:r>
      <w:r>
        <w:rPr>
          <w:rFonts w:ascii="Times New Roman" w:hAnsi="Times New Roman"/>
          <w:sz w:val="20"/>
          <w:szCs w:val="20"/>
        </w:rPr>
        <w:t>arm.</w:t>
      </w:r>
    </w:p>
    <w:p w14:paraId="7B4AE8AE" w14:textId="77777777" w:rsidR="006E4407" w:rsidRDefault="006E4407">
      <w:pPr>
        <w:pStyle w:val="Body"/>
        <w:spacing w:after="0" w:line="240" w:lineRule="auto"/>
        <w:jc w:val="both"/>
        <w:rPr>
          <w:rFonts w:ascii="Times New Roman" w:eastAsia="Times New Roman" w:hAnsi="Times New Roman" w:cs="Times New Roman"/>
          <w:sz w:val="20"/>
          <w:szCs w:val="20"/>
        </w:rPr>
      </w:pPr>
    </w:p>
    <w:p w14:paraId="03CD423E" w14:textId="77777777" w:rsidR="006E4407" w:rsidRDefault="001176E8">
      <w:pPr>
        <w:pStyle w:val="Default"/>
        <w:jc w:val="both"/>
        <w:rPr>
          <w:rFonts w:ascii="Times New Roman" w:eastAsia="Times New Roman" w:hAnsi="Times New Roman" w:cs="Times New Roman"/>
          <w:sz w:val="20"/>
          <w:szCs w:val="20"/>
        </w:rPr>
      </w:pPr>
      <w:r>
        <w:rPr>
          <w:rFonts w:ascii="Times New Roman" w:hAnsi="Times New Roman"/>
          <w:b/>
          <w:bCs/>
          <w:sz w:val="20"/>
          <w:szCs w:val="20"/>
        </w:rPr>
        <w:t>India as loyal Consumer of this spice</w:t>
      </w:r>
    </w:p>
    <w:p w14:paraId="7472EEB5" w14:textId="77777777" w:rsidR="006E4407" w:rsidRDefault="006E4407">
      <w:pPr>
        <w:pStyle w:val="Default"/>
        <w:jc w:val="both"/>
        <w:rPr>
          <w:rFonts w:ascii="Times New Roman" w:eastAsia="Times New Roman" w:hAnsi="Times New Roman" w:cs="Times New Roman"/>
          <w:sz w:val="20"/>
          <w:szCs w:val="20"/>
        </w:rPr>
      </w:pPr>
    </w:p>
    <w:p w14:paraId="783C79B5" w14:textId="77777777" w:rsidR="006E4407" w:rsidRDefault="001176E8">
      <w:pPr>
        <w:pStyle w:val="Default"/>
        <w:jc w:val="both"/>
        <w:rPr>
          <w:rFonts w:ascii="Times New Roman" w:eastAsia="Times New Roman" w:hAnsi="Times New Roman" w:cs="Times New Roman"/>
          <w:sz w:val="20"/>
          <w:szCs w:val="20"/>
        </w:rPr>
      </w:pPr>
      <w:r>
        <w:rPr>
          <w:rFonts w:ascii="Times New Roman" w:hAnsi="Times New Roman"/>
          <w:sz w:val="20"/>
          <w:szCs w:val="20"/>
        </w:rPr>
        <w:t xml:space="preserve">        Despite not being a producer of </w:t>
      </w:r>
      <w:proofErr w:type="spellStart"/>
      <w:r>
        <w:rPr>
          <w:rFonts w:ascii="Times New Roman" w:hAnsi="Times New Roman"/>
          <w:sz w:val="20"/>
          <w:szCs w:val="20"/>
        </w:rPr>
        <w:t>Asafoetida</w:t>
      </w:r>
      <w:proofErr w:type="spellEnd"/>
      <w:r>
        <w:rPr>
          <w:rFonts w:ascii="Times New Roman" w:hAnsi="Times New Roman"/>
          <w:sz w:val="20"/>
          <w:szCs w:val="20"/>
        </w:rPr>
        <w:t xml:space="preserve"> (Hing), India consumes 40 percent of world's total production each year. So far Hing is produced only in Afghanistan, Turkmenistan, Baluchistan, Iran and Iraq. </w:t>
      </w:r>
      <w:r>
        <w:rPr>
          <w:rFonts w:ascii="Times New Roman" w:hAnsi="Times New Roman"/>
          <w:sz w:val="20"/>
          <w:szCs w:val="20"/>
        </w:rPr>
        <w:t xml:space="preserve">India imports near about 1000-1200 MT of </w:t>
      </w:r>
      <w:proofErr w:type="spellStart"/>
      <w:r>
        <w:rPr>
          <w:rFonts w:ascii="Times New Roman" w:hAnsi="Times New Roman"/>
          <w:sz w:val="20"/>
          <w:szCs w:val="20"/>
        </w:rPr>
        <w:t>asafoetida</w:t>
      </w:r>
      <w:proofErr w:type="spellEnd"/>
      <w:r>
        <w:rPr>
          <w:rFonts w:ascii="Times New Roman" w:hAnsi="Times New Roman"/>
          <w:sz w:val="20"/>
          <w:szCs w:val="20"/>
        </w:rPr>
        <w:t xml:space="preserve"> annually. During 2015-16, India imported 1199 MT of </w:t>
      </w:r>
      <w:proofErr w:type="spellStart"/>
      <w:r>
        <w:rPr>
          <w:rFonts w:ascii="Times New Roman" w:hAnsi="Times New Roman"/>
          <w:sz w:val="20"/>
          <w:szCs w:val="20"/>
        </w:rPr>
        <w:t>asafoetida</w:t>
      </w:r>
      <w:proofErr w:type="spellEnd"/>
      <w:r>
        <w:rPr>
          <w:rFonts w:ascii="Times New Roman" w:hAnsi="Times New Roman"/>
          <w:sz w:val="20"/>
          <w:szCs w:val="20"/>
        </w:rPr>
        <w:t xml:space="preserve"> valued at Rs 527.42 crores. After processing the raw product, India exported 885 MT of </w:t>
      </w:r>
      <w:proofErr w:type="spellStart"/>
      <w:r>
        <w:rPr>
          <w:rFonts w:ascii="Times New Roman" w:hAnsi="Times New Roman"/>
          <w:sz w:val="20"/>
          <w:szCs w:val="20"/>
        </w:rPr>
        <w:t>asafoetida</w:t>
      </w:r>
      <w:proofErr w:type="spellEnd"/>
      <w:r>
        <w:rPr>
          <w:rFonts w:ascii="Times New Roman" w:hAnsi="Times New Roman"/>
          <w:sz w:val="20"/>
          <w:szCs w:val="20"/>
        </w:rPr>
        <w:t xml:space="preserve"> valued at Rs 46.27 crores during the same p</w:t>
      </w:r>
      <w:r>
        <w:rPr>
          <w:rFonts w:ascii="Times New Roman" w:hAnsi="Times New Roman"/>
          <w:sz w:val="20"/>
          <w:szCs w:val="20"/>
        </w:rPr>
        <w:t>eriod.</w:t>
      </w:r>
    </w:p>
    <w:p w14:paraId="4315FA95" w14:textId="77777777" w:rsidR="006E4407" w:rsidRDefault="006E4407">
      <w:pPr>
        <w:pStyle w:val="Default"/>
        <w:jc w:val="both"/>
        <w:rPr>
          <w:rFonts w:ascii="Times New Roman" w:eastAsia="Times New Roman" w:hAnsi="Times New Roman" w:cs="Times New Roman"/>
          <w:color w:val="14171C"/>
          <w:sz w:val="20"/>
          <w:szCs w:val="20"/>
        </w:rPr>
      </w:pPr>
    </w:p>
    <w:p w14:paraId="3D3AFA46" w14:textId="0F1256AF" w:rsidR="006E4407" w:rsidRDefault="00CA1AAD">
      <w:pPr>
        <w:pStyle w:val="Default"/>
        <w:jc w:val="both"/>
        <w:rPr>
          <w:rFonts w:ascii="Times New Roman" w:eastAsia="Times New Roman" w:hAnsi="Times New Roman" w:cs="Times New Roman"/>
          <w:b/>
          <w:bCs/>
          <w:color w:val="14171C"/>
          <w:sz w:val="20"/>
          <w:szCs w:val="20"/>
        </w:rPr>
      </w:pPr>
      <w:r>
        <w:rPr>
          <w:rFonts w:ascii="Times New Roman" w:hAnsi="Times New Roman"/>
          <w:b/>
          <w:bCs/>
          <w:color w:val="14171C"/>
          <w:sz w:val="20"/>
          <w:szCs w:val="20"/>
        </w:rPr>
        <w:t>The Institute of Teaching &amp; Research in Ayurveda</w:t>
      </w:r>
    </w:p>
    <w:p w14:paraId="1AA02899" w14:textId="77777777" w:rsidR="006E4407" w:rsidRDefault="006E4407">
      <w:pPr>
        <w:pStyle w:val="Default"/>
        <w:jc w:val="both"/>
        <w:rPr>
          <w:rFonts w:ascii="Times New Roman" w:eastAsia="Times New Roman" w:hAnsi="Times New Roman" w:cs="Times New Roman"/>
          <w:b/>
          <w:bCs/>
          <w:color w:val="14171C"/>
          <w:sz w:val="20"/>
          <w:szCs w:val="20"/>
        </w:rPr>
      </w:pPr>
    </w:p>
    <w:p w14:paraId="0D422EE8" w14:textId="77777777" w:rsidR="006E4407" w:rsidRDefault="001176E8" w:rsidP="00CA1AAD">
      <w:pPr>
        <w:pStyle w:val="Default"/>
        <w:ind w:firstLine="720"/>
        <w:jc w:val="both"/>
        <w:rPr>
          <w:rFonts w:ascii="Times New Roman" w:eastAsia="Times New Roman" w:hAnsi="Times New Roman" w:cs="Times New Roman"/>
          <w:color w:val="14171C"/>
          <w:sz w:val="20"/>
          <w:szCs w:val="20"/>
        </w:rPr>
      </w:pPr>
      <w:r>
        <w:rPr>
          <w:rFonts w:ascii="Times New Roman" w:hAnsi="Times New Roman"/>
          <w:color w:val="14171C"/>
          <w:sz w:val="20"/>
          <w:szCs w:val="20"/>
        </w:rPr>
        <w:t xml:space="preserve">Established in 1967, Institute of Teaching &amp; Research in Ayurveda or Gujarat </w:t>
      </w:r>
      <w:proofErr w:type="spellStart"/>
      <w:r>
        <w:rPr>
          <w:rFonts w:ascii="Times New Roman" w:hAnsi="Times New Roman"/>
          <w:color w:val="14171C"/>
          <w:sz w:val="20"/>
          <w:szCs w:val="20"/>
        </w:rPr>
        <w:t>Ayurved</w:t>
      </w:r>
      <w:proofErr w:type="spellEnd"/>
      <w:r>
        <w:rPr>
          <w:rFonts w:ascii="Times New Roman" w:hAnsi="Times New Roman"/>
          <w:color w:val="14171C"/>
          <w:sz w:val="20"/>
          <w:szCs w:val="20"/>
        </w:rPr>
        <w:t xml:space="preserve"> University is the first university to offer education and training in the field of Ayurveda across the world. The institution was formed by an act approved by Gujarat State legislative Assembly in the year 1965. Located in Jamnagar city of Gujarat, the un</w:t>
      </w:r>
      <w:r>
        <w:rPr>
          <w:rFonts w:ascii="Times New Roman" w:hAnsi="Times New Roman"/>
          <w:color w:val="14171C"/>
          <w:sz w:val="20"/>
          <w:szCs w:val="20"/>
        </w:rPr>
        <w:t>iversity is devoted to Ayurvedic studies and Research and is administratively associated with the Health Ministry at State and Centre level. This university is a self-governing institution supported by the Government of Gujarat State.</w:t>
      </w:r>
    </w:p>
    <w:p w14:paraId="3F0E2C09" w14:textId="77777777" w:rsidR="006E4407" w:rsidRDefault="001176E8">
      <w:pPr>
        <w:pStyle w:val="Default"/>
        <w:jc w:val="both"/>
        <w:rPr>
          <w:rFonts w:ascii="Times New Roman" w:eastAsia="Times New Roman" w:hAnsi="Times New Roman" w:cs="Times New Roman"/>
          <w:color w:val="14171C"/>
          <w:sz w:val="20"/>
          <w:szCs w:val="20"/>
        </w:rPr>
      </w:pPr>
      <w:r>
        <w:rPr>
          <w:rFonts w:ascii="Times New Roman" w:hAnsi="Times New Roman"/>
          <w:color w:val="14171C"/>
          <w:sz w:val="20"/>
          <w:szCs w:val="20"/>
        </w:rPr>
        <w:t>The university houses</w:t>
      </w:r>
      <w:r>
        <w:rPr>
          <w:rFonts w:ascii="Times New Roman" w:hAnsi="Times New Roman"/>
          <w:color w:val="14171C"/>
          <w:sz w:val="20"/>
          <w:szCs w:val="20"/>
        </w:rPr>
        <w:t xml:space="preserve"> three wings and offers more than thirty-five different programs that include Yoga and Naturopathy. Moreover, it manages the college and institutes in the campus and awards certified degrees/diplomas in the relevant field. Also, it offers a full-time Bache</w:t>
      </w:r>
      <w:r>
        <w:rPr>
          <w:rFonts w:ascii="Times New Roman" w:hAnsi="Times New Roman"/>
          <w:color w:val="14171C"/>
          <w:sz w:val="20"/>
          <w:szCs w:val="20"/>
        </w:rPr>
        <w:t xml:space="preserve">lor of Ayurvedic Medicine and Surgery (BAMS) program for qualified overseas students. An International Centre for Ayurveda Studies is made to deal with issues related to the foreign students. In addition to this, the University has signed MoU with various </w:t>
      </w:r>
      <w:r>
        <w:rPr>
          <w:rFonts w:ascii="Times New Roman" w:hAnsi="Times New Roman"/>
          <w:color w:val="14171C"/>
          <w:sz w:val="20"/>
          <w:szCs w:val="20"/>
        </w:rPr>
        <w:t>national and international Institutions.</w:t>
      </w:r>
    </w:p>
    <w:p w14:paraId="1DBC2020" w14:textId="77777777" w:rsidR="006E4407" w:rsidRDefault="001176E8">
      <w:pPr>
        <w:pStyle w:val="Default"/>
        <w:jc w:val="both"/>
        <w:rPr>
          <w:rFonts w:ascii="Times New Roman" w:eastAsia="Times New Roman" w:hAnsi="Times New Roman" w:cs="Times New Roman"/>
          <w:color w:val="14171C"/>
          <w:sz w:val="20"/>
          <w:szCs w:val="20"/>
        </w:rPr>
      </w:pPr>
      <w:r>
        <w:rPr>
          <w:rFonts w:ascii="Times New Roman" w:hAnsi="Times New Roman"/>
          <w:color w:val="14171C"/>
          <w:sz w:val="20"/>
          <w:szCs w:val="20"/>
        </w:rPr>
        <w:t>Other than this, the university houses a well-maintained library that holds a collection of over 30,000 books on a variety of subjects. It also contains a collection of manuscripts in diverse languages. The universi</w:t>
      </w:r>
      <w:r>
        <w:rPr>
          <w:rFonts w:ascii="Times New Roman" w:hAnsi="Times New Roman"/>
          <w:color w:val="14171C"/>
          <w:sz w:val="20"/>
          <w:szCs w:val="20"/>
        </w:rPr>
        <w:t xml:space="preserve">ty has designed programs like </w:t>
      </w:r>
      <w:r>
        <w:rPr>
          <w:rFonts w:ascii="Times New Roman" w:hAnsi="Times New Roman"/>
          <w:color w:val="14171C"/>
          <w:sz w:val="20"/>
          <w:szCs w:val="20"/>
          <w:rtl/>
        </w:rPr>
        <w:t>‘</w:t>
      </w:r>
      <w:r>
        <w:rPr>
          <w:rFonts w:ascii="Times New Roman" w:hAnsi="Times New Roman"/>
          <w:color w:val="14171C"/>
          <w:sz w:val="20"/>
          <w:szCs w:val="20"/>
        </w:rPr>
        <w:t>Ayurveda e-learning</w:t>
      </w:r>
      <w:r>
        <w:rPr>
          <w:rFonts w:ascii="Times New Roman" w:hAnsi="Times New Roman"/>
          <w:color w:val="14171C"/>
          <w:sz w:val="20"/>
          <w:szCs w:val="20"/>
          <w:rtl/>
        </w:rPr>
        <w:t xml:space="preserve">’ </w:t>
      </w:r>
      <w:r>
        <w:rPr>
          <w:rFonts w:ascii="Times New Roman" w:hAnsi="Times New Roman"/>
          <w:color w:val="14171C"/>
          <w:sz w:val="20"/>
          <w:szCs w:val="20"/>
        </w:rPr>
        <w:t>to sensitize modern medical researchers and scholars.</w:t>
      </w:r>
    </w:p>
    <w:p w14:paraId="552930B5" w14:textId="77777777" w:rsidR="006E4407" w:rsidRDefault="001176E8">
      <w:pPr>
        <w:pStyle w:val="Default"/>
        <w:jc w:val="both"/>
        <w:rPr>
          <w:rFonts w:ascii="Times New Roman" w:eastAsia="Times New Roman" w:hAnsi="Times New Roman" w:cs="Times New Roman"/>
          <w:color w:val="14171C"/>
          <w:sz w:val="20"/>
          <w:szCs w:val="20"/>
        </w:rPr>
      </w:pPr>
      <w:r>
        <w:rPr>
          <w:rFonts w:ascii="Times New Roman" w:hAnsi="Times New Roman"/>
          <w:color w:val="14171C"/>
          <w:sz w:val="20"/>
          <w:szCs w:val="20"/>
        </w:rPr>
        <w:t xml:space="preserve">The institution boasts of its well-established research laboratories and animal homes. Every research that takes place in the university goes through </w:t>
      </w:r>
      <w:r>
        <w:rPr>
          <w:rFonts w:ascii="Times New Roman" w:hAnsi="Times New Roman"/>
          <w:color w:val="14171C"/>
          <w:sz w:val="20"/>
          <w:szCs w:val="20"/>
        </w:rPr>
        <w:t>the institutional ethical bodies for clinical and experimental studies. Also, the university is home to several herbal gardens that are used to teach and train students.</w:t>
      </w:r>
    </w:p>
    <w:p w14:paraId="283E7BBA" w14:textId="77777777" w:rsidR="006E4407" w:rsidRDefault="001176E8">
      <w:pPr>
        <w:pStyle w:val="Default"/>
        <w:jc w:val="both"/>
        <w:rPr>
          <w:rFonts w:ascii="Times New Roman" w:eastAsia="Times New Roman" w:hAnsi="Times New Roman" w:cs="Times New Roman"/>
          <w:color w:val="14171C"/>
          <w:sz w:val="20"/>
          <w:szCs w:val="20"/>
        </w:rPr>
      </w:pPr>
      <w:r>
        <w:rPr>
          <w:rFonts w:ascii="Times New Roman" w:hAnsi="Times New Roman"/>
          <w:color w:val="14171C"/>
          <w:sz w:val="20"/>
          <w:szCs w:val="20"/>
        </w:rPr>
        <w:t>Apart from this, the university maintains hospitals equipped with contemporary facilit</w:t>
      </w:r>
      <w:r>
        <w:rPr>
          <w:rFonts w:ascii="Times New Roman" w:hAnsi="Times New Roman"/>
          <w:color w:val="14171C"/>
          <w:sz w:val="20"/>
          <w:szCs w:val="20"/>
        </w:rPr>
        <w:t xml:space="preserve">ies to offer better treatment to patients and clinical training to students and researchers. With its OPD facility, the university hospital attends a large number of patients to provide specialized Ayurvedic treatment like Kriya </w:t>
      </w:r>
      <w:proofErr w:type="spellStart"/>
      <w:r>
        <w:rPr>
          <w:rFonts w:ascii="Times New Roman" w:hAnsi="Times New Roman"/>
          <w:color w:val="14171C"/>
          <w:sz w:val="20"/>
          <w:szCs w:val="20"/>
        </w:rPr>
        <w:t>Kalpa</w:t>
      </w:r>
      <w:proofErr w:type="spellEnd"/>
      <w:r>
        <w:rPr>
          <w:rFonts w:ascii="Times New Roman" w:hAnsi="Times New Roman"/>
          <w:color w:val="14171C"/>
          <w:sz w:val="20"/>
          <w:szCs w:val="20"/>
        </w:rPr>
        <w:t>, Panchakarma, etc. Th</w:t>
      </w:r>
      <w:r>
        <w:rPr>
          <w:rFonts w:ascii="Times New Roman" w:hAnsi="Times New Roman"/>
          <w:color w:val="14171C"/>
          <w:sz w:val="20"/>
          <w:szCs w:val="20"/>
        </w:rPr>
        <w:t>e hospital has qualified staff and experienced Ayurveda specialists who can treat diseases related to skin, neurological disorders, paralysis, immune-related disorders, arthritic problems and many more.</w:t>
      </w:r>
    </w:p>
    <w:p w14:paraId="001D5E99" w14:textId="77777777" w:rsidR="006E4407" w:rsidRDefault="006E4407">
      <w:pPr>
        <w:pStyle w:val="Default"/>
        <w:jc w:val="both"/>
        <w:rPr>
          <w:rFonts w:ascii="Times New Roman" w:eastAsia="Times New Roman" w:hAnsi="Times New Roman" w:cs="Times New Roman"/>
          <w:color w:val="14171C"/>
          <w:sz w:val="20"/>
          <w:szCs w:val="20"/>
        </w:rPr>
      </w:pPr>
    </w:p>
    <w:p w14:paraId="01C2C6C3" w14:textId="77777777" w:rsidR="006E4407" w:rsidRDefault="006E4407">
      <w:pPr>
        <w:pStyle w:val="Default"/>
        <w:jc w:val="both"/>
        <w:rPr>
          <w:rFonts w:ascii="Times New Roman" w:eastAsia="Times New Roman" w:hAnsi="Times New Roman" w:cs="Times New Roman"/>
          <w:color w:val="14171C"/>
          <w:sz w:val="20"/>
          <w:szCs w:val="20"/>
        </w:rPr>
      </w:pPr>
    </w:p>
    <w:p w14:paraId="284FDCA4" w14:textId="77777777" w:rsidR="006E4407" w:rsidRDefault="006E4407">
      <w:pPr>
        <w:pStyle w:val="Default"/>
        <w:jc w:val="both"/>
        <w:rPr>
          <w:rFonts w:ascii="Times New Roman" w:eastAsia="Times New Roman" w:hAnsi="Times New Roman" w:cs="Times New Roman"/>
          <w:color w:val="14171C"/>
          <w:sz w:val="20"/>
          <w:szCs w:val="20"/>
        </w:rPr>
      </w:pPr>
    </w:p>
    <w:p w14:paraId="1AD05177" w14:textId="77777777" w:rsidR="006E4407" w:rsidRDefault="006E4407">
      <w:pPr>
        <w:pStyle w:val="Default"/>
        <w:jc w:val="both"/>
        <w:rPr>
          <w:rFonts w:ascii="Times New Roman" w:eastAsia="Times New Roman" w:hAnsi="Times New Roman" w:cs="Times New Roman"/>
          <w:color w:val="14171C"/>
          <w:sz w:val="20"/>
          <w:szCs w:val="20"/>
        </w:rPr>
      </w:pPr>
    </w:p>
    <w:p w14:paraId="44D20A46" w14:textId="77777777" w:rsidR="006E4407" w:rsidRDefault="006E4407">
      <w:pPr>
        <w:pStyle w:val="Default"/>
        <w:jc w:val="both"/>
        <w:rPr>
          <w:rFonts w:ascii="Times New Roman" w:eastAsia="Times New Roman" w:hAnsi="Times New Roman" w:cs="Times New Roman"/>
          <w:color w:val="14171C"/>
          <w:sz w:val="20"/>
          <w:szCs w:val="20"/>
        </w:rPr>
      </w:pPr>
    </w:p>
    <w:p w14:paraId="48E0FEED" w14:textId="77777777" w:rsidR="006E4407" w:rsidRDefault="006E4407">
      <w:pPr>
        <w:pStyle w:val="Default"/>
        <w:jc w:val="both"/>
        <w:rPr>
          <w:rFonts w:ascii="Times New Roman" w:eastAsia="Times New Roman" w:hAnsi="Times New Roman" w:cs="Times New Roman"/>
          <w:color w:val="14171C"/>
          <w:sz w:val="20"/>
          <w:szCs w:val="20"/>
        </w:rPr>
      </w:pPr>
    </w:p>
    <w:p w14:paraId="7AA0A402" w14:textId="77777777" w:rsidR="006E4407" w:rsidRDefault="006E4407">
      <w:pPr>
        <w:pStyle w:val="Default"/>
        <w:jc w:val="both"/>
        <w:rPr>
          <w:rFonts w:ascii="Times New Roman" w:eastAsia="Times New Roman" w:hAnsi="Times New Roman" w:cs="Times New Roman"/>
          <w:color w:val="14171C"/>
          <w:sz w:val="20"/>
          <w:szCs w:val="20"/>
        </w:rPr>
      </w:pPr>
    </w:p>
    <w:p w14:paraId="7FC0DFBA" w14:textId="77777777" w:rsidR="006E4407" w:rsidRDefault="006E4407">
      <w:pPr>
        <w:pStyle w:val="Default"/>
        <w:jc w:val="both"/>
        <w:rPr>
          <w:rFonts w:ascii="Times New Roman" w:eastAsia="Times New Roman" w:hAnsi="Times New Roman" w:cs="Times New Roman"/>
          <w:color w:val="14171C"/>
          <w:sz w:val="20"/>
          <w:szCs w:val="20"/>
        </w:rPr>
      </w:pPr>
    </w:p>
    <w:p w14:paraId="2553DE47" w14:textId="77777777" w:rsidR="006E4407" w:rsidRDefault="006E4407">
      <w:pPr>
        <w:pStyle w:val="Default"/>
        <w:jc w:val="both"/>
        <w:rPr>
          <w:rFonts w:ascii="Times New Roman" w:eastAsia="Times New Roman" w:hAnsi="Times New Roman" w:cs="Times New Roman"/>
          <w:color w:val="14171C"/>
          <w:sz w:val="20"/>
          <w:szCs w:val="20"/>
        </w:rPr>
      </w:pPr>
    </w:p>
    <w:p w14:paraId="1D831F70" w14:textId="77777777" w:rsidR="006E4407" w:rsidRDefault="006E4407">
      <w:pPr>
        <w:pStyle w:val="Default"/>
        <w:jc w:val="both"/>
        <w:rPr>
          <w:rFonts w:ascii="Times New Roman" w:eastAsia="Times New Roman" w:hAnsi="Times New Roman" w:cs="Times New Roman"/>
          <w:color w:val="14171C"/>
          <w:sz w:val="20"/>
          <w:szCs w:val="20"/>
        </w:rPr>
      </w:pPr>
    </w:p>
    <w:p w14:paraId="4A59D6C4" w14:textId="77777777" w:rsidR="006E4407" w:rsidRDefault="006E4407">
      <w:pPr>
        <w:pStyle w:val="Default"/>
        <w:jc w:val="both"/>
        <w:rPr>
          <w:rFonts w:ascii="Times New Roman" w:eastAsia="Times New Roman" w:hAnsi="Times New Roman" w:cs="Times New Roman"/>
          <w:color w:val="14171C"/>
          <w:sz w:val="20"/>
          <w:szCs w:val="20"/>
        </w:rPr>
      </w:pPr>
    </w:p>
    <w:p w14:paraId="7390F730" w14:textId="77777777" w:rsidR="006E4407" w:rsidRDefault="006E4407">
      <w:pPr>
        <w:pStyle w:val="Default"/>
        <w:jc w:val="both"/>
        <w:rPr>
          <w:rFonts w:ascii="Times New Roman" w:eastAsia="Times New Roman" w:hAnsi="Times New Roman" w:cs="Times New Roman"/>
          <w:color w:val="14171C"/>
          <w:sz w:val="20"/>
          <w:szCs w:val="20"/>
        </w:rPr>
      </w:pPr>
    </w:p>
    <w:p w14:paraId="1B67F269" w14:textId="77777777" w:rsidR="006E4407" w:rsidRDefault="006E4407">
      <w:pPr>
        <w:pStyle w:val="Default"/>
        <w:jc w:val="both"/>
        <w:rPr>
          <w:rFonts w:ascii="Times New Roman" w:eastAsia="Times New Roman" w:hAnsi="Times New Roman" w:cs="Times New Roman"/>
          <w:color w:val="14171C"/>
          <w:sz w:val="20"/>
          <w:szCs w:val="20"/>
        </w:rPr>
      </w:pPr>
    </w:p>
    <w:p w14:paraId="7DCB774A" w14:textId="77777777" w:rsidR="006E4407" w:rsidRDefault="006E4407">
      <w:pPr>
        <w:pStyle w:val="Default"/>
        <w:jc w:val="both"/>
        <w:rPr>
          <w:rFonts w:ascii="Times New Roman" w:eastAsia="Times New Roman" w:hAnsi="Times New Roman" w:cs="Times New Roman"/>
          <w:color w:val="14171C"/>
          <w:sz w:val="20"/>
          <w:szCs w:val="20"/>
        </w:rPr>
      </w:pPr>
    </w:p>
    <w:p w14:paraId="01AC473A" w14:textId="77777777" w:rsidR="006E4407" w:rsidRDefault="006E4407">
      <w:pPr>
        <w:pStyle w:val="Default"/>
        <w:jc w:val="both"/>
        <w:rPr>
          <w:rFonts w:ascii="Times New Roman" w:eastAsia="Times New Roman" w:hAnsi="Times New Roman" w:cs="Times New Roman"/>
          <w:color w:val="14171C"/>
          <w:sz w:val="20"/>
          <w:szCs w:val="20"/>
        </w:rPr>
      </w:pPr>
    </w:p>
    <w:p w14:paraId="49351A91" w14:textId="77777777" w:rsidR="006E4407" w:rsidRDefault="006E4407">
      <w:pPr>
        <w:pStyle w:val="Default"/>
        <w:jc w:val="both"/>
        <w:rPr>
          <w:rFonts w:ascii="Times New Roman" w:eastAsia="Times New Roman" w:hAnsi="Times New Roman" w:cs="Times New Roman"/>
          <w:color w:val="14171C"/>
          <w:sz w:val="20"/>
          <w:szCs w:val="20"/>
        </w:rPr>
      </w:pPr>
    </w:p>
    <w:p w14:paraId="154903BF" w14:textId="77777777" w:rsidR="006E4407" w:rsidRDefault="006E4407">
      <w:pPr>
        <w:pStyle w:val="Default"/>
        <w:jc w:val="both"/>
        <w:rPr>
          <w:rFonts w:ascii="Times New Roman" w:eastAsia="Times New Roman" w:hAnsi="Times New Roman" w:cs="Times New Roman"/>
          <w:color w:val="14171C"/>
          <w:sz w:val="20"/>
          <w:szCs w:val="20"/>
        </w:rPr>
      </w:pPr>
    </w:p>
    <w:p w14:paraId="2D21836A" w14:textId="77777777" w:rsidR="006E4407" w:rsidRDefault="006E4407">
      <w:pPr>
        <w:pStyle w:val="Default"/>
        <w:jc w:val="both"/>
        <w:rPr>
          <w:rFonts w:ascii="Times New Roman" w:eastAsia="Times New Roman" w:hAnsi="Times New Roman" w:cs="Times New Roman"/>
          <w:color w:val="14171C"/>
          <w:sz w:val="20"/>
          <w:szCs w:val="20"/>
        </w:rPr>
      </w:pPr>
    </w:p>
    <w:p w14:paraId="79BB48DB" w14:textId="77777777" w:rsidR="006E4407" w:rsidRDefault="006E4407">
      <w:pPr>
        <w:pStyle w:val="Default"/>
        <w:jc w:val="both"/>
        <w:rPr>
          <w:rFonts w:ascii="Times New Roman" w:eastAsia="Times New Roman" w:hAnsi="Times New Roman" w:cs="Times New Roman"/>
          <w:color w:val="14171C"/>
          <w:sz w:val="20"/>
          <w:szCs w:val="20"/>
        </w:rPr>
      </w:pPr>
    </w:p>
    <w:p w14:paraId="20E6E11D" w14:textId="69B7E23B" w:rsidR="006E4407" w:rsidRDefault="006E4407">
      <w:pPr>
        <w:pStyle w:val="Default"/>
        <w:jc w:val="both"/>
        <w:rPr>
          <w:rFonts w:ascii="Times New Roman" w:eastAsia="Times New Roman" w:hAnsi="Times New Roman" w:cs="Times New Roman"/>
          <w:color w:val="14171C"/>
          <w:sz w:val="20"/>
          <w:szCs w:val="20"/>
        </w:rPr>
      </w:pPr>
    </w:p>
    <w:p w14:paraId="4E6EE5F2" w14:textId="0F786011" w:rsidR="008C1464" w:rsidRDefault="008C1464">
      <w:pPr>
        <w:pStyle w:val="Default"/>
        <w:jc w:val="both"/>
        <w:rPr>
          <w:rFonts w:ascii="Times New Roman" w:eastAsia="Times New Roman" w:hAnsi="Times New Roman" w:cs="Times New Roman"/>
          <w:color w:val="14171C"/>
          <w:sz w:val="20"/>
          <w:szCs w:val="20"/>
        </w:rPr>
      </w:pPr>
    </w:p>
    <w:p w14:paraId="180A15EA" w14:textId="55F76C27" w:rsidR="008C1464" w:rsidRDefault="008C1464">
      <w:pPr>
        <w:pStyle w:val="Default"/>
        <w:jc w:val="both"/>
        <w:rPr>
          <w:rFonts w:ascii="Times New Roman" w:eastAsia="Times New Roman" w:hAnsi="Times New Roman" w:cs="Times New Roman"/>
          <w:color w:val="14171C"/>
          <w:sz w:val="20"/>
          <w:szCs w:val="20"/>
        </w:rPr>
      </w:pPr>
    </w:p>
    <w:p w14:paraId="0FFCEC36" w14:textId="74FE9780" w:rsidR="008C1464" w:rsidRDefault="008C1464">
      <w:pPr>
        <w:pStyle w:val="Default"/>
        <w:jc w:val="both"/>
        <w:rPr>
          <w:rFonts w:ascii="Times New Roman" w:eastAsia="Times New Roman" w:hAnsi="Times New Roman" w:cs="Times New Roman"/>
          <w:color w:val="14171C"/>
          <w:sz w:val="20"/>
          <w:szCs w:val="20"/>
        </w:rPr>
      </w:pPr>
    </w:p>
    <w:p w14:paraId="6606F911" w14:textId="348DECD9" w:rsidR="008C1464" w:rsidRDefault="008C1464">
      <w:pPr>
        <w:pStyle w:val="Default"/>
        <w:jc w:val="both"/>
        <w:rPr>
          <w:rFonts w:ascii="Times New Roman" w:eastAsia="Times New Roman" w:hAnsi="Times New Roman" w:cs="Times New Roman"/>
          <w:color w:val="14171C"/>
          <w:sz w:val="20"/>
          <w:szCs w:val="20"/>
        </w:rPr>
      </w:pPr>
    </w:p>
    <w:p w14:paraId="43C41B58" w14:textId="5559E8FE" w:rsidR="008C1464" w:rsidRDefault="008C1464">
      <w:pPr>
        <w:pStyle w:val="Default"/>
        <w:jc w:val="both"/>
        <w:rPr>
          <w:rFonts w:ascii="Times New Roman" w:eastAsia="Times New Roman" w:hAnsi="Times New Roman" w:cs="Times New Roman"/>
          <w:color w:val="14171C"/>
          <w:sz w:val="20"/>
          <w:szCs w:val="20"/>
        </w:rPr>
      </w:pPr>
    </w:p>
    <w:p w14:paraId="754C32EF" w14:textId="074AF2CA" w:rsidR="008C1464" w:rsidRDefault="008C1464">
      <w:pPr>
        <w:pStyle w:val="Default"/>
        <w:jc w:val="both"/>
        <w:rPr>
          <w:rFonts w:ascii="Times New Roman" w:eastAsia="Times New Roman" w:hAnsi="Times New Roman" w:cs="Times New Roman"/>
          <w:color w:val="14171C"/>
          <w:sz w:val="20"/>
          <w:szCs w:val="20"/>
        </w:rPr>
      </w:pPr>
    </w:p>
    <w:p w14:paraId="6150DB84" w14:textId="76023044" w:rsidR="008C1464" w:rsidRDefault="008C1464">
      <w:pPr>
        <w:pStyle w:val="Default"/>
        <w:jc w:val="both"/>
        <w:rPr>
          <w:rFonts w:ascii="Times New Roman" w:eastAsia="Times New Roman" w:hAnsi="Times New Roman" w:cs="Times New Roman"/>
          <w:color w:val="14171C"/>
          <w:sz w:val="20"/>
          <w:szCs w:val="20"/>
        </w:rPr>
      </w:pPr>
    </w:p>
    <w:p w14:paraId="4D028E53" w14:textId="761AD619" w:rsidR="008C1464" w:rsidRDefault="008C1464">
      <w:pPr>
        <w:pStyle w:val="Default"/>
        <w:jc w:val="both"/>
        <w:rPr>
          <w:rFonts w:ascii="Times New Roman" w:eastAsia="Times New Roman" w:hAnsi="Times New Roman" w:cs="Times New Roman"/>
          <w:color w:val="14171C"/>
          <w:sz w:val="20"/>
          <w:szCs w:val="20"/>
        </w:rPr>
      </w:pPr>
    </w:p>
    <w:p w14:paraId="7E947603" w14:textId="208057E3" w:rsidR="008C1464" w:rsidRDefault="008C1464">
      <w:pPr>
        <w:pStyle w:val="Default"/>
        <w:jc w:val="both"/>
        <w:rPr>
          <w:rFonts w:ascii="Times New Roman" w:eastAsia="Times New Roman" w:hAnsi="Times New Roman" w:cs="Times New Roman"/>
          <w:color w:val="14171C"/>
          <w:sz w:val="20"/>
          <w:szCs w:val="20"/>
        </w:rPr>
      </w:pPr>
    </w:p>
    <w:p w14:paraId="76B8709C" w14:textId="77777777" w:rsidR="008C1464" w:rsidRDefault="008C1464">
      <w:pPr>
        <w:pStyle w:val="Default"/>
        <w:jc w:val="both"/>
        <w:rPr>
          <w:rFonts w:ascii="Times New Roman" w:eastAsia="Times New Roman" w:hAnsi="Times New Roman" w:cs="Times New Roman"/>
          <w:color w:val="14171C"/>
          <w:sz w:val="20"/>
          <w:szCs w:val="20"/>
        </w:rPr>
      </w:pPr>
    </w:p>
    <w:p w14:paraId="5456CA35" w14:textId="1CC50603" w:rsidR="006E4407" w:rsidRDefault="006E4407">
      <w:pPr>
        <w:pStyle w:val="Default"/>
        <w:jc w:val="both"/>
        <w:rPr>
          <w:rFonts w:ascii="Times New Roman" w:eastAsia="Times New Roman" w:hAnsi="Times New Roman" w:cs="Times New Roman"/>
          <w:color w:val="14171C"/>
          <w:sz w:val="20"/>
          <w:szCs w:val="20"/>
        </w:rPr>
      </w:pPr>
    </w:p>
    <w:p w14:paraId="4D8465F3" w14:textId="6B47F257" w:rsidR="008C1464" w:rsidRDefault="008C1464">
      <w:pPr>
        <w:pStyle w:val="Default"/>
        <w:jc w:val="both"/>
        <w:rPr>
          <w:rFonts w:ascii="Times New Roman" w:eastAsia="Times New Roman" w:hAnsi="Times New Roman" w:cs="Times New Roman"/>
          <w:color w:val="14171C"/>
          <w:sz w:val="20"/>
          <w:szCs w:val="20"/>
        </w:rPr>
      </w:pPr>
    </w:p>
    <w:p w14:paraId="4228F65B" w14:textId="387FD98D" w:rsidR="008C1464" w:rsidRDefault="008C1464">
      <w:pPr>
        <w:pStyle w:val="Default"/>
        <w:jc w:val="both"/>
        <w:rPr>
          <w:rFonts w:ascii="Times New Roman" w:eastAsia="Times New Roman" w:hAnsi="Times New Roman" w:cs="Times New Roman"/>
          <w:color w:val="14171C"/>
          <w:sz w:val="20"/>
          <w:szCs w:val="20"/>
        </w:rPr>
      </w:pPr>
    </w:p>
    <w:p w14:paraId="1BC9BD8F" w14:textId="2579C76E" w:rsidR="008C1464" w:rsidRDefault="008C1464">
      <w:pPr>
        <w:pStyle w:val="Default"/>
        <w:jc w:val="both"/>
        <w:rPr>
          <w:rFonts w:ascii="Times New Roman" w:eastAsia="Times New Roman" w:hAnsi="Times New Roman" w:cs="Times New Roman"/>
          <w:color w:val="14171C"/>
          <w:sz w:val="20"/>
          <w:szCs w:val="20"/>
        </w:rPr>
      </w:pPr>
    </w:p>
    <w:p w14:paraId="4BE48E71" w14:textId="1A3969D5" w:rsidR="008C1464" w:rsidRDefault="008C1464">
      <w:pPr>
        <w:pStyle w:val="Default"/>
        <w:jc w:val="both"/>
        <w:rPr>
          <w:rFonts w:ascii="Times New Roman" w:eastAsia="Times New Roman" w:hAnsi="Times New Roman" w:cs="Times New Roman"/>
          <w:color w:val="14171C"/>
          <w:sz w:val="20"/>
          <w:szCs w:val="20"/>
        </w:rPr>
      </w:pPr>
    </w:p>
    <w:p w14:paraId="279DCF9F" w14:textId="6C32C5ED" w:rsidR="008C1464" w:rsidRDefault="008C1464">
      <w:pPr>
        <w:pStyle w:val="Default"/>
        <w:jc w:val="both"/>
        <w:rPr>
          <w:rFonts w:ascii="Times New Roman" w:eastAsia="Times New Roman" w:hAnsi="Times New Roman" w:cs="Times New Roman"/>
          <w:color w:val="14171C"/>
          <w:sz w:val="20"/>
          <w:szCs w:val="20"/>
        </w:rPr>
      </w:pPr>
    </w:p>
    <w:p w14:paraId="72DFF3A8" w14:textId="149356DD" w:rsidR="008C1464" w:rsidRDefault="008C1464">
      <w:pPr>
        <w:pStyle w:val="Default"/>
        <w:jc w:val="both"/>
        <w:rPr>
          <w:rFonts w:ascii="Times New Roman" w:eastAsia="Times New Roman" w:hAnsi="Times New Roman" w:cs="Times New Roman"/>
          <w:color w:val="14171C"/>
          <w:sz w:val="20"/>
          <w:szCs w:val="20"/>
        </w:rPr>
      </w:pPr>
    </w:p>
    <w:p w14:paraId="7378263D" w14:textId="635FD6B6" w:rsidR="008C1464" w:rsidRDefault="008C1464">
      <w:pPr>
        <w:pStyle w:val="Default"/>
        <w:jc w:val="both"/>
        <w:rPr>
          <w:rFonts w:ascii="Times New Roman" w:eastAsia="Times New Roman" w:hAnsi="Times New Roman" w:cs="Times New Roman"/>
          <w:color w:val="14171C"/>
          <w:sz w:val="20"/>
          <w:szCs w:val="20"/>
        </w:rPr>
      </w:pPr>
    </w:p>
    <w:p w14:paraId="6EBCFB53" w14:textId="63029EFA" w:rsidR="008C1464" w:rsidRDefault="008C1464">
      <w:pPr>
        <w:pStyle w:val="Default"/>
        <w:jc w:val="both"/>
        <w:rPr>
          <w:rFonts w:ascii="Times New Roman" w:eastAsia="Times New Roman" w:hAnsi="Times New Roman" w:cs="Times New Roman"/>
          <w:color w:val="14171C"/>
          <w:sz w:val="20"/>
          <w:szCs w:val="20"/>
        </w:rPr>
      </w:pPr>
    </w:p>
    <w:p w14:paraId="7699D886" w14:textId="0714889D" w:rsidR="008C1464" w:rsidRDefault="008C1464">
      <w:pPr>
        <w:pStyle w:val="Default"/>
        <w:jc w:val="both"/>
        <w:rPr>
          <w:rFonts w:ascii="Times New Roman" w:eastAsia="Times New Roman" w:hAnsi="Times New Roman" w:cs="Times New Roman"/>
          <w:color w:val="14171C"/>
          <w:sz w:val="20"/>
          <w:szCs w:val="20"/>
        </w:rPr>
      </w:pPr>
    </w:p>
    <w:p w14:paraId="39C9B34C" w14:textId="09F0304C" w:rsidR="008C1464" w:rsidRDefault="008C1464">
      <w:pPr>
        <w:pStyle w:val="Default"/>
        <w:jc w:val="both"/>
        <w:rPr>
          <w:rFonts w:ascii="Times New Roman" w:eastAsia="Times New Roman" w:hAnsi="Times New Roman" w:cs="Times New Roman"/>
          <w:color w:val="14171C"/>
          <w:sz w:val="20"/>
          <w:szCs w:val="20"/>
        </w:rPr>
      </w:pPr>
    </w:p>
    <w:p w14:paraId="209847B2" w14:textId="01E42767" w:rsidR="006E4407" w:rsidRDefault="006E4407">
      <w:pPr>
        <w:pStyle w:val="Default"/>
        <w:jc w:val="both"/>
        <w:rPr>
          <w:rFonts w:ascii="Times New Roman" w:eastAsia="Times New Roman" w:hAnsi="Times New Roman" w:cs="Times New Roman"/>
          <w:color w:val="14171C"/>
          <w:sz w:val="20"/>
          <w:szCs w:val="20"/>
        </w:rPr>
      </w:pPr>
    </w:p>
    <w:p w14:paraId="28C85982" w14:textId="77777777" w:rsidR="008C1464" w:rsidRDefault="008C1464">
      <w:pPr>
        <w:pStyle w:val="Default"/>
        <w:jc w:val="both"/>
        <w:rPr>
          <w:rFonts w:ascii="Times New Roman" w:eastAsia="Times New Roman" w:hAnsi="Times New Roman" w:cs="Times New Roman"/>
          <w:color w:val="14171C"/>
          <w:sz w:val="20"/>
          <w:szCs w:val="20"/>
        </w:rPr>
      </w:pPr>
    </w:p>
    <w:p w14:paraId="0D03357C" w14:textId="77777777" w:rsidR="006E4407" w:rsidRDefault="006E4407">
      <w:pPr>
        <w:pStyle w:val="Default"/>
        <w:jc w:val="both"/>
        <w:rPr>
          <w:rFonts w:ascii="Times New Roman" w:eastAsia="Times New Roman" w:hAnsi="Times New Roman" w:cs="Times New Roman"/>
          <w:color w:val="14171C"/>
          <w:sz w:val="20"/>
          <w:szCs w:val="20"/>
        </w:rPr>
      </w:pPr>
    </w:p>
    <w:p w14:paraId="4F2783E7" w14:textId="77777777" w:rsidR="006E4407" w:rsidRDefault="006E4407">
      <w:pPr>
        <w:pStyle w:val="Default"/>
        <w:jc w:val="both"/>
        <w:rPr>
          <w:rFonts w:ascii="Times New Roman" w:eastAsia="Times New Roman" w:hAnsi="Times New Roman" w:cs="Times New Roman"/>
          <w:color w:val="14171C"/>
          <w:sz w:val="20"/>
          <w:szCs w:val="20"/>
        </w:rPr>
      </w:pPr>
    </w:p>
    <w:p w14:paraId="39FC150D" w14:textId="77777777" w:rsidR="006E4407" w:rsidRDefault="006E4407">
      <w:pPr>
        <w:pStyle w:val="Chapter"/>
        <w:spacing w:after="0"/>
        <w:jc w:val="both"/>
        <w:rPr>
          <w:rFonts w:ascii="Times New Roman" w:eastAsia="Times New Roman" w:hAnsi="Times New Roman" w:cs="Times New Roman"/>
          <w:b/>
          <w:bCs/>
          <w:sz w:val="20"/>
          <w:szCs w:val="20"/>
        </w:rPr>
      </w:pPr>
    </w:p>
    <w:p w14:paraId="16C06F4A" w14:textId="77777777" w:rsidR="006E4407" w:rsidRDefault="001176E8">
      <w:pPr>
        <w:pStyle w:val="Chapter"/>
        <w:spacing w:after="0"/>
        <w:rPr>
          <w:rFonts w:ascii="Times New Roman" w:eastAsia="Times New Roman" w:hAnsi="Times New Roman" w:cs="Times New Roman"/>
          <w:b/>
          <w:bCs/>
          <w:sz w:val="20"/>
          <w:szCs w:val="20"/>
        </w:rPr>
      </w:pPr>
      <w:r>
        <w:rPr>
          <w:rFonts w:ascii="Times New Roman" w:hAnsi="Times New Roman"/>
          <w:b/>
          <w:bCs/>
          <w:sz w:val="48"/>
          <w:szCs w:val="48"/>
          <w:lang w:val="en-US"/>
        </w:rPr>
        <w:t>Water experiments</w:t>
      </w:r>
      <w:r>
        <w:rPr>
          <w:rFonts w:ascii="Times New Roman" w:hAnsi="Times New Roman"/>
          <w:b/>
          <w:bCs/>
          <w:sz w:val="20"/>
          <w:szCs w:val="20"/>
          <w:lang w:val="en-US"/>
        </w:rPr>
        <w:t xml:space="preserve"> </w:t>
      </w:r>
    </w:p>
    <w:p w14:paraId="79D6AB59" w14:textId="77777777" w:rsidR="00180EA1" w:rsidRPr="00180EA1" w:rsidRDefault="00180EA1" w:rsidP="00CA1AAD">
      <w:pPr>
        <w:pStyle w:val="NormalWeb"/>
        <w:ind w:firstLine="720"/>
        <w:jc w:val="both"/>
        <w:rPr>
          <w:rFonts w:eastAsia="Arial Unicode MS" w:cs="Arial Unicode MS"/>
          <w:color w:val="000000"/>
          <w:sz w:val="20"/>
          <w:szCs w:val="20"/>
          <w:bdr w:val="nil"/>
          <w:lang w:val="en-US"/>
          <w14:textOutline w14:w="0" w14:cap="flat" w14:cmpd="sng" w14:algn="ctr">
            <w14:noFill/>
            <w14:prstDash w14:val="solid"/>
            <w14:bevel/>
          </w14:textOutline>
        </w:rPr>
      </w:pPr>
      <w:r w:rsidRPr="00180EA1">
        <w:rPr>
          <w:rFonts w:eastAsia="Arial Unicode MS" w:cs="Arial Unicode MS"/>
          <w:color w:val="000000"/>
          <w:sz w:val="20"/>
          <w:szCs w:val="20"/>
          <w:bdr w:val="nil"/>
          <w:lang w:val="en-US"/>
          <w14:textOutline w14:w="0" w14:cap="flat" w14:cmpd="sng" w14:algn="ctr">
            <w14:noFill/>
            <w14:prstDash w14:val="solid"/>
            <w14:bevel/>
          </w14:textOutline>
        </w:rPr>
        <w:t>Water has various forms. The human body consists of 70% water. The water in our bodies stays in contact with the atmosphere around us. The main aim is to remain balanced in every situation.</w:t>
      </w:r>
    </w:p>
    <w:p w14:paraId="3B786055" w14:textId="5882796B" w:rsidR="00180EA1" w:rsidRPr="00180EA1" w:rsidRDefault="00180EA1" w:rsidP="00CA1AAD">
      <w:pPr>
        <w:pStyle w:val="NormalWeb"/>
        <w:ind w:firstLine="720"/>
        <w:jc w:val="both"/>
        <w:rPr>
          <w:rFonts w:eastAsia="Arial Unicode MS" w:cs="Arial Unicode MS"/>
          <w:color w:val="000000"/>
          <w:sz w:val="20"/>
          <w:szCs w:val="20"/>
          <w:bdr w:val="nil"/>
          <w:lang w:val="en-US"/>
          <w14:textOutline w14:w="0" w14:cap="flat" w14:cmpd="sng" w14:algn="ctr">
            <w14:noFill/>
            <w14:prstDash w14:val="solid"/>
            <w14:bevel/>
          </w14:textOutline>
        </w:rPr>
      </w:pPr>
      <w:r w:rsidRPr="00180EA1">
        <w:rPr>
          <w:rFonts w:eastAsia="Arial Unicode MS" w:cs="Arial Unicode MS"/>
          <w:color w:val="000000"/>
          <w:sz w:val="20"/>
          <w:szCs w:val="20"/>
          <w:bdr w:val="nil"/>
          <w:lang w:val="en-US"/>
          <w14:textOutline w14:w="0" w14:cap="flat" w14:cmpd="sng" w14:algn="ctr">
            <w14:noFill/>
            <w14:prstDash w14:val="solid"/>
            <w14:bevel/>
          </w14:textOutline>
        </w:rPr>
        <w:t xml:space="preserve">Dr. Masaru </w:t>
      </w:r>
      <w:proofErr w:type="spellStart"/>
      <w:r w:rsidRPr="00180EA1">
        <w:rPr>
          <w:rFonts w:eastAsia="Arial Unicode MS" w:cs="Arial Unicode MS"/>
          <w:color w:val="000000"/>
          <w:sz w:val="20"/>
          <w:szCs w:val="20"/>
          <w:bdr w:val="nil"/>
          <w:lang w:val="en-US"/>
          <w14:textOutline w14:w="0" w14:cap="flat" w14:cmpd="sng" w14:algn="ctr">
            <w14:noFill/>
            <w14:prstDash w14:val="solid"/>
            <w14:bevel/>
          </w14:textOutline>
        </w:rPr>
        <w:t>Emoto</w:t>
      </w:r>
      <w:proofErr w:type="spellEnd"/>
      <w:r w:rsidRPr="00180EA1">
        <w:rPr>
          <w:rFonts w:eastAsia="Arial Unicode MS" w:cs="Arial Unicode MS"/>
          <w:color w:val="000000"/>
          <w:sz w:val="20"/>
          <w:szCs w:val="20"/>
          <w:bdr w:val="nil"/>
          <w:lang w:val="en-US"/>
          <w14:textOutline w14:w="0" w14:cap="flat" w14:cmpd="sng" w14:algn="ctr">
            <w14:noFill/>
            <w14:prstDash w14:val="solid"/>
            <w14:bevel/>
          </w14:textOutline>
        </w:rPr>
        <w:t xml:space="preserve"> of Japan has done research on water. He had made the first impression on the water by providing it with various forms of good thoughts and prayers. He then converted the water </w:t>
      </w:r>
      <w:r w:rsidR="0025303A">
        <w:rPr>
          <w:rFonts w:eastAsia="Arial Unicode MS" w:cs="Arial Unicode MS"/>
          <w:color w:val="000000"/>
          <w:sz w:val="20"/>
          <w:szCs w:val="20"/>
          <w:bdr w:val="nil"/>
          <w:lang w:val="en-US"/>
          <w14:textOutline w14:w="0" w14:cap="flat" w14:cmpd="sng" w14:algn="ctr">
            <w14:noFill/>
            <w14:prstDash w14:val="solid"/>
            <w14:bevel/>
          </w14:textOutline>
        </w:rPr>
        <w:t>in</w:t>
      </w:r>
      <w:r w:rsidRPr="00180EA1">
        <w:rPr>
          <w:rFonts w:eastAsia="Arial Unicode MS" w:cs="Arial Unicode MS"/>
          <w:color w:val="000000"/>
          <w:sz w:val="20"/>
          <w:szCs w:val="20"/>
          <w:bdr w:val="nil"/>
          <w:lang w:val="en-US"/>
          <w14:textOutline w14:w="0" w14:cap="flat" w14:cmpd="sng" w14:algn="ctr">
            <w14:noFill/>
            <w14:prstDash w14:val="solid"/>
            <w14:bevel/>
          </w14:textOutline>
        </w:rPr>
        <w:t>to crystalline form and examined it under a microscope.</w:t>
      </w:r>
      <w:r>
        <w:rPr>
          <w:rFonts w:eastAsia="Arial Unicode MS" w:cs="Arial Unicode MS"/>
          <w:color w:val="000000"/>
          <w:sz w:val="20"/>
          <w:szCs w:val="20"/>
          <w:bdr w:val="nil"/>
          <w:lang w:val="en-US"/>
          <w14:textOutline w14:w="0" w14:cap="flat" w14:cmpd="sng" w14:algn="ctr">
            <w14:noFill/>
            <w14:prstDash w14:val="solid"/>
            <w14:bevel/>
          </w14:textOutline>
        </w:rPr>
        <w:t xml:space="preserve"> </w:t>
      </w:r>
      <w:r w:rsidRPr="00180EA1">
        <w:rPr>
          <w:rFonts w:eastAsia="Arial Unicode MS" w:cs="Arial Unicode MS"/>
          <w:color w:val="000000"/>
          <w:sz w:val="20"/>
          <w:szCs w:val="20"/>
          <w:bdr w:val="nil"/>
          <w:lang w:val="en-US"/>
          <w14:textOutline w14:w="0" w14:cap="flat" w14:cmpd="sng" w14:algn="ctr">
            <w14:noFill/>
            <w14:prstDash w14:val="solid"/>
            <w14:bevel/>
          </w14:textOutline>
        </w:rPr>
        <w:t>The water showed good crystals. Hence, it was observed that what one thinks and what one observes has a positive and negative impact on their body.</w:t>
      </w:r>
      <w:r w:rsidR="00CA1AAD">
        <w:rPr>
          <w:rFonts w:eastAsia="Arial Unicode MS" w:cs="Arial Unicode MS"/>
          <w:color w:val="000000"/>
          <w:sz w:val="20"/>
          <w:szCs w:val="20"/>
          <w:bdr w:val="nil"/>
          <w:lang w:val="en-US"/>
          <w14:textOutline w14:w="0" w14:cap="flat" w14:cmpd="sng" w14:algn="ctr">
            <w14:noFill/>
            <w14:prstDash w14:val="solid"/>
            <w14:bevel/>
          </w14:textOutline>
        </w:rPr>
        <w:t xml:space="preserve"> The images of the crystal for of water</w:t>
      </w:r>
      <w:r w:rsidR="0068620A">
        <w:rPr>
          <w:rFonts w:eastAsia="Arial Unicode MS" w:cs="Arial Unicode MS"/>
          <w:color w:val="000000"/>
          <w:sz w:val="20"/>
          <w:szCs w:val="20"/>
          <w:bdr w:val="nil"/>
          <w:lang w:val="en-US"/>
          <w14:textOutline w14:w="0" w14:cap="flat" w14:cmpd="sng" w14:algn="ctr">
            <w14:noFill/>
            <w14:prstDash w14:val="solid"/>
            <w14:bevel/>
          </w14:textOutline>
        </w:rPr>
        <w:t xml:space="preserve"> formed as a result of the experiments</w:t>
      </w:r>
      <w:r w:rsidR="00CA1AAD">
        <w:rPr>
          <w:rFonts w:eastAsia="Arial Unicode MS" w:cs="Arial Unicode MS"/>
          <w:color w:val="000000"/>
          <w:sz w:val="20"/>
          <w:szCs w:val="20"/>
          <w:bdr w:val="nil"/>
          <w:lang w:val="en-US"/>
          <w14:textOutline w14:w="0" w14:cap="flat" w14:cmpd="sng" w14:algn="ctr">
            <w14:noFill/>
            <w14:prstDash w14:val="solid"/>
            <w14:bevel/>
          </w14:textOutline>
        </w:rPr>
        <w:t xml:space="preserve"> are shown below</w:t>
      </w:r>
      <w:r w:rsidR="0068620A">
        <w:rPr>
          <w:rFonts w:eastAsia="Arial Unicode MS" w:cs="Arial Unicode MS"/>
          <w:color w:val="000000"/>
          <w:sz w:val="20"/>
          <w:szCs w:val="20"/>
          <w:bdr w:val="nil"/>
          <w:lang w:val="en-US"/>
          <w14:textOutline w14:w="0" w14:cap="flat" w14:cmpd="sng" w14:algn="ctr">
            <w14:noFill/>
            <w14:prstDash w14:val="solid"/>
            <w14:bevel/>
          </w14:textOutline>
        </w:rPr>
        <w:t>.</w:t>
      </w:r>
    </w:p>
    <w:p w14:paraId="14145F0B" w14:textId="608DB957" w:rsidR="00180EA1" w:rsidRPr="00180EA1" w:rsidRDefault="00180EA1" w:rsidP="00CA1AAD">
      <w:pPr>
        <w:pStyle w:val="NormalWeb"/>
        <w:ind w:firstLine="720"/>
        <w:jc w:val="both"/>
        <w:rPr>
          <w:rFonts w:eastAsia="Arial Unicode MS" w:cs="Arial Unicode MS"/>
          <w:color w:val="000000"/>
          <w:sz w:val="20"/>
          <w:szCs w:val="20"/>
          <w:bdr w:val="nil"/>
          <w:lang w:val="en-US"/>
          <w14:textOutline w14:w="0" w14:cap="flat" w14:cmpd="sng" w14:algn="ctr">
            <w14:noFill/>
            <w14:prstDash w14:val="solid"/>
            <w14:bevel/>
          </w14:textOutline>
        </w:rPr>
      </w:pPr>
      <w:r w:rsidRPr="00180EA1">
        <w:rPr>
          <w:rFonts w:eastAsia="Arial Unicode MS" w:cs="Arial Unicode MS"/>
          <w:color w:val="000000"/>
          <w:sz w:val="20"/>
          <w:szCs w:val="20"/>
          <w:bdr w:val="nil"/>
          <w:lang w:val="en-US"/>
          <w14:textOutline w14:w="0" w14:cap="flat" w14:cmpd="sng" w14:algn="ctr">
            <w14:noFill/>
            <w14:prstDash w14:val="solid"/>
            <w14:bevel/>
          </w14:textOutline>
        </w:rPr>
        <w:t xml:space="preserve">If negative thoughts and bad words are used in front of the crystals, then the water crystals will also turn out bad, and by listening to rock songs, the water crystals will turn scattered. which can be seen in the images. Similarly, for plants, when they’re planted, if water is sprinkled after praying or after getting vibrated, they </w:t>
      </w:r>
      <w:r w:rsidR="00CA1AAD">
        <w:rPr>
          <w:noProof/>
          <w:sz w:val="20"/>
          <w:szCs w:val="20"/>
        </w:rPr>
        <w:drawing>
          <wp:anchor distT="152400" distB="152400" distL="152400" distR="152400" simplePos="0" relativeHeight="251661312" behindDoc="0" locked="0" layoutInCell="1" allowOverlap="1" wp14:anchorId="73558253" wp14:editId="20CFB4C5">
            <wp:simplePos x="0" y="0"/>
            <wp:positionH relativeFrom="margin">
              <wp:posOffset>723900</wp:posOffset>
            </wp:positionH>
            <wp:positionV relativeFrom="line">
              <wp:posOffset>554355</wp:posOffset>
            </wp:positionV>
            <wp:extent cx="6686550" cy="5257800"/>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1"/>
                    <a:srcRect/>
                    <a:stretch>
                      <a:fillRect/>
                    </a:stretch>
                  </pic:blipFill>
                  <pic:spPr>
                    <a:xfrm>
                      <a:off x="0" y="0"/>
                      <a:ext cx="6686550" cy="5257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80EA1">
        <w:rPr>
          <w:rFonts w:eastAsia="Arial Unicode MS" w:cs="Arial Unicode MS"/>
          <w:color w:val="000000"/>
          <w:sz w:val="20"/>
          <w:szCs w:val="20"/>
          <w:bdr w:val="nil"/>
          <w:lang w:val="en-US"/>
          <w14:textOutline w14:w="0" w14:cap="flat" w14:cmpd="sng" w14:algn="ctr">
            <w14:noFill/>
            <w14:prstDash w14:val="solid"/>
            <w14:bevel/>
          </w14:textOutline>
        </w:rPr>
        <w:t>grow faster</w:t>
      </w:r>
      <w:r w:rsidR="0068620A">
        <w:rPr>
          <w:rFonts w:eastAsia="Arial Unicode MS" w:cs="Arial Unicode MS"/>
          <w:color w:val="000000"/>
          <w:sz w:val="20"/>
          <w:szCs w:val="20"/>
          <w:bdr w:val="nil"/>
          <w:lang w:val="en-US"/>
          <w14:textOutline w14:w="0" w14:cap="flat" w14:cmpd="sng" w14:algn="ctr">
            <w14:noFill/>
            <w14:prstDash w14:val="solid"/>
            <w14:bevel/>
          </w14:textOutline>
        </w:rPr>
        <w:t xml:space="preserve"> and of good quality</w:t>
      </w:r>
      <w:r w:rsidRPr="00180EA1">
        <w:rPr>
          <w:rFonts w:eastAsia="Arial Unicode MS" w:cs="Arial Unicode MS"/>
          <w:color w:val="000000"/>
          <w:sz w:val="20"/>
          <w:szCs w:val="20"/>
          <w:bdr w:val="nil"/>
          <w:lang w:val="en-US"/>
          <w14:textOutline w14:w="0" w14:cap="flat" w14:cmpd="sng" w14:algn="ctr">
            <w14:noFill/>
            <w14:prstDash w14:val="solid"/>
            <w14:bevel/>
          </w14:textOutline>
        </w:rPr>
        <w:t>.</w:t>
      </w:r>
    </w:p>
    <w:p w14:paraId="31F60AC0" w14:textId="7A6020EC" w:rsidR="006E4407" w:rsidRDefault="006E4407">
      <w:pPr>
        <w:pStyle w:val="Body"/>
        <w:spacing w:after="0" w:line="240" w:lineRule="auto"/>
        <w:rPr>
          <w:rFonts w:ascii="Times New Roman" w:eastAsia="Times New Roman" w:hAnsi="Times New Roman" w:cs="Times New Roman"/>
          <w:sz w:val="20"/>
          <w:szCs w:val="20"/>
        </w:rPr>
      </w:pPr>
    </w:p>
    <w:p w14:paraId="47072651" w14:textId="1C62FDA1" w:rsidR="006E4407" w:rsidRDefault="006E4407">
      <w:pPr>
        <w:pStyle w:val="Body"/>
        <w:spacing w:after="0" w:line="240" w:lineRule="auto"/>
        <w:rPr>
          <w:rFonts w:ascii="Times New Roman" w:eastAsia="Times New Roman" w:hAnsi="Times New Roman" w:cs="Times New Roman"/>
          <w:sz w:val="20"/>
          <w:szCs w:val="20"/>
        </w:rPr>
      </w:pPr>
    </w:p>
    <w:p w14:paraId="7855BE99" w14:textId="434FF0EA" w:rsidR="006E4407" w:rsidRDefault="006E4407">
      <w:pPr>
        <w:pStyle w:val="Body"/>
        <w:spacing w:after="0" w:line="240" w:lineRule="auto"/>
        <w:rPr>
          <w:rFonts w:ascii="Times New Roman" w:eastAsia="Times New Roman" w:hAnsi="Times New Roman" w:cs="Times New Roman"/>
          <w:sz w:val="20"/>
          <w:szCs w:val="20"/>
        </w:rPr>
      </w:pPr>
    </w:p>
    <w:p w14:paraId="0C7DF73C" w14:textId="500FEC46" w:rsidR="006E4407" w:rsidRDefault="006E4407">
      <w:pPr>
        <w:pStyle w:val="Body"/>
        <w:spacing w:after="0" w:line="240" w:lineRule="auto"/>
        <w:rPr>
          <w:rFonts w:ascii="Times New Roman" w:eastAsia="Times New Roman" w:hAnsi="Times New Roman" w:cs="Times New Roman"/>
          <w:sz w:val="20"/>
          <w:szCs w:val="20"/>
        </w:rPr>
      </w:pPr>
    </w:p>
    <w:p w14:paraId="578271D1" w14:textId="3B93FA3D" w:rsidR="006E4407" w:rsidRDefault="006E4407">
      <w:pPr>
        <w:pStyle w:val="Body"/>
        <w:spacing w:after="0" w:line="240" w:lineRule="auto"/>
        <w:rPr>
          <w:rFonts w:ascii="Times New Roman" w:eastAsia="Times New Roman" w:hAnsi="Times New Roman" w:cs="Times New Roman"/>
          <w:sz w:val="20"/>
          <w:szCs w:val="20"/>
        </w:rPr>
      </w:pPr>
    </w:p>
    <w:p w14:paraId="42554188" w14:textId="7B73A150" w:rsidR="006E4407" w:rsidRDefault="006E4407">
      <w:pPr>
        <w:pStyle w:val="Body"/>
        <w:spacing w:after="0" w:line="240" w:lineRule="auto"/>
        <w:rPr>
          <w:rFonts w:ascii="Times New Roman" w:eastAsia="Times New Roman" w:hAnsi="Times New Roman" w:cs="Times New Roman"/>
          <w:sz w:val="20"/>
          <w:szCs w:val="20"/>
        </w:rPr>
      </w:pPr>
    </w:p>
    <w:p w14:paraId="5BBFD9BE" w14:textId="77777777" w:rsidR="006E4407" w:rsidRDefault="006E4407">
      <w:pPr>
        <w:pStyle w:val="Body"/>
        <w:spacing w:after="0" w:line="240" w:lineRule="auto"/>
        <w:rPr>
          <w:rFonts w:ascii="Times New Roman" w:eastAsia="Times New Roman" w:hAnsi="Times New Roman" w:cs="Times New Roman"/>
          <w:sz w:val="20"/>
          <w:szCs w:val="20"/>
        </w:rPr>
      </w:pPr>
    </w:p>
    <w:p w14:paraId="6A1137F8" w14:textId="46E90AEF" w:rsidR="006E4407" w:rsidRDefault="006E4407">
      <w:pPr>
        <w:pStyle w:val="Body"/>
        <w:spacing w:after="0" w:line="240" w:lineRule="auto"/>
        <w:rPr>
          <w:rFonts w:ascii="Times New Roman" w:eastAsia="Times New Roman" w:hAnsi="Times New Roman" w:cs="Times New Roman"/>
          <w:sz w:val="20"/>
          <w:szCs w:val="20"/>
        </w:rPr>
      </w:pPr>
    </w:p>
    <w:p w14:paraId="319D1F27" w14:textId="0EF6BED4" w:rsidR="006E4407" w:rsidRDefault="006E4407">
      <w:pPr>
        <w:pStyle w:val="Body"/>
        <w:spacing w:after="0" w:line="240" w:lineRule="auto"/>
        <w:rPr>
          <w:rFonts w:ascii="Times New Roman" w:eastAsia="Times New Roman" w:hAnsi="Times New Roman" w:cs="Times New Roman"/>
          <w:sz w:val="20"/>
          <w:szCs w:val="20"/>
        </w:rPr>
      </w:pPr>
    </w:p>
    <w:p w14:paraId="73C0F0E2" w14:textId="52CACE6B" w:rsidR="006E4407" w:rsidRDefault="006E4407">
      <w:pPr>
        <w:pStyle w:val="Body"/>
        <w:spacing w:after="0" w:line="240" w:lineRule="auto"/>
        <w:rPr>
          <w:rFonts w:ascii="Times New Roman" w:eastAsia="Times New Roman" w:hAnsi="Times New Roman" w:cs="Times New Roman"/>
          <w:sz w:val="20"/>
          <w:szCs w:val="20"/>
        </w:rPr>
      </w:pPr>
    </w:p>
    <w:p w14:paraId="4BE60683" w14:textId="5DEAC5A9" w:rsidR="006E4407" w:rsidRDefault="00624479">
      <w:pPr>
        <w:pStyle w:val="Body"/>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anchor distT="152400" distB="152400" distL="152400" distR="152400" simplePos="0" relativeHeight="251666432" behindDoc="0" locked="0" layoutInCell="1" allowOverlap="1" wp14:anchorId="52FF010C" wp14:editId="10BC831B">
            <wp:simplePos x="0" y="0"/>
            <wp:positionH relativeFrom="margin">
              <wp:posOffset>1612900</wp:posOffset>
            </wp:positionH>
            <wp:positionV relativeFrom="line">
              <wp:posOffset>2908300</wp:posOffset>
            </wp:positionV>
            <wp:extent cx="4902200" cy="2609850"/>
            <wp:effectExtent l="0" t="0" r="0" b="0"/>
            <wp:wrapTopAndBottom distT="152400" distB="15240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2"/>
                    <a:stretch>
                      <a:fillRect/>
                    </a:stretch>
                  </pic:blipFill>
                  <pic:spPr>
                    <a:xfrm>
                      <a:off x="0" y="0"/>
                      <a:ext cx="4902200" cy="2609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294A588" w14:textId="60471F5F" w:rsidR="006E4407" w:rsidRDefault="006E4407">
      <w:pPr>
        <w:pStyle w:val="Body"/>
        <w:spacing w:after="0" w:line="240" w:lineRule="auto"/>
        <w:rPr>
          <w:rFonts w:ascii="Times New Roman" w:eastAsia="Times New Roman" w:hAnsi="Times New Roman" w:cs="Times New Roman"/>
          <w:sz w:val="20"/>
          <w:szCs w:val="20"/>
        </w:rPr>
      </w:pPr>
    </w:p>
    <w:p w14:paraId="2B9F395C" w14:textId="79F1DE12" w:rsidR="006E4407" w:rsidRDefault="006E4407">
      <w:pPr>
        <w:pStyle w:val="Body"/>
        <w:spacing w:after="0" w:line="240" w:lineRule="auto"/>
        <w:rPr>
          <w:rFonts w:ascii="Times New Roman" w:eastAsia="Times New Roman" w:hAnsi="Times New Roman" w:cs="Times New Roman"/>
          <w:sz w:val="20"/>
          <w:szCs w:val="20"/>
        </w:rPr>
      </w:pPr>
    </w:p>
    <w:p w14:paraId="166847EE" w14:textId="779266DC" w:rsidR="006E4407" w:rsidRDefault="006E4407">
      <w:pPr>
        <w:pStyle w:val="Body"/>
        <w:spacing w:after="0" w:line="240" w:lineRule="auto"/>
        <w:rPr>
          <w:rFonts w:ascii="Times New Roman" w:eastAsia="Times New Roman" w:hAnsi="Times New Roman" w:cs="Times New Roman"/>
          <w:sz w:val="20"/>
          <w:szCs w:val="20"/>
        </w:rPr>
      </w:pPr>
    </w:p>
    <w:p w14:paraId="399C3035" w14:textId="6631C857" w:rsidR="006E4407" w:rsidRDefault="006E4407">
      <w:pPr>
        <w:pStyle w:val="Body"/>
        <w:spacing w:after="0" w:line="240" w:lineRule="auto"/>
        <w:rPr>
          <w:rFonts w:ascii="Times New Roman" w:eastAsia="Times New Roman" w:hAnsi="Times New Roman" w:cs="Times New Roman"/>
          <w:sz w:val="20"/>
          <w:szCs w:val="20"/>
        </w:rPr>
      </w:pPr>
    </w:p>
    <w:p w14:paraId="37F22451" w14:textId="356BC528" w:rsidR="006E4407" w:rsidRDefault="006E4407">
      <w:pPr>
        <w:pStyle w:val="Body"/>
        <w:spacing w:after="0" w:line="240" w:lineRule="auto"/>
        <w:rPr>
          <w:rFonts w:ascii="Times New Roman" w:eastAsia="Times New Roman" w:hAnsi="Times New Roman" w:cs="Times New Roman"/>
          <w:sz w:val="20"/>
          <w:szCs w:val="20"/>
        </w:rPr>
      </w:pPr>
    </w:p>
    <w:p w14:paraId="5F6800B4" w14:textId="0A56C6AA" w:rsidR="006E4407" w:rsidRDefault="006E4407">
      <w:pPr>
        <w:pStyle w:val="Body"/>
        <w:spacing w:after="0" w:line="240" w:lineRule="auto"/>
        <w:rPr>
          <w:rFonts w:ascii="Times New Roman" w:eastAsia="Times New Roman" w:hAnsi="Times New Roman" w:cs="Times New Roman"/>
          <w:sz w:val="20"/>
          <w:szCs w:val="20"/>
        </w:rPr>
      </w:pPr>
    </w:p>
    <w:p w14:paraId="33EFEBF5" w14:textId="04E45E12" w:rsidR="006E4407" w:rsidRDefault="006E4407">
      <w:pPr>
        <w:pStyle w:val="Body"/>
        <w:spacing w:after="0" w:line="240" w:lineRule="auto"/>
        <w:rPr>
          <w:rFonts w:ascii="Times New Roman" w:eastAsia="Times New Roman" w:hAnsi="Times New Roman" w:cs="Times New Roman"/>
          <w:sz w:val="20"/>
          <w:szCs w:val="20"/>
        </w:rPr>
      </w:pPr>
    </w:p>
    <w:p w14:paraId="163BE56E" w14:textId="3615E5E0" w:rsidR="006E4407" w:rsidRDefault="006E4407">
      <w:pPr>
        <w:pStyle w:val="Body"/>
        <w:spacing w:after="0" w:line="240" w:lineRule="auto"/>
        <w:rPr>
          <w:rFonts w:ascii="Times New Roman" w:eastAsia="Times New Roman" w:hAnsi="Times New Roman" w:cs="Times New Roman"/>
          <w:sz w:val="20"/>
          <w:szCs w:val="20"/>
        </w:rPr>
      </w:pPr>
    </w:p>
    <w:p w14:paraId="12DD751F" w14:textId="2E1F6465" w:rsidR="006E4407" w:rsidRDefault="006E4407">
      <w:pPr>
        <w:pStyle w:val="Body"/>
        <w:spacing w:after="0" w:line="240" w:lineRule="auto"/>
        <w:rPr>
          <w:rFonts w:ascii="Times New Roman" w:eastAsia="Times New Roman" w:hAnsi="Times New Roman" w:cs="Times New Roman"/>
          <w:sz w:val="20"/>
          <w:szCs w:val="20"/>
        </w:rPr>
      </w:pPr>
    </w:p>
    <w:p w14:paraId="54E2D6AA" w14:textId="77777777" w:rsidR="006E4407" w:rsidRDefault="006E4407">
      <w:pPr>
        <w:pStyle w:val="Body"/>
        <w:spacing w:after="0" w:line="240" w:lineRule="auto"/>
        <w:rPr>
          <w:rFonts w:ascii="Times New Roman" w:eastAsia="Times New Roman" w:hAnsi="Times New Roman" w:cs="Times New Roman"/>
          <w:sz w:val="20"/>
          <w:szCs w:val="20"/>
        </w:rPr>
      </w:pPr>
    </w:p>
    <w:p w14:paraId="1D521EA3" w14:textId="77777777" w:rsidR="006E4407" w:rsidRDefault="006E4407">
      <w:pPr>
        <w:pStyle w:val="Body"/>
        <w:spacing w:after="0" w:line="240" w:lineRule="auto"/>
        <w:rPr>
          <w:rFonts w:ascii="Times New Roman" w:eastAsia="Times New Roman" w:hAnsi="Times New Roman" w:cs="Times New Roman"/>
          <w:sz w:val="20"/>
          <w:szCs w:val="20"/>
        </w:rPr>
      </w:pPr>
    </w:p>
    <w:p w14:paraId="726E15C0" w14:textId="5F9D5AF1" w:rsidR="006E4407" w:rsidRDefault="006E4407">
      <w:pPr>
        <w:pStyle w:val="Body"/>
        <w:spacing w:after="0" w:line="240" w:lineRule="auto"/>
        <w:rPr>
          <w:rFonts w:ascii="Times New Roman" w:eastAsia="Times New Roman" w:hAnsi="Times New Roman" w:cs="Times New Roman"/>
          <w:sz w:val="20"/>
          <w:szCs w:val="20"/>
        </w:rPr>
      </w:pPr>
    </w:p>
    <w:p w14:paraId="04454BFB" w14:textId="4B84EFC8" w:rsidR="006E4407" w:rsidRDefault="00624479">
      <w:pPr>
        <w:pStyle w:val="Body"/>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152400" distB="152400" distL="152400" distR="152400" simplePos="0" relativeHeight="251660288" behindDoc="0" locked="0" layoutInCell="1" allowOverlap="1" wp14:anchorId="662F4126" wp14:editId="45DCD3D7">
            <wp:simplePos x="0" y="0"/>
            <wp:positionH relativeFrom="margin">
              <wp:posOffset>184785</wp:posOffset>
            </wp:positionH>
            <wp:positionV relativeFrom="page">
              <wp:posOffset>1098550</wp:posOffset>
            </wp:positionV>
            <wp:extent cx="8226515" cy="3199201"/>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3"/>
                    <a:srcRect/>
                    <a:stretch>
                      <a:fillRect/>
                    </a:stretch>
                  </pic:blipFill>
                  <pic:spPr>
                    <a:xfrm>
                      <a:off x="0" y="0"/>
                      <a:ext cx="8226515" cy="3199201"/>
                    </a:xfrm>
                    <a:prstGeom prst="rect">
                      <a:avLst/>
                    </a:prstGeom>
                    <a:ln w="12700" cap="flat">
                      <a:noFill/>
                      <a:miter lim="400000"/>
                    </a:ln>
                    <a:effectLst/>
                  </pic:spPr>
                </pic:pic>
              </a:graphicData>
            </a:graphic>
          </wp:anchor>
        </w:drawing>
      </w:r>
    </w:p>
    <w:p w14:paraId="71809EF1" w14:textId="77777777" w:rsidR="006E4407" w:rsidRDefault="006E4407">
      <w:pPr>
        <w:pStyle w:val="Body"/>
        <w:spacing w:after="0" w:line="240" w:lineRule="auto"/>
        <w:rPr>
          <w:rFonts w:ascii="Times New Roman" w:eastAsia="Times New Roman" w:hAnsi="Times New Roman" w:cs="Times New Roman"/>
          <w:sz w:val="20"/>
          <w:szCs w:val="20"/>
        </w:rPr>
      </w:pPr>
    </w:p>
    <w:p w14:paraId="6E5E7DAE" w14:textId="77777777" w:rsidR="006E4407" w:rsidRDefault="006E4407">
      <w:pPr>
        <w:pStyle w:val="Body"/>
        <w:spacing w:after="0" w:line="240" w:lineRule="auto"/>
        <w:rPr>
          <w:rFonts w:ascii="Times New Roman" w:eastAsia="Times New Roman" w:hAnsi="Times New Roman" w:cs="Times New Roman"/>
          <w:sz w:val="20"/>
          <w:szCs w:val="20"/>
        </w:rPr>
      </w:pPr>
    </w:p>
    <w:p w14:paraId="3A087F69" w14:textId="77777777" w:rsidR="006E4407" w:rsidRDefault="006E4407">
      <w:pPr>
        <w:pStyle w:val="Body"/>
        <w:spacing w:after="0" w:line="240" w:lineRule="auto"/>
        <w:rPr>
          <w:rFonts w:ascii="Times New Roman" w:eastAsia="Times New Roman" w:hAnsi="Times New Roman" w:cs="Times New Roman"/>
          <w:sz w:val="20"/>
          <w:szCs w:val="20"/>
        </w:rPr>
      </w:pPr>
    </w:p>
    <w:p w14:paraId="730CBB14" w14:textId="104894E6" w:rsidR="006E4407" w:rsidRDefault="006E4407">
      <w:pPr>
        <w:pStyle w:val="Body"/>
        <w:spacing w:after="0" w:line="240" w:lineRule="auto"/>
        <w:rPr>
          <w:rFonts w:ascii="Times New Roman" w:eastAsia="Times New Roman" w:hAnsi="Times New Roman" w:cs="Times New Roman"/>
          <w:sz w:val="20"/>
          <w:szCs w:val="20"/>
        </w:rPr>
      </w:pPr>
    </w:p>
    <w:p w14:paraId="4A71E999" w14:textId="77777777" w:rsidR="006E4407" w:rsidRDefault="006E4407">
      <w:pPr>
        <w:pStyle w:val="Body"/>
        <w:spacing w:after="0" w:line="240" w:lineRule="auto"/>
        <w:rPr>
          <w:rFonts w:ascii="Times New Roman" w:eastAsia="Times New Roman" w:hAnsi="Times New Roman" w:cs="Times New Roman"/>
          <w:sz w:val="20"/>
          <w:szCs w:val="20"/>
        </w:rPr>
      </w:pPr>
    </w:p>
    <w:p w14:paraId="0F1B6BD3" w14:textId="4E50F134" w:rsidR="006E4407" w:rsidRDefault="006E4407">
      <w:pPr>
        <w:pStyle w:val="Body"/>
        <w:spacing w:after="0" w:line="240" w:lineRule="auto"/>
        <w:rPr>
          <w:rFonts w:ascii="Times New Roman" w:eastAsia="Times New Roman" w:hAnsi="Times New Roman" w:cs="Times New Roman"/>
          <w:sz w:val="20"/>
          <w:szCs w:val="20"/>
        </w:rPr>
      </w:pPr>
    </w:p>
    <w:p w14:paraId="2A043DF1" w14:textId="77777777" w:rsidR="006E4407" w:rsidRDefault="006E4407">
      <w:pPr>
        <w:pStyle w:val="Body"/>
        <w:spacing w:after="0" w:line="240" w:lineRule="auto"/>
        <w:rPr>
          <w:rFonts w:ascii="Times New Roman" w:eastAsia="Times New Roman" w:hAnsi="Times New Roman" w:cs="Times New Roman"/>
          <w:sz w:val="20"/>
          <w:szCs w:val="20"/>
        </w:rPr>
      </w:pPr>
    </w:p>
    <w:p w14:paraId="7FC91A8B" w14:textId="77777777" w:rsidR="006E4407" w:rsidRDefault="006E4407">
      <w:pPr>
        <w:pStyle w:val="Body"/>
        <w:spacing w:after="0" w:line="240" w:lineRule="auto"/>
        <w:rPr>
          <w:rFonts w:ascii="Times New Roman" w:eastAsia="Times New Roman" w:hAnsi="Times New Roman" w:cs="Times New Roman"/>
          <w:sz w:val="20"/>
          <w:szCs w:val="20"/>
        </w:rPr>
      </w:pPr>
    </w:p>
    <w:p w14:paraId="610C3816" w14:textId="77777777" w:rsidR="006E4407" w:rsidRDefault="001176E8">
      <w:pPr>
        <w:pStyle w:val="Body"/>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152400" distB="152400" distL="152400" distR="152400" simplePos="0" relativeHeight="251659264" behindDoc="0" locked="0" layoutInCell="1" allowOverlap="1" wp14:anchorId="48EB6E1B" wp14:editId="0AEBD1B0">
            <wp:simplePos x="0" y="0"/>
            <wp:positionH relativeFrom="margin">
              <wp:posOffset>-297167</wp:posOffset>
            </wp:positionH>
            <wp:positionV relativeFrom="page">
              <wp:posOffset>0</wp:posOffset>
            </wp:positionV>
            <wp:extent cx="0" cy="0"/>
            <wp:effectExtent l="0" t="0" r="0" b="0"/>
            <wp:wrapTopAndBottom distT="152400" distB="15240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3"/>
                    <a:stretch>
                      <a:fillRect/>
                    </a:stretch>
                  </pic:blipFill>
                  <pic:spPr>
                    <a:xfrm>
                      <a:off x="0" y="0"/>
                      <a:ext cx="0" cy="0"/>
                    </a:xfrm>
                    <a:prstGeom prst="rect">
                      <a:avLst/>
                    </a:prstGeom>
                    <a:ln w="12700" cap="flat">
                      <a:noFill/>
                      <a:miter lim="400000"/>
                    </a:ln>
                    <a:effectLst/>
                  </pic:spPr>
                </pic:pic>
              </a:graphicData>
            </a:graphic>
          </wp:anchor>
        </w:drawing>
      </w:r>
    </w:p>
    <w:p w14:paraId="790E5D8E" w14:textId="77777777" w:rsidR="006E4407" w:rsidRDefault="006E4407">
      <w:pPr>
        <w:pStyle w:val="Body"/>
        <w:spacing w:after="0" w:line="240" w:lineRule="auto"/>
        <w:rPr>
          <w:rFonts w:ascii="Times New Roman" w:eastAsia="Times New Roman" w:hAnsi="Times New Roman" w:cs="Times New Roman"/>
          <w:sz w:val="20"/>
          <w:szCs w:val="20"/>
        </w:rPr>
      </w:pPr>
    </w:p>
    <w:p w14:paraId="3727FEE2" w14:textId="77777777" w:rsidR="006E4407" w:rsidRDefault="001176E8" w:rsidP="0068620A">
      <w:pPr>
        <w:pStyle w:val="Body"/>
        <w:spacing w:after="0" w:line="240" w:lineRule="auto"/>
        <w:jc w:val="center"/>
        <w:rPr>
          <w:rFonts w:ascii="Times New Roman" w:eastAsia="Times New Roman" w:hAnsi="Times New Roman" w:cs="Times New Roman"/>
          <w:b/>
          <w:bCs/>
          <w:sz w:val="20"/>
          <w:szCs w:val="20"/>
        </w:rPr>
      </w:pPr>
      <w:r>
        <w:rPr>
          <w:rFonts w:ascii="Times New Roman" w:hAnsi="Times New Roman"/>
          <w:b/>
          <w:bCs/>
          <w:sz w:val="20"/>
          <w:szCs w:val="20"/>
        </w:rPr>
        <w:t>References</w:t>
      </w:r>
    </w:p>
    <w:p w14:paraId="1469E5F7" w14:textId="2165EBFC" w:rsidR="006E4407" w:rsidRDefault="001176E8">
      <w:pPr>
        <w:pStyle w:val="Body"/>
        <w:spacing w:after="0" w:line="240" w:lineRule="auto"/>
        <w:rPr>
          <w:rFonts w:ascii="Times New Roman" w:hAnsi="Times New Roman"/>
          <w:sz w:val="20"/>
          <w:szCs w:val="20"/>
        </w:rPr>
      </w:pPr>
      <w:r>
        <w:rPr>
          <w:rFonts w:ascii="Times New Roman" w:hAnsi="Times New Roman"/>
          <w:sz w:val="20"/>
          <w:szCs w:val="20"/>
        </w:rPr>
        <w:t xml:space="preserve">Modi’s Mission: empowering farmers </w:t>
      </w:r>
    </w:p>
    <w:p w14:paraId="5E1AE17C" w14:textId="45B3F41D" w:rsidR="0068620A" w:rsidRPr="0068620A" w:rsidRDefault="0039225B" w:rsidP="0039225B">
      <w:pPr>
        <w:pStyle w:val="Body"/>
        <w:spacing w:after="0" w:line="240" w:lineRule="auto"/>
        <w:rPr>
          <w:rFonts w:ascii="Times New Roman" w:eastAsia="Times New Roman" w:hAnsi="Times New Roman" w:cs="Times New Roman"/>
          <w:sz w:val="20"/>
          <w:szCs w:val="20"/>
        </w:rPr>
      </w:pPr>
      <w:r>
        <w:rPr>
          <w:rFonts w:ascii="Times New Roman" w:hAnsi="Times New Roman" w:cs="Times New Roman"/>
          <w:color w:val="00AA00"/>
          <w:sz w:val="20"/>
          <w:szCs w:val="20"/>
          <w:shd w:val="clear" w:color="auto" w:fill="FFFFFF"/>
        </w:rPr>
        <w:t xml:space="preserve">   </w:t>
      </w:r>
      <w:r w:rsidR="0068620A" w:rsidRPr="0068620A">
        <w:rPr>
          <w:rFonts w:ascii="Times New Roman" w:hAnsi="Times New Roman" w:cs="Times New Roman"/>
          <w:color w:val="00AA00"/>
          <w:sz w:val="20"/>
          <w:szCs w:val="20"/>
          <w:shd w:val="clear" w:color="auto" w:fill="FFFFFF"/>
        </w:rPr>
        <w:t>www.narendramodi.in</w:t>
      </w:r>
    </w:p>
    <w:p w14:paraId="3FE7EA6D" w14:textId="234B1653" w:rsidR="00F95719" w:rsidRDefault="001176E8">
      <w:pPr>
        <w:pStyle w:val="Body"/>
        <w:spacing w:after="0" w:line="240" w:lineRule="auto"/>
        <w:rPr>
          <w:rFonts w:ascii="Times New Roman" w:hAnsi="Times New Roman"/>
          <w:sz w:val="20"/>
          <w:szCs w:val="20"/>
        </w:rPr>
      </w:pPr>
      <w:r>
        <w:rPr>
          <w:rFonts w:ascii="Times New Roman" w:hAnsi="Times New Roman"/>
          <w:sz w:val="20"/>
          <w:szCs w:val="20"/>
        </w:rPr>
        <w:t>Institute of teaching and Research in Ayurveda</w:t>
      </w:r>
    </w:p>
    <w:p w14:paraId="6DD54AF2" w14:textId="299DEB3E" w:rsidR="00F95719" w:rsidRPr="00F95719" w:rsidRDefault="0039225B" w:rsidP="00F957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eastAsia="Times New Roman"/>
          <w:color w:val="AB7000"/>
          <w:sz w:val="20"/>
          <w:szCs w:val="20"/>
          <w:bdr w:val="none" w:sz="0" w:space="0" w:color="auto"/>
          <w:lang w:val="en-IN" w:eastAsia="en-IN"/>
        </w:rPr>
      </w:pPr>
      <w:r>
        <w:rPr>
          <w:rFonts w:eastAsia="Times New Roman"/>
          <w:color w:val="AB7000"/>
          <w:sz w:val="20"/>
          <w:szCs w:val="20"/>
          <w:bdr w:val="none" w:sz="0" w:space="0" w:color="auto"/>
          <w:lang w:val="en-IN" w:eastAsia="en-IN"/>
        </w:rPr>
        <w:t xml:space="preserve">   </w:t>
      </w:r>
      <w:r w:rsidR="00F95719" w:rsidRPr="00F95719">
        <w:rPr>
          <w:rFonts w:eastAsia="Times New Roman"/>
          <w:color w:val="AB7000"/>
          <w:sz w:val="20"/>
          <w:szCs w:val="20"/>
          <w:bdr w:val="none" w:sz="0" w:space="0" w:color="auto"/>
          <w:lang w:val="en-IN" w:eastAsia="en-IN"/>
        </w:rPr>
        <w:t>www.forbes.com</w:t>
      </w:r>
    </w:p>
    <w:p w14:paraId="12A42095" w14:textId="77777777" w:rsidR="00F95719" w:rsidRPr="0039225B" w:rsidRDefault="00F95719">
      <w:pPr>
        <w:pStyle w:val="Body"/>
        <w:spacing w:after="0" w:line="240" w:lineRule="auto"/>
        <w:rPr>
          <w:rFonts w:ascii="Times New Roman" w:hAnsi="Times New Roman" w:cs="Times New Roman"/>
          <w:sz w:val="20"/>
          <w:szCs w:val="20"/>
        </w:rPr>
      </w:pPr>
    </w:p>
    <w:p w14:paraId="3DA8019B" w14:textId="6A0FFA8A" w:rsidR="006E4407" w:rsidRDefault="0039225B">
      <w:pPr>
        <w:pStyle w:val="Body"/>
        <w:spacing w:after="0" w:line="240" w:lineRule="auto"/>
      </w:pPr>
      <w:r>
        <w:rPr>
          <w:rFonts w:ascii="Times New Roman" w:hAnsi="Times New Roman" w:cs="Times New Roman"/>
          <w:color w:val="7A2E06"/>
          <w:sz w:val="20"/>
          <w:szCs w:val="20"/>
          <w:shd w:val="clear" w:color="auto" w:fill="FFFFFF"/>
        </w:rPr>
        <w:t xml:space="preserve">   </w:t>
      </w:r>
      <w:r w:rsidR="00F95719" w:rsidRPr="0039225B">
        <w:rPr>
          <w:rFonts w:ascii="Times New Roman" w:hAnsi="Times New Roman" w:cs="Times New Roman"/>
          <w:color w:val="7A2E06"/>
          <w:sz w:val="20"/>
          <w:szCs w:val="20"/>
          <w:shd w:val="clear" w:color="auto" w:fill="FFFFFF"/>
        </w:rPr>
        <w:t>www.greaterkashmir.com</w:t>
      </w:r>
      <w:r>
        <w:rPr>
          <w:rFonts w:ascii="Arial Unicode MS" w:hAnsi="Arial Unicode MS"/>
          <w:sz w:val="20"/>
          <w:szCs w:val="20"/>
        </w:rPr>
        <w:br w:type="page"/>
      </w:r>
    </w:p>
    <w:sectPr w:rsidR="006E4407" w:rsidSect="0013028B">
      <w:headerReference w:type="default" r:id="rId14"/>
      <w:pgSz w:w="15365" w:h="20477"/>
      <w:pgMar w:top="1080" w:right="1080" w:bottom="1080" w:left="1080" w:header="720" w:footer="864"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DEEBF" w14:textId="77777777" w:rsidR="007B02F0" w:rsidRDefault="007B02F0">
      <w:r>
        <w:separator/>
      </w:r>
    </w:p>
  </w:endnote>
  <w:endnote w:type="continuationSeparator" w:id="0">
    <w:p w14:paraId="2D502203" w14:textId="77777777" w:rsidR="007B02F0" w:rsidRDefault="007B0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Light">
    <w:altName w:val="Cambria"/>
    <w:charset w:val="00"/>
    <w:family w:val="roman"/>
    <w:pitch w:val="default"/>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83C83" w14:textId="77777777" w:rsidR="007B02F0" w:rsidRDefault="007B02F0">
      <w:r>
        <w:separator/>
      </w:r>
    </w:p>
  </w:footnote>
  <w:footnote w:type="continuationSeparator" w:id="0">
    <w:p w14:paraId="19E285BD" w14:textId="77777777" w:rsidR="007B02F0" w:rsidRDefault="007B0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957372"/>
      <w:docPartObj>
        <w:docPartGallery w:val="Page Numbers (Top of Page)"/>
        <w:docPartUnique/>
      </w:docPartObj>
    </w:sdtPr>
    <w:sdtEndPr>
      <w:rPr>
        <w:noProof/>
      </w:rPr>
    </w:sdtEndPr>
    <w:sdtContent>
      <w:p w14:paraId="2EDFC496" w14:textId="4AACA279" w:rsidR="001814BF" w:rsidRDefault="001814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D8108A" w14:textId="77777777" w:rsidR="006E4407" w:rsidRDefault="006E44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4626F"/>
    <w:multiLevelType w:val="hybridMultilevel"/>
    <w:tmpl w:val="2B605454"/>
    <w:styleLink w:val="Numbered"/>
    <w:lvl w:ilvl="0" w:tplc="B240D980">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C11CDC5E">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8FB0E8EE">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AE2C6344">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8DC89FF6">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748AE1E">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45E6F294">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C9B489D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65525F9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0FE79B2"/>
    <w:multiLevelType w:val="hybridMultilevel"/>
    <w:tmpl w:val="2B605454"/>
    <w:numStyleLink w:val="Numbered"/>
  </w:abstractNum>
  <w:num w:numId="1" w16cid:durableId="59255212">
    <w:abstractNumId w:val="0"/>
  </w:num>
  <w:num w:numId="2" w16cid:durableId="1766993650">
    <w:abstractNumId w:val="1"/>
  </w:num>
  <w:num w:numId="3" w16cid:durableId="938755409">
    <w:abstractNumId w:val="1"/>
    <w:lvlOverride w:ilvl="0">
      <w:startOverride w:val="1"/>
    </w:lvlOverride>
  </w:num>
  <w:num w:numId="4" w16cid:durableId="72124862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407"/>
    <w:rsid w:val="000070F9"/>
    <w:rsid w:val="0008350D"/>
    <w:rsid w:val="00116E9D"/>
    <w:rsid w:val="001176E8"/>
    <w:rsid w:val="0013028B"/>
    <w:rsid w:val="00180EA1"/>
    <w:rsid w:val="001814BF"/>
    <w:rsid w:val="001C0597"/>
    <w:rsid w:val="0025303A"/>
    <w:rsid w:val="002779CA"/>
    <w:rsid w:val="0039225B"/>
    <w:rsid w:val="0039572F"/>
    <w:rsid w:val="003A6BB8"/>
    <w:rsid w:val="003B14FF"/>
    <w:rsid w:val="004C6EAB"/>
    <w:rsid w:val="005E28A0"/>
    <w:rsid w:val="00624479"/>
    <w:rsid w:val="0068620A"/>
    <w:rsid w:val="006C16FB"/>
    <w:rsid w:val="006E4407"/>
    <w:rsid w:val="007B02F0"/>
    <w:rsid w:val="007C7C62"/>
    <w:rsid w:val="007F7DDE"/>
    <w:rsid w:val="00843246"/>
    <w:rsid w:val="00851561"/>
    <w:rsid w:val="008C1464"/>
    <w:rsid w:val="009A38BE"/>
    <w:rsid w:val="009A67DF"/>
    <w:rsid w:val="009B3748"/>
    <w:rsid w:val="009B5AFB"/>
    <w:rsid w:val="009E67F8"/>
    <w:rsid w:val="00A71733"/>
    <w:rsid w:val="00B30E44"/>
    <w:rsid w:val="00BE12BC"/>
    <w:rsid w:val="00C74A6F"/>
    <w:rsid w:val="00CA1AAD"/>
    <w:rsid w:val="00CB3B21"/>
    <w:rsid w:val="00D13C99"/>
    <w:rsid w:val="00D22062"/>
    <w:rsid w:val="00D448CB"/>
    <w:rsid w:val="00D6218F"/>
    <w:rsid w:val="00DF3257"/>
    <w:rsid w:val="00E731F3"/>
    <w:rsid w:val="00EB7E20"/>
    <w:rsid w:val="00F62C80"/>
    <w:rsid w:val="00F957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6F801"/>
  <w15:docId w15:val="{E7F12EDE-22FB-40A1-964A-A8A8164A5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uiPriority w:val="10"/>
    <w:qFormat/>
    <w:pPr>
      <w:keepNext/>
      <w:spacing w:after="480"/>
      <w:jc w:val="center"/>
    </w:pPr>
    <w:rPr>
      <w:rFonts w:ascii="Helvetica Neue Light" w:hAnsi="Helvetica Neue Light" w:cs="Arial Unicode MS"/>
      <w:color w:val="000000"/>
      <w:sz w:val="192"/>
      <w:szCs w:val="192"/>
      <w:lang w:val="en-US"/>
      <w14:textOutline w14:w="0" w14:cap="flat" w14:cmpd="sng" w14:algn="ctr">
        <w14:noFill/>
        <w14:prstDash w14:val="solid"/>
        <w14:bevel/>
      </w14:textOutline>
    </w:rPr>
  </w:style>
  <w:style w:type="paragraph" w:customStyle="1" w:styleId="Body">
    <w:name w:val="Body"/>
    <w:pPr>
      <w:spacing w:after="280" w:line="264" w:lineRule="auto"/>
    </w:pPr>
    <w:rPr>
      <w:rFonts w:ascii="Helvetica Neue" w:hAnsi="Helvetica Neue" w:cs="Arial Unicode MS"/>
      <w:color w:val="000000"/>
      <w:sz w:val="32"/>
      <w:szCs w:val="32"/>
      <w:lang w:val="en-US"/>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Numbered">
    <w:name w:val="Numbered"/>
    <w:pPr>
      <w:numPr>
        <w:numId w:val="1"/>
      </w:numPr>
    </w:pPr>
  </w:style>
  <w:style w:type="paragraph" w:customStyle="1" w:styleId="Chapter">
    <w:name w:val="Chapter"/>
    <w:next w:val="Body"/>
    <w:pPr>
      <w:keepNext/>
      <w:spacing w:after="280"/>
      <w:jc w:val="center"/>
      <w:outlineLvl w:val="0"/>
    </w:pPr>
    <w:rPr>
      <w:rFonts w:ascii="Helvetica Neue Light" w:eastAsia="Helvetica Neue Light" w:hAnsi="Helvetica Neue Light" w:cs="Helvetica Neue Light"/>
      <w:color w:val="000000"/>
      <w:sz w:val="96"/>
      <w:szCs w:val="96"/>
      <w14:textOutline w14:w="0" w14:cap="flat" w14:cmpd="sng" w14:algn="ctr">
        <w14:noFill/>
        <w14:prstDash w14:val="solid"/>
        <w14:bevel/>
      </w14:textOutline>
    </w:rPr>
  </w:style>
  <w:style w:type="paragraph" w:styleId="NormalWeb">
    <w:name w:val="Normal (Web)"/>
    <w:basedOn w:val="Normal"/>
    <w:uiPriority w:val="99"/>
    <w:semiHidden/>
    <w:unhideWhenUsed/>
    <w:rsid w:val="00180EA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IN" w:eastAsia="en-IN"/>
    </w:rPr>
  </w:style>
  <w:style w:type="paragraph" w:styleId="Header">
    <w:name w:val="header"/>
    <w:basedOn w:val="Normal"/>
    <w:link w:val="HeaderChar"/>
    <w:uiPriority w:val="99"/>
    <w:unhideWhenUsed/>
    <w:rsid w:val="001814BF"/>
    <w:pPr>
      <w:tabs>
        <w:tab w:val="center" w:pos="4513"/>
        <w:tab w:val="right" w:pos="9026"/>
      </w:tabs>
    </w:pPr>
  </w:style>
  <w:style w:type="character" w:customStyle="1" w:styleId="HeaderChar">
    <w:name w:val="Header Char"/>
    <w:basedOn w:val="DefaultParagraphFont"/>
    <w:link w:val="Header"/>
    <w:uiPriority w:val="99"/>
    <w:rsid w:val="001814BF"/>
    <w:rPr>
      <w:sz w:val="24"/>
      <w:szCs w:val="24"/>
      <w:lang w:val="en-US" w:eastAsia="en-US"/>
    </w:rPr>
  </w:style>
  <w:style w:type="paragraph" w:styleId="Footer">
    <w:name w:val="footer"/>
    <w:basedOn w:val="Normal"/>
    <w:link w:val="FooterChar"/>
    <w:uiPriority w:val="99"/>
    <w:unhideWhenUsed/>
    <w:rsid w:val="001814BF"/>
    <w:pPr>
      <w:tabs>
        <w:tab w:val="center" w:pos="4513"/>
        <w:tab w:val="right" w:pos="9026"/>
      </w:tabs>
    </w:pPr>
  </w:style>
  <w:style w:type="character" w:customStyle="1" w:styleId="FooterChar">
    <w:name w:val="Footer Char"/>
    <w:basedOn w:val="DefaultParagraphFont"/>
    <w:link w:val="Footer"/>
    <w:uiPriority w:val="99"/>
    <w:rsid w:val="001814BF"/>
    <w:rPr>
      <w:sz w:val="24"/>
      <w:szCs w:val="24"/>
      <w:lang w:val="en-US" w:eastAsia="en-US"/>
    </w:rPr>
  </w:style>
  <w:style w:type="paragraph" w:styleId="NoSpacing">
    <w:name w:val="No Spacing"/>
    <w:uiPriority w:val="1"/>
    <w:qFormat/>
    <w:rsid w:val="009E67F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4928">
      <w:bodyDiv w:val="1"/>
      <w:marLeft w:val="0"/>
      <w:marRight w:val="0"/>
      <w:marTop w:val="0"/>
      <w:marBottom w:val="0"/>
      <w:divBdr>
        <w:top w:val="none" w:sz="0" w:space="0" w:color="auto"/>
        <w:left w:val="none" w:sz="0" w:space="0" w:color="auto"/>
        <w:bottom w:val="none" w:sz="0" w:space="0" w:color="auto"/>
        <w:right w:val="none" w:sz="0" w:space="0" w:color="auto"/>
      </w:divBdr>
    </w:div>
    <w:div w:id="121805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00B_Blank_Portrait">
  <a:themeElements>
    <a:clrScheme name="00B_Blank_Portrait">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B_Blank_Portrait">
      <a:majorFont>
        <a:latin typeface="Helvetica Neue Light"/>
        <a:ea typeface="Helvetica Neue Light"/>
        <a:cs typeface="Helvetica Neue Light"/>
      </a:majorFont>
      <a:minorFont>
        <a:latin typeface="Helvetica Neue Light"/>
        <a:ea typeface="Helvetica Neue Light"/>
        <a:cs typeface="Helvetica Neue Light"/>
      </a:minorFont>
    </a:fontScheme>
    <a:fmtScheme name="00B_Blank_Portra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400"/>
          </a:spcBef>
          <a:spcAft>
            <a:spcPts val="0"/>
          </a:spcAft>
          <a:buClrTx/>
          <a:buSzTx/>
          <a:buFontTx/>
          <a:buNone/>
          <a:tabLst/>
          <a:defRPr kumimoji="0" sz="16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8</Pages>
  <Words>2961</Words>
  <Characters>16882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Dhaval Sonpal</cp:lastModifiedBy>
  <cp:revision>16</cp:revision>
  <dcterms:created xsi:type="dcterms:W3CDTF">2022-09-10T13:16:00Z</dcterms:created>
  <dcterms:modified xsi:type="dcterms:W3CDTF">2022-09-12T08:58:00Z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