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C5071" w14:textId="77777777" w:rsidR="00C755FD" w:rsidRPr="00091319" w:rsidRDefault="00A96227" w:rsidP="00A96227">
      <w:pPr>
        <w:jc w:val="center"/>
        <w:rPr>
          <w:rFonts w:ascii="Times New Roman" w:hAnsi="Times New Roman" w:cs="Times New Roman"/>
          <w:b/>
          <w:bCs/>
          <w:sz w:val="48"/>
          <w:szCs w:val="48"/>
          <w:u w:val="single"/>
          <w:lang w:val="en-US"/>
        </w:rPr>
      </w:pPr>
      <w:r w:rsidRPr="00091319">
        <w:rPr>
          <w:rFonts w:ascii="Times New Roman" w:hAnsi="Times New Roman" w:cs="Times New Roman"/>
          <w:b/>
          <w:bCs/>
          <w:sz w:val="48"/>
          <w:szCs w:val="48"/>
          <w:u w:val="single"/>
          <w:lang w:val="en-US"/>
        </w:rPr>
        <w:t>Dental Insurance and its feasibility in India</w:t>
      </w:r>
    </w:p>
    <w:p w14:paraId="32C6C26A" w14:textId="77777777" w:rsidR="00A96227" w:rsidRPr="00091319" w:rsidRDefault="00A96227" w:rsidP="00A96227">
      <w:pPr>
        <w:jc w:val="both"/>
        <w:rPr>
          <w:rFonts w:ascii="Times New Roman" w:hAnsi="Times New Roman" w:cs="Times New Roman"/>
          <w:b/>
          <w:bCs/>
          <w:sz w:val="28"/>
          <w:szCs w:val="28"/>
          <w:u w:val="single"/>
          <w:lang w:val="en-US"/>
        </w:rPr>
      </w:pPr>
    </w:p>
    <w:p w14:paraId="0E1D1B4D" w14:textId="77777777" w:rsidR="00A96227" w:rsidRPr="00091319" w:rsidRDefault="00A96227" w:rsidP="00A96227">
      <w:pPr>
        <w:jc w:val="both"/>
        <w:rPr>
          <w:rFonts w:ascii="Times New Roman" w:hAnsi="Times New Roman" w:cs="Times New Roman"/>
          <w:sz w:val="20"/>
          <w:szCs w:val="24"/>
          <w:lang w:val="en-US"/>
        </w:rPr>
      </w:pPr>
      <w:r w:rsidRPr="00091319">
        <w:rPr>
          <w:rFonts w:ascii="Times New Roman" w:hAnsi="Times New Roman" w:cs="Times New Roman"/>
          <w:sz w:val="20"/>
          <w:szCs w:val="24"/>
          <w:lang w:val="en-US"/>
        </w:rPr>
        <w:t>Introduction</w:t>
      </w:r>
    </w:p>
    <w:p w14:paraId="0DAD14B2" w14:textId="77777777" w:rsidR="00A96227" w:rsidRPr="00091319" w:rsidRDefault="00A96227" w:rsidP="00A96227">
      <w:pPr>
        <w:jc w:val="both"/>
        <w:rPr>
          <w:rFonts w:ascii="Times New Roman" w:hAnsi="Times New Roman" w:cs="Times New Roman"/>
          <w:sz w:val="20"/>
          <w:szCs w:val="24"/>
          <w:lang w:val="en-US"/>
        </w:rPr>
      </w:pPr>
      <w:r w:rsidRPr="00091319">
        <w:rPr>
          <w:rFonts w:ascii="Times New Roman" w:hAnsi="Times New Roman" w:cs="Times New Roman"/>
          <w:sz w:val="20"/>
          <w:szCs w:val="24"/>
          <w:lang w:val="en-US"/>
        </w:rPr>
        <w:t>Why insurance?</w:t>
      </w:r>
    </w:p>
    <w:p w14:paraId="43FF9B39" w14:textId="77777777" w:rsidR="00A96227" w:rsidRPr="00091319" w:rsidRDefault="00A96227" w:rsidP="00A96227">
      <w:pPr>
        <w:jc w:val="both"/>
        <w:rPr>
          <w:rFonts w:ascii="Times New Roman" w:hAnsi="Times New Roman" w:cs="Times New Roman"/>
          <w:sz w:val="20"/>
          <w:szCs w:val="24"/>
          <w:lang w:val="en-US"/>
        </w:rPr>
      </w:pPr>
      <w:r w:rsidRPr="00091319">
        <w:rPr>
          <w:rFonts w:ascii="Times New Roman" w:hAnsi="Times New Roman" w:cs="Times New Roman"/>
          <w:sz w:val="20"/>
          <w:szCs w:val="24"/>
          <w:lang w:val="en-US"/>
        </w:rPr>
        <w:t>Present scenario</w:t>
      </w:r>
    </w:p>
    <w:p w14:paraId="3FF2BA24" w14:textId="77777777" w:rsidR="00A96227" w:rsidRPr="00091319" w:rsidRDefault="00A96227" w:rsidP="00A96227">
      <w:pPr>
        <w:jc w:val="both"/>
        <w:rPr>
          <w:rFonts w:ascii="Times New Roman" w:hAnsi="Times New Roman" w:cs="Times New Roman"/>
          <w:sz w:val="20"/>
          <w:szCs w:val="24"/>
          <w:lang w:val="en-US"/>
        </w:rPr>
      </w:pPr>
      <w:r w:rsidRPr="00091319">
        <w:rPr>
          <w:rFonts w:ascii="Times New Roman" w:hAnsi="Times New Roman" w:cs="Times New Roman"/>
          <w:sz w:val="20"/>
          <w:szCs w:val="24"/>
          <w:lang w:val="en-US"/>
        </w:rPr>
        <w:t>Future perspective</w:t>
      </w:r>
    </w:p>
    <w:p w14:paraId="5DDBC826" w14:textId="77777777" w:rsidR="00A96227" w:rsidRPr="00091319" w:rsidRDefault="00A96227" w:rsidP="00A96227">
      <w:pPr>
        <w:jc w:val="both"/>
        <w:rPr>
          <w:rFonts w:ascii="Times New Roman" w:hAnsi="Times New Roman" w:cs="Times New Roman"/>
          <w:sz w:val="20"/>
          <w:szCs w:val="24"/>
          <w:lang w:val="en-US"/>
        </w:rPr>
      </w:pPr>
      <w:r w:rsidRPr="00091319">
        <w:rPr>
          <w:rFonts w:ascii="Times New Roman" w:hAnsi="Times New Roman" w:cs="Times New Roman"/>
          <w:sz w:val="20"/>
          <w:szCs w:val="24"/>
          <w:lang w:val="en-US"/>
        </w:rPr>
        <w:t>Conclusion</w:t>
      </w:r>
    </w:p>
    <w:p w14:paraId="539A482C" w14:textId="77777777" w:rsidR="00A96227" w:rsidRPr="00091319" w:rsidRDefault="00A96227" w:rsidP="00A96227">
      <w:pPr>
        <w:jc w:val="both"/>
        <w:rPr>
          <w:rFonts w:ascii="Times New Roman" w:hAnsi="Times New Roman" w:cs="Times New Roman"/>
          <w:sz w:val="20"/>
          <w:szCs w:val="24"/>
          <w:lang w:val="en-US"/>
        </w:rPr>
      </w:pPr>
      <w:r w:rsidRPr="00091319">
        <w:rPr>
          <w:rFonts w:ascii="Times New Roman" w:hAnsi="Times New Roman" w:cs="Times New Roman"/>
          <w:sz w:val="20"/>
          <w:szCs w:val="24"/>
          <w:lang w:val="en-US"/>
        </w:rPr>
        <w:t>References</w:t>
      </w:r>
    </w:p>
    <w:p w14:paraId="60CFAF2D" w14:textId="77777777" w:rsidR="00A96227" w:rsidRPr="00091319" w:rsidRDefault="00A96227" w:rsidP="00A96227">
      <w:pPr>
        <w:jc w:val="both"/>
        <w:rPr>
          <w:rFonts w:ascii="Times New Roman" w:hAnsi="Times New Roman" w:cs="Times New Roman"/>
          <w:sz w:val="24"/>
          <w:szCs w:val="24"/>
          <w:lang w:val="en-US"/>
        </w:rPr>
      </w:pPr>
    </w:p>
    <w:p w14:paraId="1A804078" w14:textId="77777777" w:rsidR="002E3D56" w:rsidRPr="00091319" w:rsidRDefault="002E3D56" w:rsidP="00091319">
      <w:pPr>
        <w:jc w:val="center"/>
        <w:rPr>
          <w:rFonts w:ascii="Times New Roman" w:hAnsi="Times New Roman" w:cs="Times New Roman"/>
          <w:b/>
          <w:bCs/>
          <w:sz w:val="20"/>
          <w:szCs w:val="24"/>
          <w:lang w:val="en-US"/>
        </w:rPr>
      </w:pPr>
      <w:r w:rsidRPr="00091319">
        <w:rPr>
          <w:rFonts w:ascii="Times New Roman" w:hAnsi="Times New Roman" w:cs="Times New Roman"/>
          <w:b/>
          <w:bCs/>
          <w:sz w:val="20"/>
          <w:szCs w:val="24"/>
          <w:lang w:val="en-US"/>
        </w:rPr>
        <w:t>Introduction</w:t>
      </w:r>
    </w:p>
    <w:p w14:paraId="4726F84B" w14:textId="77777777" w:rsidR="00872FE4" w:rsidRPr="00771D37" w:rsidRDefault="00C5672F" w:rsidP="00A96227">
      <w:pPr>
        <w:jc w:val="both"/>
        <w:rPr>
          <w:rFonts w:ascii="Times New Roman" w:hAnsi="Times New Roman" w:cs="Times New Roman"/>
          <w:sz w:val="20"/>
          <w:szCs w:val="20"/>
          <w:lang w:val="en-US"/>
        </w:rPr>
      </w:pPr>
      <w:r w:rsidRPr="00771D37">
        <w:rPr>
          <w:rFonts w:ascii="Times New Roman" w:hAnsi="Times New Roman" w:cs="Times New Roman"/>
          <w:sz w:val="20"/>
          <w:szCs w:val="20"/>
          <w:lang w:val="en-US"/>
        </w:rPr>
        <w:t>Health care services traditionally have been provided on a fee-for-service basis whereby the patient receives specific services and pays the provider for them directly. As the costs of healthcare continue to rise, the majority of the people cannot afford the dental treatment, especially when it is being provided on a fee-for-service.</w:t>
      </w:r>
      <w:r w:rsidR="00872FE4" w:rsidRPr="00771D37">
        <w:rPr>
          <w:rFonts w:ascii="Times New Roman" w:hAnsi="Times New Roman" w:cs="Times New Roman"/>
          <w:sz w:val="20"/>
          <w:szCs w:val="20"/>
          <w:lang w:val="en-US"/>
        </w:rPr>
        <w:t xml:space="preserve"> India, with a vast population of around 138 crores, inequitable distribution of resources is very common and meeting the needs of dental health is still a challenge for the Government. </w:t>
      </w:r>
    </w:p>
    <w:p w14:paraId="4535FD61" w14:textId="01C7395F" w:rsidR="002E3D56" w:rsidRPr="00771D37" w:rsidRDefault="00872FE4" w:rsidP="00A96227">
      <w:pPr>
        <w:jc w:val="both"/>
        <w:rPr>
          <w:rFonts w:ascii="Times New Roman" w:hAnsi="Times New Roman" w:cs="Times New Roman"/>
          <w:sz w:val="20"/>
          <w:szCs w:val="20"/>
        </w:rPr>
      </w:pPr>
      <w:r w:rsidRPr="00771D37">
        <w:rPr>
          <w:rFonts w:ascii="Times New Roman" w:hAnsi="Times New Roman" w:cs="Times New Roman"/>
          <w:sz w:val="20"/>
          <w:szCs w:val="20"/>
          <w:lang w:val="en-US"/>
        </w:rPr>
        <w:t xml:space="preserve">                                                    With this as reality, Dental </w:t>
      </w:r>
      <w:r w:rsidR="00FA0F2F" w:rsidRPr="00771D37">
        <w:rPr>
          <w:rFonts w:ascii="Times New Roman" w:hAnsi="Times New Roman" w:cs="Times New Roman"/>
          <w:sz w:val="20"/>
          <w:szCs w:val="20"/>
          <w:lang w:val="en-US"/>
        </w:rPr>
        <w:t>I</w:t>
      </w:r>
      <w:r w:rsidRPr="00771D37">
        <w:rPr>
          <w:rFonts w:ascii="Times New Roman" w:hAnsi="Times New Roman" w:cs="Times New Roman"/>
          <w:sz w:val="20"/>
          <w:szCs w:val="20"/>
          <w:lang w:val="en-US"/>
        </w:rPr>
        <w:t xml:space="preserve">nsurance seems to </w:t>
      </w:r>
      <w:r w:rsidR="00FA0F2F" w:rsidRPr="00771D37">
        <w:rPr>
          <w:rFonts w:ascii="Times New Roman" w:hAnsi="Times New Roman" w:cs="Times New Roman"/>
          <w:sz w:val="20"/>
          <w:szCs w:val="20"/>
          <w:lang w:val="en-US"/>
        </w:rPr>
        <w:t>be a logical bailout from the situation.</w:t>
      </w:r>
      <w:r w:rsidRPr="00771D37">
        <w:rPr>
          <w:rFonts w:ascii="Times New Roman" w:hAnsi="Times New Roman" w:cs="Times New Roman"/>
          <w:sz w:val="20"/>
          <w:szCs w:val="20"/>
          <w:lang w:val="en-US"/>
        </w:rPr>
        <w:t xml:space="preserve"> </w:t>
      </w:r>
      <w:r w:rsidR="002E3D56" w:rsidRPr="00771D37">
        <w:rPr>
          <w:rFonts w:ascii="Times New Roman" w:hAnsi="Times New Roman" w:cs="Times New Roman"/>
          <w:sz w:val="20"/>
          <w:szCs w:val="20"/>
          <w:lang w:val="en-US"/>
        </w:rPr>
        <w:t>Insurance, the word as it says “Insure” (</w:t>
      </w:r>
      <w:r w:rsidR="00FA0F2F" w:rsidRPr="00771D37">
        <w:rPr>
          <w:rFonts w:ascii="Times New Roman" w:hAnsi="Times New Roman" w:cs="Times New Roman"/>
          <w:sz w:val="20"/>
          <w:szCs w:val="20"/>
          <w:lang w:val="en-US"/>
        </w:rPr>
        <w:t xml:space="preserve">i.e </w:t>
      </w:r>
      <w:r w:rsidR="002E3D56" w:rsidRPr="00771D37">
        <w:rPr>
          <w:rFonts w:ascii="Times New Roman" w:hAnsi="Times New Roman" w:cs="Times New Roman"/>
          <w:sz w:val="20"/>
          <w:szCs w:val="20"/>
          <w:lang w:val="en-US"/>
        </w:rPr>
        <w:t xml:space="preserve">protected) and also assurance. It is a method of taking care of individuals or populations. </w:t>
      </w:r>
      <w:r w:rsidR="00F40B95" w:rsidRPr="00771D37">
        <w:rPr>
          <w:rFonts w:ascii="Times New Roman" w:hAnsi="Times New Roman" w:cs="Times New Roman"/>
          <w:sz w:val="20"/>
          <w:szCs w:val="20"/>
        </w:rPr>
        <w:t>Due to lack of pro</w:t>
      </w:r>
      <w:r w:rsidR="00091319" w:rsidRPr="00771D37">
        <w:rPr>
          <w:rFonts w:ascii="Times New Roman" w:hAnsi="Times New Roman" w:cs="Times New Roman"/>
          <w:sz w:val="20"/>
          <w:szCs w:val="20"/>
        </w:rPr>
        <w:t>per dental health education</w:t>
      </w:r>
      <w:r w:rsidR="00FA0F2F" w:rsidRPr="00771D37">
        <w:rPr>
          <w:rFonts w:ascii="Times New Roman" w:hAnsi="Times New Roman" w:cs="Times New Roman"/>
          <w:sz w:val="20"/>
          <w:szCs w:val="20"/>
        </w:rPr>
        <w:t xml:space="preserve"> </w:t>
      </w:r>
      <w:r w:rsidR="004E0F8E" w:rsidRPr="00771D37">
        <w:rPr>
          <w:rFonts w:ascii="Times New Roman" w:hAnsi="Times New Roman" w:cs="Times New Roman"/>
          <w:sz w:val="20"/>
          <w:szCs w:val="20"/>
        </w:rPr>
        <w:t>and motivation</w:t>
      </w:r>
      <w:r w:rsidR="00FA0F2F" w:rsidRPr="00771D37">
        <w:rPr>
          <w:rFonts w:ascii="Times New Roman" w:hAnsi="Times New Roman" w:cs="Times New Roman"/>
          <w:sz w:val="20"/>
          <w:szCs w:val="20"/>
        </w:rPr>
        <w:t xml:space="preserve">, </w:t>
      </w:r>
      <w:r w:rsidR="00F40B95" w:rsidRPr="00771D37">
        <w:rPr>
          <w:rFonts w:ascii="Times New Roman" w:hAnsi="Times New Roman" w:cs="Times New Roman"/>
          <w:sz w:val="20"/>
          <w:szCs w:val="20"/>
        </w:rPr>
        <w:t>Insurance in Dentistry seems still to be a very fresh idea to implement.</w:t>
      </w:r>
    </w:p>
    <w:p w14:paraId="43465E83" w14:textId="77777777" w:rsidR="00F40B95" w:rsidRPr="00346F90" w:rsidRDefault="00F40B95" w:rsidP="00091319">
      <w:pPr>
        <w:jc w:val="center"/>
        <w:rPr>
          <w:rFonts w:ascii="Times New Roman" w:hAnsi="Times New Roman" w:cs="Times New Roman"/>
          <w:b/>
          <w:bCs/>
          <w:sz w:val="20"/>
          <w:szCs w:val="20"/>
        </w:rPr>
      </w:pPr>
      <w:r w:rsidRPr="00346F90">
        <w:rPr>
          <w:rFonts w:ascii="Times New Roman" w:hAnsi="Times New Roman" w:cs="Times New Roman"/>
          <w:b/>
          <w:bCs/>
          <w:sz w:val="20"/>
          <w:szCs w:val="20"/>
        </w:rPr>
        <w:t>Why Insurance?</w:t>
      </w:r>
    </w:p>
    <w:p w14:paraId="7DA48D1F" w14:textId="77777777" w:rsidR="00F40B95" w:rsidRPr="00346F90" w:rsidRDefault="00F40B95" w:rsidP="00A96227">
      <w:pPr>
        <w:jc w:val="both"/>
        <w:rPr>
          <w:rFonts w:ascii="Times New Roman" w:hAnsi="Times New Roman" w:cs="Times New Roman"/>
          <w:sz w:val="20"/>
          <w:szCs w:val="20"/>
        </w:rPr>
      </w:pPr>
      <w:r w:rsidRPr="00346F90">
        <w:rPr>
          <w:rFonts w:ascii="Times New Roman" w:hAnsi="Times New Roman" w:cs="Times New Roman"/>
          <w:sz w:val="20"/>
          <w:szCs w:val="20"/>
        </w:rPr>
        <w:t>For a risk to be insured, the following criteria must be met:</w:t>
      </w:r>
    </w:p>
    <w:p w14:paraId="2CC6CDAE" w14:textId="77777777" w:rsidR="00F40B95" w:rsidRPr="00346F90" w:rsidRDefault="00F40B95" w:rsidP="00F40B95">
      <w:pPr>
        <w:pStyle w:val="ListParagraph"/>
        <w:numPr>
          <w:ilvl w:val="0"/>
          <w:numId w:val="1"/>
        </w:numPr>
        <w:jc w:val="both"/>
        <w:rPr>
          <w:rFonts w:ascii="Times New Roman" w:hAnsi="Times New Roman" w:cs="Times New Roman"/>
          <w:sz w:val="20"/>
          <w:szCs w:val="20"/>
        </w:rPr>
      </w:pPr>
      <w:r w:rsidRPr="00346F90">
        <w:rPr>
          <w:rFonts w:ascii="Times New Roman" w:hAnsi="Times New Roman" w:cs="Times New Roman"/>
          <w:sz w:val="20"/>
          <w:szCs w:val="20"/>
        </w:rPr>
        <w:t>Be precisely definable</w:t>
      </w:r>
    </w:p>
    <w:p w14:paraId="61CD69F2" w14:textId="77777777" w:rsidR="00F40B95" w:rsidRPr="00346F90" w:rsidRDefault="00F40B95" w:rsidP="00F40B95">
      <w:pPr>
        <w:pStyle w:val="ListParagraph"/>
        <w:numPr>
          <w:ilvl w:val="0"/>
          <w:numId w:val="1"/>
        </w:numPr>
        <w:jc w:val="both"/>
        <w:rPr>
          <w:rFonts w:ascii="Times New Roman" w:hAnsi="Times New Roman" w:cs="Times New Roman"/>
          <w:sz w:val="20"/>
          <w:szCs w:val="20"/>
        </w:rPr>
      </w:pPr>
      <w:r w:rsidRPr="00346F90">
        <w:rPr>
          <w:rFonts w:ascii="Times New Roman" w:hAnsi="Times New Roman" w:cs="Times New Roman"/>
          <w:sz w:val="20"/>
          <w:szCs w:val="20"/>
        </w:rPr>
        <w:t xml:space="preserve">Be of sufficient magnitude, if </w:t>
      </w:r>
      <w:r w:rsidR="006F052F" w:rsidRPr="00346F90">
        <w:rPr>
          <w:rFonts w:ascii="Times New Roman" w:hAnsi="Times New Roman" w:cs="Times New Roman"/>
          <w:sz w:val="20"/>
          <w:szCs w:val="20"/>
        </w:rPr>
        <w:t>occurs, should cause a major loss.</w:t>
      </w:r>
    </w:p>
    <w:p w14:paraId="20664BAC" w14:textId="77777777" w:rsidR="006F052F" w:rsidRPr="00346F90" w:rsidRDefault="006F052F" w:rsidP="00F40B95">
      <w:pPr>
        <w:pStyle w:val="ListParagraph"/>
        <w:numPr>
          <w:ilvl w:val="0"/>
          <w:numId w:val="1"/>
        </w:numPr>
        <w:jc w:val="both"/>
        <w:rPr>
          <w:rFonts w:ascii="Times New Roman" w:hAnsi="Times New Roman" w:cs="Times New Roman"/>
          <w:sz w:val="20"/>
          <w:szCs w:val="20"/>
        </w:rPr>
      </w:pPr>
      <w:r w:rsidRPr="00346F90">
        <w:rPr>
          <w:rFonts w:ascii="Times New Roman" w:hAnsi="Times New Roman" w:cs="Times New Roman"/>
          <w:sz w:val="20"/>
          <w:szCs w:val="20"/>
        </w:rPr>
        <w:t>Be infrequent</w:t>
      </w:r>
    </w:p>
    <w:p w14:paraId="0F71C866" w14:textId="77777777" w:rsidR="006F052F" w:rsidRPr="00346F90" w:rsidRDefault="006F052F" w:rsidP="00F40B95">
      <w:pPr>
        <w:pStyle w:val="ListParagraph"/>
        <w:numPr>
          <w:ilvl w:val="0"/>
          <w:numId w:val="1"/>
        </w:numPr>
        <w:jc w:val="both"/>
        <w:rPr>
          <w:rFonts w:ascii="Times New Roman" w:hAnsi="Times New Roman" w:cs="Times New Roman"/>
          <w:sz w:val="20"/>
          <w:szCs w:val="20"/>
        </w:rPr>
      </w:pPr>
      <w:r w:rsidRPr="00346F90">
        <w:rPr>
          <w:rFonts w:ascii="Times New Roman" w:hAnsi="Times New Roman" w:cs="Times New Roman"/>
          <w:sz w:val="20"/>
          <w:szCs w:val="20"/>
        </w:rPr>
        <w:t>Be of unwanted nature</w:t>
      </w:r>
    </w:p>
    <w:p w14:paraId="1B21AC67" w14:textId="77777777" w:rsidR="006F052F" w:rsidRPr="00346F90" w:rsidRDefault="006F052F" w:rsidP="00F40B95">
      <w:pPr>
        <w:pStyle w:val="ListParagraph"/>
        <w:numPr>
          <w:ilvl w:val="0"/>
          <w:numId w:val="1"/>
        </w:numPr>
        <w:jc w:val="both"/>
        <w:rPr>
          <w:rFonts w:ascii="Times New Roman" w:hAnsi="Times New Roman" w:cs="Times New Roman"/>
          <w:sz w:val="20"/>
          <w:szCs w:val="20"/>
        </w:rPr>
      </w:pPr>
      <w:r w:rsidRPr="00346F90">
        <w:rPr>
          <w:rFonts w:ascii="Times New Roman" w:hAnsi="Times New Roman" w:cs="Times New Roman"/>
          <w:sz w:val="20"/>
          <w:szCs w:val="20"/>
        </w:rPr>
        <w:t>Beyond the control of individual</w:t>
      </w:r>
    </w:p>
    <w:p w14:paraId="75DF997F" w14:textId="77777777" w:rsidR="006F052F" w:rsidRPr="00346F90" w:rsidRDefault="006F052F" w:rsidP="00F40B95">
      <w:pPr>
        <w:pStyle w:val="ListParagraph"/>
        <w:numPr>
          <w:ilvl w:val="0"/>
          <w:numId w:val="1"/>
        </w:numPr>
        <w:jc w:val="both"/>
        <w:rPr>
          <w:rFonts w:ascii="Times New Roman" w:hAnsi="Times New Roman" w:cs="Times New Roman"/>
          <w:sz w:val="20"/>
          <w:szCs w:val="20"/>
        </w:rPr>
      </w:pPr>
      <w:r w:rsidRPr="00346F90">
        <w:rPr>
          <w:rFonts w:ascii="Times New Roman" w:hAnsi="Times New Roman" w:cs="Times New Roman"/>
          <w:sz w:val="20"/>
          <w:szCs w:val="20"/>
        </w:rPr>
        <w:t>Not constitute a moral hazard</w:t>
      </w:r>
    </w:p>
    <w:p w14:paraId="1E10922D" w14:textId="77777777" w:rsidR="006F052F" w:rsidRPr="00346F90" w:rsidRDefault="00091319" w:rsidP="006F052F">
      <w:pPr>
        <w:jc w:val="both"/>
        <w:rPr>
          <w:rFonts w:ascii="Times New Roman" w:hAnsi="Times New Roman" w:cs="Times New Roman"/>
          <w:sz w:val="20"/>
          <w:szCs w:val="20"/>
        </w:rPr>
      </w:pPr>
      <w:r w:rsidRPr="00346F90">
        <w:rPr>
          <w:rFonts w:ascii="Times New Roman" w:hAnsi="Times New Roman" w:cs="Times New Roman"/>
          <w:sz w:val="20"/>
          <w:szCs w:val="20"/>
        </w:rPr>
        <w:t xml:space="preserve">                                                    </w:t>
      </w:r>
      <w:r w:rsidR="006F052F" w:rsidRPr="00346F90">
        <w:rPr>
          <w:rFonts w:ascii="Times New Roman" w:hAnsi="Times New Roman" w:cs="Times New Roman"/>
          <w:sz w:val="20"/>
          <w:szCs w:val="20"/>
        </w:rPr>
        <w:t>As we can see from the above requirements, many criteria cannot be met in the field of dentistry hence it is difficult to find any companies coming to the forefront for the same.</w:t>
      </w:r>
    </w:p>
    <w:p w14:paraId="7CC497B1" w14:textId="77777777" w:rsidR="006F052F" w:rsidRPr="00346F90" w:rsidRDefault="006F052F" w:rsidP="00091319">
      <w:pPr>
        <w:jc w:val="center"/>
        <w:rPr>
          <w:rFonts w:ascii="Times New Roman" w:hAnsi="Times New Roman" w:cs="Times New Roman"/>
          <w:b/>
          <w:bCs/>
          <w:sz w:val="20"/>
          <w:szCs w:val="20"/>
        </w:rPr>
      </w:pPr>
      <w:r w:rsidRPr="00346F90">
        <w:rPr>
          <w:rFonts w:ascii="Times New Roman" w:hAnsi="Times New Roman" w:cs="Times New Roman"/>
          <w:b/>
          <w:bCs/>
          <w:sz w:val="20"/>
          <w:szCs w:val="20"/>
        </w:rPr>
        <w:t>Present scenario</w:t>
      </w:r>
      <w:r w:rsidR="00DA2A6D" w:rsidRPr="00346F90">
        <w:rPr>
          <w:rFonts w:ascii="Times New Roman" w:hAnsi="Times New Roman" w:cs="Times New Roman"/>
          <w:b/>
          <w:bCs/>
          <w:sz w:val="20"/>
          <w:szCs w:val="20"/>
        </w:rPr>
        <w:t xml:space="preserve"> in India</w:t>
      </w:r>
    </w:p>
    <w:p w14:paraId="2AB177B8" w14:textId="052EA010" w:rsidR="00FD583B" w:rsidRPr="00346F90" w:rsidRDefault="00FD583B" w:rsidP="006F052F">
      <w:pPr>
        <w:jc w:val="both"/>
        <w:rPr>
          <w:rFonts w:ascii="Times New Roman" w:hAnsi="Times New Roman" w:cs="Times New Roman"/>
          <w:sz w:val="20"/>
          <w:szCs w:val="20"/>
        </w:rPr>
      </w:pPr>
      <w:r w:rsidRPr="00346F90">
        <w:rPr>
          <w:rFonts w:ascii="Times New Roman" w:hAnsi="Times New Roman" w:cs="Times New Roman"/>
          <w:sz w:val="20"/>
          <w:szCs w:val="20"/>
        </w:rPr>
        <w:t>In India, the different forms of payment for dental health services are still the old school book type and incorporates:</w:t>
      </w:r>
    </w:p>
    <w:p w14:paraId="0AB2F3A4" w14:textId="77777777" w:rsidR="00FD583B" w:rsidRPr="00346F90" w:rsidRDefault="00FD583B" w:rsidP="00FD583B">
      <w:pPr>
        <w:pStyle w:val="ListParagraph"/>
        <w:numPr>
          <w:ilvl w:val="0"/>
          <w:numId w:val="3"/>
        </w:numPr>
        <w:jc w:val="both"/>
        <w:rPr>
          <w:rFonts w:ascii="Times New Roman" w:hAnsi="Times New Roman" w:cs="Times New Roman"/>
          <w:sz w:val="20"/>
          <w:szCs w:val="20"/>
        </w:rPr>
      </w:pPr>
      <w:r w:rsidRPr="00346F90">
        <w:rPr>
          <w:rFonts w:ascii="Times New Roman" w:hAnsi="Times New Roman" w:cs="Times New Roman"/>
          <w:sz w:val="20"/>
          <w:szCs w:val="20"/>
        </w:rPr>
        <w:t>Fee-for-service</w:t>
      </w:r>
    </w:p>
    <w:p w14:paraId="536FC536" w14:textId="666B23E0" w:rsidR="00FD583B" w:rsidRPr="00346F90" w:rsidRDefault="00FD583B" w:rsidP="00FD583B">
      <w:pPr>
        <w:pStyle w:val="ListParagraph"/>
        <w:numPr>
          <w:ilvl w:val="0"/>
          <w:numId w:val="3"/>
        </w:numPr>
        <w:jc w:val="both"/>
        <w:rPr>
          <w:rFonts w:ascii="Times New Roman" w:hAnsi="Times New Roman" w:cs="Times New Roman"/>
          <w:sz w:val="20"/>
          <w:szCs w:val="20"/>
        </w:rPr>
      </w:pPr>
      <w:r w:rsidRPr="00346F90">
        <w:rPr>
          <w:rFonts w:ascii="Times New Roman" w:hAnsi="Times New Roman" w:cs="Times New Roman"/>
          <w:sz w:val="20"/>
          <w:szCs w:val="20"/>
        </w:rPr>
        <w:t>Fee or discounted rates.</w:t>
      </w:r>
    </w:p>
    <w:p w14:paraId="1CFC6F38" w14:textId="0D371F72" w:rsidR="006F052F" w:rsidRPr="00346F90" w:rsidRDefault="00FD583B" w:rsidP="00FD583B">
      <w:pPr>
        <w:jc w:val="both"/>
        <w:rPr>
          <w:rFonts w:ascii="Times New Roman" w:hAnsi="Times New Roman" w:cs="Times New Roman"/>
          <w:sz w:val="20"/>
          <w:szCs w:val="20"/>
        </w:rPr>
      </w:pPr>
      <w:r w:rsidRPr="00346F90">
        <w:rPr>
          <w:rFonts w:ascii="Times New Roman" w:hAnsi="Times New Roman" w:cs="Times New Roman"/>
          <w:sz w:val="20"/>
          <w:szCs w:val="20"/>
        </w:rPr>
        <w:t xml:space="preserve">The present situation is witness to the fact that </w:t>
      </w:r>
      <w:r w:rsidR="006F052F" w:rsidRPr="00346F90">
        <w:rPr>
          <w:rFonts w:ascii="Times New Roman" w:hAnsi="Times New Roman" w:cs="Times New Roman"/>
          <w:sz w:val="20"/>
          <w:szCs w:val="20"/>
        </w:rPr>
        <w:t xml:space="preserve">the dental insurance is a facility which only a few </w:t>
      </w:r>
      <w:r w:rsidR="000E734F" w:rsidRPr="00346F90">
        <w:rPr>
          <w:rFonts w:ascii="Times New Roman" w:hAnsi="Times New Roman" w:cs="Times New Roman"/>
          <w:sz w:val="20"/>
          <w:szCs w:val="20"/>
        </w:rPr>
        <w:t>effluent people are entitled to! Multi National Companies and few big corporate sectors provide Dental insurance to their employees and in most cases, the cost is also restricted for given treatment. Majority of the population is still devoid of any such facility and it is this population on which our focus should be. The dictum of public health is “Equitable distribution”, i.e., the last person in the queue should also get all the health facilities.</w:t>
      </w:r>
    </w:p>
    <w:p w14:paraId="22603A9F" w14:textId="77777777" w:rsidR="00412C83" w:rsidRDefault="00412C83" w:rsidP="00091319">
      <w:pPr>
        <w:jc w:val="center"/>
        <w:rPr>
          <w:rFonts w:ascii="Times New Roman" w:hAnsi="Times New Roman" w:cs="Times New Roman"/>
          <w:b/>
          <w:bCs/>
          <w:sz w:val="20"/>
          <w:szCs w:val="20"/>
        </w:rPr>
      </w:pPr>
    </w:p>
    <w:p w14:paraId="34B51402" w14:textId="43800C2F" w:rsidR="000E734F" w:rsidRPr="00346F90" w:rsidRDefault="000E734F" w:rsidP="00091319">
      <w:pPr>
        <w:jc w:val="center"/>
        <w:rPr>
          <w:rFonts w:ascii="Times New Roman" w:hAnsi="Times New Roman" w:cs="Times New Roman"/>
          <w:b/>
          <w:bCs/>
          <w:sz w:val="20"/>
          <w:szCs w:val="20"/>
        </w:rPr>
      </w:pPr>
      <w:r w:rsidRPr="00346F90">
        <w:rPr>
          <w:rFonts w:ascii="Times New Roman" w:hAnsi="Times New Roman" w:cs="Times New Roman"/>
          <w:b/>
          <w:bCs/>
          <w:sz w:val="20"/>
          <w:szCs w:val="20"/>
        </w:rPr>
        <w:lastRenderedPageBreak/>
        <w:t>Future perspective</w:t>
      </w:r>
    </w:p>
    <w:p w14:paraId="21CD64F3" w14:textId="77777777" w:rsidR="00091319" w:rsidRPr="00346F90" w:rsidRDefault="000E734F" w:rsidP="006F052F">
      <w:pPr>
        <w:jc w:val="both"/>
        <w:rPr>
          <w:rFonts w:ascii="Times New Roman" w:hAnsi="Times New Roman" w:cs="Times New Roman"/>
          <w:sz w:val="20"/>
          <w:szCs w:val="20"/>
        </w:rPr>
      </w:pPr>
      <w:r w:rsidRPr="00346F90">
        <w:rPr>
          <w:rFonts w:ascii="Times New Roman" w:hAnsi="Times New Roman" w:cs="Times New Roman"/>
          <w:sz w:val="20"/>
          <w:szCs w:val="20"/>
        </w:rPr>
        <w:t xml:space="preserve">The stakeholders and public health professionals should join hands a </w:t>
      </w:r>
      <w:r w:rsidR="008E42CE" w:rsidRPr="00346F90">
        <w:rPr>
          <w:rFonts w:ascii="Times New Roman" w:hAnsi="Times New Roman" w:cs="Times New Roman"/>
          <w:sz w:val="20"/>
          <w:szCs w:val="20"/>
        </w:rPr>
        <w:t>frame a</w:t>
      </w:r>
      <w:r w:rsidRPr="00346F90">
        <w:rPr>
          <w:rFonts w:ascii="Times New Roman" w:hAnsi="Times New Roman" w:cs="Times New Roman"/>
          <w:sz w:val="20"/>
          <w:szCs w:val="20"/>
        </w:rPr>
        <w:t xml:space="preserve"> full proof policy to implement a method of providing Dental insurance</w:t>
      </w:r>
      <w:r w:rsidR="008E42CE" w:rsidRPr="00346F90">
        <w:rPr>
          <w:rFonts w:ascii="Times New Roman" w:hAnsi="Times New Roman" w:cs="Times New Roman"/>
          <w:sz w:val="20"/>
          <w:szCs w:val="20"/>
        </w:rPr>
        <w:t xml:space="preserve"> to the population. Also</w:t>
      </w:r>
      <w:r w:rsidR="006B3202" w:rsidRPr="00346F90">
        <w:rPr>
          <w:rFonts w:ascii="Times New Roman" w:hAnsi="Times New Roman" w:cs="Times New Roman"/>
          <w:sz w:val="20"/>
          <w:szCs w:val="20"/>
        </w:rPr>
        <w:t>,</w:t>
      </w:r>
      <w:r w:rsidR="008E42CE" w:rsidRPr="00346F90">
        <w:rPr>
          <w:rFonts w:ascii="Times New Roman" w:hAnsi="Times New Roman" w:cs="Times New Roman"/>
          <w:sz w:val="20"/>
          <w:szCs w:val="20"/>
        </w:rPr>
        <w:t xml:space="preserve"> the</w:t>
      </w:r>
      <w:r w:rsidR="006B3202" w:rsidRPr="00346F90">
        <w:rPr>
          <w:rFonts w:ascii="Times New Roman" w:hAnsi="Times New Roman" w:cs="Times New Roman"/>
          <w:sz w:val="20"/>
          <w:szCs w:val="20"/>
        </w:rPr>
        <w:t xml:space="preserve"> dental institutions across the country should adopt villages in rural areas and in urban areas can introduce a “social security card system”. </w:t>
      </w:r>
    </w:p>
    <w:p w14:paraId="5FA6780C" w14:textId="77777777" w:rsidR="000E734F" w:rsidRPr="00346F90" w:rsidRDefault="00091319" w:rsidP="006F052F">
      <w:pPr>
        <w:jc w:val="both"/>
        <w:rPr>
          <w:rFonts w:ascii="Times New Roman" w:hAnsi="Times New Roman" w:cs="Times New Roman"/>
          <w:sz w:val="20"/>
          <w:szCs w:val="20"/>
        </w:rPr>
      </w:pPr>
      <w:r w:rsidRPr="00346F90">
        <w:rPr>
          <w:rFonts w:ascii="Times New Roman" w:hAnsi="Times New Roman" w:cs="Times New Roman"/>
          <w:sz w:val="20"/>
          <w:szCs w:val="20"/>
        </w:rPr>
        <w:t xml:space="preserve">                                                           </w:t>
      </w:r>
      <w:r w:rsidR="006B3202" w:rsidRPr="00346F90">
        <w:rPr>
          <w:rFonts w:ascii="Times New Roman" w:hAnsi="Times New Roman" w:cs="Times New Roman"/>
          <w:sz w:val="20"/>
          <w:szCs w:val="20"/>
        </w:rPr>
        <w:t>In this, a family (wife, husband and two children)</w:t>
      </w:r>
      <w:r w:rsidR="00EC0AD1" w:rsidRPr="00346F90">
        <w:rPr>
          <w:rFonts w:ascii="Times New Roman" w:hAnsi="Times New Roman" w:cs="Times New Roman"/>
          <w:sz w:val="20"/>
          <w:szCs w:val="20"/>
        </w:rPr>
        <w:t xml:space="preserve"> will be registered and dental treatment be provided at a controlled cost. Also, if the parents or any other dependants also live along with the registered family, they can also utilize the facility. In initial stages, providing dental treatment at</w:t>
      </w:r>
      <w:r w:rsidR="00986B9D" w:rsidRPr="00346F90">
        <w:rPr>
          <w:rFonts w:ascii="Times New Roman" w:hAnsi="Times New Roman" w:cs="Times New Roman"/>
          <w:sz w:val="20"/>
          <w:szCs w:val="20"/>
        </w:rPr>
        <w:t xml:space="preserve"> a controlled </w:t>
      </w:r>
      <w:r w:rsidR="00AB405F" w:rsidRPr="00346F90">
        <w:rPr>
          <w:rFonts w:ascii="Times New Roman" w:hAnsi="Times New Roman" w:cs="Times New Roman"/>
          <w:sz w:val="20"/>
          <w:szCs w:val="20"/>
        </w:rPr>
        <w:t xml:space="preserve">cost should be focused and once this system gains momentum, the funds collected from this programme can act as a corpus for magnifying it to cover all the dental treatment costs. Also, like the Blue Cross and Blue Shield programme of the </w:t>
      </w:r>
      <w:r w:rsidR="00542CFC" w:rsidRPr="00346F90">
        <w:rPr>
          <w:rFonts w:ascii="Times New Roman" w:hAnsi="Times New Roman" w:cs="Times New Roman"/>
          <w:sz w:val="20"/>
          <w:szCs w:val="20"/>
        </w:rPr>
        <w:t>United Kingdom and United States of America, this programme can also invite dentists to register under this scheme and serve the population. India, being a rapidly developing nation, really needs a major overhaul of health infrastructure.</w:t>
      </w:r>
    </w:p>
    <w:p w14:paraId="10583FED" w14:textId="77777777" w:rsidR="00542CFC" w:rsidRPr="00346F90" w:rsidRDefault="00542CFC" w:rsidP="00091319">
      <w:pPr>
        <w:jc w:val="center"/>
        <w:rPr>
          <w:rFonts w:ascii="Times New Roman" w:hAnsi="Times New Roman" w:cs="Times New Roman"/>
          <w:b/>
          <w:bCs/>
          <w:sz w:val="20"/>
          <w:szCs w:val="20"/>
        </w:rPr>
      </w:pPr>
      <w:r w:rsidRPr="00346F90">
        <w:rPr>
          <w:rFonts w:ascii="Times New Roman" w:hAnsi="Times New Roman" w:cs="Times New Roman"/>
          <w:b/>
          <w:bCs/>
          <w:sz w:val="20"/>
          <w:szCs w:val="20"/>
        </w:rPr>
        <w:t>Conclusion</w:t>
      </w:r>
    </w:p>
    <w:p w14:paraId="709F9A90" w14:textId="107FFA55" w:rsidR="00962DC9" w:rsidRPr="00346F90" w:rsidRDefault="00962DC9" w:rsidP="006F052F">
      <w:pPr>
        <w:jc w:val="both"/>
        <w:rPr>
          <w:rFonts w:ascii="Times New Roman" w:hAnsi="Times New Roman" w:cs="Times New Roman"/>
          <w:sz w:val="20"/>
          <w:szCs w:val="20"/>
        </w:rPr>
      </w:pPr>
      <w:r w:rsidRPr="00346F90">
        <w:rPr>
          <w:rFonts w:ascii="Times New Roman" w:hAnsi="Times New Roman" w:cs="Times New Roman"/>
          <w:sz w:val="20"/>
          <w:szCs w:val="20"/>
        </w:rPr>
        <w:t xml:space="preserve">Methods have to be sought to ease costs either by legislation or by the development of a variety of funding approaches. The financing of dental care is well developed and </w:t>
      </w:r>
      <w:r w:rsidR="004E0F8E" w:rsidRPr="00346F90">
        <w:rPr>
          <w:rFonts w:ascii="Times New Roman" w:hAnsi="Times New Roman" w:cs="Times New Roman"/>
          <w:sz w:val="20"/>
          <w:szCs w:val="20"/>
        </w:rPr>
        <w:t>well-practiced</w:t>
      </w:r>
      <w:r w:rsidRPr="00346F90">
        <w:rPr>
          <w:rFonts w:ascii="Times New Roman" w:hAnsi="Times New Roman" w:cs="Times New Roman"/>
          <w:sz w:val="20"/>
          <w:szCs w:val="20"/>
        </w:rPr>
        <w:t xml:space="preserve"> in developed countries like the United States. </w:t>
      </w:r>
    </w:p>
    <w:p w14:paraId="2499193A" w14:textId="11345C83" w:rsidR="00542CFC" w:rsidRPr="00346F90" w:rsidRDefault="00962DC9" w:rsidP="006F052F">
      <w:pPr>
        <w:jc w:val="both"/>
        <w:rPr>
          <w:rFonts w:ascii="Times New Roman" w:hAnsi="Times New Roman" w:cs="Times New Roman"/>
          <w:sz w:val="20"/>
          <w:szCs w:val="20"/>
        </w:rPr>
      </w:pPr>
      <w:r w:rsidRPr="00346F90">
        <w:rPr>
          <w:rFonts w:ascii="Times New Roman" w:hAnsi="Times New Roman" w:cs="Times New Roman"/>
          <w:sz w:val="20"/>
          <w:szCs w:val="20"/>
        </w:rPr>
        <w:t xml:space="preserve">                                                                              A vast and diverse country like India, needs a very thoughtful, well planned and aggressive approach to implement Dental Insurance in entirety. </w:t>
      </w:r>
      <w:r w:rsidR="004E0F8E" w:rsidRPr="00346F90">
        <w:rPr>
          <w:rFonts w:ascii="Times New Roman" w:hAnsi="Times New Roman" w:cs="Times New Roman"/>
          <w:sz w:val="20"/>
          <w:szCs w:val="20"/>
        </w:rPr>
        <w:t xml:space="preserve">Very often we experience that </w:t>
      </w:r>
      <w:r w:rsidRPr="00346F90">
        <w:rPr>
          <w:rFonts w:ascii="Times New Roman" w:hAnsi="Times New Roman" w:cs="Times New Roman"/>
          <w:sz w:val="20"/>
          <w:szCs w:val="20"/>
        </w:rPr>
        <w:t>on</w:t>
      </w:r>
      <w:r w:rsidR="00542CFC" w:rsidRPr="00346F90">
        <w:rPr>
          <w:rFonts w:ascii="Times New Roman" w:hAnsi="Times New Roman" w:cs="Times New Roman"/>
          <w:sz w:val="20"/>
          <w:szCs w:val="20"/>
        </w:rPr>
        <w:t>e step at a time</w:t>
      </w:r>
      <w:r w:rsidR="004E0F8E" w:rsidRPr="00346F90">
        <w:rPr>
          <w:rFonts w:ascii="Times New Roman" w:hAnsi="Times New Roman" w:cs="Times New Roman"/>
          <w:sz w:val="20"/>
          <w:szCs w:val="20"/>
        </w:rPr>
        <w:t xml:space="preserve"> </w:t>
      </w:r>
      <w:r w:rsidR="00542CFC" w:rsidRPr="00346F90">
        <w:rPr>
          <w:rFonts w:ascii="Times New Roman" w:hAnsi="Times New Roman" w:cs="Times New Roman"/>
          <w:sz w:val="20"/>
          <w:szCs w:val="20"/>
        </w:rPr>
        <w:t>helps us</w:t>
      </w:r>
      <w:r w:rsidR="00C80366" w:rsidRPr="00346F90">
        <w:rPr>
          <w:rFonts w:ascii="Times New Roman" w:hAnsi="Times New Roman" w:cs="Times New Roman"/>
          <w:sz w:val="20"/>
          <w:szCs w:val="20"/>
        </w:rPr>
        <w:t xml:space="preserve"> to overcome the obstructions in our life. History is witness to the fact</w:t>
      </w:r>
      <w:r w:rsidRPr="00346F90">
        <w:rPr>
          <w:rFonts w:ascii="Times New Roman" w:hAnsi="Times New Roman" w:cs="Times New Roman"/>
          <w:sz w:val="20"/>
          <w:szCs w:val="20"/>
        </w:rPr>
        <w:t>,</w:t>
      </w:r>
      <w:r w:rsidR="00C80366" w:rsidRPr="00346F90">
        <w:rPr>
          <w:rFonts w:ascii="Times New Roman" w:hAnsi="Times New Roman" w:cs="Times New Roman"/>
          <w:sz w:val="20"/>
          <w:szCs w:val="20"/>
        </w:rPr>
        <w:t xml:space="preserve"> that to bring a revolution, one doesn’t have to do many things, they just have to think differently. The present generation is often seen to have been thinking “out of the box”. One </w:t>
      </w:r>
      <w:r w:rsidR="004E0F8E" w:rsidRPr="00346F90">
        <w:rPr>
          <w:rFonts w:ascii="Times New Roman" w:hAnsi="Times New Roman" w:cs="Times New Roman"/>
          <w:sz w:val="20"/>
          <w:szCs w:val="20"/>
        </w:rPr>
        <w:t>revolutionary step towards this aspect</w:t>
      </w:r>
      <w:r w:rsidR="00C80366" w:rsidRPr="00346F90">
        <w:rPr>
          <w:rFonts w:ascii="Times New Roman" w:hAnsi="Times New Roman" w:cs="Times New Roman"/>
          <w:sz w:val="20"/>
          <w:szCs w:val="20"/>
        </w:rPr>
        <w:t xml:space="preserve"> </w:t>
      </w:r>
      <w:r w:rsidR="004E0F8E" w:rsidRPr="00346F90">
        <w:rPr>
          <w:rFonts w:ascii="Times New Roman" w:hAnsi="Times New Roman" w:cs="Times New Roman"/>
          <w:sz w:val="20"/>
          <w:szCs w:val="20"/>
        </w:rPr>
        <w:t xml:space="preserve">can surely </w:t>
      </w:r>
      <w:r w:rsidR="00C80366" w:rsidRPr="00346F90">
        <w:rPr>
          <w:rFonts w:ascii="Times New Roman" w:hAnsi="Times New Roman" w:cs="Times New Roman"/>
          <w:sz w:val="20"/>
          <w:szCs w:val="20"/>
        </w:rPr>
        <w:t>bring a marked change in the social strata of health infrastructure.</w:t>
      </w:r>
    </w:p>
    <w:p w14:paraId="20698D68" w14:textId="77777777" w:rsidR="00C70758" w:rsidRPr="00346F90" w:rsidRDefault="00C70758" w:rsidP="006F052F">
      <w:pPr>
        <w:jc w:val="both"/>
        <w:rPr>
          <w:rFonts w:ascii="Times New Roman" w:hAnsi="Times New Roman" w:cs="Times New Roman"/>
          <w:sz w:val="20"/>
          <w:szCs w:val="20"/>
        </w:rPr>
      </w:pPr>
    </w:p>
    <w:p w14:paraId="0C627F43" w14:textId="77777777" w:rsidR="00C70758" w:rsidRPr="00346F90" w:rsidRDefault="00C70758" w:rsidP="00C70758">
      <w:pPr>
        <w:jc w:val="center"/>
        <w:rPr>
          <w:rFonts w:ascii="Times New Roman" w:hAnsi="Times New Roman" w:cs="Times New Roman"/>
          <w:sz w:val="20"/>
          <w:szCs w:val="20"/>
        </w:rPr>
      </w:pPr>
      <w:r w:rsidRPr="00346F90">
        <w:rPr>
          <w:rFonts w:ascii="Times New Roman" w:hAnsi="Times New Roman" w:cs="Times New Roman"/>
          <w:sz w:val="20"/>
          <w:szCs w:val="20"/>
        </w:rPr>
        <w:t>“Believe you can and you’re halfway there.”</w:t>
      </w:r>
    </w:p>
    <w:p w14:paraId="39B8F4D2" w14:textId="5C931492" w:rsidR="00C70758" w:rsidRPr="00346F90" w:rsidRDefault="00C70758" w:rsidP="00C70758">
      <w:pPr>
        <w:pStyle w:val="ListParagraph"/>
        <w:numPr>
          <w:ilvl w:val="0"/>
          <w:numId w:val="2"/>
        </w:numPr>
        <w:jc w:val="right"/>
        <w:rPr>
          <w:rFonts w:ascii="Times New Roman" w:hAnsi="Times New Roman" w:cs="Times New Roman"/>
          <w:sz w:val="20"/>
          <w:szCs w:val="20"/>
        </w:rPr>
      </w:pPr>
      <w:r w:rsidRPr="00346F90">
        <w:rPr>
          <w:rFonts w:ascii="Times New Roman" w:hAnsi="Times New Roman" w:cs="Times New Roman"/>
          <w:sz w:val="20"/>
          <w:szCs w:val="20"/>
        </w:rPr>
        <w:t>Theodore Roosevelt</w:t>
      </w:r>
    </w:p>
    <w:p w14:paraId="11891E93" w14:textId="75A2F41C" w:rsidR="00542A27" w:rsidRPr="00771D37" w:rsidRDefault="00542A27" w:rsidP="00542A27">
      <w:pPr>
        <w:pStyle w:val="ListParagraph"/>
        <w:jc w:val="center"/>
        <w:rPr>
          <w:rFonts w:ascii="Times New Roman" w:hAnsi="Times New Roman" w:cs="Times New Roman"/>
          <w:b/>
          <w:bCs/>
          <w:sz w:val="16"/>
          <w:szCs w:val="16"/>
        </w:rPr>
      </w:pPr>
      <w:r w:rsidRPr="00771D37">
        <w:rPr>
          <w:rFonts w:ascii="Times New Roman" w:hAnsi="Times New Roman" w:cs="Times New Roman"/>
          <w:b/>
          <w:bCs/>
          <w:sz w:val="16"/>
          <w:szCs w:val="16"/>
        </w:rPr>
        <w:t>References</w:t>
      </w:r>
    </w:p>
    <w:p w14:paraId="077BC359" w14:textId="77777777" w:rsidR="004F5F0D" w:rsidRPr="00771D37" w:rsidRDefault="004F5F0D" w:rsidP="004F5F0D">
      <w:pPr>
        <w:pStyle w:val="ListParagraph"/>
        <w:rPr>
          <w:rFonts w:ascii="Times New Roman" w:hAnsi="Times New Roman" w:cs="Times New Roman"/>
          <w:b/>
          <w:bCs/>
          <w:sz w:val="16"/>
          <w:szCs w:val="16"/>
        </w:rPr>
      </w:pPr>
    </w:p>
    <w:p w14:paraId="43DF39C3" w14:textId="2CEC767B" w:rsidR="00542A27" w:rsidRPr="00771D37" w:rsidRDefault="004F5F0D" w:rsidP="00542A27">
      <w:pPr>
        <w:pStyle w:val="ListParagraph"/>
        <w:numPr>
          <w:ilvl w:val="0"/>
          <w:numId w:val="4"/>
        </w:numPr>
        <w:jc w:val="both"/>
        <w:rPr>
          <w:rFonts w:ascii="Times New Roman" w:hAnsi="Times New Roman" w:cs="Times New Roman"/>
          <w:b/>
          <w:bCs/>
          <w:sz w:val="16"/>
          <w:szCs w:val="16"/>
        </w:rPr>
      </w:pPr>
      <w:r w:rsidRPr="00771D37">
        <w:rPr>
          <w:rFonts w:ascii="Times New Roman" w:hAnsi="Times New Roman" w:cs="Times New Roman"/>
          <w:sz w:val="16"/>
          <w:szCs w:val="16"/>
        </w:rPr>
        <w:t xml:space="preserve">Peter S. </w:t>
      </w:r>
      <w:r w:rsidR="00B31175" w:rsidRPr="00771D37">
        <w:rPr>
          <w:rFonts w:ascii="Times New Roman" w:hAnsi="Times New Roman" w:cs="Times New Roman"/>
          <w:i/>
          <w:iCs/>
          <w:sz w:val="16"/>
          <w:szCs w:val="16"/>
        </w:rPr>
        <w:t xml:space="preserve">Essentials of </w:t>
      </w:r>
      <w:r w:rsidRPr="00771D37">
        <w:rPr>
          <w:rFonts w:ascii="Times New Roman" w:hAnsi="Times New Roman" w:cs="Times New Roman"/>
          <w:i/>
          <w:iCs/>
          <w:sz w:val="16"/>
          <w:szCs w:val="16"/>
        </w:rPr>
        <w:t>P</w:t>
      </w:r>
      <w:r w:rsidR="00B31175" w:rsidRPr="00771D37">
        <w:rPr>
          <w:rFonts w:ascii="Times New Roman" w:hAnsi="Times New Roman" w:cs="Times New Roman"/>
          <w:i/>
          <w:iCs/>
          <w:sz w:val="16"/>
          <w:szCs w:val="16"/>
        </w:rPr>
        <w:t xml:space="preserve">ublic </w:t>
      </w:r>
      <w:r w:rsidRPr="00771D37">
        <w:rPr>
          <w:rFonts w:ascii="Times New Roman" w:hAnsi="Times New Roman" w:cs="Times New Roman"/>
          <w:i/>
          <w:iCs/>
          <w:sz w:val="16"/>
          <w:szCs w:val="16"/>
        </w:rPr>
        <w:t>H</w:t>
      </w:r>
      <w:r w:rsidR="00B31175" w:rsidRPr="00771D37">
        <w:rPr>
          <w:rFonts w:ascii="Times New Roman" w:hAnsi="Times New Roman" w:cs="Times New Roman"/>
          <w:i/>
          <w:iCs/>
          <w:sz w:val="16"/>
          <w:szCs w:val="16"/>
        </w:rPr>
        <w:t xml:space="preserve">ealth </w:t>
      </w:r>
      <w:r w:rsidRPr="00771D37">
        <w:rPr>
          <w:rFonts w:ascii="Times New Roman" w:hAnsi="Times New Roman" w:cs="Times New Roman"/>
          <w:i/>
          <w:iCs/>
          <w:sz w:val="16"/>
          <w:szCs w:val="16"/>
        </w:rPr>
        <w:t>D</w:t>
      </w:r>
      <w:r w:rsidR="00B31175" w:rsidRPr="00771D37">
        <w:rPr>
          <w:rFonts w:ascii="Times New Roman" w:hAnsi="Times New Roman" w:cs="Times New Roman"/>
          <w:i/>
          <w:iCs/>
          <w:sz w:val="16"/>
          <w:szCs w:val="16"/>
        </w:rPr>
        <w:t>entistry</w:t>
      </w:r>
      <w:r w:rsidR="00B31175" w:rsidRPr="00771D37">
        <w:rPr>
          <w:rFonts w:ascii="Times New Roman" w:hAnsi="Times New Roman" w:cs="Times New Roman"/>
          <w:sz w:val="16"/>
          <w:szCs w:val="16"/>
        </w:rPr>
        <w:t>. 7</w:t>
      </w:r>
      <w:r w:rsidR="00B31175" w:rsidRPr="00771D37">
        <w:rPr>
          <w:rFonts w:ascii="Times New Roman" w:hAnsi="Times New Roman" w:cs="Times New Roman"/>
          <w:sz w:val="16"/>
          <w:szCs w:val="16"/>
          <w:vertAlign w:val="superscript"/>
        </w:rPr>
        <w:t>th</w:t>
      </w:r>
      <w:r w:rsidR="00B31175" w:rsidRPr="00771D37">
        <w:rPr>
          <w:rFonts w:ascii="Times New Roman" w:hAnsi="Times New Roman" w:cs="Times New Roman"/>
          <w:sz w:val="16"/>
          <w:szCs w:val="16"/>
        </w:rPr>
        <w:t xml:space="preserve"> ed. Arya </w:t>
      </w:r>
      <w:r w:rsidR="00337CF3" w:rsidRPr="00771D37">
        <w:rPr>
          <w:rFonts w:ascii="Times New Roman" w:hAnsi="Times New Roman" w:cs="Times New Roman"/>
          <w:sz w:val="16"/>
          <w:szCs w:val="16"/>
        </w:rPr>
        <w:t>M</w:t>
      </w:r>
      <w:r w:rsidR="00B31175" w:rsidRPr="00771D37">
        <w:rPr>
          <w:rFonts w:ascii="Times New Roman" w:hAnsi="Times New Roman" w:cs="Times New Roman"/>
          <w:sz w:val="16"/>
          <w:szCs w:val="16"/>
        </w:rPr>
        <w:t xml:space="preserve">edi publishing </w:t>
      </w:r>
      <w:r w:rsidR="00337CF3" w:rsidRPr="00771D37">
        <w:rPr>
          <w:rFonts w:ascii="Times New Roman" w:hAnsi="Times New Roman" w:cs="Times New Roman"/>
          <w:sz w:val="16"/>
          <w:szCs w:val="16"/>
        </w:rPr>
        <w:t>H</w:t>
      </w:r>
      <w:r w:rsidR="00B31175" w:rsidRPr="00771D37">
        <w:rPr>
          <w:rFonts w:ascii="Times New Roman" w:hAnsi="Times New Roman" w:cs="Times New Roman"/>
          <w:sz w:val="16"/>
          <w:szCs w:val="16"/>
        </w:rPr>
        <w:t xml:space="preserve">ouse </w:t>
      </w:r>
      <w:r w:rsidR="00337CF3" w:rsidRPr="00771D37">
        <w:rPr>
          <w:rFonts w:ascii="Times New Roman" w:hAnsi="Times New Roman" w:cs="Times New Roman"/>
          <w:sz w:val="16"/>
          <w:szCs w:val="16"/>
        </w:rPr>
        <w:t>P</w:t>
      </w:r>
      <w:r w:rsidR="00B31175" w:rsidRPr="00771D37">
        <w:rPr>
          <w:rFonts w:ascii="Times New Roman" w:hAnsi="Times New Roman" w:cs="Times New Roman"/>
          <w:sz w:val="16"/>
          <w:szCs w:val="16"/>
        </w:rPr>
        <w:t xml:space="preserve">vt </w:t>
      </w:r>
      <w:r w:rsidR="00337CF3" w:rsidRPr="00771D37">
        <w:rPr>
          <w:rFonts w:ascii="Times New Roman" w:hAnsi="Times New Roman" w:cs="Times New Roman"/>
          <w:sz w:val="16"/>
          <w:szCs w:val="16"/>
        </w:rPr>
        <w:t>L</w:t>
      </w:r>
      <w:r w:rsidR="00B31175" w:rsidRPr="00771D37">
        <w:rPr>
          <w:rFonts w:ascii="Times New Roman" w:hAnsi="Times New Roman" w:cs="Times New Roman"/>
          <w:sz w:val="16"/>
          <w:szCs w:val="16"/>
        </w:rPr>
        <w:t>td</w:t>
      </w:r>
      <w:r w:rsidRPr="00771D37">
        <w:rPr>
          <w:rFonts w:ascii="Times New Roman" w:hAnsi="Times New Roman" w:cs="Times New Roman"/>
          <w:sz w:val="16"/>
          <w:szCs w:val="16"/>
        </w:rPr>
        <w:t>; 2022.</w:t>
      </w:r>
      <w:r w:rsidR="00B31175" w:rsidRPr="00771D37">
        <w:rPr>
          <w:rFonts w:ascii="Times New Roman" w:hAnsi="Times New Roman" w:cs="Times New Roman"/>
          <w:sz w:val="16"/>
          <w:szCs w:val="16"/>
        </w:rPr>
        <w:t xml:space="preserve"> </w:t>
      </w:r>
      <w:r w:rsidRPr="00771D37">
        <w:rPr>
          <w:rFonts w:ascii="Times New Roman" w:hAnsi="Times New Roman" w:cs="Times New Roman"/>
          <w:sz w:val="16"/>
          <w:szCs w:val="16"/>
        </w:rPr>
        <w:t>p.</w:t>
      </w:r>
      <w:r w:rsidR="00B31175" w:rsidRPr="00771D37">
        <w:rPr>
          <w:rFonts w:ascii="Times New Roman" w:hAnsi="Times New Roman" w:cs="Times New Roman"/>
          <w:sz w:val="16"/>
          <w:szCs w:val="16"/>
        </w:rPr>
        <w:t xml:space="preserve"> 523-</w:t>
      </w:r>
      <w:r w:rsidRPr="00771D37">
        <w:rPr>
          <w:rFonts w:ascii="Times New Roman" w:hAnsi="Times New Roman" w:cs="Times New Roman"/>
          <w:sz w:val="16"/>
          <w:szCs w:val="16"/>
        </w:rPr>
        <w:t>5</w:t>
      </w:r>
      <w:r w:rsidR="00B31175" w:rsidRPr="00771D37">
        <w:rPr>
          <w:rFonts w:ascii="Times New Roman" w:hAnsi="Times New Roman" w:cs="Times New Roman"/>
          <w:sz w:val="16"/>
          <w:szCs w:val="16"/>
        </w:rPr>
        <w:t>33.</w:t>
      </w:r>
    </w:p>
    <w:p w14:paraId="251A1BA3" w14:textId="362C095C" w:rsidR="004F5F0D" w:rsidRPr="00771D37" w:rsidRDefault="002F2EF6" w:rsidP="00542A27">
      <w:pPr>
        <w:pStyle w:val="ListParagraph"/>
        <w:numPr>
          <w:ilvl w:val="0"/>
          <w:numId w:val="4"/>
        </w:numPr>
        <w:jc w:val="both"/>
        <w:rPr>
          <w:rFonts w:ascii="Times New Roman" w:hAnsi="Times New Roman" w:cs="Times New Roman"/>
          <w:b/>
          <w:bCs/>
          <w:sz w:val="16"/>
          <w:szCs w:val="16"/>
        </w:rPr>
      </w:pPr>
      <w:r w:rsidRPr="00771D37">
        <w:rPr>
          <w:rFonts w:ascii="Times New Roman" w:hAnsi="Times New Roman" w:cs="Times New Roman"/>
          <w:sz w:val="16"/>
          <w:szCs w:val="16"/>
        </w:rPr>
        <w:t xml:space="preserve">Puranik M P. Financing Dental Care. In: Hiremath SS. (ed) </w:t>
      </w:r>
      <w:r w:rsidRPr="00771D37">
        <w:rPr>
          <w:rFonts w:ascii="Times New Roman" w:hAnsi="Times New Roman" w:cs="Times New Roman"/>
          <w:i/>
          <w:iCs/>
          <w:sz w:val="16"/>
          <w:szCs w:val="16"/>
        </w:rPr>
        <w:t xml:space="preserve">Textbook of Public Health Dentistry. </w:t>
      </w:r>
      <w:r w:rsidRPr="00771D37">
        <w:rPr>
          <w:rFonts w:ascii="Times New Roman" w:hAnsi="Times New Roman" w:cs="Times New Roman"/>
          <w:sz w:val="16"/>
          <w:szCs w:val="16"/>
        </w:rPr>
        <w:t>3</w:t>
      </w:r>
      <w:r w:rsidRPr="00771D37">
        <w:rPr>
          <w:rFonts w:ascii="Times New Roman" w:hAnsi="Times New Roman" w:cs="Times New Roman"/>
          <w:sz w:val="16"/>
          <w:szCs w:val="16"/>
          <w:vertAlign w:val="superscript"/>
        </w:rPr>
        <w:t>rd</w:t>
      </w:r>
      <w:r w:rsidRPr="00771D37">
        <w:rPr>
          <w:rFonts w:ascii="Times New Roman" w:hAnsi="Times New Roman" w:cs="Times New Roman"/>
          <w:sz w:val="16"/>
          <w:szCs w:val="16"/>
        </w:rPr>
        <w:t xml:space="preserve"> ed. Elsevier</w:t>
      </w:r>
      <w:r w:rsidR="00B61C47" w:rsidRPr="00771D37">
        <w:rPr>
          <w:rFonts w:ascii="Times New Roman" w:hAnsi="Times New Roman" w:cs="Times New Roman"/>
          <w:sz w:val="16"/>
          <w:szCs w:val="16"/>
        </w:rPr>
        <w:t>; 2016. p. 190-198.</w:t>
      </w:r>
    </w:p>
    <w:p w14:paraId="1D642C0E" w14:textId="58BC99C8" w:rsidR="00B61C47" w:rsidRPr="00771D37" w:rsidRDefault="00B61C47" w:rsidP="00542A27">
      <w:pPr>
        <w:pStyle w:val="ListParagraph"/>
        <w:numPr>
          <w:ilvl w:val="0"/>
          <w:numId w:val="4"/>
        </w:numPr>
        <w:jc w:val="both"/>
        <w:rPr>
          <w:rFonts w:ascii="Times New Roman" w:hAnsi="Times New Roman" w:cs="Times New Roman"/>
          <w:b/>
          <w:bCs/>
          <w:sz w:val="16"/>
          <w:szCs w:val="16"/>
        </w:rPr>
      </w:pPr>
      <w:r w:rsidRPr="00771D37">
        <w:rPr>
          <w:rFonts w:ascii="Times New Roman" w:hAnsi="Times New Roman" w:cs="Times New Roman"/>
          <w:sz w:val="16"/>
          <w:szCs w:val="16"/>
        </w:rPr>
        <w:t xml:space="preserve">Marya C M. </w:t>
      </w:r>
      <w:r w:rsidRPr="00771D37">
        <w:rPr>
          <w:rFonts w:ascii="Times New Roman" w:hAnsi="Times New Roman" w:cs="Times New Roman"/>
          <w:i/>
          <w:iCs/>
          <w:sz w:val="16"/>
          <w:szCs w:val="16"/>
        </w:rPr>
        <w:t xml:space="preserve">A Textbook of Public Health Dentistry. </w:t>
      </w:r>
      <w:r w:rsidRPr="00771D37">
        <w:rPr>
          <w:rFonts w:ascii="Times New Roman" w:hAnsi="Times New Roman" w:cs="Times New Roman"/>
          <w:sz w:val="16"/>
          <w:szCs w:val="16"/>
        </w:rPr>
        <w:t>Jaypee Brothers Medical Publishers (P) Ltd; 2011. p. 218-223.</w:t>
      </w:r>
    </w:p>
    <w:p w14:paraId="56647E92" w14:textId="449CCCCF" w:rsidR="00B61C47" w:rsidRPr="00771D37" w:rsidRDefault="00B61C47" w:rsidP="00542A27">
      <w:pPr>
        <w:pStyle w:val="ListParagraph"/>
        <w:numPr>
          <w:ilvl w:val="0"/>
          <w:numId w:val="4"/>
        </w:numPr>
        <w:jc w:val="both"/>
        <w:rPr>
          <w:rFonts w:ascii="Times New Roman" w:hAnsi="Times New Roman" w:cs="Times New Roman"/>
          <w:b/>
          <w:bCs/>
          <w:sz w:val="16"/>
          <w:szCs w:val="16"/>
        </w:rPr>
      </w:pPr>
      <w:r w:rsidRPr="00771D37">
        <w:rPr>
          <w:rFonts w:ascii="Times New Roman" w:hAnsi="Times New Roman" w:cs="Times New Roman"/>
          <w:sz w:val="16"/>
          <w:szCs w:val="16"/>
        </w:rPr>
        <w:t xml:space="preserve">Krishna M, Dasar P L. </w:t>
      </w:r>
      <w:r w:rsidRPr="00771D37">
        <w:rPr>
          <w:rFonts w:ascii="Times New Roman" w:hAnsi="Times New Roman" w:cs="Times New Roman"/>
          <w:i/>
          <w:iCs/>
          <w:sz w:val="16"/>
          <w:szCs w:val="16"/>
        </w:rPr>
        <w:t xml:space="preserve">Principles and practice of public health dentistry. </w:t>
      </w:r>
      <w:r w:rsidRPr="00771D37">
        <w:rPr>
          <w:rFonts w:ascii="Times New Roman" w:hAnsi="Times New Roman" w:cs="Times New Roman"/>
          <w:sz w:val="16"/>
          <w:szCs w:val="16"/>
        </w:rPr>
        <w:t>Jaypee Brothers Medical Publishers (P) Ltd</w:t>
      </w:r>
      <w:r w:rsidR="006A401A" w:rsidRPr="00771D37">
        <w:rPr>
          <w:rFonts w:ascii="Times New Roman" w:hAnsi="Times New Roman" w:cs="Times New Roman"/>
          <w:sz w:val="16"/>
          <w:szCs w:val="16"/>
        </w:rPr>
        <w:t>; 2010. p. 251-255.</w:t>
      </w:r>
    </w:p>
    <w:sectPr w:rsidR="00B61C47" w:rsidRPr="00771D37" w:rsidSect="001424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20C9"/>
    <w:multiLevelType w:val="hybridMultilevel"/>
    <w:tmpl w:val="9B7C4BF8"/>
    <w:lvl w:ilvl="0" w:tplc="3FFCF04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4D0AF1"/>
    <w:multiLevelType w:val="hybridMultilevel"/>
    <w:tmpl w:val="01F09E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8DA440D"/>
    <w:multiLevelType w:val="hybridMultilevel"/>
    <w:tmpl w:val="7B48E68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78A118B6"/>
    <w:multiLevelType w:val="hybridMultilevel"/>
    <w:tmpl w:val="AC98CFD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21740384">
    <w:abstractNumId w:val="3"/>
  </w:num>
  <w:num w:numId="2" w16cid:durableId="1723669309">
    <w:abstractNumId w:val="0"/>
  </w:num>
  <w:num w:numId="3" w16cid:durableId="643002102">
    <w:abstractNumId w:val="1"/>
  </w:num>
  <w:num w:numId="4" w16cid:durableId="2237560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6104F"/>
    <w:rsid w:val="00091319"/>
    <w:rsid w:val="000E734F"/>
    <w:rsid w:val="00142466"/>
    <w:rsid w:val="00253321"/>
    <w:rsid w:val="0026437E"/>
    <w:rsid w:val="002E3D56"/>
    <w:rsid w:val="002F2EF6"/>
    <w:rsid w:val="00337CF3"/>
    <w:rsid w:val="00346F90"/>
    <w:rsid w:val="00412C83"/>
    <w:rsid w:val="004E0F8E"/>
    <w:rsid w:val="004F5F0D"/>
    <w:rsid w:val="00542A27"/>
    <w:rsid w:val="00542CFC"/>
    <w:rsid w:val="006A2A11"/>
    <w:rsid w:val="006A401A"/>
    <w:rsid w:val="006B3202"/>
    <w:rsid w:val="006F052F"/>
    <w:rsid w:val="00771D37"/>
    <w:rsid w:val="00872FE4"/>
    <w:rsid w:val="008E42CE"/>
    <w:rsid w:val="00962DC9"/>
    <w:rsid w:val="00986B9D"/>
    <w:rsid w:val="00A15FBA"/>
    <w:rsid w:val="00A35DC3"/>
    <w:rsid w:val="00A96227"/>
    <w:rsid w:val="00AB405F"/>
    <w:rsid w:val="00B119D9"/>
    <w:rsid w:val="00B31175"/>
    <w:rsid w:val="00B61C47"/>
    <w:rsid w:val="00C5672F"/>
    <w:rsid w:val="00C70758"/>
    <w:rsid w:val="00C755FD"/>
    <w:rsid w:val="00C80366"/>
    <w:rsid w:val="00DA2A6D"/>
    <w:rsid w:val="00E6104F"/>
    <w:rsid w:val="00E62DDA"/>
    <w:rsid w:val="00EC0AD1"/>
    <w:rsid w:val="00F40B95"/>
    <w:rsid w:val="00FA0F2F"/>
    <w:rsid w:val="00FD58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6CEC6"/>
  <w15:docId w15:val="{9250652D-0148-4417-B0F0-216A97661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4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B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Piyali Poddar</dc:creator>
  <cp:keywords/>
  <dc:description/>
  <cp:lastModifiedBy>Piyali Poddar</cp:lastModifiedBy>
  <cp:revision>16</cp:revision>
  <dcterms:created xsi:type="dcterms:W3CDTF">2022-07-22T04:38:00Z</dcterms:created>
  <dcterms:modified xsi:type="dcterms:W3CDTF">2022-08-08T06:27:00Z</dcterms:modified>
</cp:coreProperties>
</file>