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3F536" w14:textId="7B4F342A" w:rsidR="00FE0A62" w:rsidRDefault="00677F70" w:rsidP="00677F70">
      <w:pPr>
        <w:spacing w:line="276" w:lineRule="auto"/>
        <w:jc w:val="center"/>
        <w:rPr>
          <w:rFonts w:ascii="Times New Roman" w:hAnsi="Times New Roman" w:cs="Times New Roman"/>
          <w:sz w:val="40"/>
          <w:szCs w:val="40"/>
        </w:rPr>
      </w:pPr>
      <w:r w:rsidRPr="00677F70">
        <w:rPr>
          <w:rFonts w:ascii="Times New Roman" w:hAnsi="Times New Roman" w:cs="Times New Roman"/>
          <w:sz w:val="40"/>
          <w:szCs w:val="40"/>
        </w:rPr>
        <w:t>A NOVEL DRUG DELIVERY OF LIPOSOMES: A COMPREHENSIVE REVIEW</w:t>
      </w:r>
    </w:p>
    <w:p w14:paraId="66E03366" w14:textId="05DE60B1" w:rsidR="005A29D9" w:rsidRPr="005A29D9" w:rsidRDefault="00187B59" w:rsidP="005C5E51">
      <w:pPr>
        <w:spacing w:line="276" w:lineRule="auto"/>
        <w:jc w:val="center"/>
        <w:rPr>
          <w:rFonts w:ascii="Times New Roman" w:hAnsi="Times New Roman" w:cs="Times New Roman"/>
        </w:rPr>
      </w:pPr>
      <w:proofErr w:type="gramStart"/>
      <w:r w:rsidRPr="005A29D9">
        <w:rPr>
          <w:rFonts w:ascii="Times New Roman" w:hAnsi="Times New Roman" w:cs="Times New Roman"/>
        </w:rPr>
        <w:t>Miruthula.U.V</w:t>
      </w:r>
      <w:proofErr w:type="gramEnd"/>
      <w:r>
        <w:rPr>
          <w:rFonts w:ascii="Times New Roman" w:hAnsi="Times New Roman" w:cs="Times New Roman"/>
        </w:rPr>
        <w:t>,</w:t>
      </w:r>
      <w:r w:rsidR="005A29D9" w:rsidRPr="005A29D9">
        <w:rPr>
          <w:rFonts w:ascii="Times New Roman" w:hAnsi="Times New Roman" w:cs="Times New Roman"/>
        </w:rPr>
        <w:t xml:space="preserve"> Muthukumar.S </w:t>
      </w:r>
      <w:r w:rsidR="005C5E51">
        <w:rPr>
          <w:rFonts w:ascii="Times New Roman" w:hAnsi="Times New Roman" w:cs="Times New Roman"/>
        </w:rPr>
        <w:t xml:space="preserve">  </w:t>
      </w:r>
      <w:r w:rsidR="005A29D9">
        <w:rPr>
          <w:rFonts w:ascii="Times New Roman" w:hAnsi="Times New Roman" w:cs="Times New Roman"/>
        </w:rPr>
        <w:t>KMCH college of pharmacy</w:t>
      </w:r>
    </w:p>
    <w:p w14:paraId="501E1236" w14:textId="5540E3D0" w:rsidR="008B676C" w:rsidRPr="00A64670" w:rsidRDefault="008B676C" w:rsidP="008B676C">
      <w:pPr>
        <w:spacing w:line="276" w:lineRule="auto"/>
        <w:rPr>
          <w:rFonts w:ascii="Times New Roman" w:hAnsi="Times New Roman" w:cs="Times New Roman"/>
          <w:b/>
          <w:bCs/>
          <w:sz w:val="28"/>
          <w:szCs w:val="28"/>
        </w:rPr>
      </w:pPr>
      <w:r w:rsidRPr="00A64670">
        <w:rPr>
          <w:rFonts w:ascii="Times New Roman" w:hAnsi="Times New Roman" w:cs="Times New Roman"/>
          <w:b/>
          <w:bCs/>
          <w:sz w:val="28"/>
          <w:szCs w:val="28"/>
        </w:rPr>
        <w:t>ABSTRACT</w:t>
      </w:r>
    </w:p>
    <w:p w14:paraId="04FCFBF5" w14:textId="1099A12A" w:rsidR="008157A4" w:rsidRPr="00A64670" w:rsidRDefault="008B676C" w:rsidP="008157A4">
      <w:pPr>
        <w:spacing w:line="276" w:lineRule="auto"/>
        <w:jc w:val="both"/>
        <w:rPr>
          <w:rFonts w:ascii="Times New Roman" w:hAnsi="Times New Roman" w:cs="Times New Roman"/>
          <w:sz w:val="24"/>
          <w:szCs w:val="24"/>
        </w:rPr>
      </w:pPr>
      <w:r w:rsidRPr="00A64670">
        <w:rPr>
          <w:rFonts w:ascii="Times New Roman" w:hAnsi="Times New Roman" w:cs="Times New Roman"/>
          <w:b/>
          <w:bCs/>
          <w:sz w:val="28"/>
          <w:szCs w:val="28"/>
        </w:rPr>
        <w:t xml:space="preserve">         </w:t>
      </w:r>
      <w:r w:rsidRPr="00A64670">
        <w:rPr>
          <w:rFonts w:ascii="Times New Roman" w:hAnsi="Times New Roman" w:cs="Times New Roman"/>
          <w:sz w:val="24"/>
          <w:szCs w:val="24"/>
        </w:rPr>
        <w:t>Liposomes are little spherical artificial vesicles, which is made up of naturally derived phospholipids or pure surfactants.</w:t>
      </w:r>
      <w:r w:rsidR="009B7CA4">
        <w:rPr>
          <w:rFonts w:ascii="Times New Roman" w:hAnsi="Times New Roman" w:cs="Times New Roman"/>
          <w:sz w:val="24"/>
          <w:szCs w:val="24"/>
        </w:rPr>
        <w:t xml:space="preserve"> </w:t>
      </w:r>
      <w:r w:rsidRPr="00A64670">
        <w:rPr>
          <w:rFonts w:ascii="Times New Roman" w:hAnsi="Times New Roman" w:cs="Times New Roman"/>
          <w:sz w:val="24"/>
          <w:szCs w:val="24"/>
        </w:rPr>
        <w:t>The components of liposomes are Phospholipids</w:t>
      </w:r>
      <w:r w:rsidR="00173F80" w:rsidRPr="00A64670">
        <w:rPr>
          <w:rFonts w:ascii="Times New Roman" w:hAnsi="Times New Roman" w:cs="Times New Roman"/>
          <w:sz w:val="24"/>
          <w:szCs w:val="24"/>
        </w:rPr>
        <w:t>, Cholesterol and other a</w:t>
      </w:r>
      <w:r w:rsidRPr="00A64670">
        <w:rPr>
          <w:rFonts w:ascii="Times New Roman" w:hAnsi="Times New Roman" w:cs="Times New Roman"/>
          <w:sz w:val="24"/>
          <w:szCs w:val="24"/>
        </w:rPr>
        <w:t xml:space="preserve">dditional </w:t>
      </w:r>
      <w:r w:rsidR="008F5A0D" w:rsidRPr="00A64670">
        <w:rPr>
          <w:rFonts w:ascii="Times New Roman" w:hAnsi="Times New Roman" w:cs="Times New Roman"/>
          <w:sz w:val="24"/>
          <w:szCs w:val="24"/>
        </w:rPr>
        <w:t>excipients. Liposomes</w:t>
      </w:r>
      <w:r w:rsidR="00173F80" w:rsidRPr="00A64670">
        <w:rPr>
          <w:rFonts w:ascii="Times New Roman" w:hAnsi="Times New Roman" w:cs="Times New Roman"/>
          <w:sz w:val="24"/>
          <w:szCs w:val="24"/>
        </w:rPr>
        <w:t xml:space="preserve"> </w:t>
      </w:r>
      <w:r w:rsidR="008F5A0D">
        <w:rPr>
          <w:rFonts w:ascii="Times New Roman" w:hAnsi="Times New Roman" w:cs="Times New Roman"/>
          <w:sz w:val="24"/>
          <w:szCs w:val="24"/>
        </w:rPr>
        <w:t>was like v</w:t>
      </w:r>
      <w:r w:rsidR="00173F80" w:rsidRPr="00A64670">
        <w:rPr>
          <w:rFonts w:ascii="Times New Roman" w:hAnsi="Times New Roman" w:cs="Times New Roman"/>
          <w:sz w:val="24"/>
          <w:szCs w:val="24"/>
        </w:rPr>
        <w:t>esicular</w:t>
      </w:r>
      <w:r w:rsidR="008F5A0D">
        <w:rPr>
          <w:rFonts w:ascii="Times New Roman" w:hAnsi="Times New Roman" w:cs="Times New Roman"/>
          <w:sz w:val="24"/>
          <w:szCs w:val="24"/>
        </w:rPr>
        <w:t xml:space="preserve"> in </w:t>
      </w:r>
      <w:r w:rsidR="008F5A0D" w:rsidRPr="00A64670">
        <w:rPr>
          <w:rFonts w:ascii="Times New Roman" w:hAnsi="Times New Roman" w:cs="Times New Roman"/>
          <w:sz w:val="24"/>
          <w:szCs w:val="24"/>
        </w:rPr>
        <w:t>structures</w:t>
      </w:r>
      <w:r w:rsidR="00173F80" w:rsidRPr="00A64670">
        <w:rPr>
          <w:rFonts w:ascii="Times New Roman" w:hAnsi="Times New Roman" w:cs="Times New Roman"/>
          <w:sz w:val="24"/>
          <w:szCs w:val="24"/>
        </w:rPr>
        <w:t xml:space="preserve"> consisting of hydrated bilayers. Liposomes are classified into different types like</w:t>
      </w:r>
      <w:r w:rsidR="00156A6C" w:rsidRPr="00A64670">
        <w:rPr>
          <w:rFonts w:ascii="Times New Roman" w:hAnsi="Times New Roman" w:cs="Times New Roman"/>
          <w:sz w:val="24"/>
          <w:szCs w:val="24"/>
        </w:rPr>
        <w:t xml:space="preserve">., </w:t>
      </w:r>
      <w:r w:rsidR="00156A6C">
        <w:rPr>
          <w:rFonts w:ascii="Times New Roman" w:hAnsi="Times New Roman" w:cs="Times New Roman"/>
          <w:sz w:val="24"/>
          <w:szCs w:val="24"/>
        </w:rPr>
        <w:t>Based</w:t>
      </w:r>
      <w:r w:rsidR="00173F80" w:rsidRPr="00A64670">
        <w:rPr>
          <w:rFonts w:ascii="Times New Roman" w:hAnsi="Times New Roman" w:cs="Times New Roman"/>
          <w:sz w:val="24"/>
          <w:szCs w:val="24"/>
        </w:rPr>
        <w:t xml:space="preserve"> on their structural components</w:t>
      </w:r>
      <w:r w:rsidR="009660ED" w:rsidRPr="00A64670">
        <w:rPr>
          <w:rFonts w:ascii="Times New Roman" w:hAnsi="Times New Roman" w:cs="Times New Roman"/>
          <w:sz w:val="28"/>
          <w:szCs w:val="28"/>
        </w:rPr>
        <w:t>,</w:t>
      </w:r>
      <w:r w:rsidR="009660ED" w:rsidRPr="00A64670">
        <w:rPr>
          <w:rFonts w:ascii="Times New Roman" w:hAnsi="Times New Roman" w:cs="Times New Roman"/>
          <w:sz w:val="24"/>
          <w:szCs w:val="24"/>
        </w:rPr>
        <w:t xml:space="preserve"> based on method of liposome preparation, based on composition and applications etc. </w:t>
      </w:r>
      <w:r w:rsidR="008157A4" w:rsidRPr="00A64670">
        <w:rPr>
          <w:rFonts w:ascii="Times New Roman" w:hAnsi="Times New Roman" w:cs="Times New Roman"/>
          <w:sz w:val="24"/>
          <w:szCs w:val="24"/>
        </w:rPr>
        <w:t>The pharmacokinetics of liposomes focused on the total body fluids and tissue distribution and their metabolism.</w:t>
      </w:r>
      <w:r w:rsidR="008157A4" w:rsidRPr="00A64670">
        <w:rPr>
          <w:rFonts w:ascii="Times New Roman" w:hAnsi="Times New Roman" w:cs="Times New Roman"/>
          <w:b/>
          <w:bCs/>
          <w:sz w:val="24"/>
          <w:szCs w:val="24"/>
        </w:rPr>
        <w:t xml:space="preserve"> </w:t>
      </w:r>
      <w:r w:rsidR="002C24E9">
        <w:rPr>
          <w:rFonts w:ascii="Times New Roman" w:hAnsi="Times New Roman" w:cs="Times New Roman"/>
          <w:sz w:val="24"/>
          <w:szCs w:val="24"/>
        </w:rPr>
        <w:t xml:space="preserve">Liposomal based formulation </w:t>
      </w:r>
      <w:r w:rsidR="00E15C48">
        <w:rPr>
          <w:rFonts w:ascii="Times New Roman" w:hAnsi="Times New Roman" w:cs="Times New Roman"/>
          <w:sz w:val="24"/>
          <w:szCs w:val="24"/>
        </w:rPr>
        <w:t>is</w:t>
      </w:r>
      <w:r w:rsidR="002C24E9">
        <w:rPr>
          <w:rFonts w:ascii="Times New Roman" w:hAnsi="Times New Roman" w:cs="Times New Roman"/>
          <w:sz w:val="24"/>
          <w:szCs w:val="24"/>
        </w:rPr>
        <w:t xml:space="preserve"> </w:t>
      </w:r>
      <w:r w:rsidR="007651FB" w:rsidRPr="00A64670">
        <w:rPr>
          <w:rFonts w:ascii="Times New Roman" w:hAnsi="Times New Roman" w:cs="Times New Roman"/>
          <w:sz w:val="24"/>
          <w:szCs w:val="24"/>
        </w:rPr>
        <w:t>implemented in</w:t>
      </w:r>
      <w:r w:rsidR="008157A4" w:rsidRPr="00A64670">
        <w:rPr>
          <w:rFonts w:ascii="Times New Roman" w:hAnsi="Times New Roman" w:cs="Times New Roman"/>
          <w:sz w:val="24"/>
          <w:szCs w:val="24"/>
        </w:rPr>
        <w:t xml:space="preserve"> the clinical fields. Doxil </w:t>
      </w:r>
      <w:r w:rsidR="00084AE2">
        <w:rPr>
          <w:rFonts w:ascii="Times New Roman" w:hAnsi="Times New Roman" w:cs="Times New Roman"/>
          <w:sz w:val="24"/>
          <w:szCs w:val="24"/>
        </w:rPr>
        <w:t>was</w:t>
      </w:r>
      <w:r w:rsidR="008157A4" w:rsidRPr="00A64670">
        <w:rPr>
          <w:rFonts w:ascii="Times New Roman" w:hAnsi="Times New Roman" w:cs="Times New Roman"/>
          <w:sz w:val="24"/>
          <w:szCs w:val="24"/>
        </w:rPr>
        <w:t xml:space="preserve"> the</w:t>
      </w:r>
      <w:r w:rsidR="002C24E9">
        <w:rPr>
          <w:rFonts w:ascii="Times New Roman" w:hAnsi="Times New Roman" w:cs="Times New Roman"/>
          <w:sz w:val="24"/>
          <w:szCs w:val="24"/>
        </w:rPr>
        <w:t xml:space="preserve"> anticancer liposome which was first approved</w:t>
      </w:r>
      <w:r w:rsidR="00084AE2">
        <w:rPr>
          <w:rFonts w:ascii="Times New Roman" w:hAnsi="Times New Roman" w:cs="Times New Roman"/>
          <w:sz w:val="24"/>
          <w:szCs w:val="24"/>
        </w:rPr>
        <w:t xml:space="preserve"> liposome.</w:t>
      </w:r>
    </w:p>
    <w:p w14:paraId="04112049" w14:textId="2010468C" w:rsidR="008157A4" w:rsidRPr="00A64670" w:rsidRDefault="008157A4" w:rsidP="008157A4">
      <w:pPr>
        <w:spacing w:line="276" w:lineRule="auto"/>
        <w:jc w:val="both"/>
        <w:rPr>
          <w:rFonts w:ascii="Times New Roman" w:hAnsi="Times New Roman" w:cs="Times New Roman"/>
          <w:sz w:val="24"/>
          <w:szCs w:val="24"/>
        </w:rPr>
      </w:pPr>
    </w:p>
    <w:p w14:paraId="2B6F1AEA" w14:textId="18509B0E" w:rsidR="008157A4" w:rsidRPr="00A64670" w:rsidRDefault="008157A4" w:rsidP="008157A4">
      <w:pPr>
        <w:spacing w:line="276" w:lineRule="auto"/>
        <w:jc w:val="both"/>
        <w:rPr>
          <w:rFonts w:ascii="Times New Roman" w:hAnsi="Times New Roman" w:cs="Times New Roman"/>
          <w:sz w:val="24"/>
          <w:szCs w:val="24"/>
        </w:rPr>
      </w:pPr>
      <w:r w:rsidRPr="00A64670">
        <w:rPr>
          <w:rFonts w:ascii="Times New Roman" w:hAnsi="Times New Roman" w:cs="Times New Roman"/>
          <w:b/>
          <w:bCs/>
          <w:sz w:val="28"/>
          <w:szCs w:val="28"/>
        </w:rPr>
        <w:t>KEYWORDS:</w:t>
      </w:r>
      <w:r w:rsidRPr="00A64670">
        <w:rPr>
          <w:rFonts w:ascii="Times New Roman" w:hAnsi="Times New Roman" w:cs="Times New Roman"/>
          <w:sz w:val="28"/>
          <w:szCs w:val="28"/>
        </w:rPr>
        <w:t xml:space="preserve"> </w:t>
      </w:r>
      <w:r w:rsidR="00E15C48">
        <w:rPr>
          <w:rFonts w:ascii="Times New Roman" w:hAnsi="Times New Roman" w:cs="Times New Roman"/>
          <w:sz w:val="24"/>
          <w:szCs w:val="24"/>
        </w:rPr>
        <w:t xml:space="preserve">Liposomes, </w:t>
      </w:r>
      <w:r w:rsidRPr="00A64670">
        <w:rPr>
          <w:rFonts w:ascii="Times New Roman" w:hAnsi="Times New Roman" w:cs="Times New Roman"/>
          <w:sz w:val="24"/>
          <w:szCs w:val="24"/>
        </w:rPr>
        <w:t>characteristics, method of preparation, stability, pharmacokinetics, clinical applications.</w:t>
      </w:r>
    </w:p>
    <w:p w14:paraId="07296661" w14:textId="785A98A7" w:rsidR="008157A4" w:rsidRPr="00A64670" w:rsidRDefault="008157A4" w:rsidP="008157A4">
      <w:pPr>
        <w:spacing w:line="276" w:lineRule="auto"/>
        <w:jc w:val="both"/>
        <w:rPr>
          <w:rFonts w:ascii="Times New Roman" w:hAnsi="Times New Roman" w:cs="Times New Roman"/>
          <w:sz w:val="24"/>
          <w:szCs w:val="24"/>
        </w:rPr>
      </w:pPr>
    </w:p>
    <w:p w14:paraId="5A4941B9" w14:textId="77777777" w:rsidR="008157A4" w:rsidRPr="00A64670" w:rsidRDefault="008157A4" w:rsidP="008157A4">
      <w:pPr>
        <w:spacing w:line="276" w:lineRule="auto"/>
        <w:ind w:left="1105"/>
        <w:jc w:val="both"/>
        <w:rPr>
          <w:rFonts w:ascii="Times New Roman" w:hAnsi="Times New Roman" w:cs="Times New Roman"/>
          <w:sz w:val="24"/>
          <w:szCs w:val="24"/>
        </w:rPr>
      </w:pPr>
    </w:p>
    <w:p w14:paraId="6C56A81E" w14:textId="476B2FAC" w:rsidR="009660ED" w:rsidRPr="00A64670" w:rsidRDefault="009660ED" w:rsidP="009660ED">
      <w:pPr>
        <w:spacing w:line="276" w:lineRule="auto"/>
        <w:jc w:val="both"/>
        <w:rPr>
          <w:rFonts w:ascii="Times New Roman" w:hAnsi="Times New Roman" w:cs="Times New Roman"/>
          <w:sz w:val="24"/>
          <w:szCs w:val="24"/>
        </w:rPr>
      </w:pPr>
    </w:p>
    <w:p w14:paraId="1BBA9CCD" w14:textId="537C866D" w:rsidR="009660ED" w:rsidRPr="00A64670" w:rsidRDefault="009660ED" w:rsidP="009660ED">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p>
    <w:p w14:paraId="3F7266B2" w14:textId="611E1B9E" w:rsidR="00173F80" w:rsidRPr="00A64670" w:rsidRDefault="00173F80" w:rsidP="00C911DA">
      <w:pPr>
        <w:spacing w:line="276" w:lineRule="auto"/>
        <w:jc w:val="both"/>
        <w:rPr>
          <w:rFonts w:ascii="Times New Roman" w:hAnsi="Times New Roman" w:cs="Times New Roman"/>
          <w:sz w:val="28"/>
          <w:szCs w:val="28"/>
        </w:rPr>
      </w:pPr>
    </w:p>
    <w:p w14:paraId="3751C118" w14:textId="77777777" w:rsidR="00173F80" w:rsidRPr="00A64670" w:rsidRDefault="00173F80" w:rsidP="00C911DA">
      <w:pPr>
        <w:spacing w:line="276" w:lineRule="auto"/>
        <w:jc w:val="both"/>
        <w:rPr>
          <w:rFonts w:ascii="Times New Roman" w:hAnsi="Times New Roman" w:cs="Times New Roman"/>
          <w:b/>
          <w:bCs/>
          <w:sz w:val="28"/>
          <w:szCs w:val="28"/>
        </w:rPr>
      </w:pPr>
    </w:p>
    <w:p w14:paraId="2B8CC8EC" w14:textId="77777777" w:rsidR="00173F80" w:rsidRPr="00A64670" w:rsidRDefault="00173F80" w:rsidP="00C911DA">
      <w:pPr>
        <w:spacing w:line="276" w:lineRule="auto"/>
        <w:jc w:val="both"/>
        <w:rPr>
          <w:rFonts w:ascii="Times New Roman" w:hAnsi="Times New Roman" w:cs="Times New Roman"/>
          <w:b/>
          <w:bCs/>
          <w:sz w:val="28"/>
          <w:szCs w:val="28"/>
        </w:rPr>
      </w:pPr>
    </w:p>
    <w:p w14:paraId="44C7C6C0" w14:textId="77777777" w:rsidR="00E15C48" w:rsidRPr="00A64670" w:rsidRDefault="00E252FE" w:rsidP="00E15C48">
      <w:pPr>
        <w:spacing w:line="276" w:lineRule="auto"/>
        <w:jc w:val="both"/>
        <w:rPr>
          <w:rFonts w:ascii="Times New Roman" w:hAnsi="Times New Roman" w:cs="Times New Roman"/>
          <w:b/>
          <w:bCs/>
          <w:sz w:val="28"/>
          <w:szCs w:val="28"/>
        </w:rPr>
      </w:pPr>
      <w:r w:rsidRPr="00A64670">
        <w:rPr>
          <w:rFonts w:ascii="Times New Roman" w:hAnsi="Times New Roman" w:cs="Times New Roman"/>
          <w:sz w:val="24"/>
          <w:szCs w:val="24"/>
        </w:rPr>
        <w:t xml:space="preserve">   </w:t>
      </w:r>
    </w:p>
    <w:p w14:paraId="71BEA231" w14:textId="77777777" w:rsidR="00E15C48" w:rsidRDefault="00E15C48" w:rsidP="00E15C48">
      <w:pPr>
        <w:spacing w:line="276" w:lineRule="auto"/>
        <w:jc w:val="both"/>
        <w:rPr>
          <w:rFonts w:ascii="Times New Roman" w:hAnsi="Times New Roman" w:cs="Times New Roman"/>
          <w:b/>
          <w:bCs/>
          <w:sz w:val="28"/>
          <w:szCs w:val="28"/>
        </w:rPr>
      </w:pPr>
    </w:p>
    <w:p w14:paraId="14DDFCC5" w14:textId="77777777" w:rsidR="00E92A41" w:rsidRDefault="00E92A41" w:rsidP="00E15C48">
      <w:pPr>
        <w:spacing w:line="276" w:lineRule="auto"/>
        <w:jc w:val="both"/>
        <w:rPr>
          <w:rFonts w:ascii="Times New Roman" w:hAnsi="Times New Roman" w:cs="Times New Roman"/>
          <w:b/>
          <w:bCs/>
          <w:sz w:val="28"/>
          <w:szCs w:val="28"/>
        </w:rPr>
      </w:pPr>
    </w:p>
    <w:p w14:paraId="05BF395B" w14:textId="77777777" w:rsidR="00E92A41" w:rsidRDefault="00E92A41" w:rsidP="00E15C48">
      <w:pPr>
        <w:spacing w:line="276" w:lineRule="auto"/>
        <w:jc w:val="both"/>
        <w:rPr>
          <w:rFonts w:ascii="Times New Roman" w:hAnsi="Times New Roman" w:cs="Times New Roman"/>
          <w:b/>
          <w:bCs/>
          <w:sz w:val="28"/>
          <w:szCs w:val="28"/>
        </w:rPr>
      </w:pPr>
    </w:p>
    <w:p w14:paraId="7752BECB" w14:textId="77777777" w:rsidR="00B66507" w:rsidRDefault="00B66507" w:rsidP="00E15C48">
      <w:pPr>
        <w:spacing w:line="276" w:lineRule="auto"/>
        <w:jc w:val="both"/>
        <w:rPr>
          <w:rFonts w:ascii="Times New Roman" w:hAnsi="Times New Roman" w:cs="Times New Roman"/>
          <w:b/>
          <w:bCs/>
          <w:sz w:val="28"/>
          <w:szCs w:val="28"/>
        </w:rPr>
      </w:pPr>
    </w:p>
    <w:p w14:paraId="7394EEEA" w14:textId="77777777" w:rsidR="00B66507" w:rsidRDefault="00B66507" w:rsidP="00E15C48">
      <w:pPr>
        <w:spacing w:line="276" w:lineRule="auto"/>
        <w:jc w:val="both"/>
        <w:rPr>
          <w:rFonts w:ascii="Times New Roman" w:hAnsi="Times New Roman" w:cs="Times New Roman"/>
          <w:b/>
          <w:bCs/>
          <w:sz w:val="28"/>
          <w:szCs w:val="28"/>
        </w:rPr>
      </w:pPr>
    </w:p>
    <w:p w14:paraId="64C70827" w14:textId="77777777" w:rsidR="00B66507" w:rsidRDefault="00B66507" w:rsidP="00E15C48">
      <w:pPr>
        <w:spacing w:line="276" w:lineRule="auto"/>
        <w:jc w:val="both"/>
        <w:rPr>
          <w:rFonts w:ascii="Times New Roman" w:hAnsi="Times New Roman" w:cs="Times New Roman"/>
          <w:b/>
          <w:bCs/>
          <w:sz w:val="28"/>
          <w:szCs w:val="28"/>
        </w:rPr>
      </w:pPr>
    </w:p>
    <w:p w14:paraId="55FAB012" w14:textId="77777777" w:rsidR="009B7CA4" w:rsidRDefault="009B7CA4" w:rsidP="00E15C48">
      <w:pPr>
        <w:spacing w:line="276" w:lineRule="auto"/>
        <w:jc w:val="both"/>
        <w:rPr>
          <w:rFonts w:ascii="Times New Roman" w:hAnsi="Times New Roman" w:cs="Times New Roman"/>
          <w:b/>
          <w:bCs/>
          <w:sz w:val="28"/>
          <w:szCs w:val="28"/>
        </w:rPr>
      </w:pPr>
    </w:p>
    <w:p w14:paraId="3F2098C2" w14:textId="70C879EF" w:rsidR="00E15C48" w:rsidRPr="00A64670" w:rsidRDefault="00E15C48" w:rsidP="00E15C48">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1.</w:t>
      </w:r>
      <w:r w:rsidRPr="00A64670">
        <w:rPr>
          <w:rFonts w:ascii="Times New Roman" w:hAnsi="Times New Roman" w:cs="Times New Roman"/>
          <w:b/>
          <w:bCs/>
          <w:sz w:val="28"/>
          <w:szCs w:val="28"/>
        </w:rPr>
        <w:t xml:space="preserve">INTRODUCTION </w:t>
      </w:r>
    </w:p>
    <w:p w14:paraId="63290ABA" w14:textId="34C6427A" w:rsidR="00084AE2" w:rsidRDefault="00E252FE" w:rsidP="00084AE2">
      <w:pPr>
        <w:spacing w:line="276" w:lineRule="auto"/>
        <w:rPr>
          <w:rFonts w:ascii="Times New Roman" w:hAnsi="Times New Roman" w:cs="Times New Roman"/>
          <w:sz w:val="24"/>
          <w:szCs w:val="24"/>
        </w:rPr>
      </w:pPr>
      <w:r w:rsidRPr="00A64670">
        <w:rPr>
          <w:rFonts w:ascii="Times New Roman" w:hAnsi="Times New Roman" w:cs="Times New Roman"/>
          <w:sz w:val="24"/>
          <w:szCs w:val="24"/>
        </w:rPr>
        <w:t xml:space="preserve">        </w:t>
      </w:r>
      <w:r w:rsidR="00A97C7C" w:rsidRPr="00A64670">
        <w:rPr>
          <w:rFonts w:ascii="Times New Roman" w:hAnsi="Times New Roman" w:cs="Times New Roman"/>
          <w:sz w:val="24"/>
          <w:szCs w:val="24"/>
        </w:rPr>
        <w:t xml:space="preserve">Rational </w:t>
      </w:r>
      <w:r w:rsidR="0072393F">
        <w:rPr>
          <w:rFonts w:ascii="Times New Roman" w:hAnsi="Times New Roman" w:cs="Times New Roman"/>
          <w:sz w:val="24"/>
          <w:szCs w:val="24"/>
        </w:rPr>
        <w:t>research in drug</w:t>
      </w:r>
      <w:r w:rsidR="00CE0AB9">
        <w:rPr>
          <w:rFonts w:ascii="Times New Roman" w:hAnsi="Times New Roman" w:cs="Times New Roman"/>
          <w:sz w:val="24"/>
          <w:szCs w:val="24"/>
        </w:rPr>
        <w:t xml:space="preserve"> delivery</w:t>
      </w:r>
      <w:r w:rsidR="0072393F">
        <w:rPr>
          <w:rFonts w:ascii="Times New Roman" w:hAnsi="Times New Roman" w:cs="Times New Roman"/>
          <w:sz w:val="24"/>
          <w:szCs w:val="24"/>
        </w:rPr>
        <w:t xml:space="preserve"> began</w:t>
      </w:r>
      <w:r w:rsidR="00A97C7C" w:rsidRPr="00A64670">
        <w:rPr>
          <w:rFonts w:ascii="Times New Roman" w:hAnsi="Times New Roman" w:cs="Times New Roman"/>
          <w:sz w:val="24"/>
          <w:szCs w:val="24"/>
        </w:rPr>
        <w:t xml:space="preserve"> </w:t>
      </w:r>
      <w:r w:rsidR="0072393F">
        <w:rPr>
          <w:rFonts w:ascii="Times New Roman" w:hAnsi="Times New Roman" w:cs="Times New Roman"/>
          <w:sz w:val="24"/>
          <w:szCs w:val="24"/>
        </w:rPr>
        <w:t>in</w:t>
      </w:r>
      <w:r w:rsidR="00A97C7C" w:rsidRPr="00A64670">
        <w:rPr>
          <w:rFonts w:ascii="Times New Roman" w:hAnsi="Times New Roman" w:cs="Times New Roman"/>
          <w:sz w:val="24"/>
          <w:szCs w:val="24"/>
        </w:rPr>
        <w:t xml:space="preserve"> 1950s </w:t>
      </w:r>
      <w:r w:rsidR="0072393F">
        <w:rPr>
          <w:rFonts w:ascii="Times New Roman" w:hAnsi="Times New Roman" w:cs="Times New Roman"/>
          <w:sz w:val="24"/>
          <w:szCs w:val="24"/>
        </w:rPr>
        <w:t>with the advent of polyclonal</w:t>
      </w:r>
      <w:r w:rsidR="00CE0AB9">
        <w:rPr>
          <w:rFonts w:ascii="Times New Roman" w:hAnsi="Times New Roman" w:cs="Times New Roman"/>
          <w:sz w:val="24"/>
          <w:szCs w:val="24"/>
        </w:rPr>
        <w:t xml:space="preserve"> </w:t>
      </w:r>
      <w:r w:rsidR="00A97C7C" w:rsidRPr="00A64670">
        <w:rPr>
          <w:rFonts w:ascii="Times New Roman" w:hAnsi="Times New Roman" w:cs="Times New Roman"/>
          <w:sz w:val="24"/>
          <w:szCs w:val="24"/>
        </w:rPr>
        <w:t xml:space="preserve">antitumour </w:t>
      </w:r>
      <w:r w:rsidR="00CE0AB9">
        <w:rPr>
          <w:rFonts w:ascii="Times New Roman" w:hAnsi="Times New Roman" w:cs="Times New Roman"/>
          <w:sz w:val="24"/>
          <w:szCs w:val="24"/>
        </w:rPr>
        <w:t xml:space="preserve">antibodies developed for </w:t>
      </w:r>
      <w:r w:rsidR="00667637" w:rsidRPr="00A64670">
        <w:rPr>
          <w:rFonts w:ascii="Times New Roman" w:hAnsi="Times New Roman" w:cs="Times New Roman"/>
          <w:sz w:val="24"/>
          <w:szCs w:val="24"/>
        </w:rPr>
        <w:t>tumour</w:t>
      </w:r>
      <w:r w:rsidR="00A97C7C" w:rsidRPr="00A64670">
        <w:rPr>
          <w:rFonts w:ascii="Times New Roman" w:hAnsi="Times New Roman" w:cs="Times New Roman"/>
          <w:sz w:val="24"/>
          <w:szCs w:val="24"/>
        </w:rPr>
        <w:t xml:space="preserve"> </w:t>
      </w:r>
      <w:r w:rsidR="00CE0AB9">
        <w:rPr>
          <w:rFonts w:ascii="Times New Roman" w:hAnsi="Times New Roman" w:cs="Times New Roman"/>
          <w:sz w:val="24"/>
          <w:szCs w:val="24"/>
        </w:rPr>
        <w:t xml:space="preserve">targeting </w:t>
      </w:r>
      <w:r w:rsidR="00A97C7C" w:rsidRPr="00A64670">
        <w:rPr>
          <w:rFonts w:ascii="Times New Roman" w:hAnsi="Times New Roman" w:cs="Times New Roman"/>
          <w:sz w:val="24"/>
          <w:szCs w:val="24"/>
        </w:rPr>
        <w:t>of cytotoxic drugs to experimental tumours</w:t>
      </w:r>
      <w:r w:rsidR="00667637" w:rsidRPr="00A64670">
        <w:rPr>
          <w:rFonts w:ascii="Times New Roman" w:hAnsi="Times New Roman" w:cs="Times New Roman"/>
          <w:sz w:val="24"/>
          <w:szCs w:val="24"/>
        </w:rPr>
        <w:t>.</w:t>
      </w:r>
    </w:p>
    <w:p w14:paraId="1FC3EA7E" w14:textId="745A8103" w:rsidR="00B66507" w:rsidRDefault="00B66507" w:rsidP="00084AE2">
      <w:pPr>
        <w:spacing w:line="276" w:lineRule="auto"/>
        <w:rPr>
          <w:rFonts w:ascii="Times New Roman" w:hAnsi="Times New Roman" w:cs="Times New Roman"/>
          <w:sz w:val="24"/>
          <w:szCs w:val="24"/>
        </w:rPr>
      </w:pPr>
      <w:r>
        <w:rPr>
          <w:rFonts w:ascii="Times New Roman" w:hAnsi="Times New Roman" w:cs="Times New Roman"/>
          <w:sz w:val="24"/>
          <w:szCs w:val="24"/>
        </w:rPr>
        <w:t xml:space="preserve">       According to legend, he was experimenting with new laboratory equipment, and he made an observation about the phospholipids forming closed multilamellar vesicles in aqueous solution which took two years to be proved. It consists of an internal aqueous compartment entrapped by one or multiple concentric lipidic bilayers.</w:t>
      </w:r>
    </w:p>
    <w:p w14:paraId="6F98FC12" w14:textId="4F234538" w:rsidR="00E92A41" w:rsidRDefault="009B7CA4" w:rsidP="00C911D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1D3A" w:rsidRPr="00A64670">
        <w:rPr>
          <w:rFonts w:ascii="Times New Roman" w:hAnsi="Times New Roman" w:cs="Times New Roman"/>
          <w:sz w:val="24"/>
          <w:szCs w:val="24"/>
        </w:rPr>
        <w:t xml:space="preserve">When the structural layer of phospholipid is disrupted, they are able to realign themselves into smaller structures. These reassembled bilayer structures are known as liposomes while a monolayer is called micelle. </w:t>
      </w:r>
      <w:r w:rsidR="00C202DA">
        <w:rPr>
          <w:rFonts w:ascii="Times New Roman" w:hAnsi="Times New Roman" w:cs="Times New Roman"/>
          <w:sz w:val="24"/>
          <w:szCs w:val="24"/>
        </w:rPr>
        <w:t>A liposome can be formed at a variety of size</w:t>
      </w:r>
      <w:r w:rsidR="00B11D3A" w:rsidRPr="00A64670">
        <w:rPr>
          <w:rFonts w:ascii="Times New Roman" w:hAnsi="Times New Roman" w:cs="Times New Roman"/>
          <w:sz w:val="24"/>
          <w:szCs w:val="24"/>
        </w:rPr>
        <w:t>.</w:t>
      </w:r>
      <w:r w:rsidR="00FF0624" w:rsidRPr="00A64670">
        <w:rPr>
          <w:rFonts w:ascii="Times New Roman" w:hAnsi="Times New Roman" w:cs="Times New Roman"/>
          <w:sz w:val="24"/>
          <w:szCs w:val="24"/>
        </w:rPr>
        <w:t xml:space="preserve"> </w:t>
      </w:r>
      <w:r w:rsidR="00F448BA">
        <w:rPr>
          <w:rFonts w:ascii="Times New Roman" w:hAnsi="Times New Roman" w:cs="Times New Roman"/>
          <w:sz w:val="24"/>
          <w:szCs w:val="24"/>
        </w:rPr>
        <w:t>T</w:t>
      </w:r>
      <w:r w:rsidR="00FF0624" w:rsidRPr="00A64670">
        <w:rPr>
          <w:rFonts w:ascii="Times New Roman" w:hAnsi="Times New Roman" w:cs="Times New Roman"/>
          <w:sz w:val="24"/>
          <w:szCs w:val="24"/>
        </w:rPr>
        <w:t>hey</w:t>
      </w:r>
      <w:r w:rsidR="007F4B7A">
        <w:rPr>
          <w:rFonts w:ascii="Times New Roman" w:hAnsi="Times New Roman" w:cs="Times New Roman"/>
          <w:sz w:val="24"/>
          <w:szCs w:val="24"/>
        </w:rPr>
        <w:t xml:space="preserve"> were</w:t>
      </w:r>
      <w:r w:rsidR="00FF0624" w:rsidRPr="00A64670">
        <w:rPr>
          <w:rFonts w:ascii="Times New Roman" w:hAnsi="Times New Roman" w:cs="Times New Roman"/>
          <w:sz w:val="24"/>
          <w:szCs w:val="24"/>
        </w:rPr>
        <w:t xml:space="preserve"> biocompatible, completely biodegradable, non-toxic, flexible and nonimmunogenic for systemic and no systemic administrations.</w:t>
      </w:r>
    </w:p>
    <w:p w14:paraId="3504381A" w14:textId="603CA3C3" w:rsidR="00B66507" w:rsidRDefault="00B66507" w:rsidP="00C911DA">
      <w:pPr>
        <w:spacing w:line="276" w:lineRule="auto"/>
        <w:jc w:val="both"/>
        <w:rPr>
          <w:rFonts w:ascii="Times New Roman" w:hAnsi="Times New Roman" w:cs="Times New Roman"/>
          <w:sz w:val="24"/>
          <w:szCs w:val="24"/>
        </w:rPr>
      </w:pPr>
      <w:r w:rsidRPr="00A64670">
        <w:rPr>
          <w:rFonts w:ascii="Times New Roman" w:hAnsi="Times New Roman" w:cs="Times New Roman"/>
          <w:noProof/>
          <w:sz w:val="24"/>
          <w:szCs w:val="24"/>
        </w:rPr>
        <w:drawing>
          <wp:anchor distT="0" distB="0" distL="114300" distR="114300" simplePos="0" relativeHeight="251671552" behindDoc="1" locked="0" layoutInCell="1" allowOverlap="1" wp14:anchorId="717165B9" wp14:editId="2B69F15A">
            <wp:simplePos x="0" y="0"/>
            <wp:positionH relativeFrom="margin">
              <wp:posOffset>640080</wp:posOffset>
            </wp:positionH>
            <wp:positionV relativeFrom="paragraph">
              <wp:posOffset>387985</wp:posOffset>
            </wp:positionV>
            <wp:extent cx="4541520" cy="29337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7">
                      <a:extLst>
                        <a:ext uri="{28A0092B-C50C-407E-A947-70E740481C1C}">
                          <a14:useLocalDpi xmlns:a14="http://schemas.microsoft.com/office/drawing/2010/main" val="0"/>
                        </a:ext>
                      </a:extLst>
                    </a:blip>
                    <a:srcRect t="10885" r="475" b="2430"/>
                    <a:stretch/>
                  </pic:blipFill>
                  <pic:spPr bwMode="auto">
                    <a:xfrm>
                      <a:off x="0" y="0"/>
                      <a:ext cx="4541520" cy="29337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D09F0D7" w14:textId="39432704" w:rsidR="00A8528F" w:rsidRPr="00A64670" w:rsidRDefault="00A8528F" w:rsidP="00C911DA">
      <w:pPr>
        <w:spacing w:line="276" w:lineRule="auto"/>
        <w:jc w:val="both"/>
        <w:rPr>
          <w:rFonts w:ascii="Times New Roman" w:hAnsi="Times New Roman" w:cs="Times New Roman"/>
          <w:sz w:val="24"/>
          <w:szCs w:val="24"/>
        </w:rPr>
      </w:pPr>
    </w:p>
    <w:p w14:paraId="45B9C574" w14:textId="0D35C5DB" w:rsidR="00FF1280" w:rsidRPr="00A64670" w:rsidRDefault="00FF1280" w:rsidP="00C911DA">
      <w:pPr>
        <w:spacing w:line="276" w:lineRule="auto"/>
        <w:jc w:val="both"/>
        <w:rPr>
          <w:rFonts w:ascii="Times New Roman" w:hAnsi="Times New Roman" w:cs="Times New Roman"/>
          <w:sz w:val="24"/>
          <w:szCs w:val="24"/>
        </w:rPr>
      </w:pPr>
      <w:bookmarkStart w:id="0" w:name="_Hlk110538441"/>
      <w:r w:rsidRPr="00A64670">
        <w:rPr>
          <w:rFonts w:ascii="Times New Roman" w:hAnsi="Times New Roman" w:cs="Times New Roman"/>
          <w:sz w:val="24"/>
          <w:szCs w:val="24"/>
        </w:rPr>
        <w:t xml:space="preserve">                                     </w:t>
      </w:r>
      <w:r w:rsidR="00E50840" w:rsidRPr="00A64670">
        <w:rPr>
          <w:rFonts w:ascii="Times New Roman" w:hAnsi="Times New Roman" w:cs="Times New Roman"/>
          <w:sz w:val="24"/>
          <w:szCs w:val="24"/>
        </w:rPr>
        <w:t xml:space="preserve">  </w:t>
      </w:r>
      <w:r w:rsidRPr="00A64670">
        <w:rPr>
          <w:rFonts w:ascii="Times New Roman" w:hAnsi="Times New Roman" w:cs="Times New Roman"/>
          <w:sz w:val="24"/>
          <w:szCs w:val="24"/>
        </w:rPr>
        <w:t xml:space="preserve">   Fig.1 Structure of liposome</w:t>
      </w:r>
    </w:p>
    <w:bookmarkEnd w:id="0"/>
    <w:p w14:paraId="4A9B5FDF" w14:textId="77777777" w:rsidR="00FF1280" w:rsidRPr="00A64670" w:rsidRDefault="00FF1280" w:rsidP="00C911DA">
      <w:pPr>
        <w:spacing w:line="276" w:lineRule="auto"/>
        <w:jc w:val="both"/>
        <w:rPr>
          <w:rFonts w:ascii="Times New Roman" w:hAnsi="Times New Roman" w:cs="Times New Roman"/>
          <w:sz w:val="24"/>
          <w:szCs w:val="24"/>
        </w:rPr>
      </w:pPr>
    </w:p>
    <w:p w14:paraId="5D6A9DF3" w14:textId="70F0E725" w:rsidR="006B48FE" w:rsidRPr="00A64670" w:rsidRDefault="007573B5" w:rsidP="00C911DA">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2.</w:t>
      </w:r>
      <w:r w:rsidR="00C659DD">
        <w:rPr>
          <w:rFonts w:ascii="Times New Roman" w:hAnsi="Times New Roman" w:cs="Times New Roman"/>
          <w:b/>
          <w:bCs/>
          <w:sz w:val="28"/>
          <w:szCs w:val="28"/>
        </w:rPr>
        <w:t>COM</w:t>
      </w:r>
      <w:r w:rsidR="0024086D">
        <w:rPr>
          <w:rFonts w:ascii="Times New Roman" w:hAnsi="Times New Roman" w:cs="Times New Roman"/>
          <w:b/>
          <w:bCs/>
          <w:sz w:val="28"/>
          <w:szCs w:val="28"/>
        </w:rPr>
        <w:t>PONENTS</w:t>
      </w:r>
      <w:r w:rsidR="00C659DD">
        <w:rPr>
          <w:rFonts w:ascii="Times New Roman" w:hAnsi="Times New Roman" w:cs="Times New Roman"/>
          <w:b/>
          <w:bCs/>
          <w:sz w:val="28"/>
          <w:szCs w:val="28"/>
        </w:rPr>
        <w:t xml:space="preserve"> OF LIPOSOME</w:t>
      </w:r>
    </w:p>
    <w:p w14:paraId="51C3C29B" w14:textId="4F84BF00" w:rsidR="006B48FE" w:rsidRPr="00A64670" w:rsidRDefault="006B48FE"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C659DD">
        <w:rPr>
          <w:rFonts w:ascii="Times New Roman" w:hAnsi="Times New Roman" w:cs="Times New Roman"/>
          <w:sz w:val="24"/>
          <w:szCs w:val="24"/>
        </w:rPr>
        <w:t>The components of liposomes are:</w:t>
      </w:r>
    </w:p>
    <w:p w14:paraId="0B4B1630" w14:textId="172345F8" w:rsidR="00D75FBB" w:rsidRDefault="00D75FBB" w:rsidP="00C911DA">
      <w:pPr>
        <w:spacing w:line="276" w:lineRule="auto"/>
        <w:jc w:val="both"/>
        <w:rPr>
          <w:rFonts w:ascii="Times New Roman" w:hAnsi="Times New Roman" w:cs="Times New Roman"/>
          <w:b/>
          <w:bCs/>
          <w:sz w:val="24"/>
          <w:szCs w:val="24"/>
        </w:rPr>
      </w:pPr>
      <w:r w:rsidRPr="00A64670">
        <w:rPr>
          <w:rFonts w:ascii="Times New Roman" w:hAnsi="Times New Roman" w:cs="Times New Roman"/>
          <w:sz w:val="24"/>
          <w:szCs w:val="24"/>
        </w:rPr>
        <w:t xml:space="preserve">    </w:t>
      </w:r>
      <w:r w:rsidR="00CA1EA5" w:rsidRPr="00A64670">
        <w:rPr>
          <w:rFonts w:ascii="Times New Roman" w:hAnsi="Times New Roman" w:cs="Times New Roman"/>
          <w:sz w:val="24"/>
          <w:szCs w:val="24"/>
        </w:rPr>
        <w:t xml:space="preserve">                  </w:t>
      </w:r>
      <w:r w:rsidRPr="00A64670">
        <w:rPr>
          <w:rFonts w:ascii="Times New Roman" w:hAnsi="Times New Roman" w:cs="Times New Roman"/>
          <w:sz w:val="24"/>
          <w:szCs w:val="24"/>
        </w:rPr>
        <w:t xml:space="preserve">   </w:t>
      </w:r>
      <w:r w:rsidR="00C659DD">
        <w:rPr>
          <w:rFonts w:ascii="Times New Roman" w:hAnsi="Times New Roman" w:cs="Times New Roman"/>
          <w:sz w:val="24"/>
          <w:szCs w:val="24"/>
        </w:rPr>
        <w:t>1.</w:t>
      </w:r>
      <w:r w:rsidR="00C659DD">
        <w:rPr>
          <w:rFonts w:ascii="Times New Roman" w:hAnsi="Times New Roman" w:cs="Times New Roman"/>
          <w:b/>
          <w:bCs/>
          <w:sz w:val="24"/>
          <w:szCs w:val="24"/>
        </w:rPr>
        <w:t>Phospholipids</w:t>
      </w:r>
      <w:r w:rsidRPr="00A64670">
        <w:rPr>
          <w:rFonts w:ascii="Times New Roman" w:hAnsi="Times New Roman" w:cs="Times New Roman"/>
          <w:b/>
          <w:bCs/>
          <w:sz w:val="24"/>
          <w:szCs w:val="24"/>
        </w:rPr>
        <w:t xml:space="preserve"> </w:t>
      </w:r>
      <w:r w:rsidR="00B072E0" w:rsidRPr="00A64670">
        <w:rPr>
          <w:rFonts w:ascii="Times New Roman" w:hAnsi="Times New Roman" w:cs="Times New Roman"/>
          <w:b/>
          <w:bCs/>
          <w:sz w:val="24"/>
          <w:szCs w:val="24"/>
        </w:rPr>
        <w:t xml:space="preserve">  </w:t>
      </w:r>
      <w:r w:rsidRPr="00A64670">
        <w:rPr>
          <w:rFonts w:ascii="Times New Roman" w:hAnsi="Times New Roman" w:cs="Times New Roman"/>
          <w:b/>
          <w:bCs/>
          <w:sz w:val="24"/>
          <w:szCs w:val="24"/>
        </w:rPr>
        <w:t xml:space="preserve">  </w:t>
      </w:r>
      <w:r w:rsidR="00B072E0" w:rsidRPr="00A64670">
        <w:rPr>
          <w:rFonts w:ascii="Times New Roman" w:hAnsi="Times New Roman" w:cs="Times New Roman"/>
          <w:sz w:val="24"/>
          <w:szCs w:val="24"/>
        </w:rPr>
        <w:t>2.</w:t>
      </w:r>
      <w:r w:rsidR="00B072E0" w:rsidRPr="00A64670">
        <w:rPr>
          <w:rFonts w:ascii="Times New Roman" w:hAnsi="Times New Roman" w:cs="Times New Roman"/>
          <w:b/>
          <w:bCs/>
          <w:sz w:val="24"/>
          <w:szCs w:val="24"/>
        </w:rPr>
        <w:t xml:space="preserve"> </w:t>
      </w:r>
      <w:r w:rsidR="00CA1EA5" w:rsidRPr="00A64670">
        <w:rPr>
          <w:rFonts w:ascii="Times New Roman" w:hAnsi="Times New Roman" w:cs="Times New Roman"/>
          <w:b/>
          <w:bCs/>
          <w:sz w:val="24"/>
          <w:szCs w:val="24"/>
        </w:rPr>
        <w:t>Cholesterol</w:t>
      </w:r>
      <w:r w:rsidRPr="00A64670">
        <w:rPr>
          <w:rFonts w:ascii="Times New Roman" w:hAnsi="Times New Roman" w:cs="Times New Roman"/>
          <w:b/>
          <w:bCs/>
          <w:sz w:val="24"/>
          <w:szCs w:val="24"/>
        </w:rPr>
        <w:t xml:space="preserve">  </w:t>
      </w:r>
      <w:r w:rsidR="00B072E0" w:rsidRPr="00A64670">
        <w:rPr>
          <w:rFonts w:ascii="Times New Roman" w:hAnsi="Times New Roman" w:cs="Times New Roman"/>
          <w:b/>
          <w:bCs/>
          <w:sz w:val="24"/>
          <w:szCs w:val="24"/>
        </w:rPr>
        <w:t xml:space="preserve">   </w:t>
      </w:r>
      <w:r w:rsidRPr="00A64670">
        <w:rPr>
          <w:rFonts w:ascii="Times New Roman" w:hAnsi="Times New Roman" w:cs="Times New Roman"/>
          <w:b/>
          <w:bCs/>
          <w:sz w:val="24"/>
          <w:szCs w:val="24"/>
        </w:rPr>
        <w:t xml:space="preserve">  </w:t>
      </w:r>
      <w:r w:rsidR="00CA1EA5" w:rsidRPr="00A64670">
        <w:rPr>
          <w:rFonts w:ascii="Times New Roman" w:hAnsi="Times New Roman" w:cs="Times New Roman"/>
          <w:sz w:val="24"/>
          <w:szCs w:val="24"/>
        </w:rPr>
        <w:t>3.</w:t>
      </w:r>
      <w:r w:rsidR="00CA1EA5" w:rsidRPr="00A64670">
        <w:rPr>
          <w:rFonts w:ascii="Times New Roman" w:hAnsi="Times New Roman" w:cs="Times New Roman"/>
          <w:b/>
          <w:bCs/>
          <w:sz w:val="24"/>
          <w:szCs w:val="24"/>
        </w:rPr>
        <w:t xml:space="preserve"> Additional</w:t>
      </w:r>
      <w:r w:rsidR="00B072E0" w:rsidRPr="00A64670">
        <w:rPr>
          <w:rFonts w:ascii="Times New Roman" w:hAnsi="Times New Roman" w:cs="Times New Roman"/>
          <w:b/>
          <w:bCs/>
          <w:sz w:val="24"/>
          <w:szCs w:val="24"/>
        </w:rPr>
        <w:t xml:space="preserve"> excipients </w:t>
      </w:r>
    </w:p>
    <w:p w14:paraId="3F3FFFA7" w14:textId="153F8B3A" w:rsidR="009B7CA4" w:rsidRDefault="009B7CA4" w:rsidP="00C911DA">
      <w:pPr>
        <w:spacing w:line="276" w:lineRule="auto"/>
        <w:jc w:val="both"/>
        <w:rPr>
          <w:rFonts w:ascii="Times New Roman" w:hAnsi="Times New Roman" w:cs="Times New Roman"/>
          <w:b/>
          <w:bCs/>
          <w:sz w:val="24"/>
          <w:szCs w:val="24"/>
        </w:rPr>
      </w:pPr>
    </w:p>
    <w:p w14:paraId="41CCF694" w14:textId="77777777" w:rsidR="009B7CA4" w:rsidRPr="00A64670" w:rsidRDefault="009B7CA4" w:rsidP="00C911DA">
      <w:pPr>
        <w:spacing w:line="276" w:lineRule="auto"/>
        <w:jc w:val="both"/>
        <w:rPr>
          <w:rFonts w:ascii="Times New Roman" w:hAnsi="Times New Roman" w:cs="Times New Roman"/>
          <w:b/>
          <w:bCs/>
          <w:sz w:val="24"/>
          <w:szCs w:val="24"/>
        </w:rPr>
      </w:pPr>
    </w:p>
    <w:p w14:paraId="2EE0F501" w14:textId="28F5D014" w:rsidR="00CA1EA5" w:rsidRDefault="00CA1EA5"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lastRenderedPageBreak/>
        <w:t xml:space="preserve">  </w:t>
      </w:r>
      <w:r w:rsidR="007573B5">
        <w:rPr>
          <w:rFonts w:ascii="Times New Roman" w:hAnsi="Times New Roman" w:cs="Times New Roman"/>
          <w:sz w:val="24"/>
          <w:szCs w:val="24"/>
        </w:rPr>
        <w:t>2.</w:t>
      </w:r>
      <w:r w:rsidR="007573B5" w:rsidRPr="00A64670">
        <w:rPr>
          <w:rFonts w:ascii="Times New Roman" w:hAnsi="Times New Roman" w:cs="Times New Roman"/>
          <w:sz w:val="24"/>
          <w:szCs w:val="24"/>
        </w:rPr>
        <w:t>1. Phospholipids</w:t>
      </w:r>
      <w:r w:rsidRPr="00A64670">
        <w:rPr>
          <w:rFonts w:ascii="Times New Roman" w:hAnsi="Times New Roman" w:cs="Times New Roman"/>
          <w:sz w:val="24"/>
          <w:szCs w:val="24"/>
        </w:rPr>
        <w:t>:</w:t>
      </w:r>
    </w:p>
    <w:p w14:paraId="662C6BEE" w14:textId="19E0635E" w:rsidR="0024086D" w:rsidRPr="00A64670" w:rsidRDefault="0024086D" w:rsidP="009B7CA4">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Phospholipid is the </w:t>
      </w:r>
      <w:r w:rsidR="009B7CA4">
        <w:rPr>
          <w:rFonts w:ascii="Times New Roman" w:hAnsi="Times New Roman" w:cs="Times New Roman"/>
          <w:sz w:val="24"/>
          <w:szCs w:val="24"/>
        </w:rPr>
        <w:t>important</w:t>
      </w:r>
      <w:r>
        <w:rPr>
          <w:rFonts w:ascii="Times New Roman" w:hAnsi="Times New Roman" w:cs="Times New Roman"/>
          <w:sz w:val="24"/>
          <w:szCs w:val="24"/>
        </w:rPr>
        <w:t xml:space="preserve"> structural components of biological membrane where there are two types were existed like phosphodiglycerides and sphingolipids which is a hydrolysis product</w:t>
      </w:r>
      <w:r w:rsidR="009B7CA4">
        <w:rPr>
          <w:rFonts w:ascii="Times New Roman" w:hAnsi="Times New Roman" w:cs="Times New Roman"/>
          <w:sz w:val="24"/>
          <w:szCs w:val="24"/>
        </w:rPr>
        <w:t>.</w:t>
      </w:r>
    </w:p>
    <w:p w14:paraId="5EDD58D7" w14:textId="2237C158" w:rsidR="004E0D31" w:rsidRPr="00A64670" w:rsidRDefault="007573B5" w:rsidP="00C911DA">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Pr="00A64670">
        <w:rPr>
          <w:rFonts w:ascii="Times New Roman" w:hAnsi="Times New Roman" w:cs="Times New Roman"/>
          <w:sz w:val="24"/>
          <w:szCs w:val="24"/>
        </w:rPr>
        <w:t xml:space="preserve">2. </w:t>
      </w:r>
      <w:r w:rsidR="002F59D2">
        <w:rPr>
          <w:rFonts w:ascii="Times New Roman" w:hAnsi="Times New Roman" w:cs="Times New Roman"/>
          <w:sz w:val="24"/>
          <w:szCs w:val="24"/>
        </w:rPr>
        <w:t xml:space="preserve">Cholesterol: </w:t>
      </w:r>
    </w:p>
    <w:p w14:paraId="6827E961" w14:textId="46565C26" w:rsidR="004E0D31" w:rsidRDefault="004E0D31"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2F59D2">
        <w:rPr>
          <w:rFonts w:ascii="Times New Roman" w:hAnsi="Times New Roman" w:cs="Times New Roman"/>
          <w:sz w:val="24"/>
          <w:szCs w:val="24"/>
        </w:rPr>
        <w:t>Cholesterol is a</w:t>
      </w:r>
      <w:r w:rsidR="00306D65">
        <w:rPr>
          <w:rFonts w:ascii="Times New Roman" w:hAnsi="Times New Roman" w:cs="Times New Roman"/>
          <w:sz w:val="24"/>
          <w:szCs w:val="24"/>
        </w:rPr>
        <w:t xml:space="preserve"> </w:t>
      </w:r>
      <w:r w:rsidR="00A9724D">
        <w:rPr>
          <w:rFonts w:ascii="Times New Roman" w:hAnsi="Times New Roman" w:cs="Times New Roman"/>
          <w:sz w:val="24"/>
          <w:szCs w:val="24"/>
        </w:rPr>
        <w:t xml:space="preserve">fat-like substance </w:t>
      </w:r>
      <w:r w:rsidR="00306D65">
        <w:rPr>
          <w:rFonts w:ascii="Times New Roman" w:hAnsi="Times New Roman" w:cs="Times New Roman"/>
          <w:sz w:val="24"/>
          <w:szCs w:val="24"/>
        </w:rPr>
        <w:t>and</w:t>
      </w:r>
      <w:r w:rsidR="00A9724D">
        <w:rPr>
          <w:rFonts w:ascii="Times New Roman" w:hAnsi="Times New Roman" w:cs="Times New Roman"/>
          <w:sz w:val="24"/>
          <w:szCs w:val="24"/>
        </w:rPr>
        <w:t xml:space="preserve"> an essential component of </w:t>
      </w:r>
      <w:r w:rsidR="00306D65">
        <w:rPr>
          <w:rFonts w:ascii="Times New Roman" w:hAnsi="Times New Roman" w:cs="Times New Roman"/>
          <w:sz w:val="24"/>
          <w:szCs w:val="24"/>
        </w:rPr>
        <w:t>the</w:t>
      </w:r>
      <w:r w:rsidR="00A9724D">
        <w:rPr>
          <w:rFonts w:ascii="Times New Roman" w:hAnsi="Times New Roman" w:cs="Times New Roman"/>
          <w:sz w:val="24"/>
          <w:szCs w:val="24"/>
        </w:rPr>
        <w:t xml:space="preserve"> body</w:t>
      </w:r>
      <w:r w:rsidR="000D20C5" w:rsidRPr="00A64670">
        <w:rPr>
          <w:rFonts w:ascii="Times New Roman" w:hAnsi="Times New Roman" w:cs="Times New Roman"/>
          <w:sz w:val="24"/>
          <w:szCs w:val="24"/>
        </w:rPr>
        <w:t xml:space="preserve">. </w:t>
      </w:r>
    </w:p>
    <w:p w14:paraId="5CAF3DA1" w14:textId="4D642169" w:rsidR="00723D1D" w:rsidRPr="00A64670" w:rsidRDefault="00723D1D" w:rsidP="00C911D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Cholesterol inserts into membrane with its hydroxy groups which is oriented towards the aqueous surface and aliphatic chain aligned parallel to acyl chains in the centre of bilayer.</w:t>
      </w:r>
    </w:p>
    <w:p w14:paraId="1AB4F5EF" w14:textId="00BC2A16" w:rsidR="00B01AAF" w:rsidRDefault="007573B5" w:rsidP="00C911DA">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B01AAF" w:rsidRPr="00A64670">
        <w:rPr>
          <w:rFonts w:ascii="Times New Roman" w:hAnsi="Times New Roman" w:cs="Times New Roman"/>
          <w:sz w:val="24"/>
          <w:szCs w:val="24"/>
        </w:rPr>
        <w:t>3. Additional excipient:</w:t>
      </w:r>
    </w:p>
    <w:p w14:paraId="404AD903" w14:textId="445356B7" w:rsidR="009660ED" w:rsidRDefault="00723D1D" w:rsidP="00C911DA">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PEG i.e., Polyethylene glycol on the liposome surface offers extended circulation property, protects the captured drug from inactivation and enhance stability to improvise the intracellular intake.</w:t>
      </w:r>
    </w:p>
    <w:p w14:paraId="4C327A47" w14:textId="77777777" w:rsidR="00F244D5" w:rsidRPr="00F244D5" w:rsidRDefault="00F244D5" w:rsidP="00C911DA">
      <w:pPr>
        <w:spacing w:line="276" w:lineRule="auto"/>
        <w:jc w:val="both"/>
        <w:rPr>
          <w:rFonts w:ascii="Times New Roman" w:hAnsi="Times New Roman" w:cs="Times New Roman"/>
          <w:sz w:val="24"/>
          <w:szCs w:val="24"/>
        </w:rPr>
      </w:pPr>
    </w:p>
    <w:p w14:paraId="1F1272EC" w14:textId="0F818DE9" w:rsidR="00C60F0A" w:rsidRPr="00A64670" w:rsidRDefault="00F244D5" w:rsidP="00C911DA">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3</w:t>
      </w:r>
      <w:r w:rsidR="007573B5">
        <w:rPr>
          <w:rFonts w:ascii="Times New Roman" w:hAnsi="Times New Roman" w:cs="Times New Roman"/>
          <w:b/>
          <w:bCs/>
          <w:sz w:val="28"/>
          <w:szCs w:val="28"/>
        </w:rPr>
        <w:t>.</w:t>
      </w:r>
      <w:r w:rsidR="00C60F0A" w:rsidRPr="00A64670">
        <w:rPr>
          <w:rFonts w:ascii="Times New Roman" w:hAnsi="Times New Roman" w:cs="Times New Roman"/>
          <w:b/>
          <w:bCs/>
          <w:sz w:val="28"/>
          <w:szCs w:val="28"/>
        </w:rPr>
        <w:t>CLASSIFICATION OF LIPOSOMES</w:t>
      </w:r>
    </w:p>
    <w:p w14:paraId="21CF8FF8" w14:textId="77777777" w:rsidR="00C60F0A" w:rsidRPr="00A64670" w:rsidRDefault="00C60F0A" w:rsidP="00C911DA">
      <w:pPr>
        <w:spacing w:line="276" w:lineRule="auto"/>
        <w:jc w:val="both"/>
        <w:rPr>
          <w:rFonts w:ascii="Times New Roman" w:hAnsi="Times New Roman" w:cs="Times New Roman"/>
          <w:sz w:val="24"/>
          <w:szCs w:val="24"/>
        </w:rPr>
      </w:pPr>
      <w:r w:rsidRPr="00A64670">
        <w:rPr>
          <w:rFonts w:ascii="Times New Roman" w:hAnsi="Times New Roman" w:cs="Times New Roman"/>
          <w:noProof/>
          <w:sz w:val="24"/>
          <w:szCs w:val="24"/>
        </w:rPr>
        <w:drawing>
          <wp:anchor distT="0" distB="0" distL="114300" distR="114300" simplePos="0" relativeHeight="251659264" behindDoc="1" locked="0" layoutInCell="1" allowOverlap="1" wp14:anchorId="2BB9A31F" wp14:editId="0BB3AE9D">
            <wp:simplePos x="0" y="0"/>
            <wp:positionH relativeFrom="column">
              <wp:posOffset>3091543</wp:posOffset>
            </wp:positionH>
            <wp:positionV relativeFrom="paragraph">
              <wp:posOffset>95795</wp:posOffset>
            </wp:positionV>
            <wp:extent cx="2995295" cy="2038985"/>
            <wp:effectExtent l="0" t="0" r="0" b="0"/>
            <wp:wrapTight wrapText="bothSides">
              <wp:wrapPolygon edited="0">
                <wp:start x="0" y="0"/>
                <wp:lineTo x="0" y="21391"/>
                <wp:lineTo x="21431" y="21391"/>
                <wp:lineTo x="214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a:extLst>
                        <a:ext uri="{28A0092B-C50C-407E-A947-70E740481C1C}">
                          <a14:useLocalDpi xmlns:a14="http://schemas.microsoft.com/office/drawing/2010/main" val="0"/>
                        </a:ext>
                      </a:extLst>
                    </a:blip>
                    <a:srcRect l="18748" t="54449" r="6112" b="21664"/>
                    <a:stretch/>
                  </pic:blipFill>
                  <pic:spPr bwMode="auto">
                    <a:xfrm>
                      <a:off x="0" y="0"/>
                      <a:ext cx="2995295" cy="203898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A64670">
        <w:rPr>
          <w:rFonts w:ascii="Times New Roman" w:hAnsi="Times New Roman" w:cs="Times New Roman"/>
          <w:sz w:val="24"/>
          <w:szCs w:val="24"/>
        </w:rPr>
        <w:t xml:space="preserve">      Liposomes are classified into different types:</w:t>
      </w:r>
    </w:p>
    <w:p w14:paraId="32D2D478" w14:textId="33C0FD13" w:rsidR="00C60F0A" w:rsidRPr="00A64670" w:rsidRDefault="00C60F0A" w:rsidP="00C911DA">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1.  structural components</w:t>
      </w:r>
    </w:p>
    <w:p w14:paraId="5D2DBBFC" w14:textId="132BEC0F" w:rsidR="00C60F0A" w:rsidRPr="00A64670" w:rsidRDefault="00C60F0A" w:rsidP="0026510D">
      <w:pPr>
        <w:pStyle w:val="ListParagraph"/>
        <w:numPr>
          <w:ilvl w:val="0"/>
          <w:numId w:val="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Multilamellar large vesicles </w:t>
      </w:r>
    </w:p>
    <w:p w14:paraId="3E919BD2" w14:textId="7266F382" w:rsidR="00C60F0A" w:rsidRPr="00A64670" w:rsidRDefault="00C60F0A" w:rsidP="0026510D">
      <w:pPr>
        <w:pStyle w:val="ListParagraph"/>
        <w:numPr>
          <w:ilvl w:val="0"/>
          <w:numId w:val="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Oligolamellar vesicles </w:t>
      </w:r>
    </w:p>
    <w:p w14:paraId="7313A8FE" w14:textId="68EC2D31" w:rsidR="00C60F0A" w:rsidRPr="00A64670" w:rsidRDefault="00C60F0A" w:rsidP="0026510D">
      <w:pPr>
        <w:pStyle w:val="ListParagraph"/>
        <w:numPr>
          <w:ilvl w:val="0"/>
          <w:numId w:val="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Unilamellar vesicles </w:t>
      </w:r>
    </w:p>
    <w:p w14:paraId="45B3DB61" w14:textId="4B478987" w:rsidR="00C60F0A" w:rsidRPr="00A64670" w:rsidRDefault="00C60F0A" w:rsidP="0026510D">
      <w:pPr>
        <w:pStyle w:val="ListParagraph"/>
        <w:numPr>
          <w:ilvl w:val="0"/>
          <w:numId w:val="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Medium sized unilamellar vesicles </w:t>
      </w:r>
    </w:p>
    <w:p w14:paraId="1FF3EE68" w14:textId="663C49A4" w:rsidR="00C60F0A" w:rsidRPr="00A64670" w:rsidRDefault="00C60F0A" w:rsidP="0026510D">
      <w:pPr>
        <w:pStyle w:val="ListParagraph"/>
        <w:numPr>
          <w:ilvl w:val="0"/>
          <w:numId w:val="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Large unilamellar  </w:t>
      </w:r>
    </w:p>
    <w:p w14:paraId="6C0DE146" w14:textId="61CB3524" w:rsidR="00C60F0A" w:rsidRPr="00A64670" w:rsidRDefault="00C60F0A" w:rsidP="0026510D">
      <w:pPr>
        <w:pStyle w:val="ListParagraph"/>
        <w:numPr>
          <w:ilvl w:val="0"/>
          <w:numId w:val="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Giant unilamellar vesicles </w:t>
      </w:r>
    </w:p>
    <w:p w14:paraId="6B881DEF" w14:textId="4D6D4D84" w:rsidR="00C60F0A" w:rsidRDefault="00C60F0A" w:rsidP="0026510D">
      <w:pPr>
        <w:pStyle w:val="ListParagraph"/>
        <w:numPr>
          <w:ilvl w:val="0"/>
          <w:numId w:val="1"/>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Multivesicular vesicles  </w:t>
      </w:r>
    </w:p>
    <w:p w14:paraId="2E7D7925" w14:textId="77777777" w:rsidR="00C35EE8" w:rsidRDefault="00C35EE8" w:rsidP="00C35EE8">
      <w:pPr>
        <w:pStyle w:val="ListParagraph"/>
        <w:spacing w:line="276" w:lineRule="auto"/>
        <w:ind w:left="502"/>
        <w:jc w:val="both"/>
        <w:rPr>
          <w:rFonts w:ascii="Times New Roman" w:hAnsi="Times New Roman" w:cs="Times New Roman"/>
          <w:sz w:val="24"/>
          <w:szCs w:val="24"/>
        </w:rPr>
      </w:pPr>
      <w:r>
        <w:rPr>
          <w:rFonts w:ascii="Times New Roman" w:hAnsi="Times New Roman" w:cs="Times New Roman"/>
          <w:sz w:val="24"/>
          <w:szCs w:val="24"/>
        </w:rPr>
        <w:t xml:space="preserve">                         </w:t>
      </w:r>
    </w:p>
    <w:p w14:paraId="7543928C" w14:textId="3E7FC6B5" w:rsidR="00C35EE8" w:rsidRPr="00A64670" w:rsidRDefault="00C35EE8" w:rsidP="00C35EE8">
      <w:pPr>
        <w:pStyle w:val="ListParagraph"/>
        <w:spacing w:line="276" w:lineRule="auto"/>
        <w:ind w:left="502"/>
        <w:jc w:val="both"/>
        <w:rPr>
          <w:rFonts w:ascii="Times New Roman" w:hAnsi="Times New Roman" w:cs="Times New Roman"/>
          <w:sz w:val="24"/>
          <w:szCs w:val="24"/>
        </w:rPr>
      </w:pPr>
      <w:r>
        <w:rPr>
          <w:rFonts w:ascii="Times New Roman" w:hAnsi="Times New Roman" w:cs="Times New Roman"/>
          <w:sz w:val="24"/>
          <w:szCs w:val="24"/>
        </w:rPr>
        <w:t xml:space="preserve">                                                                             </w:t>
      </w:r>
      <w:r w:rsidRPr="00A64670">
        <w:rPr>
          <w:rFonts w:ascii="Times New Roman" w:hAnsi="Times New Roman" w:cs="Times New Roman"/>
          <w:sz w:val="24"/>
          <w:szCs w:val="24"/>
        </w:rPr>
        <w:t xml:space="preserve">Fig.3 Size and lamellarity of liposomes                               </w:t>
      </w:r>
    </w:p>
    <w:p w14:paraId="1625009F" w14:textId="23AAED21" w:rsidR="00C60F0A" w:rsidRPr="00A64670" w:rsidRDefault="009B7CA4" w:rsidP="00C911DA">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C60F0A" w:rsidRPr="00A64670">
        <w:rPr>
          <w:rFonts w:ascii="Times New Roman" w:hAnsi="Times New Roman" w:cs="Times New Roman"/>
          <w:sz w:val="24"/>
          <w:szCs w:val="24"/>
        </w:rPr>
        <w:t>.Based on composition and applications</w:t>
      </w:r>
    </w:p>
    <w:p w14:paraId="1735A38D" w14:textId="77777777" w:rsidR="00C60F0A" w:rsidRPr="00A64670" w:rsidRDefault="00C60F0A" w:rsidP="0026510D">
      <w:pPr>
        <w:pStyle w:val="ListParagraph"/>
        <w:numPr>
          <w:ilvl w:val="0"/>
          <w:numId w:val="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Fusogenic liposomes</w:t>
      </w:r>
    </w:p>
    <w:p w14:paraId="7FD01510" w14:textId="77777777" w:rsidR="00C60F0A" w:rsidRPr="00A64670" w:rsidRDefault="00C60F0A" w:rsidP="0026510D">
      <w:pPr>
        <w:pStyle w:val="ListParagraph"/>
        <w:numPr>
          <w:ilvl w:val="0"/>
          <w:numId w:val="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pH sensitive liposomes</w:t>
      </w:r>
    </w:p>
    <w:p w14:paraId="6CC4F388" w14:textId="77777777" w:rsidR="00C60F0A" w:rsidRPr="00A64670" w:rsidRDefault="00C60F0A" w:rsidP="0026510D">
      <w:pPr>
        <w:pStyle w:val="ListParagraph"/>
        <w:numPr>
          <w:ilvl w:val="0"/>
          <w:numId w:val="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Stealth liposomes</w:t>
      </w:r>
    </w:p>
    <w:p w14:paraId="72785F81" w14:textId="77777777" w:rsidR="009B7CA4" w:rsidRDefault="00C60F0A" w:rsidP="009B7CA4">
      <w:pPr>
        <w:spacing w:line="276" w:lineRule="auto"/>
        <w:ind w:left="142"/>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C92BC6" w:rsidRPr="00A64670">
        <w:rPr>
          <w:rFonts w:ascii="Times New Roman" w:hAnsi="Times New Roman" w:cs="Times New Roman"/>
          <w:sz w:val="24"/>
          <w:szCs w:val="24"/>
        </w:rPr>
        <w:t xml:space="preserve">     </w:t>
      </w:r>
      <w:r w:rsidRPr="00A64670">
        <w:rPr>
          <w:rFonts w:ascii="Times New Roman" w:hAnsi="Times New Roman" w:cs="Times New Roman"/>
          <w:sz w:val="24"/>
          <w:szCs w:val="24"/>
        </w:rPr>
        <w:t xml:space="preserve">   </w:t>
      </w:r>
    </w:p>
    <w:p w14:paraId="6DDD7081" w14:textId="187F9B60" w:rsidR="00C60F0A" w:rsidRPr="009B7CA4" w:rsidRDefault="007573B5" w:rsidP="009B7CA4">
      <w:pPr>
        <w:spacing w:line="276" w:lineRule="auto"/>
        <w:ind w:left="142"/>
        <w:jc w:val="both"/>
        <w:rPr>
          <w:rFonts w:ascii="Times New Roman" w:hAnsi="Times New Roman" w:cs="Times New Roman"/>
          <w:sz w:val="24"/>
          <w:szCs w:val="24"/>
        </w:rPr>
      </w:pPr>
      <w:r>
        <w:rPr>
          <w:rFonts w:ascii="Times New Roman" w:hAnsi="Times New Roman" w:cs="Times New Roman"/>
          <w:b/>
          <w:bCs/>
          <w:sz w:val="28"/>
          <w:szCs w:val="28"/>
        </w:rPr>
        <w:t xml:space="preserve">5. </w:t>
      </w:r>
      <w:r w:rsidR="00C60F0A" w:rsidRPr="00A64670">
        <w:rPr>
          <w:rFonts w:ascii="Times New Roman" w:hAnsi="Times New Roman" w:cs="Times New Roman"/>
          <w:b/>
          <w:bCs/>
          <w:sz w:val="28"/>
          <w:szCs w:val="28"/>
        </w:rPr>
        <w:t>ADVANTAGE</w:t>
      </w:r>
      <w:r w:rsidR="0044142C" w:rsidRPr="00A64670">
        <w:rPr>
          <w:rFonts w:ascii="Times New Roman" w:hAnsi="Times New Roman" w:cs="Times New Roman"/>
          <w:b/>
          <w:bCs/>
          <w:sz w:val="28"/>
          <w:szCs w:val="28"/>
        </w:rPr>
        <w:t>S OF LIPOSOMES</w:t>
      </w:r>
    </w:p>
    <w:p w14:paraId="7AA929FD" w14:textId="77777777" w:rsidR="00F244D5" w:rsidRDefault="00F244D5" w:rsidP="0026510D">
      <w:pPr>
        <w:pStyle w:val="ListParagraph"/>
        <w:numPr>
          <w:ilvl w:val="0"/>
          <w:numId w:val="4"/>
        </w:numPr>
        <w:spacing w:line="276" w:lineRule="auto"/>
        <w:jc w:val="both"/>
        <w:rPr>
          <w:rFonts w:ascii="Times New Roman" w:hAnsi="Times New Roman" w:cs="Times New Roman"/>
          <w:sz w:val="24"/>
          <w:szCs w:val="24"/>
        </w:rPr>
      </w:pPr>
      <w:r>
        <w:rPr>
          <w:rFonts w:ascii="Times New Roman" w:hAnsi="Times New Roman" w:cs="Times New Roman"/>
          <w:sz w:val="24"/>
          <w:szCs w:val="24"/>
        </w:rPr>
        <w:t>Liposome increases the efficacy and the therapeutic index of the drug.</w:t>
      </w:r>
    </w:p>
    <w:p w14:paraId="2BF1861A" w14:textId="46858751" w:rsidR="0044142C" w:rsidRPr="00A64670" w:rsidRDefault="0044142C" w:rsidP="0026510D">
      <w:pPr>
        <w:pStyle w:val="ListParagraph"/>
        <w:numPr>
          <w:ilvl w:val="0"/>
          <w:numId w:val="4"/>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Liposome </w:t>
      </w:r>
      <w:r w:rsidR="00F244D5">
        <w:rPr>
          <w:rFonts w:ascii="Times New Roman" w:hAnsi="Times New Roman" w:cs="Times New Roman"/>
          <w:sz w:val="24"/>
          <w:szCs w:val="24"/>
        </w:rPr>
        <w:t xml:space="preserve">provides controlled release </w:t>
      </w:r>
      <w:r w:rsidRPr="00A64670">
        <w:rPr>
          <w:rFonts w:ascii="Times New Roman" w:hAnsi="Times New Roman" w:cs="Times New Roman"/>
          <w:sz w:val="24"/>
          <w:szCs w:val="24"/>
        </w:rPr>
        <w:t>and sustained release.</w:t>
      </w:r>
    </w:p>
    <w:p w14:paraId="02AC85C8" w14:textId="3ACD7F1D" w:rsidR="0044142C" w:rsidRPr="00A64670" w:rsidRDefault="0044142C" w:rsidP="0026510D">
      <w:pPr>
        <w:pStyle w:val="ListParagraph"/>
        <w:numPr>
          <w:ilvl w:val="0"/>
          <w:numId w:val="4"/>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Suitable for delivery of hydrophobic, hydrophilic and amphipathic drugs and agents.</w:t>
      </w:r>
    </w:p>
    <w:p w14:paraId="3CA8C1C1" w14:textId="4E0452D0" w:rsidR="00804266" w:rsidRPr="00A64670" w:rsidRDefault="00804266" w:rsidP="0026510D">
      <w:pPr>
        <w:pStyle w:val="ListParagraph"/>
        <w:numPr>
          <w:ilvl w:val="0"/>
          <w:numId w:val="4"/>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Liposome increase stability via encapsulated drug.</w:t>
      </w:r>
    </w:p>
    <w:p w14:paraId="5FE69388" w14:textId="24074933" w:rsidR="00FD79A3" w:rsidRPr="00800757" w:rsidRDefault="007573B5" w:rsidP="00800757">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6. </w:t>
      </w:r>
      <w:r w:rsidR="00FD79A3" w:rsidRPr="00A64670">
        <w:rPr>
          <w:rFonts w:ascii="Times New Roman" w:hAnsi="Times New Roman" w:cs="Times New Roman"/>
          <w:b/>
          <w:bCs/>
          <w:sz w:val="28"/>
          <w:szCs w:val="28"/>
        </w:rPr>
        <w:t>DISADVANTAGES OF LIPOSOME</w:t>
      </w:r>
      <w:r w:rsidR="00800757">
        <w:rPr>
          <w:rFonts w:ascii="Times New Roman" w:hAnsi="Times New Roman" w:cs="Times New Roman"/>
          <w:b/>
          <w:bCs/>
          <w:sz w:val="28"/>
          <w:szCs w:val="28"/>
        </w:rPr>
        <w:t>S</w:t>
      </w:r>
    </w:p>
    <w:p w14:paraId="7D3621CB" w14:textId="0CF93D3C" w:rsidR="00FD79A3" w:rsidRPr="00A64670" w:rsidRDefault="00FD79A3" w:rsidP="0026510D">
      <w:pPr>
        <w:pStyle w:val="ListParagraph"/>
        <w:numPr>
          <w:ilvl w:val="0"/>
          <w:numId w:val="5"/>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Sometimes, they are less stable.</w:t>
      </w:r>
    </w:p>
    <w:p w14:paraId="51B41939" w14:textId="0C55198F" w:rsidR="00FD79A3" w:rsidRPr="00800757" w:rsidRDefault="00FD79A3" w:rsidP="0026510D">
      <w:pPr>
        <w:pStyle w:val="ListParagraph"/>
        <w:numPr>
          <w:ilvl w:val="0"/>
          <w:numId w:val="5"/>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Short half-life.</w:t>
      </w:r>
    </w:p>
    <w:p w14:paraId="3BB1B819" w14:textId="25AF600F" w:rsidR="00FD79A3" w:rsidRPr="00A64670" w:rsidRDefault="00FD79A3" w:rsidP="0026510D">
      <w:pPr>
        <w:pStyle w:val="ListParagraph"/>
        <w:numPr>
          <w:ilvl w:val="0"/>
          <w:numId w:val="5"/>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Difficult in large scale manufacture and sterilization.</w:t>
      </w:r>
    </w:p>
    <w:p w14:paraId="5404F4A4" w14:textId="245F8572" w:rsidR="00FD79A3" w:rsidRPr="00A64670" w:rsidRDefault="00FD79A3" w:rsidP="0026510D">
      <w:pPr>
        <w:pStyle w:val="ListParagraph"/>
        <w:numPr>
          <w:ilvl w:val="0"/>
          <w:numId w:val="5"/>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Very high production cost</w:t>
      </w:r>
    </w:p>
    <w:p w14:paraId="7F8F352A" w14:textId="140FC380" w:rsidR="00FD79A3" w:rsidRPr="00A64670" w:rsidRDefault="00FD79A3" w:rsidP="0026510D">
      <w:pPr>
        <w:pStyle w:val="ListParagraph"/>
        <w:numPr>
          <w:ilvl w:val="0"/>
          <w:numId w:val="5"/>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Low solubility and oxidation off bilayer phospholipid.</w:t>
      </w:r>
    </w:p>
    <w:p w14:paraId="75649269" w14:textId="59AADD3A" w:rsidR="00FD79A3" w:rsidRDefault="00FD79A3" w:rsidP="0026510D">
      <w:pPr>
        <w:pStyle w:val="ListParagraph"/>
        <w:numPr>
          <w:ilvl w:val="0"/>
          <w:numId w:val="5"/>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Low therapeutic index and dose effectiveness.</w:t>
      </w:r>
    </w:p>
    <w:p w14:paraId="0AF5DF60" w14:textId="77777777" w:rsidR="007573B5" w:rsidRPr="00A64670" w:rsidRDefault="007573B5" w:rsidP="005C5E51">
      <w:pPr>
        <w:pStyle w:val="ListParagraph"/>
        <w:spacing w:line="276" w:lineRule="auto"/>
        <w:jc w:val="both"/>
        <w:rPr>
          <w:rFonts w:ascii="Times New Roman" w:hAnsi="Times New Roman" w:cs="Times New Roman"/>
          <w:sz w:val="24"/>
          <w:szCs w:val="24"/>
        </w:rPr>
      </w:pPr>
    </w:p>
    <w:p w14:paraId="3A7142E7" w14:textId="526EE4AC" w:rsidR="001B3DB6" w:rsidRPr="007573B5" w:rsidRDefault="007573B5" w:rsidP="001B3DB6">
      <w:p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7. </w:t>
      </w:r>
      <w:r w:rsidR="001B3DB6" w:rsidRPr="007573B5">
        <w:rPr>
          <w:rFonts w:ascii="Times New Roman" w:hAnsi="Times New Roman" w:cs="Times New Roman"/>
          <w:b/>
          <w:bCs/>
          <w:sz w:val="28"/>
          <w:szCs w:val="28"/>
        </w:rPr>
        <w:t>METHOD</w:t>
      </w:r>
      <w:r w:rsidR="00593D89">
        <w:rPr>
          <w:rFonts w:ascii="Times New Roman" w:hAnsi="Times New Roman" w:cs="Times New Roman"/>
          <w:b/>
          <w:bCs/>
          <w:sz w:val="28"/>
          <w:szCs w:val="28"/>
        </w:rPr>
        <w:t xml:space="preserve">S </w:t>
      </w:r>
      <w:r w:rsidR="001B3DB6" w:rsidRPr="007573B5">
        <w:rPr>
          <w:rFonts w:ascii="Times New Roman" w:hAnsi="Times New Roman" w:cs="Times New Roman"/>
          <w:b/>
          <w:bCs/>
          <w:sz w:val="28"/>
          <w:szCs w:val="28"/>
        </w:rPr>
        <w:t>OF LIPOSOME PREPARTION</w:t>
      </w:r>
    </w:p>
    <w:p w14:paraId="02D3631A" w14:textId="31670C1C" w:rsidR="001B3DB6" w:rsidRPr="00A64670" w:rsidRDefault="00593D89" w:rsidP="00C911DA">
      <w:pPr>
        <w:spacing w:line="276" w:lineRule="auto"/>
        <w:jc w:val="both"/>
        <w:rPr>
          <w:rFonts w:ascii="Times New Roman" w:hAnsi="Times New Roman" w:cs="Times New Roman"/>
          <w:b/>
          <w:bCs/>
          <w:sz w:val="24"/>
          <w:szCs w:val="24"/>
        </w:rPr>
      </w:pPr>
      <w:r w:rsidRPr="00A64670">
        <w:rPr>
          <w:rFonts w:ascii="Times New Roman" w:hAnsi="Times New Roman" w:cs="Times New Roman"/>
          <w:noProof/>
        </w:rPr>
        <w:drawing>
          <wp:anchor distT="0" distB="0" distL="114300" distR="114300" simplePos="0" relativeHeight="251667456" behindDoc="1" locked="0" layoutInCell="1" allowOverlap="1" wp14:anchorId="26207D86" wp14:editId="4D8B2165">
            <wp:simplePos x="0" y="0"/>
            <wp:positionH relativeFrom="margin">
              <wp:posOffset>90863</wp:posOffset>
            </wp:positionH>
            <wp:positionV relativeFrom="paragraph">
              <wp:posOffset>177454</wp:posOffset>
            </wp:positionV>
            <wp:extent cx="5486400" cy="3266440"/>
            <wp:effectExtent l="0" t="0" r="0" b="0"/>
            <wp:wrapTight wrapText="bothSides">
              <wp:wrapPolygon edited="0">
                <wp:start x="0" y="0"/>
                <wp:lineTo x="0" y="21415"/>
                <wp:lineTo x="21525" y="21415"/>
                <wp:lineTo x="2152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5486400" cy="3266440"/>
                    </a:xfrm>
                    <a:prstGeom prst="rect">
                      <a:avLst/>
                    </a:prstGeom>
                  </pic:spPr>
                </pic:pic>
              </a:graphicData>
            </a:graphic>
            <wp14:sizeRelH relativeFrom="margin">
              <wp14:pctWidth>0</wp14:pctWidth>
            </wp14:sizeRelH>
            <wp14:sizeRelV relativeFrom="margin">
              <wp14:pctHeight>0</wp14:pctHeight>
            </wp14:sizeRelV>
          </wp:anchor>
        </w:drawing>
      </w:r>
    </w:p>
    <w:p w14:paraId="0DCB4BE9" w14:textId="7E021831" w:rsidR="001B3DB6" w:rsidRPr="00A64670" w:rsidRDefault="001B3DB6" w:rsidP="00C911DA">
      <w:pPr>
        <w:spacing w:line="276" w:lineRule="auto"/>
        <w:jc w:val="both"/>
        <w:rPr>
          <w:rFonts w:ascii="Times New Roman" w:hAnsi="Times New Roman" w:cs="Times New Roman"/>
          <w:b/>
          <w:bCs/>
          <w:sz w:val="24"/>
          <w:szCs w:val="24"/>
        </w:rPr>
      </w:pPr>
    </w:p>
    <w:p w14:paraId="764CE067" w14:textId="4D338381" w:rsidR="00593D89" w:rsidRPr="00593D89" w:rsidRDefault="00593D89" w:rsidP="0026510D">
      <w:pPr>
        <w:pStyle w:val="ListParagraph"/>
        <w:numPr>
          <w:ilvl w:val="1"/>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t>A</w:t>
      </w:r>
      <w:r w:rsidRPr="00593D89">
        <w:rPr>
          <w:rFonts w:ascii="Times New Roman" w:hAnsi="Times New Roman" w:cs="Times New Roman"/>
          <w:sz w:val="24"/>
          <w:szCs w:val="24"/>
        </w:rPr>
        <w:t>CTIVE LOADING TECHNIQUE</w:t>
      </w:r>
    </w:p>
    <w:p w14:paraId="7E49C5A7" w14:textId="460AC0E9" w:rsidR="00593D89" w:rsidRDefault="00593D89" w:rsidP="0026510D">
      <w:pPr>
        <w:pStyle w:val="ListParagraph"/>
        <w:numPr>
          <w:ilvl w:val="0"/>
          <w:numId w:val="6"/>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Prollposome: </w:t>
      </w:r>
    </w:p>
    <w:p w14:paraId="25978323" w14:textId="0317F6AE" w:rsidR="00F244D5" w:rsidRPr="00A64670" w:rsidRDefault="00DD6A01" w:rsidP="00F244D5">
      <w:pPr>
        <w:pStyle w:val="ListParagraph"/>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Lipid and active drug were covered </w:t>
      </w:r>
      <w:r w:rsidR="00476D59">
        <w:rPr>
          <w:rFonts w:ascii="Times New Roman" w:hAnsi="Times New Roman" w:cs="Times New Roman"/>
          <w:sz w:val="24"/>
          <w:szCs w:val="24"/>
        </w:rPr>
        <w:t xml:space="preserve">onto a solvent transporter </w:t>
      </w:r>
      <w:proofErr w:type="spellStart"/>
      <w:r w:rsidR="00476D59">
        <w:rPr>
          <w:rFonts w:ascii="Times New Roman" w:hAnsi="Times New Roman" w:cs="Times New Roman"/>
          <w:sz w:val="24"/>
          <w:szCs w:val="24"/>
        </w:rPr>
        <w:t>tp</w:t>
      </w:r>
      <w:proofErr w:type="spellEnd"/>
      <w:r w:rsidR="00476D59">
        <w:rPr>
          <w:rFonts w:ascii="Times New Roman" w:hAnsi="Times New Roman" w:cs="Times New Roman"/>
          <w:sz w:val="24"/>
          <w:szCs w:val="24"/>
        </w:rPr>
        <w:t xml:space="preserve"> shape free-streaming granular material in supportive of liposomes where it is in isotonic liposomal suspension for the hydration.</w:t>
      </w:r>
    </w:p>
    <w:p w14:paraId="3422B013" w14:textId="495F23CA" w:rsidR="00593D89" w:rsidRDefault="00593D89" w:rsidP="0026510D">
      <w:pPr>
        <w:pStyle w:val="ListParagraph"/>
        <w:numPr>
          <w:ilvl w:val="0"/>
          <w:numId w:val="6"/>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Lyophilization:</w:t>
      </w:r>
    </w:p>
    <w:p w14:paraId="61ECC729" w14:textId="740AA338" w:rsidR="00476D59" w:rsidRDefault="00476D59" w:rsidP="00476D59">
      <w:pPr>
        <w:pStyle w:val="ListParagraph"/>
        <w:spacing w:line="276"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     The expulsion of water from items in a solidified state at incredibly decreases the weight which is called as lyophilization.</w:t>
      </w:r>
    </w:p>
    <w:p w14:paraId="57249DA5" w14:textId="0C057A1E" w:rsidR="005E584E" w:rsidRDefault="005E584E" w:rsidP="00476D59">
      <w:pPr>
        <w:pStyle w:val="ListParagraph"/>
        <w:spacing w:line="276" w:lineRule="auto"/>
        <w:ind w:left="1080"/>
        <w:jc w:val="both"/>
        <w:rPr>
          <w:rFonts w:ascii="Times New Roman" w:hAnsi="Times New Roman" w:cs="Times New Roman"/>
          <w:sz w:val="24"/>
          <w:szCs w:val="24"/>
        </w:rPr>
      </w:pPr>
    </w:p>
    <w:p w14:paraId="492A8D24" w14:textId="0075796B" w:rsidR="00CC5AD9" w:rsidRDefault="00CC5AD9" w:rsidP="00476D59">
      <w:pPr>
        <w:pStyle w:val="ListParagraph"/>
        <w:spacing w:line="276" w:lineRule="auto"/>
        <w:ind w:left="1080"/>
        <w:jc w:val="both"/>
        <w:rPr>
          <w:rFonts w:ascii="Times New Roman" w:hAnsi="Times New Roman" w:cs="Times New Roman"/>
          <w:sz w:val="24"/>
          <w:szCs w:val="24"/>
        </w:rPr>
      </w:pPr>
    </w:p>
    <w:p w14:paraId="35BFC175" w14:textId="186D7934" w:rsidR="00CC5AD9" w:rsidRDefault="00CC5AD9" w:rsidP="00476D59">
      <w:pPr>
        <w:pStyle w:val="ListParagraph"/>
        <w:spacing w:line="276" w:lineRule="auto"/>
        <w:ind w:left="1080"/>
        <w:jc w:val="both"/>
        <w:rPr>
          <w:rFonts w:ascii="Times New Roman" w:hAnsi="Times New Roman" w:cs="Times New Roman"/>
          <w:sz w:val="24"/>
          <w:szCs w:val="24"/>
        </w:rPr>
      </w:pPr>
    </w:p>
    <w:p w14:paraId="3ACF7AB6" w14:textId="44A36225" w:rsidR="00CC5AD9" w:rsidRDefault="00CC5AD9" w:rsidP="00476D59">
      <w:pPr>
        <w:pStyle w:val="ListParagraph"/>
        <w:spacing w:line="276" w:lineRule="auto"/>
        <w:ind w:left="1080"/>
        <w:jc w:val="both"/>
        <w:rPr>
          <w:rFonts w:ascii="Times New Roman" w:hAnsi="Times New Roman" w:cs="Times New Roman"/>
          <w:sz w:val="24"/>
          <w:szCs w:val="24"/>
        </w:rPr>
      </w:pPr>
    </w:p>
    <w:p w14:paraId="4AF910F7" w14:textId="500CA04E" w:rsidR="00CC5AD9" w:rsidRDefault="00CC5AD9" w:rsidP="00476D59">
      <w:pPr>
        <w:pStyle w:val="ListParagraph"/>
        <w:spacing w:line="276" w:lineRule="auto"/>
        <w:ind w:left="1080"/>
        <w:jc w:val="both"/>
        <w:rPr>
          <w:rFonts w:ascii="Times New Roman" w:hAnsi="Times New Roman" w:cs="Times New Roman"/>
          <w:sz w:val="24"/>
          <w:szCs w:val="24"/>
        </w:rPr>
      </w:pPr>
    </w:p>
    <w:p w14:paraId="0F6EC29B" w14:textId="77777777" w:rsidR="00CC5AD9" w:rsidRPr="00A64670" w:rsidRDefault="00CC5AD9" w:rsidP="00476D59">
      <w:pPr>
        <w:pStyle w:val="ListParagraph"/>
        <w:spacing w:line="276" w:lineRule="auto"/>
        <w:ind w:left="1080"/>
        <w:jc w:val="both"/>
        <w:rPr>
          <w:rFonts w:ascii="Times New Roman" w:hAnsi="Times New Roman" w:cs="Times New Roman"/>
          <w:sz w:val="24"/>
          <w:szCs w:val="24"/>
        </w:rPr>
      </w:pPr>
    </w:p>
    <w:p w14:paraId="321DFF21" w14:textId="1CD15FB3" w:rsidR="007936A3" w:rsidRPr="00593D89" w:rsidRDefault="005E584E" w:rsidP="0026510D">
      <w:pPr>
        <w:pStyle w:val="ListParagraph"/>
        <w:numPr>
          <w:ilvl w:val="1"/>
          <w:numId w:val="17"/>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PASSIVE LOADING TECHNIQUE</w:t>
      </w:r>
    </w:p>
    <w:p w14:paraId="43D169CF" w14:textId="2F6F0CDA" w:rsidR="007936A3" w:rsidRPr="00A64670" w:rsidRDefault="007936A3" w:rsidP="007936A3">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I.</w:t>
      </w:r>
      <w:r w:rsidR="005E584E">
        <w:rPr>
          <w:rFonts w:ascii="Times New Roman" w:hAnsi="Times New Roman" w:cs="Times New Roman"/>
          <w:sz w:val="24"/>
          <w:szCs w:val="24"/>
        </w:rPr>
        <w:t>MECHANICAL DISPERSION</w:t>
      </w:r>
      <w:r w:rsidRPr="00A64670">
        <w:rPr>
          <w:rFonts w:ascii="Times New Roman" w:hAnsi="Times New Roman" w:cs="Times New Roman"/>
          <w:sz w:val="24"/>
          <w:szCs w:val="24"/>
        </w:rPr>
        <w:t xml:space="preserve"> METHOD:</w:t>
      </w:r>
    </w:p>
    <w:p w14:paraId="5522A466" w14:textId="39BA82F3" w:rsidR="007936A3" w:rsidRDefault="005E584E" w:rsidP="0026510D">
      <w:pPr>
        <w:pStyle w:val="ListParagraph"/>
        <w:numPr>
          <w:ilvl w:val="0"/>
          <w:numId w:val="8"/>
        </w:numPr>
        <w:spacing w:line="276" w:lineRule="auto"/>
        <w:jc w:val="both"/>
        <w:rPr>
          <w:rFonts w:ascii="Times New Roman" w:hAnsi="Times New Roman" w:cs="Times New Roman"/>
          <w:sz w:val="24"/>
          <w:szCs w:val="24"/>
        </w:rPr>
      </w:pPr>
      <w:r>
        <w:rPr>
          <w:rFonts w:ascii="Times New Roman" w:hAnsi="Times New Roman" w:cs="Times New Roman"/>
          <w:sz w:val="24"/>
          <w:szCs w:val="24"/>
        </w:rPr>
        <w:t>lipid film hydration.</w:t>
      </w:r>
    </w:p>
    <w:p w14:paraId="1BD1CE99" w14:textId="04975C70" w:rsidR="00593D89" w:rsidRPr="007936A3" w:rsidRDefault="007936A3" w:rsidP="007936A3">
      <w:pPr>
        <w:spacing w:line="276" w:lineRule="auto"/>
        <w:jc w:val="both"/>
        <w:rPr>
          <w:rFonts w:ascii="Times New Roman" w:hAnsi="Times New Roman" w:cs="Times New Roman"/>
          <w:sz w:val="24"/>
          <w:szCs w:val="24"/>
        </w:rPr>
      </w:pPr>
      <w:r w:rsidRPr="007936A3">
        <w:rPr>
          <w:rFonts w:ascii="Times New Roman" w:hAnsi="Times New Roman" w:cs="Times New Roman"/>
          <w:sz w:val="24"/>
          <w:szCs w:val="24"/>
        </w:rPr>
        <w:t>First preparation of homogenous takes place. By dissolving and mixing a lipid component in an organic solvents like ethanol, chloroform etc</w:t>
      </w:r>
      <w:r w:rsidR="005E584E">
        <w:rPr>
          <w:rFonts w:ascii="Times New Roman" w:hAnsi="Times New Roman" w:cs="Times New Roman"/>
          <w:sz w:val="24"/>
          <w:szCs w:val="24"/>
        </w:rPr>
        <w:t xml:space="preserve">. </w:t>
      </w:r>
      <w:r w:rsidRPr="007936A3">
        <w:rPr>
          <w:rFonts w:ascii="Times New Roman" w:hAnsi="Times New Roman" w:cs="Times New Roman"/>
          <w:sz w:val="24"/>
          <w:szCs w:val="24"/>
        </w:rPr>
        <w:t>This</w:t>
      </w:r>
      <w:r>
        <w:rPr>
          <w:rFonts w:ascii="Times New Roman" w:hAnsi="Times New Roman" w:cs="Times New Roman"/>
          <w:sz w:val="24"/>
          <w:szCs w:val="24"/>
        </w:rPr>
        <w:t xml:space="preserve"> lipid</w:t>
      </w:r>
      <w:r w:rsidRPr="007936A3">
        <w:rPr>
          <w:rFonts w:ascii="Times New Roman" w:hAnsi="Times New Roman" w:cs="Times New Roman"/>
          <w:sz w:val="24"/>
          <w:szCs w:val="24"/>
        </w:rPr>
        <w:t xml:space="preserve"> </w:t>
      </w:r>
      <w:r w:rsidRPr="00883AAC">
        <w:rPr>
          <w:rFonts w:ascii="Times New Roman" w:hAnsi="Times New Roman" w:cs="Times New Roman"/>
          <w:sz w:val="24"/>
          <w:szCs w:val="24"/>
        </w:rPr>
        <w:t>film was thoroughly dried by placing the vial or flask on a vacuum</w:t>
      </w:r>
      <w:r>
        <w:rPr>
          <w:rFonts w:ascii="Times New Roman" w:hAnsi="Times New Roman" w:cs="Times New Roman"/>
          <w:sz w:val="24"/>
          <w:szCs w:val="24"/>
        </w:rPr>
        <w:t xml:space="preserve"> pump by removing the residual organic solvent.</w:t>
      </w:r>
      <w:r w:rsidRPr="007936A3">
        <w:rPr>
          <w:rFonts w:ascii="Times New Roman" w:hAnsi="Times New Roman" w:cs="Times New Roman"/>
          <w:sz w:val="24"/>
          <w:szCs w:val="24"/>
        </w:rPr>
        <w:t xml:space="preserve">                                    </w:t>
      </w:r>
    </w:p>
    <w:p w14:paraId="628C2071" w14:textId="1C1C4637" w:rsidR="00883AAC" w:rsidRPr="007936A3" w:rsidRDefault="00883AAC" w:rsidP="007936A3">
      <w:pPr>
        <w:spacing w:line="276" w:lineRule="auto"/>
        <w:jc w:val="both"/>
        <w:rPr>
          <w:rFonts w:ascii="Times New Roman" w:hAnsi="Times New Roman" w:cs="Times New Roman"/>
          <w:sz w:val="24"/>
          <w:szCs w:val="24"/>
        </w:rPr>
      </w:pPr>
      <w:r w:rsidRPr="007936A3">
        <w:rPr>
          <w:rFonts w:ascii="Times New Roman" w:hAnsi="Times New Roman" w:cs="Times New Roman"/>
          <w:sz w:val="24"/>
          <w:szCs w:val="24"/>
        </w:rPr>
        <w:t xml:space="preserve"> </w:t>
      </w:r>
    </w:p>
    <w:p w14:paraId="1D4485FA" w14:textId="739D8A8C" w:rsidR="000C66B0" w:rsidRPr="00A64670" w:rsidRDefault="007936A3" w:rsidP="007936A3">
      <w:pPr>
        <w:spacing w:line="276" w:lineRule="auto"/>
        <w:ind w:left="284"/>
        <w:jc w:val="both"/>
        <w:rPr>
          <w:rFonts w:ascii="Times New Roman" w:hAnsi="Times New Roman" w:cs="Times New Roman"/>
          <w:sz w:val="24"/>
          <w:szCs w:val="24"/>
        </w:rPr>
      </w:pPr>
      <w:r w:rsidRPr="00A64670">
        <w:rPr>
          <w:noProof/>
        </w:rPr>
        <w:drawing>
          <wp:anchor distT="0" distB="0" distL="114300" distR="114300" simplePos="0" relativeHeight="251663360" behindDoc="1" locked="0" layoutInCell="1" allowOverlap="1" wp14:anchorId="649BD9CD" wp14:editId="5168A122">
            <wp:simplePos x="0" y="0"/>
            <wp:positionH relativeFrom="margin">
              <wp:posOffset>0</wp:posOffset>
            </wp:positionH>
            <wp:positionV relativeFrom="paragraph">
              <wp:posOffset>0</wp:posOffset>
            </wp:positionV>
            <wp:extent cx="5041900" cy="2410460"/>
            <wp:effectExtent l="0" t="0" r="6350" b="889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a:extLst>
                        <a:ext uri="{28A0092B-C50C-407E-A947-70E740481C1C}">
                          <a14:useLocalDpi xmlns:a14="http://schemas.microsoft.com/office/drawing/2010/main" val="0"/>
                        </a:ext>
                      </a:extLst>
                    </a:blip>
                    <a:stretch>
                      <a:fillRect/>
                    </a:stretch>
                  </pic:blipFill>
                  <pic:spPr>
                    <a:xfrm>
                      <a:off x="0" y="0"/>
                      <a:ext cx="5041900" cy="2410460"/>
                    </a:xfrm>
                    <a:prstGeom prst="rect">
                      <a:avLst/>
                    </a:prstGeom>
                  </pic:spPr>
                </pic:pic>
              </a:graphicData>
            </a:graphic>
            <wp14:sizeRelH relativeFrom="margin">
              <wp14:pctWidth>0</wp14:pctWidth>
            </wp14:sizeRelH>
            <wp14:sizeRelV relativeFrom="margin">
              <wp14:pctHeight>0</wp14:pctHeight>
            </wp14:sizeRelV>
          </wp:anchor>
        </w:drawing>
      </w:r>
      <w:r w:rsidR="00883AAC">
        <w:rPr>
          <w:rFonts w:ascii="Times New Roman" w:hAnsi="Times New Roman" w:cs="Times New Roman"/>
          <w:sz w:val="24"/>
          <w:szCs w:val="24"/>
        </w:rPr>
        <w:t xml:space="preserve">                             Fig.4 Lipid film hydration method</w:t>
      </w:r>
      <w:r w:rsidR="00883AAC" w:rsidRPr="00883AAC">
        <w:rPr>
          <w:rFonts w:ascii="Times New Roman" w:hAnsi="Times New Roman" w:cs="Times New Roman"/>
          <w:sz w:val="24"/>
          <w:szCs w:val="24"/>
        </w:rPr>
        <w:t xml:space="preserve">                    </w:t>
      </w:r>
      <w:r w:rsidR="00883AAC">
        <w:rPr>
          <w:rFonts w:ascii="Times New Roman" w:hAnsi="Times New Roman" w:cs="Times New Roman"/>
          <w:sz w:val="24"/>
          <w:szCs w:val="24"/>
        </w:rPr>
        <w:t xml:space="preserve">     </w:t>
      </w:r>
    </w:p>
    <w:p w14:paraId="3A5FC639" w14:textId="6EE182B2" w:rsidR="000C66B0" w:rsidRPr="00A64670" w:rsidRDefault="000C66B0" w:rsidP="00C911DA">
      <w:pPr>
        <w:spacing w:line="276" w:lineRule="auto"/>
        <w:jc w:val="both"/>
        <w:rPr>
          <w:rFonts w:ascii="Times New Roman" w:hAnsi="Times New Roman" w:cs="Times New Roman"/>
          <w:sz w:val="24"/>
          <w:szCs w:val="24"/>
        </w:rPr>
      </w:pPr>
    </w:p>
    <w:p w14:paraId="287985A1" w14:textId="499896D3" w:rsidR="00593D89" w:rsidRPr="00A64670" w:rsidRDefault="001B3DB6" w:rsidP="00593D89">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593D89" w:rsidRPr="00A64670">
        <w:rPr>
          <w:rFonts w:ascii="Times New Roman" w:hAnsi="Times New Roman" w:cs="Times New Roman"/>
          <w:sz w:val="24"/>
          <w:szCs w:val="24"/>
        </w:rPr>
        <w:t xml:space="preserve">Advantages:                           </w:t>
      </w:r>
      <w:r w:rsidR="009E1566">
        <w:rPr>
          <w:rFonts w:ascii="Times New Roman" w:hAnsi="Times New Roman" w:cs="Times New Roman"/>
          <w:sz w:val="24"/>
          <w:szCs w:val="24"/>
        </w:rPr>
        <w:t xml:space="preserve">       </w:t>
      </w:r>
      <w:r w:rsidR="00593D89" w:rsidRPr="00A64670">
        <w:rPr>
          <w:rFonts w:ascii="Times New Roman" w:hAnsi="Times New Roman" w:cs="Times New Roman"/>
          <w:sz w:val="24"/>
          <w:szCs w:val="24"/>
        </w:rPr>
        <w:t xml:space="preserve">              Disadvantage:</w:t>
      </w:r>
    </w:p>
    <w:p w14:paraId="2613587A" w14:textId="694B3360" w:rsidR="009E1566" w:rsidRDefault="005E584E" w:rsidP="0026510D">
      <w:pPr>
        <w:pStyle w:val="ListParagraph"/>
        <w:numPr>
          <w:ilvl w:val="0"/>
          <w:numId w:val="7"/>
        </w:numPr>
        <w:spacing w:line="276" w:lineRule="auto"/>
        <w:jc w:val="both"/>
        <w:rPr>
          <w:rFonts w:ascii="Times New Roman" w:hAnsi="Times New Roman" w:cs="Times New Roman"/>
          <w:sz w:val="24"/>
          <w:szCs w:val="24"/>
        </w:rPr>
      </w:pPr>
      <w:r>
        <w:rPr>
          <w:rFonts w:ascii="Times New Roman" w:hAnsi="Times New Roman" w:cs="Times New Roman"/>
          <w:sz w:val="24"/>
          <w:szCs w:val="24"/>
        </w:rPr>
        <w:t>It is simple process</w:t>
      </w:r>
      <w:r w:rsidR="00593D89" w:rsidRPr="00A64670">
        <w:rPr>
          <w:rFonts w:ascii="Times New Roman" w:hAnsi="Times New Roman" w:cs="Times New Roman"/>
          <w:sz w:val="24"/>
          <w:szCs w:val="24"/>
        </w:rPr>
        <w:t xml:space="preserve">                       </w:t>
      </w:r>
      <w:r w:rsidR="009E1566">
        <w:rPr>
          <w:rFonts w:ascii="Times New Roman" w:hAnsi="Times New Roman" w:cs="Times New Roman"/>
          <w:sz w:val="24"/>
          <w:szCs w:val="24"/>
        </w:rPr>
        <w:t xml:space="preserve">          </w:t>
      </w:r>
      <w:r w:rsidR="00593D89" w:rsidRPr="00A64670">
        <w:rPr>
          <w:rFonts w:ascii="Times New Roman" w:hAnsi="Times New Roman" w:cs="Times New Roman"/>
          <w:sz w:val="24"/>
          <w:szCs w:val="24"/>
        </w:rPr>
        <w:t xml:space="preserve"> </w:t>
      </w:r>
      <w:r w:rsidR="009E1566">
        <w:rPr>
          <w:rFonts w:ascii="Times New Roman" w:hAnsi="Times New Roman" w:cs="Times New Roman"/>
          <w:sz w:val="24"/>
          <w:szCs w:val="24"/>
        </w:rPr>
        <w:t xml:space="preserve">      </w:t>
      </w:r>
      <w:r w:rsidR="00593D89" w:rsidRPr="00A64670">
        <w:rPr>
          <w:rFonts w:ascii="Times New Roman" w:hAnsi="Times New Roman" w:cs="Times New Roman"/>
          <w:sz w:val="24"/>
          <w:szCs w:val="24"/>
        </w:rPr>
        <w:t xml:space="preserve">  </w:t>
      </w:r>
      <w:r w:rsidR="00883AAC" w:rsidRPr="00A64670">
        <w:rPr>
          <w:rFonts w:ascii="Times New Roman" w:hAnsi="Times New Roman" w:cs="Times New Roman"/>
          <w:sz w:val="24"/>
          <w:szCs w:val="24"/>
        </w:rPr>
        <w:t>i. Difficulty in scaling up.</w:t>
      </w:r>
    </w:p>
    <w:p w14:paraId="4987C8D0" w14:textId="1DD8F319" w:rsidR="00593D89" w:rsidRDefault="00593D89" w:rsidP="0026510D">
      <w:pPr>
        <w:pStyle w:val="ListParagraph"/>
        <w:numPr>
          <w:ilvl w:val="0"/>
          <w:numId w:val="7"/>
        </w:numPr>
        <w:spacing w:line="276" w:lineRule="auto"/>
        <w:jc w:val="both"/>
        <w:rPr>
          <w:rFonts w:ascii="Times New Roman" w:hAnsi="Times New Roman" w:cs="Times New Roman"/>
          <w:sz w:val="24"/>
          <w:szCs w:val="24"/>
        </w:rPr>
      </w:pPr>
      <w:r w:rsidRPr="009E1566">
        <w:rPr>
          <w:rFonts w:ascii="Times New Roman" w:hAnsi="Times New Roman" w:cs="Times New Roman"/>
          <w:sz w:val="24"/>
          <w:szCs w:val="24"/>
        </w:rPr>
        <w:t xml:space="preserve"> Straight</w:t>
      </w:r>
      <w:r w:rsidR="005E584E">
        <w:rPr>
          <w:rFonts w:ascii="Times New Roman" w:hAnsi="Times New Roman" w:cs="Times New Roman"/>
          <w:sz w:val="24"/>
          <w:szCs w:val="24"/>
        </w:rPr>
        <w:t>-</w:t>
      </w:r>
      <w:r w:rsidRPr="009E1566">
        <w:rPr>
          <w:rFonts w:ascii="Times New Roman" w:hAnsi="Times New Roman" w:cs="Times New Roman"/>
          <w:sz w:val="24"/>
          <w:szCs w:val="24"/>
        </w:rPr>
        <w:t xml:space="preserve">forward approach      </w:t>
      </w:r>
      <w:r w:rsidR="00883AAC" w:rsidRPr="009E1566">
        <w:rPr>
          <w:rFonts w:ascii="Times New Roman" w:hAnsi="Times New Roman" w:cs="Times New Roman"/>
          <w:sz w:val="24"/>
          <w:szCs w:val="24"/>
        </w:rPr>
        <w:t xml:space="preserve">         </w:t>
      </w:r>
      <w:r w:rsidRPr="009E1566">
        <w:rPr>
          <w:rFonts w:ascii="Times New Roman" w:hAnsi="Times New Roman" w:cs="Times New Roman"/>
          <w:sz w:val="24"/>
          <w:szCs w:val="24"/>
        </w:rPr>
        <w:t xml:space="preserve">    </w:t>
      </w:r>
      <w:r w:rsidR="009E1566">
        <w:rPr>
          <w:rFonts w:ascii="Times New Roman" w:hAnsi="Times New Roman" w:cs="Times New Roman"/>
          <w:sz w:val="24"/>
          <w:szCs w:val="24"/>
        </w:rPr>
        <w:t xml:space="preserve">        ii. Time consuming method.</w:t>
      </w:r>
    </w:p>
    <w:p w14:paraId="70BAA38A" w14:textId="77777777" w:rsidR="009E1566" w:rsidRPr="009E1566" w:rsidRDefault="009E1566" w:rsidP="009E1566">
      <w:pPr>
        <w:pStyle w:val="ListParagraph"/>
        <w:spacing w:line="276" w:lineRule="auto"/>
        <w:ind w:left="360"/>
        <w:jc w:val="both"/>
        <w:rPr>
          <w:rFonts w:ascii="Times New Roman" w:hAnsi="Times New Roman" w:cs="Times New Roman"/>
          <w:sz w:val="24"/>
          <w:szCs w:val="24"/>
        </w:rPr>
      </w:pPr>
    </w:p>
    <w:p w14:paraId="7479BE34" w14:textId="77777777" w:rsidR="005E584E" w:rsidRPr="00A64670" w:rsidRDefault="005E584E" w:rsidP="005E584E">
      <w:pPr>
        <w:pStyle w:val="ListParagraph"/>
        <w:spacing w:line="276" w:lineRule="auto"/>
        <w:ind w:left="644"/>
        <w:jc w:val="both"/>
        <w:rPr>
          <w:rFonts w:ascii="Times New Roman" w:hAnsi="Times New Roman" w:cs="Times New Roman"/>
          <w:sz w:val="24"/>
          <w:szCs w:val="24"/>
        </w:rPr>
      </w:pPr>
    </w:p>
    <w:p w14:paraId="17D9F617" w14:textId="6BF79FA7" w:rsidR="007936A3" w:rsidRPr="007936A3" w:rsidRDefault="005B30CB" w:rsidP="0026510D">
      <w:pPr>
        <w:pStyle w:val="ListParagraph"/>
        <w:numPr>
          <w:ilvl w:val="0"/>
          <w:numId w:val="8"/>
        </w:numPr>
        <w:spacing w:line="276" w:lineRule="auto"/>
        <w:jc w:val="both"/>
        <w:rPr>
          <w:rFonts w:ascii="Times New Roman" w:hAnsi="Times New Roman" w:cs="Times New Roman"/>
          <w:sz w:val="24"/>
          <w:szCs w:val="24"/>
        </w:rPr>
      </w:pPr>
      <w:r w:rsidRPr="00A64670">
        <w:rPr>
          <w:noProof/>
          <w:color w:val="202124"/>
          <w:shd w:val="clear" w:color="auto" w:fill="FFFFFF"/>
        </w:rPr>
        <w:drawing>
          <wp:anchor distT="0" distB="0" distL="114300" distR="114300" simplePos="0" relativeHeight="251669504" behindDoc="0" locked="0" layoutInCell="1" allowOverlap="1" wp14:anchorId="4F660113" wp14:editId="0D49A54F">
            <wp:simplePos x="0" y="0"/>
            <wp:positionH relativeFrom="margin">
              <wp:posOffset>396240</wp:posOffset>
            </wp:positionH>
            <wp:positionV relativeFrom="paragraph">
              <wp:posOffset>332105</wp:posOffset>
            </wp:positionV>
            <wp:extent cx="4593590" cy="2263140"/>
            <wp:effectExtent l="0" t="0" r="0" b="381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4593590" cy="22631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 </w:t>
      </w:r>
      <w:r w:rsidR="007936A3" w:rsidRPr="007936A3">
        <w:rPr>
          <w:rFonts w:ascii="Times New Roman" w:hAnsi="Times New Roman" w:cs="Times New Roman"/>
          <w:sz w:val="24"/>
          <w:szCs w:val="24"/>
        </w:rPr>
        <w:t>Dried reconstituted</w:t>
      </w:r>
    </w:p>
    <w:p w14:paraId="3A2656D5" w14:textId="484E701F" w:rsidR="005B30CB" w:rsidRPr="005B30CB" w:rsidRDefault="005B30CB" w:rsidP="005B30CB">
      <w:pPr>
        <w:spacing w:line="276" w:lineRule="auto"/>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7936A3" w:rsidRPr="005B30CB">
        <w:rPr>
          <w:rFonts w:ascii="Times New Roman" w:hAnsi="Times New Roman" w:cs="Times New Roman"/>
          <w:sz w:val="24"/>
          <w:szCs w:val="24"/>
        </w:rPr>
        <w:t xml:space="preserve"> </w:t>
      </w:r>
      <w:r w:rsidRPr="005B30CB">
        <w:rPr>
          <w:rFonts w:ascii="Times New Roman" w:hAnsi="Times New Roman" w:cs="Times New Roman"/>
          <w:sz w:val="24"/>
          <w:szCs w:val="24"/>
        </w:rPr>
        <w:t xml:space="preserve">Fig.5 Dried reconstituted vesicle method vesicle </w:t>
      </w:r>
    </w:p>
    <w:p w14:paraId="34B0D268" w14:textId="1848B42B" w:rsidR="00593D89" w:rsidRPr="005B30CB" w:rsidRDefault="005B30CB" w:rsidP="005B30CB">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936A3" w:rsidRPr="00A64670">
        <w:rPr>
          <w:rFonts w:ascii="Times New Roman" w:hAnsi="Times New Roman" w:cs="Times New Roman"/>
          <w:sz w:val="24"/>
          <w:szCs w:val="24"/>
        </w:rPr>
        <w:t xml:space="preserve"> However, </w:t>
      </w:r>
      <w:r w:rsidR="00593D89" w:rsidRPr="00A64670">
        <w:rPr>
          <w:rFonts w:ascii="Times New Roman" w:hAnsi="Times New Roman" w:cs="Times New Roman"/>
          <w:sz w:val="24"/>
          <w:szCs w:val="24"/>
        </w:rPr>
        <w:t xml:space="preserve">Liposomes obtained from this method are usually 1.0 </w:t>
      </w:r>
      <w:r w:rsidR="00593D89" w:rsidRPr="00A64670">
        <w:rPr>
          <w:rFonts w:ascii="Times New Roman" w:hAnsi="Times New Roman" w:cs="Times New Roman"/>
          <w:color w:val="202124"/>
          <w:sz w:val="24"/>
          <w:szCs w:val="24"/>
          <w:shd w:val="clear" w:color="auto" w:fill="FFFFFF"/>
        </w:rPr>
        <w:t>µm or less in diameter. Entrapment yield can vary, but 40% is fairly standard compared with 2-10% for MLVs prepared by hand-shaking method.</w:t>
      </w:r>
    </w:p>
    <w:p w14:paraId="240B5689" w14:textId="7C94A63A" w:rsidR="001B3DB6" w:rsidRPr="00A64670" w:rsidRDefault="001B3DB6" w:rsidP="001B3DB6">
      <w:pPr>
        <w:pStyle w:val="ListParagraph"/>
        <w:spacing w:line="276" w:lineRule="auto"/>
        <w:ind w:left="1080"/>
        <w:jc w:val="both"/>
        <w:rPr>
          <w:rFonts w:ascii="Times New Roman" w:hAnsi="Times New Roman" w:cs="Times New Roman"/>
          <w:sz w:val="24"/>
          <w:szCs w:val="24"/>
        </w:rPr>
      </w:pPr>
    </w:p>
    <w:p w14:paraId="5CFC9CCA" w14:textId="77777777" w:rsidR="000C66B0" w:rsidRPr="00A64670" w:rsidRDefault="000C66B0" w:rsidP="000C66B0">
      <w:pPr>
        <w:pStyle w:val="ListParagraph"/>
        <w:spacing w:line="276" w:lineRule="auto"/>
        <w:ind w:left="1080"/>
        <w:jc w:val="both"/>
        <w:rPr>
          <w:rFonts w:ascii="Times New Roman" w:hAnsi="Times New Roman" w:cs="Times New Roman"/>
          <w:sz w:val="24"/>
          <w:szCs w:val="24"/>
        </w:rPr>
      </w:pPr>
      <w:r w:rsidRPr="00A64670">
        <w:rPr>
          <w:rFonts w:ascii="Times New Roman" w:hAnsi="Times New Roman" w:cs="Times New Roman"/>
          <w:sz w:val="24"/>
          <w:szCs w:val="24"/>
        </w:rPr>
        <w:t>II.SOLVENT DISPERSION METHOD:</w:t>
      </w:r>
    </w:p>
    <w:p w14:paraId="6217CBF8" w14:textId="77777777" w:rsidR="000C66B0" w:rsidRPr="00A64670" w:rsidRDefault="000C66B0" w:rsidP="000C66B0">
      <w:pPr>
        <w:pStyle w:val="ListParagraph"/>
        <w:spacing w:line="276" w:lineRule="auto"/>
        <w:ind w:left="1080"/>
        <w:jc w:val="both"/>
        <w:rPr>
          <w:rFonts w:ascii="Times New Roman" w:hAnsi="Times New Roman" w:cs="Times New Roman"/>
          <w:sz w:val="24"/>
          <w:szCs w:val="24"/>
        </w:rPr>
      </w:pPr>
    </w:p>
    <w:p w14:paraId="45F8DA16" w14:textId="77777777" w:rsidR="000C66B0" w:rsidRPr="00A64670" w:rsidRDefault="000C66B0" w:rsidP="0026510D">
      <w:pPr>
        <w:pStyle w:val="ListParagraph"/>
        <w:numPr>
          <w:ilvl w:val="0"/>
          <w:numId w:val="9"/>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Ethanol injection:  </w:t>
      </w:r>
    </w:p>
    <w:p w14:paraId="76D35488" w14:textId="363C78A4" w:rsidR="000C66B0" w:rsidRPr="00A64670" w:rsidRDefault="000C66B0" w:rsidP="000C66B0">
      <w:pPr>
        <w:spacing w:line="276" w:lineRule="auto"/>
        <w:jc w:val="both"/>
        <w:rPr>
          <w:rFonts w:ascii="Times New Roman" w:hAnsi="Times New Roman" w:cs="Times New Roman"/>
          <w:sz w:val="24"/>
          <w:szCs w:val="24"/>
        </w:rPr>
      </w:pPr>
      <w:r w:rsidRPr="00A64670">
        <w:rPr>
          <w:rFonts w:ascii="Times New Roman" w:hAnsi="Times New Roman" w:cs="Times New Roman"/>
          <w:noProof/>
          <w:sz w:val="24"/>
          <w:szCs w:val="24"/>
        </w:rPr>
        <w:drawing>
          <wp:anchor distT="0" distB="0" distL="114300" distR="114300" simplePos="0" relativeHeight="251665408" behindDoc="0" locked="0" layoutInCell="1" allowOverlap="1" wp14:anchorId="34905F94" wp14:editId="75883E37">
            <wp:simplePos x="0" y="0"/>
            <wp:positionH relativeFrom="margin">
              <wp:posOffset>738505</wp:posOffset>
            </wp:positionH>
            <wp:positionV relativeFrom="paragraph">
              <wp:posOffset>839528</wp:posOffset>
            </wp:positionV>
            <wp:extent cx="3888740" cy="2699657"/>
            <wp:effectExtent l="0" t="0" r="0" b="571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a:extLst>
                        <a:ext uri="{28A0092B-C50C-407E-A947-70E740481C1C}">
                          <a14:useLocalDpi xmlns:a14="http://schemas.microsoft.com/office/drawing/2010/main" val="0"/>
                        </a:ext>
                      </a:extLst>
                    </a:blip>
                    <a:stretch>
                      <a:fillRect/>
                    </a:stretch>
                  </pic:blipFill>
                  <pic:spPr>
                    <a:xfrm>
                      <a:off x="0" y="0"/>
                      <a:ext cx="3888740" cy="2699657"/>
                    </a:xfrm>
                    <a:prstGeom prst="rect">
                      <a:avLst/>
                    </a:prstGeom>
                  </pic:spPr>
                </pic:pic>
              </a:graphicData>
            </a:graphic>
            <wp14:sizeRelV relativeFrom="margin">
              <wp14:pctHeight>0</wp14:pctHeight>
            </wp14:sizeRelV>
          </wp:anchor>
        </w:drawing>
      </w:r>
      <w:r w:rsidR="004427F6">
        <w:rPr>
          <w:rFonts w:ascii="Times New Roman" w:hAnsi="Times New Roman" w:cs="Times New Roman"/>
          <w:sz w:val="24"/>
          <w:szCs w:val="24"/>
        </w:rPr>
        <w:t xml:space="preserve">                   An ethanolic solution of the lipid </w:t>
      </w:r>
      <w:r w:rsidR="00CC5AD9">
        <w:rPr>
          <w:rFonts w:ascii="Times New Roman" w:hAnsi="Times New Roman" w:cs="Times New Roman"/>
          <w:sz w:val="24"/>
          <w:szCs w:val="24"/>
        </w:rPr>
        <w:t xml:space="preserve">was </w:t>
      </w:r>
      <w:r w:rsidR="004427F6">
        <w:rPr>
          <w:rFonts w:ascii="Times New Roman" w:hAnsi="Times New Roman" w:cs="Times New Roman"/>
          <w:sz w:val="24"/>
          <w:szCs w:val="24"/>
        </w:rPr>
        <w:t>injected rapidly into an excess of saline or another medium of aqueous through some fine needle</w:t>
      </w:r>
      <w:r w:rsidR="00B653DB">
        <w:rPr>
          <w:rFonts w:ascii="Times New Roman" w:hAnsi="Times New Roman" w:cs="Times New Roman"/>
          <w:sz w:val="24"/>
          <w:szCs w:val="24"/>
        </w:rPr>
        <w:t xml:space="preserve">. </w:t>
      </w:r>
      <w:r w:rsidR="004427F6">
        <w:rPr>
          <w:rFonts w:ascii="Times New Roman" w:hAnsi="Times New Roman" w:cs="Times New Roman"/>
          <w:sz w:val="24"/>
          <w:szCs w:val="24"/>
        </w:rPr>
        <w:t>The force of t</w:t>
      </w:r>
      <w:r w:rsidR="00CC5AD9">
        <w:rPr>
          <w:rFonts w:ascii="Times New Roman" w:hAnsi="Times New Roman" w:cs="Times New Roman"/>
          <w:sz w:val="24"/>
          <w:szCs w:val="24"/>
        </w:rPr>
        <w:t>he</w:t>
      </w:r>
      <w:r w:rsidR="004427F6">
        <w:rPr>
          <w:rFonts w:ascii="Times New Roman" w:hAnsi="Times New Roman" w:cs="Times New Roman"/>
          <w:sz w:val="24"/>
          <w:szCs w:val="24"/>
        </w:rPr>
        <w:t xml:space="preserve"> injection was sufficient to them to achieve it completely by mixing, so that the ethanol was diluted with water and phospholipid molecules were dispersed evenly throughout the medium.</w:t>
      </w:r>
    </w:p>
    <w:p w14:paraId="4AA212EF" w14:textId="65F0828E" w:rsidR="009660ED" w:rsidRPr="00A64670" w:rsidRDefault="009660ED" w:rsidP="00C911DA">
      <w:pPr>
        <w:spacing w:line="276" w:lineRule="auto"/>
        <w:jc w:val="both"/>
        <w:rPr>
          <w:rFonts w:ascii="Times New Roman" w:hAnsi="Times New Roman" w:cs="Times New Roman"/>
          <w:sz w:val="24"/>
          <w:szCs w:val="24"/>
        </w:rPr>
      </w:pPr>
    </w:p>
    <w:p w14:paraId="24187FE9" w14:textId="36B59446" w:rsidR="00345348" w:rsidRDefault="00E50840" w:rsidP="000C66B0">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w:t>
      </w:r>
      <w:r w:rsidR="000C66B0" w:rsidRPr="00A64670">
        <w:rPr>
          <w:rFonts w:ascii="Times New Roman" w:hAnsi="Times New Roman" w:cs="Times New Roman"/>
          <w:sz w:val="24"/>
          <w:szCs w:val="24"/>
        </w:rPr>
        <w:t xml:space="preserve">                                       Fig. 6 Ethanol injection method</w:t>
      </w:r>
    </w:p>
    <w:p w14:paraId="38C59F01" w14:textId="0674B29E" w:rsidR="000C66B0" w:rsidRPr="004427F6" w:rsidRDefault="000C66B0" w:rsidP="004427F6">
      <w:pPr>
        <w:spacing w:line="276" w:lineRule="auto"/>
        <w:jc w:val="both"/>
        <w:rPr>
          <w:rFonts w:ascii="Times New Roman" w:hAnsi="Times New Roman" w:cs="Times New Roman"/>
          <w:sz w:val="24"/>
          <w:szCs w:val="24"/>
        </w:rPr>
      </w:pPr>
      <w:r w:rsidRPr="004427F6">
        <w:rPr>
          <w:rFonts w:ascii="Times New Roman" w:hAnsi="Times New Roman" w:cs="Times New Roman"/>
          <w:b/>
          <w:bCs/>
          <w:sz w:val="24"/>
          <w:szCs w:val="24"/>
        </w:rPr>
        <w:t xml:space="preserve">Chemical characterisation </w:t>
      </w:r>
    </w:p>
    <w:p w14:paraId="1071C0BC" w14:textId="740CA609" w:rsidR="000C66B0" w:rsidRPr="00C45CE9" w:rsidRDefault="00C45CE9" w:rsidP="00C45CE9">
      <w:pPr>
        <w:spacing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000C66B0" w:rsidRPr="00C45CE9">
        <w:rPr>
          <w:rFonts w:ascii="Times New Roman" w:hAnsi="Times New Roman" w:cs="Times New Roman"/>
          <w:sz w:val="24"/>
          <w:szCs w:val="24"/>
        </w:rPr>
        <w:t>Phospholipid peroxidation is quantitatively determined using UV absorbance, iodometry (for hydroperoxidase) and GLC techniques. Phospholipid hydrolysis as well as cholesterol autooxidation can be determined using HPLC and TLC. pH of the liposomal dispersion can be determined using pH meter.</w:t>
      </w:r>
    </w:p>
    <w:p w14:paraId="76FB97D4" w14:textId="77777777" w:rsidR="000C66B0" w:rsidRPr="00A64670" w:rsidRDefault="000C66B0" w:rsidP="000C66B0">
      <w:pPr>
        <w:spacing w:line="276" w:lineRule="auto"/>
        <w:jc w:val="both"/>
        <w:rPr>
          <w:rFonts w:ascii="Times New Roman" w:hAnsi="Times New Roman" w:cs="Times New Roman"/>
          <w:sz w:val="24"/>
          <w:szCs w:val="24"/>
        </w:rPr>
      </w:pPr>
    </w:p>
    <w:p w14:paraId="2CFC8E50" w14:textId="3760B6A2" w:rsidR="000C66B0" w:rsidRDefault="000C66B0" w:rsidP="000C66B0">
      <w:pPr>
        <w:spacing w:line="276" w:lineRule="auto"/>
        <w:jc w:val="both"/>
        <w:rPr>
          <w:rFonts w:ascii="Times New Roman" w:hAnsi="Times New Roman" w:cs="Times New Roman"/>
          <w:b/>
          <w:bCs/>
          <w:sz w:val="24"/>
          <w:szCs w:val="24"/>
        </w:rPr>
      </w:pPr>
      <w:r w:rsidRPr="00A64670">
        <w:rPr>
          <w:rFonts w:ascii="Times New Roman" w:hAnsi="Times New Roman" w:cs="Times New Roman"/>
          <w:b/>
          <w:bCs/>
          <w:sz w:val="24"/>
          <w:szCs w:val="24"/>
        </w:rPr>
        <w:t xml:space="preserve">Biological characterisation </w:t>
      </w:r>
    </w:p>
    <w:p w14:paraId="00192F47" w14:textId="562C6F4E" w:rsidR="007D5EFF" w:rsidRDefault="007D5EFF" w:rsidP="000C66B0">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The importance of determining biological parameters was very helpful in determining the safety of formulation for therapeutic applications. Sterility, pyrogenicity and animal toxicity were determined during the biological characteristics of the liposomes</w:t>
      </w:r>
    </w:p>
    <w:p w14:paraId="01B6DCF4" w14:textId="5F473968" w:rsidR="00CC5AD9" w:rsidRDefault="00CC5AD9" w:rsidP="000C66B0">
      <w:pPr>
        <w:spacing w:line="276" w:lineRule="auto"/>
        <w:jc w:val="both"/>
        <w:rPr>
          <w:rFonts w:ascii="Times New Roman" w:hAnsi="Times New Roman" w:cs="Times New Roman"/>
          <w:sz w:val="24"/>
          <w:szCs w:val="24"/>
        </w:rPr>
      </w:pPr>
    </w:p>
    <w:p w14:paraId="4A723089" w14:textId="77777777" w:rsidR="00CC5AD9" w:rsidRPr="007D5EFF" w:rsidRDefault="00CC5AD9" w:rsidP="000C66B0">
      <w:pPr>
        <w:spacing w:line="276" w:lineRule="auto"/>
        <w:jc w:val="both"/>
        <w:rPr>
          <w:rFonts w:ascii="Times New Roman" w:hAnsi="Times New Roman" w:cs="Times New Roman"/>
          <w:sz w:val="24"/>
          <w:szCs w:val="24"/>
        </w:rPr>
      </w:pPr>
    </w:p>
    <w:p w14:paraId="2E313C62" w14:textId="4E22EE8B" w:rsidR="000C66B0" w:rsidRDefault="000C66B0" w:rsidP="0026510D">
      <w:pPr>
        <w:pStyle w:val="ListParagraph"/>
        <w:numPr>
          <w:ilvl w:val="0"/>
          <w:numId w:val="18"/>
        </w:numPr>
        <w:spacing w:line="276" w:lineRule="auto"/>
        <w:jc w:val="both"/>
        <w:rPr>
          <w:rFonts w:ascii="Times New Roman" w:hAnsi="Times New Roman" w:cs="Times New Roman"/>
          <w:b/>
          <w:bCs/>
          <w:sz w:val="28"/>
          <w:szCs w:val="28"/>
        </w:rPr>
      </w:pPr>
      <w:r w:rsidRPr="00BC1798">
        <w:rPr>
          <w:rFonts w:ascii="Times New Roman" w:hAnsi="Times New Roman" w:cs="Times New Roman"/>
          <w:b/>
          <w:bCs/>
          <w:sz w:val="28"/>
          <w:szCs w:val="28"/>
        </w:rPr>
        <w:lastRenderedPageBreak/>
        <w:t>STABILITY OF LIPOSOMES</w:t>
      </w:r>
    </w:p>
    <w:p w14:paraId="2D2638DE" w14:textId="3BBDDADB" w:rsidR="004427F6" w:rsidRPr="00B57A98" w:rsidRDefault="00B57A98" w:rsidP="004427F6">
      <w:pPr>
        <w:pStyle w:val="ListParagraph"/>
        <w:spacing w:line="276" w:lineRule="auto"/>
        <w:jc w:val="both"/>
        <w:rPr>
          <w:rFonts w:ascii="Times New Roman" w:hAnsi="Times New Roman" w:cs="Times New Roman"/>
          <w:sz w:val="24"/>
          <w:szCs w:val="24"/>
        </w:rPr>
      </w:pPr>
      <w:r>
        <w:rPr>
          <w:rFonts w:ascii="Times New Roman" w:hAnsi="Times New Roman" w:cs="Times New Roman"/>
          <w:sz w:val="24"/>
          <w:szCs w:val="24"/>
        </w:rPr>
        <w:t>L</w:t>
      </w:r>
      <w:r w:rsidR="004427F6" w:rsidRPr="00B57A98">
        <w:rPr>
          <w:rFonts w:ascii="Times New Roman" w:hAnsi="Times New Roman" w:cs="Times New Roman"/>
          <w:sz w:val="24"/>
          <w:szCs w:val="24"/>
        </w:rPr>
        <w:t xml:space="preserve">iposomes faces many stability </w:t>
      </w:r>
      <w:r w:rsidRPr="00B57A98">
        <w:rPr>
          <w:rFonts w:ascii="Times New Roman" w:hAnsi="Times New Roman" w:cs="Times New Roman"/>
          <w:sz w:val="24"/>
          <w:szCs w:val="24"/>
        </w:rPr>
        <w:t>problems</w:t>
      </w:r>
      <w:r>
        <w:rPr>
          <w:rFonts w:ascii="Times New Roman" w:hAnsi="Times New Roman" w:cs="Times New Roman"/>
          <w:sz w:val="24"/>
          <w:szCs w:val="24"/>
        </w:rPr>
        <w:t xml:space="preserve"> with physical as well as chemical destabilisation process. It degraded chemically through oxidation and </w:t>
      </w:r>
      <w:proofErr w:type="spellStart"/>
      <w:r>
        <w:rPr>
          <w:rFonts w:ascii="Times New Roman" w:hAnsi="Times New Roman" w:cs="Times New Roman"/>
          <w:sz w:val="24"/>
          <w:szCs w:val="24"/>
        </w:rPr>
        <w:t>hydrolysis.the</w:t>
      </w:r>
      <w:proofErr w:type="spellEnd"/>
      <w:r>
        <w:rPr>
          <w:rFonts w:ascii="Times New Roman" w:hAnsi="Times New Roman" w:cs="Times New Roman"/>
          <w:sz w:val="24"/>
          <w:szCs w:val="24"/>
        </w:rPr>
        <w:t xml:space="preserve"> two aspects are:</w:t>
      </w:r>
    </w:p>
    <w:p w14:paraId="6C09C5FD" w14:textId="1DF4A9CD" w:rsidR="000C66B0" w:rsidRPr="00A64670" w:rsidRDefault="000C66B0" w:rsidP="0026510D">
      <w:pPr>
        <w:pStyle w:val="ListParagraph"/>
        <w:numPr>
          <w:ilvl w:val="0"/>
          <w:numId w:val="11"/>
        </w:numPr>
        <w:spacing w:line="276" w:lineRule="auto"/>
        <w:jc w:val="both"/>
        <w:rPr>
          <w:rFonts w:ascii="Times New Roman" w:hAnsi="Times New Roman" w:cs="Times New Roman"/>
          <w:b/>
          <w:bCs/>
          <w:sz w:val="24"/>
          <w:szCs w:val="24"/>
        </w:rPr>
      </w:pPr>
      <w:r w:rsidRPr="00A64670">
        <w:rPr>
          <w:rFonts w:ascii="Times New Roman" w:hAnsi="Times New Roman" w:cs="Times New Roman"/>
          <w:b/>
          <w:bCs/>
          <w:sz w:val="24"/>
          <w:szCs w:val="24"/>
        </w:rPr>
        <w:t>Physical stability</w:t>
      </w:r>
    </w:p>
    <w:p w14:paraId="4DFD6934" w14:textId="77777777" w:rsidR="000C66B0" w:rsidRPr="00A64670" w:rsidRDefault="000C66B0" w:rsidP="0026510D">
      <w:pPr>
        <w:pStyle w:val="ListParagraph"/>
        <w:numPr>
          <w:ilvl w:val="0"/>
          <w:numId w:val="11"/>
        </w:numPr>
        <w:spacing w:line="276" w:lineRule="auto"/>
        <w:jc w:val="both"/>
        <w:rPr>
          <w:rFonts w:ascii="Times New Roman" w:hAnsi="Times New Roman" w:cs="Times New Roman"/>
          <w:b/>
          <w:bCs/>
          <w:sz w:val="24"/>
          <w:szCs w:val="24"/>
        </w:rPr>
      </w:pPr>
      <w:r w:rsidRPr="00A64670">
        <w:rPr>
          <w:rFonts w:ascii="Times New Roman" w:hAnsi="Times New Roman" w:cs="Times New Roman"/>
          <w:b/>
          <w:bCs/>
          <w:sz w:val="24"/>
          <w:szCs w:val="24"/>
        </w:rPr>
        <w:t>Chemical stability</w:t>
      </w:r>
    </w:p>
    <w:p w14:paraId="0DB9D81F" w14:textId="77777777" w:rsidR="000C66B0" w:rsidRPr="00A64670" w:rsidRDefault="000C66B0" w:rsidP="000C66B0">
      <w:pPr>
        <w:spacing w:line="276" w:lineRule="auto"/>
        <w:ind w:left="1105"/>
        <w:jc w:val="both"/>
        <w:rPr>
          <w:rFonts w:ascii="Times New Roman" w:hAnsi="Times New Roman" w:cs="Times New Roman"/>
          <w:b/>
          <w:bCs/>
          <w:sz w:val="24"/>
          <w:szCs w:val="24"/>
        </w:rPr>
      </w:pPr>
    </w:p>
    <w:p w14:paraId="4C7D65CC" w14:textId="77777777" w:rsidR="007D5EFF" w:rsidRDefault="00BC1798" w:rsidP="0026510D">
      <w:pPr>
        <w:pStyle w:val="ListParagraph"/>
        <w:numPr>
          <w:ilvl w:val="1"/>
          <w:numId w:val="18"/>
        </w:num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0C66B0" w:rsidRPr="00BC1798">
        <w:rPr>
          <w:rFonts w:ascii="Times New Roman" w:hAnsi="Times New Roman" w:cs="Times New Roman"/>
          <w:b/>
          <w:bCs/>
          <w:sz w:val="24"/>
          <w:szCs w:val="24"/>
        </w:rPr>
        <w:t>Physical stability:</w:t>
      </w:r>
    </w:p>
    <w:p w14:paraId="24F76AB5" w14:textId="4EFE8B0D" w:rsidR="000C66B0" w:rsidRPr="007D5EFF" w:rsidRDefault="00B57A98" w:rsidP="007D5EFF">
      <w:pPr>
        <w:spacing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0C66B0" w:rsidRPr="007D5EFF">
        <w:rPr>
          <w:rFonts w:ascii="Times New Roman" w:hAnsi="Times New Roman" w:cs="Times New Roman"/>
          <w:sz w:val="24"/>
          <w:szCs w:val="24"/>
        </w:rPr>
        <w:t xml:space="preserve">Aggregation is the formation of larger units of liposome material, these units are still composed of individual liposomes. </w:t>
      </w:r>
    </w:p>
    <w:p w14:paraId="00DDEAF9" w14:textId="77777777" w:rsidR="000C66B0" w:rsidRPr="00A64670" w:rsidRDefault="000C66B0" w:rsidP="000C66B0">
      <w:pPr>
        <w:spacing w:line="276" w:lineRule="auto"/>
        <w:jc w:val="both"/>
        <w:rPr>
          <w:rFonts w:ascii="Times New Roman" w:hAnsi="Times New Roman" w:cs="Times New Roman"/>
          <w:sz w:val="24"/>
          <w:szCs w:val="24"/>
        </w:rPr>
      </w:pPr>
    </w:p>
    <w:p w14:paraId="56DEBCA9" w14:textId="0BD765B8" w:rsidR="00FB1668" w:rsidRPr="007D5EFF" w:rsidRDefault="00FB1668" w:rsidP="0026510D">
      <w:pPr>
        <w:pStyle w:val="ListParagraph"/>
        <w:numPr>
          <w:ilvl w:val="1"/>
          <w:numId w:val="18"/>
        </w:numPr>
        <w:spacing w:line="276" w:lineRule="auto"/>
        <w:jc w:val="both"/>
        <w:rPr>
          <w:rFonts w:ascii="Times New Roman" w:hAnsi="Times New Roman" w:cs="Times New Roman"/>
          <w:b/>
          <w:bCs/>
          <w:sz w:val="24"/>
          <w:szCs w:val="24"/>
        </w:rPr>
      </w:pPr>
      <w:r w:rsidRPr="007D5EFF">
        <w:rPr>
          <w:rFonts w:ascii="Times New Roman" w:hAnsi="Times New Roman" w:cs="Times New Roman"/>
          <w:b/>
          <w:bCs/>
          <w:sz w:val="24"/>
          <w:szCs w:val="24"/>
        </w:rPr>
        <w:t>Chemical stability:</w:t>
      </w:r>
    </w:p>
    <w:p w14:paraId="674D3929" w14:textId="06281883" w:rsidR="000C66B0" w:rsidRDefault="00B57A98" w:rsidP="00FB1668">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66B0" w:rsidRPr="00A64670">
        <w:rPr>
          <w:rFonts w:ascii="Times New Roman" w:hAnsi="Times New Roman" w:cs="Times New Roman"/>
          <w:sz w:val="24"/>
          <w:szCs w:val="24"/>
        </w:rPr>
        <w:t>  The glycerophosphate and phosphocholine ester bonds are more stabl</w:t>
      </w:r>
      <w:r w:rsidR="00FB1668">
        <w:rPr>
          <w:rFonts w:ascii="Times New Roman" w:hAnsi="Times New Roman" w:cs="Times New Roman"/>
          <w:sz w:val="24"/>
          <w:szCs w:val="24"/>
        </w:rPr>
        <w:t>e</w:t>
      </w:r>
      <w:r w:rsidR="000C66B0" w:rsidRPr="00A64670">
        <w:rPr>
          <w:rFonts w:ascii="Times New Roman" w:hAnsi="Times New Roman" w:cs="Times New Roman"/>
          <w:sz w:val="24"/>
          <w:szCs w:val="24"/>
        </w:rPr>
        <w:t>. The polyunsaturated acyl chains of phospholipids are sensitive to oxidation via free radical reactions Cyclic peroxides, hydroperoxides, malondialdehyde, alkanes are the major degradation products.</w:t>
      </w:r>
    </w:p>
    <w:p w14:paraId="6BF6713E" w14:textId="77777777" w:rsidR="00BC1798" w:rsidRDefault="00BC1798" w:rsidP="000C66B0">
      <w:pPr>
        <w:spacing w:line="276" w:lineRule="auto"/>
        <w:jc w:val="both"/>
        <w:rPr>
          <w:rFonts w:ascii="Times New Roman" w:hAnsi="Times New Roman" w:cs="Times New Roman"/>
          <w:b/>
          <w:bCs/>
          <w:sz w:val="28"/>
          <w:szCs w:val="28"/>
        </w:rPr>
      </w:pPr>
    </w:p>
    <w:p w14:paraId="5272CB5B" w14:textId="75433B49" w:rsidR="000C66B0" w:rsidRPr="00CC5AD9" w:rsidRDefault="000C66B0" w:rsidP="00CC5AD9">
      <w:pPr>
        <w:pStyle w:val="ListParagraph"/>
        <w:numPr>
          <w:ilvl w:val="0"/>
          <w:numId w:val="18"/>
        </w:numPr>
        <w:spacing w:line="276" w:lineRule="auto"/>
        <w:jc w:val="both"/>
        <w:rPr>
          <w:rFonts w:ascii="Times New Roman" w:hAnsi="Times New Roman" w:cs="Times New Roman"/>
          <w:b/>
          <w:bCs/>
          <w:sz w:val="28"/>
          <w:szCs w:val="28"/>
        </w:rPr>
      </w:pPr>
      <w:r w:rsidRPr="00CC5AD9">
        <w:rPr>
          <w:rFonts w:ascii="Times New Roman" w:hAnsi="Times New Roman" w:cs="Times New Roman"/>
          <w:b/>
          <w:bCs/>
          <w:sz w:val="28"/>
          <w:szCs w:val="28"/>
        </w:rPr>
        <w:t>CLINICAL APPLICATION OF LIPOSOMES</w:t>
      </w:r>
    </w:p>
    <w:p w14:paraId="5686B213" w14:textId="3765A0E1" w:rsidR="000C66B0" w:rsidRPr="00CC5AD9" w:rsidRDefault="00CC5AD9" w:rsidP="00CC5AD9">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10.1 </w:t>
      </w:r>
      <w:r w:rsidR="00BC1798" w:rsidRPr="00CC5AD9">
        <w:rPr>
          <w:rFonts w:ascii="Times New Roman" w:hAnsi="Times New Roman" w:cs="Times New Roman"/>
          <w:sz w:val="24"/>
          <w:szCs w:val="24"/>
        </w:rPr>
        <w:t>.</w:t>
      </w:r>
      <w:proofErr w:type="gramEnd"/>
      <w:r w:rsidR="00BC1798" w:rsidRPr="00CC5AD9">
        <w:rPr>
          <w:rFonts w:ascii="Times New Roman" w:hAnsi="Times New Roman" w:cs="Times New Roman"/>
          <w:sz w:val="24"/>
          <w:szCs w:val="24"/>
        </w:rPr>
        <w:t xml:space="preserve"> Cancer</w:t>
      </w:r>
      <w:r w:rsidR="000C66B0" w:rsidRPr="00CC5AD9">
        <w:rPr>
          <w:rFonts w:ascii="Times New Roman" w:hAnsi="Times New Roman" w:cs="Times New Roman"/>
          <w:sz w:val="24"/>
          <w:szCs w:val="24"/>
        </w:rPr>
        <w:t xml:space="preserve"> treatment:</w:t>
      </w:r>
    </w:p>
    <w:p w14:paraId="0760EF04" w14:textId="12541A9B" w:rsidR="000C66B0" w:rsidRPr="00B57A98" w:rsidRDefault="000C66B0" w:rsidP="00B57A98">
      <w:pPr>
        <w:pStyle w:val="ListParagraph"/>
        <w:numPr>
          <w:ilvl w:val="0"/>
          <w:numId w:val="1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liposomal daunorubicin and pegylated liposomal doxorubicin versions has greatly prolonged circulation.</w:t>
      </w:r>
    </w:p>
    <w:p w14:paraId="1645EED7" w14:textId="3A81A35C" w:rsidR="000C66B0" w:rsidRPr="00FB1668" w:rsidRDefault="000C66B0" w:rsidP="0026510D">
      <w:pPr>
        <w:pStyle w:val="ListParagraph"/>
        <w:numPr>
          <w:ilvl w:val="0"/>
          <w:numId w:val="13"/>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Pegylated liposomal doxorubicin has shown substantial efficacy in breast cancer treatment both as monotherapy and in combination with another chemotherapeutics</w:t>
      </w:r>
      <w:r w:rsidRPr="00FB1668">
        <w:rPr>
          <w:rFonts w:ascii="Times New Roman" w:hAnsi="Times New Roman" w:cs="Times New Roman"/>
          <w:sz w:val="24"/>
          <w:szCs w:val="24"/>
        </w:rPr>
        <w:t>.</w:t>
      </w:r>
    </w:p>
    <w:p w14:paraId="2E4F227F" w14:textId="58D3522E" w:rsidR="000C66B0" w:rsidRDefault="000C66B0" w:rsidP="00CC5AD9">
      <w:pPr>
        <w:pStyle w:val="ListParagraph"/>
        <w:numPr>
          <w:ilvl w:val="0"/>
          <w:numId w:val="13"/>
        </w:numPr>
        <w:spacing w:line="276" w:lineRule="auto"/>
        <w:jc w:val="both"/>
        <w:rPr>
          <w:rFonts w:ascii="Times New Roman" w:hAnsi="Times New Roman" w:cs="Times New Roman"/>
          <w:sz w:val="24"/>
          <w:szCs w:val="24"/>
        </w:rPr>
      </w:pPr>
      <w:r w:rsidRPr="0026510D">
        <w:rPr>
          <w:rFonts w:ascii="Times New Roman" w:hAnsi="Times New Roman" w:cs="Times New Roman"/>
          <w:sz w:val="24"/>
          <w:szCs w:val="24"/>
        </w:rPr>
        <w:t>The thermo</w:t>
      </w:r>
      <w:r w:rsidRPr="0026510D">
        <w:rPr>
          <w:rFonts w:ascii="Times New Roman" w:hAnsi="Times New Roman" w:cs="Times New Roman"/>
          <w:sz w:val="24"/>
          <w:szCs w:val="24"/>
        </w:rPr>
        <w:softHyphen/>
        <w:t>-sensitive liposomal formulation ThermoDox</w:t>
      </w:r>
    </w:p>
    <w:p w14:paraId="309D114B" w14:textId="14AD2D9C" w:rsidR="00B57A98" w:rsidRDefault="00B57A98" w:rsidP="00B57A98">
      <w:pPr>
        <w:pStyle w:val="ListParagraph"/>
        <w:spacing w:line="276" w:lineRule="auto"/>
        <w:ind w:left="709"/>
        <w:jc w:val="both"/>
        <w:rPr>
          <w:rFonts w:ascii="Times New Roman" w:hAnsi="Times New Roman" w:cs="Times New Roman"/>
          <w:sz w:val="24"/>
          <w:szCs w:val="24"/>
        </w:rPr>
      </w:pPr>
    </w:p>
    <w:p w14:paraId="52BB7876" w14:textId="77777777" w:rsidR="00B57A98" w:rsidRPr="0026510D" w:rsidRDefault="00B57A98" w:rsidP="00B57A98">
      <w:pPr>
        <w:pStyle w:val="ListParagraph"/>
        <w:spacing w:line="276" w:lineRule="auto"/>
        <w:ind w:left="709"/>
        <w:jc w:val="both"/>
        <w:rPr>
          <w:rFonts w:ascii="Times New Roman" w:hAnsi="Times New Roman" w:cs="Times New Roman"/>
          <w:sz w:val="24"/>
          <w:szCs w:val="24"/>
        </w:rPr>
      </w:pPr>
    </w:p>
    <w:p w14:paraId="39C7DAC6" w14:textId="34D576EA" w:rsidR="00BC1798" w:rsidRPr="00BC1798" w:rsidRDefault="00BC1798" w:rsidP="00CC5AD9">
      <w:pPr>
        <w:pStyle w:val="ListParagraph"/>
        <w:numPr>
          <w:ilvl w:val="1"/>
          <w:numId w:val="23"/>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1798">
        <w:rPr>
          <w:rFonts w:ascii="Times New Roman" w:hAnsi="Times New Roman" w:cs="Times New Roman"/>
          <w:sz w:val="24"/>
          <w:szCs w:val="24"/>
        </w:rPr>
        <w:t>Ophthalmic treatment</w:t>
      </w:r>
    </w:p>
    <w:p w14:paraId="4320B812" w14:textId="672BF0CE" w:rsidR="00BC1798" w:rsidRPr="00A64670" w:rsidRDefault="00CB6C19" w:rsidP="0026510D">
      <w:pPr>
        <w:pStyle w:val="ListParagraph"/>
        <w:numPr>
          <w:ilvl w:val="0"/>
          <w:numId w:val="15"/>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So many </w:t>
      </w:r>
      <w:r w:rsidR="00BC1798" w:rsidRPr="00A64670">
        <w:rPr>
          <w:rFonts w:ascii="Times New Roman" w:hAnsi="Times New Roman" w:cs="Times New Roman"/>
          <w:sz w:val="24"/>
          <w:szCs w:val="24"/>
        </w:rPr>
        <w:t xml:space="preserve">drugs are used </w:t>
      </w:r>
      <w:r>
        <w:rPr>
          <w:rFonts w:ascii="Times New Roman" w:hAnsi="Times New Roman" w:cs="Times New Roman"/>
          <w:sz w:val="24"/>
          <w:szCs w:val="24"/>
        </w:rPr>
        <w:t>for the</w:t>
      </w:r>
      <w:r w:rsidR="00BC1798" w:rsidRPr="00A64670">
        <w:rPr>
          <w:rFonts w:ascii="Times New Roman" w:hAnsi="Times New Roman" w:cs="Times New Roman"/>
          <w:sz w:val="24"/>
          <w:szCs w:val="24"/>
        </w:rPr>
        <w:t xml:space="preserve"> </w:t>
      </w:r>
      <w:r>
        <w:rPr>
          <w:rFonts w:ascii="Times New Roman" w:hAnsi="Times New Roman" w:cs="Times New Roman"/>
          <w:sz w:val="24"/>
          <w:szCs w:val="24"/>
        </w:rPr>
        <w:t xml:space="preserve">treatment of </w:t>
      </w:r>
      <w:r w:rsidR="00BC1798" w:rsidRPr="00A64670">
        <w:rPr>
          <w:rFonts w:ascii="Times New Roman" w:hAnsi="Times New Roman" w:cs="Times New Roman"/>
          <w:sz w:val="24"/>
          <w:szCs w:val="24"/>
        </w:rPr>
        <w:t>eye disorders like dry eye</w:t>
      </w:r>
      <w:r w:rsidR="004362D4">
        <w:rPr>
          <w:rFonts w:ascii="Times New Roman" w:hAnsi="Times New Roman" w:cs="Times New Roman"/>
          <w:sz w:val="24"/>
          <w:szCs w:val="24"/>
        </w:rPr>
        <w:t xml:space="preserve"> syndrome,</w:t>
      </w:r>
      <w:r w:rsidR="00BC1798" w:rsidRPr="00A64670">
        <w:rPr>
          <w:rFonts w:ascii="Times New Roman" w:hAnsi="Times New Roman" w:cs="Times New Roman"/>
          <w:sz w:val="24"/>
          <w:szCs w:val="24"/>
        </w:rPr>
        <w:t xml:space="preserve"> </w:t>
      </w:r>
      <w:r w:rsidR="004362D4">
        <w:rPr>
          <w:rFonts w:ascii="Times New Roman" w:hAnsi="Times New Roman" w:cs="Times New Roman"/>
          <w:sz w:val="24"/>
          <w:szCs w:val="24"/>
        </w:rPr>
        <w:t xml:space="preserve">corneal ulcer </w:t>
      </w:r>
      <w:r w:rsidR="00BC1798" w:rsidRPr="00A64670">
        <w:rPr>
          <w:rFonts w:ascii="Times New Roman" w:hAnsi="Times New Roman" w:cs="Times New Roman"/>
          <w:sz w:val="24"/>
          <w:szCs w:val="24"/>
        </w:rPr>
        <w:t>etc.</w:t>
      </w:r>
    </w:p>
    <w:p w14:paraId="594251B8" w14:textId="4BBEE980" w:rsidR="00BC1798" w:rsidRDefault="00BC1798" w:rsidP="0026510D">
      <w:pPr>
        <w:pStyle w:val="ListParagraph"/>
        <w:numPr>
          <w:ilvl w:val="0"/>
          <w:numId w:val="15"/>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The pharmaceutical preparations may be suspension form or ointment for topical application as well as in solution forms but th</w:t>
      </w:r>
      <w:r w:rsidR="004362D4">
        <w:rPr>
          <w:rFonts w:ascii="Times New Roman" w:hAnsi="Times New Roman" w:cs="Times New Roman"/>
          <w:sz w:val="24"/>
          <w:szCs w:val="24"/>
        </w:rPr>
        <w:t>o</w:t>
      </w:r>
      <w:r w:rsidRPr="00A64670">
        <w:rPr>
          <w:rFonts w:ascii="Times New Roman" w:hAnsi="Times New Roman" w:cs="Times New Roman"/>
          <w:sz w:val="24"/>
          <w:szCs w:val="24"/>
        </w:rPr>
        <w:t xml:space="preserve">se preparations </w:t>
      </w:r>
      <w:r w:rsidR="004362D4">
        <w:rPr>
          <w:rFonts w:ascii="Times New Roman" w:hAnsi="Times New Roman" w:cs="Times New Roman"/>
          <w:sz w:val="24"/>
          <w:szCs w:val="24"/>
        </w:rPr>
        <w:t xml:space="preserve">will have </w:t>
      </w:r>
      <w:r w:rsidRPr="00A64670">
        <w:rPr>
          <w:rFonts w:ascii="Times New Roman" w:hAnsi="Times New Roman" w:cs="Times New Roman"/>
          <w:sz w:val="24"/>
          <w:szCs w:val="24"/>
        </w:rPr>
        <w:t xml:space="preserve">poor ocular bioavailability. To </w:t>
      </w:r>
      <w:r w:rsidR="004362D4">
        <w:rPr>
          <w:rFonts w:ascii="Times New Roman" w:hAnsi="Times New Roman" w:cs="Times New Roman"/>
          <w:sz w:val="24"/>
          <w:szCs w:val="24"/>
        </w:rPr>
        <w:t>omit</w:t>
      </w:r>
      <w:r w:rsidRPr="00A64670">
        <w:rPr>
          <w:rFonts w:ascii="Times New Roman" w:hAnsi="Times New Roman" w:cs="Times New Roman"/>
          <w:sz w:val="24"/>
          <w:szCs w:val="24"/>
        </w:rPr>
        <w:t xml:space="preserve"> this barrier, liposomal formulation is used.</w:t>
      </w:r>
    </w:p>
    <w:p w14:paraId="7610A23F" w14:textId="77777777" w:rsidR="0026510D" w:rsidRPr="00A64670" w:rsidRDefault="0026510D" w:rsidP="0026510D">
      <w:pPr>
        <w:pStyle w:val="ListParagraph"/>
        <w:spacing w:line="276" w:lineRule="auto"/>
        <w:ind w:left="1069"/>
        <w:jc w:val="both"/>
        <w:rPr>
          <w:rFonts w:ascii="Times New Roman" w:hAnsi="Times New Roman" w:cs="Times New Roman"/>
          <w:sz w:val="24"/>
          <w:szCs w:val="24"/>
        </w:rPr>
      </w:pPr>
    </w:p>
    <w:p w14:paraId="0E7C1124" w14:textId="7408EBE7" w:rsidR="00BC1798" w:rsidRPr="00BC1798" w:rsidRDefault="00BC1798" w:rsidP="0026510D">
      <w:pPr>
        <w:pStyle w:val="ListParagraph"/>
        <w:numPr>
          <w:ilvl w:val="1"/>
          <w:numId w:val="19"/>
        </w:num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C1798">
        <w:rPr>
          <w:rFonts w:ascii="Times New Roman" w:hAnsi="Times New Roman" w:cs="Times New Roman"/>
          <w:sz w:val="24"/>
          <w:szCs w:val="24"/>
        </w:rPr>
        <w:t>Pain</w:t>
      </w:r>
      <w:r w:rsidR="00A33D2F">
        <w:rPr>
          <w:rFonts w:ascii="Times New Roman" w:hAnsi="Times New Roman" w:cs="Times New Roman"/>
          <w:sz w:val="24"/>
          <w:szCs w:val="24"/>
        </w:rPr>
        <w:t xml:space="preserve"> relievers</w:t>
      </w:r>
      <w:r w:rsidRPr="00BC1798">
        <w:rPr>
          <w:rFonts w:ascii="Times New Roman" w:hAnsi="Times New Roman" w:cs="Times New Roman"/>
          <w:sz w:val="24"/>
          <w:szCs w:val="24"/>
        </w:rPr>
        <w:t xml:space="preserve"> management</w:t>
      </w:r>
    </w:p>
    <w:p w14:paraId="48AA5091" w14:textId="18DC029C" w:rsidR="00BC1798" w:rsidRPr="00A64670" w:rsidRDefault="00BC1798" w:rsidP="0026510D">
      <w:pPr>
        <w:pStyle w:val="ListParagraph"/>
        <w:numPr>
          <w:ilvl w:val="0"/>
          <w:numId w:val="16"/>
        </w:num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DepoDur is a </w:t>
      </w:r>
      <w:r w:rsidR="000C134F">
        <w:rPr>
          <w:rFonts w:ascii="Times New Roman" w:hAnsi="Times New Roman" w:cs="Times New Roman"/>
          <w:sz w:val="24"/>
          <w:szCs w:val="24"/>
        </w:rPr>
        <w:t>formulation of morphine</w:t>
      </w:r>
      <w:r w:rsidRPr="00A64670">
        <w:rPr>
          <w:rFonts w:ascii="Times New Roman" w:hAnsi="Times New Roman" w:cs="Times New Roman"/>
          <w:sz w:val="24"/>
          <w:szCs w:val="24"/>
        </w:rPr>
        <w:t xml:space="preserve"> which is formulated in sustained release formula using DepoFoam Technology with </w:t>
      </w:r>
      <w:r w:rsidR="000C134F">
        <w:rPr>
          <w:rFonts w:ascii="Times New Roman" w:hAnsi="Times New Roman" w:cs="Times New Roman"/>
          <w:sz w:val="24"/>
          <w:szCs w:val="24"/>
        </w:rPr>
        <w:t>extending</w:t>
      </w:r>
      <w:r w:rsidRPr="00A64670">
        <w:rPr>
          <w:rFonts w:ascii="Times New Roman" w:hAnsi="Times New Roman" w:cs="Times New Roman"/>
          <w:sz w:val="24"/>
          <w:szCs w:val="24"/>
        </w:rPr>
        <w:t xml:space="preserve"> the </w:t>
      </w:r>
      <w:r w:rsidR="000C134F">
        <w:rPr>
          <w:rFonts w:ascii="Times New Roman" w:hAnsi="Times New Roman" w:cs="Times New Roman"/>
          <w:sz w:val="24"/>
          <w:szCs w:val="24"/>
        </w:rPr>
        <w:t>time of clinical effect</w:t>
      </w:r>
      <w:r w:rsidRPr="00A64670">
        <w:rPr>
          <w:rFonts w:ascii="Times New Roman" w:hAnsi="Times New Roman" w:cs="Times New Roman"/>
          <w:sz w:val="24"/>
          <w:szCs w:val="24"/>
        </w:rPr>
        <w:t>.</w:t>
      </w:r>
    </w:p>
    <w:p w14:paraId="29366044" w14:textId="77777777" w:rsidR="0026510D" w:rsidRPr="0026510D" w:rsidRDefault="00791A0A" w:rsidP="0026510D">
      <w:pPr>
        <w:pStyle w:val="ListParagraph"/>
        <w:numPr>
          <w:ilvl w:val="0"/>
          <w:numId w:val="16"/>
        </w:numPr>
        <w:spacing w:line="276" w:lineRule="auto"/>
        <w:jc w:val="both"/>
        <w:rPr>
          <w:rFonts w:ascii="Times New Roman" w:hAnsi="Times New Roman" w:cs="Times New Roman"/>
          <w:b/>
          <w:bCs/>
          <w:sz w:val="28"/>
          <w:szCs w:val="28"/>
        </w:rPr>
      </w:pPr>
      <w:r>
        <w:rPr>
          <w:rFonts w:ascii="Times New Roman" w:hAnsi="Times New Roman" w:cs="Times New Roman"/>
          <w:sz w:val="24"/>
          <w:szCs w:val="24"/>
        </w:rPr>
        <w:t xml:space="preserve">Exparel </w:t>
      </w:r>
      <w:r w:rsidR="00BC1798" w:rsidRPr="00A64670">
        <w:rPr>
          <w:rFonts w:ascii="Times New Roman" w:hAnsi="Times New Roman" w:cs="Times New Roman"/>
          <w:sz w:val="24"/>
          <w:szCs w:val="24"/>
        </w:rPr>
        <w:t>release Bupivacaine</w:t>
      </w:r>
    </w:p>
    <w:p w14:paraId="2F98ED9F" w14:textId="77777777" w:rsidR="0026510D" w:rsidRDefault="0026510D" w:rsidP="0026510D">
      <w:pPr>
        <w:spacing w:line="276" w:lineRule="auto"/>
        <w:jc w:val="both"/>
        <w:rPr>
          <w:rFonts w:ascii="Times New Roman" w:hAnsi="Times New Roman" w:cs="Times New Roman"/>
          <w:b/>
          <w:bCs/>
          <w:sz w:val="28"/>
          <w:szCs w:val="28"/>
        </w:rPr>
      </w:pPr>
    </w:p>
    <w:p w14:paraId="025DD18D" w14:textId="77777777" w:rsidR="0026510D" w:rsidRDefault="0026510D" w:rsidP="0026510D">
      <w:pPr>
        <w:spacing w:line="276" w:lineRule="auto"/>
        <w:jc w:val="both"/>
        <w:rPr>
          <w:rFonts w:ascii="Times New Roman" w:hAnsi="Times New Roman" w:cs="Times New Roman"/>
          <w:b/>
          <w:bCs/>
          <w:sz w:val="28"/>
          <w:szCs w:val="28"/>
        </w:rPr>
      </w:pPr>
    </w:p>
    <w:p w14:paraId="163FCD4C" w14:textId="18E0C7CD" w:rsidR="00BC1798" w:rsidRPr="0026510D" w:rsidRDefault="00BC1798" w:rsidP="0026510D">
      <w:pPr>
        <w:spacing w:line="276" w:lineRule="auto"/>
        <w:jc w:val="both"/>
        <w:rPr>
          <w:rFonts w:ascii="Times New Roman" w:hAnsi="Times New Roman" w:cs="Times New Roman"/>
          <w:b/>
          <w:bCs/>
          <w:sz w:val="28"/>
          <w:szCs w:val="28"/>
        </w:rPr>
      </w:pPr>
      <w:r w:rsidRPr="0026510D">
        <w:rPr>
          <w:rFonts w:ascii="Times New Roman" w:hAnsi="Times New Roman" w:cs="Times New Roman"/>
          <w:b/>
          <w:bCs/>
          <w:sz w:val="28"/>
          <w:szCs w:val="28"/>
        </w:rPr>
        <w:t>CONCLUSION</w:t>
      </w:r>
    </w:p>
    <w:p w14:paraId="22813F8E" w14:textId="693DDAE9" w:rsidR="00FB4C92" w:rsidRDefault="00BC1798" w:rsidP="00BC1798">
      <w:pPr>
        <w:spacing w:line="276" w:lineRule="auto"/>
        <w:jc w:val="both"/>
        <w:rPr>
          <w:rFonts w:ascii="Times New Roman" w:hAnsi="Times New Roman" w:cs="Times New Roman"/>
          <w:sz w:val="24"/>
          <w:szCs w:val="24"/>
        </w:rPr>
      </w:pPr>
      <w:r w:rsidRPr="00A64670">
        <w:rPr>
          <w:rFonts w:ascii="Times New Roman" w:hAnsi="Times New Roman" w:cs="Times New Roman"/>
          <w:sz w:val="24"/>
          <w:szCs w:val="24"/>
        </w:rPr>
        <w:t xml:space="preserve">             In conclusion, liposomes have a diverse range of uses ever since it was first noted that it </w:t>
      </w:r>
      <w:r w:rsidR="00C67303">
        <w:rPr>
          <w:rFonts w:ascii="Times New Roman" w:hAnsi="Times New Roman" w:cs="Times New Roman"/>
          <w:sz w:val="24"/>
          <w:szCs w:val="24"/>
        </w:rPr>
        <w:t>is able to self-assemble into vesicles</w:t>
      </w:r>
      <w:r w:rsidRPr="00A64670">
        <w:rPr>
          <w:rFonts w:ascii="Times New Roman" w:hAnsi="Times New Roman" w:cs="Times New Roman"/>
          <w:sz w:val="24"/>
          <w:szCs w:val="24"/>
        </w:rPr>
        <w:t xml:space="preserve">. </w:t>
      </w:r>
      <w:r w:rsidR="007479A9">
        <w:rPr>
          <w:rFonts w:ascii="Times New Roman" w:hAnsi="Times New Roman" w:cs="Times New Roman"/>
          <w:sz w:val="24"/>
          <w:szCs w:val="24"/>
        </w:rPr>
        <w:t xml:space="preserve">Crucial </w:t>
      </w:r>
      <w:r w:rsidR="007479A9" w:rsidRPr="00A64670">
        <w:rPr>
          <w:rFonts w:ascii="Times New Roman" w:hAnsi="Times New Roman" w:cs="Times New Roman"/>
          <w:sz w:val="24"/>
          <w:szCs w:val="24"/>
        </w:rPr>
        <w:t>progress</w:t>
      </w:r>
      <w:r w:rsidRPr="00A64670">
        <w:rPr>
          <w:rFonts w:ascii="Times New Roman" w:hAnsi="Times New Roman" w:cs="Times New Roman"/>
          <w:sz w:val="24"/>
          <w:szCs w:val="24"/>
        </w:rPr>
        <w:t> </w:t>
      </w:r>
      <w:r w:rsidR="007479A9" w:rsidRPr="00A64670">
        <w:rPr>
          <w:rFonts w:ascii="Times New Roman" w:hAnsi="Times New Roman" w:cs="Times New Roman"/>
          <w:sz w:val="24"/>
          <w:szCs w:val="24"/>
        </w:rPr>
        <w:t>ha</w:t>
      </w:r>
      <w:r w:rsidR="007479A9">
        <w:rPr>
          <w:rFonts w:ascii="Times New Roman" w:hAnsi="Times New Roman" w:cs="Times New Roman"/>
          <w:sz w:val="24"/>
          <w:szCs w:val="24"/>
        </w:rPr>
        <w:t>s</w:t>
      </w:r>
      <w:r w:rsidRPr="00A64670">
        <w:rPr>
          <w:rFonts w:ascii="Times New Roman" w:hAnsi="Times New Roman" w:cs="Times New Roman"/>
          <w:sz w:val="24"/>
          <w:szCs w:val="24"/>
        </w:rPr>
        <w:t xml:space="preserve"> been made in </w:t>
      </w:r>
      <w:r w:rsidR="007479A9">
        <w:rPr>
          <w:rFonts w:ascii="Times New Roman" w:hAnsi="Times New Roman" w:cs="Times New Roman"/>
          <w:sz w:val="24"/>
          <w:szCs w:val="24"/>
        </w:rPr>
        <w:t>the long circulating liposome process which was not recognized immediately</w:t>
      </w:r>
      <w:r w:rsidR="00B57A98">
        <w:rPr>
          <w:rFonts w:ascii="Times New Roman" w:hAnsi="Times New Roman" w:cs="Times New Roman"/>
          <w:sz w:val="24"/>
          <w:szCs w:val="24"/>
        </w:rPr>
        <w:t xml:space="preserve">. </w:t>
      </w:r>
      <w:r w:rsidR="007479A9">
        <w:rPr>
          <w:rFonts w:ascii="Times New Roman" w:hAnsi="Times New Roman" w:cs="Times New Roman"/>
          <w:sz w:val="24"/>
          <w:szCs w:val="24"/>
        </w:rPr>
        <w:t xml:space="preserve">Liposomes with increased drug delivery to the desired disease </w:t>
      </w:r>
      <w:r w:rsidR="000C134F">
        <w:rPr>
          <w:rFonts w:ascii="Times New Roman" w:hAnsi="Times New Roman" w:cs="Times New Roman"/>
          <w:sz w:val="24"/>
          <w:szCs w:val="24"/>
        </w:rPr>
        <w:t>locations, by</w:t>
      </w:r>
      <w:r w:rsidR="007479A9">
        <w:rPr>
          <w:rFonts w:ascii="Times New Roman" w:hAnsi="Times New Roman" w:cs="Times New Roman"/>
          <w:sz w:val="24"/>
          <w:szCs w:val="24"/>
        </w:rPr>
        <w:t xml:space="preserve"> the ability of long circulating residence time. Now they achieved the acceptance from </w:t>
      </w:r>
      <w:r w:rsidR="000C134F">
        <w:rPr>
          <w:rFonts w:ascii="Times New Roman" w:hAnsi="Times New Roman" w:cs="Times New Roman"/>
          <w:sz w:val="24"/>
          <w:szCs w:val="24"/>
        </w:rPr>
        <w:t>clinical sector</w:t>
      </w:r>
      <w:r w:rsidR="007479A9">
        <w:rPr>
          <w:rFonts w:ascii="Times New Roman" w:hAnsi="Times New Roman" w:cs="Times New Roman"/>
          <w:sz w:val="24"/>
          <w:szCs w:val="24"/>
        </w:rPr>
        <w:t>.</w:t>
      </w:r>
      <w:r w:rsidR="000C134F">
        <w:rPr>
          <w:rFonts w:ascii="Times New Roman" w:hAnsi="Times New Roman" w:cs="Times New Roman"/>
          <w:sz w:val="24"/>
          <w:szCs w:val="24"/>
        </w:rPr>
        <w:t xml:space="preserve"> Liposomes also promote the particular diseased cell to target within the disease site. The fact that all issues are associated with scaleup, stability and increasingly world wise lipid-based therapeutics in future.</w:t>
      </w:r>
    </w:p>
    <w:p w14:paraId="2A8D717C" w14:textId="77777777" w:rsidR="000C134F" w:rsidRDefault="000C134F" w:rsidP="00BC1798">
      <w:pPr>
        <w:spacing w:line="276" w:lineRule="auto"/>
        <w:jc w:val="both"/>
        <w:rPr>
          <w:rFonts w:ascii="Times New Roman" w:hAnsi="Times New Roman" w:cs="Times New Roman"/>
          <w:sz w:val="24"/>
          <w:szCs w:val="24"/>
        </w:rPr>
      </w:pPr>
    </w:p>
    <w:p w14:paraId="1569635F" w14:textId="77777777" w:rsidR="00677F70" w:rsidRDefault="00677F70" w:rsidP="00FB4C92">
      <w:pPr>
        <w:spacing w:line="276" w:lineRule="auto"/>
        <w:jc w:val="both"/>
        <w:rPr>
          <w:rFonts w:ascii="Times New Roman" w:hAnsi="Times New Roman" w:cs="Times New Roman"/>
          <w:b/>
          <w:bCs/>
          <w:sz w:val="28"/>
          <w:szCs w:val="28"/>
        </w:rPr>
      </w:pPr>
    </w:p>
    <w:p w14:paraId="71BAE201" w14:textId="77777777" w:rsidR="00677F70" w:rsidRDefault="00677F70" w:rsidP="00FB4C92">
      <w:pPr>
        <w:spacing w:line="276" w:lineRule="auto"/>
        <w:jc w:val="both"/>
        <w:rPr>
          <w:rFonts w:ascii="Times New Roman" w:hAnsi="Times New Roman" w:cs="Times New Roman"/>
          <w:b/>
          <w:bCs/>
          <w:sz w:val="28"/>
          <w:szCs w:val="28"/>
        </w:rPr>
      </w:pPr>
    </w:p>
    <w:p w14:paraId="45CF44AA" w14:textId="77777777" w:rsidR="00677F70" w:rsidRDefault="00677F70" w:rsidP="00FB4C92">
      <w:pPr>
        <w:spacing w:line="276" w:lineRule="auto"/>
        <w:jc w:val="both"/>
        <w:rPr>
          <w:rFonts w:ascii="Times New Roman" w:hAnsi="Times New Roman" w:cs="Times New Roman"/>
          <w:b/>
          <w:bCs/>
          <w:sz w:val="28"/>
          <w:szCs w:val="28"/>
        </w:rPr>
      </w:pPr>
    </w:p>
    <w:p w14:paraId="2031D99C" w14:textId="77777777" w:rsidR="005C5E51" w:rsidRDefault="005C5E51" w:rsidP="00FB4C92">
      <w:pPr>
        <w:spacing w:line="276" w:lineRule="auto"/>
        <w:jc w:val="both"/>
        <w:rPr>
          <w:rFonts w:ascii="Times New Roman" w:hAnsi="Times New Roman" w:cs="Times New Roman"/>
          <w:b/>
          <w:bCs/>
          <w:sz w:val="28"/>
          <w:szCs w:val="28"/>
        </w:rPr>
      </w:pPr>
    </w:p>
    <w:p w14:paraId="7850D379" w14:textId="017C7F72" w:rsidR="00FB4C92" w:rsidRPr="00FB4C92" w:rsidRDefault="00FB4C92" w:rsidP="00FB4C92">
      <w:pPr>
        <w:spacing w:line="276" w:lineRule="auto"/>
        <w:jc w:val="both"/>
        <w:rPr>
          <w:rFonts w:ascii="Times New Roman" w:hAnsi="Times New Roman" w:cs="Times New Roman"/>
          <w:sz w:val="28"/>
          <w:szCs w:val="28"/>
        </w:rPr>
      </w:pPr>
      <w:r w:rsidRPr="00FB4C92">
        <w:rPr>
          <w:rFonts w:ascii="Times New Roman" w:hAnsi="Times New Roman" w:cs="Times New Roman"/>
          <w:b/>
          <w:bCs/>
          <w:sz w:val="28"/>
          <w:szCs w:val="28"/>
        </w:rPr>
        <w:t>REFERENCE</w:t>
      </w:r>
    </w:p>
    <w:p w14:paraId="2965D635" w14:textId="3A0E9B10" w:rsidR="002250BD" w:rsidRPr="00537607" w:rsidRDefault="00CC5AD9" w:rsidP="0026510D">
      <w:pPr>
        <w:pStyle w:val="ListParagraph"/>
        <w:numPr>
          <w:ilvl w:val="0"/>
          <w:numId w:val="20"/>
        </w:numPr>
        <w:spacing w:line="276" w:lineRule="auto"/>
        <w:jc w:val="both"/>
        <w:rPr>
          <w:rFonts w:ascii="Times New Roman" w:hAnsi="Times New Roman" w:cs="Times New Roman"/>
          <w:sz w:val="24"/>
          <w:szCs w:val="24"/>
        </w:rPr>
      </w:pPr>
      <w:hyperlink r:id="rId13" w:history="1">
        <w:r w:rsidR="002250BD" w:rsidRPr="00537607">
          <w:rPr>
            <w:rStyle w:val="Hyperlink"/>
            <w:rFonts w:ascii="Times New Roman" w:hAnsi="Times New Roman" w:cs="Times New Roman"/>
            <w:sz w:val="24"/>
            <w:szCs w:val="24"/>
          </w:rPr>
          <w:t>http://www.jpsr.pharmainfo.in/Documents/Volumes/vol5issue09/jpsr05091304.pdf</w:t>
        </w:r>
      </w:hyperlink>
      <w:r w:rsidR="00FB4C92" w:rsidRPr="00537607">
        <w:rPr>
          <w:rFonts w:ascii="Times New Roman" w:hAnsi="Times New Roman" w:cs="Times New Roman"/>
          <w:sz w:val="24"/>
          <w:szCs w:val="24"/>
        </w:rPr>
        <w:t xml:space="preserve"> </w:t>
      </w:r>
    </w:p>
    <w:p w14:paraId="427E4967" w14:textId="308F8912" w:rsidR="008E28EC" w:rsidRPr="00FB1668" w:rsidRDefault="00CC5AD9" w:rsidP="0026510D">
      <w:pPr>
        <w:pStyle w:val="ListParagraph"/>
        <w:numPr>
          <w:ilvl w:val="0"/>
          <w:numId w:val="20"/>
        </w:numPr>
        <w:spacing w:line="276" w:lineRule="auto"/>
        <w:jc w:val="both"/>
        <w:rPr>
          <w:rFonts w:ascii="Times New Roman" w:hAnsi="Times New Roman" w:cs="Times New Roman"/>
          <w:sz w:val="24"/>
          <w:szCs w:val="24"/>
        </w:rPr>
      </w:pPr>
      <w:hyperlink r:id="rId14" w:history="1">
        <w:r w:rsidR="00537607" w:rsidRPr="00EA0421">
          <w:rPr>
            <w:rStyle w:val="Hyperlink"/>
            <w:rFonts w:ascii="Times New Roman" w:hAnsi="Times New Roman" w:cs="Times New Roman"/>
            <w:sz w:val="24"/>
            <w:szCs w:val="24"/>
          </w:rPr>
          <w:t>https://innovareacademics.in/journal/ijcpr/Issues/Vol3Issue2/292.pdf</w:t>
        </w:r>
      </w:hyperlink>
    </w:p>
    <w:p w14:paraId="31F99DEF" w14:textId="4FA65790" w:rsidR="00537607" w:rsidRPr="00537607" w:rsidRDefault="00CC5AD9" w:rsidP="0026510D">
      <w:pPr>
        <w:pStyle w:val="ListParagraph"/>
        <w:numPr>
          <w:ilvl w:val="0"/>
          <w:numId w:val="20"/>
        </w:numPr>
        <w:spacing w:line="276" w:lineRule="auto"/>
        <w:jc w:val="both"/>
        <w:rPr>
          <w:rFonts w:ascii="Times New Roman" w:hAnsi="Times New Roman" w:cs="Times New Roman"/>
          <w:sz w:val="24"/>
          <w:szCs w:val="24"/>
        </w:rPr>
      </w:pPr>
      <w:hyperlink r:id="rId15" w:history="1">
        <w:r w:rsidR="00833CE8" w:rsidRPr="00AD7B48">
          <w:rPr>
            <w:rStyle w:val="Hyperlink"/>
            <w:rFonts w:ascii="Times New Roman" w:hAnsi="Times New Roman" w:cs="Times New Roman"/>
            <w:sz w:val="24"/>
            <w:szCs w:val="24"/>
          </w:rPr>
          <w:t>https://eijppr.com/n4DZcRj</w:t>
        </w:r>
      </w:hyperlink>
    </w:p>
    <w:p w14:paraId="50B2E5BE" w14:textId="352E4B2E" w:rsidR="00833CE8" w:rsidRPr="00537607" w:rsidRDefault="00CC5AD9" w:rsidP="0026510D">
      <w:pPr>
        <w:pStyle w:val="ListParagraph"/>
        <w:numPr>
          <w:ilvl w:val="0"/>
          <w:numId w:val="20"/>
        </w:numPr>
        <w:spacing w:line="276" w:lineRule="auto"/>
        <w:jc w:val="both"/>
        <w:rPr>
          <w:rFonts w:ascii="Times New Roman" w:hAnsi="Times New Roman" w:cs="Times New Roman"/>
          <w:sz w:val="24"/>
          <w:szCs w:val="24"/>
        </w:rPr>
      </w:pPr>
      <w:hyperlink r:id="rId16" w:history="1">
        <w:r w:rsidR="00537607" w:rsidRPr="00EA0421">
          <w:rPr>
            <w:rStyle w:val="Hyperlink"/>
            <w:rFonts w:ascii="Times New Roman" w:hAnsi="Times New Roman" w:cs="Times New Roman"/>
            <w:sz w:val="24"/>
            <w:szCs w:val="24"/>
          </w:rPr>
          <w:t>https://eijppr.com/LOdV6nk</w:t>
        </w:r>
      </w:hyperlink>
      <w:r w:rsidR="00833CE8" w:rsidRPr="00537607">
        <w:rPr>
          <w:rFonts w:ascii="Times New Roman" w:hAnsi="Times New Roman" w:cs="Times New Roman"/>
          <w:sz w:val="24"/>
          <w:szCs w:val="24"/>
        </w:rPr>
        <w:t xml:space="preserve"> </w:t>
      </w:r>
    </w:p>
    <w:p w14:paraId="2634A132" w14:textId="77777777" w:rsidR="00537607" w:rsidRDefault="00CC5AD9" w:rsidP="0026510D">
      <w:pPr>
        <w:pStyle w:val="ListParagraph"/>
        <w:numPr>
          <w:ilvl w:val="0"/>
          <w:numId w:val="20"/>
        </w:numPr>
        <w:spacing w:line="276" w:lineRule="auto"/>
        <w:jc w:val="both"/>
        <w:rPr>
          <w:rFonts w:ascii="Times New Roman" w:hAnsi="Times New Roman" w:cs="Times New Roman"/>
          <w:sz w:val="24"/>
          <w:szCs w:val="24"/>
        </w:rPr>
      </w:pPr>
      <w:hyperlink r:id="rId17" w:history="1">
        <w:r w:rsidR="00537607" w:rsidRPr="00EA0421">
          <w:rPr>
            <w:rStyle w:val="Hyperlink"/>
            <w:rFonts w:ascii="Times New Roman" w:hAnsi="Times New Roman" w:cs="Times New Roman"/>
            <w:sz w:val="24"/>
            <w:szCs w:val="24"/>
          </w:rPr>
          <w:t>https://portal.issn.org/resource/ISSN/0976-2779</w:t>
        </w:r>
      </w:hyperlink>
    </w:p>
    <w:p w14:paraId="5F587EFA" w14:textId="540385E6" w:rsidR="00537607" w:rsidRPr="00537607" w:rsidRDefault="00CC5AD9" w:rsidP="0026510D">
      <w:pPr>
        <w:pStyle w:val="ListParagraph"/>
        <w:numPr>
          <w:ilvl w:val="0"/>
          <w:numId w:val="20"/>
        </w:numPr>
        <w:spacing w:line="276" w:lineRule="auto"/>
        <w:jc w:val="both"/>
        <w:rPr>
          <w:rFonts w:ascii="Times New Roman" w:hAnsi="Times New Roman" w:cs="Times New Roman"/>
          <w:sz w:val="24"/>
          <w:szCs w:val="24"/>
        </w:rPr>
      </w:pPr>
      <w:hyperlink r:id="rId18" w:history="1">
        <w:r w:rsidR="00537607" w:rsidRPr="00EA0421">
          <w:rPr>
            <w:rStyle w:val="Hyperlink"/>
            <w:rFonts w:ascii="OpenSansRegular" w:hAnsi="OpenSansRegular"/>
            <w:sz w:val="24"/>
            <w:szCs w:val="24"/>
          </w:rPr>
          <w:t>https://doi.org/10.1166/jcsb.2012.1020</w:t>
        </w:r>
      </w:hyperlink>
    </w:p>
    <w:p w14:paraId="610C233F" w14:textId="77777777" w:rsidR="00537607" w:rsidRPr="00AD7B48" w:rsidRDefault="00CC5AD9" w:rsidP="0026510D">
      <w:pPr>
        <w:pStyle w:val="ListParagraph"/>
        <w:numPr>
          <w:ilvl w:val="0"/>
          <w:numId w:val="20"/>
        </w:numPr>
        <w:spacing w:line="276" w:lineRule="auto"/>
        <w:jc w:val="both"/>
        <w:rPr>
          <w:rFonts w:ascii="Times New Roman" w:hAnsi="Times New Roman" w:cs="Times New Roman"/>
          <w:sz w:val="24"/>
          <w:szCs w:val="24"/>
        </w:rPr>
      </w:pPr>
      <w:hyperlink r:id="rId19" w:history="1">
        <w:r w:rsidR="00537607" w:rsidRPr="00EA0421">
          <w:rPr>
            <w:rStyle w:val="Hyperlink"/>
          </w:rPr>
          <w:t>https://doi.org/10.4172/2155-952X.1000276</w:t>
        </w:r>
      </w:hyperlink>
    </w:p>
    <w:p w14:paraId="29B10D57" w14:textId="4C18D06F" w:rsidR="00537607" w:rsidRPr="00537607" w:rsidRDefault="00CC5AD9" w:rsidP="0026510D">
      <w:pPr>
        <w:pStyle w:val="ListParagraph"/>
        <w:numPr>
          <w:ilvl w:val="0"/>
          <w:numId w:val="20"/>
        </w:numPr>
        <w:spacing w:line="276" w:lineRule="auto"/>
        <w:jc w:val="both"/>
        <w:rPr>
          <w:rFonts w:ascii="Times New Roman" w:hAnsi="Times New Roman" w:cs="Times New Roman"/>
          <w:sz w:val="24"/>
          <w:szCs w:val="24"/>
        </w:rPr>
      </w:pPr>
      <w:hyperlink r:id="rId20" w:history="1">
        <w:r w:rsidR="00537607" w:rsidRPr="00EA0421">
          <w:rPr>
            <w:rStyle w:val="Hyperlink"/>
          </w:rPr>
          <w:t>https://doi.org/10.1080/10717544.2016.1177136</w:t>
        </w:r>
      </w:hyperlink>
    </w:p>
    <w:p w14:paraId="5486195C" w14:textId="11369863" w:rsidR="00537607" w:rsidRDefault="00917355" w:rsidP="0026510D">
      <w:pPr>
        <w:pStyle w:val="ListParagraph"/>
        <w:numPr>
          <w:ilvl w:val="0"/>
          <w:numId w:val="20"/>
        </w:numPr>
        <w:spacing w:before="240" w:line="276" w:lineRule="auto"/>
        <w:jc w:val="both"/>
        <w:rPr>
          <w:rFonts w:ascii="Times New Roman" w:hAnsi="Times New Roman" w:cs="Times New Roman"/>
          <w:sz w:val="24"/>
          <w:szCs w:val="24"/>
        </w:rPr>
      </w:pPr>
      <w:r>
        <w:rPr>
          <w:rFonts w:ascii="Times New Roman" w:hAnsi="Times New Roman" w:cs="Times New Roman"/>
          <w:sz w:val="24"/>
          <w:szCs w:val="24"/>
        </w:rPr>
        <w:t>Controlled and novel drug delivery – N.K. Jain (pg.no., 321,322,324)</w:t>
      </w:r>
    </w:p>
    <w:p w14:paraId="3B7A08DA" w14:textId="60D30153" w:rsidR="00537607" w:rsidRPr="00FB1668" w:rsidRDefault="00917355" w:rsidP="0026510D">
      <w:pPr>
        <w:pStyle w:val="ListParagraph"/>
        <w:numPr>
          <w:ilvl w:val="0"/>
          <w:numId w:val="20"/>
        </w:numPr>
        <w:spacing w:before="240" w:line="276" w:lineRule="auto"/>
        <w:jc w:val="both"/>
        <w:rPr>
          <w:rFonts w:ascii="Times New Roman" w:hAnsi="Times New Roman" w:cs="Times New Roman"/>
          <w:sz w:val="24"/>
          <w:szCs w:val="24"/>
        </w:rPr>
      </w:pPr>
      <w:r>
        <w:rPr>
          <w:rFonts w:ascii="Times New Roman" w:hAnsi="Times New Roman" w:cs="Times New Roman"/>
          <w:sz w:val="24"/>
          <w:szCs w:val="24"/>
        </w:rPr>
        <w:t xml:space="preserve">Theory and practice in novel drug delivery system – S.P. Vyas (pg.no., </w:t>
      </w:r>
      <w:r w:rsidR="00677F70">
        <w:rPr>
          <w:rFonts w:ascii="Times New Roman" w:hAnsi="Times New Roman" w:cs="Times New Roman"/>
          <w:sz w:val="24"/>
          <w:szCs w:val="24"/>
        </w:rPr>
        <w:t>161,162,163)</w:t>
      </w:r>
    </w:p>
    <w:sectPr w:rsidR="00537607" w:rsidRPr="00FB166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4E66A" w14:textId="77777777" w:rsidR="004B01A2" w:rsidRDefault="004B01A2" w:rsidP="002B0ACC">
      <w:pPr>
        <w:spacing w:after="0" w:line="240" w:lineRule="auto"/>
      </w:pPr>
      <w:r>
        <w:separator/>
      </w:r>
    </w:p>
  </w:endnote>
  <w:endnote w:type="continuationSeparator" w:id="0">
    <w:p w14:paraId="0D89FE83" w14:textId="77777777" w:rsidR="004B01A2" w:rsidRDefault="004B01A2" w:rsidP="002B0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Sa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203A7" w14:textId="77777777" w:rsidR="004B01A2" w:rsidRDefault="004B01A2" w:rsidP="002B0ACC">
      <w:pPr>
        <w:spacing w:after="0" w:line="240" w:lineRule="auto"/>
      </w:pPr>
      <w:r>
        <w:separator/>
      </w:r>
    </w:p>
  </w:footnote>
  <w:footnote w:type="continuationSeparator" w:id="0">
    <w:p w14:paraId="35CDD74D" w14:textId="77777777" w:rsidR="004B01A2" w:rsidRDefault="004B01A2" w:rsidP="002B0A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17E3C"/>
    <w:multiLevelType w:val="hybridMultilevel"/>
    <w:tmpl w:val="28FC8E1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EC5BB0"/>
    <w:multiLevelType w:val="hybridMultilevel"/>
    <w:tmpl w:val="4F5E4E78"/>
    <w:lvl w:ilvl="0" w:tplc="40090001">
      <w:start w:val="1"/>
      <w:numFmt w:val="bullet"/>
      <w:lvlText w:val=""/>
      <w:lvlJc w:val="left"/>
      <w:pPr>
        <w:ind w:left="1465" w:hanging="360"/>
      </w:pPr>
      <w:rPr>
        <w:rFonts w:ascii="Symbol" w:hAnsi="Symbol" w:hint="default"/>
      </w:rPr>
    </w:lvl>
    <w:lvl w:ilvl="1" w:tplc="40090003" w:tentative="1">
      <w:start w:val="1"/>
      <w:numFmt w:val="bullet"/>
      <w:lvlText w:val="o"/>
      <w:lvlJc w:val="left"/>
      <w:pPr>
        <w:ind w:left="2185" w:hanging="360"/>
      </w:pPr>
      <w:rPr>
        <w:rFonts w:ascii="Courier New" w:hAnsi="Courier New" w:cs="Courier New" w:hint="default"/>
      </w:rPr>
    </w:lvl>
    <w:lvl w:ilvl="2" w:tplc="40090005" w:tentative="1">
      <w:start w:val="1"/>
      <w:numFmt w:val="bullet"/>
      <w:lvlText w:val=""/>
      <w:lvlJc w:val="left"/>
      <w:pPr>
        <w:ind w:left="2905" w:hanging="360"/>
      </w:pPr>
      <w:rPr>
        <w:rFonts w:ascii="Wingdings" w:hAnsi="Wingdings" w:hint="default"/>
      </w:rPr>
    </w:lvl>
    <w:lvl w:ilvl="3" w:tplc="40090001" w:tentative="1">
      <w:start w:val="1"/>
      <w:numFmt w:val="bullet"/>
      <w:lvlText w:val=""/>
      <w:lvlJc w:val="left"/>
      <w:pPr>
        <w:ind w:left="3625" w:hanging="360"/>
      </w:pPr>
      <w:rPr>
        <w:rFonts w:ascii="Symbol" w:hAnsi="Symbol" w:hint="default"/>
      </w:rPr>
    </w:lvl>
    <w:lvl w:ilvl="4" w:tplc="40090003" w:tentative="1">
      <w:start w:val="1"/>
      <w:numFmt w:val="bullet"/>
      <w:lvlText w:val="o"/>
      <w:lvlJc w:val="left"/>
      <w:pPr>
        <w:ind w:left="4345" w:hanging="360"/>
      </w:pPr>
      <w:rPr>
        <w:rFonts w:ascii="Courier New" w:hAnsi="Courier New" w:cs="Courier New" w:hint="default"/>
      </w:rPr>
    </w:lvl>
    <w:lvl w:ilvl="5" w:tplc="40090005" w:tentative="1">
      <w:start w:val="1"/>
      <w:numFmt w:val="bullet"/>
      <w:lvlText w:val=""/>
      <w:lvlJc w:val="left"/>
      <w:pPr>
        <w:ind w:left="5065" w:hanging="360"/>
      </w:pPr>
      <w:rPr>
        <w:rFonts w:ascii="Wingdings" w:hAnsi="Wingdings" w:hint="default"/>
      </w:rPr>
    </w:lvl>
    <w:lvl w:ilvl="6" w:tplc="40090001" w:tentative="1">
      <w:start w:val="1"/>
      <w:numFmt w:val="bullet"/>
      <w:lvlText w:val=""/>
      <w:lvlJc w:val="left"/>
      <w:pPr>
        <w:ind w:left="5785" w:hanging="360"/>
      </w:pPr>
      <w:rPr>
        <w:rFonts w:ascii="Symbol" w:hAnsi="Symbol" w:hint="default"/>
      </w:rPr>
    </w:lvl>
    <w:lvl w:ilvl="7" w:tplc="40090003" w:tentative="1">
      <w:start w:val="1"/>
      <w:numFmt w:val="bullet"/>
      <w:lvlText w:val="o"/>
      <w:lvlJc w:val="left"/>
      <w:pPr>
        <w:ind w:left="6505" w:hanging="360"/>
      </w:pPr>
      <w:rPr>
        <w:rFonts w:ascii="Courier New" w:hAnsi="Courier New" w:cs="Courier New" w:hint="default"/>
      </w:rPr>
    </w:lvl>
    <w:lvl w:ilvl="8" w:tplc="40090005" w:tentative="1">
      <w:start w:val="1"/>
      <w:numFmt w:val="bullet"/>
      <w:lvlText w:val=""/>
      <w:lvlJc w:val="left"/>
      <w:pPr>
        <w:ind w:left="7225" w:hanging="360"/>
      </w:pPr>
      <w:rPr>
        <w:rFonts w:ascii="Wingdings" w:hAnsi="Wingdings" w:hint="default"/>
      </w:rPr>
    </w:lvl>
  </w:abstractNum>
  <w:abstractNum w:abstractNumId="2" w15:restartNumberingAfterBreak="0">
    <w:nsid w:val="0CE26D87"/>
    <w:multiLevelType w:val="hybridMultilevel"/>
    <w:tmpl w:val="203AA656"/>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3" w15:restartNumberingAfterBreak="0">
    <w:nsid w:val="0D286347"/>
    <w:multiLevelType w:val="hybridMultilevel"/>
    <w:tmpl w:val="F08CE4EA"/>
    <w:lvl w:ilvl="0" w:tplc="40090003">
      <w:start w:val="1"/>
      <w:numFmt w:val="bullet"/>
      <w:lvlText w:val="o"/>
      <w:lvlJc w:val="left"/>
      <w:pPr>
        <w:ind w:left="502" w:hanging="360"/>
      </w:pPr>
      <w:rPr>
        <w:rFonts w:ascii="Courier New" w:hAnsi="Courier New" w:cs="Courier New"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4" w15:restartNumberingAfterBreak="0">
    <w:nsid w:val="234722DA"/>
    <w:multiLevelType w:val="hybridMultilevel"/>
    <w:tmpl w:val="A5F8BE76"/>
    <w:lvl w:ilvl="0" w:tplc="40090003">
      <w:start w:val="1"/>
      <w:numFmt w:val="bullet"/>
      <w:lvlText w:val="o"/>
      <w:lvlJc w:val="left"/>
      <w:pPr>
        <w:ind w:left="502"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8EE61B8"/>
    <w:multiLevelType w:val="multilevel"/>
    <w:tmpl w:val="0672B68A"/>
    <w:lvl w:ilvl="0">
      <w:start w:val="9"/>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95D177A"/>
    <w:multiLevelType w:val="hybridMultilevel"/>
    <w:tmpl w:val="91001D26"/>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D1C5908"/>
    <w:multiLevelType w:val="hybridMultilevel"/>
    <w:tmpl w:val="46AEF040"/>
    <w:lvl w:ilvl="0" w:tplc="9B3CE752">
      <w:start w:val="1"/>
      <w:numFmt w:val="decimal"/>
      <w:lvlText w:val="%1."/>
      <w:lvlJc w:val="left"/>
      <w:pPr>
        <w:ind w:left="644"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F2D0001"/>
    <w:multiLevelType w:val="hybridMultilevel"/>
    <w:tmpl w:val="B13E1B8E"/>
    <w:lvl w:ilvl="0" w:tplc="032A9A2A">
      <w:start w:val="1"/>
      <w:numFmt w:val="decimal"/>
      <w:lvlText w:val="%1."/>
      <w:lvlJc w:val="left"/>
      <w:pPr>
        <w:ind w:left="1104" w:hanging="360"/>
      </w:pPr>
      <w:rPr>
        <w:rFonts w:asciiTheme="minorHAnsi" w:hAnsiTheme="minorHAnsi" w:cstheme="minorBidi" w:hint="default"/>
        <w:b w:val="0"/>
        <w:sz w:val="22"/>
      </w:rPr>
    </w:lvl>
    <w:lvl w:ilvl="1" w:tplc="40090019" w:tentative="1">
      <w:start w:val="1"/>
      <w:numFmt w:val="lowerLetter"/>
      <w:lvlText w:val="%2."/>
      <w:lvlJc w:val="left"/>
      <w:pPr>
        <w:ind w:left="1824" w:hanging="360"/>
      </w:pPr>
    </w:lvl>
    <w:lvl w:ilvl="2" w:tplc="4009001B" w:tentative="1">
      <w:start w:val="1"/>
      <w:numFmt w:val="lowerRoman"/>
      <w:lvlText w:val="%3."/>
      <w:lvlJc w:val="right"/>
      <w:pPr>
        <w:ind w:left="2544" w:hanging="180"/>
      </w:pPr>
    </w:lvl>
    <w:lvl w:ilvl="3" w:tplc="4009000F" w:tentative="1">
      <w:start w:val="1"/>
      <w:numFmt w:val="decimal"/>
      <w:lvlText w:val="%4."/>
      <w:lvlJc w:val="left"/>
      <w:pPr>
        <w:ind w:left="3264" w:hanging="360"/>
      </w:pPr>
    </w:lvl>
    <w:lvl w:ilvl="4" w:tplc="40090019" w:tentative="1">
      <w:start w:val="1"/>
      <w:numFmt w:val="lowerLetter"/>
      <w:lvlText w:val="%5."/>
      <w:lvlJc w:val="left"/>
      <w:pPr>
        <w:ind w:left="3984" w:hanging="360"/>
      </w:pPr>
    </w:lvl>
    <w:lvl w:ilvl="5" w:tplc="4009001B" w:tentative="1">
      <w:start w:val="1"/>
      <w:numFmt w:val="lowerRoman"/>
      <w:lvlText w:val="%6."/>
      <w:lvlJc w:val="right"/>
      <w:pPr>
        <w:ind w:left="4704" w:hanging="180"/>
      </w:pPr>
    </w:lvl>
    <w:lvl w:ilvl="6" w:tplc="4009000F" w:tentative="1">
      <w:start w:val="1"/>
      <w:numFmt w:val="decimal"/>
      <w:lvlText w:val="%7."/>
      <w:lvlJc w:val="left"/>
      <w:pPr>
        <w:ind w:left="5424" w:hanging="360"/>
      </w:pPr>
    </w:lvl>
    <w:lvl w:ilvl="7" w:tplc="40090019" w:tentative="1">
      <w:start w:val="1"/>
      <w:numFmt w:val="lowerLetter"/>
      <w:lvlText w:val="%8."/>
      <w:lvlJc w:val="left"/>
      <w:pPr>
        <w:ind w:left="6144" w:hanging="360"/>
      </w:pPr>
    </w:lvl>
    <w:lvl w:ilvl="8" w:tplc="4009001B" w:tentative="1">
      <w:start w:val="1"/>
      <w:numFmt w:val="lowerRoman"/>
      <w:lvlText w:val="%9."/>
      <w:lvlJc w:val="right"/>
      <w:pPr>
        <w:ind w:left="6864" w:hanging="180"/>
      </w:pPr>
    </w:lvl>
  </w:abstractNum>
  <w:abstractNum w:abstractNumId="9" w15:restartNumberingAfterBreak="0">
    <w:nsid w:val="3B8D46E9"/>
    <w:multiLevelType w:val="hybridMultilevel"/>
    <w:tmpl w:val="18A847E4"/>
    <w:lvl w:ilvl="0" w:tplc="264C879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3D120BB8"/>
    <w:multiLevelType w:val="hybridMultilevel"/>
    <w:tmpl w:val="7E04C696"/>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1" w15:restartNumberingAfterBreak="0">
    <w:nsid w:val="3D60524D"/>
    <w:multiLevelType w:val="hybridMultilevel"/>
    <w:tmpl w:val="42DC62F0"/>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2" w15:restartNumberingAfterBreak="0">
    <w:nsid w:val="46FA2B7B"/>
    <w:multiLevelType w:val="multilevel"/>
    <w:tmpl w:val="73840520"/>
    <w:lvl w:ilvl="0">
      <w:start w:val="10"/>
      <w:numFmt w:val="decimal"/>
      <w:lvlText w:val="%1"/>
      <w:lvlJc w:val="left"/>
      <w:pPr>
        <w:ind w:left="420" w:hanging="420"/>
      </w:pPr>
      <w:rPr>
        <w:rFonts w:hint="default"/>
      </w:rPr>
    </w:lvl>
    <w:lvl w:ilvl="1">
      <w:start w:val="2"/>
      <w:numFmt w:val="decimal"/>
      <w:lvlText w:val="%1.%2"/>
      <w:lvlJc w:val="left"/>
      <w:pPr>
        <w:ind w:left="1560" w:hanging="4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3" w15:restartNumberingAfterBreak="0">
    <w:nsid w:val="4CBE577A"/>
    <w:multiLevelType w:val="hybridMultilevel"/>
    <w:tmpl w:val="5E3EEDF2"/>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4" w15:restartNumberingAfterBreak="0">
    <w:nsid w:val="526A7BDE"/>
    <w:multiLevelType w:val="multilevel"/>
    <w:tmpl w:val="A3846842"/>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4892269"/>
    <w:multiLevelType w:val="multilevel"/>
    <w:tmpl w:val="0672B68A"/>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65A4A19"/>
    <w:multiLevelType w:val="hybridMultilevel"/>
    <w:tmpl w:val="EBAE0D5A"/>
    <w:lvl w:ilvl="0" w:tplc="2FEA7EE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CD5678A"/>
    <w:multiLevelType w:val="hybridMultilevel"/>
    <w:tmpl w:val="436255E8"/>
    <w:lvl w:ilvl="0" w:tplc="2E746BAC">
      <w:start w:val="1"/>
      <w:numFmt w:val="lowerLetter"/>
      <w:lvlText w:val="%1."/>
      <w:lvlJc w:val="left"/>
      <w:pPr>
        <w:ind w:left="644"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6E7D0699"/>
    <w:multiLevelType w:val="multilevel"/>
    <w:tmpl w:val="A9D04448"/>
    <w:lvl w:ilvl="0">
      <w:start w:val="7"/>
      <w:numFmt w:val="decimal"/>
      <w:lvlText w:val="%1."/>
      <w:lvlJc w:val="left"/>
      <w:pPr>
        <w:ind w:left="360" w:hanging="360"/>
      </w:pPr>
      <w:rPr>
        <w:rFonts w:hint="default"/>
      </w:rPr>
    </w:lvl>
    <w:lvl w:ilvl="1">
      <w:start w:val="1"/>
      <w:numFmt w:val="decimal"/>
      <w:lvlText w:val="%1.%2."/>
      <w:lvlJc w:val="left"/>
      <w:pPr>
        <w:ind w:left="600" w:hanging="3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712571E3"/>
    <w:multiLevelType w:val="hybridMultilevel"/>
    <w:tmpl w:val="511403A2"/>
    <w:lvl w:ilvl="0" w:tplc="123ABA1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760E3B01"/>
    <w:multiLevelType w:val="hybridMultilevel"/>
    <w:tmpl w:val="E68626F2"/>
    <w:lvl w:ilvl="0" w:tplc="40090003">
      <w:start w:val="1"/>
      <w:numFmt w:val="bullet"/>
      <w:lvlText w:val="o"/>
      <w:lvlJc w:val="left"/>
      <w:pPr>
        <w:ind w:left="502"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6F14DEE"/>
    <w:multiLevelType w:val="hybridMultilevel"/>
    <w:tmpl w:val="20DC1F80"/>
    <w:lvl w:ilvl="0" w:tplc="573E72E4">
      <w:start w:val="7"/>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A805656"/>
    <w:multiLevelType w:val="hybridMultilevel"/>
    <w:tmpl w:val="CCD472EE"/>
    <w:lvl w:ilvl="0" w:tplc="4009001B">
      <w:start w:val="1"/>
      <w:numFmt w:val="lowerRoman"/>
      <w:lvlText w:val="%1."/>
      <w:lvlJc w:val="righ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861434129">
    <w:abstractNumId w:val="4"/>
  </w:num>
  <w:num w:numId="2" w16cid:durableId="1583177989">
    <w:abstractNumId w:val="20"/>
  </w:num>
  <w:num w:numId="3" w16cid:durableId="1371151280">
    <w:abstractNumId w:val="3"/>
  </w:num>
  <w:num w:numId="4" w16cid:durableId="1297024307">
    <w:abstractNumId w:val="6"/>
  </w:num>
  <w:num w:numId="5" w16cid:durableId="1258908855">
    <w:abstractNumId w:val="0"/>
  </w:num>
  <w:num w:numId="6" w16cid:durableId="1765178376">
    <w:abstractNumId w:val="19"/>
  </w:num>
  <w:num w:numId="7" w16cid:durableId="1136145741">
    <w:abstractNumId w:val="22"/>
  </w:num>
  <w:num w:numId="8" w16cid:durableId="2035615487">
    <w:abstractNumId w:val="17"/>
  </w:num>
  <w:num w:numId="9" w16cid:durableId="1011564548">
    <w:abstractNumId w:val="16"/>
  </w:num>
  <w:num w:numId="10" w16cid:durableId="652099704">
    <w:abstractNumId w:val="8"/>
  </w:num>
  <w:num w:numId="11" w16cid:durableId="324941437">
    <w:abstractNumId w:val="1"/>
  </w:num>
  <w:num w:numId="12" w16cid:durableId="217715065">
    <w:abstractNumId w:val="9"/>
  </w:num>
  <w:num w:numId="13" w16cid:durableId="1533109237">
    <w:abstractNumId w:val="2"/>
  </w:num>
  <w:num w:numId="14" w16cid:durableId="869802817">
    <w:abstractNumId w:val="11"/>
  </w:num>
  <w:num w:numId="15" w16cid:durableId="1570261798">
    <w:abstractNumId w:val="10"/>
  </w:num>
  <w:num w:numId="16" w16cid:durableId="1557088709">
    <w:abstractNumId w:val="13"/>
  </w:num>
  <w:num w:numId="17" w16cid:durableId="2041927586">
    <w:abstractNumId w:val="18"/>
  </w:num>
  <w:num w:numId="18" w16cid:durableId="1199583101">
    <w:abstractNumId w:val="5"/>
  </w:num>
  <w:num w:numId="19" w16cid:durableId="585382553">
    <w:abstractNumId w:val="14"/>
  </w:num>
  <w:num w:numId="20" w16cid:durableId="1218780323">
    <w:abstractNumId w:val="7"/>
  </w:num>
  <w:num w:numId="21" w16cid:durableId="1630671486">
    <w:abstractNumId w:val="15"/>
  </w:num>
  <w:num w:numId="22" w16cid:durableId="68308614">
    <w:abstractNumId w:val="21"/>
  </w:num>
  <w:num w:numId="23" w16cid:durableId="205146854">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ACC"/>
    <w:rsid w:val="00007E37"/>
    <w:rsid w:val="000103F4"/>
    <w:rsid w:val="00061B70"/>
    <w:rsid w:val="0006449B"/>
    <w:rsid w:val="00066763"/>
    <w:rsid w:val="00080F51"/>
    <w:rsid w:val="0008283D"/>
    <w:rsid w:val="00083268"/>
    <w:rsid w:val="00084AE2"/>
    <w:rsid w:val="000B1471"/>
    <w:rsid w:val="000C134F"/>
    <w:rsid w:val="000C23A4"/>
    <w:rsid w:val="000C363A"/>
    <w:rsid w:val="000C66B0"/>
    <w:rsid w:val="000D20C5"/>
    <w:rsid w:val="000D7A97"/>
    <w:rsid w:val="00114DA1"/>
    <w:rsid w:val="0015259A"/>
    <w:rsid w:val="00156A6C"/>
    <w:rsid w:val="00173F80"/>
    <w:rsid w:val="0018385B"/>
    <w:rsid w:val="00187B59"/>
    <w:rsid w:val="001B3DB6"/>
    <w:rsid w:val="001C056C"/>
    <w:rsid w:val="001D53E1"/>
    <w:rsid w:val="001E6F69"/>
    <w:rsid w:val="00202020"/>
    <w:rsid w:val="002026EB"/>
    <w:rsid w:val="002058AE"/>
    <w:rsid w:val="0022312E"/>
    <w:rsid w:val="002250BD"/>
    <w:rsid w:val="00226FD8"/>
    <w:rsid w:val="0024086D"/>
    <w:rsid w:val="002522AD"/>
    <w:rsid w:val="00252915"/>
    <w:rsid w:val="0026510D"/>
    <w:rsid w:val="002B0972"/>
    <w:rsid w:val="002B0ACC"/>
    <w:rsid w:val="002C24E9"/>
    <w:rsid w:val="002D382F"/>
    <w:rsid w:val="002E19FE"/>
    <w:rsid w:val="002E4791"/>
    <w:rsid w:val="002F59D2"/>
    <w:rsid w:val="00301A24"/>
    <w:rsid w:val="003058B8"/>
    <w:rsid w:val="003067B4"/>
    <w:rsid w:val="00306D65"/>
    <w:rsid w:val="003451BF"/>
    <w:rsid w:val="00345348"/>
    <w:rsid w:val="003910A5"/>
    <w:rsid w:val="00392FCE"/>
    <w:rsid w:val="003A7D71"/>
    <w:rsid w:val="003C01B6"/>
    <w:rsid w:val="003E15B4"/>
    <w:rsid w:val="003F2E91"/>
    <w:rsid w:val="003F2F38"/>
    <w:rsid w:val="004362D4"/>
    <w:rsid w:val="0044142C"/>
    <w:rsid w:val="004427F6"/>
    <w:rsid w:val="00442F96"/>
    <w:rsid w:val="00443A0B"/>
    <w:rsid w:val="00452D32"/>
    <w:rsid w:val="00457034"/>
    <w:rsid w:val="00457389"/>
    <w:rsid w:val="0046632C"/>
    <w:rsid w:val="00467860"/>
    <w:rsid w:val="00470181"/>
    <w:rsid w:val="00476D59"/>
    <w:rsid w:val="004B01A2"/>
    <w:rsid w:val="004E0D31"/>
    <w:rsid w:val="004E5DA6"/>
    <w:rsid w:val="00501324"/>
    <w:rsid w:val="00505B4B"/>
    <w:rsid w:val="005275AC"/>
    <w:rsid w:val="00532C8F"/>
    <w:rsid w:val="00537607"/>
    <w:rsid w:val="00541700"/>
    <w:rsid w:val="00542A85"/>
    <w:rsid w:val="00545F9F"/>
    <w:rsid w:val="00565742"/>
    <w:rsid w:val="005753B3"/>
    <w:rsid w:val="0058176B"/>
    <w:rsid w:val="00593D89"/>
    <w:rsid w:val="005970EF"/>
    <w:rsid w:val="005A29D9"/>
    <w:rsid w:val="005A2EE5"/>
    <w:rsid w:val="005A6412"/>
    <w:rsid w:val="005B30CB"/>
    <w:rsid w:val="005C5E51"/>
    <w:rsid w:val="005C7276"/>
    <w:rsid w:val="005E584E"/>
    <w:rsid w:val="005F3758"/>
    <w:rsid w:val="00620662"/>
    <w:rsid w:val="00620FBB"/>
    <w:rsid w:val="00621D1B"/>
    <w:rsid w:val="00646B11"/>
    <w:rsid w:val="00655239"/>
    <w:rsid w:val="00657F7E"/>
    <w:rsid w:val="00667637"/>
    <w:rsid w:val="00677F70"/>
    <w:rsid w:val="00685E12"/>
    <w:rsid w:val="00696FC1"/>
    <w:rsid w:val="006974FE"/>
    <w:rsid w:val="006B48FE"/>
    <w:rsid w:val="006B7E0E"/>
    <w:rsid w:val="006D02A8"/>
    <w:rsid w:val="006D1B64"/>
    <w:rsid w:val="0072393F"/>
    <w:rsid w:val="00723D1D"/>
    <w:rsid w:val="00733B60"/>
    <w:rsid w:val="007479A9"/>
    <w:rsid w:val="007573B5"/>
    <w:rsid w:val="007612EF"/>
    <w:rsid w:val="007651FB"/>
    <w:rsid w:val="00771644"/>
    <w:rsid w:val="00776D33"/>
    <w:rsid w:val="0078574D"/>
    <w:rsid w:val="00791A0A"/>
    <w:rsid w:val="007936A3"/>
    <w:rsid w:val="007B37AD"/>
    <w:rsid w:val="007C1BDD"/>
    <w:rsid w:val="007C3637"/>
    <w:rsid w:val="007D55D0"/>
    <w:rsid w:val="007D5EFF"/>
    <w:rsid w:val="007D796F"/>
    <w:rsid w:val="007F4B7A"/>
    <w:rsid w:val="00800757"/>
    <w:rsid w:val="00804266"/>
    <w:rsid w:val="008157A4"/>
    <w:rsid w:val="00833CE8"/>
    <w:rsid w:val="008427FE"/>
    <w:rsid w:val="00872496"/>
    <w:rsid w:val="008759BE"/>
    <w:rsid w:val="00883AAC"/>
    <w:rsid w:val="0089240D"/>
    <w:rsid w:val="00893197"/>
    <w:rsid w:val="00893ED3"/>
    <w:rsid w:val="008B084F"/>
    <w:rsid w:val="008B676C"/>
    <w:rsid w:val="008E28EC"/>
    <w:rsid w:val="008E63C5"/>
    <w:rsid w:val="008F33ED"/>
    <w:rsid w:val="008F5A0D"/>
    <w:rsid w:val="0090391D"/>
    <w:rsid w:val="00912B1C"/>
    <w:rsid w:val="00917355"/>
    <w:rsid w:val="00961B41"/>
    <w:rsid w:val="009660ED"/>
    <w:rsid w:val="0096697E"/>
    <w:rsid w:val="009762CE"/>
    <w:rsid w:val="00976F54"/>
    <w:rsid w:val="00984FE2"/>
    <w:rsid w:val="00997526"/>
    <w:rsid w:val="009B0677"/>
    <w:rsid w:val="009B54B7"/>
    <w:rsid w:val="009B7CA4"/>
    <w:rsid w:val="009D47B5"/>
    <w:rsid w:val="009E1566"/>
    <w:rsid w:val="009F2F44"/>
    <w:rsid w:val="00A33D2F"/>
    <w:rsid w:val="00A60039"/>
    <w:rsid w:val="00A61B4E"/>
    <w:rsid w:val="00A642C9"/>
    <w:rsid w:val="00A64670"/>
    <w:rsid w:val="00A71004"/>
    <w:rsid w:val="00A71772"/>
    <w:rsid w:val="00A84C6F"/>
    <w:rsid w:val="00A8528F"/>
    <w:rsid w:val="00A94881"/>
    <w:rsid w:val="00A9724D"/>
    <w:rsid w:val="00A97C7C"/>
    <w:rsid w:val="00AD65C8"/>
    <w:rsid w:val="00AD7B48"/>
    <w:rsid w:val="00B01AAF"/>
    <w:rsid w:val="00B072E0"/>
    <w:rsid w:val="00B11D3A"/>
    <w:rsid w:val="00B24383"/>
    <w:rsid w:val="00B27F9F"/>
    <w:rsid w:val="00B3040B"/>
    <w:rsid w:val="00B44E32"/>
    <w:rsid w:val="00B57A98"/>
    <w:rsid w:val="00B64446"/>
    <w:rsid w:val="00B64790"/>
    <w:rsid w:val="00B653DB"/>
    <w:rsid w:val="00B653E6"/>
    <w:rsid w:val="00B66507"/>
    <w:rsid w:val="00B6671A"/>
    <w:rsid w:val="00B7619D"/>
    <w:rsid w:val="00BC1798"/>
    <w:rsid w:val="00BD15E3"/>
    <w:rsid w:val="00BD1AA5"/>
    <w:rsid w:val="00BE1C64"/>
    <w:rsid w:val="00BE3531"/>
    <w:rsid w:val="00BF5B60"/>
    <w:rsid w:val="00C202DA"/>
    <w:rsid w:val="00C32D1E"/>
    <w:rsid w:val="00C35EE8"/>
    <w:rsid w:val="00C42528"/>
    <w:rsid w:val="00C45CE9"/>
    <w:rsid w:val="00C5283E"/>
    <w:rsid w:val="00C5301B"/>
    <w:rsid w:val="00C6008A"/>
    <w:rsid w:val="00C60F0A"/>
    <w:rsid w:val="00C613CF"/>
    <w:rsid w:val="00C659DD"/>
    <w:rsid w:val="00C67303"/>
    <w:rsid w:val="00C73EEF"/>
    <w:rsid w:val="00C828D5"/>
    <w:rsid w:val="00C911DA"/>
    <w:rsid w:val="00C92BC6"/>
    <w:rsid w:val="00C9421A"/>
    <w:rsid w:val="00CA1EA5"/>
    <w:rsid w:val="00CB6C19"/>
    <w:rsid w:val="00CC3E56"/>
    <w:rsid w:val="00CC5AD9"/>
    <w:rsid w:val="00CD7F77"/>
    <w:rsid w:val="00CE0AB9"/>
    <w:rsid w:val="00CE7D8B"/>
    <w:rsid w:val="00CF0D9F"/>
    <w:rsid w:val="00CF37E6"/>
    <w:rsid w:val="00D1607F"/>
    <w:rsid w:val="00D75FBB"/>
    <w:rsid w:val="00D81A0A"/>
    <w:rsid w:val="00D979FB"/>
    <w:rsid w:val="00DA1335"/>
    <w:rsid w:val="00DB6022"/>
    <w:rsid w:val="00DD6A01"/>
    <w:rsid w:val="00DF6B52"/>
    <w:rsid w:val="00E074F4"/>
    <w:rsid w:val="00E15C48"/>
    <w:rsid w:val="00E2073E"/>
    <w:rsid w:val="00E20CA2"/>
    <w:rsid w:val="00E252FE"/>
    <w:rsid w:val="00E3072C"/>
    <w:rsid w:val="00E40E84"/>
    <w:rsid w:val="00E44D7F"/>
    <w:rsid w:val="00E50840"/>
    <w:rsid w:val="00E51958"/>
    <w:rsid w:val="00E92A41"/>
    <w:rsid w:val="00EA227E"/>
    <w:rsid w:val="00ED3512"/>
    <w:rsid w:val="00EE5F93"/>
    <w:rsid w:val="00F0384F"/>
    <w:rsid w:val="00F244D5"/>
    <w:rsid w:val="00F413C0"/>
    <w:rsid w:val="00F448BA"/>
    <w:rsid w:val="00F527E6"/>
    <w:rsid w:val="00F60B45"/>
    <w:rsid w:val="00F77960"/>
    <w:rsid w:val="00F9649B"/>
    <w:rsid w:val="00FA2E8A"/>
    <w:rsid w:val="00FB1668"/>
    <w:rsid w:val="00FB4C92"/>
    <w:rsid w:val="00FC00D7"/>
    <w:rsid w:val="00FC26AE"/>
    <w:rsid w:val="00FD576A"/>
    <w:rsid w:val="00FD79A3"/>
    <w:rsid w:val="00FE0A62"/>
    <w:rsid w:val="00FE0DEC"/>
    <w:rsid w:val="00FF0624"/>
    <w:rsid w:val="00FF12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C54BB"/>
  <w15:chartTrackingRefBased/>
  <w15:docId w15:val="{6ABF3A29-7B36-4D46-9FE1-D053BD56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ACC"/>
  </w:style>
  <w:style w:type="paragraph" w:styleId="Footer">
    <w:name w:val="footer"/>
    <w:basedOn w:val="Normal"/>
    <w:link w:val="FooterChar"/>
    <w:uiPriority w:val="99"/>
    <w:unhideWhenUsed/>
    <w:rsid w:val="002B0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ACC"/>
  </w:style>
  <w:style w:type="paragraph" w:styleId="ListParagraph">
    <w:name w:val="List Paragraph"/>
    <w:basedOn w:val="Normal"/>
    <w:uiPriority w:val="34"/>
    <w:qFormat/>
    <w:rsid w:val="00EA227E"/>
    <w:pPr>
      <w:ind w:left="720"/>
      <w:contextualSpacing/>
    </w:pPr>
  </w:style>
  <w:style w:type="character" w:customStyle="1" w:styleId="w8qarf">
    <w:name w:val="w8qarf"/>
    <w:basedOn w:val="DefaultParagraphFont"/>
    <w:rsid w:val="00E44D7F"/>
  </w:style>
  <w:style w:type="character" w:customStyle="1" w:styleId="lrzxr">
    <w:name w:val="lrzxr"/>
    <w:basedOn w:val="DefaultParagraphFont"/>
    <w:rsid w:val="00E44D7F"/>
  </w:style>
  <w:style w:type="character" w:styleId="Hyperlink">
    <w:name w:val="Hyperlink"/>
    <w:basedOn w:val="DefaultParagraphFont"/>
    <w:uiPriority w:val="99"/>
    <w:unhideWhenUsed/>
    <w:rsid w:val="00FB4C92"/>
    <w:rPr>
      <w:color w:val="0563C1" w:themeColor="hyperlink"/>
      <w:u w:val="single"/>
    </w:rPr>
  </w:style>
  <w:style w:type="character" w:styleId="UnresolvedMention">
    <w:name w:val="Unresolved Mention"/>
    <w:basedOn w:val="DefaultParagraphFont"/>
    <w:uiPriority w:val="99"/>
    <w:semiHidden/>
    <w:unhideWhenUsed/>
    <w:rsid w:val="00FB4C92"/>
    <w:rPr>
      <w:color w:val="605E5C"/>
      <w:shd w:val="clear" w:color="auto" w:fill="E1DFDD"/>
    </w:rPr>
  </w:style>
  <w:style w:type="character" w:styleId="FollowedHyperlink">
    <w:name w:val="FollowedHyperlink"/>
    <w:basedOn w:val="DefaultParagraphFont"/>
    <w:uiPriority w:val="99"/>
    <w:semiHidden/>
    <w:unhideWhenUsed/>
    <w:rsid w:val="00FB4C92"/>
    <w:rPr>
      <w:color w:val="954F72" w:themeColor="followedHyperlink"/>
      <w:u w:val="single"/>
    </w:rPr>
  </w:style>
  <w:style w:type="character" w:customStyle="1" w:styleId="label">
    <w:name w:val="label"/>
    <w:basedOn w:val="DefaultParagraphFont"/>
    <w:rsid w:val="002250BD"/>
  </w:style>
  <w:style w:type="character" w:customStyle="1" w:styleId="value">
    <w:name w:val="value"/>
    <w:basedOn w:val="DefaultParagraphFont"/>
    <w:rsid w:val="002250BD"/>
  </w:style>
  <w:style w:type="paragraph" w:styleId="NormalWeb">
    <w:name w:val="Normal (Web)"/>
    <w:basedOn w:val="Normal"/>
    <w:uiPriority w:val="99"/>
    <w:unhideWhenUsed/>
    <w:rsid w:val="00AD7B4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2886924">
      <w:bodyDiv w:val="1"/>
      <w:marLeft w:val="0"/>
      <w:marRight w:val="0"/>
      <w:marTop w:val="0"/>
      <w:marBottom w:val="0"/>
      <w:divBdr>
        <w:top w:val="none" w:sz="0" w:space="0" w:color="auto"/>
        <w:left w:val="none" w:sz="0" w:space="0" w:color="auto"/>
        <w:bottom w:val="none" w:sz="0" w:space="0" w:color="auto"/>
        <w:right w:val="none" w:sz="0" w:space="0" w:color="auto"/>
      </w:divBdr>
      <w:divsChild>
        <w:div w:id="595212929">
          <w:marLeft w:val="0"/>
          <w:marRight w:val="0"/>
          <w:marTop w:val="0"/>
          <w:marBottom w:val="0"/>
          <w:divBdr>
            <w:top w:val="none" w:sz="0" w:space="0" w:color="auto"/>
            <w:left w:val="none" w:sz="0" w:space="0" w:color="auto"/>
            <w:bottom w:val="none" w:sz="0" w:space="0" w:color="auto"/>
            <w:right w:val="none" w:sz="0" w:space="0" w:color="auto"/>
          </w:divBdr>
          <w:divsChild>
            <w:div w:id="27729109">
              <w:marLeft w:val="0"/>
              <w:marRight w:val="0"/>
              <w:marTop w:val="0"/>
              <w:marBottom w:val="0"/>
              <w:divBdr>
                <w:top w:val="none" w:sz="0" w:space="0" w:color="auto"/>
                <w:left w:val="none" w:sz="0" w:space="0" w:color="auto"/>
                <w:bottom w:val="none" w:sz="0" w:space="0" w:color="auto"/>
                <w:right w:val="none" w:sz="0" w:space="0" w:color="auto"/>
              </w:divBdr>
              <w:divsChild>
                <w:div w:id="11548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jpsr.pharmainfo.in/Documents/Volumes/vol5issue09/jpsr05091304.pdf" TargetMode="External"/><Relationship Id="rId18" Type="http://schemas.openxmlformats.org/officeDocument/2006/relationships/hyperlink" Target="https://doi.org/10.1166/jcsb.2012.1020"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portal.issn.org/resource/ISSN/0976-2779" TargetMode="External"/><Relationship Id="rId2" Type="http://schemas.openxmlformats.org/officeDocument/2006/relationships/styles" Target="styles.xml"/><Relationship Id="rId16" Type="http://schemas.openxmlformats.org/officeDocument/2006/relationships/hyperlink" Target="https://eijppr.com/LOdV6nk" TargetMode="External"/><Relationship Id="rId20" Type="http://schemas.openxmlformats.org/officeDocument/2006/relationships/hyperlink" Target="https://doi.org/10.1080/10717544.2016.117713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eijppr.com/n4DZcRj" TargetMode="External"/><Relationship Id="rId10" Type="http://schemas.openxmlformats.org/officeDocument/2006/relationships/image" Target="media/image4.png"/><Relationship Id="rId19" Type="http://schemas.openxmlformats.org/officeDocument/2006/relationships/hyperlink" Target="https://doi.org/10.4172/2155-952X.1000276"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innovareacademics.in/journal/ijcpr/Issues/Vol3Issue2/292.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1582</TotalTime>
  <Pages>8</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miruthula v</dc:creator>
  <cp:keywords/>
  <dc:description/>
  <cp:lastModifiedBy>miruthula v</cp:lastModifiedBy>
  <cp:revision>33</cp:revision>
  <cp:lastPrinted>2022-08-13T01:09:00Z</cp:lastPrinted>
  <dcterms:created xsi:type="dcterms:W3CDTF">2022-08-01T12:56:00Z</dcterms:created>
  <dcterms:modified xsi:type="dcterms:W3CDTF">2022-09-12T13:34:00Z</dcterms:modified>
</cp:coreProperties>
</file>