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EC72" w14:textId="77777777" w:rsidR="00F777AE" w:rsidRPr="00C40F5A" w:rsidRDefault="00A342D0" w:rsidP="00C40F5A">
      <w:pPr>
        <w:pStyle w:val="ListParagraph"/>
        <w:spacing w:line="276" w:lineRule="auto"/>
        <w:ind w:left="0"/>
        <w:jc w:val="center"/>
        <w:rPr>
          <w:rFonts w:ascii="Times New Roman" w:hAnsi="Times New Roman" w:cs="Times New Roman"/>
          <w:b/>
        </w:rPr>
      </w:pPr>
      <w:r w:rsidRPr="00C40F5A">
        <w:rPr>
          <w:rFonts w:ascii="Times New Roman" w:hAnsi="Times New Roman" w:cs="Times New Roman"/>
          <w:b/>
        </w:rPr>
        <w:t>All OPTICAL SIGNAL PROCESSING: APPLICATION OF NONLINEARITY IN SEMICONDUCTOR OPTICAL AMPLIFER</w:t>
      </w:r>
    </w:p>
    <w:p w14:paraId="76527D8B" w14:textId="77777777" w:rsidR="00F777AE" w:rsidRPr="00C40F5A" w:rsidRDefault="00F777AE" w:rsidP="00C40F5A">
      <w:pPr>
        <w:pStyle w:val="ListParagraph"/>
        <w:spacing w:line="276" w:lineRule="auto"/>
        <w:ind w:left="0"/>
        <w:jc w:val="center"/>
        <w:rPr>
          <w:rFonts w:ascii="Times New Roman" w:hAnsi="Times New Roman" w:cs="Times New Roman"/>
          <w:b/>
        </w:rPr>
      </w:pPr>
      <w:r w:rsidRPr="00C40F5A">
        <w:rPr>
          <w:rFonts w:ascii="Times New Roman" w:hAnsi="Times New Roman" w:cs="Times New Roman"/>
          <w:b/>
        </w:rPr>
        <w:t>Dr Shikha Jaiswal,</w:t>
      </w:r>
    </w:p>
    <w:p w14:paraId="55A73D2C" w14:textId="77777777" w:rsidR="00F777AE" w:rsidRPr="00C40F5A" w:rsidRDefault="00F777AE" w:rsidP="00C40F5A">
      <w:pPr>
        <w:pStyle w:val="ListParagraph"/>
        <w:spacing w:line="276" w:lineRule="auto"/>
        <w:ind w:left="0"/>
        <w:jc w:val="center"/>
        <w:rPr>
          <w:rFonts w:ascii="Times New Roman" w:hAnsi="Times New Roman" w:cs="Times New Roman"/>
          <w:b/>
        </w:rPr>
      </w:pPr>
      <w:r w:rsidRPr="00C40F5A">
        <w:rPr>
          <w:rFonts w:ascii="Times New Roman" w:hAnsi="Times New Roman" w:cs="Times New Roman"/>
          <w:b/>
        </w:rPr>
        <w:t>Associate Professor, Department of Physics, Feroze Gandhi College, Raebareli.</w:t>
      </w:r>
    </w:p>
    <w:p w14:paraId="0BE2AE9C" w14:textId="77777777" w:rsidR="00F777AE" w:rsidRPr="00C40F5A" w:rsidRDefault="00000000" w:rsidP="00C40F5A">
      <w:pPr>
        <w:pStyle w:val="ListParagraph"/>
        <w:spacing w:line="276" w:lineRule="auto"/>
        <w:ind w:left="0"/>
        <w:jc w:val="center"/>
        <w:rPr>
          <w:rFonts w:ascii="Times New Roman" w:hAnsi="Times New Roman" w:cs="Times New Roman"/>
          <w:b/>
        </w:rPr>
      </w:pPr>
      <w:hyperlink r:id="rId5" w:history="1">
        <w:r w:rsidR="00F777AE" w:rsidRPr="00C40F5A">
          <w:rPr>
            <w:rStyle w:val="Hyperlink"/>
            <w:rFonts w:ascii="Times New Roman" w:hAnsi="Times New Roman" w:cs="Times New Roman"/>
            <w:b/>
          </w:rPr>
          <w:t>shikhajk@gmail.com</w:t>
        </w:r>
      </w:hyperlink>
    </w:p>
    <w:p w14:paraId="1251402F" w14:textId="77777777" w:rsidR="000A077A" w:rsidRPr="00C40F5A" w:rsidRDefault="000A077A" w:rsidP="00C40F5A">
      <w:pPr>
        <w:pStyle w:val="ListParagraph"/>
        <w:spacing w:line="276" w:lineRule="auto"/>
        <w:ind w:left="0"/>
        <w:rPr>
          <w:rFonts w:ascii="Times New Roman" w:hAnsi="Times New Roman" w:cs="Times New Roman"/>
          <w:b/>
        </w:rPr>
      </w:pPr>
      <w:r w:rsidRPr="00C40F5A">
        <w:rPr>
          <w:rFonts w:ascii="Times New Roman" w:hAnsi="Times New Roman" w:cs="Times New Roman"/>
          <w:b/>
        </w:rPr>
        <w:t>Abstract</w:t>
      </w:r>
    </w:p>
    <w:p w14:paraId="521816AD" w14:textId="77777777" w:rsidR="000A077A" w:rsidRPr="00C40F5A" w:rsidRDefault="000A077A" w:rsidP="00C40F5A">
      <w:pPr>
        <w:pStyle w:val="ListParagraph"/>
        <w:spacing w:line="276" w:lineRule="auto"/>
        <w:ind w:left="0"/>
        <w:rPr>
          <w:rFonts w:ascii="Times New Roman" w:hAnsi="Times New Roman" w:cs="Times New Roman"/>
          <w:b/>
        </w:rPr>
      </w:pPr>
      <w:r w:rsidRPr="00C40F5A">
        <w:rPr>
          <w:rFonts w:ascii="Times New Roman" w:hAnsi="Times New Roman" w:cs="Times New Roman"/>
          <w:b/>
        </w:rPr>
        <w:t>The optical signal processing is increasingly important in future ultra</w:t>
      </w:r>
      <w:r w:rsidR="00E057C2" w:rsidRPr="00C40F5A">
        <w:rPr>
          <w:rFonts w:ascii="Times New Roman" w:hAnsi="Times New Roman" w:cs="Times New Roman"/>
          <w:b/>
        </w:rPr>
        <w:t>-</w:t>
      </w:r>
      <w:r w:rsidRPr="00C40F5A">
        <w:rPr>
          <w:rFonts w:ascii="Times New Roman" w:hAnsi="Times New Roman" w:cs="Times New Roman"/>
          <w:b/>
        </w:rPr>
        <w:t>high capacity telecommunication network. The development of all-optical logic technology is important for a wide range of applications in all-optical networks including high speed all-optical packet routing. An important step in the growth of this technology is a demonstration of optical logic elements and circuits that can also operate at higher speed up to Tbit/sec. The optical carrier frequency range 10</w:t>
      </w:r>
      <w:r w:rsidRPr="00C40F5A">
        <w:rPr>
          <w:rFonts w:ascii="Times New Roman" w:hAnsi="Times New Roman" w:cs="Times New Roman"/>
          <w:b/>
          <w:vertAlign w:val="superscript"/>
        </w:rPr>
        <w:t xml:space="preserve">13 </w:t>
      </w:r>
      <w:r w:rsidRPr="00C40F5A">
        <w:rPr>
          <w:rFonts w:ascii="Times New Roman" w:hAnsi="Times New Roman" w:cs="Times New Roman"/>
          <w:b/>
        </w:rPr>
        <w:t>to 10</w:t>
      </w:r>
      <w:r w:rsidRPr="00C40F5A">
        <w:rPr>
          <w:rFonts w:ascii="Times New Roman" w:hAnsi="Times New Roman" w:cs="Times New Roman"/>
          <w:b/>
          <w:vertAlign w:val="superscript"/>
        </w:rPr>
        <w:t>16</w:t>
      </w:r>
      <w:r w:rsidRPr="00C40F5A">
        <w:rPr>
          <w:rFonts w:ascii="Times New Roman" w:hAnsi="Times New Roman" w:cs="Times New Roman"/>
          <w:b/>
        </w:rPr>
        <w:t xml:space="preserve"> Hz provides enormous potential bandwidth with superior information carrying capacity over a long transmission distance.</w:t>
      </w:r>
      <w:r w:rsidR="00A342D0" w:rsidRPr="00C40F5A">
        <w:rPr>
          <w:rFonts w:ascii="Times New Roman" w:hAnsi="Times New Roman" w:cs="Times New Roman"/>
          <w:b/>
        </w:rPr>
        <w:t xml:space="preserve"> The need of higher capacity is continuing to encourage research in wavelength division multiplexing (WDM) and optical time division multiplexing (OTDM) based transmission systems, which need optical demultiplexing and wavelength conversion technology.</w:t>
      </w:r>
      <w:r w:rsidRPr="00C40F5A">
        <w:rPr>
          <w:rFonts w:ascii="Times New Roman" w:hAnsi="Times New Roman" w:cs="Times New Roman"/>
          <w:b/>
        </w:rPr>
        <w:t xml:space="preserve"> Therefore, for high-speed optical networks, it is required to develop the all-optical gates to avoid power consumption </w:t>
      </w:r>
      <w:r w:rsidR="00A342D0" w:rsidRPr="00C40F5A">
        <w:rPr>
          <w:rFonts w:ascii="Times New Roman" w:hAnsi="Times New Roman" w:cs="Times New Roman"/>
          <w:b/>
        </w:rPr>
        <w:t xml:space="preserve">in opto-electronics conversion. </w:t>
      </w:r>
      <w:r w:rsidR="00E66644" w:rsidRPr="00C40F5A">
        <w:rPr>
          <w:rFonts w:ascii="Times New Roman" w:hAnsi="Times New Roman" w:cs="Times New Roman"/>
          <w:b/>
        </w:rPr>
        <w:t>A</w:t>
      </w:r>
      <w:r w:rsidR="00A342D0" w:rsidRPr="00C40F5A">
        <w:rPr>
          <w:rFonts w:ascii="Times New Roman" w:hAnsi="Times New Roman" w:cs="Times New Roman"/>
          <w:b/>
        </w:rPr>
        <w:t>ll optical logic gates</w:t>
      </w:r>
      <w:r w:rsidR="00E66644" w:rsidRPr="00C40F5A">
        <w:rPr>
          <w:rFonts w:ascii="Times New Roman" w:hAnsi="Times New Roman" w:cs="Times New Roman"/>
          <w:b/>
        </w:rPr>
        <w:t xml:space="preserve"> perform</w:t>
      </w:r>
      <w:r w:rsidR="00E057C2" w:rsidRPr="00C40F5A">
        <w:rPr>
          <w:rFonts w:ascii="Times New Roman" w:hAnsi="Times New Roman" w:cs="Times New Roman"/>
          <w:b/>
        </w:rPr>
        <w:t xml:space="preserve"> computing operations, storage and transmission of data using light</w:t>
      </w:r>
      <w:r w:rsidR="00E66644" w:rsidRPr="00C40F5A">
        <w:rPr>
          <w:rFonts w:ascii="Times New Roman" w:hAnsi="Times New Roman" w:cs="Times New Roman"/>
          <w:b/>
        </w:rPr>
        <w:t xml:space="preserve"> also known as optical computing.</w:t>
      </w:r>
      <w:r w:rsidR="00E057C2" w:rsidRPr="00C40F5A">
        <w:rPr>
          <w:rFonts w:ascii="Times New Roman" w:hAnsi="Times New Roman" w:cs="Times New Roman"/>
          <w:b/>
        </w:rPr>
        <w:t xml:space="preserve"> Optical technology promises massive upgrades in the efficiency and speed of computers, as well as significant shrinkage in their size and cost.</w:t>
      </w:r>
      <w:r w:rsidR="00AA4FE1" w:rsidRPr="00C40F5A">
        <w:rPr>
          <w:rFonts w:ascii="Times New Roman" w:hAnsi="Times New Roman" w:cs="Times New Roman"/>
          <w:b/>
        </w:rPr>
        <w:t xml:space="preserve"> </w:t>
      </w:r>
      <w:r w:rsidR="008777FF" w:rsidRPr="00C40F5A">
        <w:rPr>
          <w:rFonts w:ascii="Times New Roman" w:hAnsi="Times New Roman" w:cs="Times New Roman"/>
          <w:b/>
        </w:rPr>
        <w:t>The</w:t>
      </w:r>
      <w:r w:rsidR="00AA4FE1" w:rsidRPr="00C40F5A">
        <w:rPr>
          <w:rFonts w:ascii="Times New Roman" w:hAnsi="Times New Roman" w:cs="Times New Roman"/>
          <w:b/>
        </w:rPr>
        <w:t xml:space="preserve"> wavelength </w:t>
      </w:r>
      <w:proofErr w:type="gramStart"/>
      <w:r w:rsidR="00AA4FE1" w:rsidRPr="00C40F5A">
        <w:rPr>
          <w:rFonts w:ascii="Times New Roman" w:hAnsi="Times New Roman" w:cs="Times New Roman"/>
          <w:b/>
        </w:rPr>
        <w:t xml:space="preserve">conversion, </w:t>
      </w:r>
      <w:r w:rsidR="00E64327" w:rsidRPr="00C40F5A">
        <w:rPr>
          <w:rFonts w:ascii="Times New Roman" w:hAnsi="Times New Roman" w:cs="Times New Roman"/>
          <w:b/>
        </w:rPr>
        <w:t xml:space="preserve"> </w:t>
      </w:r>
      <w:r w:rsidR="00AA4FE1" w:rsidRPr="00C40F5A">
        <w:rPr>
          <w:rFonts w:ascii="Times New Roman" w:hAnsi="Times New Roman" w:cs="Times New Roman"/>
          <w:b/>
        </w:rPr>
        <w:t>logic</w:t>
      </w:r>
      <w:proofErr w:type="gramEnd"/>
      <w:r w:rsidR="00AA4FE1" w:rsidRPr="00C40F5A">
        <w:rPr>
          <w:rFonts w:ascii="Times New Roman" w:hAnsi="Times New Roman" w:cs="Times New Roman"/>
          <w:b/>
        </w:rPr>
        <w:t xml:space="preserve"> functions, signal representation in all optical domain</w:t>
      </w:r>
      <w:r w:rsidR="008777FF" w:rsidRPr="00C40F5A">
        <w:rPr>
          <w:rFonts w:ascii="Times New Roman" w:hAnsi="Times New Roman" w:cs="Times New Roman"/>
          <w:b/>
        </w:rPr>
        <w:t xml:space="preserve"> are the</w:t>
      </w:r>
      <w:r w:rsidR="00EE7B80" w:rsidRPr="00C40F5A">
        <w:rPr>
          <w:rFonts w:ascii="Times New Roman" w:hAnsi="Times New Roman" w:cs="Times New Roman"/>
          <w:b/>
        </w:rPr>
        <w:t xml:space="preserve"> key to achieve all optical</w:t>
      </w:r>
      <w:r w:rsidR="008777FF" w:rsidRPr="00C40F5A">
        <w:rPr>
          <w:rFonts w:ascii="Times New Roman" w:hAnsi="Times New Roman" w:cs="Times New Roman"/>
          <w:b/>
        </w:rPr>
        <w:t xml:space="preserve"> signal</w:t>
      </w:r>
      <w:r w:rsidR="00EE7B80" w:rsidRPr="00C40F5A">
        <w:rPr>
          <w:rFonts w:ascii="Times New Roman" w:hAnsi="Times New Roman" w:cs="Times New Roman"/>
          <w:b/>
        </w:rPr>
        <w:t xml:space="preserve"> processing</w:t>
      </w:r>
      <w:r w:rsidR="008777FF" w:rsidRPr="00C40F5A">
        <w:rPr>
          <w:rFonts w:ascii="Times New Roman" w:hAnsi="Times New Roman" w:cs="Times New Roman"/>
          <w:b/>
        </w:rPr>
        <w:t>. For these functions</w:t>
      </w:r>
      <w:r w:rsidR="00EE7B80" w:rsidRPr="00C40F5A">
        <w:rPr>
          <w:rFonts w:ascii="Times New Roman" w:hAnsi="Times New Roman" w:cs="Times New Roman"/>
          <w:b/>
        </w:rPr>
        <w:t xml:space="preserve"> </w:t>
      </w:r>
      <w:r w:rsidR="008777FF" w:rsidRPr="00C40F5A">
        <w:rPr>
          <w:rFonts w:ascii="Times New Roman" w:hAnsi="Times New Roman" w:cs="Times New Roman"/>
          <w:b/>
        </w:rPr>
        <w:t>the</w:t>
      </w:r>
      <w:r w:rsidR="00EE7B80" w:rsidRPr="00C40F5A">
        <w:rPr>
          <w:rFonts w:ascii="Times New Roman" w:hAnsi="Times New Roman" w:cs="Times New Roman"/>
          <w:b/>
        </w:rPr>
        <w:t xml:space="preserve"> non-linear optical </w:t>
      </w:r>
      <w:r w:rsidR="008777FF" w:rsidRPr="00C40F5A">
        <w:rPr>
          <w:rFonts w:ascii="Times New Roman" w:hAnsi="Times New Roman" w:cs="Times New Roman"/>
          <w:b/>
        </w:rPr>
        <w:t>device</w:t>
      </w:r>
      <w:r w:rsidR="00EE7B80" w:rsidRPr="00C40F5A">
        <w:rPr>
          <w:rFonts w:ascii="Times New Roman" w:hAnsi="Times New Roman" w:cs="Times New Roman"/>
          <w:b/>
        </w:rPr>
        <w:t xml:space="preserve"> </w:t>
      </w:r>
      <w:r w:rsidR="008777FF" w:rsidRPr="00C40F5A">
        <w:rPr>
          <w:rFonts w:ascii="Times New Roman" w:hAnsi="Times New Roman" w:cs="Times New Roman"/>
          <w:b/>
        </w:rPr>
        <w:t xml:space="preserve">is to be used i.e. </w:t>
      </w:r>
      <w:r w:rsidR="00EE7B80" w:rsidRPr="00C40F5A">
        <w:rPr>
          <w:rFonts w:ascii="Times New Roman" w:hAnsi="Times New Roman" w:cs="Times New Roman"/>
          <w:b/>
        </w:rPr>
        <w:t>Semiconductor Optical Amplifier (SOA</w:t>
      </w:r>
      <w:r w:rsidR="008777FF" w:rsidRPr="00C40F5A">
        <w:rPr>
          <w:rFonts w:ascii="Times New Roman" w:hAnsi="Times New Roman" w:cs="Times New Roman"/>
          <w:b/>
        </w:rPr>
        <w:t>).</w:t>
      </w:r>
      <w:r w:rsidR="00EE7B80" w:rsidRPr="00C40F5A">
        <w:rPr>
          <w:rFonts w:ascii="Times New Roman" w:hAnsi="Times New Roman" w:cs="Times New Roman"/>
          <w:b/>
        </w:rPr>
        <w:t xml:space="preserve"> </w:t>
      </w:r>
      <w:r w:rsidR="008777FF" w:rsidRPr="00C40F5A">
        <w:rPr>
          <w:rFonts w:ascii="Times New Roman" w:hAnsi="Times New Roman" w:cs="Times New Roman"/>
          <w:b/>
        </w:rPr>
        <w:t>Due to its</w:t>
      </w:r>
      <w:r w:rsidR="00EE7B80" w:rsidRPr="00C40F5A">
        <w:rPr>
          <w:rFonts w:ascii="Times New Roman" w:hAnsi="Times New Roman" w:cs="Times New Roman"/>
          <w:b/>
        </w:rPr>
        <w:t xml:space="preserve"> compact</w:t>
      </w:r>
      <w:r w:rsidR="008777FF" w:rsidRPr="00C40F5A">
        <w:rPr>
          <w:rFonts w:ascii="Times New Roman" w:hAnsi="Times New Roman" w:cs="Times New Roman"/>
          <w:b/>
        </w:rPr>
        <w:t xml:space="preserve"> size</w:t>
      </w:r>
      <w:r w:rsidR="00EE7B80" w:rsidRPr="00C40F5A">
        <w:rPr>
          <w:rFonts w:ascii="Times New Roman" w:hAnsi="Times New Roman" w:cs="Times New Roman"/>
          <w:b/>
        </w:rPr>
        <w:t>, high gain, fast response, strong refractive index variation, easy to manufacture and in</w:t>
      </w:r>
      <w:r w:rsidR="008777FF" w:rsidRPr="00C40F5A">
        <w:rPr>
          <w:rFonts w:ascii="Times New Roman" w:hAnsi="Times New Roman" w:cs="Times New Roman"/>
          <w:b/>
        </w:rPr>
        <w:t>tegration, and power efficient, SOA has proved to be the promising device to be used in optical signal processing.</w:t>
      </w:r>
    </w:p>
    <w:p w14:paraId="012ACF41" w14:textId="77777777" w:rsidR="00F777AE" w:rsidRPr="00C40F5A" w:rsidRDefault="00F777AE" w:rsidP="00C40F5A">
      <w:pPr>
        <w:pStyle w:val="Text"/>
        <w:spacing w:after="200" w:line="276" w:lineRule="auto"/>
        <w:ind w:firstLine="0"/>
        <w:rPr>
          <w:b/>
          <w:sz w:val="22"/>
          <w:szCs w:val="22"/>
        </w:rPr>
      </w:pPr>
      <w:r w:rsidRPr="00C40F5A">
        <w:rPr>
          <w:b/>
          <w:sz w:val="22"/>
          <w:szCs w:val="22"/>
        </w:rPr>
        <w:t>Keywords:</w:t>
      </w:r>
      <w:r w:rsidR="00E43DA4" w:rsidRPr="00C40F5A">
        <w:rPr>
          <w:b/>
          <w:sz w:val="22"/>
          <w:szCs w:val="22"/>
        </w:rPr>
        <w:t xml:space="preserve"> </w:t>
      </w:r>
      <w:r w:rsidRPr="00C40F5A">
        <w:rPr>
          <w:b/>
          <w:sz w:val="22"/>
          <w:szCs w:val="22"/>
        </w:rPr>
        <w:t xml:space="preserve">optical signal </w:t>
      </w:r>
      <w:r w:rsidR="00E43DA4" w:rsidRPr="00C40F5A">
        <w:rPr>
          <w:b/>
          <w:sz w:val="22"/>
          <w:szCs w:val="22"/>
        </w:rPr>
        <w:t>processing</w:t>
      </w:r>
      <w:r w:rsidRPr="00C40F5A">
        <w:rPr>
          <w:b/>
          <w:sz w:val="22"/>
          <w:szCs w:val="22"/>
        </w:rPr>
        <w:t xml:space="preserve">, opto-electronic conversion, all optical </w:t>
      </w:r>
      <w:r w:rsidR="00A43703" w:rsidRPr="00C40F5A">
        <w:rPr>
          <w:b/>
          <w:sz w:val="22"/>
          <w:szCs w:val="22"/>
        </w:rPr>
        <w:t>s</w:t>
      </w:r>
      <w:r w:rsidRPr="00C40F5A">
        <w:rPr>
          <w:b/>
          <w:sz w:val="22"/>
          <w:szCs w:val="22"/>
        </w:rPr>
        <w:t>witching.</w:t>
      </w:r>
    </w:p>
    <w:p w14:paraId="625DB35F" w14:textId="77777777" w:rsidR="000A077A" w:rsidRPr="00C40F5A" w:rsidRDefault="00F777AE" w:rsidP="00C40F5A">
      <w:pPr>
        <w:pStyle w:val="ListParagraph"/>
        <w:numPr>
          <w:ilvl w:val="0"/>
          <w:numId w:val="4"/>
        </w:numPr>
        <w:spacing w:line="276" w:lineRule="auto"/>
        <w:rPr>
          <w:rFonts w:ascii="Times New Roman" w:hAnsi="Times New Roman" w:cs="Times New Roman"/>
          <w:b/>
        </w:rPr>
      </w:pPr>
      <w:r w:rsidRPr="00C40F5A">
        <w:rPr>
          <w:rFonts w:ascii="Times New Roman" w:hAnsi="Times New Roman" w:cs="Times New Roman"/>
          <w:b/>
        </w:rPr>
        <w:t>Introduction</w:t>
      </w:r>
    </w:p>
    <w:p w14:paraId="3FB73DA5" w14:textId="77777777" w:rsidR="000A077A" w:rsidRPr="00C40F5A" w:rsidRDefault="000A077A" w:rsidP="00C40F5A">
      <w:pPr>
        <w:pStyle w:val="ListParagraph"/>
        <w:spacing w:line="276" w:lineRule="auto"/>
        <w:ind w:left="0"/>
        <w:rPr>
          <w:rFonts w:ascii="Times New Roman" w:hAnsi="Times New Roman" w:cs="Times New Roman"/>
        </w:rPr>
      </w:pPr>
    </w:p>
    <w:p w14:paraId="73C4CB17" w14:textId="77777777" w:rsidR="00917418" w:rsidRPr="00C40F5A" w:rsidRDefault="008777FF"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The internet</w:t>
      </w:r>
      <w:r w:rsidR="002E4400" w:rsidRPr="00C40F5A">
        <w:rPr>
          <w:rFonts w:ascii="Times New Roman" w:hAnsi="Times New Roman" w:cs="Times New Roman"/>
        </w:rPr>
        <w:t xml:space="preserve"> traffic </w:t>
      </w:r>
      <w:r w:rsidR="00862CF8" w:rsidRPr="00C40F5A">
        <w:rPr>
          <w:rFonts w:ascii="Times New Roman" w:hAnsi="Times New Roman" w:cs="Times New Roman"/>
        </w:rPr>
        <w:t xml:space="preserve">on the network </w:t>
      </w:r>
      <w:r w:rsidR="002E4400" w:rsidRPr="00C40F5A">
        <w:rPr>
          <w:rFonts w:ascii="Times New Roman" w:hAnsi="Times New Roman" w:cs="Times New Roman"/>
        </w:rPr>
        <w:t xml:space="preserve">is increasing </w:t>
      </w:r>
      <w:r w:rsidRPr="00C40F5A">
        <w:rPr>
          <w:rFonts w:ascii="Times New Roman" w:hAnsi="Times New Roman" w:cs="Times New Roman"/>
        </w:rPr>
        <w:t xml:space="preserve">every day which is causing </w:t>
      </w:r>
      <w:r w:rsidR="00862CF8" w:rsidRPr="00C40F5A">
        <w:rPr>
          <w:rFonts w:ascii="Times New Roman" w:hAnsi="Times New Roman" w:cs="Times New Roman"/>
        </w:rPr>
        <w:t>problem of power consumption. T</w:t>
      </w:r>
      <w:r w:rsidR="002E4400" w:rsidRPr="00C40F5A">
        <w:rPr>
          <w:rFonts w:ascii="Times New Roman" w:hAnsi="Times New Roman" w:cs="Times New Roman"/>
        </w:rPr>
        <w:t>ransmission</w:t>
      </w:r>
      <w:r w:rsidR="00862CF8" w:rsidRPr="00C40F5A">
        <w:rPr>
          <w:rFonts w:ascii="Times New Roman" w:hAnsi="Times New Roman" w:cs="Times New Roman"/>
        </w:rPr>
        <w:t xml:space="preserve"> of data from one end to another</w:t>
      </w:r>
      <w:r w:rsidR="002E4400" w:rsidRPr="00C40F5A">
        <w:rPr>
          <w:rFonts w:ascii="Times New Roman" w:hAnsi="Times New Roman" w:cs="Times New Roman"/>
        </w:rPr>
        <w:t xml:space="preserve"> and switching</w:t>
      </w:r>
      <w:r w:rsidR="00862CF8" w:rsidRPr="00C40F5A">
        <w:rPr>
          <w:rFonts w:ascii="Times New Roman" w:hAnsi="Times New Roman" w:cs="Times New Roman"/>
        </w:rPr>
        <w:t xml:space="preserve"> of data at each node for routing of data are the two basic functions of the network.  The s</w:t>
      </w:r>
      <w:r w:rsidR="002E4400" w:rsidRPr="00C40F5A">
        <w:rPr>
          <w:rFonts w:ascii="Times New Roman" w:hAnsi="Times New Roman" w:cs="Times New Roman"/>
        </w:rPr>
        <w:t xml:space="preserve">witching </w:t>
      </w:r>
      <w:r w:rsidR="00862CF8" w:rsidRPr="00C40F5A">
        <w:rPr>
          <w:rFonts w:ascii="Times New Roman" w:hAnsi="Times New Roman" w:cs="Times New Roman"/>
        </w:rPr>
        <w:t>are:</w:t>
      </w:r>
      <w:r w:rsidR="002E4400" w:rsidRPr="00C40F5A">
        <w:rPr>
          <w:rFonts w:ascii="Times New Roman" w:hAnsi="Times New Roman" w:cs="Times New Roman"/>
        </w:rPr>
        <w:t xml:space="preserve"> circuit switching and packet switching. </w:t>
      </w:r>
      <w:r w:rsidR="00862CF8" w:rsidRPr="00C40F5A">
        <w:rPr>
          <w:rFonts w:ascii="Times New Roman" w:hAnsi="Times New Roman" w:cs="Times New Roman"/>
        </w:rPr>
        <w:t xml:space="preserve">In </w:t>
      </w:r>
      <w:r w:rsidR="002E4400" w:rsidRPr="00C40F5A">
        <w:rPr>
          <w:rFonts w:ascii="Times New Roman" w:hAnsi="Times New Roman" w:cs="Times New Roman"/>
        </w:rPr>
        <w:t>circuit switching</w:t>
      </w:r>
      <w:r w:rsidR="00862CF8" w:rsidRPr="00C40F5A">
        <w:rPr>
          <w:rFonts w:ascii="Times New Roman" w:hAnsi="Times New Roman" w:cs="Times New Roman"/>
        </w:rPr>
        <w:t xml:space="preserve"> in optical domain,</w:t>
      </w:r>
      <w:r w:rsidR="00153BEF" w:rsidRPr="00C40F5A">
        <w:rPr>
          <w:rFonts w:ascii="Times New Roman" w:hAnsi="Times New Roman" w:cs="Times New Roman"/>
        </w:rPr>
        <w:t xml:space="preserve"> </w:t>
      </w:r>
      <w:r w:rsidR="00862CF8" w:rsidRPr="00C40F5A">
        <w:rPr>
          <w:rFonts w:ascii="Times New Roman" w:hAnsi="Times New Roman" w:cs="Times New Roman"/>
        </w:rPr>
        <w:t>the</w:t>
      </w:r>
      <w:r w:rsidR="002E4400" w:rsidRPr="00C40F5A">
        <w:rPr>
          <w:rFonts w:ascii="Times New Roman" w:hAnsi="Times New Roman" w:cs="Times New Roman"/>
        </w:rPr>
        <w:t xml:space="preserve"> power consumption increases</w:t>
      </w:r>
      <w:r w:rsidR="00862CF8" w:rsidRPr="00C40F5A">
        <w:rPr>
          <w:rFonts w:ascii="Times New Roman" w:hAnsi="Times New Roman" w:cs="Times New Roman"/>
        </w:rPr>
        <w:t xml:space="preserve"> with increase in number of wavelength</w:t>
      </w:r>
      <w:r w:rsidR="002E4400" w:rsidRPr="00C40F5A">
        <w:rPr>
          <w:rFonts w:ascii="Times New Roman" w:hAnsi="Times New Roman" w:cs="Times New Roman"/>
        </w:rPr>
        <w:t xml:space="preserve">s. </w:t>
      </w:r>
      <w:r w:rsidR="00153BEF" w:rsidRPr="00C40F5A">
        <w:rPr>
          <w:rFonts w:ascii="Times New Roman" w:hAnsi="Times New Roman" w:cs="Times New Roman"/>
        </w:rPr>
        <w:t>The communication networks have become more internet protocol (IP) based thus optical circuit switching consumes more power thus Optical Packet switching is more in use now</w:t>
      </w:r>
      <w:r w:rsidR="002E4400" w:rsidRPr="00C40F5A">
        <w:rPr>
          <w:rFonts w:ascii="Times New Roman" w:hAnsi="Times New Roman" w:cs="Times New Roman"/>
        </w:rPr>
        <w:t xml:space="preserve">. </w:t>
      </w:r>
      <w:r w:rsidR="00153BEF" w:rsidRPr="00C40F5A">
        <w:rPr>
          <w:rFonts w:ascii="Times New Roman" w:hAnsi="Times New Roman" w:cs="Times New Roman"/>
        </w:rPr>
        <w:t>For optical packet switching alignment of</w:t>
      </w:r>
      <w:r w:rsidR="002E4400" w:rsidRPr="00C40F5A">
        <w:rPr>
          <w:rFonts w:ascii="Times New Roman" w:hAnsi="Times New Roman" w:cs="Times New Roman"/>
        </w:rPr>
        <w:t xml:space="preserve"> input, buffering, wavelength conversion</w:t>
      </w:r>
      <w:r w:rsidR="00917418" w:rsidRPr="00C40F5A">
        <w:rPr>
          <w:rFonts w:ascii="Times New Roman" w:hAnsi="Times New Roman" w:cs="Times New Roman"/>
        </w:rPr>
        <w:t xml:space="preserve"> are</w:t>
      </w:r>
      <w:r w:rsidR="002E4400" w:rsidRPr="00C40F5A">
        <w:rPr>
          <w:rFonts w:ascii="Times New Roman" w:hAnsi="Times New Roman" w:cs="Times New Roman"/>
        </w:rPr>
        <w:t xml:space="preserve"> required </w:t>
      </w:r>
      <w:r w:rsidR="00917418" w:rsidRPr="00C40F5A">
        <w:rPr>
          <w:rFonts w:ascii="Times New Roman" w:hAnsi="Times New Roman" w:cs="Times New Roman"/>
        </w:rPr>
        <w:t>to switch</w:t>
      </w:r>
      <w:r w:rsidR="002E4400" w:rsidRPr="00C40F5A">
        <w:rPr>
          <w:rFonts w:ascii="Times New Roman" w:hAnsi="Times New Roman" w:cs="Times New Roman"/>
        </w:rPr>
        <w:t xml:space="preserve"> the packet to th</w:t>
      </w:r>
      <w:r w:rsidR="00917418" w:rsidRPr="00C40F5A">
        <w:rPr>
          <w:rFonts w:ascii="Times New Roman" w:hAnsi="Times New Roman" w:cs="Times New Roman"/>
        </w:rPr>
        <w:t>e required</w:t>
      </w:r>
      <w:r w:rsidR="002E4400" w:rsidRPr="00C40F5A">
        <w:rPr>
          <w:rFonts w:ascii="Times New Roman" w:hAnsi="Times New Roman" w:cs="Times New Roman"/>
        </w:rPr>
        <w:t xml:space="preserve"> output port. Thus many advanced all-optical signal processing functions should be realized and combined such as all-optical header recognition, buffer, switching, wavelength conversion, logic functions, storage etc.</w:t>
      </w:r>
      <w:r w:rsidR="00917418" w:rsidRPr="00C40F5A">
        <w:rPr>
          <w:rFonts w:ascii="Times New Roman" w:hAnsi="Times New Roman" w:cs="Times New Roman"/>
        </w:rPr>
        <w:t xml:space="preserve"> </w:t>
      </w:r>
    </w:p>
    <w:p w14:paraId="5FB01DA0" w14:textId="77777777" w:rsidR="00EF798F" w:rsidRPr="00C40F5A" w:rsidRDefault="00EF798F"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 xml:space="preserve">Optical computing is immune to electromagnetic interference and also free from electronic short circuit, because photons of different </w:t>
      </w:r>
      <w:r w:rsidR="00A41476" w:rsidRPr="00C40F5A">
        <w:rPr>
          <w:rFonts w:ascii="Times New Roman" w:hAnsi="Times New Roman" w:cs="Times New Roman"/>
        </w:rPr>
        <w:t>wavelengths</w:t>
      </w:r>
      <w:r w:rsidRPr="00C40F5A">
        <w:rPr>
          <w:rFonts w:ascii="Times New Roman" w:hAnsi="Times New Roman" w:cs="Times New Roman"/>
        </w:rPr>
        <w:t xml:space="preserve"> can travel together in same fiber without any cross talk. Photons have low loss transmission and large band width offering several channel multiplexing. When we are talking about optical computing it implies all-optical systems, which means one optical signal in circuit, controlling another optical signal by switching it off and on without external electronic component. When it transmits light, it is considered ‘1’ and when it blocks light, it is considered ‘0’. Optical storage will provide extremely optimize way to store data with space </w:t>
      </w:r>
      <w:r w:rsidRPr="00C40F5A">
        <w:rPr>
          <w:rFonts w:ascii="Times New Roman" w:hAnsi="Times New Roman" w:cs="Times New Roman"/>
        </w:rPr>
        <w:lastRenderedPageBreak/>
        <w:t xml:space="preserve">requirement as compared to for lesser than today’s silicon machine. Short circuit is avoided in optical computing as light beam of different </w:t>
      </w:r>
      <w:r w:rsidR="00A41476" w:rsidRPr="00C40F5A">
        <w:rPr>
          <w:rFonts w:ascii="Times New Roman" w:hAnsi="Times New Roman" w:cs="Times New Roman"/>
        </w:rPr>
        <w:t>wavelength</w:t>
      </w:r>
      <w:r w:rsidR="00C546C3" w:rsidRPr="00C40F5A">
        <w:rPr>
          <w:rFonts w:ascii="Times New Roman" w:hAnsi="Times New Roman" w:cs="Times New Roman"/>
        </w:rPr>
        <w:t xml:space="preserve"> </w:t>
      </w:r>
      <w:r w:rsidRPr="00C40F5A">
        <w:rPr>
          <w:rFonts w:ascii="Times New Roman" w:hAnsi="Times New Roman" w:cs="Times New Roman"/>
        </w:rPr>
        <w:t xml:space="preserve">s can cross each other without interference. For optical computing, we use coherent source which is a major drawback as any imperfection or dust on optical component will create unwanted interference pattern. Thus, due to coherency and scattering effect, the accuracy in the results of optical computing may be degraded.         </w:t>
      </w:r>
    </w:p>
    <w:p w14:paraId="026D6F1A" w14:textId="77777777" w:rsidR="002823CF" w:rsidRPr="00C40F5A" w:rsidRDefault="00917418"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When electric field/light is applied on the material, its bound electrons start vibrating harmonically is called non-linearity and the materials which on</w:t>
      </w:r>
      <w:r w:rsidR="00490684" w:rsidRPr="00C40F5A">
        <w:rPr>
          <w:rFonts w:ascii="Times New Roman" w:hAnsi="Times New Roman" w:cs="Times New Roman"/>
        </w:rPr>
        <w:t xml:space="preserve"> interact</w:t>
      </w:r>
      <w:r w:rsidRPr="00C40F5A">
        <w:rPr>
          <w:rFonts w:ascii="Times New Roman" w:hAnsi="Times New Roman" w:cs="Times New Roman"/>
        </w:rPr>
        <w:t>ion</w:t>
      </w:r>
      <w:r w:rsidR="00490684" w:rsidRPr="00C40F5A">
        <w:rPr>
          <w:rFonts w:ascii="Times New Roman" w:hAnsi="Times New Roman" w:cs="Times New Roman"/>
        </w:rPr>
        <w:t xml:space="preserve"> with </w:t>
      </w:r>
      <w:r w:rsidRPr="00C40F5A">
        <w:rPr>
          <w:rFonts w:ascii="Times New Roman" w:hAnsi="Times New Roman" w:cs="Times New Roman"/>
        </w:rPr>
        <w:t xml:space="preserve">electric field/ </w:t>
      </w:r>
      <w:r w:rsidR="00490684" w:rsidRPr="00C40F5A">
        <w:rPr>
          <w:rFonts w:ascii="Times New Roman" w:hAnsi="Times New Roman" w:cs="Times New Roman"/>
        </w:rPr>
        <w:t>light modulate its properties</w:t>
      </w:r>
      <w:r w:rsidRPr="00C40F5A">
        <w:rPr>
          <w:rFonts w:ascii="Times New Roman" w:hAnsi="Times New Roman" w:cs="Times New Roman"/>
        </w:rPr>
        <w:t xml:space="preserve"> are called non</w:t>
      </w:r>
      <w:r w:rsidR="002823CF" w:rsidRPr="00C40F5A">
        <w:rPr>
          <w:rFonts w:ascii="Times New Roman" w:hAnsi="Times New Roman" w:cs="Times New Roman"/>
        </w:rPr>
        <w:t>-</w:t>
      </w:r>
      <w:r w:rsidRPr="00C40F5A">
        <w:rPr>
          <w:rFonts w:ascii="Times New Roman" w:hAnsi="Times New Roman" w:cs="Times New Roman"/>
        </w:rPr>
        <w:t xml:space="preserve"> linear materials</w:t>
      </w:r>
      <w:r w:rsidR="00490684" w:rsidRPr="00C40F5A">
        <w:rPr>
          <w:rFonts w:ascii="Times New Roman" w:hAnsi="Times New Roman" w:cs="Times New Roman"/>
        </w:rPr>
        <w:t xml:space="preserve">. </w:t>
      </w:r>
      <w:r w:rsidRPr="00C40F5A">
        <w:rPr>
          <w:rFonts w:ascii="Times New Roman" w:hAnsi="Times New Roman" w:cs="Times New Roman"/>
        </w:rPr>
        <w:t>T</w:t>
      </w:r>
      <w:r w:rsidR="00490684" w:rsidRPr="00C40F5A">
        <w:rPr>
          <w:rFonts w:ascii="Times New Roman" w:hAnsi="Times New Roman" w:cs="Times New Roman"/>
        </w:rPr>
        <w:t xml:space="preserve">he functions in optical domain, require efficient nonlinear materials for their operations. </w:t>
      </w:r>
      <w:r w:rsidR="002823CF" w:rsidRPr="00C40F5A">
        <w:rPr>
          <w:rFonts w:ascii="Times New Roman" w:hAnsi="Times New Roman" w:cs="Times New Roman"/>
        </w:rPr>
        <w:t>Many</w:t>
      </w:r>
      <w:r w:rsidR="00490684" w:rsidRPr="00C40F5A">
        <w:rPr>
          <w:rFonts w:ascii="Times New Roman" w:hAnsi="Times New Roman" w:cs="Times New Roman"/>
        </w:rPr>
        <w:t xml:space="preserve"> nonlinear materials </w:t>
      </w:r>
      <w:r w:rsidR="002823CF" w:rsidRPr="00C40F5A">
        <w:rPr>
          <w:rFonts w:ascii="Times New Roman" w:hAnsi="Times New Roman" w:cs="Times New Roman"/>
        </w:rPr>
        <w:t xml:space="preserve">available </w:t>
      </w:r>
      <w:r w:rsidR="00490684" w:rsidRPr="00C40F5A">
        <w:rPr>
          <w:rFonts w:ascii="Times New Roman" w:hAnsi="Times New Roman" w:cs="Times New Roman"/>
        </w:rPr>
        <w:t xml:space="preserve">required large amount of energy for responding </w:t>
      </w:r>
      <w:r w:rsidR="002823CF" w:rsidRPr="00C40F5A">
        <w:rPr>
          <w:rFonts w:ascii="Times New Roman" w:hAnsi="Times New Roman" w:cs="Times New Roman"/>
        </w:rPr>
        <w:t>thus they are not used in optical computing</w:t>
      </w:r>
      <w:r w:rsidR="00A43703" w:rsidRPr="00C40F5A">
        <w:rPr>
          <w:rFonts w:ascii="Times New Roman" w:hAnsi="Times New Roman" w:cs="Times New Roman"/>
        </w:rPr>
        <w:t>.</w:t>
      </w:r>
      <w:r w:rsidR="00490684" w:rsidRPr="00C40F5A">
        <w:rPr>
          <w:rFonts w:ascii="Times New Roman" w:hAnsi="Times New Roman" w:cs="Times New Roman"/>
        </w:rPr>
        <w:t xml:space="preserve"> </w:t>
      </w:r>
    </w:p>
    <w:p w14:paraId="3B4BE21B" w14:textId="77777777" w:rsidR="002823CF" w:rsidRPr="00C40F5A" w:rsidRDefault="00A43703"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 xml:space="preserve">Non-linear optical effects usually help in all optical computing. </w:t>
      </w:r>
      <w:r w:rsidR="00EA428A" w:rsidRPr="00C40F5A">
        <w:rPr>
          <w:rFonts w:ascii="Times New Roman" w:hAnsi="Times New Roman" w:cs="Times New Roman"/>
        </w:rPr>
        <w:t xml:space="preserve">Optical computing </w:t>
      </w:r>
      <w:r w:rsidR="002823CF" w:rsidRPr="00C40F5A">
        <w:rPr>
          <w:rFonts w:ascii="Times New Roman" w:hAnsi="Times New Roman" w:cs="Times New Roman"/>
        </w:rPr>
        <w:t xml:space="preserve">is </w:t>
      </w:r>
      <w:r w:rsidR="00EA428A" w:rsidRPr="00C40F5A">
        <w:rPr>
          <w:rFonts w:ascii="Times New Roman" w:hAnsi="Times New Roman" w:cs="Times New Roman"/>
        </w:rPr>
        <w:t xml:space="preserve">developing in two </w:t>
      </w:r>
      <w:r w:rsidR="002823CF" w:rsidRPr="00C40F5A">
        <w:rPr>
          <w:rFonts w:ascii="Times New Roman" w:hAnsi="Times New Roman" w:cs="Times New Roman"/>
        </w:rPr>
        <w:t>ways</w:t>
      </w:r>
      <w:r w:rsidR="00EA428A" w:rsidRPr="00C40F5A">
        <w:rPr>
          <w:rFonts w:ascii="Times New Roman" w:hAnsi="Times New Roman" w:cs="Times New Roman"/>
        </w:rPr>
        <w:t xml:space="preserve"> [1]. One is to build hybrid computers </w:t>
      </w:r>
      <w:r w:rsidR="002823CF" w:rsidRPr="00C40F5A">
        <w:rPr>
          <w:rFonts w:ascii="Times New Roman" w:hAnsi="Times New Roman" w:cs="Times New Roman"/>
        </w:rPr>
        <w:t>so that the architecture of today’s computer can be used while using optics for certain functions</w:t>
      </w:r>
      <w:r w:rsidR="00EA428A" w:rsidRPr="00C40F5A">
        <w:rPr>
          <w:rFonts w:ascii="Times New Roman" w:hAnsi="Times New Roman" w:cs="Times New Roman"/>
        </w:rPr>
        <w:t xml:space="preserve">. </w:t>
      </w:r>
      <w:r w:rsidR="002823CF" w:rsidRPr="00C40F5A">
        <w:rPr>
          <w:rFonts w:ascii="Times New Roman" w:hAnsi="Times New Roman" w:cs="Times New Roman"/>
        </w:rPr>
        <w:t xml:space="preserve">Other is to </w:t>
      </w:r>
      <w:proofErr w:type="spellStart"/>
      <w:r w:rsidR="002823CF" w:rsidRPr="00C40F5A">
        <w:rPr>
          <w:rFonts w:ascii="Times New Roman" w:hAnsi="Times New Roman" w:cs="Times New Roman"/>
        </w:rPr>
        <w:t>buid</w:t>
      </w:r>
      <w:proofErr w:type="spellEnd"/>
      <w:r w:rsidR="002823CF" w:rsidRPr="00C40F5A">
        <w:rPr>
          <w:rFonts w:ascii="Times New Roman" w:hAnsi="Times New Roman" w:cs="Times New Roman"/>
        </w:rPr>
        <w:t xml:space="preserve"> all optical</w:t>
      </w:r>
      <w:r w:rsidRPr="00C40F5A">
        <w:rPr>
          <w:rFonts w:ascii="Times New Roman" w:hAnsi="Times New Roman" w:cs="Times New Roman"/>
        </w:rPr>
        <w:t xml:space="preserve"> computer </w:t>
      </w:r>
      <w:r w:rsidR="00EA428A" w:rsidRPr="00C40F5A">
        <w:rPr>
          <w:rFonts w:ascii="Times New Roman" w:hAnsi="Times New Roman" w:cs="Times New Roman"/>
        </w:rPr>
        <w:t>perform</w:t>
      </w:r>
      <w:r w:rsidR="002823CF" w:rsidRPr="00C40F5A">
        <w:rPr>
          <w:rFonts w:ascii="Times New Roman" w:hAnsi="Times New Roman" w:cs="Times New Roman"/>
        </w:rPr>
        <w:t>ing</w:t>
      </w:r>
      <w:r w:rsidR="00EA428A" w:rsidRPr="00C40F5A">
        <w:rPr>
          <w:rFonts w:ascii="Times New Roman" w:hAnsi="Times New Roman" w:cs="Times New Roman"/>
        </w:rPr>
        <w:t xml:space="preserve"> a</w:t>
      </w:r>
      <w:r w:rsidR="002823CF" w:rsidRPr="00C40F5A">
        <w:rPr>
          <w:rFonts w:ascii="Times New Roman" w:hAnsi="Times New Roman" w:cs="Times New Roman"/>
        </w:rPr>
        <w:t xml:space="preserve">ll functions in optical domain that </w:t>
      </w:r>
      <w:r w:rsidR="00EA428A" w:rsidRPr="00C40F5A">
        <w:rPr>
          <w:rFonts w:ascii="Times New Roman" w:hAnsi="Times New Roman" w:cs="Times New Roman"/>
        </w:rPr>
        <w:t>include</w:t>
      </w:r>
      <w:r w:rsidR="002823CF" w:rsidRPr="00C40F5A">
        <w:rPr>
          <w:rFonts w:ascii="Times New Roman" w:hAnsi="Times New Roman" w:cs="Times New Roman"/>
        </w:rPr>
        <w:t>s</w:t>
      </w:r>
      <w:r w:rsidR="00EA428A" w:rsidRPr="00C40F5A">
        <w:rPr>
          <w:rFonts w:ascii="Times New Roman" w:hAnsi="Times New Roman" w:cs="Times New Roman"/>
        </w:rPr>
        <w:t xml:space="preserve"> optical logic gates, optical switches, optical interconnections and optical storage devices. </w:t>
      </w:r>
    </w:p>
    <w:p w14:paraId="692DFF59" w14:textId="77777777" w:rsidR="00006170" w:rsidRPr="00006170" w:rsidRDefault="00AA644C" w:rsidP="00006170">
      <w:pPr>
        <w:pStyle w:val="ListParagraph"/>
        <w:numPr>
          <w:ilvl w:val="0"/>
          <w:numId w:val="4"/>
        </w:numPr>
        <w:spacing w:line="276" w:lineRule="auto"/>
        <w:rPr>
          <w:rFonts w:ascii="Times New Roman" w:hAnsi="Times New Roman" w:cs="Times New Roman"/>
        </w:rPr>
      </w:pPr>
      <w:r w:rsidRPr="00006170">
        <w:rPr>
          <w:rFonts w:ascii="Times New Roman" w:hAnsi="Times New Roman" w:cs="Times New Roman"/>
          <w:b/>
        </w:rPr>
        <w:t>Nonlinear Effects in Optical Fiber</w:t>
      </w:r>
    </w:p>
    <w:p w14:paraId="24A9EC80" w14:textId="77777777" w:rsidR="00822B9B" w:rsidRPr="00006170" w:rsidRDefault="00F96DEA" w:rsidP="00006170">
      <w:pPr>
        <w:spacing w:line="276" w:lineRule="auto"/>
        <w:rPr>
          <w:rFonts w:ascii="Times New Roman" w:hAnsi="Times New Roman" w:cs="Times New Roman"/>
        </w:rPr>
      </w:pPr>
      <w:r w:rsidRPr="00006170">
        <w:rPr>
          <w:rFonts w:ascii="Times New Roman" w:hAnsi="Times New Roman" w:cs="Times New Roman"/>
        </w:rPr>
        <w:t>Nonlinear effect in silica glass is</w:t>
      </w:r>
      <w:r w:rsidR="00EA746A" w:rsidRPr="00006170">
        <w:rPr>
          <w:rFonts w:ascii="Times New Roman" w:hAnsi="Times New Roman" w:cs="Times New Roman"/>
        </w:rPr>
        <w:t xml:space="preserve"> lo</w:t>
      </w:r>
      <w:r w:rsidRPr="00006170">
        <w:rPr>
          <w:rFonts w:ascii="Times New Roman" w:hAnsi="Times New Roman" w:cs="Times New Roman"/>
        </w:rPr>
        <w:t xml:space="preserve">wer than </w:t>
      </w:r>
      <w:r w:rsidR="00EA746A" w:rsidRPr="00006170">
        <w:rPr>
          <w:rFonts w:ascii="Times New Roman" w:hAnsi="Times New Roman" w:cs="Times New Roman"/>
        </w:rPr>
        <w:t>o</w:t>
      </w:r>
      <w:r w:rsidRPr="00006170">
        <w:rPr>
          <w:rFonts w:ascii="Times New Roman" w:hAnsi="Times New Roman" w:cs="Times New Roman"/>
        </w:rPr>
        <w:t>ther nonlinear materials. S</w:t>
      </w:r>
      <w:r w:rsidR="00EA746A" w:rsidRPr="00006170">
        <w:rPr>
          <w:rFonts w:ascii="Times New Roman" w:hAnsi="Times New Roman" w:cs="Times New Roman"/>
        </w:rPr>
        <w:t>econd-order susceptibility does not contribute for nonlinear response</w:t>
      </w:r>
      <w:r w:rsidRPr="00006170">
        <w:rPr>
          <w:rFonts w:ascii="Times New Roman" w:hAnsi="Times New Roman" w:cs="Times New Roman"/>
        </w:rPr>
        <w:t xml:space="preserve"> as silicon dioxide has no inversion symmetry. The</w:t>
      </w:r>
      <w:r w:rsidR="00EA746A" w:rsidRPr="00006170">
        <w:rPr>
          <w:rFonts w:ascii="Times New Roman" w:hAnsi="Times New Roman" w:cs="Times New Roman"/>
        </w:rPr>
        <w:t xml:space="preserve"> nonlinear effects in Silica fiber </w:t>
      </w:r>
      <w:r w:rsidRPr="00006170">
        <w:rPr>
          <w:rFonts w:ascii="Times New Roman" w:hAnsi="Times New Roman" w:cs="Times New Roman"/>
        </w:rPr>
        <w:t>are due to third order only</w:t>
      </w:r>
      <w:r w:rsidR="00822B9B" w:rsidRPr="00006170">
        <w:rPr>
          <w:rFonts w:ascii="Times New Roman" w:hAnsi="Times New Roman" w:cs="Times New Roman"/>
        </w:rPr>
        <w:t xml:space="preserve"> </w:t>
      </w:r>
      <w:r w:rsidR="00EA746A" w:rsidRPr="00006170">
        <w:rPr>
          <w:rFonts w:ascii="Times New Roman" w:hAnsi="Times New Roman" w:cs="Times New Roman"/>
        </w:rPr>
        <w:t>and its value for silica glass is smaller than crystals and liquids [2].</w:t>
      </w:r>
    </w:p>
    <w:p w14:paraId="25E2A4F2" w14:textId="77777777" w:rsidR="00A010FC" w:rsidRPr="00C40F5A" w:rsidRDefault="003A7B1F" w:rsidP="00C40F5A">
      <w:pPr>
        <w:spacing w:line="276" w:lineRule="auto"/>
        <w:rPr>
          <w:rFonts w:ascii="Times New Roman" w:eastAsiaTheme="minorEastAsia" w:hAnsi="Times New Roman" w:cs="Times New Roman"/>
          <w:lang w:val="en-IN"/>
        </w:rPr>
      </w:pPr>
      <w:r w:rsidRPr="00C40F5A">
        <w:rPr>
          <w:rFonts w:ascii="Times New Roman" w:hAnsi="Times New Roman" w:cs="Times New Roman"/>
        </w:rPr>
        <w:t>Optical fiber based optical computing devices en</w:t>
      </w:r>
      <w:r w:rsidR="00822B9B" w:rsidRPr="00C40F5A">
        <w:rPr>
          <w:rFonts w:ascii="Times New Roman" w:hAnsi="Times New Roman" w:cs="Times New Roman"/>
        </w:rPr>
        <w:t>joy several advantages i.e.</w:t>
      </w:r>
      <w:r w:rsidRPr="00C40F5A">
        <w:rPr>
          <w:rFonts w:ascii="Times New Roman" w:hAnsi="Times New Roman" w:cs="Times New Roman"/>
        </w:rPr>
        <w:t xml:space="preserve"> fiber based devices are easi</w:t>
      </w:r>
      <w:r w:rsidR="00822B9B" w:rsidRPr="00C40F5A">
        <w:rPr>
          <w:rFonts w:ascii="Times New Roman" w:hAnsi="Times New Roman" w:cs="Times New Roman"/>
        </w:rPr>
        <w:t xml:space="preserve">ly coupled to the transmitting fiber this </w:t>
      </w:r>
      <w:r w:rsidRPr="00C40F5A">
        <w:rPr>
          <w:rFonts w:ascii="Times New Roman" w:hAnsi="Times New Roman" w:cs="Times New Roman"/>
        </w:rPr>
        <w:t>coupling losses</w:t>
      </w:r>
      <w:r w:rsidR="00822B9B" w:rsidRPr="00C40F5A">
        <w:rPr>
          <w:rFonts w:ascii="Times New Roman" w:hAnsi="Times New Roman" w:cs="Times New Roman"/>
        </w:rPr>
        <w:t xml:space="preserve"> decrease, </w:t>
      </w:r>
      <w:r w:rsidRPr="00C40F5A">
        <w:rPr>
          <w:rFonts w:ascii="Times New Roman" w:hAnsi="Times New Roman" w:cs="Times New Roman"/>
        </w:rPr>
        <w:t>the nonlinear ef</w:t>
      </w:r>
      <w:r w:rsidR="00822B9B" w:rsidRPr="00C40F5A">
        <w:rPr>
          <w:rFonts w:ascii="Times New Roman" w:hAnsi="Times New Roman" w:cs="Times New Roman"/>
        </w:rPr>
        <w:t>fects are very fast thus processing happens very fast i.e. in femtoseconds beyond 1 Tb/s and</w:t>
      </w:r>
      <w:r w:rsidRPr="00C40F5A">
        <w:rPr>
          <w:rFonts w:ascii="Times New Roman" w:hAnsi="Times New Roman" w:cs="Times New Roman"/>
        </w:rPr>
        <w:t xml:space="preserve"> no noise is added to the signal in the processing</w:t>
      </w:r>
      <w:r w:rsidR="00822B9B" w:rsidRPr="00C40F5A">
        <w:rPr>
          <w:rFonts w:ascii="Times New Roman" w:hAnsi="Times New Roman" w:cs="Times New Roman"/>
        </w:rPr>
        <w:t xml:space="preserve"> due to its passive nature</w:t>
      </w:r>
      <w:r w:rsidRPr="00C40F5A">
        <w:rPr>
          <w:rFonts w:ascii="Times New Roman" w:hAnsi="Times New Roman" w:cs="Times New Roman"/>
        </w:rPr>
        <w:t>.</w:t>
      </w:r>
      <w:r w:rsidR="00490684" w:rsidRPr="00C40F5A">
        <w:rPr>
          <w:rFonts w:ascii="Times New Roman" w:hAnsi="Times New Roman" w:cs="Times New Roman"/>
        </w:rPr>
        <w:t xml:space="preserve"> The Optical computing devices based on highly nonlinear fiber are attractive because of their high conversion bandwidth, low attenuation, larger Raman gain coefficient, shifting of zero dispersion wave length, compatibil</w:t>
      </w:r>
      <w:r w:rsidR="00D008FC" w:rsidRPr="00C40F5A">
        <w:rPr>
          <w:rFonts w:ascii="Times New Roman" w:hAnsi="Times New Roman" w:cs="Times New Roman"/>
        </w:rPr>
        <w:t xml:space="preserve">ity with optical fiber system(3). </w:t>
      </w:r>
      <w:r w:rsidRPr="00C40F5A">
        <w:rPr>
          <w:rFonts w:ascii="Times New Roman" w:hAnsi="Times New Roman" w:cs="Times New Roman"/>
        </w:rPr>
        <w:t xml:space="preserve">Nonlinear Effects </w:t>
      </w:r>
      <w:r w:rsidR="00A010FC" w:rsidRPr="00C40F5A">
        <w:rPr>
          <w:rFonts w:ascii="Times New Roman" w:hAnsi="Times New Roman" w:cs="Times New Roman"/>
        </w:rPr>
        <w:t>in Optical Fiber can be classifie</w:t>
      </w:r>
      <w:r w:rsidR="000F6391" w:rsidRPr="00C40F5A">
        <w:rPr>
          <w:rFonts w:ascii="Times New Roman" w:hAnsi="Times New Roman" w:cs="Times New Roman"/>
        </w:rPr>
        <w:t xml:space="preserve">d into two </w:t>
      </w:r>
      <w:r w:rsidRPr="00C40F5A">
        <w:rPr>
          <w:rFonts w:ascii="Times New Roman" w:hAnsi="Times New Roman" w:cs="Times New Roman"/>
        </w:rPr>
        <w:t>as given</w:t>
      </w:r>
      <w:r w:rsidR="00D008FC" w:rsidRPr="00C40F5A">
        <w:rPr>
          <w:rFonts w:ascii="Times New Roman" w:hAnsi="Times New Roman" w:cs="Times New Roman"/>
        </w:rPr>
        <w:t xml:space="preserve"> in Table1.1 </w:t>
      </w:r>
    </w:p>
    <w:p w14:paraId="02DEA578" w14:textId="77777777" w:rsidR="009F6CBC" w:rsidRPr="00C40F5A" w:rsidRDefault="009F6CBC" w:rsidP="00C40F5A">
      <w:pPr>
        <w:spacing w:line="276" w:lineRule="auto"/>
        <w:rPr>
          <w:rFonts w:ascii="Times New Roman" w:hAnsi="Times New Roman" w:cs="Times New Roman"/>
        </w:rPr>
      </w:pPr>
      <w:r w:rsidRPr="00006170">
        <w:rPr>
          <w:rFonts w:ascii="Times New Roman" w:hAnsi="Times New Roman" w:cs="Times New Roman"/>
          <w:b/>
        </w:rPr>
        <w:t>Table 1.1 Classification of non- linearity in optical fiber</w:t>
      </w:r>
      <w:r w:rsidRPr="00C40F5A">
        <w:rPr>
          <w:rFonts w:ascii="Times New Roman" w:hAnsi="Times New Roman" w:cs="Times New Roman"/>
        </w:rPr>
        <w:t>.</w:t>
      </w:r>
    </w:p>
    <w:tbl>
      <w:tblPr>
        <w:tblStyle w:val="TableGrid"/>
        <w:tblW w:w="0" w:type="auto"/>
        <w:tblLook w:val="04A0" w:firstRow="1" w:lastRow="0" w:firstColumn="1" w:lastColumn="0" w:noHBand="0" w:noVBand="1"/>
      </w:tblPr>
      <w:tblGrid>
        <w:gridCol w:w="553"/>
        <w:gridCol w:w="1371"/>
        <w:gridCol w:w="1453"/>
        <w:gridCol w:w="1443"/>
        <w:gridCol w:w="4196"/>
      </w:tblGrid>
      <w:tr w:rsidR="00901154" w:rsidRPr="00C40F5A" w14:paraId="247D4903" w14:textId="77777777" w:rsidTr="00901154">
        <w:tc>
          <w:tcPr>
            <w:tcW w:w="0" w:type="auto"/>
          </w:tcPr>
          <w:p w14:paraId="327E9FFF"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S.N</w:t>
            </w:r>
          </w:p>
        </w:tc>
        <w:tc>
          <w:tcPr>
            <w:tcW w:w="0" w:type="auto"/>
          </w:tcPr>
          <w:p w14:paraId="3ECCC458"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Non-linearity</w:t>
            </w:r>
          </w:p>
        </w:tc>
        <w:tc>
          <w:tcPr>
            <w:tcW w:w="0" w:type="auto"/>
          </w:tcPr>
          <w:p w14:paraId="5095321E"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Single channel</w:t>
            </w:r>
          </w:p>
        </w:tc>
        <w:tc>
          <w:tcPr>
            <w:tcW w:w="0" w:type="auto"/>
          </w:tcPr>
          <w:p w14:paraId="06B0940D"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Multi-channel</w:t>
            </w:r>
          </w:p>
        </w:tc>
        <w:tc>
          <w:tcPr>
            <w:tcW w:w="0" w:type="auto"/>
          </w:tcPr>
          <w:p w14:paraId="3F2C6075"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Dependence</w:t>
            </w:r>
          </w:p>
        </w:tc>
      </w:tr>
      <w:tr w:rsidR="00901154" w:rsidRPr="00C40F5A" w14:paraId="6A7D70FD" w14:textId="77777777" w:rsidTr="00901154">
        <w:tc>
          <w:tcPr>
            <w:tcW w:w="0" w:type="auto"/>
          </w:tcPr>
          <w:p w14:paraId="7566D021"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1</w:t>
            </w:r>
          </w:p>
        </w:tc>
        <w:tc>
          <w:tcPr>
            <w:tcW w:w="0" w:type="auto"/>
          </w:tcPr>
          <w:p w14:paraId="044B6C3E"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Index</w:t>
            </w:r>
          </w:p>
        </w:tc>
        <w:tc>
          <w:tcPr>
            <w:tcW w:w="0" w:type="auto"/>
          </w:tcPr>
          <w:p w14:paraId="5C842983"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SPM</w:t>
            </w:r>
          </w:p>
        </w:tc>
        <w:tc>
          <w:tcPr>
            <w:tcW w:w="0" w:type="auto"/>
          </w:tcPr>
          <w:p w14:paraId="5539801F"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XPM,FWM</w:t>
            </w:r>
          </w:p>
        </w:tc>
        <w:tc>
          <w:tcPr>
            <w:tcW w:w="0" w:type="auto"/>
          </w:tcPr>
          <w:p w14:paraId="19F516EE"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Intensity dependent variations in refractive index</w:t>
            </w:r>
          </w:p>
        </w:tc>
      </w:tr>
      <w:tr w:rsidR="00901154" w:rsidRPr="00C40F5A" w14:paraId="0A3AFBBA" w14:textId="77777777" w:rsidTr="00901154">
        <w:tc>
          <w:tcPr>
            <w:tcW w:w="0" w:type="auto"/>
          </w:tcPr>
          <w:p w14:paraId="69649384"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2</w:t>
            </w:r>
          </w:p>
        </w:tc>
        <w:tc>
          <w:tcPr>
            <w:tcW w:w="0" w:type="auto"/>
          </w:tcPr>
          <w:p w14:paraId="527C2796"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Scattering</w:t>
            </w:r>
          </w:p>
        </w:tc>
        <w:tc>
          <w:tcPr>
            <w:tcW w:w="0" w:type="auto"/>
          </w:tcPr>
          <w:p w14:paraId="00079045"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SBS</w:t>
            </w:r>
          </w:p>
        </w:tc>
        <w:tc>
          <w:tcPr>
            <w:tcW w:w="0" w:type="auto"/>
          </w:tcPr>
          <w:p w14:paraId="3D365453"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SRS</w:t>
            </w:r>
          </w:p>
        </w:tc>
        <w:tc>
          <w:tcPr>
            <w:tcW w:w="0" w:type="auto"/>
          </w:tcPr>
          <w:p w14:paraId="684DC2E7" w14:textId="77777777"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Optical power density dependent</w:t>
            </w:r>
          </w:p>
        </w:tc>
      </w:tr>
    </w:tbl>
    <w:p w14:paraId="13D7BFF3" w14:textId="77777777" w:rsidR="00654D55" w:rsidRPr="00C40F5A" w:rsidRDefault="0052549F" w:rsidP="00C40F5A">
      <w:pPr>
        <w:spacing w:line="276" w:lineRule="auto"/>
        <w:rPr>
          <w:rFonts w:ascii="Times New Roman" w:hAnsi="Times New Roman" w:cs="Times New Roman"/>
        </w:rPr>
      </w:pPr>
      <w:r w:rsidRPr="00C40F5A">
        <w:rPr>
          <w:rFonts w:ascii="Times New Roman" w:hAnsi="Times New Roman" w:cs="Times New Roman"/>
        </w:rPr>
        <w:t>T</w:t>
      </w:r>
      <w:r w:rsidR="00710439" w:rsidRPr="00C40F5A">
        <w:rPr>
          <w:rFonts w:ascii="Times New Roman" w:hAnsi="Times New Roman" w:cs="Times New Roman"/>
        </w:rPr>
        <w:t>he optical power fr</w:t>
      </w:r>
      <w:r w:rsidRPr="00C40F5A">
        <w:rPr>
          <w:rFonts w:ascii="Times New Roman" w:hAnsi="Times New Roman" w:cs="Times New Roman"/>
        </w:rPr>
        <w:t>om one mode is</w:t>
      </w:r>
      <w:r w:rsidR="00710439" w:rsidRPr="00C40F5A">
        <w:rPr>
          <w:rFonts w:ascii="Times New Roman" w:hAnsi="Times New Roman" w:cs="Times New Roman"/>
        </w:rPr>
        <w:t xml:space="preserve"> transferred in either the forward or </w:t>
      </w:r>
      <w:r w:rsidRPr="00C40F5A">
        <w:rPr>
          <w:rFonts w:ascii="Times New Roman" w:hAnsi="Times New Roman" w:cs="Times New Roman"/>
        </w:rPr>
        <w:t xml:space="preserve">backward direction to the same </w:t>
      </w:r>
      <w:r w:rsidR="00710439" w:rsidRPr="00C40F5A">
        <w:rPr>
          <w:rFonts w:ascii="Times New Roman" w:hAnsi="Times New Roman" w:cs="Times New Roman"/>
        </w:rPr>
        <w:t>or oth</w:t>
      </w:r>
      <w:r w:rsidRPr="00C40F5A">
        <w:rPr>
          <w:rFonts w:ascii="Times New Roman" w:hAnsi="Times New Roman" w:cs="Times New Roman"/>
        </w:rPr>
        <w:t>er modes at different frequency when nonlinear scattering occurs.</w:t>
      </w:r>
      <w:r w:rsidR="00710439" w:rsidRPr="00C40F5A">
        <w:rPr>
          <w:rFonts w:ascii="Times New Roman" w:hAnsi="Times New Roman" w:cs="Times New Roman"/>
        </w:rPr>
        <w:t xml:space="preserve"> It depends on the optical power density and become significant </w:t>
      </w:r>
      <w:r w:rsidR="009F6CBC" w:rsidRPr="00C40F5A">
        <w:rPr>
          <w:rFonts w:ascii="Times New Roman" w:hAnsi="Times New Roman" w:cs="Times New Roman"/>
        </w:rPr>
        <w:t xml:space="preserve">as cross </w:t>
      </w:r>
      <w:r w:rsidR="00710439" w:rsidRPr="00C40F5A">
        <w:rPr>
          <w:rFonts w:ascii="Times New Roman" w:hAnsi="Times New Roman" w:cs="Times New Roman"/>
        </w:rPr>
        <w:t>threshold</w:t>
      </w:r>
      <w:r w:rsidR="009F6CBC" w:rsidRPr="00C40F5A">
        <w:rPr>
          <w:rFonts w:ascii="Times New Roman" w:hAnsi="Times New Roman" w:cs="Times New Roman"/>
        </w:rPr>
        <w:t>s</w:t>
      </w:r>
      <w:r w:rsidRPr="00C40F5A">
        <w:rPr>
          <w:rFonts w:ascii="Times New Roman" w:hAnsi="Times New Roman" w:cs="Times New Roman"/>
        </w:rPr>
        <w:t>. The</w:t>
      </w:r>
      <w:r w:rsidR="00710439" w:rsidRPr="00C40F5A">
        <w:rPr>
          <w:rFonts w:ascii="Times New Roman" w:hAnsi="Times New Roman" w:cs="Times New Roman"/>
        </w:rPr>
        <w:t xml:space="preserve"> nonlinear scat</w:t>
      </w:r>
      <w:r w:rsidRPr="00C40F5A">
        <w:rPr>
          <w:rFonts w:ascii="Times New Roman" w:hAnsi="Times New Roman" w:cs="Times New Roman"/>
        </w:rPr>
        <w:t xml:space="preserve">tering i.e. </w:t>
      </w:r>
      <w:r w:rsidR="00710439" w:rsidRPr="00C40F5A">
        <w:rPr>
          <w:rFonts w:ascii="Times New Roman" w:hAnsi="Times New Roman" w:cs="Times New Roman"/>
        </w:rPr>
        <w:t>stimulated</w:t>
      </w:r>
      <w:r w:rsidRPr="00C40F5A">
        <w:rPr>
          <w:rFonts w:ascii="Times New Roman" w:hAnsi="Times New Roman" w:cs="Times New Roman"/>
        </w:rPr>
        <w:t xml:space="preserve"> Brillouin and Raman scattering are seen</w:t>
      </w:r>
      <w:r w:rsidR="00710439" w:rsidRPr="00C40F5A">
        <w:rPr>
          <w:rFonts w:ascii="Times New Roman" w:hAnsi="Times New Roman" w:cs="Times New Roman"/>
        </w:rPr>
        <w:t xml:space="preserve"> at high optical power densities in long single-mode fibers. Thes</w:t>
      </w:r>
      <w:r w:rsidRPr="00C40F5A">
        <w:rPr>
          <w:rFonts w:ascii="Times New Roman" w:hAnsi="Times New Roman" w:cs="Times New Roman"/>
        </w:rPr>
        <w:t xml:space="preserve">e scattering </w:t>
      </w:r>
      <w:r w:rsidR="00710439" w:rsidRPr="00C40F5A">
        <w:rPr>
          <w:rFonts w:ascii="Times New Roman" w:hAnsi="Times New Roman" w:cs="Times New Roman"/>
        </w:rPr>
        <w:t>give</w:t>
      </w:r>
      <w:r w:rsidR="00EA746A" w:rsidRPr="00C40F5A">
        <w:rPr>
          <w:rFonts w:ascii="Times New Roman" w:hAnsi="Times New Roman" w:cs="Times New Roman"/>
        </w:rPr>
        <w:t>s</w:t>
      </w:r>
      <w:r w:rsidRPr="00C40F5A">
        <w:rPr>
          <w:rFonts w:ascii="Times New Roman" w:hAnsi="Times New Roman" w:cs="Times New Roman"/>
        </w:rPr>
        <w:t xml:space="preserve"> optical gain</w:t>
      </w:r>
      <w:r w:rsidR="00710439" w:rsidRPr="00C40F5A">
        <w:rPr>
          <w:rFonts w:ascii="Times New Roman" w:hAnsi="Times New Roman" w:cs="Times New Roman"/>
        </w:rPr>
        <w:t xml:space="preserve"> with a shift in frequency. </w:t>
      </w:r>
    </w:p>
    <w:p w14:paraId="56EB9BA7" w14:textId="77777777"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t>(</w:t>
      </w:r>
      <w:proofErr w:type="spellStart"/>
      <w:r>
        <w:rPr>
          <w:rFonts w:ascii="Times New Roman" w:hAnsi="Times New Roman" w:cs="Times New Roman"/>
          <w:b/>
        </w:rPr>
        <w:t>i</w:t>
      </w:r>
      <w:proofErr w:type="spellEnd"/>
      <w:r>
        <w:rPr>
          <w:rFonts w:ascii="Times New Roman" w:hAnsi="Times New Roman" w:cs="Times New Roman"/>
          <w:b/>
        </w:rPr>
        <w:t>).</w:t>
      </w:r>
      <w:r w:rsidR="00710439" w:rsidRPr="00C40F5A">
        <w:rPr>
          <w:rFonts w:ascii="Times New Roman" w:hAnsi="Times New Roman" w:cs="Times New Roman"/>
          <w:b/>
        </w:rPr>
        <w:t>Stimulated Brillouin scattering (SBS)</w:t>
      </w:r>
      <w:r w:rsidR="0052549F" w:rsidRPr="00C40F5A">
        <w:rPr>
          <w:rFonts w:ascii="Times New Roman" w:hAnsi="Times New Roman" w:cs="Times New Roman"/>
        </w:rPr>
        <w:t xml:space="preserve">: </w:t>
      </w:r>
      <w:r w:rsidR="00710439" w:rsidRPr="00C40F5A">
        <w:rPr>
          <w:rFonts w:ascii="Times New Roman" w:hAnsi="Times New Roman" w:cs="Times New Roman"/>
        </w:rPr>
        <w:t>Stimulated Brillouin Scattering</w:t>
      </w:r>
      <w:r w:rsidR="0052549F" w:rsidRPr="00C40F5A">
        <w:rPr>
          <w:rFonts w:ascii="Times New Roman" w:hAnsi="Times New Roman" w:cs="Times New Roman"/>
        </w:rPr>
        <w:t xml:space="preserve"> in the fiber is due to thermal molecular vibrations. It modulates the light and</w:t>
      </w:r>
      <w:r w:rsidR="00710439" w:rsidRPr="00C40F5A">
        <w:rPr>
          <w:rFonts w:ascii="Times New Roman" w:hAnsi="Times New Roman" w:cs="Times New Roman"/>
        </w:rPr>
        <w:t xml:space="preserve"> scattered light appears as upp</w:t>
      </w:r>
      <w:r w:rsidR="0052549F" w:rsidRPr="00C40F5A">
        <w:rPr>
          <w:rFonts w:ascii="Times New Roman" w:hAnsi="Times New Roman" w:cs="Times New Roman"/>
        </w:rPr>
        <w:t>er and lower sidebands</w:t>
      </w:r>
      <w:r w:rsidR="00710439" w:rsidRPr="00C40F5A">
        <w:rPr>
          <w:rFonts w:ascii="Times New Roman" w:hAnsi="Times New Roman" w:cs="Times New Roman"/>
        </w:rPr>
        <w:t xml:space="preserve"> separated from the incident l</w:t>
      </w:r>
      <w:r w:rsidR="0052549F" w:rsidRPr="00C40F5A">
        <w:rPr>
          <w:rFonts w:ascii="Times New Roman" w:hAnsi="Times New Roman" w:cs="Times New Roman"/>
        </w:rPr>
        <w:t>ight</w:t>
      </w:r>
      <w:r w:rsidR="00710439" w:rsidRPr="00C40F5A">
        <w:rPr>
          <w:rFonts w:ascii="Times New Roman" w:hAnsi="Times New Roman" w:cs="Times New Roman"/>
        </w:rPr>
        <w:t xml:space="preserve">. The incident photon in this scattering process produces </w:t>
      </w:r>
      <w:proofErr w:type="spellStart"/>
      <w:proofErr w:type="gramStart"/>
      <w:r w:rsidR="00710439" w:rsidRPr="00C40F5A">
        <w:rPr>
          <w:rFonts w:ascii="Times New Roman" w:hAnsi="Times New Roman" w:cs="Times New Roman"/>
        </w:rPr>
        <w:t>a</w:t>
      </w:r>
      <w:proofErr w:type="spellEnd"/>
      <w:proofErr w:type="gramEnd"/>
      <w:r w:rsidR="00710439" w:rsidRPr="00C40F5A">
        <w:rPr>
          <w:rFonts w:ascii="Times New Roman" w:hAnsi="Times New Roman" w:cs="Times New Roman"/>
        </w:rPr>
        <w:t xml:space="preserve"> </w:t>
      </w:r>
      <w:r w:rsidR="009F6CBC" w:rsidRPr="00C40F5A">
        <w:rPr>
          <w:rFonts w:ascii="Times New Roman" w:hAnsi="Times New Roman" w:cs="Times New Roman"/>
        </w:rPr>
        <w:t xml:space="preserve">acoustic </w:t>
      </w:r>
      <w:r w:rsidR="00710439" w:rsidRPr="00C40F5A">
        <w:rPr>
          <w:rFonts w:ascii="Times New Roman" w:hAnsi="Times New Roman" w:cs="Times New Roman"/>
        </w:rPr>
        <w:t xml:space="preserve">phonon </w:t>
      </w:r>
      <w:r w:rsidR="009F6CBC" w:rsidRPr="00C40F5A">
        <w:rPr>
          <w:rFonts w:ascii="Times New Roman" w:hAnsi="Times New Roman" w:cs="Times New Roman"/>
        </w:rPr>
        <w:t>with scattered photon. The</w:t>
      </w:r>
      <w:r w:rsidR="00710439" w:rsidRPr="00C40F5A">
        <w:rPr>
          <w:rFonts w:ascii="Times New Roman" w:hAnsi="Times New Roman" w:cs="Times New Roman"/>
        </w:rPr>
        <w:t xml:space="preserve"> shift </w:t>
      </w:r>
      <w:r w:rsidR="009F6CBC" w:rsidRPr="00C40F5A">
        <w:rPr>
          <w:rFonts w:ascii="Times New Roman" w:hAnsi="Times New Roman" w:cs="Times New Roman"/>
        </w:rPr>
        <w:t xml:space="preserve">in frequency </w:t>
      </w:r>
      <w:r w:rsidR="00710439" w:rsidRPr="00C40F5A">
        <w:rPr>
          <w:rFonts w:ascii="Times New Roman" w:hAnsi="Times New Roman" w:cs="Times New Roman"/>
        </w:rPr>
        <w:t>is</w:t>
      </w:r>
      <w:r w:rsidR="0052549F" w:rsidRPr="00C40F5A">
        <w:rPr>
          <w:rFonts w:ascii="Times New Roman" w:hAnsi="Times New Roman" w:cs="Times New Roman"/>
        </w:rPr>
        <w:t xml:space="preserve"> maximum in backward direction </w:t>
      </w:r>
      <w:r w:rsidR="009F6CBC" w:rsidRPr="00C40F5A">
        <w:rPr>
          <w:rFonts w:ascii="Times New Roman" w:hAnsi="Times New Roman" w:cs="Times New Roman"/>
        </w:rPr>
        <w:t>thus known as</w:t>
      </w:r>
      <w:r w:rsidR="0052549F" w:rsidRPr="00C40F5A">
        <w:rPr>
          <w:rFonts w:ascii="Times New Roman" w:hAnsi="Times New Roman" w:cs="Times New Roman"/>
        </w:rPr>
        <w:t xml:space="preserve"> backward process mainly.</w:t>
      </w:r>
    </w:p>
    <w:p w14:paraId="27BF2F5C" w14:textId="77777777"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lastRenderedPageBreak/>
        <w:t xml:space="preserve">(ii) </w:t>
      </w:r>
      <w:r w:rsidR="00710439" w:rsidRPr="00C40F5A">
        <w:rPr>
          <w:rFonts w:ascii="Times New Roman" w:hAnsi="Times New Roman" w:cs="Times New Roman"/>
          <w:b/>
        </w:rPr>
        <w:t>Stimulated Raman Scattering (SRS)</w:t>
      </w:r>
      <w:r w:rsidR="00710439" w:rsidRPr="00C40F5A">
        <w:rPr>
          <w:rFonts w:ascii="Times New Roman" w:hAnsi="Times New Roman" w:cs="Times New Roman"/>
        </w:rPr>
        <w:t>: The incident photon in this scattering process produces a high frequency optical phonon rather than an</w:t>
      </w:r>
      <w:r w:rsidR="002D7210" w:rsidRPr="00C40F5A">
        <w:rPr>
          <w:rFonts w:ascii="Times New Roman" w:hAnsi="Times New Roman" w:cs="Times New Roman"/>
        </w:rPr>
        <w:t xml:space="preserve"> acoustic phonon as in SBS</w:t>
      </w:r>
      <w:r w:rsidR="00901154" w:rsidRPr="00C40F5A">
        <w:rPr>
          <w:rFonts w:ascii="Times New Roman" w:hAnsi="Times New Roman" w:cs="Times New Roman"/>
        </w:rPr>
        <w:t>.</w:t>
      </w:r>
      <w:r w:rsidR="002D7210" w:rsidRPr="00C40F5A">
        <w:rPr>
          <w:rFonts w:ascii="Times New Roman" w:hAnsi="Times New Roman" w:cs="Times New Roman"/>
        </w:rPr>
        <w:t xml:space="preserve"> I</w:t>
      </w:r>
      <w:r w:rsidR="00710439" w:rsidRPr="00C40F5A">
        <w:rPr>
          <w:rFonts w:ascii="Times New Roman" w:hAnsi="Times New Roman" w:cs="Times New Roman"/>
        </w:rPr>
        <w:t xml:space="preserve">t occurs both in forward and backward directions in an optical </w:t>
      </w:r>
      <w:r w:rsidR="00654D55" w:rsidRPr="00C40F5A">
        <w:rPr>
          <w:rFonts w:ascii="Times New Roman" w:hAnsi="Times New Roman" w:cs="Times New Roman"/>
        </w:rPr>
        <w:t>fiber</w:t>
      </w:r>
      <w:r w:rsidR="00710439" w:rsidRPr="00C40F5A">
        <w:rPr>
          <w:rFonts w:ascii="Times New Roman" w:hAnsi="Times New Roman" w:cs="Times New Roman"/>
        </w:rPr>
        <w:t xml:space="preserve">. </w:t>
      </w:r>
      <w:r w:rsidR="009F6CBC" w:rsidRPr="00C40F5A">
        <w:rPr>
          <w:rFonts w:ascii="Times New Roman" w:hAnsi="Times New Roman" w:cs="Times New Roman"/>
        </w:rPr>
        <w:t>T</w:t>
      </w:r>
      <w:r w:rsidR="00710439" w:rsidRPr="00C40F5A">
        <w:rPr>
          <w:rFonts w:ascii="Times New Roman" w:hAnsi="Times New Roman" w:cs="Times New Roman"/>
        </w:rPr>
        <w:t xml:space="preserve">he Brillouin generated phonons i.e. acoustic phonons are coherent </w:t>
      </w:r>
      <w:r w:rsidR="009F6CBC" w:rsidRPr="00C40F5A">
        <w:rPr>
          <w:rFonts w:ascii="Times New Roman" w:hAnsi="Times New Roman" w:cs="Times New Roman"/>
        </w:rPr>
        <w:t xml:space="preserve">and form </w:t>
      </w:r>
      <w:r w:rsidR="00710439" w:rsidRPr="00C40F5A">
        <w:rPr>
          <w:rFonts w:ascii="Times New Roman" w:hAnsi="Times New Roman" w:cs="Times New Roman"/>
        </w:rPr>
        <w:t xml:space="preserve">an acoustic wave in the </w:t>
      </w:r>
      <w:r w:rsidR="00EA746A" w:rsidRPr="00C40F5A">
        <w:rPr>
          <w:rFonts w:ascii="Times New Roman" w:hAnsi="Times New Roman" w:cs="Times New Roman"/>
        </w:rPr>
        <w:t>fiber</w:t>
      </w:r>
      <w:r w:rsidR="00710439" w:rsidRPr="00C40F5A">
        <w:rPr>
          <w:rFonts w:ascii="Times New Roman" w:hAnsi="Times New Roman" w:cs="Times New Roman"/>
        </w:rPr>
        <w:t xml:space="preserve">, while in Raman scattering the optical phonons are incoherent and no acoustic wave is generated. </w:t>
      </w:r>
    </w:p>
    <w:p w14:paraId="6C88A028" w14:textId="77777777"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t xml:space="preserve">(iii) </w:t>
      </w:r>
      <w:r w:rsidR="00710439" w:rsidRPr="00C40F5A">
        <w:rPr>
          <w:rFonts w:ascii="Times New Roman" w:hAnsi="Times New Roman" w:cs="Times New Roman"/>
          <w:b/>
        </w:rPr>
        <w:t>Self-phase modulation (SPM):</w:t>
      </w:r>
      <w:r w:rsidR="00C14F9C" w:rsidRPr="00C40F5A">
        <w:rPr>
          <w:rFonts w:ascii="Times New Roman" w:hAnsi="Times New Roman" w:cs="Times New Roman"/>
        </w:rPr>
        <w:t xml:space="preserve"> T</w:t>
      </w:r>
      <w:r w:rsidR="00710439" w:rsidRPr="00C40F5A">
        <w:rPr>
          <w:rFonts w:ascii="Times New Roman" w:hAnsi="Times New Roman" w:cs="Times New Roman"/>
        </w:rPr>
        <w:t>he major nonlinear effect in a sin</w:t>
      </w:r>
      <w:r w:rsidR="00C14F9C" w:rsidRPr="00C40F5A">
        <w:rPr>
          <w:rFonts w:ascii="Times New Roman" w:hAnsi="Times New Roman" w:cs="Times New Roman"/>
        </w:rPr>
        <w:t>gle fiber is SPM</w:t>
      </w:r>
      <w:r w:rsidR="00710439" w:rsidRPr="00C40F5A">
        <w:rPr>
          <w:rFonts w:ascii="Times New Roman" w:hAnsi="Times New Roman" w:cs="Times New Roman"/>
        </w:rPr>
        <w:t xml:space="preserve">. </w:t>
      </w:r>
      <w:r w:rsidR="00C14F9C" w:rsidRPr="00C40F5A">
        <w:rPr>
          <w:rFonts w:ascii="Times New Roman" w:hAnsi="Times New Roman" w:cs="Times New Roman"/>
        </w:rPr>
        <w:t>The refractive index of medium varies with the variation in</w:t>
      </w:r>
      <w:r w:rsidR="00710439" w:rsidRPr="00C40F5A">
        <w:rPr>
          <w:rFonts w:ascii="Times New Roman" w:hAnsi="Times New Roman" w:cs="Times New Roman"/>
        </w:rPr>
        <w:t xml:space="preserve"> intensity </w:t>
      </w:r>
      <w:r w:rsidR="00C14F9C" w:rsidRPr="00C40F5A">
        <w:rPr>
          <w:rFonts w:ascii="Times New Roman" w:hAnsi="Times New Roman" w:cs="Times New Roman"/>
        </w:rPr>
        <w:t>of signal. The variation in refractive index with intensity of signal is given</w:t>
      </w:r>
      <w:r w:rsidR="00901154" w:rsidRPr="00C40F5A">
        <w:rPr>
          <w:rFonts w:ascii="Times New Roman" w:hAnsi="Times New Roman" w:cs="Times New Roman"/>
        </w:rPr>
        <w:t xml:space="preserve"> in equation 1.1</w:t>
      </w:r>
      <w:r w:rsidR="000F6391" w:rsidRPr="00C40F5A">
        <w:rPr>
          <w:rFonts w:ascii="Times New Roman" w:hAnsi="Times New Roman" w:cs="Times New Roman"/>
        </w:rPr>
        <w:t xml:space="preserve"> [</w:t>
      </w:r>
      <w:r w:rsidR="00710439" w:rsidRPr="00C40F5A">
        <w:rPr>
          <w:rFonts w:ascii="Times New Roman" w:hAnsi="Times New Roman" w:cs="Times New Roman"/>
        </w:rPr>
        <w:t xml:space="preserve">3]. </w:t>
      </w:r>
    </w:p>
    <w:p w14:paraId="5075002A" w14:textId="77777777" w:rsidR="00654D55" w:rsidRPr="00C40F5A" w:rsidRDefault="00000000" w:rsidP="00C40F5A">
      <w:pPr>
        <w:spacing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f>
          <m:fPr>
            <m:ctrlPr>
              <w:rPr>
                <w:rFonts w:ascii="Cambria Math" w:hAnsi="Cambria Math" w:cs="Times New Roman"/>
                <w:i/>
              </w:rPr>
            </m:ctrlPr>
          </m:fPr>
          <m:num>
            <m:r>
              <w:rPr>
                <w:rFonts w:ascii="Cambria Math" w:hAnsi="Cambria Math" w:cs="Times New Roman"/>
              </w:rPr>
              <m:t>P</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901154" w:rsidRPr="00C40F5A">
        <w:rPr>
          <w:rFonts w:ascii="Times New Roman" w:eastAsiaTheme="minorEastAsia" w:hAnsi="Times New Roman" w:cs="Times New Roman"/>
        </w:rPr>
        <w:t xml:space="preserve">                  1.1</w:t>
      </w:r>
    </w:p>
    <w:p w14:paraId="339418CF" w14:textId="77777777" w:rsidR="00AD39D8" w:rsidRPr="00C40F5A" w:rsidRDefault="000E5B84" w:rsidP="00C40F5A">
      <w:pPr>
        <w:spacing w:line="276" w:lineRule="auto"/>
        <w:rPr>
          <w:rFonts w:ascii="Times New Roman" w:hAnsi="Times New Roman" w:cs="Times New Roman"/>
        </w:rPr>
      </w:pPr>
      <w:r w:rsidRPr="00C40F5A">
        <w:rPr>
          <w:rFonts w:ascii="Times New Roman" w:hAnsi="Times New Roman" w:cs="Times New Roman"/>
        </w:rPr>
        <w:t>w</w:t>
      </w:r>
      <w:r w:rsidR="00710439" w:rsidRPr="00C40F5A">
        <w:rPr>
          <w:rFonts w:ascii="Times New Roman" w:hAnsi="Times New Roman" w:cs="Times New Roman"/>
        </w:rPr>
        <w:t xml:space="preserve">here </w:t>
      </w:r>
      <w:r w:rsidR="00710439" w:rsidRPr="00C40F5A">
        <w:rPr>
          <w:rFonts w:ascii="Times New Roman" w:hAnsi="Times New Roman" w:cs="Times New Roman"/>
          <w:i/>
        </w:rPr>
        <w:t>n</w:t>
      </w:r>
      <w:r w:rsidR="00710439" w:rsidRPr="00C40F5A">
        <w:rPr>
          <w:rFonts w:ascii="Times New Roman" w:hAnsi="Times New Roman" w:cs="Times New Roman"/>
          <w:i/>
          <w:vertAlign w:val="subscript"/>
        </w:rPr>
        <w:t>0</w:t>
      </w:r>
      <w:r w:rsidR="00C14F9C" w:rsidRPr="00C40F5A">
        <w:rPr>
          <w:rFonts w:ascii="Times New Roman" w:hAnsi="Times New Roman" w:cs="Times New Roman"/>
        </w:rPr>
        <w:t xml:space="preserve"> is the initial </w:t>
      </w:r>
      <w:r w:rsidR="00710439" w:rsidRPr="00C40F5A">
        <w:rPr>
          <w:rFonts w:ascii="Times New Roman" w:hAnsi="Times New Roman" w:cs="Times New Roman"/>
        </w:rPr>
        <w:t xml:space="preserve">refractive index of the material and </w:t>
      </w:r>
      <w:r w:rsidR="00710439" w:rsidRPr="00C40F5A">
        <w:rPr>
          <w:rFonts w:ascii="Times New Roman" w:hAnsi="Times New Roman" w:cs="Times New Roman"/>
          <w:i/>
        </w:rPr>
        <w:t>n</w:t>
      </w:r>
      <w:r w:rsidR="00710439" w:rsidRPr="00C40F5A">
        <w:rPr>
          <w:rFonts w:ascii="Times New Roman" w:hAnsi="Times New Roman" w:cs="Times New Roman"/>
          <w:i/>
          <w:vertAlign w:val="subscript"/>
        </w:rPr>
        <w:t>2</w:t>
      </w:r>
      <w:r w:rsidR="00710439" w:rsidRPr="00C40F5A">
        <w:rPr>
          <w:rFonts w:ascii="Times New Roman" w:hAnsi="Times New Roman" w:cs="Times New Roman"/>
          <w:vertAlign w:val="subscript"/>
        </w:rPr>
        <w:t xml:space="preserve"> </w:t>
      </w:r>
      <w:r w:rsidR="00710439" w:rsidRPr="00C40F5A">
        <w:rPr>
          <w:rFonts w:ascii="Times New Roman" w:hAnsi="Times New Roman" w:cs="Times New Roman"/>
        </w:rPr>
        <w:t>is the nonlinear index coefficient,</w:t>
      </w:r>
      <w:r w:rsidR="00710439" w:rsidRPr="00C40F5A">
        <w:rPr>
          <w:rFonts w:ascii="Times New Roman" w:hAnsi="Times New Roman" w:cs="Times New Roman"/>
          <w:i/>
        </w:rPr>
        <w:t xml:space="preserve"> P </w:t>
      </w:r>
      <w:r w:rsidR="00710439" w:rsidRPr="00C40F5A">
        <w:rPr>
          <w:rFonts w:ascii="Times New Roman" w:hAnsi="Times New Roman" w:cs="Times New Roman"/>
        </w:rPr>
        <w:t xml:space="preserve">is the optical power and </w:t>
      </w:r>
      <w:proofErr w:type="spellStart"/>
      <w:r w:rsidR="00710439" w:rsidRPr="00C40F5A">
        <w:rPr>
          <w:rFonts w:ascii="Times New Roman" w:hAnsi="Times New Roman" w:cs="Times New Roman"/>
          <w:i/>
        </w:rPr>
        <w:t>A</w:t>
      </w:r>
      <w:r w:rsidR="00710439" w:rsidRPr="00C40F5A">
        <w:rPr>
          <w:rFonts w:ascii="Times New Roman" w:hAnsi="Times New Roman" w:cs="Times New Roman"/>
          <w:i/>
          <w:vertAlign w:val="subscript"/>
        </w:rPr>
        <w:t>eff</w:t>
      </w:r>
      <w:proofErr w:type="spellEnd"/>
      <w:r w:rsidR="00710439" w:rsidRPr="00C40F5A">
        <w:rPr>
          <w:rFonts w:ascii="Times New Roman" w:hAnsi="Times New Roman" w:cs="Times New Roman"/>
        </w:rPr>
        <w:t xml:space="preserve"> is the effective core area. The leading edge experience</w:t>
      </w:r>
      <w:r w:rsidR="00CA782F" w:rsidRPr="00C40F5A">
        <w:rPr>
          <w:rFonts w:ascii="Times New Roman" w:hAnsi="Times New Roman" w:cs="Times New Roman"/>
        </w:rPr>
        <w:t>s</w:t>
      </w:r>
      <w:r w:rsidR="00710439" w:rsidRPr="00C40F5A">
        <w:rPr>
          <w:rFonts w:ascii="Times New Roman" w:hAnsi="Times New Roman" w:cs="Times New Roman"/>
        </w:rPr>
        <w:t xml:space="preserve"> a positive refractive index gradient </w:t>
      </w:r>
      <w:r w:rsidR="00710439" w:rsidRPr="00C40F5A">
        <w:rPr>
          <w:rFonts w:ascii="Times New Roman" w:hAnsi="Times New Roman" w:cs="Times New Roman"/>
          <w:i/>
        </w:rPr>
        <w:t>(</w:t>
      </w:r>
      <w:proofErr w:type="spellStart"/>
      <w:r w:rsidR="00710439" w:rsidRPr="00C40F5A">
        <w:rPr>
          <w:rFonts w:ascii="Times New Roman" w:hAnsi="Times New Roman" w:cs="Times New Roman"/>
          <w:i/>
        </w:rPr>
        <w:t>dn</w:t>
      </w:r>
      <w:proofErr w:type="spellEnd"/>
      <w:r w:rsidR="00710439" w:rsidRPr="00C40F5A">
        <w:rPr>
          <w:rFonts w:ascii="Times New Roman" w:hAnsi="Times New Roman" w:cs="Times New Roman"/>
          <w:i/>
        </w:rPr>
        <w:t>/dt)</w:t>
      </w:r>
      <w:r w:rsidR="00710439" w:rsidRPr="00C40F5A">
        <w:rPr>
          <w:rFonts w:ascii="Times New Roman" w:hAnsi="Times New Roman" w:cs="Times New Roman"/>
        </w:rPr>
        <w:t xml:space="preserve"> and trailing edge experience</w:t>
      </w:r>
      <w:r w:rsidR="00CA782F" w:rsidRPr="00C40F5A">
        <w:rPr>
          <w:rFonts w:ascii="Times New Roman" w:hAnsi="Times New Roman" w:cs="Times New Roman"/>
        </w:rPr>
        <w:t>s</w:t>
      </w:r>
      <w:r w:rsidR="00710439" w:rsidRPr="00C40F5A">
        <w:rPr>
          <w:rFonts w:ascii="Times New Roman" w:hAnsi="Times New Roman" w:cs="Times New Roman"/>
        </w:rPr>
        <w:t xml:space="preserve"> a negative refractive index gradient </w:t>
      </w:r>
      <w:r w:rsidR="00710439" w:rsidRPr="00C40F5A">
        <w:rPr>
          <w:rFonts w:ascii="Times New Roman" w:hAnsi="Times New Roman" w:cs="Times New Roman"/>
          <w:i/>
        </w:rPr>
        <w:t>(−</w:t>
      </w:r>
      <w:proofErr w:type="spellStart"/>
      <w:r w:rsidR="00710439" w:rsidRPr="00C40F5A">
        <w:rPr>
          <w:rFonts w:ascii="Times New Roman" w:hAnsi="Times New Roman" w:cs="Times New Roman"/>
          <w:i/>
        </w:rPr>
        <w:t>dn</w:t>
      </w:r>
      <w:proofErr w:type="spellEnd"/>
      <w:r w:rsidR="00710439" w:rsidRPr="00C40F5A">
        <w:rPr>
          <w:rFonts w:ascii="Times New Roman" w:hAnsi="Times New Roman" w:cs="Times New Roman"/>
          <w:i/>
        </w:rPr>
        <w:t>/dt</w:t>
      </w:r>
      <w:r w:rsidR="00CA782F" w:rsidRPr="00C40F5A">
        <w:rPr>
          <w:rFonts w:ascii="Times New Roman" w:hAnsi="Times New Roman" w:cs="Times New Roman"/>
          <w:i/>
        </w:rPr>
        <w:t xml:space="preserve">) </w:t>
      </w:r>
      <w:proofErr w:type="gramStart"/>
      <w:r w:rsidR="00CA782F" w:rsidRPr="00C40F5A">
        <w:rPr>
          <w:rFonts w:ascii="Times New Roman" w:hAnsi="Times New Roman" w:cs="Times New Roman"/>
        </w:rPr>
        <w:t>and</w:t>
      </w:r>
      <w:r w:rsidR="00CA782F" w:rsidRPr="00C40F5A">
        <w:rPr>
          <w:rFonts w:ascii="Times New Roman" w:hAnsi="Times New Roman" w:cs="Times New Roman"/>
          <w:i/>
        </w:rPr>
        <w:t xml:space="preserve"> </w:t>
      </w:r>
      <w:r w:rsidR="00710439" w:rsidRPr="00C40F5A">
        <w:rPr>
          <w:rFonts w:ascii="Times New Roman" w:hAnsi="Times New Roman" w:cs="Times New Roman"/>
        </w:rPr>
        <w:t xml:space="preserve"> </w:t>
      </w:r>
      <w:r w:rsidR="00CA782F" w:rsidRPr="00C40F5A">
        <w:rPr>
          <w:rFonts w:ascii="Times New Roman" w:hAnsi="Times New Roman" w:cs="Times New Roman"/>
        </w:rPr>
        <w:t>this</w:t>
      </w:r>
      <w:proofErr w:type="gramEnd"/>
      <w:r w:rsidR="00CA782F" w:rsidRPr="00C40F5A">
        <w:rPr>
          <w:rFonts w:ascii="Times New Roman" w:hAnsi="Times New Roman" w:cs="Times New Roman"/>
        </w:rPr>
        <w:t xml:space="preserve"> variation causes</w:t>
      </w:r>
      <w:r w:rsidR="00710439" w:rsidRPr="00C40F5A">
        <w:rPr>
          <w:rFonts w:ascii="Times New Roman" w:hAnsi="Times New Roman" w:cs="Times New Roman"/>
        </w:rPr>
        <w:t xml:space="preserve"> variation in phase, as shown in Fig</w:t>
      </w:r>
      <w:r w:rsidR="00901154" w:rsidRPr="00C40F5A">
        <w:rPr>
          <w:rFonts w:ascii="Times New Roman" w:hAnsi="Times New Roman" w:cs="Times New Roman"/>
        </w:rPr>
        <w:t xml:space="preserve"> 1.1</w:t>
      </w:r>
      <w:r w:rsidR="00710439" w:rsidRPr="00C40F5A">
        <w:rPr>
          <w:rFonts w:ascii="Times New Roman" w:hAnsi="Times New Roman" w:cs="Times New Roman"/>
        </w:rPr>
        <w:t xml:space="preserve">. </w:t>
      </w:r>
    </w:p>
    <w:p w14:paraId="538896F6" w14:textId="77777777" w:rsidR="00F7506D" w:rsidRPr="00C40F5A" w:rsidRDefault="00F7506D" w:rsidP="00C40F5A">
      <w:pPr>
        <w:spacing w:line="276" w:lineRule="auto"/>
        <w:rPr>
          <w:rFonts w:ascii="Times New Roman" w:hAnsi="Times New Roman" w:cs="Times New Roman"/>
        </w:rPr>
      </w:pPr>
      <w:r w:rsidRPr="00C40F5A">
        <w:rPr>
          <w:rFonts w:ascii="Times New Roman" w:hAnsi="Times New Roman" w:cs="Times New Roman"/>
          <w:noProof/>
          <w:lang w:val="en-IN" w:eastAsia="en-IN"/>
        </w:rPr>
        <w:drawing>
          <wp:inline distT="0" distB="0" distL="0" distR="0" wp14:anchorId="7F58BB3C" wp14:editId="0A13FB77">
            <wp:extent cx="5731510" cy="30587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3058795"/>
                    </a:xfrm>
                    <a:prstGeom prst="rect">
                      <a:avLst/>
                    </a:prstGeom>
                  </pic:spPr>
                </pic:pic>
              </a:graphicData>
            </a:graphic>
          </wp:inline>
        </w:drawing>
      </w:r>
    </w:p>
    <w:p w14:paraId="3A144C6F" w14:textId="77777777" w:rsidR="00AD39D8" w:rsidRPr="00C40F5A" w:rsidRDefault="00710439" w:rsidP="00C40F5A">
      <w:pPr>
        <w:spacing w:line="276" w:lineRule="auto"/>
        <w:rPr>
          <w:rFonts w:ascii="Times New Roman" w:hAnsi="Times New Roman" w:cs="Times New Roman"/>
        </w:rPr>
      </w:pPr>
      <w:r w:rsidRPr="00C40F5A">
        <w:rPr>
          <w:rFonts w:ascii="Times New Roman" w:hAnsi="Times New Roman" w:cs="Times New Roman"/>
        </w:rPr>
        <w:t>Fig.</w:t>
      </w:r>
      <w:r w:rsidR="0075473B" w:rsidRPr="00C40F5A">
        <w:rPr>
          <w:rFonts w:ascii="Times New Roman" w:hAnsi="Times New Roman" w:cs="Times New Roman"/>
        </w:rPr>
        <w:t>1.1</w:t>
      </w:r>
      <w:r w:rsidRPr="00C40F5A">
        <w:rPr>
          <w:rFonts w:ascii="Times New Roman" w:hAnsi="Times New Roman" w:cs="Times New Roman"/>
        </w:rPr>
        <w:t>: Spectral broadening of a pulse</w:t>
      </w:r>
      <w:r w:rsidR="000F6391" w:rsidRPr="00C40F5A">
        <w:rPr>
          <w:rFonts w:ascii="Times New Roman" w:hAnsi="Times New Roman" w:cs="Times New Roman"/>
        </w:rPr>
        <w:t xml:space="preserve"> due to self-phase modulation [</w:t>
      </w:r>
      <w:r w:rsidRPr="00C40F5A">
        <w:rPr>
          <w:rFonts w:ascii="Times New Roman" w:hAnsi="Times New Roman" w:cs="Times New Roman"/>
        </w:rPr>
        <w:t xml:space="preserve">3]. </w:t>
      </w:r>
      <w:r w:rsidR="00AD39D8" w:rsidRPr="00C40F5A">
        <w:rPr>
          <w:rFonts w:ascii="Times New Roman" w:hAnsi="Times New Roman" w:cs="Times New Roman"/>
        </w:rPr>
        <w:t xml:space="preserve"> </w:t>
      </w:r>
    </w:p>
    <w:p w14:paraId="37C51BD6" w14:textId="77777777" w:rsidR="0075473B" w:rsidRPr="00C40F5A" w:rsidRDefault="00AD39D8" w:rsidP="00C40F5A">
      <w:pPr>
        <w:spacing w:line="276" w:lineRule="auto"/>
        <w:rPr>
          <w:rFonts w:ascii="Times New Roman" w:hAnsi="Times New Roman" w:cs="Times New Roman"/>
        </w:rPr>
      </w:pPr>
      <w:r w:rsidRPr="00C40F5A">
        <w:rPr>
          <w:rFonts w:ascii="Times New Roman" w:hAnsi="Times New Roman" w:cs="Times New Roman"/>
        </w:rPr>
        <w:t xml:space="preserve">The </w:t>
      </w:r>
      <w:r w:rsidR="00710439" w:rsidRPr="00C40F5A">
        <w:rPr>
          <w:rFonts w:ascii="Times New Roman" w:hAnsi="Times New Roman" w:cs="Times New Roman"/>
        </w:rPr>
        <w:t>variation</w:t>
      </w:r>
      <w:r w:rsidR="00C14F9C" w:rsidRPr="00C40F5A">
        <w:rPr>
          <w:rFonts w:ascii="Times New Roman" w:hAnsi="Times New Roman" w:cs="Times New Roman"/>
        </w:rPr>
        <w:t xml:space="preserve"> in optical phase resembles</w:t>
      </w:r>
      <w:r w:rsidR="00710439" w:rsidRPr="00C40F5A">
        <w:rPr>
          <w:rFonts w:ascii="Times New Roman" w:hAnsi="Times New Roman" w:cs="Times New Roman"/>
        </w:rPr>
        <w:t xml:space="preserve"> the variation in optical signal. </w:t>
      </w:r>
      <w:r w:rsidR="00446AF4" w:rsidRPr="00C40F5A">
        <w:rPr>
          <w:rFonts w:ascii="Times New Roman" w:hAnsi="Times New Roman" w:cs="Times New Roman"/>
        </w:rPr>
        <w:t>T</w:t>
      </w:r>
      <w:r w:rsidR="00C14F9C" w:rsidRPr="00C40F5A">
        <w:rPr>
          <w:rFonts w:ascii="Times New Roman" w:hAnsi="Times New Roman" w:cs="Times New Roman"/>
        </w:rPr>
        <w:t>he</w:t>
      </w:r>
      <w:r w:rsidR="00710439" w:rsidRPr="00C40F5A">
        <w:rPr>
          <w:rFonts w:ascii="Times New Roman" w:hAnsi="Times New Roman" w:cs="Times New Roman"/>
        </w:rPr>
        <w:t xml:space="preserve"> ph</w:t>
      </w:r>
      <w:r w:rsidRPr="00C40F5A">
        <w:rPr>
          <w:rFonts w:ascii="Times New Roman" w:hAnsi="Times New Roman" w:cs="Times New Roman"/>
        </w:rPr>
        <w:t>ase modulation is self-induced</w:t>
      </w:r>
      <w:r w:rsidR="00F7506D" w:rsidRPr="00C40F5A">
        <w:rPr>
          <w:rFonts w:ascii="Times New Roman" w:hAnsi="Times New Roman" w:cs="Times New Roman"/>
        </w:rPr>
        <w:t xml:space="preserve"> </w:t>
      </w:r>
      <w:r w:rsidR="00C14F9C" w:rsidRPr="00C40F5A">
        <w:rPr>
          <w:rFonts w:ascii="Times New Roman" w:hAnsi="Times New Roman" w:cs="Times New Roman"/>
        </w:rPr>
        <w:t xml:space="preserve">and nonlinear </w:t>
      </w:r>
      <w:r w:rsidRPr="00C40F5A">
        <w:rPr>
          <w:rFonts w:ascii="Times New Roman" w:hAnsi="Times New Roman" w:cs="Times New Roman"/>
        </w:rPr>
        <w:t xml:space="preserve">thus known as </w:t>
      </w:r>
      <w:r w:rsidR="00710439" w:rsidRPr="00C40F5A">
        <w:rPr>
          <w:rFonts w:ascii="Times New Roman" w:hAnsi="Times New Roman" w:cs="Times New Roman"/>
        </w:rPr>
        <w:t xml:space="preserve">self-phase </w:t>
      </w:r>
      <w:r w:rsidR="00C14F9C" w:rsidRPr="00C40F5A">
        <w:rPr>
          <w:rFonts w:ascii="Times New Roman" w:hAnsi="Times New Roman" w:cs="Times New Roman"/>
        </w:rPr>
        <w:t xml:space="preserve">modulation.  γ is </w:t>
      </w:r>
      <w:r w:rsidR="00710439" w:rsidRPr="00C40F5A">
        <w:rPr>
          <w:rFonts w:ascii="Times New Roman" w:hAnsi="Times New Roman" w:cs="Times New Roman"/>
        </w:rPr>
        <w:t>the magnitude of</w:t>
      </w:r>
      <w:r w:rsidR="000F6391" w:rsidRPr="00C40F5A">
        <w:rPr>
          <w:rFonts w:ascii="Times New Roman" w:hAnsi="Times New Roman" w:cs="Times New Roman"/>
        </w:rPr>
        <w:t xml:space="preserve"> the </w:t>
      </w:r>
      <w:r w:rsidR="00C14F9C" w:rsidRPr="00C40F5A">
        <w:rPr>
          <w:rFonts w:ascii="Times New Roman" w:hAnsi="Times New Roman" w:cs="Times New Roman"/>
        </w:rPr>
        <w:t>SPM nonlinear effect</w:t>
      </w:r>
      <w:r w:rsidR="000F6391" w:rsidRPr="00C40F5A">
        <w:rPr>
          <w:rFonts w:ascii="Times New Roman" w:hAnsi="Times New Roman" w:cs="Times New Roman"/>
        </w:rPr>
        <w:t xml:space="preserve"> [</w:t>
      </w:r>
      <w:r w:rsidR="00C14F9C" w:rsidRPr="00C40F5A">
        <w:rPr>
          <w:rFonts w:ascii="Times New Roman" w:hAnsi="Times New Roman" w:cs="Times New Roman"/>
        </w:rPr>
        <w:t xml:space="preserve">3] and </w:t>
      </w:r>
      <w:r w:rsidR="00710439" w:rsidRPr="00C40F5A">
        <w:rPr>
          <w:rFonts w:ascii="Times New Roman" w:hAnsi="Times New Roman" w:cs="Times New Roman"/>
        </w:rPr>
        <w:t xml:space="preserve">given by </w:t>
      </w:r>
      <w:r w:rsidR="0075473B" w:rsidRPr="00C40F5A">
        <w:rPr>
          <w:rFonts w:ascii="Times New Roman" w:hAnsi="Times New Roman" w:cs="Times New Roman"/>
        </w:rPr>
        <w:t>equ</w:t>
      </w:r>
      <w:r w:rsidR="00490684" w:rsidRPr="00C40F5A">
        <w:rPr>
          <w:rFonts w:ascii="Times New Roman" w:hAnsi="Times New Roman" w:cs="Times New Roman"/>
        </w:rPr>
        <w:t>a</w:t>
      </w:r>
      <w:r w:rsidR="0075473B" w:rsidRPr="00C40F5A">
        <w:rPr>
          <w:rFonts w:ascii="Times New Roman" w:hAnsi="Times New Roman" w:cs="Times New Roman"/>
        </w:rPr>
        <w:t>tion 1.2</w:t>
      </w:r>
    </w:p>
    <w:p w14:paraId="1FC9AE98" w14:textId="77777777" w:rsidR="00AD39D8" w:rsidRPr="00C40F5A" w:rsidRDefault="00A43703" w:rsidP="00C40F5A">
      <w:pPr>
        <w:spacing w:line="276" w:lineRule="auto"/>
        <w:rPr>
          <w:rFonts w:ascii="Times New Roman" w:hAnsi="Times New Roman" w:cs="Times New Roman"/>
        </w:rPr>
      </w:pPr>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2π</m:t>
            </m:r>
          </m:num>
          <m:den>
            <m:r>
              <w:rPr>
                <w:rFonts w:ascii="Cambria Math" w:hAnsi="Cambria Math" w:cs="Times New Roman"/>
              </w:rPr>
              <m:t>λ</m:t>
            </m:r>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75473B" w:rsidRPr="00C40F5A">
        <w:rPr>
          <w:rFonts w:ascii="Times New Roman" w:eastAsiaTheme="minorEastAsia" w:hAnsi="Times New Roman" w:cs="Times New Roman"/>
        </w:rPr>
        <w:t xml:space="preserve">                       </w:t>
      </w:r>
      <w:r w:rsidR="00FE5DF7" w:rsidRPr="00C40F5A">
        <w:rPr>
          <w:rFonts w:ascii="Times New Roman" w:eastAsiaTheme="minorEastAsia" w:hAnsi="Times New Roman" w:cs="Times New Roman"/>
        </w:rPr>
        <w:t xml:space="preserve">        </w:t>
      </w:r>
      <w:r w:rsidR="0075473B" w:rsidRPr="00C40F5A">
        <w:rPr>
          <w:rFonts w:ascii="Times New Roman" w:eastAsiaTheme="minorEastAsia" w:hAnsi="Times New Roman" w:cs="Times New Roman"/>
        </w:rPr>
        <w:t xml:space="preserve"> 1.2</w:t>
      </w:r>
    </w:p>
    <w:p w14:paraId="173BCC7F" w14:textId="77777777" w:rsidR="00AD39D8" w:rsidRPr="00C40F5A" w:rsidRDefault="00710439" w:rsidP="00C40F5A">
      <w:pPr>
        <w:spacing w:line="276" w:lineRule="auto"/>
        <w:rPr>
          <w:rFonts w:ascii="Times New Roman" w:hAnsi="Times New Roman" w:cs="Times New Roman"/>
        </w:rPr>
      </w:pPr>
      <w:r w:rsidRPr="00C40F5A">
        <w:rPr>
          <w:rFonts w:ascii="Times New Roman" w:hAnsi="Times New Roman" w:cs="Times New Roman"/>
        </w:rPr>
        <w:t xml:space="preserve"> λ is free space wavelength</w:t>
      </w:r>
      <w:r w:rsidR="00F7506D" w:rsidRPr="00C40F5A">
        <w:rPr>
          <w:rFonts w:ascii="Times New Roman" w:hAnsi="Times New Roman" w:cs="Times New Roman"/>
        </w:rPr>
        <w:t>.</w:t>
      </w:r>
      <w:r w:rsidR="00446AF4" w:rsidRPr="00C40F5A">
        <w:rPr>
          <w:rFonts w:ascii="Times New Roman" w:hAnsi="Times New Roman" w:cs="Times New Roman"/>
        </w:rPr>
        <w:t xml:space="preserve"> </w:t>
      </w:r>
      <w:r w:rsidR="00C14F9C" w:rsidRPr="00C40F5A">
        <w:rPr>
          <w:rFonts w:ascii="Times New Roman" w:hAnsi="Times New Roman" w:cs="Times New Roman"/>
        </w:rPr>
        <w:t>As the refractive index change is intensity dependent thus d</w:t>
      </w:r>
      <w:r w:rsidRPr="00C40F5A">
        <w:rPr>
          <w:rFonts w:ascii="Times New Roman" w:hAnsi="Times New Roman" w:cs="Times New Roman"/>
        </w:rPr>
        <w:t>ifferent parts of the pulse undergo different phas</w:t>
      </w:r>
      <w:r w:rsidR="00C14F9C" w:rsidRPr="00C40F5A">
        <w:rPr>
          <w:rFonts w:ascii="Times New Roman" w:hAnsi="Times New Roman" w:cs="Times New Roman"/>
        </w:rPr>
        <w:t>e shift and</w:t>
      </w:r>
      <w:r w:rsidR="00446AF4" w:rsidRPr="00C40F5A">
        <w:rPr>
          <w:rFonts w:ascii="Times New Roman" w:hAnsi="Times New Roman" w:cs="Times New Roman"/>
        </w:rPr>
        <w:t xml:space="preserve"> </w:t>
      </w:r>
      <w:r w:rsidRPr="00C40F5A">
        <w:rPr>
          <w:rFonts w:ascii="Times New Roman" w:hAnsi="Times New Roman" w:cs="Times New Roman"/>
        </w:rPr>
        <w:t>re</w:t>
      </w:r>
      <w:r w:rsidR="0075473B" w:rsidRPr="00C40F5A">
        <w:rPr>
          <w:rFonts w:ascii="Times New Roman" w:hAnsi="Times New Roman" w:cs="Times New Roman"/>
        </w:rPr>
        <w:t>sults in phase fluctuations</w:t>
      </w:r>
      <w:r w:rsidR="009E47BC" w:rsidRPr="00C40F5A">
        <w:rPr>
          <w:rFonts w:ascii="Times New Roman" w:hAnsi="Times New Roman" w:cs="Times New Roman"/>
        </w:rPr>
        <w:t xml:space="preserve"> that form</w:t>
      </w:r>
      <w:r w:rsidRPr="00C40F5A">
        <w:rPr>
          <w:rFonts w:ascii="Times New Roman" w:hAnsi="Times New Roman" w:cs="Times New Roman"/>
        </w:rPr>
        <w:t xml:space="preserve"> frequency chirping. The </w:t>
      </w:r>
      <w:r w:rsidR="000153BF" w:rsidRPr="00C40F5A">
        <w:rPr>
          <w:rFonts w:ascii="Times New Roman" w:hAnsi="Times New Roman" w:cs="Times New Roman"/>
        </w:rPr>
        <w:t>leading</w:t>
      </w:r>
      <w:r w:rsidRPr="00C40F5A">
        <w:rPr>
          <w:rFonts w:ascii="Times New Roman" w:hAnsi="Times New Roman" w:cs="Times New Roman"/>
        </w:rPr>
        <w:t xml:space="preserve"> edge of the pulse shifts in upper side whereas the trailing edge experiences shif</w:t>
      </w:r>
      <w:r w:rsidR="009E47BC" w:rsidRPr="00C40F5A">
        <w:rPr>
          <w:rFonts w:ascii="Times New Roman" w:hAnsi="Times New Roman" w:cs="Times New Roman"/>
        </w:rPr>
        <w:t>t in lower side. T</w:t>
      </w:r>
      <w:r w:rsidRPr="00C40F5A">
        <w:rPr>
          <w:rFonts w:ascii="Times New Roman" w:hAnsi="Times New Roman" w:cs="Times New Roman"/>
        </w:rPr>
        <w:t>he spectrum of the pulse</w:t>
      </w:r>
      <w:r w:rsidR="009E47BC" w:rsidRPr="00C40F5A">
        <w:rPr>
          <w:rFonts w:ascii="Times New Roman" w:hAnsi="Times New Roman" w:cs="Times New Roman"/>
        </w:rPr>
        <w:t xml:space="preserve"> broadens due to SPM with unaltered pulse shape. The </w:t>
      </w:r>
      <w:r w:rsidRPr="00C40F5A">
        <w:rPr>
          <w:rFonts w:ascii="Times New Roman" w:hAnsi="Times New Roman" w:cs="Times New Roman"/>
        </w:rPr>
        <w:t>chi</w:t>
      </w:r>
      <w:r w:rsidR="004123F2" w:rsidRPr="00C40F5A">
        <w:rPr>
          <w:rFonts w:ascii="Times New Roman" w:hAnsi="Times New Roman" w:cs="Times New Roman"/>
        </w:rPr>
        <w:t>rping effect is high in high transmitted signal power so the SPM is also.</w:t>
      </w:r>
      <w:r w:rsidRPr="00C40F5A">
        <w:rPr>
          <w:rFonts w:ascii="Times New Roman" w:hAnsi="Times New Roman" w:cs="Times New Roman"/>
        </w:rPr>
        <w:t xml:space="preserve"> The ph</w:t>
      </w:r>
      <w:r w:rsidR="000F6391" w:rsidRPr="00C40F5A">
        <w:rPr>
          <w:rFonts w:ascii="Times New Roman" w:hAnsi="Times New Roman" w:cs="Times New Roman"/>
        </w:rPr>
        <w:t xml:space="preserve">ase shift </w:t>
      </w:r>
      <w:proofErr w:type="spellStart"/>
      <w:r w:rsidR="000F6391" w:rsidRPr="00C40F5A">
        <w:rPr>
          <w:rFonts w:ascii="Times New Roman" w:hAnsi="Times New Roman" w:cs="Times New Roman"/>
        </w:rPr>
        <w:t>Δφ</w:t>
      </w:r>
      <w:proofErr w:type="spellEnd"/>
      <w:r w:rsidR="000F6391" w:rsidRPr="00C40F5A">
        <w:rPr>
          <w:rFonts w:ascii="Times New Roman" w:hAnsi="Times New Roman" w:cs="Times New Roman"/>
        </w:rPr>
        <w:t xml:space="preserve"> arising from SPM [</w:t>
      </w:r>
      <w:r w:rsidRPr="00C40F5A">
        <w:rPr>
          <w:rFonts w:ascii="Times New Roman" w:hAnsi="Times New Roman" w:cs="Times New Roman"/>
        </w:rPr>
        <w:t>3] is given by</w:t>
      </w:r>
      <w:r w:rsidR="0075473B" w:rsidRPr="00C40F5A">
        <w:rPr>
          <w:rFonts w:ascii="Times New Roman" w:hAnsi="Times New Roman" w:cs="Times New Roman"/>
        </w:rPr>
        <w:t xml:space="preserve"> equation 1.3</w:t>
      </w:r>
    </w:p>
    <w:p w14:paraId="6C20DE5B" w14:textId="77777777" w:rsidR="00C4441E" w:rsidRPr="00C40F5A" w:rsidRDefault="00A43703" w:rsidP="00C40F5A">
      <w:pPr>
        <w:spacing w:line="276" w:lineRule="auto"/>
        <w:rPr>
          <w:rFonts w:ascii="Times New Roman" w:hAnsi="Times New Roman" w:cs="Times New Roman"/>
        </w:rPr>
      </w:pPr>
      <m:oMath>
        <m:r>
          <m:rPr>
            <m:sty m:val="p"/>
          </m:rPr>
          <w:rPr>
            <w:rFonts w:ascii="Cambria Math" w:hAnsi="Cambria Math" w:cs="Times New Roman"/>
          </w:rPr>
          <w:lastRenderedPageBreak/>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10439" w:rsidRPr="00C40F5A">
        <w:rPr>
          <w:rFonts w:ascii="Times New Roman" w:hAnsi="Times New Roman" w:cs="Times New Roman"/>
        </w:rPr>
        <w:t xml:space="preserve"> </w:t>
      </w:r>
      <w:r w:rsidR="0075473B" w:rsidRPr="00C40F5A">
        <w:rPr>
          <w:rFonts w:ascii="Times New Roman" w:hAnsi="Times New Roman" w:cs="Times New Roman"/>
        </w:rPr>
        <w:t xml:space="preserve">                1.3</w:t>
      </w:r>
    </w:p>
    <w:p w14:paraId="43FF2811" w14:textId="77777777" w:rsidR="00C4441E" w:rsidRPr="00C40F5A" w:rsidRDefault="00FE5DF7" w:rsidP="00C40F5A">
      <w:pPr>
        <w:spacing w:line="276" w:lineRule="auto"/>
        <w:rPr>
          <w:rFonts w:ascii="Times New Roman" w:hAnsi="Times New Roman" w:cs="Times New Roman"/>
        </w:rPr>
      </w:pPr>
      <w:r w:rsidRPr="00C40F5A">
        <w:rPr>
          <w:rFonts w:ascii="Times New Roman" w:hAnsi="Times New Roman" w:cs="Times New Roman"/>
        </w:rPr>
        <w:t>w</w:t>
      </w:r>
      <w:r w:rsidR="00710439" w:rsidRPr="00C40F5A">
        <w:rPr>
          <w:rFonts w:ascii="Times New Roman" w:hAnsi="Times New Roman" w:cs="Times New Roman"/>
        </w:rPr>
        <w:t>here L</w:t>
      </w:r>
      <w:r w:rsidR="00710439" w:rsidRPr="00C40F5A">
        <w:rPr>
          <w:rFonts w:ascii="Times New Roman" w:hAnsi="Times New Roman" w:cs="Times New Roman"/>
          <w:vertAlign w:val="subscript"/>
        </w:rPr>
        <w:t>eff</w:t>
      </w:r>
      <w:r w:rsidR="00710439" w:rsidRPr="00C40F5A">
        <w:rPr>
          <w:rFonts w:ascii="Times New Roman" w:hAnsi="Times New Roman" w:cs="Times New Roman"/>
        </w:rPr>
        <w:t xml:space="preserve"> is the effective length of </w:t>
      </w:r>
      <w:r w:rsidR="00C4441E" w:rsidRPr="00C40F5A">
        <w:rPr>
          <w:rFonts w:ascii="Times New Roman" w:hAnsi="Times New Roman" w:cs="Times New Roman"/>
        </w:rPr>
        <w:t>fiber</w:t>
      </w:r>
      <w:r w:rsidR="0075473B" w:rsidRPr="00C40F5A">
        <w:rPr>
          <w:rFonts w:ascii="Times New Roman" w:hAnsi="Times New Roman" w:cs="Times New Roman"/>
        </w:rPr>
        <w:t xml:space="preserve"> assumed</w:t>
      </w:r>
      <w:r w:rsidR="00C4441E" w:rsidRPr="00C40F5A">
        <w:rPr>
          <w:rFonts w:ascii="Times New Roman" w:hAnsi="Times New Roman" w:cs="Times New Roman"/>
        </w:rPr>
        <w:t xml:space="preserve"> with </w:t>
      </w:r>
      <w:r w:rsidR="00710439" w:rsidRPr="00C40F5A">
        <w:rPr>
          <w:rFonts w:ascii="Times New Roman" w:hAnsi="Times New Roman" w:cs="Times New Roman"/>
        </w:rPr>
        <w:t>constant</w:t>
      </w:r>
      <w:r w:rsidR="00C4441E" w:rsidRPr="00C40F5A">
        <w:rPr>
          <w:rFonts w:ascii="Times New Roman" w:hAnsi="Times New Roman" w:cs="Times New Roman"/>
        </w:rPr>
        <w:t xml:space="preserve"> power</w:t>
      </w:r>
      <w:r w:rsidRPr="00C40F5A">
        <w:rPr>
          <w:rFonts w:ascii="Times New Roman" w:hAnsi="Times New Roman" w:cs="Times New Roman"/>
        </w:rPr>
        <w:t>,</w:t>
      </w:r>
      <w:r w:rsidR="00710439" w:rsidRPr="00C40F5A">
        <w:rPr>
          <w:rFonts w:ascii="Times New Roman" w:hAnsi="Times New Roman" w:cs="Times New Roman"/>
        </w:rPr>
        <w:t xml:space="preserve"> </w:t>
      </w:r>
      <w:r w:rsidRPr="00C40F5A">
        <w:rPr>
          <w:rFonts w:ascii="Times New Roman" w:hAnsi="Times New Roman" w:cs="Times New Roman"/>
        </w:rPr>
        <w:t>The h</w:t>
      </w:r>
      <w:r w:rsidR="004123F2" w:rsidRPr="00C40F5A">
        <w:rPr>
          <w:rFonts w:ascii="Times New Roman" w:hAnsi="Times New Roman" w:cs="Times New Roman"/>
        </w:rPr>
        <w:t>igh power is launched into the fiber t</w:t>
      </w:r>
      <w:r w:rsidR="00710439" w:rsidRPr="00C40F5A">
        <w:rPr>
          <w:rFonts w:ascii="Times New Roman" w:hAnsi="Times New Roman" w:cs="Times New Roman"/>
        </w:rPr>
        <w:t>o increase th</w:t>
      </w:r>
      <w:r w:rsidR="004123F2" w:rsidRPr="00C40F5A">
        <w:rPr>
          <w:rFonts w:ascii="Times New Roman" w:hAnsi="Times New Roman" w:cs="Times New Roman"/>
        </w:rPr>
        <w:t>e repeater spacing. SPM effect is seen as it crosses the threshold and</w:t>
      </w:r>
      <w:r w:rsidR="00710439" w:rsidRPr="00C40F5A">
        <w:rPr>
          <w:rFonts w:ascii="Times New Roman" w:hAnsi="Times New Roman" w:cs="Times New Roman"/>
        </w:rPr>
        <w:t xml:space="preserve"> results</w:t>
      </w:r>
      <w:r w:rsidR="00436A05" w:rsidRPr="00C40F5A">
        <w:rPr>
          <w:rFonts w:ascii="Times New Roman" w:hAnsi="Times New Roman" w:cs="Times New Roman"/>
        </w:rPr>
        <w:t xml:space="preserve"> in pulse spreading.</w:t>
      </w:r>
      <w:r w:rsidRPr="00C40F5A">
        <w:rPr>
          <w:rFonts w:ascii="Times New Roman" w:hAnsi="Times New Roman" w:cs="Times New Roman"/>
        </w:rPr>
        <w:t xml:space="preserve"> </w:t>
      </w:r>
      <w:r w:rsidR="004123F2" w:rsidRPr="00C40F5A">
        <w:rPr>
          <w:rFonts w:ascii="Times New Roman" w:hAnsi="Times New Roman" w:cs="Times New Roman"/>
        </w:rPr>
        <w:t xml:space="preserve">The </w:t>
      </w:r>
      <w:r w:rsidR="00710439" w:rsidRPr="00C40F5A">
        <w:rPr>
          <w:rFonts w:ascii="Times New Roman" w:hAnsi="Times New Roman" w:cs="Times New Roman"/>
        </w:rPr>
        <w:t xml:space="preserve">SPM effect </w:t>
      </w:r>
      <w:r w:rsidR="004123F2" w:rsidRPr="00C40F5A">
        <w:rPr>
          <w:rFonts w:ascii="Times New Roman" w:hAnsi="Times New Roman" w:cs="Times New Roman"/>
        </w:rPr>
        <w:t>is reduced using large effective area fiber (LEAF</w:t>
      </w:r>
      <w:r w:rsidR="00436A05" w:rsidRPr="00C40F5A">
        <w:rPr>
          <w:rFonts w:ascii="Times New Roman" w:hAnsi="Times New Roman" w:cs="Times New Roman"/>
        </w:rPr>
        <w:t>) as it reduces the intensity inside the fiber.</w:t>
      </w:r>
    </w:p>
    <w:p w14:paraId="2EB0FA4E" w14:textId="77777777" w:rsidR="00C4441E" w:rsidRPr="00C40F5A" w:rsidRDefault="00006170" w:rsidP="00C40F5A">
      <w:pPr>
        <w:spacing w:line="276" w:lineRule="auto"/>
        <w:rPr>
          <w:rFonts w:ascii="Times New Roman" w:hAnsi="Times New Roman" w:cs="Times New Roman"/>
        </w:rPr>
      </w:pPr>
      <w:r>
        <w:rPr>
          <w:rFonts w:ascii="Times New Roman" w:hAnsi="Times New Roman" w:cs="Times New Roman"/>
          <w:b/>
        </w:rPr>
        <w:t xml:space="preserve">(iv) </w:t>
      </w:r>
      <w:r w:rsidR="00710439" w:rsidRPr="00C40F5A">
        <w:rPr>
          <w:rFonts w:ascii="Times New Roman" w:hAnsi="Times New Roman" w:cs="Times New Roman"/>
          <w:b/>
        </w:rPr>
        <w:t>Cross phase modulation (XPM)</w:t>
      </w:r>
      <w:r w:rsidR="00F7506D" w:rsidRPr="00C40F5A">
        <w:rPr>
          <w:rFonts w:ascii="Times New Roman" w:hAnsi="Times New Roman" w:cs="Times New Roman"/>
          <w:b/>
        </w:rPr>
        <w:t>:</w:t>
      </w:r>
      <w:r w:rsidR="0081537D" w:rsidRPr="00C40F5A">
        <w:rPr>
          <w:rFonts w:ascii="Times New Roman" w:hAnsi="Times New Roman" w:cs="Times New Roman"/>
        </w:rPr>
        <w:t xml:space="preserve"> The XPM is accompanied with SPM when </w:t>
      </w:r>
      <w:r w:rsidR="00710439" w:rsidRPr="00C40F5A">
        <w:rPr>
          <w:rFonts w:ascii="Times New Roman" w:hAnsi="Times New Roman" w:cs="Times New Roman"/>
        </w:rPr>
        <w:t>more</w:t>
      </w:r>
      <w:r w:rsidR="0081537D" w:rsidRPr="00C40F5A">
        <w:rPr>
          <w:rFonts w:ascii="Times New Roman" w:hAnsi="Times New Roman" w:cs="Times New Roman"/>
        </w:rPr>
        <w:t xml:space="preserve"> than one </w:t>
      </w:r>
      <w:r w:rsidR="00710439" w:rsidRPr="00C40F5A">
        <w:rPr>
          <w:rFonts w:ascii="Times New Roman" w:hAnsi="Times New Roman" w:cs="Times New Roman"/>
        </w:rPr>
        <w:t>optical puls</w:t>
      </w:r>
      <w:r w:rsidR="0081537D" w:rsidRPr="00C40F5A">
        <w:rPr>
          <w:rFonts w:ascii="Times New Roman" w:hAnsi="Times New Roman" w:cs="Times New Roman"/>
        </w:rPr>
        <w:t>e propagates simultaneously</w:t>
      </w:r>
      <w:r w:rsidR="00710439" w:rsidRPr="00C40F5A">
        <w:rPr>
          <w:rFonts w:ascii="Times New Roman" w:hAnsi="Times New Roman" w:cs="Times New Roman"/>
        </w:rPr>
        <w:t xml:space="preserve"> because the nonlinear refractiv</w:t>
      </w:r>
      <w:r w:rsidR="0081537D" w:rsidRPr="00C40F5A">
        <w:rPr>
          <w:rFonts w:ascii="Times New Roman" w:hAnsi="Times New Roman" w:cs="Times New Roman"/>
        </w:rPr>
        <w:t>e index doe</w:t>
      </w:r>
      <w:r w:rsidR="00710439" w:rsidRPr="00C40F5A">
        <w:rPr>
          <w:rFonts w:ascii="Times New Roman" w:hAnsi="Times New Roman" w:cs="Times New Roman"/>
        </w:rPr>
        <w:t xml:space="preserve">s not only </w:t>
      </w:r>
      <w:r w:rsidR="0081537D" w:rsidRPr="00C40F5A">
        <w:rPr>
          <w:rFonts w:ascii="Times New Roman" w:hAnsi="Times New Roman" w:cs="Times New Roman"/>
        </w:rPr>
        <w:t>depend on the intensity of the</w:t>
      </w:r>
      <w:r w:rsidR="00710439" w:rsidRPr="00C40F5A">
        <w:rPr>
          <w:rFonts w:ascii="Times New Roman" w:hAnsi="Times New Roman" w:cs="Times New Roman"/>
        </w:rPr>
        <w:t xml:space="preserve"> beam but also on the intensity of the other co</w:t>
      </w:r>
      <w:r w:rsidR="0000627F" w:rsidRPr="00C40F5A">
        <w:rPr>
          <w:rFonts w:ascii="Times New Roman" w:hAnsi="Times New Roman" w:cs="Times New Roman"/>
        </w:rPr>
        <w:t>-</w:t>
      </w:r>
      <w:r w:rsidR="0081537D" w:rsidRPr="00C40F5A">
        <w:rPr>
          <w:rFonts w:ascii="Times New Roman" w:hAnsi="Times New Roman" w:cs="Times New Roman"/>
        </w:rPr>
        <w:t xml:space="preserve"> propagating beams.</w:t>
      </w:r>
      <w:r w:rsidR="00710439" w:rsidRPr="00C40F5A">
        <w:rPr>
          <w:rFonts w:ascii="Times New Roman" w:hAnsi="Times New Roman" w:cs="Times New Roman"/>
        </w:rPr>
        <w:t xml:space="preserve"> XPM results in power fluctuations in a particular wavelength channel to phase fluctua</w:t>
      </w:r>
      <w:r w:rsidR="0000627F" w:rsidRPr="00C40F5A">
        <w:rPr>
          <w:rFonts w:ascii="Times New Roman" w:hAnsi="Times New Roman" w:cs="Times New Roman"/>
        </w:rPr>
        <w:t>tions in other co-</w:t>
      </w:r>
      <w:r w:rsidR="0075473B" w:rsidRPr="00C40F5A">
        <w:rPr>
          <w:rFonts w:ascii="Times New Roman" w:hAnsi="Times New Roman" w:cs="Times New Roman"/>
        </w:rPr>
        <w:t>propagating channels resulting</w:t>
      </w:r>
      <w:r w:rsidR="00710439" w:rsidRPr="00C40F5A">
        <w:rPr>
          <w:rFonts w:ascii="Times New Roman" w:hAnsi="Times New Roman" w:cs="Times New Roman"/>
        </w:rPr>
        <w:t xml:space="preserve"> in asymmetric spectral broadening and distortion o</w:t>
      </w:r>
      <w:r w:rsidR="00C4441E" w:rsidRPr="00C40F5A">
        <w:rPr>
          <w:rFonts w:ascii="Times New Roman" w:hAnsi="Times New Roman" w:cs="Times New Roman"/>
        </w:rPr>
        <w:t>f the pulse shape due to XPM. It</w:t>
      </w:r>
      <w:r w:rsidR="00710439" w:rsidRPr="00C40F5A">
        <w:rPr>
          <w:rFonts w:ascii="Times New Roman" w:hAnsi="Times New Roman" w:cs="Times New Roman"/>
        </w:rPr>
        <w:t xml:space="preserve"> affects the system performance through the same mechanism as SPM i.e. chirping frequenc</w:t>
      </w:r>
      <w:r w:rsidR="0081537D" w:rsidRPr="00C40F5A">
        <w:rPr>
          <w:rFonts w:ascii="Times New Roman" w:hAnsi="Times New Roman" w:cs="Times New Roman"/>
        </w:rPr>
        <w:t>y and chromatic dispersion. XPM damages the</w:t>
      </w:r>
      <w:r w:rsidR="00710439" w:rsidRPr="00C40F5A">
        <w:rPr>
          <w:rFonts w:ascii="Times New Roman" w:hAnsi="Times New Roman" w:cs="Times New Roman"/>
        </w:rPr>
        <w:t xml:space="preserve"> performance</w:t>
      </w:r>
      <w:r w:rsidR="0081537D" w:rsidRPr="00C40F5A">
        <w:rPr>
          <w:rFonts w:ascii="Times New Roman" w:hAnsi="Times New Roman" w:cs="Times New Roman"/>
        </w:rPr>
        <w:t xml:space="preserve"> of the system more than SPM. As number of channels increases the damage increases.</w:t>
      </w:r>
      <w:r w:rsidR="00710439" w:rsidRPr="00C40F5A">
        <w:rPr>
          <w:rFonts w:ascii="Times New Roman" w:hAnsi="Times New Roman" w:cs="Times New Roman"/>
        </w:rPr>
        <w:t xml:space="preserve"> XPM imposes a powe</w:t>
      </w:r>
      <w:r w:rsidR="000F6391" w:rsidRPr="00C40F5A">
        <w:rPr>
          <w:rFonts w:ascii="Times New Roman" w:hAnsi="Times New Roman" w:cs="Times New Roman"/>
        </w:rPr>
        <w:t>r limit of 0.1mW per channel</w:t>
      </w:r>
      <w:r w:rsidR="0081537D" w:rsidRPr="00C40F5A">
        <w:rPr>
          <w:rFonts w:ascii="Times New Roman" w:hAnsi="Times New Roman" w:cs="Times New Roman"/>
        </w:rPr>
        <w:t xml:space="preserve"> for hundred channel system</w:t>
      </w:r>
      <w:r w:rsidR="000F6391" w:rsidRPr="00C40F5A">
        <w:rPr>
          <w:rFonts w:ascii="Times New Roman" w:hAnsi="Times New Roman" w:cs="Times New Roman"/>
        </w:rPr>
        <w:t xml:space="preserve"> [4</w:t>
      </w:r>
      <w:r w:rsidR="00710439" w:rsidRPr="00C40F5A">
        <w:rPr>
          <w:rFonts w:ascii="Times New Roman" w:hAnsi="Times New Roman" w:cs="Times New Roman"/>
        </w:rPr>
        <w:t xml:space="preserve">]. </w:t>
      </w:r>
      <w:r w:rsidR="0081537D" w:rsidRPr="00C40F5A">
        <w:rPr>
          <w:rFonts w:ascii="Times New Roman" w:hAnsi="Times New Roman" w:cs="Times New Roman"/>
        </w:rPr>
        <w:t xml:space="preserve">By using </w:t>
      </w:r>
      <w:r w:rsidR="00710439" w:rsidRPr="00C40F5A">
        <w:rPr>
          <w:rFonts w:ascii="Times New Roman" w:hAnsi="Times New Roman" w:cs="Times New Roman"/>
        </w:rPr>
        <w:t>non-dispersion shifted single mode fiber</w:t>
      </w:r>
      <w:r w:rsidR="0081537D" w:rsidRPr="00C40F5A">
        <w:rPr>
          <w:rFonts w:ascii="Times New Roman" w:hAnsi="Times New Roman" w:cs="Times New Roman"/>
        </w:rPr>
        <w:t xml:space="preserve"> the effects of XPM can be minimized</w:t>
      </w:r>
      <w:r w:rsidR="00710439" w:rsidRPr="00C40F5A">
        <w:rPr>
          <w:rFonts w:ascii="Times New Roman" w:hAnsi="Times New Roman" w:cs="Times New Roman"/>
        </w:rPr>
        <w:t xml:space="preserve">. Like SPM, the XPM also depends on interaction length of fiber and cross sectional area. The long interaction length </w:t>
      </w:r>
      <w:r w:rsidR="00502265" w:rsidRPr="00C40F5A">
        <w:rPr>
          <w:rFonts w:ascii="Times New Roman" w:hAnsi="Times New Roman" w:cs="Times New Roman"/>
        </w:rPr>
        <w:t>builds it</w:t>
      </w:r>
      <w:r w:rsidR="00710439" w:rsidRPr="00C40F5A">
        <w:rPr>
          <w:rFonts w:ascii="Times New Roman" w:hAnsi="Times New Roman" w:cs="Times New Roman"/>
        </w:rPr>
        <w:t xml:space="preserve"> up to a significant level and </w:t>
      </w:r>
      <w:r w:rsidR="00502265" w:rsidRPr="00C40F5A">
        <w:rPr>
          <w:rFonts w:ascii="Times New Roman" w:hAnsi="Times New Roman" w:cs="Times New Roman"/>
        </w:rPr>
        <w:t xml:space="preserve">use </w:t>
      </w:r>
      <w:r w:rsidR="00EF5824" w:rsidRPr="00C40F5A">
        <w:rPr>
          <w:rFonts w:ascii="Times New Roman" w:hAnsi="Times New Roman" w:cs="Times New Roman"/>
        </w:rPr>
        <w:t>in</w:t>
      </w:r>
      <w:r w:rsidR="00710439" w:rsidRPr="00C40F5A">
        <w:rPr>
          <w:rFonts w:ascii="Times New Roman" w:hAnsi="Times New Roman" w:cs="Times New Roman"/>
        </w:rPr>
        <w:t xml:space="preserve"> all-optical com</w:t>
      </w:r>
      <w:r w:rsidR="0081537D" w:rsidRPr="00C40F5A">
        <w:rPr>
          <w:rFonts w:ascii="Times New Roman" w:hAnsi="Times New Roman" w:cs="Times New Roman"/>
        </w:rPr>
        <w:t xml:space="preserve">puting devices. </w:t>
      </w:r>
      <w:r w:rsidR="00502265" w:rsidRPr="00C40F5A">
        <w:rPr>
          <w:rFonts w:ascii="Times New Roman" w:hAnsi="Times New Roman" w:cs="Times New Roman"/>
        </w:rPr>
        <w:t>The</w:t>
      </w:r>
      <w:r w:rsidR="00710439" w:rsidRPr="00C40F5A">
        <w:rPr>
          <w:rFonts w:ascii="Times New Roman" w:hAnsi="Times New Roman" w:cs="Times New Roman"/>
        </w:rPr>
        <w:t xml:space="preserve"> induced</w:t>
      </w:r>
      <w:r w:rsidR="000F6391" w:rsidRPr="00C40F5A">
        <w:rPr>
          <w:rFonts w:ascii="Times New Roman" w:hAnsi="Times New Roman" w:cs="Times New Roman"/>
        </w:rPr>
        <w:t xml:space="preserve"> phase shift </w:t>
      </w:r>
      <w:proofErr w:type="spellStart"/>
      <w:r w:rsidR="000F6391" w:rsidRPr="00C40F5A">
        <w:rPr>
          <w:rFonts w:ascii="Times New Roman" w:hAnsi="Times New Roman" w:cs="Times New Roman"/>
        </w:rPr>
        <w:t>Δφ</w:t>
      </w:r>
      <w:proofErr w:type="spellEnd"/>
      <w:r w:rsidR="000F6391" w:rsidRPr="00C40F5A">
        <w:rPr>
          <w:rFonts w:ascii="Times New Roman" w:hAnsi="Times New Roman" w:cs="Times New Roman"/>
        </w:rPr>
        <w:t xml:space="preserve"> [</w:t>
      </w:r>
      <w:r w:rsidR="00C4441E" w:rsidRPr="00C40F5A">
        <w:rPr>
          <w:rFonts w:ascii="Times New Roman" w:hAnsi="Times New Roman" w:cs="Times New Roman"/>
        </w:rPr>
        <w:t>3] is given by</w:t>
      </w:r>
      <w:r w:rsidR="00057E59">
        <w:rPr>
          <w:rFonts w:ascii="Times New Roman" w:hAnsi="Times New Roman" w:cs="Times New Roman"/>
        </w:rPr>
        <w:t xml:space="preserve"> equation 1.4</w:t>
      </w:r>
    </w:p>
    <w:p w14:paraId="567F4BEA" w14:textId="77777777" w:rsidR="00C4441E" w:rsidRPr="00C40F5A" w:rsidRDefault="00A43703" w:rsidP="00C40F5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=2γ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5473B" w:rsidRPr="00C40F5A">
        <w:rPr>
          <w:rFonts w:ascii="Times New Roman" w:eastAsiaTheme="minorEastAsia" w:hAnsi="Times New Roman" w:cs="Times New Roman"/>
        </w:rPr>
        <w:t xml:space="preserve">                     </w:t>
      </w:r>
      <w:r w:rsidR="00057E59">
        <w:rPr>
          <w:rFonts w:ascii="Times New Roman" w:eastAsiaTheme="minorEastAsia" w:hAnsi="Times New Roman" w:cs="Times New Roman"/>
        </w:rPr>
        <w:t>1.4</w:t>
      </w:r>
    </w:p>
    <w:p w14:paraId="6C903815" w14:textId="77777777" w:rsidR="00C4441E" w:rsidRPr="00C40F5A" w:rsidRDefault="00EF5824" w:rsidP="00C40F5A">
      <w:pPr>
        <w:spacing w:line="276" w:lineRule="auto"/>
        <w:rPr>
          <w:rFonts w:ascii="Times New Roman" w:hAnsi="Times New Roman" w:cs="Times New Roman"/>
        </w:rPr>
      </w:pPr>
      <w:r w:rsidRPr="00C40F5A">
        <w:rPr>
          <w:rFonts w:ascii="Times New Roman" w:hAnsi="Times New Roman" w:cs="Times New Roman"/>
        </w:rPr>
        <w:t>T</w:t>
      </w:r>
      <w:r w:rsidR="00710439" w:rsidRPr="00C40F5A">
        <w:rPr>
          <w:rFonts w:ascii="Times New Roman" w:hAnsi="Times New Roman" w:cs="Times New Roman"/>
        </w:rPr>
        <w:t xml:space="preserve">he total phase shift </w:t>
      </w:r>
      <w:r w:rsidRPr="00C40F5A">
        <w:rPr>
          <w:rFonts w:ascii="Times New Roman" w:hAnsi="Times New Roman" w:cs="Times New Roman"/>
        </w:rPr>
        <w:t>is the</w:t>
      </w:r>
      <w:r w:rsidR="00710439" w:rsidRPr="00C40F5A">
        <w:rPr>
          <w:rFonts w:ascii="Times New Roman" w:hAnsi="Times New Roman" w:cs="Times New Roman"/>
        </w:rPr>
        <w:t xml:space="preserve"> sum of the phase shifts due to SPM and XPM effects for all the wavelengths. </w:t>
      </w:r>
    </w:p>
    <w:p w14:paraId="73C462EE" w14:textId="77777777" w:rsidR="00A010FC" w:rsidRPr="00C40F5A" w:rsidRDefault="00006170" w:rsidP="00C40F5A">
      <w:pPr>
        <w:spacing w:line="276" w:lineRule="auto"/>
        <w:rPr>
          <w:rFonts w:ascii="Times New Roman" w:hAnsi="Times New Roman" w:cs="Times New Roman"/>
        </w:rPr>
      </w:pPr>
      <w:r>
        <w:rPr>
          <w:rFonts w:ascii="Times New Roman" w:hAnsi="Times New Roman" w:cs="Times New Roman"/>
          <w:b/>
        </w:rPr>
        <w:t xml:space="preserve">(v) </w:t>
      </w:r>
      <w:r w:rsidR="00710439" w:rsidRPr="00C40F5A">
        <w:rPr>
          <w:rFonts w:ascii="Times New Roman" w:hAnsi="Times New Roman" w:cs="Times New Roman"/>
          <w:b/>
        </w:rPr>
        <w:t>Four wave mixing (FWM)</w:t>
      </w:r>
      <w:r w:rsidR="00710439" w:rsidRPr="00C40F5A">
        <w:rPr>
          <w:rFonts w:ascii="Times New Roman" w:hAnsi="Times New Roman" w:cs="Times New Roman"/>
        </w:rPr>
        <w:t xml:space="preserve"> </w:t>
      </w:r>
      <w:r w:rsidR="00EF5824" w:rsidRPr="00C40F5A">
        <w:rPr>
          <w:rFonts w:ascii="Times New Roman" w:hAnsi="Times New Roman" w:cs="Times New Roman"/>
        </w:rPr>
        <w:t>Due to</w:t>
      </w:r>
      <w:r w:rsidR="00710439" w:rsidRPr="00C40F5A">
        <w:rPr>
          <w:rFonts w:ascii="Times New Roman" w:hAnsi="Times New Roman" w:cs="Times New Roman"/>
        </w:rPr>
        <w:t xml:space="preserve"> third order nonlinear susceptibility (</w:t>
      </w:r>
      <w:proofErr w:type="gramStart"/>
      <w:r w:rsidR="00710439" w:rsidRPr="00C40F5A">
        <w:rPr>
          <w:rFonts w:ascii="Times New Roman" w:hAnsi="Times New Roman" w:cs="Times New Roman"/>
        </w:rPr>
        <w:t>χ(</w:t>
      </w:r>
      <w:proofErr w:type="gramEnd"/>
      <w:r w:rsidR="00710439" w:rsidRPr="00C40F5A">
        <w:rPr>
          <w:rFonts w:ascii="Times New Roman" w:hAnsi="Times New Roman" w:cs="Times New Roman"/>
        </w:rPr>
        <w:t>3)) in fiber</w:t>
      </w:r>
      <w:r w:rsidR="00EF5824" w:rsidRPr="00C40F5A">
        <w:rPr>
          <w:rFonts w:ascii="Times New Roman" w:hAnsi="Times New Roman" w:cs="Times New Roman"/>
        </w:rPr>
        <w:t>, the FWM arises</w:t>
      </w:r>
      <w:r w:rsidR="00710439" w:rsidRPr="00C40F5A">
        <w:rPr>
          <w:rFonts w:ascii="Times New Roman" w:hAnsi="Times New Roman" w:cs="Times New Roman"/>
        </w:rPr>
        <w:t xml:space="preserve">. </w:t>
      </w:r>
      <w:r w:rsidR="00EF5824" w:rsidRPr="00C40F5A">
        <w:rPr>
          <w:rFonts w:ascii="Times New Roman" w:hAnsi="Times New Roman" w:cs="Times New Roman"/>
        </w:rPr>
        <w:t>The</w:t>
      </w:r>
      <w:r w:rsidR="00710439" w:rsidRPr="00C40F5A">
        <w:rPr>
          <w:rFonts w:ascii="Times New Roman" w:hAnsi="Times New Roman" w:cs="Times New Roman"/>
        </w:rPr>
        <w:t xml:space="preserve"> three optical fields with carrier frequencies ω</w:t>
      </w:r>
      <w:r w:rsidR="00710439" w:rsidRPr="00C40F5A">
        <w:rPr>
          <w:rFonts w:ascii="Times New Roman" w:hAnsi="Times New Roman" w:cs="Times New Roman"/>
          <w:vertAlign w:val="subscript"/>
        </w:rPr>
        <w:t>1</w:t>
      </w:r>
      <w:r w:rsidR="00710439" w:rsidRPr="00C40F5A">
        <w:rPr>
          <w:rFonts w:ascii="Times New Roman" w:hAnsi="Times New Roman" w:cs="Times New Roman"/>
        </w:rPr>
        <w:t>, ω</w:t>
      </w:r>
      <w:r w:rsidR="00710439" w:rsidRPr="00C40F5A">
        <w:rPr>
          <w:rFonts w:ascii="Times New Roman" w:hAnsi="Times New Roman" w:cs="Times New Roman"/>
          <w:vertAlign w:val="subscript"/>
        </w:rPr>
        <w:t>2</w:t>
      </w:r>
      <w:r w:rsidR="00710439" w:rsidRPr="00C40F5A">
        <w:rPr>
          <w:rFonts w:ascii="Times New Roman" w:hAnsi="Times New Roman" w:cs="Times New Roman"/>
        </w:rPr>
        <w:t xml:space="preserve"> and </w:t>
      </w:r>
      <w:r w:rsidR="0081537D" w:rsidRPr="00C40F5A">
        <w:rPr>
          <w:rFonts w:ascii="Times New Roman" w:hAnsi="Times New Roman" w:cs="Times New Roman"/>
        </w:rPr>
        <w:t>ω</w:t>
      </w:r>
      <w:r w:rsidR="0081537D" w:rsidRPr="00C40F5A">
        <w:rPr>
          <w:rFonts w:ascii="Times New Roman" w:hAnsi="Times New Roman" w:cs="Times New Roman"/>
          <w:vertAlign w:val="subscript"/>
        </w:rPr>
        <w:t>3</w:t>
      </w:r>
      <w:r w:rsidR="00EF5824" w:rsidRPr="00C40F5A">
        <w:rPr>
          <w:rFonts w:ascii="Times New Roman" w:hAnsi="Times New Roman" w:cs="Times New Roman"/>
        </w:rPr>
        <w:t xml:space="preserve"> when </w:t>
      </w:r>
      <w:r w:rsidR="0081537D" w:rsidRPr="00C40F5A">
        <w:rPr>
          <w:rFonts w:ascii="Times New Roman" w:hAnsi="Times New Roman" w:cs="Times New Roman"/>
        </w:rPr>
        <w:t>co-propagate inside the fib</w:t>
      </w:r>
      <w:r w:rsidR="00710439" w:rsidRPr="00C40F5A">
        <w:rPr>
          <w:rFonts w:ascii="Times New Roman" w:hAnsi="Times New Roman" w:cs="Times New Roman"/>
        </w:rPr>
        <w:t>e</w:t>
      </w:r>
      <w:r w:rsidR="0081537D" w:rsidRPr="00C40F5A">
        <w:rPr>
          <w:rFonts w:ascii="Times New Roman" w:hAnsi="Times New Roman" w:cs="Times New Roman"/>
        </w:rPr>
        <w:t>r</w:t>
      </w:r>
      <w:r w:rsidR="00710439" w:rsidRPr="00C40F5A">
        <w:rPr>
          <w:rFonts w:ascii="Times New Roman" w:hAnsi="Times New Roman" w:cs="Times New Roman"/>
        </w:rPr>
        <w:t xml:space="preserve"> </w:t>
      </w:r>
      <w:r w:rsidR="00EF5824" w:rsidRPr="00C40F5A">
        <w:rPr>
          <w:rFonts w:ascii="Times New Roman" w:hAnsi="Times New Roman" w:cs="Times New Roman"/>
        </w:rPr>
        <w:t>at the same time</w:t>
      </w:r>
      <w:r w:rsidR="00710439" w:rsidRPr="00C40F5A">
        <w:rPr>
          <w:rFonts w:ascii="Times New Roman" w:hAnsi="Times New Roman" w:cs="Times New Roman"/>
        </w:rPr>
        <w:t xml:space="preserve">, </w:t>
      </w:r>
      <w:r w:rsidR="00EF5824" w:rsidRPr="00C40F5A">
        <w:rPr>
          <w:rFonts w:ascii="Times New Roman" w:hAnsi="Times New Roman" w:cs="Times New Roman"/>
        </w:rPr>
        <w:t>the</w:t>
      </w:r>
      <w:r w:rsidR="00710439" w:rsidRPr="00C40F5A">
        <w:rPr>
          <w:rFonts w:ascii="Times New Roman" w:hAnsi="Times New Roman" w:cs="Times New Roman"/>
        </w:rPr>
        <w:t xml:space="preserve"> fourth field with frequency ω</w:t>
      </w:r>
      <w:r w:rsidR="00710439" w:rsidRPr="00C40F5A">
        <w:rPr>
          <w:rFonts w:ascii="Times New Roman" w:hAnsi="Times New Roman" w:cs="Times New Roman"/>
          <w:vertAlign w:val="subscript"/>
        </w:rPr>
        <w:t>4</w:t>
      </w:r>
      <w:r w:rsidR="00EF5824" w:rsidRPr="00C40F5A">
        <w:rPr>
          <w:rFonts w:ascii="Times New Roman" w:hAnsi="Times New Roman" w:cs="Times New Roman"/>
        </w:rPr>
        <w:t xml:space="preserve"> is generate</w:t>
      </w:r>
      <w:r w:rsidR="00057E59">
        <w:rPr>
          <w:rFonts w:ascii="Times New Roman" w:hAnsi="Times New Roman" w:cs="Times New Roman"/>
        </w:rPr>
        <w:t>d and is given by equation 1.5</w:t>
      </w:r>
      <w:r w:rsidR="00EF5824" w:rsidRPr="00C40F5A">
        <w:rPr>
          <w:rFonts w:ascii="Times New Roman" w:hAnsi="Times New Roman" w:cs="Times New Roman"/>
        </w:rPr>
        <w:t>.</w:t>
      </w:r>
      <w:r w:rsidR="00710439" w:rsidRPr="00C40F5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 xml:space="preserve">3    </m:t>
            </m:r>
          </m:sub>
        </m:sSub>
      </m:oMath>
      <w:r w:rsidR="00710439" w:rsidRPr="00C40F5A">
        <w:rPr>
          <w:rFonts w:ascii="Times New Roman" w:hAnsi="Times New Roman" w:cs="Times New Roman"/>
        </w:rPr>
        <w:t xml:space="preserve"> </w:t>
      </w:r>
      <w:r w:rsidR="00EF5824" w:rsidRPr="00C40F5A">
        <w:rPr>
          <w:rFonts w:ascii="Times New Roman" w:hAnsi="Times New Roman" w:cs="Times New Roman"/>
        </w:rPr>
        <w:t xml:space="preserve">                    </w:t>
      </w:r>
      <w:r w:rsidR="00057E59">
        <w:rPr>
          <w:rFonts w:ascii="Times New Roman" w:hAnsi="Times New Roman" w:cs="Times New Roman"/>
        </w:rPr>
        <w:t>1.5</w:t>
      </w:r>
    </w:p>
    <w:p w14:paraId="5014347A" w14:textId="77777777" w:rsidR="000260F6" w:rsidRPr="00C40F5A" w:rsidRDefault="00A9614C" w:rsidP="00C40F5A">
      <w:pPr>
        <w:spacing w:line="276" w:lineRule="auto"/>
        <w:rPr>
          <w:rFonts w:ascii="Times New Roman" w:hAnsi="Times New Roman" w:cs="Times New Roman"/>
        </w:rPr>
      </w:pPr>
      <w:r w:rsidRPr="00C40F5A">
        <w:rPr>
          <w:rFonts w:ascii="Times New Roman" w:hAnsi="Times New Roman" w:cs="Times New Roman"/>
        </w:rPr>
        <w:t xml:space="preserve"> </w:t>
      </w:r>
      <w:r w:rsidR="00710439" w:rsidRPr="00C40F5A">
        <w:rPr>
          <w:rFonts w:ascii="Times New Roman" w:hAnsi="Times New Roman" w:cs="Times New Roman"/>
        </w:rPr>
        <w:t xml:space="preserve">SPM and XPM affect high bit rate systems, but the FWM effect is independent of the bit rate </w:t>
      </w:r>
      <w:r w:rsidR="00EF5824" w:rsidRPr="00C40F5A">
        <w:rPr>
          <w:rFonts w:ascii="Times New Roman" w:hAnsi="Times New Roman" w:cs="Times New Roman"/>
        </w:rPr>
        <w:t>but</w:t>
      </w:r>
      <w:r w:rsidR="00710439" w:rsidRPr="00C40F5A">
        <w:rPr>
          <w:rFonts w:ascii="Times New Roman" w:hAnsi="Times New Roman" w:cs="Times New Roman"/>
        </w:rPr>
        <w:t xml:space="preserve"> critically </w:t>
      </w:r>
      <w:r w:rsidR="00EF5824" w:rsidRPr="00C40F5A">
        <w:rPr>
          <w:rFonts w:ascii="Times New Roman" w:hAnsi="Times New Roman" w:cs="Times New Roman"/>
        </w:rPr>
        <w:t>depends</w:t>
      </w:r>
      <w:r w:rsidR="00710439" w:rsidRPr="00C40F5A">
        <w:rPr>
          <w:rFonts w:ascii="Times New Roman" w:hAnsi="Times New Roman" w:cs="Times New Roman"/>
        </w:rPr>
        <w:t xml:space="preserve"> on the channel spacing and </w:t>
      </w:r>
      <w:r w:rsidR="00A010FC" w:rsidRPr="00C40F5A">
        <w:rPr>
          <w:rFonts w:ascii="Times New Roman" w:hAnsi="Times New Roman" w:cs="Times New Roman"/>
        </w:rPr>
        <w:t>fiber</w:t>
      </w:r>
      <w:r w:rsidR="00710439" w:rsidRPr="00C40F5A">
        <w:rPr>
          <w:rFonts w:ascii="Times New Roman" w:hAnsi="Times New Roman" w:cs="Times New Roman"/>
        </w:rPr>
        <w:t xml:space="preserve"> dispersion. </w:t>
      </w:r>
      <w:r w:rsidR="00EF5824" w:rsidRPr="00C40F5A">
        <w:rPr>
          <w:rFonts w:ascii="Times New Roman" w:hAnsi="Times New Roman" w:cs="Times New Roman"/>
        </w:rPr>
        <w:t>On d</w:t>
      </w:r>
      <w:r w:rsidR="00710439" w:rsidRPr="00C40F5A">
        <w:rPr>
          <w:rFonts w:ascii="Times New Roman" w:hAnsi="Times New Roman" w:cs="Times New Roman"/>
        </w:rPr>
        <w:t>ecreasing the channel spacing</w:t>
      </w:r>
      <w:r w:rsidR="00AA2645" w:rsidRPr="00C40F5A">
        <w:rPr>
          <w:rFonts w:ascii="Times New Roman" w:hAnsi="Times New Roman" w:cs="Times New Roman"/>
        </w:rPr>
        <w:t xml:space="preserve"> and dispersion</w:t>
      </w:r>
      <w:r w:rsidR="00EF5824" w:rsidRPr="00C40F5A">
        <w:rPr>
          <w:rFonts w:ascii="Times New Roman" w:hAnsi="Times New Roman" w:cs="Times New Roman"/>
        </w:rPr>
        <w:t>,</w:t>
      </w:r>
      <w:r w:rsidR="00710439" w:rsidRPr="00C40F5A">
        <w:rPr>
          <w:rFonts w:ascii="Times New Roman" w:hAnsi="Times New Roman" w:cs="Times New Roman"/>
        </w:rPr>
        <w:t xml:space="preserve"> the four-wave mixing effect</w:t>
      </w:r>
      <w:r w:rsidR="00EF5824" w:rsidRPr="00C40F5A">
        <w:rPr>
          <w:rFonts w:ascii="Times New Roman" w:hAnsi="Times New Roman" w:cs="Times New Roman"/>
        </w:rPr>
        <w:t xml:space="preserve"> increases</w:t>
      </w:r>
      <w:r w:rsidR="00710439" w:rsidRPr="00C40F5A">
        <w:rPr>
          <w:rFonts w:ascii="Times New Roman" w:hAnsi="Times New Roman" w:cs="Times New Roman"/>
        </w:rPr>
        <w:t xml:space="preserve">. </w:t>
      </w:r>
      <w:r w:rsidR="00AA2645" w:rsidRPr="00C40F5A">
        <w:rPr>
          <w:rFonts w:ascii="Times New Roman" w:hAnsi="Times New Roman" w:cs="Times New Roman"/>
        </w:rPr>
        <w:t xml:space="preserve">The </w:t>
      </w:r>
      <w:r w:rsidRPr="00C40F5A">
        <w:rPr>
          <w:rFonts w:ascii="Times New Roman" w:hAnsi="Times New Roman" w:cs="Times New Roman"/>
        </w:rPr>
        <w:t xml:space="preserve">WDM system with dispersion shifted fiber (DSF), the FWM poses severe effect and this effect can be minimized by changing </w:t>
      </w:r>
      <w:r w:rsidR="00AA2645" w:rsidRPr="00C40F5A">
        <w:rPr>
          <w:rFonts w:ascii="Times New Roman" w:hAnsi="Times New Roman" w:cs="Times New Roman"/>
        </w:rPr>
        <w:t>t</w:t>
      </w:r>
      <w:r w:rsidRPr="00C40F5A">
        <w:rPr>
          <w:rFonts w:ascii="Times New Roman" w:hAnsi="Times New Roman" w:cs="Times New Roman"/>
        </w:rPr>
        <w:t>he channel spacing and dispersion of fiber</w:t>
      </w:r>
      <w:r w:rsidR="007A1DC5" w:rsidRPr="00C40F5A">
        <w:rPr>
          <w:rFonts w:ascii="Times New Roman" w:hAnsi="Times New Roman" w:cs="Times New Roman"/>
        </w:rPr>
        <w:t>.</w:t>
      </w:r>
      <w:r w:rsidR="000260F6" w:rsidRPr="00C40F5A">
        <w:rPr>
          <w:rFonts w:ascii="Times New Roman" w:hAnsi="Times New Roman" w:cs="Times New Roman"/>
        </w:rPr>
        <w:t xml:space="preserve"> T</w:t>
      </w:r>
      <w:r w:rsidR="007A1DC5" w:rsidRPr="00C40F5A">
        <w:rPr>
          <w:rFonts w:ascii="Times New Roman" w:hAnsi="Times New Roman" w:cs="Times New Roman"/>
        </w:rPr>
        <w:t xml:space="preserve">he dispersion </w:t>
      </w:r>
      <w:r w:rsidR="000260F6" w:rsidRPr="00C40F5A">
        <w:rPr>
          <w:rFonts w:ascii="Times New Roman" w:hAnsi="Times New Roman" w:cs="Times New Roman"/>
        </w:rPr>
        <w:t>varies</w:t>
      </w:r>
      <w:r w:rsidR="007A1DC5" w:rsidRPr="00C40F5A">
        <w:rPr>
          <w:rFonts w:ascii="Times New Roman" w:hAnsi="Times New Roman" w:cs="Times New Roman"/>
        </w:rPr>
        <w:t xml:space="preserve"> with wavelength. The efficiency of FWM is reduced because of chromatic dispersion, thus DSF is used.</w:t>
      </w:r>
      <w:r w:rsidR="00760488" w:rsidRPr="00C40F5A">
        <w:rPr>
          <w:rFonts w:ascii="Times New Roman" w:hAnsi="Times New Roman" w:cs="Times New Roman"/>
        </w:rPr>
        <w:t xml:space="preserve"> </w:t>
      </w:r>
    </w:p>
    <w:p w14:paraId="322E1B71" w14:textId="77777777" w:rsidR="000260F6" w:rsidRPr="00C40F5A" w:rsidRDefault="000260F6" w:rsidP="00C40F5A">
      <w:pPr>
        <w:spacing w:line="276" w:lineRule="auto"/>
        <w:rPr>
          <w:rFonts w:ascii="Times New Roman" w:hAnsi="Times New Roman" w:cs="Times New Roman"/>
          <w:b/>
        </w:rPr>
      </w:pPr>
      <w:r w:rsidRPr="00C40F5A">
        <w:rPr>
          <w:rFonts w:ascii="Times New Roman" w:hAnsi="Times New Roman" w:cs="Times New Roman"/>
          <w:b/>
        </w:rPr>
        <w:t>Limitation</w:t>
      </w:r>
    </w:p>
    <w:p w14:paraId="2DDF7FD7" w14:textId="77777777" w:rsidR="000260F6" w:rsidRDefault="000260F6" w:rsidP="00C40F5A">
      <w:pPr>
        <w:spacing w:line="276" w:lineRule="auto"/>
        <w:rPr>
          <w:rFonts w:ascii="Times New Roman" w:hAnsi="Times New Roman" w:cs="Times New Roman"/>
        </w:rPr>
      </w:pPr>
      <w:r w:rsidRPr="00C40F5A">
        <w:rPr>
          <w:rFonts w:ascii="Times New Roman" w:hAnsi="Times New Roman" w:cs="Times New Roman"/>
        </w:rPr>
        <w:t>The main limitation of optical fiber based optical computing devices is that larger length of fiber is required to produce a significant amount of nonlinear effect. Also the switching energy required for a particular switching operation in fiber based devices is high as compared to that of SOA based devices</w:t>
      </w:r>
      <w:r w:rsidRPr="00C40F5A">
        <w:rPr>
          <w:rFonts w:ascii="Times New Roman" w:hAnsi="Times New Roman" w:cs="Times New Roman"/>
          <w:i/>
        </w:rPr>
        <w:t>.</w:t>
      </w:r>
      <w:r w:rsidR="00E64327" w:rsidRPr="00C40F5A">
        <w:rPr>
          <w:rFonts w:ascii="Times New Roman" w:hAnsi="Times New Roman" w:cs="Times New Roman"/>
          <w:i/>
        </w:rPr>
        <w:t xml:space="preserve"> </w:t>
      </w:r>
      <w:r w:rsidR="006841BC" w:rsidRPr="00C40F5A">
        <w:rPr>
          <w:rFonts w:ascii="Times New Roman" w:hAnsi="Times New Roman" w:cs="Times New Roman"/>
        </w:rPr>
        <w:t xml:space="preserve">The first highly nonlinear fiber (HNLF) with relatively low attenuation was developed by Nippon Telegraph and Telephone Corporation (NTT) in 1986. In 1997, Sumitomo Electric Industries, Ltd. demonstrated a dispersion-shifted HNLF with a zero-dispersion wavelength of 1.55 </w:t>
      </w:r>
      <w:proofErr w:type="spellStart"/>
      <w:r w:rsidR="006841BC" w:rsidRPr="00C40F5A">
        <w:rPr>
          <w:rFonts w:ascii="Times New Roman" w:hAnsi="Times New Roman" w:cs="Times New Roman"/>
        </w:rPr>
        <w:t>μm</w:t>
      </w:r>
      <w:proofErr w:type="spellEnd"/>
      <w:r w:rsidR="006841BC" w:rsidRPr="00C40F5A">
        <w:rPr>
          <w:rFonts w:ascii="Times New Roman" w:hAnsi="Times New Roman" w:cs="Times New Roman"/>
        </w:rPr>
        <w:t>, and opened the door to today's nonlinear applications in all</w:t>
      </w:r>
      <w:r w:rsidR="00ED5326" w:rsidRPr="00C40F5A">
        <w:rPr>
          <w:rFonts w:ascii="Times New Roman" w:hAnsi="Times New Roman" w:cs="Times New Roman"/>
        </w:rPr>
        <w:t xml:space="preserve"> </w:t>
      </w:r>
      <w:r w:rsidR="006841BC" w:rsidRPr="00C40F5A">
        <w:rPr>
          <w:rFonts w:ascii="Times New Roman" w:hAnsi="Times New Roman" w:cs="Times New Roman"/>
        </w:rPr>
        <w:t>optical signal processing [</w:t>
      </w:r>
      <w:r w:rsidR="000A324F">
        <w:rPr>
          <w:rFonts w:ascii="Times New Roman" w:hAnsi="Times New Roman" w:cs="Times New Roman"/>
        </w:rPr>
        <w:t>4,</w:t>
      </w:r>
      <w:r w:rsidR="000F6391" w:rsidRPr="00C40F5A">
        <w:rPr>
          <w:rFonts w:ascii="Times New Roman" w:hAnsi="Times New Roman" w:cs="Times New Roman"/>
        </w:rPr>
        <w:t>5</w:t>
      </w:r>
      <w:r w:rsidR="004276CA" w:rsidRPr="00C40F5A">
        <w:rPr>
          <w:rFonts w:ascii="Times New Roman" w:hAnsi="Times New Roman" w:cs="Times New Roman"/>
        </w:rPr>
        <w:t>]</w:t>
      </w:r>
      <w:r w:rsidR="00D242E8" w:rsidRPr="00C40F5A">
        <w:rPr>
          <w:rFonts w:ascii="Times New Roman" w:hAnsi="Times New Roman" w:cs="Times New Roman"/>
        </w:rPr>
        <w:t xml:space="preserve">.The special category of fiber known as Photonic crystal fiber are used efficiently in ultra- fast optical signal processing [3]. </w:t>
      </w:r>
      <w:r w:rsidR="00654D55" w:rsidRPr="00C40F5A">
        <w:rPr>
          <w:rFonts w:ascii="Times New Roman" w:hAnsi="Times New Roman" w:cs="Times New Roman"/>
        </w:rPr>
        <w:t xml:space="preserve"> </w:t>
      </w:r>
    </w:p>
    <w:p w14:paraId="72382103" w14:textId="77777777" w:rsidR="00006170" w:rsidRPr="00C40F5A" w:rsidRDefault="00006170" w:rsidP="00C40F5A">
      <w:pPr>
        <w:spacing w:line="276" w:lineRule="auto"/>
        <w:rPr>
          <w:rFonts w:ascii="Times New Roman" w:hAnsi="Times New Roman" w:cs="Times New Roman"/>
        </w:rPr>
      </w:pPr>
    </w:p>
    <w:p w14:paraId="6E575BFC" w14:textId="77777777" w:rsidR="00006170" w:rsidRPr="00006170" w:rsidRDefault="009445C7" w:rsidP="00006170">
      <w:pPr>
        <w:pStyle w:val="ListParagraph"/>
        <w:numPr>
          <w:ilvl w:val="0"/>
          <w:numId w:val="4"/>
        </w:numPr>
        <w:spacing w:line="276" w:lineRule="auto"/>
        <w:rPr>
          <w:rFonts w:ascii="Times New Roman" w:hAnsi="Times New Roman" w:cs="Times New Roman"/>
        </w:rPr>
      </w:pPr>
      <w:r w:rsidRPr="00006170">
        <w:rPr>
          <w:rFonts w:ascii="Times New Roman" w:hAnsi="Times New Roman" w:cs="Times New Roman"/>
          <w:b/>
        </w:rPr>
        <w:lastRenderedPageBreak/>
        <w:t>Nonlinear organic materials</w:t>
      </w:r>
      <w:r w:rsidRPr="00006170">
        <w:rPr>
          <w:rFonts w:ascii="Times New Roman" w:hAnsi="Times New Roman" w:cs="Times New Roman"/>
        </w:rPr>
        <w:t xml:space="preserve">: </w:t>
      </w:r>
    </w:p>
    <w:p w14:paraId="2870C1F8" w14:textId="77777777" w:rsidR="00D10A3D" w:rsidRPr="00C40F5A" w:rsidRDefault="0096247D" w:rsidP="00C40F5A">
      <w:pPr>
        <w:spacing w:line="276" w:lineRule="auto"/>
        <w:rPr>
          <w:rFonts w:ascii="Times New Roman" w:hAnsi="Times New Roman" w:cs="Times New Roman"/>
        </w:rPr>
      </w:pPr>
      <w:r w:rsidRPr="00C40F5A">
        <w:rPr>
          <w:rFonts w:ascii="Times New Roman" w:hAnsi="Times New Roman" w:cs="Times New Roman"/>
        </w:rPr>
        <w:t>Organic semiconductors are carbon materials like polyaniline (</w:t>
      </w:r>
      <w:proofErr w:type="spellStart"/>
      <w:r w:rsidRPr="00C40F5A">
        <w:rPr>
          <w:rFonts w:ascii="Times New Roman" w:hAnsi="Times New Roman" w:cs="Times New Roman"/>
        </w:rPr>
        <w:t>PAn</w:t>
      </w:r>
      <w:proofErr w:type="spellEnd"/>
      <w:r w:rsidRPr="00C40F5A">
        <w:rPr>
          <w:rFonts w:ascii="Times New Roman" w:hAnsi="Times New Roman" w:cs="Times New Roman"/>
        </w:rPr>
        <w:t xml:space="preserve">), </w:t>
      </w:r>
      <w:proofErr w:type="spellStart"/>
      <w:r w:rsidRPr="00C40F5A">
        <w:rPr>
          <w:rFonts w:ascii="Times New Roman" w:hAnsi="Times New Roman" w:cs="Times New Roman"/>
        </w:rPr>
        <w:t>polyparaphenylene</w:t>
      </w:r>
      <w:proofErr w:type="spellEnd"/>
      <w:r w:rsidRPr="00C40F5A">
        <w:rPr>
          <w:rFonts w:ascii="Times New Roman" w:hAnsi="Times New Roman" w:cs="Times New Roman"/>
        </w:rPr>
        <w:t xml:space="preserve"> (PPP), </w:t>
      </w:r>
      <w:proofErr w:type="spellStart"/>
      <w:r w:rsidRPr="00C40F5A">
        <w:rPr>
          <w:rFonts w:ascii="Times New Roman" w:hAnsi="Times New Roman" w:cs="Times New Roman"/>
        </w:rPr>
        <w:t>polyparaphenylene</w:t>
      </w:r>
      <w:proofErr w:type="spellEnd"/>
      <w:r w:rsidRPr="00C40F5A">
        <w:rPr>
          <w:rFonts w:ascii="Times New Roman" w:hAnsi="Times New Roman" w:cs="Times New Roman"/>
        </w:rPr>
        <w:t xml:space="preserve">, vinylene. They are broadly </w:t>
      </w:r>
      <w:proofErr w:type="spellStart"/>
      <w:r w:rsidRPr="00C40F5A">
        <w:rPr>
          <w:rFonts w:ascii="Times New Roman" w:hAnsi="Times New Roman" w:cs="Times New Roman"/>
        </w:rPr>
        <w:t>categorised</w:t>
      </w:r>
      <w:proofErr w:type="spellEnd"/>
      <w:r w:rsidRPr="00C40F5A">
        <w:rPr>
          <w:rFonts w:ascii="Times New Roman" w:hAnsi="Times New Roman" w:cs="Times New Roman"/>
        </w:rPr>
        <w:t xml:space="preserve"> into two. First, the organic molecule semiconductors (OMS) having lower molecular weight and are deposited using thermal evaporation in high vacuum environment and second is polymeric organic molecule having long chain of organic molecules processed from solution.</w:t>
      </w:r>
      <w:r w:rsidR="00E61548" w:rsidRPr="00C40F5A">
        <w:rPr>
          <w:rFonts w:ascii="Times New Roman" w:hAnsi="Times New Roman" w:cs="Times New Roman"/>
        </w:rPr>
        <w:t xml:space="preserve"> </w:t>
      </w:r>
      <w:r w:rsidRPr="00C40F5A">
        <w:rPr>
          <w:rFonts w:ascii="Times New Roman" w:hAnsi="Times New Roman" w:cs="Times New Roman"/>
        </w:rPr>
        <w:t xml:space="preserve">Due to their high nonlinearities and flexibility of molecular design, organic materials have become popular among all optical computing devices.[4] </w:t>
      </w:r>
      <w:r w:rsidR="006E49A2" w:rsidRPr="00C40F5A">
        <w:rPr>
          <w:rFonts w:ascii="Times New Roman" w:hAnsi="Times New Roman" w:cs="Times New Roman"/>
        </w:rPr>
        <w:t>The initial challenges in production of high performance air-stable organic materials are solved and now they can exhibit speed performance, stability and uniformity of parameters over large-areas comparable to those of a Si Thin Film Transistor like</w:t>
      </w:r>
      <w:r w:rsidR="009445C7" w:rsidRPr="00C40F5A">
        <w:rPr>
          <w:rFonts w:ascii="Times New Roman" w:hAnsi="Times New Roman" w:cs="Times New Roman"/>
        </w:rPr>
        <w:t xml:space="preserve"> phthalocyanines and polydiacetylenes have been used in the NASA/MSFC laboratories for designing al</w:t>
      </w:r>
      <w:r w:rsidR="005C5D3F" w:rsidRPr="00C40F5A">
        <w:rPr>
          <w:rFonts w:ascii="Times New Roman" w:hAnsi="Times New Roman" w:cs="Times New Roman"/>
        </w:rPr>
        <w:t xml:space="preserve">l-optical logic gates [1]. </w:t>
      </w:r>
      <w:r w:rsidR="00D10A3D" w:rsidRPr="00C40F5A">
        <w:rPr>
          <w:rFonts w:ascii="Times New Roman" w:hAnsi="Times New Roman" w:cs="Times New Roman"/>
        </w:rPr>
        <w:t>The materials are frequently used as a photosensitive organic material for photovoltaic, photoconductive, and photo electrochemical applications [1]</w:t>
      </w:r>
      <w:r w:rsidR="00E64327" w:rsidRPr="00C40F5A">
        <w:rPr>
          <w:rFonts w:ascii="Times New Roman" w:hAnsi="Times New Roman" w:cs="Times New Roman"/>
        </w:rPr>
        <w:t>.</w:t>
      </w:r>
      <w:r w:rsidR="00D10A3D" w:rsidRPr="00C40F5A">
        <w:rPr>
          <w:rFonts w:ascii="Times New Roman" w:hAnsi="Times New Roman" w:cs="Times New Roman"/>
        </w:rPr>
        <w:t xml:space="preserve"> </w:t>
      </w:r>
      <w:r w:rsidR="005C5D3F" w:rsidRPr="00C40F5A">
        <w:rPr>
          <w:rFonts w:ascii="Times New Roman" w:hAnsi="Times New Roman" w:cs="Times New Roman"/>
        </w:rPr>
        <w:t>The</w:t>
      </w:r>
      <w:r w:rsidR="009445C7" w:rsidRPr="00C40F5A">
        <w:rPr>
          <w:rFonts w:ascii="Times New Roman" w:hAnsi="Times New Roman" w:cs="Times New Roman"/>
        </w:rPr>
        <w:t xml:space="preserve"> organic compounds are promising components for opt</w:t>
      </w:r>
      <w:r w:rsidR="005C5D3F" w:rsidRPr="00C40F5A">
        <w:rPr>
          <w:rFonts w:ascii="Times New Roman" w:hAnsi="Times New Roman" w:cs="Times New Roman"/>
        </w:rPr>
        <w:t xml:space="preserve">ical thin films and waveguides. </w:t>
      </w:r>
      <w:r w:rsidR="00D10A3D" w:rsidRPr="00C40F5A">
        <w:rPr>
          <w:rFonts w:ascii="Times New Roman" w:hAnsi="Times New Roman" w:cs="Times New Roman"/>
        </w:rPr>
        <w:t>Due to their t</w:t>
      </w:r>
      <w:r w:rsidR="009445C7" w:rsidRPr="00C40F5A">
        <w:rPr>
          <w:rFonts w:ascii="Times New Roman" w:hAnsi="Times New Roman" w:cs="Times New Roman"/>
        </w:rPr>
        <w:t xml:space="preserve">hird order </w:t>
      </w:r>
      <w:r w:rsidR="00D10A3D" w:rsidRPr="00C40F5A">
        <w:rPr>
          <w:rFonts w:ascii="Times New Roman" w:hAnsi="Times New Roman" w:cs="Times New Roman"/>
        </w:rPr>
        <w:t xml:space="preserve">high nonlinearities and flexibility of molecular design, organic materials have become popular among all optical computing devices. Third order </w:t>
      </w:r>
      <w:r w:rsidR="009445C7" w:rsidRPr="00C40F5A">
        <w:rPr>
          <w:rFonts w:ascii="Times New Roman" w:hAnsi="Times New Roman" w:cs="Times New Roman"/>
        </w:rPr>
        <w:t xml:space="preserve">susceptibility of phthalocyanine is larger than </w:t>
      </w:r>
      <w:r w:rsidR="00D10A3D" w:rsidRPr="00C40F5A">
        <w:rPr>
          <w:rFonts w:ascii="Times New Roman" w:hAnsi="Times New Roman" w:cs="Times New Roman"/>
        </w:rPr>
        <w:t>other nonlinear material.</w:t>
      </w:r>
      <w:r w:rsidR="009445C7" w:rsidRPr="00C40F5A">
        <w:rPr>
          <w:rFonts w:ascii="Times New Roman" w:hAnsi="Times New Roman" w:cs="Times New Roman"/>
        </w:rPr>
        <w:t xml:space="preserve"> </w:t>
      </w:r>
      <w:r w:rsidR="00D10A3D" w:rsidRPr="00C40F5A">
        <w:rPr>
          <w:rFonts w:ascii="Times New Roman" w:hAnsi="Times New Roman" w:cs="Times New Roman"/>
        </w:rPr>
        <w:t>The</w:t>
      </w:r>
      <w:r w:rsidR="009445C7" w:rsidRPr="00C40F5A">
        <w:rPr>
          <w:rFonts w:ascii="Times New Roman" w:hAnsi="Times New Roman" w:cs="Times New Roman"/>
        </w:rPr>
        <w:t xml:space="preserve"> nonlinear property </w:t>
      </w:r>
      <w:r w:rsidR="00D10A3D" w:rsidRPr="00C40F5A">
        <w:rPr>
          <w:rFonts w:ascii="Times New Roman" w:hAnsi="Times New Roman" w:cs="Times New Roman"/>
        </w:rPr>
        <w:t xml:space="preserve">of Polydiacetylenes </w:t>
      </w:r>
      <w:r w:rsidR="009445C7" w:rsidRPr="00C40F5A">
        <w:rPr>
          <w:rFonts w:ascii="Times New Roman" w:hAnsi="Times New Roman" w:cs="Times New Roman"/>
        </w:rPr>
        <w:t xml:space="preserve">can be used for </w:t>
      </w:r>
      <w:r w:rsidR="00E64327" w:rsidRPr="00C40F5A">
        <w:rPr>
          <w:rFonts w:ascii="Times New Roman" w:hAnsi="Times New Roman" w:cs="Times New Roman"/>
        </w:rPr>
        <w:t>switching in all-optical domain</w:t>
      </w:r>
      <w:r w:rsidR="009445C7" w:rsidRPr="00C40F5A">
        <w:rPr>
          <w:rFonts w:ascii="Times New Roman" w:hAnsi="Times New Roman" w:cs="Times New Roman"/>
        </w:rPr>
        <w:t xml:space="preserve"> </w:t>
      </w:r>
      <w:r w:rsidR="00E64327" w:rsidRPr="00C40F5A">
        <w:rPr>
          <w:rFonts w:ascii="Times New Roman" w:hAnsi="Times New Roman" w:cs="Times New Roman"/>
        </w:rPr>
        <w:t>and</w:t>
      </w:r>
      <w:r w:rsidR="00D10A3D" w:rsidRPr="00C40F5A">
        <w:rPr>
          <w:rFonts w:ascii="Times New Roman" w:hAnsi="Times New Roman" w:cs="Times New Roman"/>
        </w:rPr>
        <w:t xml:space="preserve"> they are</w:t>
      </w:r>
      <w:r w:rsidR="009445C7" w:rsidRPr="00C40F5A">
        <w:rPr>
          <w:rFonts w:ascii="Times New Roman" w:hAnsi="Times New Roman" w:cs="Times New Roman"/>
        </w:rPr>
        <w:t xml:space="preserve"> among the most </w:t>
      </w:r>
      <w:r w:rsidR="00D10A3D" w:rsidRPr="00C40F5A">
        <w:rPr>
          <w:rFonts w:ascii="Times New Roman" w:hAnsi="Times New Roman" w:cs="Times New Roman"/>
        </w:rPr>
        <w:t>significant</w:t>
      </w:r>
      <w:r w:rsidR="009445C7" w:rsidRPr="00C40F5A">
        <w:rPr>
          <w:rFonts w:ascii="Times New Roman" w:hAnsi="Times New Roman" w:cs="Times New Roman"/>
        </w:rPr>
        <w:t xml:space="preserve"> polymers for nonlinear optical applications. Their </w:t>
      </w:r>
      <w:r w:rsidR="00D10A3D" w:rsidRPr="00C40F5A">
        <w:rPr>
          <w:rFonts w:ascii="Times New Roman" w:hAnsi="Times New Roman" w:cs="Times New Roman"/>
        </w:rPr>
        <w:t>high</w:t>
      </w:r>
      <w:r w:rsidR="009445C7" w:rsidRPr="00C40F5A">
        <w:rPr>
          <w:rFonts w:ascii="Times New Roman" w:hAnsi="Times New Roman" w:cs="Times New Roman"/>
        </w:rPr>
        <w:t xml:space="preserve"> response </w:t>
      </w:r>
      <w:r w:rsidR="00D10A3D" w:rsidRPr="00C40F5A">
        <w:rPr>
          <w:rFonts w:ascii="Times New Roman" w:hAnsi="Times New Roman" w:cs="Times New Roman"/>
        </w:rPr>
        <w:t xml:space="preserve">time </w:t>
      </w:r>
      <w:r w:rsidR="009445C7" w:rsidRPr="00C40F5A">
        <w:rPr>
          <w:rFonts w:ascii="Times New Roman" w:hAnsi="Times New Roman" w:cs="Times New Roman"/>
        </w:rPr>
        <w:t xml:space="preserve">to laser signals makes them </w:t>
      </w:r>
      <w:r w:rsidR="00D10A3D" w:rsidRPr="00C40F5A">
        <w:rPr>
          <w:rFonts w:ascii="Times New Roman" w:hAnsi="Times New Roman" w:cs="Times New Roman"/>
        </w:rPr>
        <w:t xml:space="preserve">suitable </w:t>
      </w:r>
      <w:r w:rsidR="009445C7" w:rsidRPr="00C40F5A">
        <w:rPr>
          <w:rFonts w:ascii="Times New Roman" w:hAnsi="Times New Roman" w:cs="Times New Roman"/>
        </w:rPr>
        <w:t>for high-speed optoelectronics</w:t>
      </w:r>
      <w:r w:rsidR="00D10A3D" w:rsidRPr="00C40F5A">
        <w:rPr>
          <w:rFonts w:ascii="Times New Roman" w:hAnsi="Times New Roman" w:cs="Times New Roman"/>
        </w:rPr>
        <w:t xml:space="preserve"> applications</w:t>
      </w:r>
      <w:r w:rsidR="009445C7" w:rsidRPr="00C40F5A">
        <w:rPr>
          <w:rFonts w:ascii="Times New Roman" w:hAnsi="Times New Roman" w:cs="Times New Roman"/>
        </w:rPr>
        <w:t xml:space="preserve"> [1]. </w:t>
      </w:r>
    </w:p>
    <w:p w14:paraId="08CDFE78" w14:textId="77777777" w:rsidR="00006170" w:rsidRPr="00006170" w:rsidRDefault="00006170" w:rsidP="00006170">
      <w:pPr>
        <w:pStyle w:val="ListParagraph"/>
        <w:numPr>
          <w:ilvl w:val="0"/>
          <w:numId w:val="4"/>
        </w:numPr>
        <w:spacing w:line="276" w:lineRule="auto"/>
        <w:rPr>
          <w:rFonts w:ascii="Times New Roman" w:hAnsi="Times New Roman" w:cs="Times New Roman"/>
          <w:b/>
        </w:rPr>
      </w:pPr>
      <w:r w:rsidRPr="00006170">
        <w:rPr>
          <w:rFonts w:ascii="Times New Roman" w:hAnsi="Times New Roman" w:cs="Times New Roman"/>
          <w:b/>
        </w:rPr>
        <w:t xml:space="preserve"> </w:t>
      </w:r>
      <w:r w:rsidR="00906A85" w:rsidRPr="00006170">
        <w:rPr>
          <w:rFonts w:ascii="Times New Roman" w:hAnsi="Times New Roman" w:cs="Times New Roman"/>
          <w:b/>
        </w:rPr>
        <w:t>Semiconductor Optical Amplifier</w:t>
      </w:r>
      <w:r w:rsidR="00490684" w:rsidRPr="00006170">
        <w:rPr>
          <w:rFonts w:ascii="Times New Roman" w:hAnsi="Times New Roman" w:cs="Times New Roman"/>
          <w:b/>
        </w:rPr>
        <w:t xml:space="preserve"> </w:t>
      </w:r>
      <w:r w:rsidR="00984542" w:rsidRPr="00006170">
        <w:rPr>
          <w:rFonts w:ascii="Times New Roman" w:hAnsi="Times New Roman" w:cs="Times New Roman"/>
          <w:b/>
        </w:rPr>
        <w:t>(</w:t>
      </w:r>
      <w:r w:rsidR="00E31FEB" w:rsidRPr="00006170">
        <w:rPr>
          <w:rFonts w:ascii="Times New Roman" w:hAnsi="Times New Roman" w:cs="Times New Roman"/>
          <w:b/>
        </w:rPr>
        <w:t>SOA</w:t>
      </w:r>
      <w:r w:rsidRPr="00006170">
        <w:rPr>
          <w:rFonts w:ascii="Times New Roman" w:hAnsi="Times New Roman" w:cs="Times New Roman"/>
          <w:b/>
        </w:rPr>
        <w:t>)</w:t>
      </w:r>
    </w:p>
    <w:p w14:paraId="61A7FDFC" w14:textId="77777777" w:rsidR="007B01FA" w:rsidRPr="00C40F5A" w:rsidRDefault="00984542" w:rsidP="00C40F5A">
      <w:pPr>
        <w:spacing w:line="276" w:lineRule="auto"/>
        <w:rPr>
          <w:rFonts w:ascii="Times New Roman" w:hAnsi="Times New Roman" w:cs="Times New Roman"/>
        </w:rPr>
      </w:pPr>
      <w:r w:rsidRPr="00C40F5A">
        <w:rPr>
          <w:rFonts w:ascii="Times New Roman" w:hAnsi="Times New Roman" w:cs="Times New Roman"/>
        </w:rPr>
        <w:t>The</w:t>
      </w:r>
      <w:r w:rsidR="00E31FEB" w:rsidRPr="00C40F5A">
        <w:rPr>
          <w:rFonts w:ascii="Times New Roman" w:hAnsi="Times New Roman" w:cs="Times New Roman"/>
        </w:rPr>
        <w:t xml:space="preserve"> </w:t>
      </w:r>
      <w:r w:rsidRPr="00C40F5A">
        <w:rPr>
          <w:rFonts w:ascii="Times New Roman" w:hAnsi="Times New Roman" w:cs="Times New Roman"/>
        </w:rPr>
        <w:t xml:space="preserve">parameters like </w:t>
      </w:r>
      <w:r w:rsidR="00E31FEB" w:rsidRPr="00C40F5A">
        <w:rPr>
          <w:rFonts w:ascii="Times New Roman" w:hAnsi="Times New Roman" w:cs="Times New Roman"/>
        </w:rPr>
        <w:t>high gain, high saturation output power, wide gain bandwidth, compactness and i</w:t>
      </w:r>
      <w:r w:rsidRPr="00C40F5A">
        <w:rPr>
          <w:rFonts w:ascii="Times New Roman" w:hAnsi="Times New Roman" w:cs="Times New Roman"/>
        </w:rPr>
        <w:t>ntegration</w:t>
      </w:r>
      <w:r w:rsidR="00E31FEB" w:rsidRPr="00C40F5A">
        <w:rPr>
          <w:rFonts w:ascii="Times New Roman" w:hAnsi="Times New Roman" w:cs="Times New Roman"/>
        </w:rPr>
        <w:t xml:space="preserve"> </w:t>
      </w:r>
      <w:r w:rsidRPr="00C40F5A">
        <w:rPr>
          <w:rFonts w:ascii="Times New Roman" w:hAnsi="Times New Roman" w:cs="Times New Roman"/>
        </w:rPr>
        <w:t>of SOA based all optical computing devices make them very attractive</w:t>
      </w:r>
      <w:r w:rsidR="00E31FEB" w:rsidRPr="00C40F5A">
        <w:rPr>
          <w:rFonts w:ascii="Times New Roman" w:hAnsi="Times New Roman" w:cs="Times New Roman"/>
        </w:rPr>
        <w:t xml:space="preserve">. The </w:t>
      </w:r>
      <w:r w:rsidRPr="00C40F5A">
        <w:rPr>
          <w:rFonts w:ascii="Times New Roman" w:hAnsi="Times New Roman" w:cs="Times New Roman"/>
        </w:rPr>
        <w:t xml:space="preserve">only </w:t>
      </w:r>
      <w:r w:rsidR="00E31FEB" w:rsidRPr="00C40F5A">
        <w:rPr>
          <w:rFonts w:ascii="Times New Roman" w:hAnsi="Times New Roman" w:cs="Times New Roman"/>
        </w:rPr>
        <w:t xml:space="preserve">limitation </w:t>
      </w:r>
      <w:r w:rsidRPr="00C40F5A">
        <w:rPr>
          <w:rFonts w:ascii="Times New Roman" w:hAnsi="Times New Roman" w:cs="Times New Roman"/>
        </w:rPr>
        <w:t>is their</w:t>
      </w:r>
      <w:r w:rsidR="00E31FEB" w:rsidRPr="00C40F5A">
        <w:rPr>
          <w:rFonts w:ascii="Times New Roman" w:hAnsi="Times New Roman" w:cs="Times New Roman"/>
        </w:rPr>
        <w:t xml:space="preserve"> polarization dependent characteristic </w:t>
      </w:r>
      <w:r w:rsidRPr="00C40F5A">
        <w:rPr>
          <w:rFonts w:ascii="Times New Roman" w:hAnsi="Times New Roman" w:cs="Times New Roman"/>
        </w:rPr>
        <w:t>that gives</w:t>
      </w:r>
      <w:r w:rsidR="00E31FEB" w:rsidRPr="00C40F5A">
        <w:rPr>
          <w:rFonts w:ascii="Times New Roman" w:hAnsi="Times New Roman" w:cs="Times New Roman"/>
        </w:rPr>
        <w:t xml:space="preserve"> pattern effect. </w:t>
      </w:r>
      <w:r w:rsidR="001F6F94" w:rsidRPr="00C40F5A">
        <w:rPr>
          <w:rFonts w:ascii="Times New Roman" w:hAnsi="Times New Roman" w:cs="Times New Roman"/>
        </w:rPr>
        <w:t>The basic structure of SOA</w:t>
      </w:r>
      <w:r w:rsidR="007B01FA" w:rsidRPr="00C40F5A">
        <w:rPr>
          <w:rFonts w:ascii="Times New Roman" w:hAnsi="Times New Roman" w:cs="Times New Roman"/>
        </w:rPr>
        <w:t xml:space="preserve"> is the </w:t>
      </w:r>
      <w:r w:rsidR="001F6F94" w:rsidRPr="00C40F5A">
        <w:rPr>
          <w:rFonts w:ascii="Times New Roman" w:hAnsi="Times New Roman" w:cs="Times New Roman"/>
        </w:rPr>
        <w:t>similar to</w:t>
      </w:r>
      <w:r w:rsidR="007B01FA" w:rsidRPr="00C40F5A">
        <w:rPr>
          <w:rFonts w:ascii="Times New Roman" w:hAnsi="Times New Roman" w:cs="Times New Roman"/>
        </w:rPr>
        <w:t xml:space="preserve"> that of semiconductor laser diodes</w:t>
      </w:r>
      <w:r w:rsidRPr="00C40F5A">
        <w:rPr>
          <w:rFonts w:ascii="Times New Roman" w:hAnsi="Times New Roman" w:cs="Times New Roman"/>
        </w:rPr>
        <w:t xml:space="preserve"> without antireflection coating.</w:t>
      </w:r>
      <w:r w:rsidR="00D560B0" w:rsidRPr="00C40F5A">
        <w:rPr>
          <w:rFonts w:ascii="Times New Roman" w:hAnsi="Times New Roman" w:cs="Times New Roman"/>
        </w:rPr>
        <w:t xml:space="preserve"> </w:t>
      </w:r>
      <w:r w:rsidR="007B01FA" w:rsidRPr="00C40F5A">
        <w:rPr>
          <w:rFonts w:ascii="Times New Roman" w:hAnsi="Times New Roman" w:cs="Times New Roman"/>
        </w:rPr>
        <w:t xml:space="preserve">The basic structure of a semiconductor optical amplifier is given in Fig. </w:t>
      </w:r>
      <w:r w:rsidR="00490684" w:rsidRPr="00C40F5A">
        <w:rPr>
          <w:rFonts w:ascii="Times New Roman" w:hAnsi="Times New Roman" w:cs="Times New Roman"/>
        </w:rPr>
        <w:t>1.2</w:t>
      </w:r>
      <w:r w:rsidR="007B01FA" w:rsidRPr="00C40F5A">
        <w:rPr>
          <w:rFonts w:ascii="Times New Roman" w:hAnsi="Times New Roman" w:cs="Times New Roman"/>
        </w:rPr>
        <w:t xml:space="preserve"> [</w:t>
      </w:r>
      <w:r w:rsidR="000F6391" w:rsidRPr="00C40F5A">
        <w:rPr>
          <w:rFonts w:ascii="Times New Roman" w:hAnsi="Times New Roman" w:cs="Times New Roman"/>
        </w:rPr>
        <w:t>6</w:t>
      </w:r>
      <w:r w:rsidR="007B01FA" w:rsidRPr="00C40F5A">
        <w:rPr>
          <w:rFonts w:ascii="Times New Roman" w:hAnsi="Times New Roman" w:cs="Times New Roman"/>
        </w:rPr>
        <w:t xml:space="preserve">]. </w:t>
      </w:r>
    </w:p>
    <w:p w14:paraId="04C795D3" w14:textId="77777777" w:rsidR="002B1BD1" w:rsidRPr="00C40F5A" w:rsidRDefault="0065102F" w:rsidP="00C40F5A">
      <w:pPr>
        <w:tabs>
          <w:tab w:val="left" w:pos="450"/>
        </w:tabs>
        <w:spacing w:line="276" w:lineRule="auto"/>
        <w:rPr>
          <w:rFonts w:ascii="Times New Roman" w:hAnsi="Times New Roman" w:cs="Times New Roman"/>
        </w:rPr>
      </w:pPr>
      <w:r w:rsidRPr="00C40F5A">
        <w:rPr>
          <w:rFonts w:ascii="Times New Roman" w:hAnsi="Times New Roman" w:cs="Times New Roman"/>
        </w:rPr>
        <w:t xml:space="preserve">The active layer </w:t>
      </w:r>
      <w:r w:rsidR="00F21EEF" w:rsidRPr="00C40F5A">
        <w:rPr>
          <w:rFonts w:ascii="Times New Roman" w:hAnsi="Times New Roman" w:cs="Times New Roman"/>
        </w:rPr>
        <w:t>(</w:t>
      </w:r>
      <w:r w:rsidRPr="00C40F5A">
        <w:rPr>
          <w:rFonts w:ascii="Times New Roman" w:hAnsi="Times New Roman" w:cs="Times New Roman"/>
        </w:rPr>
        <w:t>bulk, quantum well or quantum dots</w:t>
      </w:r>
      <w:r w:rsidR="00F21EEF" w:rsidRPr="00C40F5A">
        <w:rPr>
          <w:rFonts w:ascii="Times New Roman" w:hAnsi="Times New Roman" w:cs="Times New Roman"/>
        </w:rPr>
        <w:t>)</w:t>
      </w:r>
      <w:r w:rsidRPr="00C40F5A">
        <w:rPr>
          <w:rFonts w:ascii="Times New Roman" w:hAnsi="Times New Roman" w:cs="Times New Roman"/>
        </w:rPr>
        <w:t xml:space="preserve"> </w:t>
      </w:r>
      <w:r w:rsidR="00F21EEF" w:rsidRPr="00C40F5A">
        <w:rPr>
          <w:rFonts w:ascii="Times New Roman" w:hAnsi="Times New Roman" w:cs="Times New Roman"/>
        </w:rPr>
        <w:t xml:space="preserve">with lower energy band gap </w:t>
      </w:r>
      <w:r w:rsidRPr="00C40F5A">
        <w:rPr>
          <w:rFonts w:ascii="Times New Roman" w:hAnsi="Times New Roman" w:cs="Times New Roman"/>
        </w:rPr>
        <w:t xml:space="preserve">is sandwiched between the semiconductor layers. </w:t>
      </w:r>
      <w:r w:rsidR="00F21EEF" w:rsidRPr="00C40F5A">
        <w:rPr>
          <w:rFonts w:ascii="Times New Roman" w:hAnsi="Times New Roman" w:cs="Times New Roman"/>
        </w:rPr>
        <w:t xml:space="preserve">When </w:t>
      </w:r>
      <w:r w:rsidR="007B01FA" w:rsidRPr="00C40F5A">
        <w:rPr>
          <w:rFonts w:ascii="Times New Roman" w:hAnsi="Times New Roman" w:cs="Times New Roman"/>
        </w:rPr>
        <w:t>forward voltage is applied, free electrons from the n</w:t>
      </w:r>
      <w:r w:rsidR="00490684" w:rsidRPr="00C40F5A">
        <w:rPr>
          <w:rFonts w:ascii="Times New Roman" w:hAnsi="Times New Roman" w:cs="Times New Roman"/>
        </w:rPr>
        <w:t>-</w:t>
      </w:r>
      <w:r w:rsidR="007B01FA" w:rsidRPr="00C40F5A">
        <w:rPr>
          <w:rFonts w:ascii="Times New Roman" w:hAnsi="Times New Roman" w:cs="Times New Roman"/>
        </w:rPr>
        <w:t>type material and holes from the p-type material travel towards the active layer</w:t>
      </w:r>
      <w:r w:rsidR="00F21EEF" w:rsidRPr="00C40F5A">
        <w:rPr>
          <w:rFonts w:ascii="Times New Roman" w:hAnsi="Times New Roman" w:cs="Times New Roman"/>
        </w:rPr>
        <w:t xml:space="preserve"> and get</w:t>
      </w:r>
      <w:r w:rsidR="007B01FA" w:rsidRPr="00C40F5A">
        <w:rPr>
          <w:rFonts w:ascii="Times New Roman" w:hAnsi="Times New Roman" w:cs="Times New Roman"/>
        </w:rPr>
        <w:t xml:space="preserve"> trapped in this layer.</w:t>
      </w:r>
      <w:r w:rsidR="00A658AA" w:rsidRPr="00C40F5A">
        <w:rPr>
          <w:rFonts w:ascii="Times New Roman" w:hAnsi="Times New Roman" w:cs="Times New Roman"/>
        </w:rPr>
        <w:t xml:space="preserve"> A typical amplifier chip is ~0.6 to 2 mm </w:t>
      </w:r>
      <w:r w:rsidR="00490684" w:rsidRPr="00C40F5A">
        <w:rPr>
          <w:rFonts w:ascii="Times New Roman" w:hAnsi="Times New Roman" w:cs="Times New Roman"/>
        </w:rPr>
        <w:t xml:space="preserve">long, divided into three parts </w:t>
      </w:r>
      <w:r w:rsidR="00A658AA" w:rsidRPr="00C40F5A">
        <w:rPr>
          <w:rFonts w:ascii="Times New Roman" w:hAnsi="Times New Roman" w:cs="Times New Roman"/>
        </w:rPr>
        <w:t>i.e. p-cladding layer, n-cladding layer and a gain region. The schematic design of semiconductor optical amplifier chip is shown in Figure 2.</w:t>
      </w:r>
      <w:r w:rsidR="00F21EEF" w:rsidRPr="00C40F5A">
        <w:rPr>
          <w:rFonts w:ascii="Times New Roman" w:hAnsi="Times New Roman" w:cs="Times New Roman"/>
        </w:rPr>
        <w:t xml:space="preserve"> </w:t>
      </w:r>
      <w:r w:rsidR="002B1BD1" w:rsidRPr="00C40F5A">
        <w:rPr>
          <w:rFonts w:ascii="Times New Roman" w:hAnsi="Times New Roman" w:cs="Times New Roman"/>
        </w:rPr>
        <w:t xml:space="preserve">Population inversion is </w:t>
      </w:r>
      <w:r w:rsidR="00F21EEF" w:rsidRPr="00C40F5A">
        <w:rPr>
          <w:rFonts w:ascii="Times New Roman" w:hAnsi="Times New Roman" w:cs="Times New Roman"/>
        </w:rPr>
        <w:t>achieved</w:t>
      </w:r>
      <w:r w:rsidR="002B1BD1" w:rsidRPr="00C40F5A">
        <w:rPr>
          <w:rFonts w:ascii="Times New Roman" w:hAnsi="Times New Roman" w:cs="Times New Roman"/>
        </w:rPr>
        <w:t xml:space="preserve"> by </w:t>
      </w:r>
      <w:r w:rsidR="00F21EEF" w:rsidRPr="00C40F5A">
        <w:rPr>
          <w:rFonts w:ascii="Times New Roman" w:hAnsi="Times New Roman" w:cs="Times New Roman"/>
        </w:rPr>
        <w:t>appropriate pumping and stimulated emission occurs.</w:t>
      </w:r>
      <w:r w:rsidR="002B1BD1" w:rsidRPr="00C40F5A">
        <w:rPr>
          <w:rFonts w:ascii="Times New Roman" w:hAnsi="Times New Roman" w:cs="Times New Roman"/>
        </w:rPr>
        <w:t xml:space="preserve"> When population inversion is sufficiently large, the stimulated emission will dominate the stimulated absorption and light amplification is achieved [6]. Gain of SOA, acting as an amplifier is express</w:t>
      </w:r>
      <w:r w:rsidR="00057E59">
        <w:rPr>
          <w:rFonts w:ascii="Times New Roman" w:hAnsi="Times New Roman" w:cs="Times New Roman"/>
        </w:rPr>
        <w:t>ed by the following equation 1.6</w:t>
      </w:r>
      <w:r w:rsidR="002B1BD1" w:rsidRPr="00C40F5A">
        <w:rPr>
          <w:rFonts w:ascii="Times New Roman" w:hAnsi="Times New Roman" w:cs="Times New Roman"/>
        </w:rPr>
        <w:t xml:space="preserve"> [7]: </w:t>
      </w:r>
    </w:p>
    <w:p w14:paraId="77CB7AFE" w14:textId="77777777" w:rsidR="002B1BD1" w:rsidRPr="00C40F5A" w:rsidRDefault="002B1BD1" w:rsidP="00C40F5A">
      <w:pPr>
        <w:pStyle w:val="NormalWeb"/>
        <w:spacing w:before="0" w:beforeAutospacing="0" w:after="200" w:afterAutospacing="0" w:line="276" w:lineRule="auto"/>
        <w:rPr>
          <w:sz w:val="22"/>
          <w:szCs w:val="22"/>
        </w:rPr>
      </w:pPr>
      <m:oMath>
        <m:r>
          <w:rPr>
            <w:rFonts w:ascii="Cambria Math" w:hAnsi="Cambria Math"/>
            <w:sz w:val="22"/>
            <w:szCs w:val="22"/>
          </w:rPr>
          <m:t>G=exp</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g</m:t>
                    </m:r>
                  </m:sub>
                </m:sSub>
                <m:r>
                  <w:rPr>
                    <w:rFonts w:ascii="Cambria Math" w:hAnsi="Cambria Math"/>
                    <w:sz w:val="22"/>
                    <w:szCs w:val="22"/>
                  </w:rPr>
                  <m:t>-α</m:t>
                </m:r>
              </m:e>
            </m:d>
            <m:r>
              <w:rPr>
                <w:rFonts w:ascii="Cambria Math" w:hAnsi="Cambria Math"/>
                <w:sz w:val="22"/>
                <w:szCs w:val="22"/>
              </w:rPr>
              <m:t>L</m:t>
            </m:r>
          </m:e>
        </m:d>
      </m:oMath>
      <w:r w:rsidRPr="00C40F5A">
        <w:rPr>
          <w:i/>
          <w:sz w:val="22"/>
          <w:szCs w:val="22"/>
        </w:rPr>
        <w:t xml:space="preserve">    </w:t>
      </w:r>
      <w:r w:rsidRPr="00C40F5A">
        <w:rPr>
          <w:sz w:val="22"/>
          <w:szCs w:val="22"/>
        </w:rPr>
        <w:t xml:space="preserve">                           </w:t>
      </w:r>
      <w:r w:rsidR="00057E59">
        <w:rPr>
          <w:sz w:val="22"/>
          <w:szCs w:val="22"/>
        </w:rPr>
        <w:t>1.6</w:t>
      </w:r>
    </w:p>
    <w:p w14:paraId="543A5D14" w14:textId="77777777" w:rsidR="00F7506D" w:rsidRPr="00C40F5A" w:rsidRDefault="00F7506D" w:rsidP="00C40F5A">
      <w:pPr>
        <w:spacing w:line="276" w:lineRule="auto"/>
        <w:rPr>
          <w:rFonts w:ascii="Times New Roman" w:hAnsi="Times New Roman" w:cs="Times New Roman"/>
        </w:rPr>
      </w:pPr>
      <w:r w:rsidRPr="00C40F5A">
        <w:rPr>
          <w:rFonts w:ascii="Times New Roman" w:hAnsi="Times New Roman" w:cs="Times New Roman"/>
          <w:noProof/>
          <w:lang w:val="en-IN" w:eastAsia="en-IN"/>
        </w:rPr>
        <w:drawing>
          <wp:inline distT="0" distB="0" distL="0" distR="0" wp14:anchorId="3BA2B1B6" wp14:editId="6B8876C5">
            <wp:extent cx="4602907" cy="1514650"/>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05549" cy="1515519"/>
                    </a:xfrm>
                    <a:prstGeom prst="rect">
                      <a:avLst/>
                    </a:prstGeom>
                  </pic:spPr>
                </pic:pic>
              </a:graphicData>
            </a:graphic>
          </wp:inline>
        </w:drawing>
      </w:r>
    </w:p>
    <w:p w14:paraId="5E11BD61" w14:textId="77777777" w:rsidR="00490684" w:rsidRPr="00C40F5A" w:rsidRDefault="00490684" w:rsidP="00C40F5A">
      <w:pPr>
        <w:pStyle w:val="NormalWeb"/>
        <w:spacing w:before="0" w:beforeAutospacing="0" w:after="200" w:afterAutospacing="0" w:line="276" w:lineRule="auto"/>
        <w:rPr>
          <w:sz w:val="22"/>
          <w:szCs w:val="22"/>
        </w:rPr>
      </w:pPr>
      <w:r w:rsidRPr="00C40F5A">
        <w:rPr>
          <w:sz w:val="22"/>
          <w:szCs w:val="22"/>
        </w:rPr>
        <w:lastRenderedPageBreak/>
        <w:t>Fig 1.2 Structure of semiconductor optical amplifier</w:t>
      </w:r>
    </w:p>
    <w:p w14:paraId="699B0867" w14:textId="77777777" w:rsidR="00BB45A6" w:rsidRPr="00C40F5A" w:rsidRDefault="00BB45A6" w:rsidP="00C40F5A">
      <w:pPr>
        <w:pStyle w:val="NormalWeb"/>
        <w:spacing w:before="0" w:beforeAutospacing="0" w:after="200" w:afterAutospacing="0" w:line="276" w:lineRule="auto"/>
        <w:rPr>
          <w:sz w:val="22"/>
          <w:szCs w:val="22"/>
        </w:rPr>
      </w:pPr>
      <w:r w:rsidRPr="00C40F5A">
        <w:rPr>
          <w:sz w:val="22"/>
          <w:szCs w:val="22"/>
        </w:rPr>
        <w:t>w</w:t>
      </w:r>
      <w:r w:rsidR="008B00D2" w:rsidRPr="00C40F5A">
        <w:rPr>
          <w:sz w:val="22"/>
          <w:szCs w:val="22"/>
        </w:rPr>
        <w:t>here Γ is optical confinement factor that guides photons through the active layer; g is the gain coefficient of active layer per unit of length and α is the loss coefficient of active layer per unit of length. In addition to this gain coefficient (</w:t>
      </w:r>
      <w:r w:rsidR="008B00D2" w:rsidRPr="00C40F5A">
        <w:rPr>
          <w:i/>
          <w:sz w:val="22"/>
          <w:szCs w:val="22"/>
        </w:rPr>
        <w:t>g</w:t>
      </w:r>
      <w:r w:rsidR="008B00D2" w:rsidRPr="00C40F5A">
        <w:rPr>
          <w:sz w:val="22"/>
          <w:szCs w:val="22"/>
        </w:rPr>
        <w:t xml:space="preserve">) depends on the frequency </w:t>
      </w:r>
      <w:r w:rsidR="008B00D2" w:rsidRPr="00C40F5A">
        <w:rPr>
          <w:i/>
          <w:sz w:val="22"/>
          <w:szCs w:val="22"/>
        </w:rPr>
        <w:t>(ω)</w:t>
      </w:r>
      <w:r w:rsidR="008B00D2" w:rsidRPr="00C40F5A">
        <w:rPr>
          <w:sz w:val="22"/>
          <w:szCs w:val="22"/>
        </w:rPr>
        <w:t xml:space="preserve"> and power of the signal being amplified (</w:t>
      </w:r>
      <w:r w:rsidR="008B00D2" w:rsidRPr="00C40F5A">
        <w:rPr>
          <w:i/>
          <w:sz w:val="22"/>
          <w:szCs w:val="22"/>
        </w:rPr>
        <w:t>P</w:t>
      </w:r>
      <w:r w:rsidR="00963837" w:rsidRPr="00C40F5A">
        <w:rPr>
          <w:sz w:val="22"/>
          <w:szCs w:val="22"/>
        </w:rPr>
        <w:t>) [7</w:t>
      </w:r>
      <w:r w:rsidR="008B00D2" w:rsidRPr="00C40F5A">
        <w:rPr>
          <w:sz w:val="22"/>
          <w:szCs w:val="22"/>
        </w:rPr>
        <w:t xml:space="preserve">]. Thus </w:t>
      </w:r>
      <w:r w:rsidR="008B00D2" w:rsidRPr="00C40F5A">
        <w:rPr>
          <w:i/>
          <w:sz w:val="22"/>
          <w:szCs w:val="22"/>
        </w:rPr>
        <w:t xml:space="preserve">g=g (ω, </w:t>
      </w:r>
      <w:proofErr w:type="gramStart"/>
      <w:r w:rsidR="008B00D2" w:rsidRPr="00C40F5A">
        <w:rPr>
          <w:i/>
          <w:sz w:val="22"/>
          <w:szCs w:val="22"/>
        </w:rPr>
        <w:t>P)</w:t>
      </w:r>
      <w:r w:rsidR="00057E59">
        <w:rPr>
          <w:sz w:val="22"/>
          <w:szCs w:val="22"/>
        </w:rPr>
        <w:t xml:space="preserve">  is</w:t>
      </w:r>
      <w:proofErr w:type="gramEnd"/>
      <w:r w:rsidR="00057E59">
        <w:rPr>
          <w:sz w:val="22"/>
          <w:szCs w:val="22"/>
        </w:rPr>
        <w:t xml:space="preserve"> given by equation 1.7</w:t>
      </w:r>
    </w:p>
    <w:p w14:paraId="7B9E5345" w14:textId="77777777" w:rsidR="00A41C54" w:rsidRPr="00C40F5A" w:rsidRDefault="008B00D2" w:rsidP="00C40F5A">
      <w:pPr>
        <w:pStyle w:val="NormalWeb"/>
        <w:spacing w:before="0" w:beforeAutospacing="0" w:after="200" w:afterAutospacing="0" w:line="276" w:lineRule="auto"/>
        <w:rPr>
          <w:sz w:val="22"/>
          <w:szCs w:val="22"/>
        </w:rPr>
      </w:pPr>
      <w:r w:rsidRPr="00C40F5A">
        <w:rPr>
          <w:i/>
          <w:sz w:val="22"/>
          <w:szCs w:val="22"/>
        </w:rPr>
        <w:t>g(</w:t>
      </w:r>
      <w:r w:rsidRPr="00C40F5A">
        <w:rPr>
          <w:i/>
          <w:sz w:val="22"/>
          <w:szCs w:val="22"/>
        </w:rPr>
        <w:sym w:font="Symbol" w:char="F077"/>
      </w:r>
      <w:r w:rsidRPr="00C40F5A">
        <w:rPr>
          <w:i/>
          <w:sz w:val="22"/>
          <w:szCs w:val="22"/>
        </w:rPr>
        <w:t xml:space="preserve">,P) </w:t>
      </w:r>
      <w:r w:rsidRPr="00C40F5A">
        <w:rPr>
          <w:i/>
          <w:sz w:val="22"/>
          <w:szCs w:val="22"/>
        </w:rPr>
        <w:sym w:font="Symbol" w:char="F03D"/>
      </w:r>
      <w:r w:rsidRPr="00C40F5A">
        <w:rPr>
          <w:i/>
          <w:sz w:val="22"/>
          <w:szCs w:val="22"/>
        </w:rPr>
        <w:t xml:space="preserve"> </w:t>
      </w:r>
      <w:proofErr w:type="gramStart"/>
      <w:r w:rsidRPr="00C40F5A">
        <w:rPr>
          <w:i/>
          <w:sz w:val="22"/>
          <w:szCs w:val="22"/>
        </w:rPr>
        <w:t>g(</w:t>
      </w:r>
      <w:proofErr w:type="gramEnd"/>
      <w:r w:rsidRPr="00C40F5A">
        <w:rPr>
          <w:i/>
          <w:sz w:val="22"/>
          <w:szCs w:val="22"/>
        </w:rPr>
        <w:sym w:font="Symbol" w:char="F077"/>
      </w:r>
      <w:r w:rsidRPr="00C40F5A">
        <w:rPr>
          <w:i/>
          <w:sz w:val="22"/>
          <w:szCs w:val="22"/>
        </w:rPr>
        <w:t>)/[1</w:t>
      </w:r>
      <w:r w:rsidRPr="00C40F5A">
        <w:rPr>
          <w:i/>
          <w:sz w:val="22"/>
          <w:szCs w:val="22"/>
        </w:rPr>
        <w:sym w:font="Symbol" w:char="F02B"/>
      </w:r>
      <w:r w:rsidRPr="00C40F5A">
        <w:rPr>
          <w:i/>
          <w:sz w:val="22"/>
          <w:szCs w:val="22"/>
        </w:rPr>
        <w:t xml:space="preserve"> (P/ </w:t>
      </w:r>
      <w:proofErr w:type="spellStart"/>
      <w:r w:rsidRPr="00C40F5A">
        <w:rPr>
          <w:i/>
          <w:sz w:val="22"/>
          <w:szCs w:val="22"/>
        </w:rPr>
        <w:t>Psat</w:t>
      </w:r>
      <w:proofErr w:type="spellEnd"/>
      <w:r w:rsidRPr="00C40F5A">
        <w:rPr>
          <w:i/>
          <w:sz w:val="22"/>
          <w:szCs w:val="22"/>
        </w:rPr>
        <w:t xml:space="preserve"> )]</w:t>
      </w:r>
      <w:r w:rsidR="00E01989" w:rsidRPr="00C40F5A">
        <w:rPr>
          <w:sz w:val="22"/>
          <w:szCs w:val="22"/>
        </w:rPr>
        <w:t xml:space="preserve">                   </w:t>
      </w:r>
      <w:r w:rsidR="00057E59">
        <w:rPr>
          <w:sz w:val="22"/>
          <w:szCs w:val="22"/>
        </w:rPr>
        <w:t>1.7</w:t>
      </w:r>
    </w:p>
    <w:p w14:paraId="03ED87F0" w14:textId="77777777" w:rsidR="00BB45A6" w:rsidRPr="00C40F5A" w:rsidRDefault="00BB45A6" w:rsidP="00C40F5A">
      <w:pPr>
        <w:pStyle w:val="NormalWeb"/>
        <w:spacing w:before="0" w:beforeAutospacing="0" w:after="200" w:afterAutospacing="0" w:line="276" w:lineRule="auto"/>
        <w:rPr>
          <w:sz w:val="22"/>
          <w:szCs w:val="22"/>
        </w:rPr>
      </w:pPr>
      <w:r w:rsidRPr="00C40F5A">
        <w:rPr>
          <w:sz w:val="22"/>
          <w:szCs w:val="22"/>
        </w:rPr>
        <w:t>This</w:t>
      </w:r>
      <w:r w:rsidR="008B00D2" w:rsidRPr="00C40F5A">
        <w:rPr>
          <w:sz w:val="22"/>
          <w:szCs w:val="22"/>
        </w:rPr>
        <w:t xml:space="preserve"> </w:t>
      </w:r>
      <w:r w:rsidRPr="00C40F5A">
        <w:rPr>
          <w:sz w:val="22"/>
          <w:szCs w:val="22"/>
        </w:rPr>
        <w:t>is for</w:t>
      </w:r>
      <w:r w:rsidR="008B00D2" w:rsidRPr="00C40F5A">
        <w:rPr>
          <w:sz w:val="22"/>
          <w:szCs w:val="22"/>
        </w:rPr>
        <w:t xml:space="preserve"> bulk active layer and the active layer is of isotropic spherical quantum dot type. In general due to its three</w:t>
      </w:r>
      <w:r w:rsidRPr="00C40F5A">
        <w:rPr>
          <w:sz w:val="22"/>
          <w:szCs w:val="22"/>
        </w:rPr>
        <w:t xml:space="preserve"> </w:t>
      </w:r>
      <w:r w:rsidR="008B00D2" w:rsidRPr="00C40F5A">
        <w:rPr>
          <w:sz w:val="22"/>
          <w:szCs w:val="22"/>
        </w:rPr>
        <w:t>dimensional quantization, quantum dot active layer exhibits a discrete gain peak. The main reason behind the output power saturation is the reduced population inversion which is caused by the intense input optical power that consumes the population inversion carriers. Saturation power is given by</w:t>
      </w:r>
      <w:r w:rsidR="00057E59">
        <w:rPr>
          <w:sz w:val="22"/>
          <w:szCs w:val="22"/>
        </w:rPr>
        <w:t xml:space="preserve"> equation 1.8</w:t>
      </w:r>
      <w:r w:rsidR="008B00D2" w:rsidRPr="00C40F5A">
        <w:rPr>
          <w:sz w:val="22"/>
          <w:szCs w:val="22"/>
        </w:rPr>
        <w:t xml:space="preserve"> [</w:t>
      </w:r>
      <w:r w:rsidR="00963837" w:rsidRPr="00C40F5A">
        <w:rPr>
          <w:sz w:val="22"/>
          <w:szCs w:val="22"/>
        </w:rPr>
        <w:t>7</w:t>
      </w:r>
      <w:r w:rsidR="008B00D2" w:rsidRPr="00C40F5A">
        <w:rPr>
          <w:sz w:val="22"/>
          <w:szCs w:val="22"/>
        </w:rPr>
        <w:t xml:space="preserve">]: </w:t>
      </w:r>
    </w:p>
    <w:p w14:paraId="4A84BE0E" w14:textId="77777777" w:rsidR="003A34CB" w:rsidRPr="00C40F5A" w:rsidRDefault="00000000" w:rsidP="00C40F5A">
      <w:pPr>
        <w:pStyle w:val="NormalWeb"/>
        <w:spacing w:before="0" w:beforeAutospacing="0" w:after="200" w:afterAutospacing="0" w:line="276" w:lineRule="auto"/>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m:t>
            </m:r>
          </m:sub>
        </m:sSub>
        <m:r>
          <w:rPr>
            <w:rFonts w:ascii="Cambria Math" w:hAnsi="Cambria Math"/>
            <w:sz w:val="22"/>
            <w:szCs w:val="22"/>
          </w:rPr>
          <m:t>=Cωℏ</m:t>
        </m:r>
        <m:f>
          <m:fPr>
            <m:ctrlPr>
              <w:rPr>
                <w:rFonts w:ascii="Cambria Math" w:hAnsi="Cambria Math"/>
                <w:i/>
                <w:sz w:val="22"/>
                <w:szCs w:val="22"/>
              </w:rPr>
            </m:ctrlPr>
          </m:fPr>
          <m:num>
            <m:r>
              <w:rPr>
                <w:rFonts w:ascii="Cambria Math" w:hAnsi="Cambria Math"/>
                <w:sz w:val="22"/>
                <w:szCs w:val="22"/>
              </w:rPr>
              <m:t>dω</m:t>
            </m:r>
          </m:num>
          <m:den>
            <m:r>
              <m:rPr>
                <m:sty m:val="p"/>
              </m:rPr>
              <w:rPr>
                <w:rFonts w:ascii="Cambria Math" w:hAnsi="Cambria Math"/>
                <w:sz w:val="22"/>
                <w:szCs w:val="22"/>
              </w:rPr>
              <m:t>Γ</m:t>
            </m:r>
          </m:den>
        </m:f>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r>
              <w:rPr>
                <w:rFonts w:ascii="Cambria Math" w:hAnsi="Cambria Math"/>
                <w:sz w:val="22"/>
                <w:szCs w:val="22"/>
              </w:rPr>
              <m:t>τ</m:t>
            </m:r>
          </m:den>
        </m:f>
      </m:oMath>
      <w:r w:rsidR="00E01989" w:rsidRPr="00C40F5A">
        <w:rPr>
          <w:sz w:val="22"/>
          <w:szCs w:val="22"/>
        </w:rPr>
        <w:t xml:space="preserve">                                         </w:t>
      </w:r>
      <w:r w:rsidR="00057E59">
        <w:rPr>
          <w:sz w:val="22"/>
          <w:szCs w:val="22"/>
        </w:rPr>
        <w:t>1.8</w:t>
      </w:r>
      <w:r w:rsidR="00E01989" w:rsidRPr="00C40F5A">
        <w:rPr>
          <w:sz w:val="22"/>
          <w:szCs w:val="22"/>
        </w:rPr>
        <w:t xml:space="preserve">               </w:t>
      </w:r>
    </w:p>
    <w:p w14:paraId="617BFDF2" w14:textId="77777777" w:rsidR="007B01FA" w:rsidRPr="00C40F5A" w:rsidRDefault="00A41C54" w:rsidP="00C40F5A">
      <w:pPr>
        <w:pStyle w:val="NormalWeb"/>
        <w:spacing w:before="0" w:beforeAutospacing="0" w:after="200" w:afterAutospacing="0" w:line="276" w:lineRule="auto"/>
        <w:rPr>
          <w:sz w:val="22"/>
          <w:szCs w:val="22"/>
        </w:rPr>
      </w:pPr>
      <w:r w:rsidRPr="00C40F5A">
        <w:rPr>
          <w:sz w:val="22"/>
          <w:szCs w:val="22"/>
        </w:rPr>
        <w:t>w</w:t>
      </w:r>
      <w:r w:rsidR="008B00D2" w:rsidRPr="00C40F5A">
        <w:rPr>
          <w:sz w:val="22"/>
          <w:szCs w:val="22"/>
        </w:rPr>
        <w:t xml:space="preserve">here </w:t>
      </w:r>
      <w:r w:rsidR="008B00D2" w:rsidRPr="00C40F5A">
        <w:rPr>
          <w:i/>
          <w:sz w:val="22"/>
          <w:szCs w:val="22"/>
        </w:rPr>
        <w:t xml:space="preserve">C </w:t>
      </w:r>
      <w:r w:rsidR="008B00D2" w:rsidRPr="00C40F5A">
        <w:rPr>
          <w:sz w:val="22"/>
          <w:szCs w:val="22"/>
        </w:rPr>
        <w:t xml:space="preserve">is the fiber to chip coupling efficiency, </w:t>
      </w:r>
      <w:r w:rsidR="008B00D2" w:rsidRPr="00C40F5A">
        <w:rPr>
          <w:i/>
          <w:sz w:val="22"/>
          <w:szCs w:val="22"/>
        </w:rPr>
        <w:t>d</w:t>
      </w:r>
      <w:r w:rsidR="008B00D2" w:rsidRPr="00C40F5A">
        <w:rPr>
          <w:sz w:val="22"/>
          <w:szCs w:val="22"/>
        </w:rPr>
        <w:t xml:space="preserve"> is the thickness of active layer, w is the width of active layer, </w:t>
      </w:r>
      <w:r w:rsidR="008B00D2" w:rsidRPr="00C40F5A">
        <w:rPr>
          <w:i/>
          <w:sz w:val="22"/>
          <w:szCs w:val="22"/>
        </w:rPr>
        <w:t>Γ</w:t>
      </w:r>
      <w:r w:rsidR="008B00D2" w:rsidRPr="00C40F5A">
        <w:rPr>
          <w:sz w:val="22"/>
          <w:szCs w:val="22"/>
        </w:rPr>
        <w:t xml:space="preserve"> is the optical confinement factor, </w:t>
      </w:r>
      <w:proofErr w:type="spellStart"/>
      <w:r w:rsidR="008B00D2" w:rsidRPr="00C40F5A">
        <w:rPr>
          <w:i/>
          <w:sz w:val="22"/>
          <w:szCs w:val="22"/>
        </w:rPr>
        <w:t>g</w:t>
      </w:r>
      <w:r w:rsidR="008B00D2" w:rsidRPr="00C40F5A">
        <w:rPr>
          <w:i/>
          <w:sz w:val="22"/>
          <w:szCs w:val="22"/>
          <w:vertAlign w:val="subscript"/>
        </w:rPr>
        <w:t>d</w:t>
      </w:r>
      <w:proofErr w:type="spellEnd"/>
      <w:r w:rsidR="008B00D2" w:rsidRPr="00C40F5A">
        <w:rPr>
          <w:sz w:val="22"/>
          <w:szCs w:val="22"/>
        </w:rPr>
        <w:t xml:space="preserve"> is differential gain,</w:t>
      </w:r>
      <m:oMath>
        <m:r>
          <w:rPr>
            <w:rFonts w:ascii="Cambria Math" w:hAnsi="Cambria Math"/>
            <w:sz w:val="22"/>
            <w:szCs w:val="22"/>
          </w:rPr>
          <m:t xml:space="preserve"> τ</m:t>
        </m:r>
      </m:oMath>
      <w:r w:rsidR="008B00D2" w:rsidRPr="00C40F5A">
        <w:rPr>
          <w:sz w:val="22"/>
          <w:szCs w:val="22"/>
        </w:rPr>
        <w:t xml:space="preserve"> is carrier lifetime and </w:t>
      </w:r>
      <w:proofErr w:type="spellStart"/>
      <w:r w:rsidR="008B00D2" w:rsidRPr="00C40F5A">
        <w:rPr>
          <w:i/>
          <w:sz w:val="22"/>
          <w:szCs w:val="22"/>
        </w:rPr>
        <w:t>dω</w:t>
      </w:r>
      <w:proofErr w:type="spellEnd"/>
      <w:r w:rsidR="008B00D2" w:rsidRPr="00C40F5A">
        <w:rPr>
          <w:i/>
          <w:sz w:val="22"/>
          <w:szCs w:val="22"/>
        </w:rPr>
        <w:t>/Γ</w:t>
      </w:r>
      <w:r w:rsidR="008B00D2" w:rsidRPr="00C40F5A">
        <w:rPr>
          <w:sz w:val="22"/>
          <w:szCs w:val="22"/>
        </w:rPr>
        <w:t xml:space="preserve"> represents the mode cross-section. Large saturation power can be obtained by optimizing the design of the active layer, optical confinement factor and carrier lifetime. If the width of the active layer is reduced, it gives a small loss to the TE mode as compared with that for the TM mode, resulting in polarization dependence. </w:t>
      </w:r>
      <w:r w:rsidR="002D3681" w:rsidRPr="00C40F5A">
        <w:rPr>
          <w:sz w:val="22"/>
          <w:szCs w:val="22"/>
        </w:rPr>
        <w:t>Research on the design of active layer for minimizing polarization dependence is in progress. At present SOA with bulk active layer is the most suitable to achieve large saturation power and polarization insensitive response [</w:t>
      </w:r>
      <w:r w:rsidR="00963837" w:rsidRPr="00C40F5A">
        <w:rPr>
          <w:sz w:val="22"/>
          <w:szCs w:val="22"/>
        </w:rPr>
        <w:t>7</w:t>
      </w:r>
      <w:r w:rsidR="00E01989" w:rsidRPr="00C40F5A">
        <w:rPr>
          <w:sz w:val="22"/>
          <w:szCs w:val="22"/>
        </w:rPr>
        <w:t>-10</w:t>
      </w:r>
      <w:r w:rsidR="002D3681" w:rsidRPr="00C40F5A">
        <w:rPr>
          <w:sz w:val="22"/>
          <w:szCs w:val="22"/>
        </w:rPr>
        <w:t>].</w:t>
      </w:r>
      <w:r w:rsidR="00E01989" w:rsidRPr="00C40F5A">
        <w:rPr>
          <w:sz w:val="22"/>
          <w:szCs w:val="22"/>
        </w:rPr>
        <w:t xml:space="preserve"> </w:t>
      </w:r>
      <w:r w:rsidR="006E6CBA" w:rsidRPr="00C40F5A">
        <w:rPr>
          <w:sz w:val="22"/>
          <w:szCs w:val="22"/>
        </w:rPr>
        <w:t>The nonlinear optical effects in SOAs are</w:t>
      </w:r>
    </w:p>
    <w:p w14:paraId="6CCA051A" w14:textId="77777777" w:rsidR="00E31FEB" w:rsidRPr="00C40F5A" w:rsidRDefault="008B00D2" w:rsidP="00C40F5A">
      <w:pPr>
        <w:pStyle w:val="NormalWeb"/>
        <w:spacing w:before="0" w:beforeAutospacing="0" w:after="200" w:afterAutospacing="0" w:line="276" w:lineRule="auto"/>
        <w:rPr>
          <w:sz w:val="22"/>
          <w:szCs w:val="22"/>
        </w:rPr>
      </w:pPr>
      <w:r w:rsidRPr="00C40F5A">
        <w:rPr>
          <w:b/>
          <w:sz w:val="22"/>
          <w:szCs w:val="22"/>
        </w:rPr>
        <w:t>Cross gain modulation</w:t>
      </w:r>
      <w:r w:rsidR="00C43813">
        <w:rPr>
          <w:sz w:val="22"/>
          <w:szCs w:val="22"/>
        </w:rPr>
        <w:t>:</w:t>
      </w:r>
      <w:r w:rsidR="00D953F0" w:rsidRPr="00C40F5A">
        <w:rPr>
          <w:noProof/>
          <w:sz w:val="22"/>
          <w:szCs w:val="22"/>
          <w:lang w:val="en-IN" w:eastAsia="en-IN"/>
        </w:rPr>
        <mc:AlternateContent>
          <mc:Choice Requires="wps">
            <w:drawing>
              <wp:anchor distT="0" distB="0" distL="114300" distR="114300" simplePos="0" relativeHeight="251696128" behindDoc="0" locked="0" layoutInCell="1" allowOverlap="1" wp14:anchorId="6D4153BB" wp14:editId="7E3629FC">
                <wp:simplePos x="0" y="0"/>
                <wp:positionH relativeFrom="column">
                  <wp:posOffset>241222</wp:posOffset>
                </wp:positionH>
                <wp:positionV relativeFrom="paragraph">
                  <wp:posOffset>1154056</wp:posOffset>
                </wp:positionV>
                <wp:extent cx="3152140" cy="1025319"/>
                <wp:effectExtent l="0" t="0" r="10160" b="22860"/>
                <wp:wrapNone/>
                <wp:docPr id="1" name="Text Box 1"/>
                <wp:cNvGraphicFramePr/>
                <a:graphic xmlns:a="http://schemas.openxmlformats.org/drawingml/2006/main">
                  <a:graphicData uri="http://schemas.microsoft.com/office/word/2010/wordprocessingShape">
                    <wps:wsp>
                      <wps:cNvSpPr txBox="1"/>
                      <wps:spPr>
                        <a:xfrm>
                          <a:off x="0" y="0"/>
                          <a:ext cx="3152140" cy="1025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ABB28" w14:textId="77777777" w:rsidR="00891E0D" w:rsidRDefault="00891E0D">
                            <w:pPr>
                              <w:rPr>
                                <w:lang w:val="en-IN"/>
                              </w:rPr>
                            </w:pPr>
                            <w:r>
                              <w:rPr>
                                <w:lang w:val="en-IN"/>
                              </w:rPr>
                              <w:t>Pump                                   filter</w:t>
                            </w:r>
                          </w:p>
                          <w:p w14:paraId="52FAD934" w14:textId="77777777" w:rsidR="00891E0D" w:rsidRDefault="00891E0D">
                            <w:pPr>
                              <w:rPr>
                                <w:lang w:val="en-IN"/>
                              </w:rPr>
                            </w:pPr>
                            <w:r>
                              <w:rPr>
                                <w:lang w:val="en-IN"/>
                              </w:rPr>
                              <w:t>CW probe                                    Modulated probe</w:t>
                            </w:r>
                          </w:p>
                          <w:p w14:paraId="7C6B7A67" w14:textId="77777777" w:rsidR="00891E0D" w:rsidRPr="00344BF4" w:rsidRDefault="00891E0D">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153BB" id="_x0000_t202" coordsize="21600,21600" o:spt="202" path="m,l,21600r21600,l21600,xe">
                <v:stroke joinstyle="miter"/>
                <v:path gradientshapeok="t" o:connecttype="rect"/>
              </v:shapetype>
              <v:shape id="Text Box 1" o:spid="_x0000_s1026" type="#_x0000_t202" style="position:absolute;left:0;text-align:left;margin-left:19pt;margin-top:90.85pt;width:248.2pt;height:8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" fillcolor="white [3201]" strokeweight=".5pt">
                <v:textbox>
                  <w:txbxContent>
                    <w:p w14:paraId="494ABB28" w14:textId="77777777" w:rsidR="00891E0D" w:rsidRDefault="00891E0D">
                      <w:pPr>
                        <w:rPr>
                          <w:lang w:val="en-IN"/>
                        </w:rPr>
                      </w:pPr>
                      <w:r>
                        <w:rPr>
                          <w:lang w:val="en-IN"/>
                        </w:rPr>
                        <w:t>Pump                                   filter</w:t>
                      </w:r>
                    </w:p>
                    <w:p w14:paraId="52FAD934" w14:textId="77777777" w:rsidR="00891E0D" w:rsidRDefault="00891E0D">
                      <w:pPr>
                        <w:rPr>
                          <w:lang w:val="en-IN"/>
                        </w:rPr>
                      </w:pPr>
                      <w:r>
                        <w:rPr>
                          <w:lang w:val="en-IN"/>
                        </w:rPr>
                        <w:t>CW probe                                    Modulated probe</w:t>
                      </w:r>
                    </w:p>
                    <w:p w14:paraId="7C6B7A67" w14:textId="77777777" w:rsidR="00891E0D" w:rsidRPr="00344BF4" w:rsidRDefault="00891E0D">
                      <w:pPr>
                        <w:rPr>
                          <w:lang w:val="en-IN"/>
                        </w:rPr>
                      </w:pPr>
                    </w:p>
                  </w:txbxContent>
                </v:textbox>
              </v:shape>
            </w:pict>
          </mc:Fallback>
        </mc:AlternateContent>
      </w:r>
      <w:r w:rsidR="00C43813">
        <w:rPr>
          <w:sz w:val="22"/>
          <w:szCs w:val="22"/>
        </w:rPr>
        <w:t xml:space="preserve"> </w:t>
      </w:r>
      <w:r w:rsidR="00D953F0" w:rsidRPr="00C40F5A">
        <w:rPr>
          <w:sz w:val="22"/>
          <w:szCs w:val="22"/>
        </w:rPr>
        <w:t xml:space="preserve">The inputs to SOA are pump / control signal and a CW probe signal [7] as shown in Fig 1.3. Due to XGM the probe signal gets modulated by the pump signal. The strong signal at one wavelength affects the gain of a weak signal at another wavelength. This non-linear mechanism is called cross gain modulation (XGM).  </w:t>
      </w:r>
      <w:r w:rsidR="0006691E" w:rsidRPr="00C40F5A">
        <w:rPr>
          <w:sz w:val="22"/>
          <w:szCs w:val="22"/>
        </w:rPr>
        <w:t>Cross gain modulation (XGM) occurs due to gain saturation in SOA.</w:t>
      </w:r>
      <w:r w:rsidR="00344BF4" w:rsidRPr="00C40F5A">
        <w:rPr>
          <w:sz w:val="22"/>
          <w:szCs w:val="22"/>
        </w:rPr>
        <w:t xml:space="preserve"> Thus, the </w:t>
      </w:r>
      <w:r w:rsidR="00B20F21" w:rsidRPr="00C40F5A">
        <w:rPr>
          <w:sz w:val="22"/>
          <w:szCs w:val="22"/>
        </w:rPr>
        <w:t xml:space="preserve">modulated </w:t>
      </w:r>
      <w:r w:rsidR="00344BF4" w:rsidRPr="00C40F5A">
        <w:rPr>
          <w:sz w:val="22"/>
          <w:szCs w:val="22"/>
        </w:rPr>
        <w:t xml:space="preserve">probe </w:t>
      </w:r>
      <w:r w:rsidR="00B20F21" w:rsidRPr="00C40F5A">
        <w:rPr>
          <w:sz w:val="22"/>
          <w:szCs w:val="22"/>
        </w:rPr>
        <w:t>carries</w:t>
      </w:r>
      <w:r w:rsidR="00344BF4" w:rsidRPr="00C40F5A">
        <w:rPr>
          <w:sz w:val="22"/>
          <w:szCs w:val="22"/>
        </w:rPr>
        <w:t xml:space="preserve"> the same information as the input pump </w:t>
      </w:r>
      <w:r w:rsidR="00B20F21" w:rsidRPr="00C40F5A">
        <w:rPr>
          <w:sz w:val="22"/>
          <w:szCs w:val="22"/>
        </w:rPr>
        <w:t>signal and the system</w:t>
      </w:r>
      <w:r w:rsidR="00344BF4" w:rsidRPr="00C40F5A">
        <w:rPr>
          <w:sz w:val="22"/>
          <w:szCs w:val="22"/>
        </w:rPr>
        <w:t xml:space="preserve"> act</w:t>
      </w:r>
      <w:r w:rsidR="00B20F21" w:rsidRPr="00C40F5A">
        <w:rPr>
          <w:sz w:val="22"/>
          <w:szCs w:val="22"/>
        </w:rPr>
        <w:t>s</w:t>
      </w:r>
      <w:r w:rsidR="00344BF4" w:rsidRPr="00C40F5A">
        <w:rPr>
          <w:sz w:val="22"/>
          <w:szCs w:val="22"/>
        </w:rPr>
        <w:t xml:space="preserve"> as a wavelength converter [11</w:t>
      </w:r>
      <w:r w:rsidR="00294DF4" w:rsidRPr="00C40F5A">
        <w:rPr>
          <w:sz w:val="22"/>
          <w:szCs w:val="22"/>
        </w:rPr>
        <w:t>]</w:t>
      </w:r>
      <w:r w:rsidR="0006691E" w:rsidRPr="00C40F5A">
        <w:rPr>
          <w:sz w:val="22"/>
          <w:szCs w:val="22"/>
        </w:rPr>
        <w:t xml:space="preserve"> </w:t>
      </w:r>
    </w:p>
    <w:p w14:paraId="1D32AEA2" w14:textId="77777777" w:rsidR="00344BF4" w:rsidRPr="00C40F5A" w:rsidRDefault="00294DF4"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701248" behindDoc="0" locked="0" layoutInCell="1" allowOverlap="1" wp14:anchorId="7EF5AEE4" wp14:editId="324354E5">
                <wp:simplePos x="0" y="0"/>
                <wp:positionH relativeFrom="column">
                  <wp:posOffset>2053193</wp:posOffset>
                </wp:positionH>
                <wp:positionV relativeFrom="paragraph">
                  <wp:posOffset>235543</wp:posOffset>
                </wp:positionV>
                <wp:extent cx="650738" cy="45719"/>
                <wp:effectExtent l="0" t="19050" r="35560" b="31115"/>
                <wp:wrapNone/>
                <wp:docPr id="9" name="Right Arrow 9"/>
                <wp:cNvGraphicFramePr/>
                <a:graphic xmlns:a="http://schemas.openxmlformats.org/drawingml/2006/main">
                  <a:graphicData uri="http://schemas.microsoft.com/office/word/2010/wordprocessingShape">
                    <wps:wsp>
                      <wps:cNvSpPr/>
                      <wps:spPr>
                        <a:xfrm>
                          <a:off x="0" y="0"/>
                          <a:ext cx="650738"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C9751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61.65pt;margin-top:18.55pt;width:51.25pt;height:3.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" adj="20841"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700224" behindDoc="0" locked="0" layoutInCell="1" allowOverlap="1" wp14:anchorId="5C1C969A" wp14:editId="4FCA81BD">
                <wp:simplePos x="0" y="0"/>
                <wp:positionH relativeFrom="column">
                  <wp:posOffset>1873679</wp:posOffset>
                </wp:positionH>
                <wp:positionV relativeFrom="paragraph">
                  <wp:posOffset>112761</wp:posOffset>
                </wp:positionV>
                <wp:extent cx="117475" cy="386548"/>
                <wp:effectExtent l="0" t="0" r="15875" b="13970"/>
                <wp:wrapNone/>
                <wp:docPr id="8" name="Rectangle 8"/>
                <wp:cNvGraphicFramePr/>
                <a:graphic xmlns:a="http://schemas.openxmlformats.org/drawingml/2006/main">
                  <a:graphicData uri="http://schemas.microsoft.com/office/word/2010/wordprocessingShape">
                    <wps:wsp>
                      <wps:cNvSpPr/>
                      <wps:spPr>
                        <a:xfrm>
                          <a:off x="0" y="0"/>
                          <a:ext cx="117475" cy="38654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91C999" id="Rectangle 8" o:spid="_x0000_s1026" style="position:absolute;margin-left:147.55pt;margin-top:8.9pt;width:9.25pt;height:30.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"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698176" behindDoc="0" locked="0" layoutInCell="1" allowOverlap="1" wp14:anchorId="26E009CD" wp14:editId="7BE4C4A7">
                <wp:simplePos x="0" y="0"/>
                <wp:positionH relativeFrom="column">
                  <wp:posOffset>514350</wp:posOffset>
                </wp:positionH>
                <wp:positionV relativeFrom="paragraph">
                  <wp:posOffset>151130</wp:posOffset>
                </wp:positionV>
                <wp:extent cx="639445" cy="89535"/>
                <wp:effectExtent l="0" t="19050" r="46355" b="43815"/>
                <wp:wrapNone/>
                <wp:docPr id="6" name="Right Arrow 6"/>
                <wp:cNvGraphicFramePr/>
                <a:graphic xmlns:a="http://schemas.openxmlformats.org/drawingml/2006/main">
                  <a:graphicData uri="http://schemas.microsoft.com/office/word/2010/wordprocessingShape">
                    <wps:wsp>
                      <wps:cNvSpPr/>
                      <wps:spPr>
                        <a:xfrm>
                          <a:off x="0" y="0"/>
                          <a:ext cx="639445" cy="895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48A330" id="Right Arrow 6" o:spid="_x0000_s1026" type="#_x0000_t13" style="position:absolute;margin-left:40.5pt;margin-top:11.9pt;width:50.35pt;height:7.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" adj="20088"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697152" behindDoc="0" locked="0" layoutInCell="1" allowOverlap="1" wp14:anchorId="125929F1" wp14:editId="01AAABFE">
                <wp:simplePos x="0" y="0"/>
                <wp:positionH relativeFrom="column">
                  <wp:posOffset>1155622</wp:posOffset>
                </wp:positionH>
                <wp:positionV relativeFrom="paragraph">
                  <wp:posOffset>79102</wp:posOffset>
                </wp:positionV>
                <wp:extent cx="532765" cy="475939"/>
                <wp:effectExtent l="0" t="0" r="19685" b="19685"/>
                <wp:wrapNone/>
                <wp:docPr id="5" name="Rounded Rectangle 5"/>
                <wp:cNvGraphicFramePr/>
                <a:graphic xmlns:a="http://schemas.openxmlformats.org/drawingml/2006/main">
                  <a:graphicData uri="http://schemas.microsoft.com/office/word/2010/wordprocessingShape">
                    <wps:wsp>
                      <wps:cNvSpPr/>
                      <wps:spPr>
                        <a:xfrm>
                          <a:off x="0" y="0"/>
                          <a:ext cx="532765" cy="475939"/>
                        </a:xfrm>
                        <a:prstGeom prst="roundRect">
                          <a:avLst/>
                        </a:prstGeom>
                      </wps:spPr>
                      <wps:style>
                        <a:lnRef idx="2">
                          <a:schemeClr val="dk1"/>
                        </a:lnRef>
                        <a:fillRef idx="1">
                          <a:schemeClr val="lt1"/>
                        </a:fillRef>
                        <a:effectRef idx="0">
                          <a:schemeClr val="dk1"/>
                        </a:effectRef>
                        <a:fontRef idx="minor">
                          <a:schemeClr val="dk1"/>
                        </a:fontRef>
                      </wps:style>
                      <wps:txbx>
                        <w:txbxContent>
                          <w:p w14:paraId="3914E8CA" w14:textId="77777777" w:rsidR="00891E0D" w:rsidRPr="00294DF4" w:rsidRDefault="00891E0D" w:rsidP="00344BF4">
                            <w:pPr>
                              <w:jc w:val="center"/>
                              <w:rPr>
                                <w:b/>
                                <w:lang w:val="en-IN"/>
                              </w:rPr>
                            </w:pPr>
                            <w:r w:rsidRPr="00294DF4">
                              <w:rPr>
                                <w:b/>
                                <w:lang w:val="en-IN"/>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5929F1" id="Rounded Rectangle 5" o:spid="_x0000_s1027" style="position:absolute;left:0;text-align:left;margin-left:91pt;margin-top:6.25pt;width:41.9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" fillcolor="white [3201]" strokecolor="black [3200]" strokeweight="2pt">
                <v:textbox>
                  <w:txbxContent>
                    <w:p w14:paraId="3914E8CA" w14:textId="77777777" w:rsidR="00891E0D" w:rsidRPr="00294DF4" w:rsidRDefault="00891E0D" w:rsidP="00344BF4">
                      <w:pPr>
                        <w:jc w:val="center"/>
                        <w:rPr>
                          <w:b/>
                          <w:lang w:val="en-IN"/>
                        </w:rPr>
                      </w:pPr>
                      <w:r w:rsidRPr="00294DF4">
                        <w:rPr>
                          <w:b/>
                          <w:lang w:val="en-IN"/>
                        </w:rPr>
                        <w:t>SOA</w:t>
                      </w:r>
                    </w:p>
                  </w:txbxContent>
                </v:textbox>
              </v:roundrect>
            </w:pict>
          </mc:Fallback>
        </mc:AlternateContent>
      </w:r>
    </w:p>
    <w:p w14:paraId="3C623DD1" w14:textId="77777777" w:rsidR="00344BF4" w:rsidRPr="00C40F5A" w:rsidRDefault="00294DF4"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99200" behindDoc="0" locked="0" layoutInCell="1" allowOverlap="1" wp14:anchorId="0B94CD8C" wp14:editId="669E3605">
                <wp:simplePos x="0" y="0"/>
                <wp:positionH relativeFrom="column">
                  <wp:posOffset>516255</wp:posOffset>
                </wp:positionH>
                <wp:positionV relativeFrom="paragraph">
                  <wp:posOffset>164048</wp:posOffset>
                </wp:positionV>
                <wp:extent cx="638810" cy="5080"/>
                <wp:effectExtent l="0" t="76200" r="8890" b="109220"/>
                <wp:wrapNone/>
                <wp:docPr id="7" name="Straight Arrow Connector 7"/>
                <wp:cNvGraphicFramePr/>
                <a:graphic xmlns:a="http://schemas.openxmlformats.org/drawingml/2006/main">
                  <a:graphicData uri="http://schemas.microsoft.com/office/word/2010/wordprocessingShape">
                    <wps:wsp>
                      <wps:cNvCnPr/>
                      <wps:spPr>
                        <a:xfrm flipV="1">
                          <a:off x="0" y="0"/>
                          <a:ext cx="6388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DF5649" id="_x0000_t32" coordsize="21600,21600" o:spt="32" o:oned="t" path="m,l21600,21600e" filled="f">
                <v:path arrowok="t" fillok="f" o:connecttype="none"/>
                <o:lock v:ext="edit" shapetype="t"/>
              </v:shapetype>
              <v:shape id="Straight Arrow Connector 7" o:spid="_x0000_s1026" type="#_x0000_t32" style="position:absolute;margin-left:40.65pt;margin-top:12.9pt;width:50.3pt;height:.4pt;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" strokecolor="black [3040]">
                <v:stroke endarrow="open"/>
              </v:shape>
            </w:pict>
          </mc:Fallback>
        </mc:AlternateContent>
      </w:r>
    </w:p>
    <w:p w14:paraId="1FEA40E9" w14:textId="77777777" w:rsidR="00344BF4" w:rsidRPr="00C40F5A" w:rsidRDefault="00344BF4" w:rsidP="00C40F5A">
      <w:pPr>
        <w:pStyle w:val="NormalWeb"/>
        <w:spacing w:before="0" w:beforeAutospacing="0" w:after="200" w:afterAutospacing="0" w:line="276" w:lineRule="auto"/>
        <w:rPr>
          <w:sz w:val="22"/>
          <w:szCs w:val="22"/>
        </w:rPr>
      </w:pPr>
    </w:p>
    <w:p w14:paraId="78C8F725" w14:textId="77777777" w:rsidR="00E31FEB" w:rsidRPr="00C40F5A" w:rsidRDefault="00E01989" w:rsidP="00C40F5A">
      <w:pPr>
        <w:pStyle w:val="NormalWeb"/>
        <w:spacing w:before="0" w:beforeAutospacing="0" w:after="200" w:afterAutospacing="0" w:line="276" w:lineRule="auto"/>
        <w:rPr>
          <w:sz w:val="22"/>
          <w:szCs w:val="22"/>
        </w:rPr>
      </w:pPr>
      <w:r w:rsidRPr="00C40F5A">
        <w:rPr>
          <w:sz w:val="22"/>
          <w:szCs w:val="22"/>
        </w:rPr>
        <w:t>Fig. 1.3</w:t>
      </w:r>
      <w:r w:rsidR="00EF4D6C" w:rsidRPr="00C40F5A">
        <w:rPr>
          <w:sz w:val="22"/>
          <w:szCs w:val="22"/>
        </w:rPr>
        <w:t>: W</w:t>
      </w:r>
      <w:r w:rsidR="008B00D2" w:rsidRPr="00C40F5A">
        <w:rPr>
          <w:sz w:val="22"/>
          <w:szCs w:val="22"/>
        </w:rPr>
        <w:t>avelength converter using XGM in SOA [</w:t>
      </w:r>
      <w:r w:rsidR="00B57512" w:rsidRPr="00C40F5A">
        <w:rPr>
          <w:sz w:val="22"/>
          <w:szCs w:val="22"/>
        </w:rPr>
        <w:t>14</w:t>
      </w:r>
      <w:r w:rsidR="008B00D2" w:rsidRPr="00C40F5A">
        <w:rPr>
          <w:sz w:val="22"/>
          <w:szCs w:val="22"/>
        </w:rPr>
        <w:t xml:space="preserve">]. </w:t>
      </w:r>
    </w:p>
    <w:p w14:paraId="50BE31BD" w14:textId="77777777" w:rsidR="00EF4D6C" w:rsidRPr="00C40F5A" w:rsidRDefault="00EF4D6C" w:rsidP="00C40F5A">
      <w:pPr>
        <w:spacing w:line="276" w:lineRule="auto"/>
        <w:rPr>
          <w:rFonts w:ascii="Times New Roman" w:hAnsi="Times New Roman" w:cs="Times New Roman"/>
        </w:rPr>
      </w:pPr>
      <w:r w:rsidRPr="00C40F5A">
        <w:rPr>
          <w:rFonts w:ascii="Times New Roman" w:hAnsi="Times New Roman" w:cs="Times New Roman"/>
        </w:rPr>
        <w:t xml:space="preserve">The gain </w:t>
      </w:r>
      <w:r w:rsidR="004312D9" w:rsidRPr="00C40F5A">
        <w:rPr>
          <w:rFonts w:ascii="Times New Roman" w:hAnsi="Times New Roman" w:cs="Times New Roman"/>
        </w:rPr>
        <w:t xml:space="preserve">distribution </w:t>
      </w:r>
      <w:r w:rsidRPr="00C40F5A">
        <w:rPr>
          <w:rFonts w:ascii="Times New Roman" w:hAnsi="Times New Roman" w:cs="Times New Roman"/>
        </w:rPr>
        <w:t>depends on</w:t>
      </w:r>
      <w:r w:rsidR="004312D9" w:rsidRPr="00C40F5A">
        <w:rPr>
          <w:rFonts w:ascii="Times New Roman" w:hAnsi="Times New Roman" w:cs="Times New Roman"/>
        </w:rPr>
        <w:t xml:space="preserve"> density of</w:t>
      </w:r>
      <w:r w:rsidRPr="00C40F5A">
        <w:rPr>
          <w:rFonts w:ascii="Times New Roman" w:hAnsi="Times New Roman" w:cs="Times New Roman"/>
        </w:rPr>
        <w:t xml:space="preserve"> photon</w:t>
      </w:r>
      <w:r w:rsidR="004312D9" w:rsidRPr="00C40F5A">
        <w:rPr>
          <w:rFonts w:ascii="Times New Roman" w:hAnsi="Times New Roman" w:cs="Times New Roman"/>
        </w:rPr>
        <w:t>s</w:t>
      </w:r>
      <w:r w:rsidRPr="00C40F5A">
        <w:rPr>
          <w:rFonts w:ascii="Times New Roman" w:hAnsi="Times New Roman" w:cs="Times New Roman"/>
        </w:rPr>
        <w:t xml:space="preserve">. </w:t>
      </w:r>
      <w:r w:rsidR="004312D9" w:rsidRPr="00C40F5A">
        <w:rPr>
          <w:rFonts w:ascii="Times New Roman" w:hAnsi="Times New Roman" w:cs="Times New Roman"/>
        </w:rPr>
        <w:t xml:space="preserve">Probe signal is the carrier signal and the data or information in pump signal is transferred to carrier. </w:t>
      </w:r>
      <w:r w:rsidRPr="00C40F5A">
        <w:rPr>
          <w:rFonts w:ascii="Times New Roman" w:hAnsi="Times New Roman" w:cs="Times New Roman"/>
        </w:rPr>
        <w:t xml:space="preserve">The figure of merit is the ratio of the powers of the output probe to the input power. </w:t>
      </w:r>
      <w:r w:rsidR="004312D9" w:rsidRPr="00C40F5A">
        <w:rPr>
          <w:rFonts w:ascii="Times New Roman" w:hAnsi="Times New Roman" w:cs="Times New Roman"/>
        </w:rPr>
        <w:t>The</w:t>
      </w:r>
      <w:r w:rsidRPr="00C40F5A">
        <w:rPr>
          <w:rFonts w:ascii="Times New Roman" w:hAnsi="Times New Roman" w:cs="Times New Roman"/>
        </w:rPr>
        <w:t xml:space="preserve"> SOA</w:t>
      </w:r>
      <w:r w:rsidR="004312D9" w:rsidRPr="00C40F5A">
        <w:rPr>
          <w:rFonts w:ascii="Times New Roman" w:hAnsi="Times New Roman" w:cs="Times New Roman"/>
        </w:rPr>
        <w:t xml:space="preserve"> is</w:t>
      </w:r>
      <w:r w:rsidRPr="00C40F5A">
        <w:rPr>
          <w:rFonts w:ascii="Times New Roman" w:hAnsi="Times New Roman" w:cs="Times New Roman"/>
        </w:rPr>
        <w:t xml:space="preserve"> </w:t>
      </w:r>
      <w:r w:rsidR="004312D9" w:rsidRPr="00C40F5A">
        <w:rPr>
          <w:rFonts w:ascii="Times New Roman" w:hAnsi="Times New Roman" w:cs="Times New Roman"/>
        </w:rPr>
        <w:t>compatible and integrable</w:t>
      </w:r>
      <w:r w:rsidRPr="00C40F5A">
        <w:rPr>
          <w:rFonts w:ascii="Times New Roman" w:hAnsi="Times New Roman" w:cs="Times New Roman"/>
        </w:rPr>
        <w:t xml:space="preserve"> with other photonic devices</w:t>
      </w:r>
      <w:r w:rsidR="004312D9" w:rsidRPr="00C40F5A">
        <w:rPr>
          <w:rFonts w:ascii="Times New Roman" w:hAnsi="Times New Roman" w:cs="Times New Roman"/>
        </w:rPr>
        <w:t>. The</w:t>
      </w:r>
      <w:r w:rsidRPr="00C40F5A">
        <w:rPr>
          <w:rFonts w:ascii="Times New Roman" w:hAnsi="Times New Roman" w:cs="Times New Roman"/>
        </w:rPr>
        <w:t xml:space="preserve"> SOA based wavelength converters </w:t>
      </w:r>
      <w:r w:rsidR="004312D9" w:rsidRPr="00C40F5A">
        <w:rPr>
          <w:rFonts w:ascii="Times New Roman" w:hAnsi="Times New Roman" w:cs="Times New Roman"/>
        </w:rPr>
        <w:t>have high and wide band gain</w:t>
      </w:r>
      <w:r w:rsidRPr="00C40F5A">
        <w:rPr>
          <w:rFonts w:ascii="Times New Roman" w:hAnsi="Times New Roman" w:cs="Times New Roman"/>
        </w:rPr>
        <w:t xml:space="preserve">. Cross gain modulation (XGM) occurs due to gain saturation in SOA. The simplest approach of XGM is shown in Fig 1.4 and 1.5. When light of two different wavelengths, pump and probe pass through SOA, operated under the gain saturation condition, the total available gain is distributed between the two wavelengths of pump </w:t>
      </w:r>
      <w:r w:rsidRPr="00C40F5A">
        <w:rPr>
          <w:rFonts w:ascii="Times New Roman" w:hAnsi="Times New Roman" w:cs="Times New Roman"/>
        </w:rPr>
        <w:lastRenderedPageBreak/>
        <w:t xml:space="preserve">and probe pulses. Due to its simplicity and implementation at high bit rate, it is really attractive. The devices using XGM are insensitive to polarization. [11-14]. </w:t>
      </w:r>
    </w:p>
    <w:p w14:paraId="2B86FDB2" w14:textId="77777777" w:rsidR="00EF4D6C" w:rsidRPr="00C40F5A" w:rsidRDefault="00EF4D6C" w:rsidP="00C40F5A">
      <w:pPr>
        <w:pStyle w:val="NormalWeb"/>
        <w:spacing w:before="0" w:beforeAutospacing="0" w:after="200" w:afterAutospacing="0" w:line="276" w:lineRule="auto"/>
        <w:rPr>
          <w:sz w:val="22"/>
          <w:szCs w:val="22"/>
        </w:rPr>
      </w:pPr>
    </w:p>
    <w:p w14:paraId="74BF6DED" w14:textId="77777777" w:rsidR="00A57066" w:rsidRPr="00C40F5A" w:rsidRDefault="00A57066" w:rsidP="00C40F5A">
      <w:pPr>
        <w:spacing w:line="276" w:lineRule="auto"/>
        <w:ind w:left="-90"/>
        <w:rPr>
          <w:rFonts w:ascii="Times New Roman" w:hAnsi="Times New Roman" w:cs="Times New Roman"/>
        </w:rPr>
      </w:pPr>
      <w:r w:rsidRPr="00C40F5A">
        <w:rPr>
          <w:rFonts w:ascii="Times New Roman" w:hAnsi="Times New Roman" w:cs="Times New Roman"/>
        </w:rPr>
        <w:object w:dxaOrig="4509" w:dyaOrig="4025" w14:anchorId="5E8B5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pt;height:201pt" o:ole="">
            <v:imagedata r:id="rId8" o:title=""/>
          </v:shape>
          <o:OLEObject Type="Embed" ProgID="SmartDraw.2" ShapeID="_x0000_i1025" DrawAspect="Content" ObjectID="_1731667481" r:id="rId9"/>
        </w:object>
      </w:r>
      <w:r w:rsidRPr="00C40F5A">
        <w:rPr>
          <w:rFonts w:ascii="Times New Roman" w:hAnsi="Times New Roman" w:cs="Times New Roman"/>
        </w:rPr>
        <w:t xml:space="preserve">    </w:t>
      </w:r>
      <w:r w:rsidRPr="00C40F5A">
        <w:rPr>
          <w:rFonts w:ascii="Times New Roman" w:hAnsi="Times New Roman" w:cs="Times New Roman"/>
        </w:rPr>
        <w:object w:dxaOrig="4653" w:dyaOrig="4169" w14:anchorId="23911C41">
          <v:shape id="_x0000_i1026" type="#_x0000_t75" style="width:217.8pt;height:204.6pt" o:ole="">
            <v:imagedata r:id="rId10" o:title=""/>
          </v:shape>
          <o:OLEObject Type="Embed" ProgID="SmartDraw.2" ShapeID="_x0000_i1026" DrawAspect="Content" ObjectID="_1731667482" r:id="rId11"/>
        </w:object>
      </w:r>
      <w:r w:rsidR="008272A0" w:rsidRPr="00C40F5A">
        <w:rPr>
          <w:rFonts w:ascii="Times New Roman" w:hAnsi="Times New Roman" w:cs="Times New Roman"/>
        </w:rPr>
        <w:t xml:space="preserve"> </w:t>
      </w:r>
    </w:p>
    <w:p w14:paraId="6EE91C40" w14:textId="77777777" w:rsidR="008272A0" w:rsidRPr="00C40F5A" w:rsidRDefault="008272A0" w:rsidP="00C40F5A">
      <w:pPr>
        <w:pStyle w:val="ListParagraph"/>
        <w:numPr>
          <w:ilvl w:val="0"/>
          <w:numId w:val="9"/>
        </w:numPr>
        <w:spacing w:line="276" w:lineRule="auto"/>
        <w:rPr>
          <w:rFonts w:ascii="Times New Roman" w:hAnsi="Times New Roman" w:cs="Times New Roman"/>
        </w:rPr>
      </w:pPr>
      <w:r w:rsidRPr="00C40F5A">
        <w:rPr>
          <w:rFonts w:ascii="Times New Roman" w:hAnsi="Times New Roman" w:cs="Times New Roman"/>
        </w:rPr>
        <w:t xml:space="preserve">                                                                              (b)     </w:t>
      </w:r>
    </w:p>
    <w:p w14:paraId="7FEDA687" w14:textId="77777777" w:rsidR="00A57066" w:rsidRPr="00C40F5A" w:rsidRDefault="008272A0" w:rsidP="00C40F5A">
      <w:pPr>
        <w:spacing w:line="276" w:lineRule="auto"/>
        <w:jc w:val="center"/>
        <w:rPr>
          <w:rFonts w:ascii="Times New Roman" w:hAnsi="Times New Roman" w:cs="Times New Roman"/>
          <w:i/>
        </w:rPr>
      </w:pPr>
      <w:r w:rsidRPr="00C40F5A">
        <w:rPr>
          <w:rFonts w:ascii="Times New Roman" w:hAnsi="Times New Roman" w:cs="Times New Roman"/>
        </w:rPr>
        <w:t>Figure 1.4. (a)P</w:t>
      </w:r>
      <w:r w:rsidR="005640B7" w:rsidRPr="00C40F5A">
        <w:rPr>
          <w:rFonts w:ascii="Times New Roman" w:hAnsi="Times New Roman" w:cs="Times New Roman"/>
        </w:rPr>
        <w:t xml:space="preserve">robe pulse </w:t>
      </w:r>
      <w:r w:rsidRPr="00C40F5A">
        <w:rPr>
          <w:rFonts w:ascii="Times New Roman" w:hAnsi="Times New Roman" w:cs="Times New Roman"/>
        </w:rPr>
        <w:t>before passing through SOA and</w:t>
      </w:r>
      <w:r w:rsidR="005640B7" w:rsidRPr="00C40F5A">
        <w:rPr>
          <w:rFonts w:ascii="Times New Roman" w:hAnsi="Times New Roman" w:cs="Times New Roman"/>
        </w:rPr>
        <w:t xml:space="preserve"> </w:t>
      </w:r>
      <w:r w:rsidRPr="00C40F5A">
        <w:rPr>
          <w:rFonts w:ascii="Times New Roman" w:hAnsi="Times New Roman" w:cs="Times New Roman"/>
        </w:rPr>
        <w:t xml:space="preserve">(b) </w:t>
      </w:r>
      <w:r w:rsidR="005640B7" w:rsidRPr="00C40F5A">
        <w:rPr>
          <w:rFonts w:ascii="Times New Roman" w:hAnsi="Times New Roman" w:cs="Times New Roman"/>
        </w:rPr>
        <w:t>the gain of probe increases after passing through SOA as shown with black shade</w:t>
      </w:r>
      <w:r w:rsidR="005640B7" w:rsidRPr="00C40F5A">
        <w:rPr>
          <w:rFonts w:ascii="Times New Roman" w:hAnsi="Times New Roman" w:cs="Times New Roman"/>
          <w:i/>
        </w:rPr>
        <w:t xml:space="preserve"> </w:t>
      </w:r>
    </w:p>
    <w:p w14:paraId="5B1A7CCE" w14:textId="77777777" w:rsidR="00A57066" w:rsidRPr="00C40F5A" w:rsidRDefault="00A57066" w:rsidP="00C40F5A">
      <w:pPr>
        <w:pStyle w:val="NormalWeb"/>
        <w:spacing w:before="0" w:beforeAutospacing="0" w:after="200" w:afterAutospacing="0" w:line="276" w:lineRule="auto"/>
        <w:rPr>
          <w:sz w:val="22"/>
          <w:szCs w:val="22"/>
        </w:rPr>
      </w:pPr>
      <w:r w:rsidRPr="00C40F5A">
        <w:rPr>
          <w:sz w:val="22"/>
          <w:szCs w:val="22"/>
        </w:rPr>
        <w:object w:dxaOrig="4509" w:dyaOrig="4025" w14:anchorId="10F5B345">
          <v:shape id="_x0000_i1027" type="#_x0000_t75" style="width:214.2pt;height:201pt" o:ole="">
            <v:imagedata r:id="rId12" o:title=""/>
          </v:shape>
          <o:OLEObject Type="Embed" ProgID="SmartDraw.2" ShapeID="_x0000_i1027" DrawAspect="Content" ObjectID="_1731667483" r:id="rId13"/>
        </w:object>
      </w:r>
      <w:r w:rsidR="008272A0" w:rsidRPr="00C40F5A">
        <w:rPr>
          <w:sz w:val="22"/>
          <w:szCs w:val="22"/>
        </w:rPr>
        <w:object w:dxaOrig="4509" w:dyaOrig="4025" w14:anchorId="3CEB26BF">
          <v:shape id="_x0000_i1028" type="#_x0000_t75" style="width:216.6pt;height:193.2pt" o:ole="">
            <v:imagedata r:id="rId14" o:title=""/>
          </v:shape>
          <o:OLEObject Type="Embed" ProgID="SmartDraw.2" ShapeID="_x0000_i1028" DrawAspect="Content" ObjectID="_1731667484" r:id="rId15"/>
        </w:object>
      </w:r>
    </w:p>
    <w:p w14:paraId="2232DD1B" w14:textId="77777777" w:rsidR="008272A0" w:rsidRPr="00C40F5A" w:rsidRDefault="008272A0" w:rsidP="00C40F5A">
      <w:pPr>
        <w:pStyle w:val="ListParagraph"/>
        <w:numPr>
          <w:ilvl w:val="0"/>
          <w:numId w:val="10"/>
        </w:numPr>
        <w:spacing w:line="276" w:lineRule="auto"/>
        <w:jc w:val="left"/>
        <w:rPr>
          <w:rFonts w:ascii="Times New Roman" w:hAnsi="Times New Roman" w:cs="Times New Roman"/>
        </w:rPr>
      </w:pPr>
      <w:r w:rsidRPr="00C40F5A">
        <w:rPr>
          <w:rFonts w:ascii="Times New Roman" w:hAnsi="Times New Roman" w:cs="Times New Roman"/>
        </w:rPr>
        <w:t xml:space="preserve">                                                                       (b)</w:t>
      </w:r>
    </w:p>
    <w:p w14:paraId="1459085D" w14:textId="77777777" w:rsidR="00A57066" w:rsidRPr="00C40F5A" w:rsidRDefault="005640B7" w:rsidP="00C40F5A">
      <w:pPr>
        <w:spacing w:line="276" w:lineRule="auto"/>
        <w:ind w:left="-90"/>
        <w:rPr>
          <w:rFonts w:ascii="Times New Roman" w:hAnsi="Times New Roman" w:cs="Times New Roman"/>
        </w:rPr>
      </w:pPr>
      <w:r w:rsidRPr="00C40F5A">
        <w:rPr>
          <w:rFonts w:ascii="Times New Roman" w:hAnsi="Times New Roman" w:cs="Times New Roman"/>
        </w:rPr>
        <w:t xml:space="preserve">Figure </w:t>
      </w:r>
      <w:r w:rsidR="008272A0" w:rsidRPr="00C40F5A">
        <w:rPr>
          <w:rFonts w:ascii="Times New Roman" w:hAnsi="Times New Roman" w:cs="Times New Roman"/>
        </w:rPr>
        <w:t>1.5(a</w:t>
      </w:r>
      <w:r w:rsidRPr="00C40F5A">
        <w:rPr>
          <w:rFonts w:ascii="Times New Roman" w:hAnsi="Times New Roman" w:cs="Times New Roman"/>
        </w:rPr>
        <w:t xml:space="preserve">). </w:t>
      </w:r>
      <w:r w:rsidR="00A57066" w:rsidRPr="00C40F5A">
        <w:rPr>
          <w:rFonts w:ascii="Times New Roman" w:hAnsi="Times New Roman" w:cs="Times New Roman"/>
          <w:i/>
        </w:rPr>
        <w:t xml:space="preserve">Effect of XGM </w:t>
      </w:r>
      <w:r w:rsidR="008272A0" w:rsidRPr="00C40F5A">
        <w:rPr>
          <w:rFonts w:ascii="Times New Roman" w:hAnsi="Times New Roman" w:cs="Times New Roman"/>
          <w:i/>
        </w:rPr>
        <w:t xml:space="preserve">on pump and probe pulse   before passing through SOA,  </w:t>
      </w:r>
      <w:r w:rsidR="00A57066" w:rsidRPr="00C40F5A">
        <w:rPr>
          <w:rFonts w:ascii="Times New Roman" w:hAnsi="Times New Roman" w:cs="Times New Roman"/>
          <w:i/>
        </w:rPr>
        <w:t xml:space="preserve"> (b) Probe and pump after passing through SOA</w:t>
      </w:r>
    </w:p>
    <w:p w14:paraId="36A28A10" w14:textId="77777777" w:rsidR="005D65EB" w:rsidRPr="00C40F5A" w:rsidRDefault="004276CA" w:rsidP="00C40F5A">
      <w:pPr>
        <w:pStyle w:val="NormalWeb"/>
        <w:spacing w:before="0" w:beforeAutospacing="0" w:after="200" w:afterAutospacing="0" w:line="276" w:lineRule="auto"/>
        <w:rPr>
          <w:sz w:val="22"/>
          <w:szCs w:val="22"/>
        </w:rPr>
      </w:pPr>
      <w:r w:rsidRPr="00C40F5A">
        <w:rPr>
          <w:b/>
          <w:sz w:val="22"/>
          <w:szCs w:val="22"/>
        </w:rPr>
        <w:t>Self-phase</w:t>
      </w:r>
      <w:r w:rsidR="008B00D2" w:rsidRPr="00C40F5A">
        <w:rPr>
          <w:b/>
          <w:sz w:val="22"/>
          <w:szCs w:val="22"/>
        </w:rPr>
        <w:t xml:space="preserve"> modulation</w:t>
      </w:r>
      <w:r w:rsidR="008B00D2" w:rsidRPr="00C40F5A">
        <w:rPr>
          <w:sz w:val="22"/>
          <w:szCs w:val="22"/>
        </w:rPr>
        <w:t xml:space="preserve"> </w:t>
      </w:r>
      <w:r w:rsidR="008272A0" w:rsidRPr="00C40F5A">
        <w:rPr>
          <w:b/>
          <w:sz w:val="22"/>
          <w:szCs w:val="22"/>
        </w:rPr>
        <w:t>(</w:t>
      </w:r>
      <w:r w:rsidR="00FA5273" w:rsidRPr="00C40F5A">
        <w:rPr>
          <w:b/>
          <w:sz w:val="22"/>
          <w:szCs w:val="22"/>
        </w:rPr>
        <w:t>SPM</w:t>
      </w:r>
      <w:r w:rsidR="008272A0" w:rsidRPr="00C40F5A">
        <w:rPr>
          <w:b/>
          <w:sz w:val="22"/>
          <w:szCs w:val="22"/>
        </w:rPr>
        <w:t>)</w:t>
      </w:r>
      <w:r w:rsidR="00EF4D6C" w:rsidRPr="00C40F5A">
        <w:rPr>
          <w:b/>
          <w:sz w:val="22"/>
          <w:szCs w:val="22"/>
        </w:rPr>
        <w:t>:</w:t>
      </w:r>
      <w:r w:rsidR="009C076C" w:rsidRPr="00C40F5A">
        <w:rPr>
          <w:sz w:val="22"/>
          <w:szCs w:val="22"/>
        </w:rPr>
        <w:t xml:space="preserve"> </w:t>
      </w:r>
      <w:r w:rsidR="00891E0D" w:rsidRPr="00C40F5A">
        <w:rPr>
          <w:sz w:val="22"/>
          <w:szCs w:val="22"/>
        </w:rPr>
        <w:t>The</w:t>
      </w:r>
      <w:r w:rsidR="004312D9" w:rsidRPr="00C40F5A">
        <w:rPr>
          <w:sz w:val="22"/>
          <w:szCs w:val="22"/>
        </w:rPr>
        <w:t xml:space="preserve"> modulation in phase of propagating signal when induced by probe</w:t>
      </w:r>
      <w:r w:rsidR="00891E0D" w:rsidRPr="00C40F5A">
        <w:rPr>
          <w:sz w:val="22"/>
          <w:szCs w:val="22"/>
        </w:rPr>
        <w:t xml:space="preserve"> </w:t>
      </w:r>
      <w:r w:rsidR="004312D9" w:rsidRPr="00C40F5A">
        <w:rPr>
          <w:sz w:val="22"/>
          <w:szCs w:val="22"/>
        </w:rPr>
        <w:t>(</w:t>
      </w:r>
      <w:r w:rsidR="009C076C" w:rsidRPr="00C40F5A">
        <w:rPr>
          <w:sz w:val="22"/>
          <w:szCs w:val="22"/>
        </w:rPr>
        <w:t>car</w:t>
      </w:r>
      <w:r w:rsidR="00891E0D" w:rsidRPr="00C40F5A">
        <w:rPr>
          <w:sz w:val="22"/>
          <w:szCs w:val="22"/>
        </w:rPr>
        <w:t>rier</w:t>
      </w:r>
      <w:r w:rsidR="004312D9" w:rsidRPr="00C40F5A">
        <w:rPr>
          <w:sz w:val="22"/>
          <w:szCs w:val="22"/>
        </w:rPr>
        <w:t>)</w:t>
      </w:r>
      <w:r w:rsidR="00891E0D" w:rsidRPr="00C40F5A">
        <w:rPr>
          <w:sz w:val="22"/>
          <w:szCs w:val="22"/>
        </w:rPr>
        <w:t xml:space="preserve"> due to non-linearity in SOA is called</w:t>
      </w:r>
      <w:r w:rsidR="009C076C" w:rsidRPr="00C40F5A">
        <w:rPr>
          <w:sz w:val="22"/>
          <w:szCs w:val="22"/>
        </w:rPr>
        <w:t xml:space="preserve"> Self Phase Modulation (SPM). </w:t>
      </w:r>
      <w:r w:rsidR="00A261C1" w:rsidRPr="00C40F5A">
        <w:rPr>
          <w:sz w:val="22"/>
          <w:szCs w:val="22"/>
        </w:rPr>
        <w:t>Due to light intensity</w:t>
      </w:r>
      <w:r w:rsidR="005D65EB" w:rsidRPr="00C40F5A">
        <w:rPr>
          <w:sz w:val="22"/>
          <w:szCs w:val="22"/>
        </w:rPr>
        <w:t xml:space="preserve"> the gain saturates and</w:t>
      </w:r>
      <w:r w:rsidR="00A261C1" w:rsidRPr="00C40F5A">
        <w:rPr>
          <w:sz w:val="22"/>
          <w:szCs w:val="22"/>
        </w:rPr>
        <w:t xml:space="preserve"> the carrier density changes that gives change in</w:t>
      </w:r>
      <w:r w:rsidR="009C076C" w:rsidRPr="00C40F5A">
        <w:rPr>
          <w:sz w:val="22"/>
          <w:szCs w:val="22"/>
        </w:rPr>
        <w:t xml:space="preserve"> refractive index.</w:t>
      </w:r>
      <w:r w:rsidR="00331940" w:rsidRPr="00C40F5A">
        <w:rPr>
          <w:sz w:val="22"/>
          <w:szCs w:val="22"/>
        </w:rPr>
        <w:t xml:space="preserve"> </w:t>
      </w:r>
      <w:r w:rsidR="005D65EB" w:rsidRPr="00C40F5A">
        <w:rPr>
          <w:sz w:val="22"/>
          <w:szCs w:val="22"/>
        </w:rPr>
        <w:t>The i</w:t>
      </w:r>
      <w:r w:rsidR="00331940" w:rsidRPr="00C40F5A">
        <w:rPr>
          <w:sz w:val="22"/>
          <w:szCs w:val="22"/>
        </w:rPr>
        <w:t>ncrease in stimulated emission reduces population inversion that saturates the gain.</w:t>
      </w:r>
      <w:r w:rsidR="009C076C" w:rsidRPr="00C40F5A">
        <w:rPr>
          <w:sz w:val="22"/>
          <w:szCs w:val="22"/>
        </w:rPr>
        <w:t xml:space="preserve"> Gain saturation characteristics are important in optical repeaters and multi-channel amplifiers because they require </w:t>
      </w:r>
      <w:r w:rsidR="009C076C" w:rsidRPr="00C40F5A">
        <w:rPr>
          <w:sz w:val="22"/>
          <w:szCs w:val="22"/>
        </w:rPr>
        <w:lastRenderedPageBreak/>
        <w:t>high-power operation.</w:t>
      </w:r>
      <w:r w:rsidR="00331940" w:rsidRPr="00C40F5A">
        <w:rPr>
          <w:sz w:val="22"/>
          <w:szCs w:val="22"/>
        </w:rPr>
        <w:t xml:space="preserve"> SPM</w:t>
      </w:r>
      <w:r w:rsidR="00FA5273" w:rsidRPr="00C40F5A">
        <w:rPr>
          <w:sz w:val="22"/>
          <w:szCs w:val="22"/>
        </w:rPr>
        <w:t xml:space="preserve"> is used to design all-optical computing devices for buffering and delaying signal pulses. </w:t>
      </w:r>
      <w:r w:rsidRPr="00C40F5A">
        <w:rPr>
          <w:sz w:val="22"/>
          <w:szCs w:val="22"/>
        </w:rPr>
        <w:t>Tunable</w:t>
      </w:r>
      <w:r w:rsidR="00FA5273" w:rsidRPr="00C40F5A">
        <w:rPr>
          <w:sz w:val="22"/>
          <w:szCs w:val="22"/>
        </w:rPr>
        <w:t xml:space="preserve"> all-optical delays are important for application in telecommunication, optical coherence, optical sampling etc. </w:t>
      </w:r>
      <w:r w:rsidR="008B00D2" w:rsidRPr="00C40F5A">
        <w:rPr>
          <w:sz w:val="22"/>
          <w:szCs w:val="22"/>
        </w:rPr>
        <w:t>SPM i.e. each channel alters its own phase.</w:t>
      </w:r>
    </w:p>
    <w:p w14:paraId="14975D15" w14:textId="77777777" w:rsidR="006C5E6F" w:rsidRPr="00C40F5A" w:rsidRDefault="00331940" w:rsidP="00C40F5A">
      <w:pPr>
        <w:pStyle w:val="NormalWeb"/>
        <w:spacing w:before="0" w:beforeAutospacing="0" w:after="200" w:afterAutospacing="0" w:line="276" w:lineRule="auto"/>
        <w:rPr>
          <w:sz w:val="22"/>
          <w:szCs w:val="22"/>
        </w:rPr>
      </w:pPr>
      <w:r w:rsidRPr="00C40F5A">
        <w:rPr>
          <w:sz w:val="22"/>
          <w:szCs w:val="22"/>
        </w:rPr>
        <w:t>XP</w:t>
      </w:r>
      <w:r w:rsidR="008B00D2" w:rsidRPr="00C40F5A">
        <w:rPr>
          <w:sz w:val="22"/>
          <w:szCs w:val="22"/>
        </w:rPr>
        <w:t xml:space="preserve">M </w:t>
      </w:r>
      <w:r w:rsidRPr="00C40F5A">
        <w:rPr>
          <w:sz w:val="22"/>
          <w:szCs w:val="22"/>
        </w:rPr>
        <w:t>and XGM</w:t>
      </w:r>
      <w:r w:rsidR="00E64327" w:rsidRPr="00C40F5A">
        <w:rPr>
          <w:sz w:val="22"/>
          <w:szCs w:val="22"/>
        </w:rPr>
        <w:t xml:space="preserve"> happen</w:t>
      </w:r>
      <w:r w:rsidR="005D65EB" w:rsidRPr="00C40F5A">
        <w:rPr>
          <w:sz w:val="22"/>
          <w:szCs w:val="22"/>
        </w:rPr>
        <w:t xml:space="preserve"> when two or more signals are there. The phase and gain of each signal is modified by neighboring </w:t>
      </w:r>
      <w:proofErr w:type="spellStart"/>
      <w:r w:rsidR="005D65EB" w:rsidRPr="00C40F5A">
        <w:rPr>
          <w:sz w:val="22"/>
          <w:szCs w:val="22"/>
        </w:rPr>
        <w:t>one</w:t>
      </w:r>
      <w:r w:rsidR="006C5E6F" w:rsidRPr="00C40F5A">
        <w:rPr>
          <w:sz w:val="22"/>
          <w:szCs w:val="22"/>
        </w:rPr>
        <w:t>.</w:t>
      </w:r>
      <w:r w:rsidR="006C5E6F" w:rsidRPr="00C40F5A">
        <w:rPr>
          <w:rFonts w:eastAsia="MS Mincho"/>
          <w:sz w:val="22"/>
          <w:szCs w:val="22"/>
        </w:rPr>
        <w:t>In</w:t>
      </w:r>
      <w:proofErr w:type="spellEnd"/>
      <w:r w:rsidR="006C5E6F" w:rsidRPr="00C40F5A">
        <w:rPr>
          <w:rFonts w:eastAsia="MS Mincho"/>
          <w:sz w:val="22"/>
          <w:szCs w:val="22"/>
        </w:rPr>
        <w:t xml:space="preserve"> XGM data pulse at one wavelength modulates the carrier density in SOA and at the same time results as a gain variation indentation in inverted copy of the clock pulse injected into</w:t>
      </w:r>
      <w:r w:rsidR="00E64327" w:rsidRPr="00C40F5A">
        <w:rPr>
          <w:rFonts w:eastAsia="MS Mincho"/>
          <w:sz w:val="22"/>
          <w:szCs w:val="22"/>
        </w:rPr>
        <w:t xml:space="preserve"> the SOA as shown in Figure 1.3</w:t>
      </w:r>
      <w:r w:rsidR="006C5E6F" w:rsidRPr="00C40F5A">
        <w:rPr>
          <w:rFonts w:eastAsia="MS Mincho"/>
          <w:sz w:val="22"/>
          <w:szCs w:val="22"/>
        </w:rPr>
        <w:t>. Due to the modulation of a carrier density there is a gain compression in the pump signal that produces a chirping of the converted signal. The SOA is operated under the high optical intensity to reduce the gain recovery time. The problem related to XGM is at longer wavelength extinction ratio penalty is associated with it. This phenomena can be easily accommodated at high bit rate.</w:t>
      </w:r>
      <w:r w:rsidR="006C5E6F" w:rsidRPr="00C40F5A">
        <w:rPr>
          <w:sz w:val="22"/>
          <w:szCs w:val="22"/>
        </w:rPr>
        <w:t xml:space="preserve">  </w:t>
      </w:r>
    </w:p>
    <w:p w14:paraId="0DDABD3B" w14:textId="77777777" w:rsidR="006C5E6F" w:rsidRPr="00C40F5A" w:rsidRDefault="006C5E6F" w:rsidP="00C40F5A">
      <w:pPr>
        <w:pStyle w:val="NormalWeb"/>
        <w:spacing w:before="0" w:beforeAutospacing="0" w:after="200" w:afterAutospacing="0" w:line="276" w:lineRule="auto"/>
        <w:rPr>
          <w:sz w:val="22"/>
          <w:szCs w:val="22"/>
        </w:rPr>
      </w:pPr>
      <w:r w:rsidRPr="00C40F5A">
        <w:rPr>
          <w:rFonts w:eastAsia="MS Mincho"/>
          <w:sz w:val="22"/>
          <w:szCs w:val="22"/>
        </w:rPr>
        <w:t xml:space="preserve"> </w:t>
      </w:r>
      <w:r w:rsidRPr="00C40F5A">
        <w:rPr>
          <w:rFonts w:eastAsia="MS Mincho"/>
          <w:sz w:val="22"/>
          <w:szCs w:val="22"/>
        </w:rPr>
        <w:tab/>
        <w:t>The chirp of the converted signal is used as an advantage by</w:t>
      </w:r>
      <w:r w:rsidRPr="00C40F5A">
        <w:rPr>
          <w:rFonts w:eastAsia="MS Mincho"/>
          <w:b/>
          <w:sz w:val="22"/>
          <w:szCs w:val="22"/>
        </w:rPr>
        <w:t xml:space="preserve"> </w:t>
      </w:r>
      <w:r w:rsidRPr="00C40F5A">
        <w:rPr>
          <w:rFonts w:eastAsia="MS Mincho"/>
          <w:sz w:val="22"/>
          <w:szCs w:val="22"/>
        </w:rPr>
        <w:t>including the SOA in an interferometer configuration that converts this XPM into an intensity modulation. This can be done by SOA, incorporated with interferometer configuration.</w:t>
      </w:r>
      <w:r w:rsidRPr="00C40F5A">
        <w:rPr>
          <w:sz w:val="22"/>
          <w:szCs w:val="22"/>
        </w:rPr>
        <w:t xml:space="preserve"> XPM can be used to create wavelength converters and other logic devices. XPM causes phase changes thus interferometric configuration with SOA in its arm is used to convert phase changes to intensity changes using constructive or destructive interference. In XPM, phase shift depends on wavelength, effective area and variation in pulse power with time. </w:t>
      </w:r>
    </w:p>
    <w:p w14:paraId="1B9A48AB" w14:textId="77777777" w:rsidR="006C5E6F" w:rsidRPr="00C40F5A" w:rsidRDefault="006C5E6F" w:rsidP="00C40F5A">
      <w:pPr>
        <w:autoSpaceDE w:val="0"/>
        <w:autoSpaceDN w:val="0"/>
        <w:adjustRightInd w:val="0"/>
        <w:spacing w:line="276" w:lineRule="auto"/>
        <w:ind w:firstLine="360"/>
        <w:rPr>
          <w:rFonts w:ascii="Times New Roman" w:hAnsi="Times New Roman" w:cs="Times New Roman"/>
          <w:b/>
          <w:u w:val="single"/>
        </w:rPr>
      </w:pPr>
      <w:r w:rsidRPr="00C40F5A">
        <w:rPr>
          <w:rFonts w:ascii="Times New Roman" w:eastAsia="MS Mincho" w:hAnsi="Times New Roman" w:cs="Times New Roman"/>
        </w:rPr>
        <w:t xml:space="preserve"> To obtain a complete extinction in an interferometer a phase shift of π is needed as in Figure 1.4, which can be achieved with gain compression in SOA. The phase shift is independent of wavelength, so the conversion to a longer wavelength has is no problem with XPM. The disadvantage of an interferometer structure is that, if the phase shift increases more than π, it impairs the extinction ratio which may be controlled by changing the bias condition of SOA. The interferometer configuration may be defined in two ways, co-propagation and counter-propagation. In co-propagation, filter is required because pump and probe travel in the same direction to filter the probe signal with pump. But in counter-propagation both travel in opposite directions, so the filter is not required.</w:t>
      </w:r>
    </w:p>
    <w:p w14:paraId="08E27F7F" w14:textId="77777777" w:rsidR="00D7394E" w:rsidRPr="00C40F5A" w:rsidRDefault="006C5E6F" w:rsidP="00C40F5A">
      <w:pPr>
        <w:pStyle w:val="NormalWeb"/>
        <w:spacing w:before="0" w:beforeAutospacing="0" w:after="200" w:afterAutospacing="0" w:line="276" w:lineRule="auto"/>
        <w:rPr>
          <w:sz w:val="22"/>
          <w:szCs w:val="22"/>
        </w:rPr>
      </w:pPr>
      <w:r w:rsidRPr="00C40F5A">
        <w:rPr>
          <w:rFonts w:eastAsia="MS Mincho"/>
          <w:sz w:val="22"/>
          <w:szCs w:val="22"/>
        </w:rPr>
        <w:t>In FWM two signals of different wavelengths are injected into the SOA. On passing through SOA there is an intensity beating which arises due to the difference in frequency modulated signals in SOA. If the frequency separation is small the carrier density will be modulated. If the frequency separation is large, the modulated carrier will set up a moving grating in the active strip of SOA. The grating scatters the input signal and produces the sidebands which are located at the lower and higher frequency between the input signals. The power of the side bands is usually less as compared to the signal power as in Fig</w:t>
      </w:r>
      <w:r w:rsidR="00E64327" w:rsidRPr="00C40F5A">
        <w:rPr>
          <w:rFonts w:eastAsia="MS Mincho"/>
          <w:sz w:val="22"/>
          <w:szCs w:val="22"/>
        </w:rPr>
        <w:t>ure 1.6</w:t>
      </w:r>
      <w:r w:rsidRPr="00C40F5A">
        <w:rPr>
          <w:rFonts w:eastAsia="MS Mincho"/>
          <w:sz w:val="22"/>
          <w:szCs w:val="22"/>
        </w:rPr>
        <w:t>.</w:t>
      </w:r>
      <w:r w:rsidR="00D7394E" w:rsidRPr="00C40F5A">
        <w:rPr>
          <w:sz w:val="22"/>
          <w:szCs w:val="22"/>
        </w:rPr>
        <w:t xml:space="preserve"> The optical signals at different wavelengths merge into SOA and produce new signals at other wavelengths.  When carrier density modulates the non-linear gain in SOA, it causes a change in refractive index. This produces a phase shift within a channel and generates a new signal at different frequencies. When two optical fields, CW probe signal at angular frequency ω and a data / control signal at angular frequency (ω – Ω), having the same polarization are applied to the input of SOA. The injected fields cause the amplifier gain to be modulated at the beat frequency Ω. This gain modulation gives rise to a new field at ω + Ω, [14] </w:t>
      </w:r>
    </w:p>
    <w:p w14:paraId="7441E787" w14:textId="77777777" w:rsidR="006C5E6F" w:rsidRPr="00C40F5A" w:rsidRDefault="006C5E6F" w:rsidP="00C40F5A">
      <w:pPr>
        <w:autoSpaceDE w:val="0"/>
        <w:autoSpaceDN w:val="0"/>
        <w:adjustRightInd w:val="0"/>
        <w:spacing w:line="276" w:lineRule="auto"/>
        <w:ind w:firstLine="720"/>
        <w:rPr>
          <w:rFonts w:ascii="Times New Roman" w:hAnsi="Times New Roman" w:cs="Times New Roman"/>
        </w:rPr>
      </w:pPr>
      <w:r w:rsidRPr="00C40F5A">
        <w:rPr>
          <w:rFonts w:ascii="Times New Roman" w:eastAsia="MS Mincho" w:hAnsi="Times New Roman" w:cs="Times New Roman"/>
        </w:rPr>
        <w:t xml:space="preserve"> It is a process which depends on the phase of the optical signal instead of their intensity. It is a polarization dependent phenomenon and capable of handling intensity modulation, phase modulation and frequency shift keying signal. As it depends upon distance between the signals and converted wavelengths therefore the conversion efficiency is adequately affected.  Therefore the scheme is not used in all-optical network. The application of FWM is used in Dispersion management </w:t>
      </w:r>
      <w:r w:rsidRPr="00C40F5A">
        <w:rPr>
          <w:rFonts w:ascii="Times New Roman" w:eastAsia="MS Mincho" w:hAnsi="Times New Roman" w:cs="Times New Roman"/>
        </w:rPr>
        <w:lastRenderedPageBreak/>
        <w:t xml:space="preserve">by optical phase conjugate. The process produces a mirror image of the original signal which is appositively chirped in a spectral domain [14,25]. </w:t>
      </w:r>
      <w:r w:rsidRPr="00C40F5A">
        <w:rPr>
          <w:rFonts w:ascii="Times New Roman" w:hAnsi="Times New Roman" w:cs="Times New Roman"/>
        </w:rPr>
        <w:t xml:space="preserve"> </w:t>
      </w:r>
    </w:p>
    <w:p w14:paraId="1F5C0F52" w14:textId="77777777" w:rsidR="006C5E6F" w:rsidRPr="00C40F5A" w:rsidRDefault="006C5E6F" w:rsidP="00C40F5A">
      <w:pPr>
        <w:pStyle w:val="NormalWeb"/>
        <w:spacing w:before="0" w:beforeAutospacing="0" w:after="200" w:afterAutospacing="0" w:line="276" w:lineRule="auto"/>
        <w:rPr>
          <w:sz w:val="22"/>
          <w:szCs w:val="22"/>
        </w:rPr>
      </w:pPr>
    </w:p>
    <w:p w14:paraId="29C47835" w14:textId="77777777"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5408" behindDoc="0" locked="0" layoutInCell="1" allowOverlap="1" wp14:anchorId="243A4E92" wp14:editId="6BE50111">
                <wp:simplePos x="0" y="0"/>
                <wp:positionH relativeFrom="column">
                  <wp:posOffset>3780430</wp:posOffset>
                </wp:positionH>
                <wp:positionV relativeFrom="paragraph">
                  <wp:posOffset>118167</wp:posOffset>
                </wp:positionV>
                <wp:extent cx="0" cy="729597"/>
                <wp:effectExtent l="95250" t="38100" r="57150" b="13970"/>
                <wp:wrapNone/>
                <wp:docPr id="17" name="Straight Arrow Connector 17"/>
                <wp:cNvGraphicFramePr/>
                <a:graphic xmlns:a="http://schemas.openxmlformats.org/drawingml/2006/main">
                  <a:graphicData uri="http://schemas.microsoft.com/office/word/2010/wordprocessingShape">
                    <wps:wsp>
                      <wps:cNvCnPr/>
                      <wps:spPr>
                        <a:xfrm flipV="1">
                          <a:off x="0" y="0"/>
                          <a:ext cx="0" cy="7295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F9450F" id="Straight Arrow Connector 17" o:spid="_x0000_s1026" type="#_x0000_t32" style="position:absolute;margin-left:297.65pt;margin-top:9.3pt;width:0;height:57.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" strokecolor="black [3040]">
                <v:stroke endarrow="open"/>
              </v:shape>
            </w:pict>
          </mc:Fallback>
        </mc:AlternateContent>
      </w:r>
      <w:r w:rsidRPr="00C40F5A">
        <w:rPr>
          <w:sz w:val="22"/>
          <w:szCs w:val="22"/>
        </w:rPr>
        <w:t xml:space="preserve">                                                                                signal               Probe        conjugate signal</w:t>
      </w:r>
    </w:p>
    <w:p w14:paraId="714464AA" w14:textId="77777777"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7456" behindDoc="0" locked="0" layoutInCell="1" allowOverlap="1" wp14:anchorId="4B66D4B3" wp14:editId="42FAA3AE">
                <wp:simplePos x="0" y="0"/>
                <wp:positionH relativeFrom="column">
                  <wp:posOffset>3002507</wp:posOffset>
                </wp:positionH>
                <wp:positionV relativeFrom="paragraph">
                  <wp:posOffset>45218</wp:posOffset>
                </wp:positionV>
                <wp:extent cx="0" cy="477520"/>
                <wp:effectExtent l="95250" t="38100" r="57150" b="17780"/>
                <wp:wrapNone/>
                <wp:docPr id="22" name="Straight Arrow Connector 22"/>
                <wp:cNvGraphicFramePr/>
                <a:graphic xmlns:a="http://schemas.openxmlformats.org/drawingml/2006/main">
                  <a:graphicData uri="http://schemas.microsoft.com/office/word/2010/wordprocessingShape">
                    <wps:wsp>
                      <wps:cNvCnPr/>
                      <wps:spPr>
                        <a:xfrm flipV="1">
                          <a:off x="0" y="0"/>
                          <a:ext cx="0" cy="477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2C6019" id="Straight Arrow Connector 22" o:spid="_x0000_s1026" type="#_x0000_t32" style="position:absolute;margin-left:236.4pt;margin-top:3.55pt;width:0;height:37.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6432" behindDoc="0" locked="0" layoutInCell="1" allowOverlap="1" wp14:anchorId="24661D15" wp14:editId="7C76846B">
                <wp:simplePos x="0" y="0"/>
                <wp:positionH relativeFrom="column">
                  <wp:posOffset>4374107</wp:posOffset>
                </wp:positionH>
                <wp:positionV relativeFrom="paragraph">
                  <wp:posOffset>45218</wp:posOffset>
                </wp:positionV>
                <wp:extent cx="0" cy="477671"/>
                <wp:effectExtent l="95250" t="38100" r="57150" b="17780"/>
                <wp:wrapNone/>
                <wp:docPr id="21" name="Straight Arrow Connector 21"/>
                <wp:cNvGraphicFramePr/>
                <a:graphic xmlns:a="http://schemas.openxmlformats.org/drawingml/2006/main">
                  <a:graphicData uri="http://schemas.microsoft.com/office/word/2010/wordprocessingShape">
                    <wps:wsp>
                      <wps:cNvCnPr/>
                      <wps:spPr>
                        <a:xfrm flipV="1">
                          <a:off x="0" y="0"/>
                          <a:ext cx="0" cy="4776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3B1C864" id="Straight Arrow Connector 21" o:spid="_x0000_s1026" type="#_x0000_t32" style="position:absolute;margin-left:344.4pt;margin-top:3.55pt;width:0;height:37.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1312" behindDoc="0" locked="0" layoutInCell="1" allowOverlap="1" wp14:anchorId="69C2FC3F" wp14:editId="7853F4FE">
                <wp:simplePos x="0" y="0"/>
                <wp:positionH relativeFrom="column">
                  <wp:posOffset>647700</wp:posOffset>
                </wp:positionH>
                <wp:positionV relativeFrom="paragraph">
                  <wp:posOffset>224155</wp:posOffset>
                </wp:positionV>
                <wp:extent cx="716280" cy="6350"/>
                <wp:effectExtent l="0" t="76200" r="26670" b="107950"/>
                <wp:wrapNone/>
                <wp:docPr id="12" name="Straight Arrow Connector 12"/>
                <wp:cNvGraphicFramePr/>
                <a:graphic xmlns:a="http://schemas.openxmlformats.org/drawingml/2006/main">
                  <a:graphicData uri="http://schemas.microsoft.com/office/word/2010/wordprocessingShape">
                    <wps:wsp>
                      <wps:cNvCnPr/>
                      <wps:spPr>
                        <a:xfrm flipV="1">
                          <a:off x="0" y="0"/>
                          <a:ext cx="71628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C56772" id="Straight Arrow Connector 12" o:spid="_x0000_s1026" type="#_x0000_t32" style="position:absolute;margin-left:51pt;margin-top:17.65pt;width:56.4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0288" behindDoc="0" locked="0" layoutInCell="1" allowOverlap="1" wp14:anchorId="47EABAFF" wp14:editId="131492E5">
                <wp:simplePos x="0" y="0"/>
                <wp:positionH relativeFrom="column">
                  <wp:posOffset>1362710</wp:posOffset>
                </wp:positionH>
                <wp:positionV relativeFrom="paragraph">
                  <wp:posOffset>147955</wp:posOffset>
                </wp:positionV>
                <wp:extent cx="811530" cy="3886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115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DAE994" w14:textId="77777777" w:rsidR="00891E0D" w:rsidRDefault="00891E0D" w:rsidP="00EA7E89">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EABAFF" id="Rectangle 11" o:spid="_x0000_s1028" style="position:absolute;left:0;text-align:left;margin-left:107.3pt;margin-top:11.65pt;width:63.9pt;height:3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" fillcolor="#4f81bd [3204]" strokecolor="#243f60 [1604]" strokeweight="2pt">
                <v:textbox>
                  <w:txbxContent>
                    <w:p w14:paraId="38DAE994" w14:textId="77777777" w:rsidR="00891E0D" w:rsidRDefault="00891E0D" w:rsidP="00EA7E89">
                      <w:pPr>
                        <w:jc w:val="center"/>
                      </w:pPr>
                      <w:r>
                        <w:t>SOA</w:t>
                      </w:r>
                    </w:p>
                  </w:txbxContent>
                </v:textbox>
              </v:rect>
            </w:pict>
          </mc:Fallback>
        </mc:AlternateContent>
      </w:r>
      <w:r w:rsidRPr="00C40F5A">
        <w:rPr>
          <w:sz w:val="22"/>
          <w:szCs w:val="22"/>
        </w:rPr>
        <w:t>signal (ω-Ω)</w:t>
      </w:r>
    </w:p>
    <w:p w14:paraId="67D6BEAC" w14:textId="77777777"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2336" behindDoc="0" locked="0" layoutInCell="1" allowOverlap="1" wp14:anchorId="17540EE5" wp14:editId="0ECC2769">
                <wp:simplePos x="0" y="0"/>
                <wp:positionH relativeFrom="column">
                  <wp:posOffset>648335</wp:posOffset>
                </wp:positionH>
                <wp:positionV relativeFrom="paragraph">
                  <wp:posOffset>171450</wp:posOffset>
                </wp:positionV>
                <wp:extent cx="715645" cy="0"/>
                <wp:effectExtent l="0" t="76200" r="27305" b="114300"/>
                <wp:wrapNone/>
                <wp:docPr id="13" name="Straight Arrow Connector 13"/>
                <wp:cNvGraphicFramePr/>
                <a:graphic xmlns:a="http://schemas.openxmlformats.org/drawingml/2006/main">
                  <a:graphicData uri="http://schemas.microsoft.com/office/word/2010/wordprocessingShape">
                    <wps:wsp>
                      <wps:cNvCnPr/>
                      <wps:spPr>
                        <a:xfrm>
                          <a:off x="0" y="0"/>
                          <a:ext cx="7156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EC360" id="Straight Arrow Connector 13" o:spid="_x0000_s1026" type="#_x0000_t32" style="position:absolute;margin-left:51.05pt;margin-top:1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3360" behindDoc="0" locked="0" layoutInCell="1" allowOverlap="1" wp14:anchorId="49108DCF" wp14:editId="1B1D0D8D">
                <wp:simplePos x="0" y="0"/>
                <wp:positionH relativeFrom="column">
                  <wp:posOffset>2176145</wp:posOffset>
                </wp:positionH>
                <wp:positionV relativeFrom="paragraph">
                  <wp:posOffset>62230</wp:posOffset>
                </wp:positionV>
                <wp:extent cx="525780" cy="0"/>
                <wp:effectExtent l="0" t="76200" r="26670" b="114300"/>
                <wp:wrapNone/>
                <wp:docPr id="14" name="Straight Arrow Connector 14"/>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E705B4" id="Straight Arrow Connector 14" o:spid="_x0000_s1026" type="#_x0000_t32" style="position:absolute;margin-left:171.35pt;margin-top:4.9pt;width:41.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4384" behindDoc="0" locked="0" layoutInCell="1" allowOverlap="1" wp14:anchorId="449D9B69" wp14:editId="6D5FE608">
                <wp:simplePos x="0" y="0"/>
                <wp:positionH relativeFrom="column">
                  <wp:posOffset>2831465</wp:posOffset>
                </wp:positionH>
                <wp:positionV relativeFrom="paragraph">
                  <wp:posOffset>210185</wp:posOffset>
                </wp:positionV>
                <wp:extent cx="1937385" cy="0"/>
                <wp:effectExtent l="0" t="76200" r="24765" b="114300"/>
                <wp:wrapNone/>
                <wp:docPr id="15" name="Straight Arrow Connector 15"/>
                <wp:cNvGraphicFramePr/>
                <a:graphic xmlns:a="http://schemas.openxmlformats.org/drawingml/2006/main">
                  <a:graphicData uri="http://schemas.microsoft.com/office/word/2010/wordprocessingShape">
                    <wps:wsp>
                      <wps:cNvCnPr/>
                      <wps:spPr>
                        <a:xfrm>
                          <a:off x="0" y="0"/>
                          <a:ext cx="19373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E13BE8" id="Straight Arrow Connector 15" o:spid="_x0000_s1026" type="#_x0000_t32" style="position:absolute;margin-left:222.95pt;margin-top:16.55pt;width:15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" strokecolor="black [3040]">
                <v:stroke endarrow="open"/>
              </v:shape>
            </w:pict>
          </mc:Fallback>
        </mc:AlternateContent>
      </w:r>
      <w:r w:rsidR="007F09BD" w:rsidRPr="00C40F5A">
        <w:rPr>
          <w:sz w:val="22"/>
          <w:szCs w:val="22"/>
        </w:rPr>
        <w:t>CW probe(ω)</w:t>
      </w:r>
    </w:p>
    <w:p w14:paraId="345DC27F" w14:textId="77777777" w:rsidR="00EA7E89" w:rsidRPr="00C40F5A" w:rsidRDefault="007F09BD" w:rsidP="00C40F5A">
      <w:pPr>
        <w:pStyle w:val="NormalWeb"/>
        <w:spacing w:before="0" w:beforeAutospacing="0" w:after="200" w:afterAutospacing="0" w:line="276" w:lineRule="auto"/>
        <w:rPr>
          <w:sz w:val="22"/>
          <w:szCs w:val="22"/>
          <w:vertAlign w:val="subscript"/>
        </w:rPr>
      </w:pPr>
      <w:r w:rsidRPr="00C40F5A">
        <w:rPr>
          <w:sz w:val="22"/>
          <w:szCs w:val="22"/>
        </w:rPr>
        <w:t xml:space="preserve">                                              </w:t>
      </w:r>
      <w:r w:rsidR="0086510A" w:rsidRPr="00C40F5A">
        <w:rPr>
          <w:sz w:val="22"/>
          <w:szCs w:val="22"/>
        </w:rPr>
        <w:t xml:space="preserve">                                     ω -Ω                 ω         </w:t>
      </w:r>
      <w:r w:rsidRPr="00C40F5A">
        <w:rPr>
          <w:sz w:val="22"/>
          <w:szCs w:val="22"/>
        </w:rPr>
        <w:t xml:space="preserve"> </w:t>
      </w:r>
      <w:r w:rsidR="0086510A" w:rsidRPr="00C40F5A">
        <w:rPr>
          <w:sz w:val="22"/>
          <w:szCs w:val="22"/>
        </w:rPr>
        <w:t xml:space="preserve"> </w:t>
      </w:r>
      <w:r w:rsidRPr="00C40F5A">
        <w:rPr>
          <w:sz w:val="22"/>
          <w:szCs w:val="22"/>
        </w:rPr>
        <w:t xml:space="preserve"> </w:t>
      </w:r>
      <w:proofErr w:type="spellStart"/>
      <w:r w:rsidR="0086510A" w:rsidRPr="00C40F5A">
        <w:rPr>
          <w:sz w:val="22"/>
          <w:szCs w:val="22"/>
        </w:rPr>
        <w:t>ω</w:t>
      </w:r>
      <w:proofErr w:type="spellEnd"/>
      <w:r w:rsidRPr="00C40F5A">
        <w:rPr>
          <w:sz w:val="22"/>
          <w:szCs w:val="22"/>
        </w:rPr>
        <w:t xml:space="preserve"> </w:t>
      </w:r>
      <w:r w:rsidR="0086510A" w:rsidRPr="00C40F5A">
        <w:rPr>
          <w:sz w:val="22"/>
          <w:szCs w:val="22"/>
        </w:rPr>
        <w:t>+Ω</w:t>
      </w:r>
    </w:p>
    <w:p w14:paraId="0BFB5F33" w14:textId="77777777" w:rsidR="00EA7E89" w:rsidRPr="00C40F5A" w:rsidRDefault="0086510A" w:rsidP="00C40F5A">
      <w:pPr>
        <w:pStyle w:val="NormalWeb"/>
        <w:spacing w:before="0" w:beforeAutospacing="0" w:after="200" w:afterAutospacing="0" w:line="276" w:lineRule="auto"/>
        <w:rPr>
          <w:sz w:val="22"/>
          <w:szCs w:val="22"/>
        </w:rPr>
      </w:pPr>
      <w:r w:rsidRPr="00C40F5A">
        <w:rPr>
          <w:sz w:val="22"/>
          <w:szCs w:val="22"/>
        </w:rPr>
        <w:t xml:space="preserve">                                                                                             output spectrum</w:t>
      </w:r>
    </w:p>
    <w:p w14:paraId="457FF1EE" w14:textId="77777777" w:rsidR="002F149A" w:rsidRPr="00C40F5A" w:rsidRDefault="00E64327" w:rsidP="00C40F5A">
      <w:pPr>
        <w:pStyle w:val="NormalWeb"/>
        <w:spacing w:before="0" w:beforeAutospacing="0" w:after="200" w:afterAutospacing="0" w:line="276" w:lineRule="auto"/>
        <w:rPr>
          <w:sz w:val="22"/>
          <w:szCs w:val="22"/>
        </w:rPr>
      </w:pPr>
      <w:r w:rsidRPr="00C40F5A">
        <w:rPr>
          <w:sz w:val="22"/>
          <w:szCs w:val="22"/>
        </w:rPr>
        <w:t>Fig.1.6</w:t>
      </w:r>
      <w:r w:rsidR="008B00D2" w:rsidRPr="00C40F5A">
        <w:rPr>
          <w:sz w:val="22"/>
          <w:szCs w:val="22"/>
        </w:rPr>
        <w:t>: Four wave mixing in SOA [</w:t>
      </w:r>
      <w:r w:rsidR="00FA5273" w:rsidRPr="00C40F5A">
        <w:rPr>
          <w:sz w:val="22"/>
          <w:szCs w:val="22"/>
        </w:rPr>
        <w:t>14</w:t>
      </w:r>
      <w:r w:rsidR="008B00D2" w:rsidRPr="00C40F5A">
        <w:rPr>
          <w:sz w:val="22"/>
          <w:szCs w:val="22"/>
        </w:rPr>
        <w:t xml:space="preserve">]. </w:t>
      </w:r>
    </w:p>
    <w:p w14:paraId="58711F76" w14:textId="77777777" w:rsidR="00D36AF8" w:rsidRPr="00C40F5A" w:rsidRDefault="008B00D2" w:rsidP="00C40F5A">
      <w:pPr>
        <w:pStyle w:val="NormalWeb"/>
        <w:spacing w:before="0" w:beforeAutospacing="0" w:after="200" w:afterAutospacing="0" w:line="276" w:lineRule="auto"/>
        <w:rPr>
          <w:sz w:val="22"/>
          <w:szCs w:val="22"/>
        </w:rPr>
      </w:pPr>
      <w:r w:rsidRPr="00C40F5A">
        <w:rPr>
          <w:b/>
          <w:sz w:val="22"/>
          <w:szCs w:val="22"/>
        </w:rPr>
        <w:t>Cross polarization modulation</w:t>
      </w:r>
      <w:r w:rsidRPr="00C40F5A">
        <w:rPr>
          <w:sz w:val="22"/>
          <w:szCs w:val="22"/>
        </w:rPr>
        <w:t xml:space="preserve">. </w:t>
      </w:r>
      <w:proofErr w:type="spellStart"/>
      <w:r w:rsidRPr="00C40F5A">
        <w:rPr>
          <w:sz w:val="22"/>
          <w:szCs w:val="22"/>
        </w:rPr>
        <w:t>XPolM</w:t>
      </w:r>
      <w:proofErr w:type="spellEnd"/>
      <w:r w:rsidRPr="00C40F5A">
        <w:rPr>
          <w:sz w:val="22"/>
          <w:szCs w:val="22"/>
        </w:rPr>
        <w:t xml:space="preserve"> effect occurs when a signal is injected into an SOA</w:t>
      </w:r>
      <w:r w:rsidR="00BA033A" w:rsidRPr="00C40F5A">
        <w:rPr>
          <w:sz w:val="22"/>
          <w:szCs w:val="22"/>
        </w:rPr>
        <w:t xml:space="preserve"> whose state of polarization is known</w:t>
      </w:r>
      <w:r w:rsidRPr="00C40F5A">
        <w:rPr>
          <w:sz w:val="22"/>
          <w:szCs w:val="22"/>
        </w:rPr>
        <w:t xml:space="preserve">. </w:t>
      </w:r>
      <w:r w:rsidR="00BA033A" w:rsidRPr="00C40F5A">
        <w:rPr>
          <w:sz w:val="22"/>
          <w:szCs w:val="22"/>
        </w:rPr>
        <w:t xml:space="preserve">This state gets changed at output. </w:t>
      </w:r>
      <w:r w:rsidRPr="00C40F5A">
        <w:rPr>
          <w:sz w:val="22"/>
          <w:szCs w:val="22"/>
        </w:rPr>
        <w:t xml:space="preserve">This </w:t>
      </w:r>
      <w:r w:rsidR="00BA033A" w:rsidRPr="00C40F5A">
        <w:rPr>
          <w:sz w:val="22"/>
          <w:szCs w:val="22"/>
        </w:rPr>
        <w:t xml:space="preserve">change </w:t>
      </w:r>
      <w:r w:rsidRPr="00C40F5A">
        <w:rPr>
          <w:sz w:val="22"/>
          <w:szCs w:val="22"/>
        </w:rPr>
        <w:t>in the state of polarization is a nonlinear effect. Nonlinear polarization rotation in the SOA is caused due to waveguide asymmetry in the device</w:t>
      </w:r>
      <w:r w:rsidR="002F149A" w:rsidRPr="00C40F5A">
        <w:rPr>
          <w:sz w:val="22"/>
          <w:szCs w:val="22"/>
        </w:rPr>
        <w:t xml:space="preserve"> mainly</w:t>
      </w:r>
      <w:r w:rsidRPr="00C40F5A">
        <w:rPr>
          <w:sz w:val="22"/>
          <w:szCs w:val="22"/>
        </w:rPr>
        <w:t>. If the device is not perfectly symmetric, the confinement factor Г is different for the Transverse Electric (TE) and Transverse Magnetic (TM) Modes. This results in polarization dependence of</w:t>
      </w:r>
      <w:r w:rsidR="003D0A0F" w:rsidRPr="00C40F5A">
        <w:rPr>
          <w:sz w:val="22"/>
          <w:szCs w:val="22"/>
        </w:rPr>
        <w:t xml:space="preserve"> the device gain</w:t>
      </w:r>
      <w:r w:rsidRPr="00C40F5A">
        <w:rPr>
          <w:sz w:val="22"/>
          <w:szCs w:val="22"/>
        </w:rPr>
        <w:t xml:space="preserve">. </w:t>
      </w:r>
      <w:r w:rsidR="0086348F" w:rsidRPr="00C40F5A">
        <w:rPr>
          <w:sz w:val="22"/>
          <w:szCs w:val="22"/>
        </w:rPr>
        <w:t>The birefringence is introduced due to a</w:t>
      </w:r>
      <w:r w:rsidRPr="00C40F5A">
        <w:rPr>
          <w:sz w:val="22"/>
          <w:szCs w:val="22"/>
        </w:rPr>
        <w:t xml:space="preserve">symmetry in waveguide </w:t>
      </w:r>
      <w:r w:rsidR="0086348F" w:rsidRPr="00C40F5A">
        <w:rPr>
          <w:sz w:val="22"/>
          <w:szCs w:val="22"/>
        </w:rPr>
        <w:t>that</w:t>
      </w:r>
      <w:r w:rsidRPr="00C40F5A">
        <w:rPr>
          <w:sz w:val="22"/>
          <w:szCs w:val="22"/>
        </w:rPr>
        <w:t xml:space="preserve"> causes two propagation constants </w:t>
      </w:r>
      <w:r w:rsidR="0086348F" w:rsidRPr="00C40F5A">
        <w:rPr>
          <w:sz w:val="22"/>
          <w:szCs w:val="22"/>
        </w:rPr>
        <w:t>for each</w:t>
      </w:r>
      <w:r w:rsidRPr="00C40F5A">
        <w:rPr>
          <w:sz w:val="22"/>
          <w:szCs w:val="22"/>
        </w:rPr>
        <w:t xml:space="preserve"> orthogonal TE and TM modes. The effective refractive indices will differ for the two and the typical difference is 2x10</w:t>
      </w:r>
      <w:r w:rsidRPr="00C40F5A">
        <w:rPr>
          <w:sz w:val="22"/>
          <w:szCs w:val="22"/>
          <w:vertAlign w:val="superscript"/>
        </w:rPr>
        <w:t>-2</w:t>
      </w:r>
      <w:r w:rsidRPr="00C40F5A">
        <w:rPr>
          <w:sz w:val="22"/>
          <w:szCs w:val="22"/>
        </w:rPr>
        <w:t xml:space="preserve"> [</w:t>
      </w:r>
      <w:r w:rsidR="004C246B" w:rsidRPr="00C40F5A">
        <w:rPr>
          <w:sz w:val="22"/>
          <w:szCs w:val="22"/>
        </w:rPr>
        <w:t>15</w:t>
      </w:r>
      <w:r w:rsidRPr="00C40F5A">
        <w:rPr>
          <w:sz w:val="22"/>
          <w:szCs w:val="22"/>
        </w:rPr>
        <w:t xml:space="preserve">]. </w:t>
      </w:r>
      <w:r w:rsidR="0086348F" w:rsidRPr="00C40F5A">
        <w:rPr>
          <w:sz w:val="22"/>
          <w:szCs w:val="22"/>
        </w:rPr>
        <w:t>The</w:t>
      </w:r>
      <w:r w:rsidRPr="00C40F5A">
        <w:rPr>
          <w:sz w:val="22"/>
          <w:szCs w:val="22"/>
        </w:rPr>
        <w:t xml:space="preserve"> index difference of around 2x10</w:t>
      </w:r>
      <w:r w:rsidRPr="00C40F5A">
        <w:rPr>
          <w:sz w:val="22"/>
          <w:szCs w:val="22"/>
          <w:vertAlign w:val="superscript"/>
        </w:rPr>
        <w:t>-4</w:t>
      </w:r>
      <w:r w:rsidRPr="00C40F5A">
        <w:rPr>
          <w:sz w:val="22"/>
          <w:szCs w:val="22"/>
        </w:rPr>
        <w:t xml:space="preserve"> introduce</w:t>
      </w:r>
      <w:r w:rsidR="0086348F" w:rsidRPr="00C40F5A">
        <w:rPr>
          <w:sz w:val="22"/>
          <w:szCs w:val="22"/>
        </w:rPr>
        <w:t>s</w:t>
      </w:r>
      <w:r w:rsidRPr="00C40F5A">
        <w:rPr>
          <w:sz w:val="22"/>
          <w:szCs w:val="22"/>
        </w:rPr>
        <w:t xml:space="preserve"> a phase shift of 90</w:t>
      </w:r>
      <w:r w:rsidRPr="00C40F5A">
        <w:rPr>
          <w:sz w:val="22"/>
          <w:szCs w:val="22"/>
          <w:vertAlign w:val="superscript"/>
        </w:rPr>
        <w:t>o</w:t>
      </w:r>
      <w:r w:rsidRPr="00C40F5A">
        <w:rPr>
          <w:sz w:val="22"/>
          <w:szCs w:val="22"/>
        </w:rPr>
        <w:t xml:space="preserve"> between the TE and TM modes [</w:t>
      </w:r>
      <w:r w:rsidR="004C246B" w:rsidRPr="00C40F5A">
        <w:rPr>
          <w:sz w:val="22"/>
          <w:szCs w:val="22"/>
        </w:rPr>
        <w:t>16</w:t>
      </w:r>
      <w:r w:rsidRPr="00C40F5A">
        <w:rPr>
          <w:sz w:val="22"/>
          <w:szCs w:val="22"/>
        </w:rPr>
        <w:t xml:space="preserve">]. The difference in gain for the two modes can be minimized by designing </w:t>
      </w:r>
      <w:r w:rsidR="004C246B" w:rsidRPr="00C40F5A">
        <w:rPr>
          <w:sz w:val="22"/>
          <w:szCs w:val="22"/>
        </w:rPr>
        <w:t>a completely square waveguide [17</w:t>
      </w:r>
      <w:r w:rsidR="000A324F">
        <w:rPr>
          <w:sz w:val="22"/>
          <w:szCs w:val="22"/>
        </w:rPr>
        <w:t>,18</w:t>
      </w:r>
      <w:r w:rsidRPr="00C40F5A">
        <w:rPr>
          <w:sz w:val="22"/>
          <w:szCs w:val="22"/>
        </w:rPr>
        <w:t xml:space="preserve">]. </w:t>
      </w:r>
    </w:p>
    <w:p w14:paraId="06D0D035" w14:textId="77777777" w:rsidR="00A57066" w:rsidRPr="00C40F5A" w:rsidRDefault="00267820" w:rsidP="00C40F5A">
      <w:pPr>
        <w:pStyle w:val="NormalWeb"/>
        <w:spacing w:before="0" w:beforeAutospacing="0" w:after="200" w:afterAutospacing="0" w:line="276" w:lineRule="auto"/>
        <w:rPr>
          <w:sz w:val="22"/>
          <w:szCs w:val="22"/>
        </w:rPr>
      </w:pPr>
      <w:r w:rsidRPr="00C40F5A">
        <w:rPr>
          <w:sz w:val="22"/>
          <w:szCs w:val="22"/>
        </w:rPr>
        <w:t>The inconvenient</w:t>
      </w:r>
      <w:r w:rsidR="00D36AF8" w:rsidRPr="00C40F5A">
        <w:rPr>
          <w:sz w:val="22"/>
          <w:szCs w:val="22"/>
        </w:rPr>
        <w:t xml:space="preserve"> feature </w:t>
      </w:r>
      <w:r w:rsidRPr="00C40F5A">
        <w:rPr>
          <w:sz w:val="22"/>
          <w:szCs w:val="22"/>
        </w:rPr>
        <w:t xml:space="preserve">of using SOA </w:t>
      </w:r>
      <w:r w:rsidR="00D36AF8" w:rsidRPr="00C40F5A">
        <w:rPr>
          <w:sz w:val="22"/>
          <w:szCs w:val="22"/>
        </w:rPr>
        <w:t xml:space="preserve">is the slow response </w:t>
      </w:r>
      <w:r w:rsidRPr="00C40F5A">
        <w:rPr>
          <w:sz w:val="22"/>
          <w:szCs w:val="22"/>
        </w:rPr>
        <w:t>because of</w:t>
      </w:r>
      <w:r w:rsidR="00D36AF8" w:rsidRPr="00C40F5A">
        <w:rPr>
          <w:sz w:val="22"/>
          <w:szCs w:val="22"/>
        </w:rPr>
        <w:t xml:space="preserve"> inter band carrier recombination. </w:t>
      </w:r>
      <w:r w:rsidRPr="00C40F5A">
        <w:rPr>
          <w:sz w:val="22"/>
          <w:szCs w:val="22"/>
        </w:rPr>
        <w:t>To avoid this slow response there are two ways either</w:t>
      </w:r>
      <w:r w:rsidR="00D36AF8" w:rsidRPr="00C40F5A">
        <w:rPr>
          <w:sz w:val="22"/>
          <w:szCs w:val="22"/>
        </w:rPr>
        <w:t xml:space="preserve"> to select the ultrafast response and reject the slow response by u</w:t>
      </w:r>
      <w:r w:rsidR="000A324F">
        <w:rPr>
          <w:sz w:val="22"/>
          <w:szCs w:val="22"/>
        </w:rPr>
        <w:t>sing a wavelength filter[19-25</w:t>
      </w:r>
      <w:r w:rsidRPr="00C40F5A">
        <w:rPr>
          <w:sz w:val="22"/>
          <w:szCs w:val="22"/>
        </w:rPr>
        <w:t>] or using</w:t>
      </w:r>
      <w:r w:rsidR="00D36AF8" w:rsidRPr="00C40F5A">
        <w:rPr>
          <w:sz w:val="22"/>
          <w:szCs w:val="22"/>
        </w:rPr>
        <w:t xml:space="preserve"> </w:t>
      </w:r>
      <w:r w:rsidRPr="00C40F5A">
        <w:rPr>
          <w:sz w:val="22"/>
          <w:szCs w:val="22"/>
        </w:rPr>
        <w:t>S</w:t>
      </w:r>
      <w:r w:rsidR="00D36AF8" w:rsidRPr="00C40F5A">
        <w:rPr>
          <w:sz w:val="22"/>
          <w:szCs w:val="22"/>
        </w:rPr>
        <w:t>OA in Mach–Zehnder Interferometer configuration with SOA in each arm</w:t>
      </w:r>
      <w:r w:rsidRPr="00C40F5A">
        <w:rPr>
          <w:sz w:val="22"/>
          <w:szCs w:val="22"/>
        </w:rPr>
        <w:t xml:space="preserve"> i.e. SOA-MZI</w:t>
      </w:r>
      <w:r w:rsidR="00D36AF8" w:rsidRPr="00C40F5A">
        <w:rPr>
          <w:sz w:val="22"/>
          <w:szCs w:val="22"/>
        </w:rPr>
        <w:t xml:space="preserve">. </w:t>
      </w:r>
      <w:r w:rsidR="005B6B80" w:rsidRPr="00C40F5A">
        <w:rPr>
          <w:sz w:val="22"/>
          <w:szCs w:val="22"/>
        </w:rPr>
        <w:t>It</w:t>
      </w:r>
      <w:r w:rsidR="00D36AF8" w:rsidRPr="00C40F5A">
        <w:rPr>
          <w:sz w:val="22"/>
          <w:szCs w:val="22"/>
        </w:rPr>
        <w:t xml:space="preserve"> cancel</w:t>
      </w:r>
      <w:r w:rsidRPr="00C40F5A">
        <w:rPr>
          <w:sz w:val="22"/>
          <w:szCs w:val="22"/>
        </w:rPr>
        <w:t>s</w:t>
      </w:r>
      <w:r w:rsidR="00D36AF8" w:rsidRPr="00C40F5A">
        <w:rPr>
          <w:sz w:val="22"/>
          <w:szCs w:val="22"/>
        </w:rPr>
        <w:t xml:space="preserve"> out the slow response component </w:t>
      </w:r>
      <w:r w:rsidRPr="00C40F5A">
        <w:rPr>
          <w:sz w:val="22"/>
          <w:szCs w:val="22"/>
        </w:rPr>
        <w:t>using differential modulation</w:t>
      </w:r>
      <w:r w:rsidR="00D36AF8" w:rsidRPr="00C40F5A">
        <w:rPr>
          <w:sz w:val="22"/>
          <w:szCs w:val="22"/>
        </w:rPr>
        <w:t>and pass the ultrafast component. In both these configurations nonlinear optical effects associated with the carrier density change in SOAs are utilized.</w:t>
      </w:r>
    </w:p>
    <w:p w14:paraId="13D028AB" w14:textId="77777777" w:rsidR="00122FAF" w:rsidRPr="00C40F5A" w:rsidRDefault="00122FAF" w:rsidP="00C40F5A">
      <w:pPr>
        <w:pStyle w:val="NormalWeb"/>
        <w:spacing w:before="0" w:beforeAutospacing="0" w:after="200" w:afterAutospacing="0" w:line="276" w:lineRule="auto"/>
        <w:rPr>
          <w:sz w:val="22"/>
          <w:szCs w:val="22"/>
        </w:rPr>
      </w:pPr>
      <w:r w:rsidRPr="00C40F5A">
        <w:rPr>
          <w:b/>
          <w:sz w:val="22"/>
          <w:szCs w:val="22"/>
        </w:rPr>
        <w:t>Optical filtering</w:t>
      </w:r>
      <w:r w:rsidRPr="00C40F5A">
        <w:rPr>
          <w:sz w:val="22"/>
          <w:szCs w:val="22"/>
        </w:rPr>
        <w:t xml:space="preserve"> at the output of SOA to select only the ultrafast component </w:t>
      </w:r>
      <w:r w:rsidR="005B6B80" w:rsidRPr="00C40F5A">
        <w:rPr>
          <w:sz w:val="22"/>
          <w:szCs w:val="22"/>
        </w:rPr>
        <w:t>is</w:t>
      </w:r>
      <w:r w:rsidRPr="00C40F5A">
        <w:rPr>
          <w:sz w:val="22"/>
          <w:szCs w:val="22"/>
        </w:rPr>
        <w:t xml:space="preserve"> to enhance the modulation bandwidth of SOA-based optical computing devices. </w:t>
      </w:r>
      <w:r w:rsidR="000A324F">
        <w:rPr>
          <w:sz w:val="22"/>
          <w:szCs w:val="22"/>
        </w:rPr>
        <w:t>[19-25]</w:t>
      </w:r>
      <w:r w:rsidRPr="00C40F5A">
        <w:rPr>
          <w:sz w:val="22"/>
          <w:szCs w:val="22"/>
        </w:rPr>
        <w:t xml:space="preserve">. </w:t>
      </w:r>
      <w:r w:rsidR="005B6B80" w:rsidRPr="00C40F5A">
        <w:rPr>
          <w:sz w:val="22"/>
          <w:szCs w:val="22"/>
        </w:rPr>
        <w:t xml:space="preserve">The injected control signals in SOA based </w:t>
      </w:r>
      <w:r w:rsidRPr="00C40F5A">
        <w:rPr>
          <w:sz w:val="22"/>
          <w:szCs w:val="22"/>
        </w:rPr>
        <w:t>all-optical followed by an optical band-pass</w:t>
      </w:r>
      <w:r w:rsidR="00523918" w:rsidRPr="00C40F5A">
        <w:rPr>
          <w:sz w:val="22"/>
          <w:szCs w:val="22"/>
        </w:rPr>
        <w:t xml:space="preserve"> filter</w:t>
      </w:r>
      <w:r w:rsidRPr="00C40F5A">
        <w:rPr>
          <w:sz w:val="22"/>
          <w:szCs w:val="22"/>
        </w:rPr>
        <w:t xml:space="preserve"> </w:t>
      </w:r>
      <w:r w:rsidR="005B6B80" w:rsidRPr="00C40F5A">
        <w:rPr>
          <w:sz w:val="22"/>
          <w:szCs w:val="22"/>
        </w:rPr>
        <w:t>changes</w:t>
      </w:r>
      <w:r w:rsidRPr="00C40F5A">
        <w:rPr>
          <w:sz w:val="22"/>
          <w:szCs w:val="22"/>
        </w:rPr>
        <w:t xml:space="preserve"> the gain and refractive index of the SOA</w:t>
      </w:r>
      <w:r w:rsidR="005B6B80" w:rsidRPr="00C40F5A">
        <w:rPr>
          <w:sz w:val="22"/>
          <w:szCs w:val="22"/>
        </w:rPr>
        <w:t xml:space="preserve"> and</w:t>
      </w:r>
      <w:r w:rsidRPr="00C40F5A">
        <w:rPr>
          <w:sz w:val="22"/>
          <w:szCs w:val="22"/>
        </w:rPr>
        <w:t xml:space="preserve"> </w:t>
      </w:r>
      <w:r w:rsidR="005B6B80" w:rsidRPr="00C40F5A">
        <w:rPr>
          <w:sz w:val="22"/>
          <w:szCs w:val="22"/>
        </w:rPr>
        <w:t>i</w:t>
      </w:r>
      <w:r w:rsidRPr="00C40F5A">
        <w:rPr>
          <w:sz w:val="22"/>
          <w:szCs w:val="22"/>
        </w:rPr>
        <w:t>ntensity of the co-propagating CW probe light</w:t>
      </w:r>
      <w:r w:rsidR="005B6B80" w:rsidRPr="00C40F5A">
        <w:rPr>
          <w:sz w:val="22"/>
          <w:szCs w:val="22"/>
        </w:rPr>
        <w:t xml:space="preserve"> gets modulated</w:t>
      </w:r>
      <w:r w:rsidRPr="00C40F5A">
        <w:rPr>
          <w:sz w:val="22"/>
          <w:szCs w:val="22"/>
        </w:rPr>
        <w:t>.</w:t>
      </w:r>
      <w:r w:rsidR="005B6B80" w:rsidRPr="00C40F5A">
        <w:rPr>
          <w:sz w:val="22"/>
          <w:szCs w:val="22"/>
        </w:rPr>
        <w:t xml:space="preserve"> The band pass filter is selected at such frequency that the probe light is transmitted and rejects the control signal. </w:t>
      </w:r>
      <w:r w:rsidR="00523918" w:rsidRPr="00C40F5A">
        <w:rPr>
          <w:sz w:val="22"/>
          <w:szCs w:val="22"/>
        </w:rPr>
        <w:t>[7</w:t>
      </w:r>
      <w:r w:rsidRPr="00C40F5A">
        <w:rPr>
          <w:sz w:val="22"/>
          <w:szCs w:val="22"/>
        </w:rPr>
        <w:t xml:space="preserve">] Fig. </w:t>
      </w:r>
      <w:proofErr w:type="gramStart"/>
      <w:r w:rsidR="005B6B80" w:rsidRPr="00C40F5A">
        <w:rPr>
          <w:sz w:val="22"/>
          <w:szCs w:val="22"/>
        </w:rPr>
        <w:t>1.7</w:t>
      </w:r>
      <w:r w:rsidRPr="00C40F5A">
        <w:rPr>
          <w:sz w:val="22"/>
          <w:szCs w:val="22"/>
        </w:rPr>
        <w:t xml:space="preserve"> </w:t>
      </w:r>
      <w:r w:rsidR="009B68AF" w:rsidRPr="00C40F5A">
        <w:rPr>
          <w:sz w:val="22"/>
          <w:szCs w:val="22"/>
        </w:rPr>
        <w:t xml:space="preserve"> shows</w:t>
      </w:r>
      <w:proofErr w:type="gramEnd"/>
      <w:r w:rsidR="009B68AF" w:rsidRPr="00C40F5A">
        <w:rPr>
          <w:sz w:val="22"/>
          <w:szCs w:val="22"/>
        </w:rPr>
        <w:t xml:space="preserve"> </w:t>
      </w:r>
      <w:r w:rsidRPr="00C40F5A">
        <w:rPr>
          <w:sz w:val="22"/>
          <w:szCs w:val="22"/>
        </w:rPr>
        <w:t>an all-optical switch based on a SOA followed by an optical band-pass filter..</w:t>
      </w:r>
    </w:p>
    <w:p w14:paraId="33B4F06E" w14:textId="77777777"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8480" behindDoc="0" locked="0" layoutInCell="1" allowOverlap="1" wp14:anchorId="1308A769" wp14:editId="4E0B2D34">
                <wp:simplePos x="0" y="0"/>
                <wp:positionH relativeFrom="column">
                  <wp:posOffset>431956</wp:posOffset>
                </wp:positionH>
                <wp:positionV relativeFrom="paragraph">
                  <wp:posOffset>114288</wp:posOffset>
                </wp:positionV>
                <wp:extent cx="4100830" cy="1290258"/>
                <wp:effectExtent l="0" t="0" r="13970" b="24765"/>
                <wp:wrapNone/>
                <wp:docPr id="25" name="Text Box 25"/>
                <wp:cNvGraphicFramePr/>
                <a:graphic xmlns:a="http://schemas.openxmlformats.org/drawingml/2006/main">
                  <a:graphicData uri="http://schemas.microsoft.com/office/word/2010/wordprocessingShape">
                    <wps:wsp>
                      <wps:cNvSpPr txBox="1"/>
                      <wps:spPr>
                        <a:xfrm>
                          <a:off x="0" y="0"/>
                          <a:ext cx="4100830" cy="129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F5423" w14:textId="77777777" w:rsidR="00891E0D" w:rsidRDefault="00891E0D">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14:paraId="640B9FD9"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w:t>
                            </w:r>
                            <w:r w:rsidR="000A324F">
                              <w:rPr>
                                <w:rFonts w:ascii="Times New Roman" w:hAnsi="Times New Roman" w:cs="Times New Roman"/>
                                <w:sz w:val="16"/>
                                <w:szCs w:val="16"/>
                              </w:rPr>
                              <w:t>n</w:t>
                            </w:r>
                            <w:r>
                              <w:rPr>
                                <w:rFonts w:ascii="Times New Roman" w:hAnsi="Times New Roman" w:cs="Times New Roman"/>
                                <w:sz w:val="16"/>
                                <w:szCs w:val="16"/>
                              </w:rPr>
                              <w:t>gth</w:t>
                            </w:r>
                          </w:p>
                          <w:p w14:paraId="2D003F92"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7D93818D"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1EDE034C" w14:textId="77777777" w:rsidR="00891E0D" w:rsidRPr="00836D10"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probe  light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A769" id="Text Box 25" o:spid="_x0000_s1029" type="#_x0000_t202" style="position:absolute;left:0;text-align:left;margin-left:34pt;margin-top:9pt;width:322.9pt;height:10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" fillcolor="white [3201]" strokeweight=".5pt">
                <v:textbox>
                  <w:txbxContent>
                    <w:p w14:paraId="41BF5423" w14:textId="77777777" w:rsidR="00891E0D" w:rsidRDefault="00891E0D">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14:paraId="640B9FD9"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w:t>
                      </w:r>
                      <w:r w:rsidR="000A324F">
                        <w:rPr>
                          <w:rFonts w:ascii="Times New Roman" w:hAnsi="Times New Roman" w:cs="Times New Roman"/>
                          <w:sz w:val="16"/>
                          <w:szCs w:val="16"/>
                        </w:rPr>
                        <w:t>n</w:t>
                      </w:r>
                      <w:r>
                        <w:rPr>
                          <w:rFonts w:ascii="Times New Roman" w:hAnsi="Times New Roman" w:cs="Times New Roman"/>
                          <w:sz w:val="16"/>
                          <w:szCs w:val="16"/>
                        </w:rPr>
                        <w:t>gth</w:t>
                      </w:r>
                    </w:p>
                    <w:p w14:paraId="2D003F92"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7D93818D" w14:textId="77777777"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14:paraId="1EDE034C" w14:textId="77777777" w:rsidR="00891E0D" w:rsidRPr="00836D10"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probe  light                                                                                      </w:t>
                      </w:r>
                    </w:p>
                  </w:txbxContent>
                </v:textbox>
              </v:shape>
            </w:pict>
          </mc:Fallback>
        </mc:AlternateContent>
      </w:r>
      <w:r w:rsidRPr="00C40F5A">
        <w:rPr>
          <w:noProof/>
          <w:sz w:val="22"/>
          <w:szCs w:val="22"/>
          <w:lang w:val="en-IN" w:eastAsia="en-IN"/>
        </w:rPr>
        <mc:AlternateContent>
          <mc:Choice Requires="wps">
            <w:drawing>
              <wp:anchor distT="0" distB="0" distL="114300" distR="114300" simplePos="0" relativeHeight="251670528" behindDoc="0" locked="0" layoutInCell="1" allowOverlap="1" wp14:anchorId="1DD1F75D" wp14:editId="1B0B6B9A">
                <wp:simplePos x="0" y="0"/>
                <wp:positionH relativeFrom="column">
                  <wp:posOffset>702310</wp:posOffset>
                </wp:positionH>
                <wp:positionV relativeFrom="paragraph">
                  <wp:posOffset>222752</wp:posOffset>
                </wp:positionV>
                <wp:extent cx="504825" cy="456565"/>
                <wp:effectExtent l="0" t="0" r="66675" b="57785"/>
                <wp:wrapNone/>
                <wp:docPr id="27" name="Straight Arrow Connector 27"/>
                <wp:cNvGraphicFramePr/>
                <a:graphic xmlns:a="http://schemas.openxmlformats.org/drawingml/2006/main">
                  <a:graphicData uri="http://schemas.microsoft.com/office/word/2010/wordprocessingShape">
                    <wps:wsp>
                      <wps:cNvCnPr/>
                      <wps:spPr>
                        <a:xfrm>
                          <a:off x="0" y="0"/>
                          <a:ext cx="504825" cy="456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46130B" id="Straight Arrow Connector 27" o:spid="_x0000_s1026" type="#_x0000_t32" style="position:absolute;margin-left:55.3pt;margin-top:17.55pt;width:39.75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" strokecolor="black [3040]">
                <v:stroke endarrow="open"/>
              </v:shape>
            </w:pict>
          </mc:Fallback>
        </mc:AlternateContent>
      </w:r>
    </w:p>
    <w:p w14:paraId="3F786A4D" w14:textId="77777777"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2576" behindDoc="0" locked="0" layoutInCell="1" allowOverlap="1" wp14:anchorId="202BAAFE" wp14:editId="464BA704">
                <wp:simplePos x="0" y="0"/>
                <wp:positionH relativeFrom="column">
                  <wp:posOffset>2210937</wp:posOffset>
                </wp:positionH>
                <wp:positionV relativeFrom="paragraph">
                  <wp:posOffset>272415</wp:posOffset>
                </wp:positionV>
                <wp:extent cx="668741" cy="306705"/>
                <wp:effectExtent l="0" t="0" r="17145" b="17145"/>
                <wp:wrapNone/>
                <wp:docPr id="29" name="Rectangle 29"/>
                <wp:cNvGraphicFramePr/>
                <a:graphic xmlns:a="http://schemas.openxmlformats.org/drawingml/2006/main">
                  <a:graphicData uri="http://schemas.microsoft.com/office/word/2010/wordprocessingShape">
                    <wps:wsp>
                      <wps:cNvSpPr/>
                      <wps:spPr>
                        <a:xfrm>
                          <a:off x="0" y="0"/>
                          <a:ext cx="668741" cy="3067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2BAC59" w14:textId="77777777" w:rsidR="00891E0D" w:rsidRDefault="00891E0D" w:rsidP="00836D10">
                            <w:pPr>
                              <w:jc w:val="center"/>
                            </w:pPr>
                            <w: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BAAFE" id="Rectangle 29" o:spid="_x0000_s1030" style="position:absolute;left:0;text-align:left;margin-left:174.1pt;margin-top:21.45pt;width:52.65pt;height:24.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" fillcolor="white [3201]" strokecolor="#f79646 [3209]" strokeweight="2pt">
                <v:textbox>
                  <w:txbxContent>
                    <w:p w14:paraId="6B2BAC59" w14:textId="77777777" w:rsidR="00891E0D" w:rsidRDefault="00891E0D" w:rsidP="00836D10">
                      <w:pPr>
                        <w:jc w:val="center"/>
                      </w:pPr>
                      <w:r>
                        <w:t>Filter</w:t>
                      </w:r>
                    </w:p>
                  </w:txbxContent>
                </v:textbox>
              </v:rect>
            </w:pict>
          </mc:Fallback>
        </mc:AlternateContent>
      </w:r>
      <w:r w:rsidR="00F5099B" w:rsidRPr="00C40F5A">
        <w:rPr>
          <w:noProof/>
          <w:sz w:val="22"/>
          <w:szCs w:val="22"/>
          <w:lang w:val="en-IN" w:eastAsia="en-IN"/>
        </w:rPr>
        <mc:AlternateContent>
          <mc:Choice Requires="wps">
            <w:drawing>
              <wp:anchor distT="0" distB="0" distL="114300" distR="114300" simplePos="0" relativeHeight="251669504" behindDoc="0" locked="0" layoutInCell="1" allowOverlap="1" wp14:anchorId="5F532F00" wp14:editId="153EF815">
                <wp:simplePos x="0" y="0"/>
                <wp:positionH relativeFrom="column">
                  <wp:posOffset>1207827</wp:posOffset>
                </wp:positionH>
                <wp:positionV relativeFrom="paragraph">
                  <wp:posOffset>272415</wp:posOffset>
                </wp:positionV>
                <wp:extent cx="702860" cy="307075"/>
                <wp:effectExtent l="0" t="0" r="21590" b="17145"/>
                <wp:wrapNone/>
                <wp:docPr id="26" name="Rectangle 26"/>
                <wp:cNvGraphicFramePr/>
                <a:graphic xmlns:a="http://schemas.openxmlformats.org/drawingml/2006/main">
                  <a:graphicData uri="http://schemas.microsoft.com/office/word/2010/wordprocessingShape">
                    <wps:wsp>
                      <wps:cNvSpPr/>
                      <wps:spPr>
                        <a:xfrm>
                          <a:off x="0" y="0"/>
                          <a:ext cx="702860" cy="3070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E58FC0" w14:textId="77777777" w:rsidR="00891E0D" w:rsidRDefault="00891E0D" w:rsidP="00836D10">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32F00" id="Rectangle 26" o:spid="_x0000_s1031" style="position:absolute;left:0;text-align:left;margin-left:95.1pt;margin-top:21.45pt;width:55.3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" fillcolor="white [3201]" strokecolor="#f79646 [3209]" strokeweight="2pt">
                <v:textbox>
                  <w:txbxContent>
                    <w:p w14:paraId="0FE58FC0" w14:textId="77777777" w:rsidR="00891E0D" w:rsidRDefault="00891E0D" w:rsidP="00836D10">
                      <w:pPr>
                        <w:jc w:val="center"/>
                      </w:pPr>
                      <w:r>
                        <w:t>SOA</w:t>
                      </w:r>
                    </w:p>
                  </w:txbxContent>
                </v:textbox>
              </v:rect>
            </w:pict>
          </mc:Fallback>
        </mc:AlternateContent>
      </w:r>
    </w:p>
    <w:p w14:paraId="0992EA9C" w14:textId="77777777"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3600" behindDoc="0" locked="0" layoutInCell="1" allowOverlap="1" wp14:anchorId="2BBFF261" wp14:editId="7DC24847">
                <wp:simplePos x="0" y="0"/>
                <wp:positionH relativeFrom="column">
                  <wp:posOffset>2877820</wp:posOffset>
                </wp:positionH>
                <wp:positionV relativeFrom="paragraph">
                  <wp:posOffset>116214</wp:posOffset>
                </wp:positionV>
                <wp:extent cx="443865" cy="0"/>
                <wp:effectExtent l="0" t="76200" r="13335" b="114300"/>
                <wp:wrapNone/>
                <wp:docPr id="30" name="Straight Arrow Connector 30"/>
                <wp:cNvGraphicFramePr/>
                <a:graphic xmlns:a="http://schemas.openxmlformats.org/drawingml/2006/main">
                  <a:graphicData uri="http://schemas.microsoft.com/office/word/2010/wordprocessingShape">
                    <wps:wsp>
                      <wps:cNvCnPr/>
                      <wps:spPr>
                        <a:xfrm>
                          <a:off x="0" y="0"/>
                          <a:ext cx="4438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D604D3" id="Straight Arrow Connector 30" o:spid="_x0000_s1026" type="#_x0000_t32" style="position:absolute;margin-left:226.6pt;margin-top:9.15pt;width:3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71552" behindDoc="0" locked="0" layoutInCell="1" allowOverlap="1" wp14:anchorId="215BD237" wp14:editId="5A9C5CB9">
                <wp:simplePos x="0" y="0"/>
                <wp:positionH relativeFrom="column">
                  <wp:posOffset>1910071</wp:posOffset>
                </wp:positionH>
                <wp:positionV relativeFrom="paragraph">
                  <wp:posOffset>137634</wp:posOffset>
                </wp:positionV>
                <wp:extent cx="299720" cy="0"/>
                <wp:effectExtent l="0" t="76200" r="24130" b="114300"/>
                <wp:wrapNone/>
                <wp:docPr id="28" name="Straight Arrow Connector 28"/>
                <wp:cNvGraphicFramePr/>
                <a:graphic xmlns:a="http://schemas.openxmlformats.org/drawingml/2006/main">
                  <a:graphicData uri="http://schemas.microsoft.com/office/word/2010/wordprocessingShape">
                    <wps:wsp>
                      <wps:cNvCnPr/>
                      <wps:spPr>
                        <a:xfrm>
                          <a:off x="0" y="0"/>
                          <a:ext cx="299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DF18514" id="Straight Arrow Connector 28" o:spid="_x0000_s1026" type="#_x0000_t32" style="position:absolute;margin-left:150.4pt;margin-top:10.85pt;width:23.6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74624" behindDoc="0" locked="0" layoutInCell="1" allowOverlap="1" wp14:anchorId="3B9E0FC1" wp14:editId="39CF4431">
                <wp:simplePos x="0" y="0"/>
                <wp:positionH relativeFrom="column">
                  <wp:posOffset>702860</wp:posOffset>
                </wp:positionH>
                <wp:positionV relativeFrom="paragraph">
                  <wp:posOffset>131227</wp:posOffset>
                </wp:positionV>
                <wp:extent cx="504938" cy="436728"/>
                <wp:effectExtent l="0" t="38100" r="47625" b="20955"/>
                <wp:wrapNone/>
                <wp:docPr id="31" name="Straight Arrow Connector 31"/>
                <wp:cNvGraphicFramePr/>
                <a:graphic xmlns:a="http://schemas.openxmlformats.org/drawingml/2006/main">
                  <a:graphicData uri="http://schemas.microsoft.com/office/word/2010/wordprocessingShape">
                    <wps:wsp>
                      <wps:cNvCnPr/>
                      <wps:spPr>
                        <a:xfrm flipV="1">
                          <a:off x="0" y="0"/>
                          <a:ext cx="504938" cy="436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7FFFD1" id="Straight Arrow Connector 31" o:spid="_x0000_s1026" type="#_x0000_t32" style="position:absolute;margin-left:55.35pt;margin-top:10.35pt;width:39.75pt;height:3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" strokecolor="black [3040]">
                <v:stroke endarrow="open"/>
              </v:shape>
            </w:pict>
          </mc:Fallback>
        </mc:AlternateContent>
      </w:r>
    </w:p>
    <w:p w14:paraId="643F25F5" w14:textId="77777777" w:rsidR="00F5099B" w:rsidRPr="00C40F5A" w:rsidRDefault="00F5099B" w:rsidP="00C40F5A">
      <w:pPr>
        <w:pStyle w:val="NormalWeb"/>
        <w:spacing w:before="0" w:beforeAutospacing="0" w:after="200" w:afterAutospacing="0" w:line="276" w:lineRule="auto"/>
        <w:rPr>
          <w:sz w:val="22"/>
          <w:szCs w:val="22"/>
        </w:rPr>
      </w:pPr>
    </w:p>
    <w:p w14:paraId="65A00630" w14:textId="77777777" w:rsidR="00F5099B" w:rsidRPr="00C40F5A" w:rsidRDefault="00F5099B" w:rsidP="00C40F5A">
      <w:pPr>
        <w:pStyle w:val="NormalWeb"/>
        <w:spacing w:before="0" w:beforeAutospacing="0" w:after="200" w:afterAutospacing="0" w:line="276" w:lineRule="auto"/>
        <w:rPr>
          <w:sz w:val="22"/>
          <w:szCs w:val="22"/>
        </w:rPr>
      </w:pPr>
    </w:p>
    <w:p w14:paraId="471A45A4" w14:textId="77777777" w:rsidR="00122FAF" w:rsidRPr="00C40F5A" w:rsidRDefault="00122FAF" w:rsidP="00C40F5A">
      <w:pPr>
        <w:pStyle w:val="NormalWeb"/>
        <w:spacing w:before="0" w:beforeAutospacing="0" w:after="200" w:afterAutospacing="0" w:line="276" w:lineRule="auto"/>
        <w:rPr>
          <w:sz w:val="22"/>
          <w:szCs w:val="22"/>
        </w:rPr>
      </w:pPr>
    </w:p>
    <w:p w14:paraId="55EE7520" w14:textId="77777777" w:rsidR="00122FAF" w:rsidRPr="00C40F5A" w:rsidRDefault="005B6B80" w:rsidP="00C40F5A">
      <w:pPr>
        <w:pStyle w:val="NormalWeb"/>
        <w:spacing w:before="0" w:beforeAutospacing="0" w:after="200" w:afterAutospacing="0" w:line="276" w:lineRule="auto"/>
        <w:rPr>
          <w:sz w:val="22"/>
          <w:szCs w:val="22"/>
        </w:rPr>
      </w:pPr>
      <w:r w:rsidRPr="00C40F5A">
        <w:rPr>
          <w:sz w:val="22"/>
          <w:szCs w:val="22"/>
        </w:rPr>
        <w:t xml:space="preserve">Fig </w:t>
      </w:r>
      <w:proofErr w:type="gramStart"/>
      <w:r w:rsidRPr="00C40F5A">
        <w:rPr>
          <w:sz w:val="22"/>
          <w:szCs w:val="22"/>
        </w:rPr>
        <w:t>1.7</w:t>
      </w:r>
      <w:r w:rsidR="00BF3060" w:rsidRPr="00C40F5A">
        <w:rPr>
          <w:sz w:val="22"/>
          <w:szCs w:val="22"/>
        </w:rPr>
        <w:t xml:space="preserve"> </w:t>
      </w:r>
      <w:r w:rsidR="004276CA" w:rsidRPr="00C40F5A">
        <w:rPr>
          <w:sz w:val="22"/>
          <w:szCs w:val="22"/>
        </w:rPr>
        <w:t xml:space="preserve"> </w:t>
      </w:r>
      <w:r w:rsidR="00BF3060" w:rsidRPr="00C40F5A">
        <w:rPr>
          <w:sz w:val="22"/>
          <w:szCs w:val="22"/>
        </w:rPr>
        <w:t>A</w:t>
      </w:r>
      <w:r w:rsidR="00122FAF" w:rsidRPr="00C40F5A">
        <w:rPr>
          <w:sz w:val="22"/>
          <w:szCs w:val="22"/>
        </w:rPr>
        <w:t>ll</w:t>
      </w:r>
      <w:proofErr w:type="gramEnd"/>
      <w:r w:rsidR="00122FAF" w:rsidRPr="00C40F5A">
        <w:rPr>
          <w:sz w:val="22"/>
          <w:szCs w:val="22"/>
        </w:rPr>
        <w:t>-optical switch based on SOA followed by</w:t>
      </w:r>
      <w:r w:rsidR="00523918" w:rsidRPr="00C40F5A">
        <w:rPr>
          <w:sz w:val="22"/>
          <w:szCs w:val="22"/>
        </w:rPr>
        <w:t xml:space="preserve"> an optical Band-pass filter [7</w:t>
      </w:r>
      <w:r w:rsidR="00122FAF" w:rsidRPr="00C40F5A">
        <w:rPr>
          <w:sz w:val="22"/>
          <w:szCs w:val="22"/>
        </w:rPr>
        <w:t>].</w:t>
      </w:r>
    </w:p>
    <w:p w14:paraId="38103095" w14:textId="77777777" w:rsidR="00122FAF" w:rsidRPr="00C40F5A" w:rsidRDefault="00122FAF" w:rsidP="00C40F5A">
      <w:pPr>
        <w:pStyle w:val="NormalWeb"/>
        <w:spacing w:before="0" w:beforeAutospacing="0" w:after="200" w:afterAutospacing="0" w:line="276" w:lineRule="auto"/>
        <w:rPr>
          <w:sz w:val="22"/>
          <w:szCs w:val="22"/>
        </w:rPr>
      </w:pPr>
      <w:r w:rsidRPr="00C40F5A">
        <w:rPr>
          <w:sz w:val="22"/>
          <w:szCs w:val="22"/>
        </w:rPr>
        <w:t xml:space="preserve">SOA based optical switches with optical BPFs </w:t>
      </w:r>
      <w:r w:rsidR="00E97D10" w:rsidRPr="00C40F5A">
        <w:rPr>
          <w:sz w:val="22"/>
          <w:szCs w:val="22"/>
        </w:rPr>
        <w:t xml:space="preserve">has an advantage of </w:t>
      </w:r>
      <w:r w:rsidRPr="00C40F5A">
        <w:rPr>
          <w:sz w:val="22"/>
          <w:szCs w:val="22"/>
        </w:rPr>
        <w:t xml:space="preserve">simple configuration </w:t>
      </w:r>
      <w:r w:rsidR="00E97D10" w:rsidRPr="00C40F5A">
        <w:rPr>
          <w:sz w:val="22"/>
          <w:szCs w:val="22"/>
        </w:rPr>
        <w:t>and</w:t>
      </w:r>
      <w:r w:rsidRPr="00C40F5A">
        <w:rPr>
          <w:sz w:val="22"/>
          <w:szCs w:val="22"/>
        </w:rPr>
        <w:t xml:space="preserve"> it</w:t>
      </w:r>
      <w:r w:rsidR="00E97D10" w:rsidRPr="00C40F5A">
        <w:rPr>
          <w:sz w:val="22"/>
          <w:szCs w:val="22"/>
        </w:rPr>
        <w:t xml:space="preserve">s </w:t>
      </w:r>
      <w:proofErr w:type="spellStart"/>
      <w:r w:rsidR="00E97D10" w:rsidRPr="00C40F5A">
        <w:rPr>
          <w:sz w:val="22"/>
          <w:szCs w:val="22"/>
        </w:rPr>
        <w:t>compatiblity</w:t>
      </w:r>
      <w:proofErr w:type="spellEnd"/>
      <w:r w:rsidRPr="00C40F5A">
        <w:rPr>
          <w:sz w:val="22"/>
          <w:szCs w:val="22"/>
        </w:rPr>
        <w:t xml:space="preserve"> </w:t>
      </w:r>
      <w:r w:rsidR="00E97D10" w:rsidRPr="00C40F5A">
        <w:rPr>
          <w:sz w:val="22"/>
          <w:szCs w:val="22"/>
        </w:rPr>
        <w:t>of</w:t>
      </w:r>
      <w:r w:rsidRPr="00C40F5A">
        <w:rPr>
          <w:sz w:val="22"/>
          <w:szCs w:val="22"/>
        </w:rPr>
        <w:t xml:space="preserve"> integration. </w:t>
      </w:r>
      <w:r w:rsidR="00E97D10" w:rsidRPr="00C40F5A">
        <w:rPr>
          <w:sz w:val="22"/>
          <w:szCs w:val="22"/>
        </w:rPr>
        <w:t>A</w:t>
      </w:r>
      <w:r w:rsidRPr="00C40F5A">
        <w:rPr>
          <w:sz w:val="22"/>
          <w:szCs w:val="22"/>
        </w:rPr>
        <w:t>ll-optical flip-flop using SOAs with optical feedback has been proposed, [</w:t>
      </w:r>
      <w:r w:rsidR="00523918" w:rsidRPr="00C40F5A">
        <w:rPr>
          <w:sz w:val="22"/>
          <w:szCs w:val="22"/>
        </w:rPr>
        <w:t>26</w:t>
      </w:r>
      <w:r w:rsidRPr="00C40F5A">
        <w:rPr>
          <w:sz w:val="22"/>
          <w:szCs w:val="22"/>
        </w:rPr>
        <w:t>] all optical half adder design using XGM and FWM effect in SOAs have been reported, [</w:t>
      </w:r>
      <w:r w:rsidR="00523918" w:rsidRPr="00C40F5A">
        <w:rPr>
          <w:sz w:val="22"/>
          <w:szCs w:val="22"/>
        </w:rPr>
        <w:t>27</w:t>
      </w:r>
      <w:r w:rsidRPr="00C40F5A">
        <w:rPr>
          <w:sz w:val="22"/>
          <w:szCs w:val="22"/>
        </w:rPr>
        <w:t>] and NAND gate, flip-flop, and finally three input serial shift register have been demonstrated [</w:t>
      </w:r>
      <w:r w:rsidR="00523918" w:rsidRPr="00C40F5A">
        <w:rPr>
          <w:sz w:val="22"/>
          <w:szCs w:val="22"/>
        </w:rPr>
        <w:t>2</w:t>
      </w:r>
      <w:r w:rsidRPr="00C40F5A">
        <w:rPr>
          <w:sz w:val="22"/>
          <w:szCs w:val="22"/>
        </w:rPr>
        <w:t>8].</w:t>
      </w:r>
    </w:p>
    <w:p w14:paraId="60248371" w14:textId="77777777" w:rsidR="00CF1CC9" w:rsidRPr="00C40F5A" w:rsidRDefault="004776F6" w:rsidP="00C40F5A">
      <w:pPr>
        <w:pStyle w:val="NormalWeb"/>
        <w:spacing w:before="0" w:beforeAutospacing="0" w:after="200" w:afterAutospacing="0" w:line="276" w:lineRule="auto"/>
        <w:rPr>
          <w:sz w:val="22"/>
          <w:szCs w:val="22"/>
        </w:rPr>
      </w:pPr>
      <w:r w:rsidRPr="00C40F5A">
        <w:rPr>
          <w:sz w:val="22"/>
          <w:szCs w:val="22"/>
        </w:rPr>
        <w:t xml:space="preserve">SOAs </w:t>
      </w:r>
      <w:r w:rsidR="00E97D10" w:rsidRPr="00C40F5A">
        <w:rPr>
          <w:sz w:val="22"/>
          <w:szCs w:val="22"/>
        </w:rPr>
        <w:t xml:space="preserve">are </w:t>
      </w:r>
      <w:r w:rsidRPr="00C40F5A">
        <w:rPr>
          <w:sz w:val="22"/>
          <w:szCs w:val="22"/>
        </w:rPr>
        <w:t xml:space="preserve">used as nonlinear </w:t>
      </w:r>
      <w:r w:rsidR="00E97D10" w:rsidRPr="00C40F5A">
        <w:rPr>
          <w:sz w:val="22"/>
          <w:szCs w:val="22"/>
        </w:rPr>
        <w:t>device</w:t>
      </w:r>
      <w:r w:rsidRPr="00C40F5A">
        <w:rPr>
          <w:sz w:val="22"/>
          <w:szCs w:val="22"/>
        </w:rPr>
        <w:t xml:space="preserve"> a</w:t>
      </w:r>
      <w:r w:rsidR="00E97D10" w:rsidRPr="00C40F5A">
        <w:rPr>
          <w:sz w:val="22"/>
          <w:szCs w:val="22"/>
        </w:rPr>
        <w:t xml:space="preserve">nd </w:t>
      </w:r>
      <w:r w:rsidRPr="00C40F5A">
        <w:rPr>
          <w:sz w:val="22"/>
          <w:szCs w:val="22"/>
        </w:rPr>
        <w:t>placed in both arms of Mach–Zehnder interferometer. The nonlinear optical effects</w:t>
      </w:r>
      <w:r w:rsidR="00CF1CC9" w:rsidRPr="00C40F5A">
        <w:rPr>
          <w:sz w:val="22"/>
          <w:szCs w:val="22"/>
        </w:rPr>
        <w:t xml:space="preserve"> occur due to control signal</w:t>
      </w:r>
      <w:r w:rsidRPr="00C40F5A">
        <w:rPr>
          <w:sz w:val="22"/>
          <w:szCs w:val="22"/>
        </w:rPr>
        <w:t xml:space="preserve"> and </w:t>
      </w:r>
      <w:r w:rsidR="00CF1CC9" w:rsidRPr="00C40F5A">
        <w:rPr>
          <w:sz w:val="22"/>
          <w:szCs w:val="22"/>
        </w:rPr>
        <w:t>they are experienced by probe signal.</w:t>
      </w:r>
      <w:r w:rsidRPr="00C40F5A">
        <w:rPr>
          <w:sz w:val="22"/>
          <w:szCs w:val="22"/>
        </w:rPr>
        <w:t xml:space="preserve"> The SOA-MZI shown</w:t>
      </w:r>
      <w:r w:rsidR="00CF1CC9" w:rsidRPr="00C40F5A">
        <w:rPr>
          <w:sz w:val="22"/>
          <w:szCs w:val="22"/>
        </w:rPr>
        <w:t xml:space="preserve"> in Fig 1.8</w:t>
      </w:r>
      <w:r w:rsidRPr="00C40F5A">
        <w:rPr>
          <w:sz w:val="22"/>
          <w:szCs w:val="22"/>
        </w:rPr>
        <w:t xml:space="preserve"> uses both the control light and the probe light. </w:t>
      </w:r>
      <w:r w:rsidR="00CF1CC9" w:rsidRPr="00C40F5A">
        <w:rPr>
          <w:sz w:val="22"/>
          <w:szCs w:val="22"/>
        </w:rPr>
        <w:t>T</w:t>
      </w:r>
      <w:r w:rsidRPr="00C40F5A">
        <w:rPr>
          <w:sz w:val="22"/>
          <w:szCs w:val="22"/>
        </w:rPr>
        <w:t>he carrier depletion</w:t>
      </w:r>
      <w:r w:rsidR="00CF1CC9" w:rsidRPr="00C40F5A">
        <w:rPr>
          <w:sz w:val="22"/>
          <w:szCs w:val="22"/>
        </w:rPr>
        <w:t xml:space="preserve"> is induced by control signal </w:t>
      </w:r>
      <w:r w:rsidRPr="00C40F5A">
        <w:rPr>
          <w:sz w:val="22"/>
          <w:szCs w:val="22"/>
        </w:rPr>
        <w:t xml:space="preserve">and gain and phase of the probe </w:t>
      </w:r>
      <w:r w:rsidR="00CF1CC9" w:rsidRPr="00C40F5A">
        <w:rPr>
          <w:sz w:val="22"/>
          <w:szCs w:val="22"/>
        </w:rPr>
        <w:t>signal is modulated using XPM and XGM</w:t>
      </w:r>
      <w:r w:rsidRPr="00C40F5A">
        <w:rPr>
          <w:sz w:val="22"/>
          <w:szCs w:val="22"/>
        </w:rPr>
        <w:t xml:space="preserve"> </w:t>
      </w:r>
      <w:r w:rsidR="000A324F">
        <w:rPr>
          <w:sz w:val="22"/>
          <w:szCs w:val="22"/>
        </w:rPr>
        <w:t>[29</w:t>
      </w:r>
      <w:r w:rsidR="00BF3060" w:rsidRPr="00C40F5A">
        <w:rPr>
          <w:sz w:val="22"/>
          <w:szCs w:val="22"/>
        </w:rPr>
        <w:t>-33</w:t>
      </w:r>
      <w:r w:rsidR="002125E7" w:rsidRPr="00C40F5A">
        <w:rPr>
          <w:sz w:val="22"/>
          <w:szCs w:val="22"/>
        </w:rPr>
        <w:t>]</w:t>
      </w:r>
    </w:p>
    <w:p w14:paraId="73D3728B" w14:textId="77777777" w:rsidR="00CF1CC9" w:rsidRPr="00C40F5A" w:rsidRDefault="00CF1CC9"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5648" behindDoc="0" locked="0" layoutInCell="1" allowOverlap="1" wp14:anchorId="5F77E6E9" wp14:editId="15E2740E">
                <wp:simplePos x="0" y="0"/>
                <wp:positionH relativeFrom="column">
                  <wp:posOffset>798844</wp:posOffset>
                </wp:positionH>
                <wp:positionV relativeFrom="paragraph">
                  <wp:posOffset>182531</wp:posOffset>
                </wp:positionV>
                <wp:extent cx="4121150" cy="1577319"/>
                <wp:effectExtent l="0" t="0" r="12700" b="23495"/>
                <wp:wrapNone/>
                <wp:docPr id="33" name="Text Box 33"/>
                <wp:cNvGraphicFramePr/>
                <a:graphic xmlns:a="http://schemas.openxmlformats.org/drawingml/2006/main">
                  <a:graphicData uri="http://schemas.microsoft.com/office/word/2010/wordprocessingShape">
                    <wps:wsp>
                      <wps:cNvSpPr txBox="1"/>
                      <wps:spPr>
                        <a:xfrm>
                          <a:off x="0" y="0"/>
                          <a:ext cx="4121150" cy="1577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65A4D2" w14:textId="77777777" w:rsidR="00891E0D" w:rsidRPr="00AD4881" w:rsidRDefault="00891E0D">
                            <w:pPr>
                              <w:rPr>
                                <w:rFonts w:ascii="Times New Roman" w:hAnsi="Times New Roman" w:cs="Times New Roman"/>
                                <w:b/>
                                <w:sz w:val="18"/>
                                <w:szCs w:val="18"/>
                              </w:rPr>
                            </w:pPr>
                            <w:r w:rsidRPr="00AD4881">
                              <w:rPr>
                                <w:b/>
                              </w:rPr>
                              <w:t xml:space="preserve">                            </w:t>
                            </w:r>
                            <w:r w:rsidRPr="00AD4881">
                              <w:rPr>
                                <w:rFonts w:ascii="Times New Roman" w:hAnsi="Times New Roman" w:cs="Times New Roman"/>
                                <w:b/>
                                <w:sz w:val="18"/>
                                <w:szCs w:val="18"/>
                              </w:rPr>
                              <w:t>γ</w:t>
                            </w:r>
                            <w:r w:rsidRPr="00AD4881">
                              <w:rPr>
                                <w:b/>
                              </w:rPr>
                              <w:t xml:space="preserve">                               </w:t>
                            </w:r>
                            <w:r w:rsidRPr="00AD4881">
                              <w:rPr>
                                <w:rFonts w:ascii="Times New Roman" w:hAnsi="Times New Roman" w:cs="Times New Roman"/>
                                <w:b/>
                                <w:sz w:val="18"/>
                                <w:szCs w:val="18"/>
                              </w:rPr>
                              <w:t>1-γ</w:t>
                            </w:r>
                          </w:p>
                          <w:p w14:paraId="2170E7A1" w14:textId="77777777" w:rsidR="00891E0D" w:rsidRPr="00AD4881" w:rsidRDefault="00891E0D">
                            <w:pPr>
                              <w:rPr>
                                <w:rFonts w:ascii="Times New Roman" w:hAnsi="Times New Roman" w:cs="Times New Roman"/>
                                <w:b/>
                                <w:sz w:val="18"/>
                                <w:szCs w:val="18"/>
                              </w:rPr>
                            </w:pPr>
                            <w:r w:rsidRPr="00AD4881">
                              <w:rPr>
                                <w:rFonts w:ascii="Times New Roman" w:hAnsi="Times New Roman" w:cs="Times New Roman"/>
                                <w:b/>
                                <w:sz w:val="18"/>
                                <w:szCs w:val="18"/>
                              </w:rPr>
                              <w:t>CW probe(λ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14:paraId="0372CF14" w14:textId="77777777" w:rsidR="00891E0D" w:rsidRPr="00AD4881" w:rsidRDefault="00891E0D">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14:paraId="667EDF98" w14:textId="77777777" w:rsidR="00891E0D" w:rsidRPr="00AD4881" w:rsidRDefault="00891E0D"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14:paraId="2C54C64D" w14:textId="77777777" w:rsidR="00891E0D" w:rsidRDefault="00891E0D">
                            <w:pPr>
                              <w:rPr>
                                <w:rFonts w:ascii="Times New Roman" w:hAnsi="Times New Roman" w:cs="Times New Roman"/>
                                <w:sz w:val="18"/>
                                <w:szCs w:val="18"/>
                              </w:rPr>
                            </w:pPr>
                          </w:p>
                          <w:p w14:paraId="4B484A05" w14:textId="77777777" w:rsidR="00891E0D" w:rsidRPr="00BA25B1" w:rsidRDefault="00891E0D">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7E6E9" id="Text Box 33" o:spid="_x0000_s1032" type="#_x0000_t202" style="position:absolute;left:0;text-align:left;margin-left:62.9pt;margin-top:14.35pt;width:324.5pt;height:1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" fillcolor="white [3201]" strokeweight=".5pt">
                <v:textbox>
                  <w:txbxContent>
                    <w:p w14:paraId="4765A4D2" w14:textId="77777777" w:rsidR="00891E0D" w:rsidRPr="00AD4881" w:rsidRDefault="00891E0D">
                      <w:pPr>
                        <w:rPr>
                          <w:rFonts w:ascii="Times New Roman" w:hAnsi="Times New Roman" w:cs="Times New Roman"/>
                          <w:b/>
                          <w:sz w:val="18"/>
                          <w:szCs w:val="18"/>
                        </w:rPr>
                      </w:pPr>
                      <w:r w:rsidRPr="00AD4881">
                        <w:rPr>
                          <w:b/>
                        </w:rPr>
                        <w:t xml:space="preserve">                            </w:t>
                      </w:r>
                      <w:r w:rsidRPr="00AD4881">
                        <w:rPr>
                          <w:rFonts w:ascii="Times New Roman" w:hAnsi="Times New Roman" w:cs="Times New Roman"/>
                          <w:b/>
                          <w:sz w:val="18"/>
                          <w:szCs w:val="18"/>
                        </w:rPr>
                        <w:t>γ</w:t>
                      </w:r>
                      <w:r w:rsidRPr="00AD4881">
                        <w:rPr>
                          <w:b/>
                        </w:rPr>
                        <w:t xml:space="preserve">                               </w:t>
                      </w:r>
                      <w:r w:rsidRPr="00AD4881">
                        <w:rPr>
                          <w:rFonts w:ascii="Times New Roman" w:hAnsi="Times New Roman" w:cs="Times New Roman"/>
                          <w:b/>
                          <w:sz w:val="18"/>
                          <w:szCs w:val="18"/>
                        </w:rPr>
                        <w:t>1-γ</w:t>
                      </w:r>
                    </w:p>
                    <w:p w14:paraId="2170E7A1" w14:textId="77777777" w:rsidR="00891E0D" w:rsidRPr="00AD4881" w:rsidRDefault="00891E0D">
                      <w:pPr>
                        <w:rPr>
                          <w:rFonts w:ascii="Times New Roman" w:hAnsi="Times New Roman" w:cs="Times New Roman"/>
                          <w:b/>
                          <w:sz w:val="18"/>
                          <w:szCs w:val="18"/>
                        </w:rPr>
                      </w:pPr>
                      <w:r w:rsidRPr="00AD4881">
                        <w:rPr>
                          <w:rFonts w:ascii="Times New Roman" w:hAnsi="Times New Roman" w:cs="Times New Roman"/>
                          <w:b/>
                          <w:sz w:val="18"/>
                          <w:szCs w:val="18"/>
                        </w:rPr>
                        <w:t>CW probe(λ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14:paraId="0372CF14" w14:textId="77777777" w:rsidR="00891E0D" w:rsidRPr="00AD4881" w:rsidRDefault="00891E0D">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14:paraId="667EDF98" w14:textId="77777777" w:rsidR="00891E0D" w:rsidRPr="00AD4881" w:rsidRDefault="00891E0D"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14:paraId="2C54C64D" w14:textId="77777777" w:rsidR="00891E0D" w:rsidRDefault="00891E0D">
                      <w:pPr>
                        <w:rPr>
                          <w:rFonts w:ascii="Times New Roman" w:hAnsi="Times New Roman" w:cs="Times New Roman"/>
                          <w:sz w:val="18"/>
                          <w:szCs w:val="18"/>
                        </w:rPr>
                      </w:pPr>
                    </w:p>
                    <w:p w14:paraId="4B484A05" w14:textId="77777777" w:rsidR="00891E0D" w:rsidRPr="00BA25B1" w:rsidRDefault="00891E0D">
                      <w:pPr>
                        <w:rPr>
                          <w:rFonts w:ascii="Times New Roman" w:hAnsi="Times New Roman" w:cs="Times New Roman"/>
                          <w:sz w:val="18"/>
                          <w:szCs w:val="18"/>
                        </w:rPr>
                      </w:pPr>
                    </w:p>
                  </w:txbxContent>
                </v:textbox>
              </v:shape>
            </w:pict>
          </mc:Fallback>
        </mc:AlternateContent>
      </w:r>
    </w:p>
    <w:p w14:paraId="11DE3F4D" w14:textId="77777777" w:rsidR="00EA2CF2" w:rsidRPr="00C40F5A" w:rsidRDefault="00C76FC8"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82816" behindDoc="0" locked="0" layoutInCell="1" allowOverlap="1" wp14:anchorId="2B8AF6C8" wp14:editId="0D2A2B41">
                <wp:simplePos x="0" y="0"/>
                <wp:positionH relativeFrom="column">
                  <wp:posOffset>2776325</wp:posOffset>
                </wp:positionH>
                <wp:positionV relativeFrom="paragraph">
                  <wp:posOffset>190711</wp:posOffset>
                </wp:positionV>
                <wp:extent cx="789940" cy="375285"/>
                <wp:effectExtent l="0" t="0" r="10160" b="24765"/>
                <wp:wrapNone/>
                <wp:docPr id="45" name="Elbow Connector 45"/>
                <wp:cNvGraphicFramePr/>
                <a:graphic xmlns:a="http://schemas.openxmlformats.org/drawingml/2006/main">
                  <a:graphicData uri="http://schemas.microsoft.com/office/word/2010/wordprocessingShape">
                    <wps:wsp>
                      <wps:cNvCnPr/>
                      <wps:spPr>
                        <a:xfrm>
                          <a:off x="0" y="0"/>
                          <a:ext cx="789940" cy="37528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116D4C5"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18.6pt;margin-top:15pt;width:62.2pt;height:29.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1792" behindDoc="0" locked="0" layoutInCell="1" allowOverlap="1" wp14:anchorId="25CA12DD" wp14:editId="54426F3E">
                <wp:simplePos x="0" y="0"/>
                <wp:positionH relativeFrom="column">
                  <wp:posOffset>1211720</wp:posOffset>
                </wp:positionH>
                <wp:positionV relativeFrom="paragraph">
                  <wp:posOffset>192861</wp:posOffset>
                </wp:positionV>
                <wp:extent cx="807720" cy="319759"/>
                <wp:effectExtent l="0" t="0" r="11430" b="23495"/>
                <wp:wrapNone/>
                <wp:docPr id="44" name="Elbow Connector 44"/>
                <wp:cNvGraphicFramePr/>
                <a:graphic xmlns:a="http://schemas.openxmlformats.org/drawingml/2006/main">
                  <a:graphicData uri="http://schemas.microsoft.com/office/word/2010/wordprocessingShape">
                    <wps:wsp>
                      <wps:cNvCnPr/>
                      <wps:spPr>
                        <a:xfrm flipV="1">
                          <a:off x="0" y="0"/>
                          <a:ext cx="807720" cy="31975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CD1186D" id="Elbow Connector 44" o:spid="_x0000_s1026" type="#_x0000_t34" style="position:absolute;margin-left:95.4pt;margin-top:15.2pt;width:63.6pt;height:25.2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" strokecolor="black [3040]"/>
            </w:pict>
          </mc:Fallback>
        </mc:AlternateContent>
      </w:r>
      <w:r w:rsidR="00EA2CF2" w:rsidRPr="00C40F5A">
        <w:rPr>
          <w:noProof/>
          <w:sz w:val="22"/>
          <w:szCs w:val="22"/>
          <w:lang w:val="en-IN" w:eastAsia="en-IN"/>
        </w:rPr>
        <mc:AlternateContent>
          <mc:Choice Requires="wps">
            <w:drawing>
              <wp:anchor distT="0" distB="0" distL="114300" distR="114300" simplePos="0" relativeHeight="251678720" behindDoc="0" locked="0" layoutInCell="1" allowOverlap="1" wp14:anchorId="13B277E4" wp14:editId="40AE1B8D">
                <wp:simplePos x="0" y="0"/>
                <wp:positionH relativeFrom="column">
                  <wp:posOffset>2033516</wp:posOffset>
                </wp:positionH>
                <wp:positionV relativeFrom="paragraph">
                  <wp:posOffset>1080</wp:posOffset>
                </wp:positionV>
                <wp:extent cx="750627" cy="334371"/>
                <wp:effectExtent l="0" t="0" r="11430" b="27940"/>
                <wp:wrapNone/>
                <wp:docPr id="39" name="Rectangle 39"/>
                <wp:cNvGraphicFramePr/>
                <a:graphic xmlns:a="http://schemas.openxmlformats.org/drawingml/2006/main">
                  <a:graphicData uri="http://schemas.microsoft.com/office/word/2010/wordprocessingShape">
                    <wps:wsp>
                      <wps:cNvSpPr/>
                      <wps:spPr>
                        <a:xfrm>
                          <a:off x="0" y="0"/>
                          <a:ext cx="750627" cy="334371"/>
                        </a:xfrm>
                        <a:prstGeom prst="rect">
                          <a:avLst/>
                        </a:prstGeom>
                      </wps:spPr>
                      <wps:style>
                        <a:lnRef idx="2">
                          <a:schemeClr val="dk1"/>
                        </a:lnRef>
                        <a:fillRef idx="1">
                          <a:schemeClr val="lt1"/>
                        </a:fillRef>
                        <a:effectRef idx="0">
                          <a:schemeClr val="dk1"/>
                        </a:effectRef>
                        <a:fontRef idx="minor">
                          <a:schemeClr val="dk1"/>
                        </a:fontRef>
                      </wps:style>
                      <wps:txbx>
                        <w:txbxContent>
                          <w:p w14:paraId="2398548F" w14:textId="77777777" w:rsidR="00891E0D" w:rsidRPr="00C76FC8" w:rsidRDefault="00891E0D" w:rsidP="00EA2CF2">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277E4" id="Rectangle 39" o:spid="_x0000_s1033" style="position:absolute;left:0;text-align:left;margin-left:160.1pt;margin-top:.1pt;width:59.1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" fillcolor="white [3201]" strokecolor="black [3200]" strokeweight="2pt">
                <v:textbox>
                  <w:txbxContent>
                    <w:p w14:paraId="2398548F" w14:textId="77777777" w:rsidR="00891E0D" w:rsidRPr="00C76FC8" w:rsidRDefault="00891E0D" w:rsidP="00EA2CF2">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r w:rsidR="00CF1CC9" w:rsidRPr="00C40F5A">
        <w:rPr>
          <w:sz w:val="22"/>
          <w:szCs w:val="22"/>
        </w:rPr>
        <w:t xml:space="preserve"> </w:t>
      </w:r>
    </w:p>
    <w:p w14:paraId="162F29BE" w14:textId="77777777" w:rsidR="00EA2CF2" w:rsidRPr="00C40F5A" w:rsidRDefault="00AD4881"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83840" behindDoc="0" locked="0" layoutInCell="1" allowOverlap="1" wp14:anchorId="7263D320" wp14:editId="7AA769D5">
                <wp:simplePos x="0" y="0"/>
                <wp:positionH relativeFrom="column">
                  <wp:posOffset>2793365</wp:posOffset>
                </wp:positionH>
                <wp:positionV relativeFrom="paragraph">
                  <wp:posOffset>255905</wp:posOffset>
                </wp:positionV>
                <wp:extent cx="749300" cy="341630"/>
                <wp:effectExtent l="0" t="0" r="12700" b="20320"/>
                <wp:wrapNone/>
                <wp:docPr id="47" name="Elbow Connector 47"/>
                <wp:cNvGraphicFramePr/>
                <a:graphic xmlns:a="http://schemas.openxmlformats.org/drawingml/2006/main">
                  <a:graphicData uri="http://schemas.microsoft.com/office/word/2010/wordprocessingShape">
                    <wps:wsp>
                      <wps:cNvCnPr/>
                      <wps:spPr>
                        <a:xfrm flipV="1">
                          <a:off x="0" y="0"/>
                          <a:ext cx="749300" cy="34163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6FA96EB1" id="Elbow Connector 47" o:spid="_x0000_s1026" type="#_x0000_t34" style="position:absolute;margin-left:219.95pt;margin-top:20.15pt;width:59pt;height:26.9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5888" behindDoc="0" locked="0" layoutInCell="1" allowOverlap="1" wp14:anchorId="03941049" wp14:editId="62417664">
                <wp:simplePos x="0" y="0"/>
                <wp:positionH relativeFrom="column">
                  <wp:posOffset>3197225</wp:posOffset>
                </wp:positionH>
                <wp:positionV relativeFrom="paragraph">
                  <wp:posOffset>244475</wp:posOffset>
                </wp:positionV>
                <wp:extent cx="499110" cy="5080"/>
                <wp:effectExtent l="0" t="76200" r="15240" b="109220"/>
                <wp:wrapNone/>
                <wp:docPr id="49" name="Straight Arrow Connector 49"/>
                <wp:cNvGraphicFramePr/>
                <a:graphic xmlns:a="http://schemas.openxmlformats.org/drawingml/2006/main">
                  <a:graphicData uri="http://schemas.microsoft.com/office/word/2010/wordprocessingShape">
                    <wps:wsp>
                      <wps:cNvCnPr/>
                      <wps:spPr>
                        <a:xfrm>
                          <a:off x="0" y="0"/>
                          <a:ext cx="4991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24B61CA" id="Straight Arrow Connector 49" o:spid="_x0000_s1026" type="#_x0000_t32" style="position:absolute;margin-left:251.75pt;margin-top:19.25pt;width:39.3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84864" behindDoc="0" locked="0" layoutInCell="1" allowOverlap="1" wp14:anchorId="0467CB2D" wp14:editId="1CEA1F98">
                <wp:simplePos x="0" y="0"/>
                <wp:positionH relativeFrom="column">
                  <wp:posOffset>3157855</wp:posOffset>
                </wp:positionH>
                <wp:positionV relativeFrom="paragraph">
                  <wp:posOffset>165100</wp:posOffset>
                </wp:positionV>
                <wp:extent cx="487680"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6F32BE" id="Straight Arrow Connector 48" o:spid="_x0000_s1026" type="#_x0000_t32" style="position:absolute;margin-left:248.65pt;margin-top:13pt;width:38.4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" strokecolor="black [3040]">
                <v:stroke endarrow="open"/>
              </v:shape>
            </w:pict>
          </mc:Fallback>
        </mc:AlternateContent>
      </w:r>
      <w:r w:rsidR="00C76FC8" w:rsidRPr="00C40F5A">
        <w:rPr>
          <w:noProof/>
          <w:sz w:val="22"/>
          <w:szCs w:val="22"/>
          <w:lang w:val="en-IN" w:eastAsia="en-IN"/>
        </w:rPr>
        <mc:AlternateContent>
          <mc:Choice Requires="wps">
            <w:drawing>
              <wp:anchor distT="0" distB="0" distL="114300" distR="114300" simplePos="0" relativeHeight="251680768" behindDoc="0" locked="0" layoutInCell="1" allowOverlap="1" wp14:anchorId="5CCABE11" wp14:editId="68EA86B0">
                <wp:simplePos x="0" y="0"/>
                <wp:positionH relativeFrom="column">
                  <wp:posOffset>1211580</wp:posOffset>
                </wp:positionH>
                <wp:positionV relativeFrom="paragraph">
                  <wp:posOffset>200025</wp:posOffset>
                </wp:positionV>
                <wp:extent cx="807085" cy="391795"/>
                <wp:effectExtent l="0" t="0" r="12065" b="27305"/>
                <wp:wrapNone/>
                <wp:docPr id="43" name="Elbow Connector 43"/>
                <wp:cNvGraphicFramePr/>
                <a:graphic xmlns:a="http://schemas.openxmlformats.org/drawingml/2006/main">
                  <a:graphicData uri="http://schemas.microsoft.com/office/word/2010/wordprocessingShape">
                    <wps:wsp>
                      <wps:cNvCnPr/>
                      <wps:spPr>
                        <a:xfrm>
                          <a:off x="0" y="0"/>
                          <a:ext cx="807085" cy="39179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E4F7C4" id="Elbow Connector 43" o:spid="_x0000_s1026" type="#_x0000_t34" style="position:absolute;margin-left:95.4pt;margin-top:15.75pt;width:63.5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" strokecolor="black [3040]"/>
            </w:pict>
          </mc:Fallback>
        </mc:AlternateContent>
      </w:r>
    </w:p>
    <w:p w14:paraId="2A611D6A" w14:textId="77777777" w:rsidR="00EA2CF2" w:rsidRPr="00C40F5A" w:rsidRDefault="00C76FC8"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9744" behindDoc="0" locked="0" layoutInCell="1" allowOverlap="1" wp14:anchorId="083DF917" wp14:editId="4C899117">
                <wp:simplePos x="0" y="0"/>
                <wp:positionH relativeFrom="column">
                  <wp:posOffset>2019869</wp:posOffset>
                </wp:positionH>
                <wp:positionV relativeFrom="paragraph">
                  <wp:posOffset>107666</wp:posOffset>
                </wp:positionV>
                <wp:extent cx="798394" cy="347838"/>
                <wp:effectExtent l="0" t="0" r="20955" b="14605"/>
                <wp:wrapNone/>
                <wp:docPr id="41" name="Rectangle 41"/>
                <wp:cNvGraphicFramePr/>
                <a:graphic xmlns:a="http://schemas.openxmlformats.org/drawingml/2006/main">
                  <a:graphicData uri="http://schemas.microsoft.com/office/word/2010/wordprocessingShape">
                    <wps:wsp>
                      <wps:cNvSpPr/>
                      <wps:spPr>
                        <a:xfrm>
                          <a:off x="0" y="0"/>
                          <a:ext cx="798394" cy="347838"/>
                        </a:xfrm>
                        <a:prstGeom prst="rect">
                          <a:avLst/>
                        </a:prstGeom>
                      </wps:spPr>
                      <wps:style>
                        <a:lnRef idx="2">
                          <a:schemeClr val="dk1"/>
                        </a:lnRef>
                        <a:fillRef idx="1">
                          <a:schemeClr val="lt1"/>
                        </a:fillRef>
                        <a:effectRef idx="0">
                          <a:schemeClr val="dk1"/>
                        </a:effectRef>
                        <a:fontRef idx="minor">
                          <a:schemeClr val="dk1"/>
                        </a:fontRef>
                      </wps:style>
                      <wps:txbx>
                        <w:txbxContent>
                          <w:p w14:paraId="1FF24B23" w14:textId="77777777" w:rsidR="00891E0D" w:rsidRPr="00C76FC8" w:rsidRDefault="00891E0D" w:rsidP="00C76FC8">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DF917" id="Rectangle 41" o:spid="_x0000_s1034" style="position:absolute;left:0;text-align:left;margin-left:159.05pt;margin-top:8.5pt;width:62.8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" fillcolor="white [3201]" strokecolor="black [3200]" strokeweight="2pt">
                <v:textbox>
                  <w:txbxContent>
                    <w:p w14:paraId="1FF24B23" w14:textId="77777777" w:rsidR="00891E0D" w:rsidRPr="00C76FC8" w:rsidRDefault="00891E0D" w:rsidP="00C76FC8">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p>
    <w:p w14:paraId="6AB2389B" w14:textId="77777777" w:rsidR="00EA2CF2" w:rsidRPr="00C40F5A" w:rsidRDefault="00EA2CF2" w:rsidP="00C40F5A">
      <w:pPr>
        <w:pStyle w:val="NormalWeb"/>
        <w:spacing w:before="0" w:beforeAutospacing="0" w:after="200" w:afterAutospacing="0" w:line="276" w:lineRule="auto"/>
        <w:rPr>
          <w:sz w:val="22"/>
          <w:szCs w:val="22"/>
        </w:rPr>
      </w:pPr>
    </w:p>
    <w:p w14:paraId="52328EFD" w14:textId="77777777" w:rsidR="00B13164" w:rsidRPr="00C40F5A" w:rsidRDefault="00B13164" w:rsidP="00C40F5A">
      <w:pPr>
        <w:pStyle w:val="NormalWeb"/>
        <w:spacing w:before="0" w:beforeAutospacing="0" w:after="200" w:afterAutospacing="0" w:line="276" w:lineRule="auto"/>
        <w:rPr>
          <w:sz w:val="22"/>
          <w:szCs w:val="22"/>
        </w:rPr>
      </w:pPr>
    </w:p>
    <w:p w14:paraId="78A46356" w14:textId="77777777" w:rsidR="009B68AF" w:rsidRPr="00C40F5A" w:rsidRDefault="00A616E8"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86912" behindDoc="0" locked="0" layoutInCell="1" allowOverlap="1" wp14:anchorId="548FFFDD" wp14:editId="33579954">
                <wp:simplePos x="0" y="0"/>
                <wp:positionH relativeFrom="column">
                  <wp:posOffset>566591</wp:posOffset>
                </wp:positionH>
                <wp:positionV relativeFrom="paragraph">
                  <wp:posOffset>193466</wp:posOffset>
                </wp:positionV>
                <wp:extent cx="4454194" cy="2294414"/>
                <wp:effectExtent l="0" t="0" r="22860" b="10795"/>
                <wp:wrapNone/>
                <wp:docPr id="50" name="Text Box 50"/>
                <wp:cNvGraphicFramePr/>
                <a:graphic xmlns:a="http://schemas.openxmlformats.org/drawingml/2006/main">
                  <a:graphicData uri="http://schemas.microsoft.com/office/word/2010/wordprocessingShape">
                    <wps:wsp>
                      <wps:cNvSpPr txBox="1"/>
                      <wps:spPr>
                        <a:xfrm>
                          <a:off x="0" y="0"/>
                          <a:ext cx="4454194" cy="2294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FDF580" w14:textId="77777777" w:rsidR="00891E0D" w:rsidRPr="00E82BE2" w:rsidRDefault="00891E0D">
                            <w:pPr>
                              <w:rPr>
                                <w:b/>
                              </w:rPr>
                            </w:pPr>
                            <w:r w:rsidRPr="00E82BE2">
                              <w:rPr>
                                <w:b/>
                              </w:rPr>
                              <w:t xml:space="preserve">                                                                                      </w:t>
                            </w:r>
                          </w:p>
                          <w:p w14:paraId="11BFD378" w14:textId="77777777" w:rsidR="00891E0D" w:rsidRPr="00E82BE2" w:rsidRDefault="00891E0D">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14:paraId="07205D44" w14:textId="77777777"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w:t>
                            </w:r>
                            <w:r w:rsidRPr="00E82BE2">
                              <w:rPr>
                                <w:rFonts w:ascii="Times New Roman" w:hAnsi="Times New Roman" w:cs="Times New Roman"/>
                                <w:b/>
                              </w:rPr>
                              <w:t xml:space="preserve">γ                </w:t>
                            </w:r>
                            <w:r>
                              <w:rPr>
                                <w:rFonts w:ascii="Times New Roman" w:hAnsi="Times New Roman" w:cs="Times New Roman"/>
                                <w:b/>
                              </w:rPr>
                              <w:t xml:space="preserve">                   </w:t>
                            </w:r>
                            <w:r w:rsidRPr="00E82BE2">
                              <w:rPr>
                                <w:rFonts w:ascii="Times New Roman" w:hAnsi="Times New Roman" w:cs="Times New Roman"/>
                                <w:b/>
                              </w:rPr>
                              <w:t xml:space="preserve">γ   </w:t>
                            </w:r>
                          </w:p>
                          <w:p w14:paraId="7FA6B5CB" w14:textId="77777777" w:rsidR="00891E0D" w:rsidRDefault="00891E0D" w:rsidP="00E8152D">
                            <w:pPr>
                              <w:rPr>
                                <w:rFonts w:ascii="Times New Roman" w:hAnsi="Times New Roman" w:cs="Times New Roman"/>
                                <w:b/>
                              </w:rPr>
                            </w:pPr>
                            <w:r w:rsidRPr="00E82BE2">
                              <w:rPr>
                                <w:rFonts w:ascii="Times New Roman" w:hAnsi="Times New Roman" w:cs="Times New Roman"/>
                                <w:b/>
                              </w:rPr>
                              <w:t>control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14:paraId="39992083" w14:textId="77777777" w:rsidR="00891E0D" w:rsidRPr="00E82BE2" w:rsidRDefault="00891E0D"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signal(λ</w:t>
                            </w:r>
                            <w:r w:rsidRPr="00E82BE2">
                              <w:rPr>
                                <w:rFonts w:ascii="Times New Roman" w:hAnsi="Times New Roman" w:cs="Times New Roman"/>
                                <w:b/>
                                <w:vertAlign w:val="subscript"/>
                              </w:rPr>
                              <w:t>2</w:t>
                            </w:r>
                            <w:r w:rsidRPr="00E82BE2">
                              <w:rPr>
                                <w:rFonts w:ascii="Times New Roman" w:hAnsi="Times New Roman" w:cs="Times New Roman"/>
                                <w:b/>
                              </w:rPr>
                              <w:t>)</w:t>
                            </w:r>
                          </w:p>
                          <w:p w14:paraId="42810D7E" w14:textId="77777777" w:rsidR="00891E0D" w:rsidRPr="00E82BE2" w:rsidRDefault="00891E0D" w:rsidP="00E8152D">
                            <w:pPr>
                              <w:rPr>
                                <w:rFonts w:ascii="Times New Roman" w:hAnsi="Times New Roman" w:cs="Times New Roman"/>
                                <w:b/>
                              </w:rPr>
                            </w:pPr>
                            <w:r w:rsidRPr="00E82BE2">
                              <w:rPr>
                                <w:rFonts w:ascii="Times New Roman" w:hAnsi="Times New Roman" w:cs="Times New Roman"/>
                                <w:b/>
                              </w:rPr>
                              <w:t xml:space="preserve">                                    γ                                    γ                      </w:t>
                            </w:r>
                          </w:p>
                          <w:p w14:paraId="6BEF74AF" w14:textId="77777777"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p>
                          <w:p w14:paraId="5C5C5C94" w14:textId="77777777" w:rsidR="00891E0D" w:rsidRPr="002A4BEE" w:rsidRDefault="00891E0D" w:rsidP="00A616E8">
                            <w:pPr>
                              <w:rPr>
                                <w:rFonts w:ascii="Times New Roman" w:hAnsi="Times New Roman" w:cs="Times New Roman"/>
                              </w:rPr>
                            </w:pPr>
                            <w:r w:rsidRPr="002A4BEE">
                              <w:rPr>
                                <w:rFonts w:ascii="Times New Roman" w:hAnsi="Times New Roman" w:cs="Times New Roman"/>
                                <w:sz w:val="18"/>
                                <w:szCs w:val="18"/>
                              </w:rPr>
                              <w:t xml:space="preserve">                                      </w:t>
                            </w:r>
                          </w:p>
                          <w:p w14:paraId="5E586F1C" w14:textId="77777777" w:rsidR="00891E0D" w:rsidRDefault="00891E0D">
                            <w:pPr>
                              <w:rPr>
                                <w:rFonts w:ascii="Times New Roman" w:hAnsi="Times New Roman" w:cs="Times New Roman"/>
                                <w:b/>
                                <w:sz w:val="18"/>
                                <w:szCs w:val="18"/>
                              </w:rPr>
                            </w:pPr>
                          </w:p>
                          <w:p w14:paraId="01AB5ABE" w14:textId="77777777" w:rsidR="00891E0D" w:rsidRDefault="00891E0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FFFDD" id="Text Box 50" o:spid="_x0000_s1035" type="#_x0000_t202" style="position:absolute;left:0;text-align:left;margin-left:44.6pt;margin-top:15.25pt;width:350.7pt;height:18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" fillcolor="white [3201]" strokeweight=".5pt">
                <v:textbox>
                  <w:txbxContent>
                    <w:p w14:paraId="08FDF580" w14:textId="77777777" w:rsidR="00891E0D" w:rsidRPr="00E82BE2" w:rsidRDefault="00891E0D">
                      <w:pPr>
                        <w:rPr>
                          <w:b/>
                        </w:rPr>
                      </w:pPr>
                      <w:r w:rsidRPr="00E82BE2">
                        <w:rPr>
                          <w:b/>
                        </w:rPr>
                        <w:t xml:space="preserve">                                                                                      </w:t>
                      </w:r>
                    </w:p>
                    <w:p w14:paraId="11BFD378" w14:textId="77777777" w:rsidR="00891E0D" w:rsidRPr="00E82BE2" w:rsidRDefault="00891E0D">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14:paraId="07205D44" w14:textId="77777777"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w:t>
                      </w:r>
                      <w:r w:rsidRPr="00E82BE2">
                        <w:rPr>
                          <w:rFonts w:ascii="Times New Roman" w:hAnsi="Times New Roman" w:cs="Times New Roman"/>
                          <w:b/>
                        </w:rPr>
                        <w:t xml:space="preserve">γ                </w:t>
                      </w:r>
                      <w:r>
                        <w:rPr>
                          <w:rFonts w:ascii="Times New Roman" w:hAnsi="Times New Roman" w:cs="Times New Roman"/>
                          <w:b/>
                        </w:rPr>
                        <w:t xml:space="preserve">                   </w:t>
                      </w:r>
                      <w:r w:rsidRPr="00E82BE2">
                        <w:rPr>
                          <w:rFonts w:ascii="Times New Roman" w:hAnsi="Times New Roman" w:cs="Times New Roman"/>
                          <w:b/>
                        </w:rPr>
                        <w:t xml:space="preserve">γ   </w:t>
                      </w:r>
                    </w:p>
                    <w:p w14:paraId="7FA6B5CB" w14:textId="77777777" w:rsidR="00891E0D" w:rsidRDefault="00891E0D" w:rsidP="00E8152D">
                      <w:pPr>
                        <w:rPr>
                          <w:rFonts w:ascii="Times New Roman" w:hAnsi="Times New Roman" w:cs="Times New Roman"/>
                          <w:b/>
                        </w:rPr>
                      </w:pPr>
                      <w:r w:rsidRPr="00E82BE2">
                        <w:rPr>
                          <w:rFonts w:ascii="Times New Roman" w:hAnsi="Times New Roman" w:cs="Times New Roman"/>
                          <w:b/>
                        </w:rPr>
                        <w:t>control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14:paraId="39992083" w14:textId="77777777" w:rsidR="00891E0D" w:rsidRPr="00E82BE2" w:rsidRDefault="00891E0D"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signal(λ</w:t>
                      </w:r>
                      <w:r w:rsidRPr="00E82BE2">
                        <w:rPr>
                          <w:rFonts w:ascii="Times New Roman" w:hAnsi="Times New Roman" w:cs="Times New Roman"/>
                          <w:b/>
                          <w:vertAlign w:val="subscript"/>
                        </w:rPr>
                        <w:t>2</w:t>
                      </w:r>
                      <w:r w:rsidRPr="00E82BE2">
                        <w:rPr>
                          <w:rFonts w:ascii="Times New Roman" w:hAnsi="Times New Roman" w:cs="Times New Roman"/>
                          <w:b/>
                        </w:rPr>
                        <w:t>)</w:t>
                      </w:r>
                    </w:p>
                    <w:p w14:paraId="42810D7E" w14:textId="77777777" w:rsidR="00891E0D" w:rsidRPr="00E82BE2" w:rsidRDefault="00891E0D" w:rsidP="00E8152D">
                      <w:pPr>
                        <w:rPr>
                          <w:rFonts w:ascii="Times New Roman" w:hAnsi="Times New Roman" w:cs="Times New Roman"/>
                          <w:b/>
                        </w:rPr>
                      </w:pPr>
                      <w:r w:rsidRPr="00E82BE2">
                        <w:rPr>
                          <w:rFonts w:ascii="Times New Roman" w:hAnsi="Times New Roman" w:cs="Times New Roman"/>
                          <w:b/>
                        </w:rPr>
                        <w:t xml:space="preserve">                                    γ                                    γ                      </w:t>
                      </w:r>
                    </w:p>
                    <w:p w14:paraId="6BEF74AF" w14:textId="77777777"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p>
                    <w:p w14:paraId="5C5C5C94" w14:textId="77777777" w:rsidR="00891E0D" w:rsidRPr="002A4BEE" w:rsidRDefault="00891E0D" w:rsidP="00A616E8">
                      <w:pPr>
                        <w:rPr>
                          <w:rFonts w:ascii="Times New Roman" w:hAnsi="Times New Roman" w:cs="Times New Roman"/>
                        </w:rPr>
                      </w:pPr>
                      <w:r w:rsidRPr="002A4BEE">
                        <w:rPr>
                          <w:rFonts w:ascii="Times New Roman" w:hAnsi="Times New Roman" w:cs="Times New Roman"/>
                          <w:sz w:val="18"/>
                          <w:szCs w:val="18"/>
                        </w:rPr>
                        <w:t xml:space="preserve">                                      </w:t>
                      </w:r>
                    </w:p>
                    <w:p w14:paraId="5E586F1C" w14:textId="77777777" w:rsidR="00891E0D" w:rsidRDefault="00891E0D">
                      <w:pPr>
                        <w:rPr>
                          <w:rFonts w:ascii="Times New Roman" w:hAnsi="Times New Roman" w:cs="Times New Roman"/>
                          <w:b/>
                          <w:sz w:val="18"/>
                          <w:szCs w:val="18"/>
                        </w:rPr>
                      </w:pPr>
                    </w:p>
                    <w:p w14:paraId="01AB5ABE" w14:textId="77777777" w:rsidR="00891E0D" w:rsidRDefault="00891E0D">
                      <w:r>
                        <w:t xml:space="preserve">                                                                                      </w:t>
                      </w:r>
                    </w:p>
                  </w:txbxContent>
                </v:textbox>
              </v:shape>
            </w:pict>
          </mc:Fallback>
        </mc:AlternateContent>
      </w:r>
      <w:r w:rsidR="009B68AF" w:rsidRPr="00C40F5A">
        <w:rPr>
          <w:sz w:val="22"/>
          <w:szCs w:val="22"/>
        </w:rPr>
        <w:t>(a)</w:t>
      </w:r>
    </w:p>
    <w:p w14:paraId="5583DBDE" w14:textId="77777777" w:rsidR="00AD4881" w:rsidRPr="00C40F5A" w:rsidRDefault="00AD4881" w:rsidP="00C40F5A">
      <w:pPr>
        <w:pStyle w:val="NormalWeb"/>
        <w:spacing w:before="0" w:beforeAutospacing="0" w:after="200" w:afterAutospacing="0" w:line="276" w:lineRule="auto"/>
        <w:jc w:val="center"/>
        <w:rPr>
          <w:sz w:val="22"/>
          <w:szCs w:val="22"/>
        </w:rPr>
      </w:pPr>
    </w:p>
    <w:p w14:paraId="3E96B6C7" w14:textId="77777777" w:rsidR="00AD4881" w:rsidRPr="00C40F5A" w:rsidRDefault="00AD4881" w:rsidP="00C40F5A">
      <w:pPr>
        <w:pStyle w:val="NormalWeb"/>
        <w:spacing w:before="0" w:beforeAutospacing="0" w:after="200" w:afterAutospacing="0" w:line="276" w:lineRule="auto"/>
        <w:jc w:val="center"/>
        <w:rPr>
          <w:sz w:val="22"/>
          <w:szCs w:val="22"/>
        </w:rPr>
      </w:pPr>
    </w:p>
    <w:p w14:paraId="36EED60C" w14:textId="77777777"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2032" behindDoc="0" locked="0" layoutInCell="1" allowOverlap="1" wp14:anchorId="42A1EF67" wp14:editId="596A0B9F">
                <wp:simplePos x="0" y="0"/>
                <wp:positionH relativeFrom="column">
                  <wp:posOffset>2954020</wp:posOffset>
                </wp:positionH>
                <wp:positionV relativeFrom="paragraph">
                  <wp:posOffset>149225</wp:posOffset>
                </wp:positionV>
                <wp:extent cx="1255395" cy="257810"/>
                <wp:effectExtent l="0" t="0" r="20955" b="27940"/>
                <wp:wrapNone/>
                <wp:docPr id="57" name="Elbow Connector 57"/>
                <wp:cNvGraphicFramePr/>
                <a:graphic xmlns:a="http://schemas.openxmlformats.org/drawingml/2006/main">
                  <a:graphicData uri="http://schemas.microsoft.com/office/word/2010/wordprocessingShape">
                    <wps:wsp>
                      <wps:cNvCnPr/>
                      <wps:spPr>
                        <a:xfrm flipV="1">
                          <a:off x="0" y="0"/>
                          <a:ext cx="1255395" cy="25781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2B80D9" id="Elbow Connector 57" o:spid="_x0000_s1026" type="#_x0000_t34" style="position:absolute;margin-left:232.6pt;margin-top:11.75pt;width:98.85pt;height:20.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7936" behindDoc="0" locked="0" layoutInCell="1" allowOverlap="1" wp14:anchorId="544CBE5C" wp14:editId="1F2FA2F8">
                <wp:simplePos x="0" y="0"/>
                <wp:positionH relativeFrom="column">
                  <wp:posOffset>2165389</wp:posOffset>
                </wp:positionH>
                <wp:positionV relativeFrom="paragraph">
                  <wp:posOffset>228608</wp:posOffset>
                </wp:positionV>
                <wp:extent cx="841375" cy="330928"/>
                <wp:effectExtent l="0" t="0" r="15875" b="12065"/>
                <wp:wrapNone/>
                <wp:docPr id="51" name="Rectangle 51"/>
                <wp:cNvGraphicFramePr/>
                <a:graphic xmlns:a="http://schemas.openxmlformats.org/drawingml/2006/main">
                  <a:graphicData uri="http://schemas.microsoft.com/office/word/2010/wordprocessingShape">
                    <wps:wsp>
                      <wps:cNvSpPr/>
                      <wps:spPr>
                        <a:xfrm>
                          <a:off x="0" y="0"/>
                          <a:ext cx="841375" cy="330928"/>
                        </a:xfrm>
                        <a:prstGeom prst="rect">
                          <a:avLst/>
                        </a:prstGeom>
                      </wps:spPr>
                      <wps:style>
                        <a:lnRef idx="2">
                          <a:schemeClr val="dk1"/>
                        </a:lnRef>
                        <a:fillRef idx="1">
                          <a:schemeClr val="lt1"/>
                        </a:fillRef>
                        <a:effectRef idx="0">
                          <a:schemeClr val="dk1"/>
                        </a:effectRef>
                        <a:fontRef idx="minor">
                          <a:schemeClr val="dk1"/>
                        </a:fontRef>
                      </wps:style>
                      <wps:txbx>
                        <w:txbxContent>
                          <w:p w14:paraId="0F16C978" w14:textId="77777777" w:rsidR="00891E0D" w:rsidRPr="00AD4881" w:rsidRDefault="00891E0D" w:rsidP="00AD4881">
                            <w:pPr>
                              <w:jc w:val="center"/>
                              <w:rPr>
                                <w:rFonts w:ascii="Times New Roman" w:hAnsi="Times New Roman" w:cs="Times New Roman"/>
                                <w:b/>
                              </w:rPr>
                            </w:pPr>
                            <w:r w:rsidRPr="00AD4881">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CBE5C" id="Rectangle 51" o:spid="_x0000_s1036" style="position:absolute;left:0;text-align:left;margin-left:170.5pt;margin-top:18pt;width:66.2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" fillcolor="white [3201]" strokecolor="black [3200]" strokeweight="2pt">
                <v:textbox>
                  <w:txbxContent>
                    <w:p w14:paraId="0F16C978" w14:textId="77777777" w:rsidR="00891E0D" w:rsidRPr="00AD4881" w:rsidRDefault="00891E0D" w:rsidP="00AD4881">
                      <w:pPr>
                        <w:jc w:val="center"/>
                        <w:rPr>
                          <w:rFonts w:ascii="Times New Roman" w:hAnsi="Times New Roman" w:cs="Times New Roman"/>
                          <w:b/>
                        </w:rPr>
                      </w:pPr>
                      <w:r w:rsidRPr="00AD4881">
                        <w:rPr>
                          <w:rFonts w:ascii="Times New Roman" w:hAnsi="Times New Roman" w:cs="Times New Roman"/>
                          <w:b/>
                        </w:rPr>
                        <w:t>SOA</w:t>
                      </w:r>
                    </w:p>
                  </w:txbxContent>
                </v:textbox>
              </v:rect>
            </w:pict>
          </mc:Fallback>
        </mc:AlternateContent>
      </w:r>
    </w:p>
    <w:p w14:paraId="03965777" w14:textId="77777777"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3056" behindDoc="0" locked="0" layoutInCell="1" allowOverlap="1" wp14:anchorId="018BCBE1" wp14:editId="6B192AA9">
                <wp:simplePos x="0" y="0"/>
                <wp:positionH relativeFrom="column">
                  <wp:posOffset>3005042</wp:posOffset>
                </wp:positionH>
                <wp:positionV relativeFrom="paragraph">
                  <wp:posOffset>94381</wp:posOffset>
                </wp:positionV>
                <wp:extent cx="1155700" cy="252730"/>
                <wp:effectExtent l="0" t="0" r="25400" b="33020"/>
                <wp:wrapNone/>
                <wp:docPr id="58" name="Elbow Connector 58"/>
                <wp:cNvGraphicFramePr/>
                <a:graphic xmlns:a="http://schemas.openxmlformats.org/drawingml/2006/main">
                  <a:graphicData uri="http://schemas.microsoft.com/office/word/2010/wordprocessingShape">
                    <wps:wsp>
                      <wps:cNvCnPr/>
                      <wps:spPr>
                        <a:xfrm>
                          <a:off x="0" y="0"/>
                          <a:ext cx="1155700" cy="2527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ECFC7" id="Elbow Connector 58" o:spid="_x0000_s1026" type="#_x0000_t34" style="position:absolute;margin-left:236.6pt;margin-top:7.45pt;width:91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9984" behindDoc="0" locked="0" layoutInCell="1" allowOverlap="1" wp14:anchorId="3F8690E1" wp14:editId="2870D3F1">
                <wp:simplePos x="0" y="0"/>
                <wp:positionH relativeFrom="column">
                  <wp:posOffset>1262279</wp:posOffset>
                </wp:positionH>
                <wp:positionV relativeFrom="paragraph">
                  <wp:posOffset>27940</wp:posOffset>
                </wp:positionV>
                <wp:extent cx="902970" cy="285115"/>
                <wp:effectExtent l="0" t="0" r="11430" b="19685"/>
                <wp:wrapNone/>
                <wp:docPr id="55" name="Elbow Connector 55"/>
                <wp:cNvGraphicFramePr/>
                <a:graphic xmlns:a="http://schemas.openxmlformats.org/drawingml/2006/main">
                  <a:graphicData uri="http://schemas.microsoft.com/office/word/2010/wordprocessingShape">
                    <wps:wsp>
                      <wps:cNvCnPr/>
                      <wps:spPr>
                        <a:xfrm flipV="1">
                          <a:off x="0" y="0"/>
                          <a:ext cx="902970" cy="2851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674599" id="Elbow Connector 55" o:spid="_x0000_s1026" type="#_x0000_t34" style="position:absolute;margin-left:99.4pt;margin-top:2.2pt;width:71.1pt;height:22.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" strokecolor="black [3040]"/>
            </w:pict>
          </mc:Fallback>
        </mc:AlternateContent>
      </w:r>
    </w:p>
    <w:p w14:paraId="39A6202F" w14:textId="77777777"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5104" behindDoc="0" locked="0" layoutInCell="1" allowOverlap="1" wp14:anchorId="0B7F93FA" wp14:editId="385CA5FA">
                <wp:simplePos x="0" y="0"/>
                <wp:positionH relativeFrom="column">
                  <wp:posOffset>2958040</wp:posOffset>
                </wp:positionH>
                <wp:positionV relativeFrom="paragraph">
                  <wp:posOffset>39366</wp:posOffset>
                </wp:positionV>
                <wp:extent cx="1233805" cy="313055"/>
                <wp:effectExtent l="0" t="0" r="23495" b="29845"/>
                <wp:wrapNone/>
                <wp:docPr id="60" name="Elbow Connector 60"/>
                <wp:cNvGraphicFramePr/>
                <a:graphic xmlns:a="http://schemas.openxmlformats.org/drawingml/2006/main">
                  <a:graphicData uri="http://schemas.microsoft.com/office/word/2010/wordprocessingShape">
                    <wps:wsp>
                      <wps:cNvCnPr/>
                      <wps:spPr>
                        <a:xfrm flipV="1">
                          <a:off x="0" y="0"/>
                          <a:ext cx="1233805" cy="31305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F7053" id="Elbow Connector 60" o:spid="_x0000_s1026" type="#_x0000_t34" style="position:absolute;margin-left:232.9pt;margin-top:3.1pt;width:97.15pt;height:24.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8960" behindDoc="0" locked="0" layoutInCell="1" allowOverlap="1" wp14:anchorId="55583E96" wp14:editId="3565E75F">
                <wp:simplePos x="0" y="0"/>
                <wp:positionH relativeFrom="column">
                  <wp:posOffset>2165389</wp:posOffset>
                </wp:positionH>
                <wp:positionV relativeFrom="paragraph">
                  <wp:posOffset>182849</wp:posOffset>
                </wp:positionV>
                <wp:extent cx="823595" cy="336117"/>
                <wp:effectExtent l="0" t="0" r="14605" b="26035"/>
                <wp:wrapNone/>
                <wp:docPr id="52" name="Rectangle 52"/>
                <wp:cNvGraphicFramePr/>
                <a:graphic xmlns:a="http://schemas.openxmlformats.org/drawingml/2006/main">
                  <a:graphicData uri="http://schemas.microsoft.com/office/word/2010/wordprocessingShape">
                    <wps:wsp>
                      <wps:cNvSpPr/>
                      <wps:spPr>
                        <a:xfrm>
                          <a:off x="0" y="0"/>
                          <a:ext cx="823595" cy="336117"/>
                        </a:xfrm>
                        <a:prstGeom prst="rect">
                          <a:avLst/>
                        </a:prstGeom>
                      </wps:spPr>
                      <wps:style>
                        <a:lnRef idx="2">
                          <a:schemeClr val="dk1"/>
                        </a:lnRef>
                        <a:fillRef idx="1">
                          <a:schemeClr val="lt1"/>
                        </a:fillRef>
                        <a:effectRef idx="0">
                          <a:schemeClr val="dk1"/>
                        </a:effectRef>
                        <a:fontRef idx="minor">
                          <a:schemeClr val="dk1"/>
                        </a:fontRef>
                      </wps:style>
                      <wps:txbx>
                        <w:txbxContent>
                          <w:p w14:paraId="23F9996A" w14:textId="77777777" w:rsidR="00891E0D" w:rsidRPr="00674993" w:rsidRDefault="00891E0D" w:rsidP="00AD4881">
                            <w:pPr>
                              <w:jc w:val="center"/>
                              <w:rPr>
                                <w:b/>
                              </w:rPr>
                            </w:pPr>
                            <w:r w:rsidRPr="00674993">
                              <w:rPr>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83E96" id="Rectangle 52" o:spid="_x0000_s1037" style="position:absolute;left:0;text-align:left;margin-left:170.5pt;margin-top:14.4pt;width:64.8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" fillcolor="white [3201]" strokecolor="black [3200]" strokeweight="2pt">
                <v:textbox>
                  <w:txbxContent>
                    <w:p w14:paraId="23F9996A" w14:textId="77777777" w:rsidR="00891E0D" w:rsidRPr="00674993" w:rsidRDefault="00891E0D" w:rsidP="00AD4881">
                      <w:pPr>
                        <w:jc w:val="center"/>
                        <w:rPr>
                          <w:b/>
                        </w:rPr>
                      </w:pPr>
                      <w:r w:rsidRPr="00674993">
                        <w:rPr>
                          <w:b/>
                        </w:rPr>
                        <w:t>SOA</w:t>
                      </w:r>
                    </w:p>
                  </w:txbxContent>
                </v:textbox>
              </v:rect>
            </w:pict>
          </mc:Fallback>
        </mc:AlternateContent>
      </w:r>
      <w:r w:rsidRPr="00C40F5A">
        <w:rPr>
          <w:noProof/>
          <w:sz w:val="22"/>
          <w:szCs w:val="22"/>
          <w:lang w:val="en-IN" w:eastAsia="en-IN"/>
        </w:rPr>
        <mc:AlternateContent>
          <mc:Choice Requires="wps">
            <w:drawing>
              <wp:anchor distT="0" distB="0" distL="114300" distR="114300" simplePos="0" relativeHeight="251691008" behindDoc="0" locked="0" layoutInCell="1" allowOverlap="1" wp14:anchorId="2169EA0D" wp14:editId="7744B396">
                <wp:simplePos x="0" y="0"/>
                <wp:positionH relativeFrom="column">
                  <wp:posOffset>1210103</wp:posOffset>
                </wp:positionH>
                <wp:positionV relativeFrom="paragraph">
                  <wp:posOffset>1270</wp:posOffset>
                </wp:positionV>
                <wp:extent cx="998220" cy="347345"/>
                <wp:effectExtent l="0" t="0" r="11430" b="33655"/>
                <wp:wrapNone/>
                <wp:docPr id="56" name="Elbow Connector 56"/>
                <wp:cNvGraphicFramePr/>
                <a:graphic xmlns:a="http://schemas.openxmlformats.org/drawingml/2006/main">
                  <a:graphicData uri="http://schemas.microsoft.com/office/word/2010/wordprocessingShape">
                    <wps:wsp>
                      <wps:cNvCnPr/>
                      <wps:spPr>
                        <a:xfrm>
                          <a:off x="0" y="0"/>
                          <a:ext cx="998220" cy="34734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4FCC98" id="Elbow Connector 56" o:spid="_x0000_s1026" type="#_x0000_t34" style="position:absolute;margin-left:95.3pt;margin-top:.1pt;width:78.6pt;height:27.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" strokecolor="black [3040]"/>
            </w:pict>
          </mc:Fallback>
        </mc:AlternateContent>
      </w:r>
    </w:p>
    <w:p w14:paraId="352D8E81" w14:textId="77777777"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4080" behindDoc="0" locked="0" layoutInCell="1" allowOverlap="1" wp14:anchorId="21AA6A8B" wp14:editId="21C62373">
                <wp:simplePos x="0" y="0"/>
                <wp:positionH relativeFrom="column">
                  <wp:posOffset>2951476</wp:posOffset>
                </wp:positionH>
                <wp:positionV relativeFrom="paragraph">
                  <wp:posOffset>41439</wp:posOffset>
                </wp:positionV>
                <wp:extent cx="1238885" cy="392430"/>
                <wp:effectExtent l="0" t="0" r="18415" b="26670"/>
                <wp:wrapNone/>
                <wp:docPr id="59" name="Elbow Connector 59"/>
                <wp:cNvGraphicFramePr/>
                <a:graphic xmlns:a="http://schemas.openxmlformats.org/drawingml/2006/main">
                  <a:graphicData uri="http://schemas.microsoft.com/office/word/2010/wordprocessingShape">
                    <wps:wsp>
                      <wps:cNvCnPr/>
                      <wps:spPr>
                        <a:xfrm>
                          <a:off x="0" y="0"/>
                          <a:ext cx="1238885" cy="3924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F514C" id="Elbow Connector 59" o:spid="_x0000_s1026" type="#_x0000_t34" style="position:absolute;margin-left:232.4pt;margin-top:3.25pt;width:97.55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" strokecolor="black [3040]"/>
            </w:pict>
          </mc:Fallback>
        </mc:AlternateContent>
      </w:r>
    </w:p>
    <w:p w14:paraId="2FC0C621" w14:textId="77777777" w:rsidR="00B13164" w:rsidRPr="00C40F5A" w:rsidRDefault="00B13164" w:rsidP="00C40F5A">
      <w:pPr>
        <w:pStyle w:val="NormalWeb"/>
        <w:spacing w:before="0" w:beforeAutospacing="0" w:after="200" w:afterAutospacing="0" w:line="276" w:lineRule="auto"/>
        <w:rPr>
          <w:sz w:val="22"/>
          <w:szCs w:val="22"/>
        </w:rPr>
      </w:pPr>
    </w:p>
    <w:p w14:paraId="117D9C9C" w14:textId="77777777" w:rsidR="00674993" w:rsidRPr="00C40F5A" w:rsidRDefault="00674993" w:rsidP="00C40F5A">
      <w:pPr>
        <w:pStyle w:val="NormalWeb"/>
        <w:spacing w:before="0" w:beforeAutospacing="0" w:after="200" w:afterAutospacing="0" w:line="276" w:lineRule="auto"/>
        <w:jc w:val="center"/>
        <w:rPr>
          <w:sz w:val="22"/>
          <w:szCs w:val="22"/>
        </w:rPr>
      </w:pPr>
    </w:p>
    <w:p w14:paraId="1AEDBE21" w14:textId="77777777" w:rsidR="009B68AF" w:rsidRPr="00C40F5A" w:rsidRDefault="009B68AF" w:rsidP="00C40F5A">
      <w:pPr>
        <w:pStyle w:val="NormalWeb"/>
        <w:spacing w:before="0" w:beforeAutospacing="0" w:after="200" w:afterAutospacing="0" w:line="276" w:lineRule="auto"/>
        <w:jc w:val="center"/>
        <w:rPr>
          <w:sz w:val="22"/>
          <w:szCs w:val="22"/>
        </w:rPr>
      </w:pPr>
      <w:r w:rsidRPr="00C40F5A">
        <w:rPr>
          <w:sz w:val="22"/>
          <w:szCs w:val="22"/>
        </w:rPr>
        <w:t>(b)</w:t>
      </w:r>
    </w:p>
    <w:p w14:paraId="2DA3A6F8" w14:textId="77777777" w:rsidR="009B68AF" w:rsidRPr="00C40F5A" w:rsidRDefault="00057E59" w:rsidP="00C40F5A">
      <w:pPr>
        <w:pStyle w:val="NormalWeb"/>
        <w:spacing w:before="0" w:beforeAutospacing="0" w:after="200" w:afterAutospacing="0" w:line="276" w:lineRule="auto"/>
        <w:rPr>
          <w:sz w:val="22"/>
          <w:szCs w:val="22"/>
        </w:rPr>
      </w:pPr>
      <w:r>
        <w:rPr>
          <w:sz w:val="22"/>
          <w:szCs w:val="22"/>
        </w:rPr>
        <w:t>Fig. 1.8</w:t>
      </w:r>
      <w:r w:rsidR="004776F6" w:rsidRPr="00C40F5A">
        <w:rPr>
          <w:sz w:val="22"/>
          <w:szCs w:val="22"/>
        </w:rPr>
        <w:t xml:space="preserve"> wavelength converter based on SOA-MZI Configuration in </w:t>
      </w:r>
      <w:r w:rsidR="009B68AF" w:rsidRPr="00C40F5A">
        <w:rPr>
          <w:sz w:val="22"/>
          <w:szCs w:val="22"/>
        </w:rPr>
        <w:t>(a)</w:t>
      </w:r>
      <w:r w:rsidR="004776F6" w:rsidRPr="00C40F5A">
        <w:rPr>
          <w:sz w:val="22"/>
          <w:szCs w:val="22"/>
        </w:rPr>
        <w:t xml:space="preserve">asymmetric and </w:t>
      </w:r>
      <w:r w:rsidR="009B68AF" w:rsidRPr="00C40F5A">
        <w:rPr>
          <w:sz w:val="22"/>
          <w:szCs w:val="22"/>
        </w:rPr>
        <w:t>(b)</w:t>
      </w:r>
      <w:r w:rsidR="004776F6" w:rsidRPr="00C40F5A">
        <w:rPr>
          <w:sz w:val="22"/>
          <w:szCs w:val="22"/>
        </w:rPr>
        <w:t xml:space="preserve">symmetric form [7]. </w:t>
      </w:r>
    </w:p>
    <w:p w14:paraId="7A494DA9" w14:textId="77777777" w:rsidR="000A324F" w:rsidRPr="00C40F5A" w:rsidRDefault="004776F6" w:rsidP="000A324F">
      <w:pPr>
        <w:pStyle w:val="NormalWeb"/>
        <w:spacing w:before="0" w:beforeAutospacing="0" w:after="200" w:afterAutospacing="0" w:line="276" w:lineRule="auto"/>
        <w:rPr>
          <w:sz w:val="22"/>
          <w:szCs w:val="22"/>
        </w:rPr>
      </w:pPr>
      <w:r w:rsidRPr="00C40F5A">
        <w:rPr>
          <w:sz w:val="22"/>
          <w:szCs w:val="22"/>
        </w:rPr>
        <w:t>The nonlinear optical effects XPM and XGM used in these wavelength converters are induced through the carrier d</w:t>
      </w:r>
      <w:r w:rsidR="0001107C" w:rsidRPr="00C40F5A">
        <w:rPr>
          <w:sz w:val="22"/>
          <w:szCs w:val="22"/>
        </w:rPr>
        <w:t>ensity change in semiconductors.</w:t>
      </w:r>
      <w:r w:rsidR="00461859" w:rsidRPr="00C40F5A">
        <w:rPr>
          <w:sz w:val="22"/>
          <w:szCs w:val="22"/>
        </w:rPr>
        <w:t xml:space="preserve"> The categorization of different designs is based </w:t>
      </w:r>
      <w:r w:rsidR="00461859" w:rsidRPr="00C40F5A">
        <w:rPr>
          <w:sz w:val="22"/>
          <w:szCs w:val="22"/>
        </w:rPr>
        <w:lastRenderedPageBreak/>
        <w:t>on whether the control light and the probe light are co-propagated or counter-propagated. [34,35].</w:t>
      </w:r>
      <w:r w:rsidR="000A324F" w:rsidRPr="000A324F">
        <w:rPr>
          <w:sz w:val="22"/>
          <w:szCs w:val="22"/>
        </w:rPr>
        <w:t xml:space="preserve"> </w:t>
      </w:r>
      <w:r w:rsidR="000A324F" w:rsidRPr="00C40F5A">
        <w:rPr>
          <w:sz w:val="22"/>
          <w:szCs w:val="22"/>
        </w:rPr>
        <w:t>Some important all optical devices like buffer and OR gate using SOA-MZI [34]  inverter using SOA-based Mach–Zehnder interferometer[35], NOR gates using SOA based MZI [36]</w:t>
      </w:r>
      <w:r w:rsidR="000A324F" w:rsidRPr="00C40F5A">
        <w:rPr>
          <w:w w:val="90"/>
          <w:sz w:val="22"/>
          <w:szCs w:val="22"/>
        </w:rPr>
        <w:t xml:space="preserve"> </w:t>
      </w:r>
      <w:r w:rsidR="000A324F" w:rsidRPr="00C40F5A">
        <w:rPr>
          <w:spacing w:val="-26"/>
          <w:w w:val="90"/>
          <w:sz w:val="22"/>
          <w:szCs w:val="22"/>
        </w:rPr>
        <w:t xml:space="preserve"> </w:t>
      </w:r>
      <w:r w:rsidR="000A324F" w:rsidRPr="00C40F5A">
        <w:rPr>
          <w:w w:val="90"/>
          <w:sz w:val="22"/>
          <w:szCs w:val="22"/>
        </w:rPr>
        <w:t>AND,</w:t>
      </w:r>
      <w:r w:rsidR="000A324F" w:rsidRPr="00C40F5A">
        <w:rPr>
          <w:spacing w:val="-25"/>
          <w:w w:val="90"/>
          <w:sz w:val="22"/>
          <w:szCs w:val="22"/>
        </w:rPr>
        <w:t xml:space="preserve"> </w:t>
      </w:r>
      <w:r w:rsidR="000A324F" w:rsidRPr="00C40F5A">
        <w:rPr>
          <w:w w:val="90"/>
          <w:sz w:val="22"/>
          <w:szCs w:val="22"/>
        </w:rPr>
        <w:t>XOR</w:t>
      </w:r>
      <w:r w:rsidR="000A324F" w:rsidRPr="00C40F5A">
        <w:rPr>
          <w:spacing w:val="-25"/>
          <w:w w:val="90"/>
          <w:sz w:val="22"/>
          <w:szCs w:val="22"/>
        </w:rPr>
        <w:t xml:space="preserve"> </w:t>
      </w:r>
      <w:r w:rsidR="000A324F" w:rsidRPr="00C40F5A">
        <w:rPr>
          <w:w w:val="90"/>
          <w:sz w:val="22"/>
          <w:szCs w:val="22"/>
        </w:rPr>
        <w:t>and</w:t>
      </w:r>
      <w:r w:rsidR="000A324F" w:rsidRPr="00C40F5A">
        <w:rPr>
          <w:spacing w:val="-25"/>
          <w:w w:val="90"/>
          <w:sz w:val="22"/>
          <w:szCs w:val="22"/>
        </w:rPr>
        <w:t xml:space="preserve"> </w:t>
      </w:r>
      <w:r w:rsidR="000A324F" w:rsidRPr="00C40F5A">
        <w:rPr>
          <w:w w:val="90"/>
          <w:sz w:val="22"/>
          <w:szCs w:val="22"/>
        </w:rPr>
        <w:t xml:space="preserve">OR gates based on SOA-MZI </w:t>
      </w:r>
      <w:r w:rsidR="000A324F" w:rsidRPr="00C40F5A">
        <w:rPr>
          <w:sz w:val="22"/>
          <w:szCs w:val="22"/>
        </w:rPr>
        <w:t>configuration [37] have been simulated and reported.</w:t>
      </w:r>
      <w:r w:rsidR="00057E59" w:rsidRPr="00057E59">
        <w:rPr>
          <w:sz w:val="22"/>
          <w:szCs w:val="22"/>
        </w:rPr>
        <w:t xml:space="preserve"> </w:t>
      </w:r>
      <w:r w:rsidR="00057E59" w:rsidRPr="00C40F5A">
        <w:rPr>
          <w:sz w:val="22"/>
          <w:szCs w:val="22"/>
        </w:rPr>
        <w:t xml:space="preserve">It had been noted by analysis of characteristics of SOA that small input power with high injection current can minimize the noise effect. In a general analysis of the devices using SOAs, the influence of amplified spontaneous emission (ASE) is also </w:t>
      </w:r>
      <w:proofErr w:type="gramStart"/>
      <w:r w:rsidR="00057E59" w:rsidRPr="00C40F5A">
        <w:rPr>
          <w:sz w:val="22"/>
          <w:szCs w:val="22"/>
        </w:rPr>
        <w:t>important[</w:t>
      </w:r>
      <w:proofErr w:type="gramEnd"/>
      <w:r w:rsidR="00057E59" w:rsidRPr="00C40F5A">
        <w:rPr>
          <w:sz w:val="22"/>
          <w:szCs w:val="22"/>
        </w:rPr>
        <w:t>38,39]. However, in the situations considered here for all-optical signal processing/computing, control light highly depletes carriers in SOAs and hence neglecting the effect of ASE, still gives good approximation to the carrier dynamics of SOAs. [</w:t>
      </w:r>
      <w:r w:rsidR="00057E59">
        <w:rPr>
          <w:sz w:val="22"/>
          <w:szCs w:val="22"/>
        </w:rPr>
        <w:t>7,</w:t>
      </w:r>
      <w:r w:rsidR="00057E59" w:rsidRPr="00C40F5A">
        <w:rPr>
          <w:sz w:val="22"/>
          <w:szCs w:val="22"/>
        </w:rPr>
        <w:t>23]</w:t>
      </w:r>
    </w:p>
    <w:p w14:paraId="693536DE" w14:textId="77777777" w:rsidR="004776F6" w:rsidRPr="00C40F5A" w:rsidRDefault="004776F6" w:rsidP="00C40F5A">
      <w:pPr>
        <w:pStyle w:val="NormalWeb"/>
        <w:spacing w:before="0" w:beforeAutospacing="0" w:after="200" w:afterAutospacing="0" w:line="276" w:lineRule="auto"/>
        <w:rPr>
          <w:sz w:val="22"/>
          <w:szCs w:val="22"/>
        </w:rPr>
      </w:pPr>
      <w:r w:rsidRPr="00C40F5A">
        <w:rPr>
          <w:sz w:val="22"/>
          <w:szCs w:val="22"/>
        </w:rPr>
        <w:t xml:space="preserve">The dynamics of carrier density in SOAs and associated nonlinear optical effects can be analyzed by rate </w:t>
      </w:r>
      <w:proofErr w:type="spellStart"/>
      <w:r w:rsidRPr="00C40F5A">
        <w:rPr>
          <w:sz w:val="22"/>
          <w:szCs w:val="22"/>
        </w:rPr>
        <w:t>eqns</w:t>
      </w:r>
      <w:proofErr w:type="spellEnd"/>
      <w:r w:rsidR="00057E59">
        <w:rPr>
          <w:sz w:val="22"/>
          <w:szCs w:val="22"/>
        </w:rPr>
        <w:t xml:space="preserve"> </w:t>
      </w:r>
      <w:proofErr w:type="gramStart"/>
      <w:r w:rsidR="00057E59">
        <w:rPr>
          <w:sz w:val="22"/>
          <w:szCs w:val="22"/>
        </w:rPr>
        <w:t>( 1.9</w:t>
      </w:r>
      <w:proofErr w:type="gramEnd"/>
      <w:r w:rsidR="00057E59">
        <w:rPr>
          <w:sz w:val="22"/>
          <w:szCs w:val="22"/>
        </w:rPr>
        <w:t>-1.11)</w:t>
      </w:r>
      <w:r w:rsidRPr="00C40F5A">
        <w:rPr>
          <w:sz w:val="22"/>
          <w:szCs w:val="22"/>
        </w:rPr>
        <w:t>. [</w:t>
      </w:r>
      <w:r w:rsidR="00523918" w:rsidRPr="00C40F5A">
        <w:rPr>
          <w:sz w:val="22"/>
          <w:szCs w:val="22"/>
        </w:rPr>
        <w:t>7</w:t>
      </w:r>
      <w:r w:rsidRPr="00C40F5A">
        <w:rPr>
          <w:sz w:val="22"/>
          <w:szCs w:val="22"/>
        </w:rPr>
        <w:t>]</w:t>
      </w:r>
    </w:p>
    <w:p w14:paraId="3986C0D6" w14:textId="77777777" w:rsidR="000B2BBD" w:rsidRPr="00C40F5A" w:rsidRDefault="00000000"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dN</m:t>
            </m:r>
          </m:num>
          <m:den>
            <m:r>
              <w:rPr>
                <w:rFonts w:ascii="Cambria Math" w:hAnsi="Cambria Math"/>
                <w:sz w:val="22"/>
                <w:szCs w:val="22"/>
              </w:rPr>
              <m:t>dt</m:t>
            </m:r>
          </m:den>
        </m:f>
        <m:r>
          <w:rPr>
            <w:rFonts w:ascii="Cambria Math" w:hAnsi="Cambria Math"/>
            <w:sz w:val="22"/>
            <w:szCs w:val="22"/>
          </w:rPr>
          <m:t>=J-</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τ</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c</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t>
                </m:r>
              </m:sub>
            </m:sSub>
          </m:den>
        </m:f>
      </m:oMath>
      <w:r w:rsidR="00440EB1" w:rsidRPr="00C40F5A">
        <w:rPr>
          <w:sz w:val="22"/>
          <w:szCs w:val="22"/>
        </w:rPr>
        <w:t xml:space="preserve">                  </w:t>
      </w:r>
      <w:r w:rsidR="00057E59">
        <w:rPr>
          <w:sz w:val="22"/>
          <w:szCs w:val="22"/>
        </w:rPr>
        <w:t>1.9</w:t>
      </w:r>
    </w:p>
    <w:p w14:paraId="01A09196" w14:textId="77777777" w:rsidR="004276CA" w:rsidRPr="00C40F5A" w:rsidRDefault="00000000"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oMath>
      <w:r w:rsidR="00440EB1" w:rsidRPr="00C40F5A">
        <w:rPr>
          <w:sz w:val="22"/>
          <w:szCs w:val="22"/>
        </w:rPr>
        <w:t xml:space="preserve">                                                     </w:t>
      </w:r>
      <w:r w:rsidR="00057E59">
        <w:rPr>
          <w:sz w:val="22"/>
          <w:szCs w:val="22"/>
        </w:rPr>
        <w:t>1.10</w:t>
      </w:r>
    </w:p>
    <w:p w14:paraId="07FDD1AE" w14:textId="77777777" w:rsidR="00440EB1" w:rsidRPr="00C40F5A" w:rsidRDefault="00000000"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oMath>
      <w:r w:rsidR="00440EB1" w:rsidRPr="00C40F5A">
        <w:rPr>
          <w:sz w:val="22"/>
          <w:szCs w:val="22"/>
        </w:rPr>
        <w:t xml:space="preserve">                                                    </w:t>
      </w:r>
      <w:r w:rsidR="00057E59">
        <w:rPr>
          <w:sz w:val="22"/>
          <w:szCs w:val="22"/>
        </w:rPr>
        <w:t>1.11</w:t>
      </w:r>
    </w:p>
    <w:p w14:paraId="2F61BDCE" w14:textId="77777777" w:rsidR="00461859" w:rsidRPr="00C40F5A" w:rsidRDefault="00440EB1" w:rsidP="00C40F5A">
      <w:pPr>
        <w:pStyle w:val="NormalWeb"/>
        <w:spacing w:before="0" w:beforeAutospacing="0" w:after="200" w:afterAutospacing="0" w:line="276" w:lineRule="auto"/>
        <w:rPr>
          <w:sz w:val="22"/>
          <w:szCs w:val="22"/>
        </w:rPr>
      </w:pPr>
      <w:r w:rsidRPr="00C40F5A">
        <w:rPr>
          <w:sz w:val="22"/>
          <w:szCs w:val="22"/>
        </w:rPr>
        <w:t xml:space="preserve">where N is the carrier density, J is the rate of carrier injection through bias current, </w:t>
      </w:r>
      <w:proofErr w:type="spellStart"/>
      <w:r w:rsidRPr="00C40F5A">
        <w:rPr>
          <w:sz w:val="22"/>
          <w:szCs w:val="22"/>
        </w:rPr>
        <w:t>N</w:t>
      </w:r>
      <w:r w:rsidRPr="00C40F5A">
        <w:rPr>
          <w:sz w:val="22"/>
          <w:szCs w:val="22"/>
          <w:vertAlign w:val="subscript"/>
        </w:rPr>
        <w:t>tr</w:t>
      </w:r>
      <w:proofErr w:type="spellEnd"/>
      <w:r w:rsidRPr="00C40F5A">
        <w:rPr>
          <w:sz w:val="22"/>
          <w:szCs w:val="22"/>
        </w:rPr>
        <w:t xml:space="preserve"> is the transparency carrier density, S</w:t>
      </w:r>
      <w:r w:rsidRPr="00C40F5A">
        <w:rPr>
          <w:sz w:val="22"/>
          <w:szCs w:val="22"/>
          <w:vertAlign w:val="subscript"/>
        </w:rPr>
        <w:t>c</w:t>
      </w:r>
      <w:r w:rsidRPr="00C40F5A">
        <w:rPr>
          <w:sz w:val="22"/>
          <w:szCs w:val="22"/>
        </w:rPr>
        <w:t xml:space="preserve"> is the control light power, </w:t>
      </w:r>
      <w:proofErr w:type="spellStart"/>
      <w:r w:rsidRPr="00C40F5A">
        <w:rPr>
          <w:sz w:val="22"/>
          <w:szCs w:val="22"/>
        </w:rPr>
        <w:t>S</w:t>
      </w:r>
      <w:r w:rsidRPr="00C40F5A">
        <w:rPr>
          <w:sz w:val="22"/>
          <w:szCs w:val="22"/>
          <w:vertAlign w:val="subscript"/>
        </w:rPr>
        <w:t>p</w:t>
      </w:r>
      <w:proofErr w:type="spellEnd"/>
      <w:r w:rsidRPr="00C40F5A">
        <w:rPr>
          <w:sz w:val="22"/>
          <w:szCs w:val="22"/>
        </w:rPr>
        <w:t xml:space="preserve"> is the probe light power, </w:t>
      </w:r>
      <w:proofErr w:type="spellStart"/>
      <w:r w:rsidRPr="00C40F5A">
        <w:rPr>
          <w:sz w:val="22"/>
          <w:szCs w:val="22"/>
        </w:rPr>
        <w:t>ω</w:t>
      </w:r>
      <w:r w:rsidRPr="00C40F5A">
        <w:rPr>
          <w:sz w:val="22"/>
          <w:szCs w:val="22"/>
          <w:vertAlign w:val="subscript"/>
        </w:rPr>
        <w:t>c</w:t>
      </w:r>
      <w:proofErr w:type="spellEnd"/>
      <w:r w:rsidRPr="00C40F5A">
        <w:rPr>
          <w:sz w:val="22"/>
          <w:szCs w:val="22"/>
        </w:rPr>
        <w:t xml:space="preserve"> is the control light frequency, </w:t>
      </w:r>
      <w:proofErr w:type="spellStart"/>
      <w:r w:rsidRPr="00C40F5A">
        <w:rPr>
          <w:sz w:val="22"/>
          <w:szCs w:val="22"/>
        </w:rPr>
        <w:t>ω</w:t>
      </w:r>
      <w:r w:rsidRPr="00C40F5A">
        <w:rPr>
          <w:sz w:val="22"/>
          <w:szCs w:val="22"/>
          <w:vertAlign w:val="subscript"/>
        </w:rPr>
        <w:t>p</w:t>
      </w:r>
      <w:proofErr w:type="spellEnd"/>
      <w:r w:rsidRPr="00C40F5A">
        <w:rPr>
          <w:sz w:val="22"/>
          <w:szCs w:val="22"/>
        </w:rPr>
        <w:t xml:space="preserve"> is the probe light frequency, </w:t>
      </w:r>
      <w:proofErr w:type="spellStart"/>
      <w:r w:rsidRPr="00C40F5A">
        <w:rPr>
          <w:sz w:val="22"/>
          <w:szCs w:val="22"/>
        </w:rPr>
        <w:t>g</w:t>
      </w:r>
      <w:r w:rsidRPr="00C40F5A">
        <w:rPr>
          <w:sz w:val="22"/>
          <w:szCs w:val="22"/>
          <w:vertAlign w:val="subscript"/>
        </w:rPr>
        <w:t>d</w:t>
      </w:r>
      <w:proofErr w:type="spellEnd"/>
      <w:r w:rsidRPr="00C40F5A">
        <w:rPr>
          <w:sz w:val="22"/>
          <w:szCs w:val="22"/>
        </w:rPr>
        <w:t xml:space="preserve"> is the differential gain, is the carrier lifetime, Γ is the light confinement factor, and a is the optical loss coefficient including absorption and scattering.</w:t>
      </w:r>
      <w:r w:rsidR="00C40F5A" w:rsidRPr="00C40F5A">
        <w:rPr>
          <w:sz w:val="22"/>
          <w:szCs w:val="22"/>
        </w:rPr>
        <w:t xml:space="preserve"> If the input power injected into SOA is increased, the gain decreases and gain peak is towards the higher wavelength. The gain decreases due to gain saturation in SOA. The gain saturation is due to depletion of carrier density owing to stimulated emission and also caused by Spectral hole burning (SHB) and Carrier heating (CH). </w:t>
      </w:r>
    </w:p>
    <w:p w14:paraId="53BB52A7" w14:textId="77777777" w:rsidR="0001107C" w:rsidRPr="00C43813" w:rsidRDefault="00461859" w:rsidP="00C43813">
      <w:pPr>
        <w:pStyle w:val="NormalWeb"/>
        <w:numPr>
          <w:ilvl w:val="0"/>
          <w:numId w:val="4"/>
        </w:numPr>
        <w:spacing w:before="0" w:beforeAutospacing="0" w:after="200" w:afterAutospacing="0" w:line="276" w:lineRule="auto"/>
        <w:rPr>
          <w:b/>
          <w:sz w:val="22"/>
          <w:szCs w:val="22"/>
        </w:rPr>
      </w:pPr>
      <w:r w:rsidRPr="00C43813">
        <w:rPr>
          <w:b/>
          <w:sz w:val="22"/>
          <w:szCs w:val="22"/>
        </w:rPr>
        <w:t>Conclusion</w:t>
      </w:r>
      <w:r w:rsidR="00440EB1" w:rsidRPr="00C43813">
        <w:rPr>
          <w:b/>
          <w:sz w:val="22"/>
          <w:szCs w:val="22"/>
        </w:rPr>
        <w:t xml:space="preserve"> </w:t>
      </w:r>
    </w:p>
    <w:p w14:paraId="545EA573" w14:textId="77777777" w:rsidR="00043E97" w:rsidRPr="00C40F5A" w:rsidRDefault="00461859" w:rsidP="00C43813">
      <w:pPr>
        <w:pStyle w:val="NormalWeb"/>
        <w:spacing w:before="0" w:beforeAutospacing="0" w:after="200" w:afterAutospacing="0" w:line="276" w:lineRule="auto"/>
        <w:rPr>
          <w:sz w:val="22"/>
          <w:szCs w:val="22"/>
        </w:rPr>
      </w:pPr>
      <w:r w:rsidRPr="00C40F5A">
        <w:rPr>
          <w:sz w:val="22"/>
          <w:szCs w:val="22"/>
        </w:rPr>
        <w:t xml:space="preserve">Tremendous development in all-optical SOA based devices have been achieved in the last decade. It is necessary to build all-optical </w:t>
      </w:r>
      <w:r w:rsidR="00C40F5A" w:rsidRPr="00C40F5A">
        <w:rPr>
          <w:sz w:val="22"/>
          <w:szCs w:val="22"/>
        </w:rPr>
        <w:t>devices</w:t>
      </w:r>
      <w:r w:rsidRPr="00C40F5A">
        <w:rPr>
          <w:sz w:val="22"/>
          <w:szCs w:val="22"/>
        </w:rPr>
        <w:t xml:space="preserve"> that can be controlled optically </w:t>
      </w:r>
      <w:r w:rsidR="00C40F5A" w:rsidRPr="00C40F5A">
        <w:rPr>
          <w:sz w:val="22"/>
          <w:szCs w:val="22"/>
        </w:rPr>
        <w:t>and</w:t>
      </w:r>
      <w:r w:rsidRPr="00C40F5A">
        <w:rPr>
          <w:sz w:val="22"/>
          <w:szCs w:val="22"/>
        </w:rPr>
        <w:t xml:space="preserve"> easily integrated on a photonic chip. For all-optical functions wavelength conversion, multiplexing, clock recovery, regeneration and bit pattern recognition are needed.</w:t>
      </w:r>
      <w:r w:rsidRPr="00C40F5A">
        <w:rPr>
          <w:color w:val="000000"/>
          <w:sz w:val="22"/>
          <w:szCs w:val="22"/>
        </w:rPr>
        <w:t xml:space="preserve"> </w:t>
      </w:r>
      <w:r w:rsidR="00043E97" w:rsidRPr="00C40F5A">
        <w:rPr>
          <w:sz w:val="22"/>
          <w:szCs w:val="22"/>
        </w:rPr>
        <w:t xml:space="preserve">                     </w:t>
      </w:r>
    </w:p>
    <w:p w14:paraId="4DFE0797" w14:textId="77777777" w:rsidR="008B00D2" w:rsidRPr="00C43813" w:rsidRDefault="009445C7" w:rsidP="00C43813">
      <w:pPr>
        <w:pStyle w:val="ListParagraph"/>
        <w:numPr>
          <w:ilvl w:val="0"/>
          <w:numId w:val="4"/>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References</w:t>
      </w:r>
    </w:p>
    <w:p w14:paraId="25760B64" w14:textId="77777777" w:rsidR="000E5B84" w:rsidRPr="00C43813" w:rsidRDefault="000E5B84"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Abdeldayem </w:t>
      </w:r>
      <w:proofErr w:type="spellStart"/>
      <w:r w:rsidRPr="00C43813">
        <w:rPr>
          <w:rFonts w:ascii="Times New Roman" w:hAnsi="Times New Roman" w:cs="Times New Roman"/>
          <w:b/>
          <w:sz w:val="16"/>
          <w:szCs w:val="16"/>
        </w:rPr>
        <w:t>Hossin</w:t>
      </w:r>
      <w:proofErr w:type="spellEnd"/>
      <w:r w:rsidRPr="00C43813">
        <w:rPr>
          <w:rFonts w:ascii="Times New Roman" w:hAnsi="Times New Roman" w:cs="Times New Roman"/>
          <w:b/>
          <w:sz w:val="16"/>
          <w:szCs w:val="16"/>
        </w:rPr>
        <w:t xml:space="preserve">, Frazier Donald O., Paley Mark S. and Witherow William K., 2000. Recent Advances in Photonic Devices for Optical Computing. Available at http://science1.nasa.gov/media/medialibrary/2000/04/27/ast27feb_1_resources/thepaper. pdf </w:t>
      </w:r>
    </w:p>
    <w:p w14:paraId="3C9FC582" w14:textId="77777777" w:rsidR="007E5B3C" w:rsidRPr="00C43813" w:rsidRDefault="000E5B84"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Agrawal G. P., 2001.Non-Linear Fiber Optics. ISBN: 0-12-045143-3, Third Edition, Opti</w:t>
      </w:r>
      <w:r w:rsidR="007E5B3C" w:rsidRPr="00C43813">
        <w:rPr>
          <w:rFonts w:ascii="Times New Roman" w:hAnsi="Times New Roman" w:cs="Times New Roman"/>
          <w:b/>
          <w:sz w:val="16"/>
          <w:szCs w:val="16"/>
        </w:rPr>
        <w:t xml:space="preserve">cs and Photonics. </w:t>
      </w:r>
    </w:p>
    <w:p w14:paraId="5868DF52" w14:textId="77777777"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Keiser Gerd, 2013. Optical Fiber Communications. ISBN-13: 978-0-07-064810-4, Fourth Edition, Tata McGraw-Hill Publishing company Limited. </w:t>
      </w:r>
    </w:p>
    <w:p w14:paraId="4A4C377D" w14:textId="77777777"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Mukherjee B., 2006. Optical WDM Networks, Springer publication, ISBN: 978-0-387- 29055-3. </w:t>
      </w:r>
    </w:p>
    <w:p w14:paraId="68F9830F" w14:textId="77777777"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Okuno Toshiaki, Hirano Masaaki, Nakanishi Tetsuya and Onishi Masashi, 2006. Highly-nonlinear Optical Fibers and Their Applications. Science Technical Review, Vol.62, pp 34-40. </w:t>
      </w:r>
    </w:p>
    <w:p w14:paraId="4725CFAF" w14:textId="77777777"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Mehra Rekha, Jaiswal </w:t>
      </w:r>
      <w:proofErr w:type="gramStart"/>
      <w:r w:rsidRPr="00C43813">
        <w:rPr>
          <w:rFonts w:ascii="Times New Roman" w:hAnsi="Times New Roman" w:cs="Times New Roman"/>
          <w:b/>
          <w:sz w:val="16"/>
          <w:szCs w:val="16"/>
        </w:rPr>
        <w:t>Shikha ,</w:t>
      </w:r>
      <w:proofErr w:type="gramEnd"/>
      <w:r w:rsidRPr="00C43813">
        <w:rPr>
          <w:rFonts w:ascii="Times New Roman" w:hAnsi="Times New Roman" w:cs="Times New Roman"/>
          <w:b/>
          <w:sz w:val="16"/>
          <w:szCs w:val="16"/>
        </w:rPr>
        <w:t xml:space="preserve"> Dixit H.K., 2012. Optical Computing with semiconductor optical amplifiers, Optical Engineering 0091-3286 </w:t>
      </w:r>
      <w:proofErr w:type="gramStart"/>
      <w:r w:rsidRPr="00C43813">
        <w:rPr>
          <w:rFonts w:ascii="Times New Roman" w:hAnsi="Times New Roman" w:cs="Times New Roman"/>
          <w:b/>
          <w:sz w:val="16"/>
          <w:szCs w:val="16"/>
        </w:rPr>
        <w:t>SPIE ,</w:t>
      </w:r>
      <w:proofErr w:type="gramEnd"/>
      <w:r w:rsidRPr="00C43813">
        <w:rPr>
          <w:rFonts w:ascii="Times New Roman" w:hAnsi="Times New Roman" w:cs="Times New Roman"/>
          <w:b/>
          <w:sz w:val="16"/>
          <w:szCs w:val="16"/>
        </w:rPr>
        <w:t xml:space="preserve"> Vol.51(8), pp 080901-1 to 080901-7. </w:t>
      </w:r>
    </w:p>
    <w:p w14:paraId="109D425F" w14:textId="77777777"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Ishikawa </w:t>
      </w:r>
      <w:proofErr w:type="gramStart"/>
      <w:r w:rsidRPr="00C43813">
        <w:rPr>
          <w:rFonts w:ascii="Times New Roman" w:hAnsi="Times New Roman" w:cs="Times New Roman"/>
          <w:b/>
          <w:sz w:val="16"/>
          <w:szCs w:val="16"/>
        </w:rPr>
        <w:t>Hiroshi ,</w:t>
      </w:r>
      <w:proofErr w:type="gramEnd"/>
      <w:r w:rsidRPr="00C43813">
        <w:rPr>
          <w:rFonts w:ascii="Times New Roman" w:hAnsi="Times New Roman" w:cs="Times New Roman"/>
          <w:b/>
          <w:sz w:val="16"/>
          <w:szCs w:val="16"/>
        </w:rPr>
        <w:t xml:space="preserve"> 2008. Ultrafast All-Optical Signal Processing Devices. John Wiley and Sons, Wiley Publication.</w:t>
      </w:r>
    </w:p>
    <w:p w14:paraId="7C07E929" w14:textId="77777777"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Wada Osamu, 2011. Recent Progress in Semiconductor-Based Photonic Signal</w:t>
      </w:r>
      <w:r w:rsidR="00C40F5A" w:rsidRPr="00C43813">
        <w:rPr>
          <w:rFonts w:ascii="Times New Roman" w:hAnsi="Times New Roman" w:cs="Times New Roman"/>
          <w:b/>
          <w:sz w:val="16"/>
          <w:szCs w:val="16"/>
        </w:rPr>
        <w:t xml:space="preserve"> </w:t>
      </w:r>
      <w:r w:rsidRPr="00C43813">
        <w:rPr>
          <w:rFonts w:ascii="Times New Roman" w:hAnsi="Times New Roman" w:cs="Times New Roman"/>
          <w:b/>
          <w:sz w:val="16"/>
          <w:szCs w:val="16"/>
        </w:rPr>
        <w:t xml:space="preserve">Processing Devices, IEEE Journal of selected topics in Quantum Electronics, Vol.17, No. 2 pp 309-319. </w:t>
      </w:r>
    </w:p>
    <w:p w14:paraId="5688C201" w14:textId="77777777"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Glesk</w:t>
      </w:r>
      <w:proofErr w:type="spellEnd"/>
      <w:r w:rsidRPr="00C43813">
        <w:rPr>
          <w:rFonts w:ascii="Times New Roman" w:hAnsi="Times New Roman" w:cs="Times New Roman"/>
          <w:b/>
          <w:sz w:val="16"/>
          <w:szCs w:val="16"/>
        </w:rPr>
        <w:t xml:space="preserve"> Ivan, 2009. Approaches to Ultrafast All-Optical Signal Processing. Invited paper in Conference proceeding, Optical Transmission Systems, Switching, and Subsystems VII, SPIE-OSA-IEEE, Vol. 7632, pp 76321Z-1to 76321Z-7. </w:t>
      </w:r>
    </w:p>
    <w:p w14:paraId="578780CB" w14:textId="77777777"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Ramaswami Rajiv, Kumar N. Sivarajan, 2009. OPTICAL NETWORKS, second edition published by Elsevier publication. </w:t>
      </w:r>
    </w:p>
    <w:p w14:paraId="0464E330" w14:textId="77777777"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lastRenderedPageBreak/>
        <w:t>Stubkjaer</w:t>
      </w:r>
      <w:proofErr w:type="spellEnd"/>
      <w:r w:rsidRPr="00C43813">
        <w:rPr>
          <w:rFonts w:ascii="Times New Roman" w:hAnsi="Times New Roman" w:cs="Times New Roman"/>
          <w:b/>
          <w:sz w:val="16"/>
          <w:szCs w:val="16"/>
        </w:rPr>
        <w:t xml:space="preserve"> K.E., 2000. Semiconductor optical amplifier-based all optical gates for high speed optical signal processing. IEEE Journal on Selected Topics in Quantum Electronics, Vol.6(6), pp 1428-1435. </w:t>
      </w:r>
    </w:p>
    <w:p w14:paraId="2D6C4A15" w14:textId="77777777"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Dong J. et al., 2007. 40 </w:t>
      </w:r>
      <w:proofErr w:type="spellStart"/>
      <w:r w:rsidRPr="00C43813">
        <w:rPr>
          <w:rFonts w:ascii="Times New Roman" w:hAnsi="Times New Roman" w:cs="Times New Roman"/>
          <w:b/>
          <w:sz w:val="16"/>
          <w:szCs w:val="16"/>
        </w:rPr>
        <w:t>Gbit∕s</w:t>
      </w:r>
      <w:proofErr w:type="spellEnd"/>
      <w:r w:rsidRPr="00C43813">
        <w:rPr>
          <w:rFonts w:ascii="Times New Roman" w:hAnsi="Times New Roman" w:cs="Times New Roman"/>
          <w:b/>
          <w:sz w:val="16"/>
          <w:szCs w:val="16"/>
        </w:rPr>
        <w:t xml:space="preserve"> reconfigurable photonic logic gates based on various nonlinearities in single SOA. Electronics Letter Vol.43(16), pp.884–886. </w:t>
      </w:r>
    </w:p>
    <w:p w14:paraId="2E62D076" w14:textId="77777777" w:rsidR="004727C7" w:rsidRPr="00C43813" w:rsidRDefault="004727C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Jung Young </w:t>
      </w:r>
      <w:proofErr w:type="spellStart"/>
      <w:r w:rsidRPr="00C43813">
        <w:rPr>
          <w:rFonts w:ascii="Times New Roman" w:hAnsi="Times New Roman" w:cs="Times New Roman"/>
          <w:b/>
          <w:sz w:val="16"/>
          <w:szCs w:val="16"/>
        </w:rPr>
        <w:t>Jin</w:t>
      </w:r>
      <w:proofErr w:type="spellEnd"/>
      <w:r w:rsidRPr="00C43813">
        <w:rPr>
          <w:rFonts w:ascii="Times New Roman" w:hAnsi="Times New Roman" w:cs="Times New Roman"/>
          <w:b/>
          <w:sz w:val="16"/>
          <w:szCs w:val="16"/>
        </w:rPr>
        <w:t xml:space="preserve">, Lee Seok, Park </w:t>
      </w:r>
      <w:proofErr w:type="spellStart"/>
      <w:r w:rsidRPr="00C43813">
        <w:rPr>
          <w:rFonts w:ascii="Times New Roman" w:hAnsi="Times New Roman" w:cs="Times New Roman"/>
          <w:b/>
          <w:sz w:val="16"/>
          <w:szCs w:val="16"/>
        </w:rPr>
        <w:t>Namkyoo</w:t>
      </w:r>
      <w:proofErr w:type="spellEnd"/>
      <w:r w:rsidRPr="00C43813">
        <w:rPr>
          <w:rFonts w:ascii="Times New Roman" w:hAnsi="Times New Roman" w:cs="Times New Roman"/>
          <w:b/>
          <w:sz w:val="16"/>
          <w:szCs w:val="16"/>
        </w:rPr>
        <w:t>, 2008. All-optical 4-bit Gray code to binary coded decimal converter. Proc. Of SPIE, Vol. 6890, pp 68900S-1 to 68900S-10.</w:t>
      </w:r>
    </w:p>
    <w:p w14:paraId="1FE407A0" w14:textId="77777777" w:rsidR="00C40F5A" w:rsidRPr="00C43813" w:rsidRDefault="005640B7"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Chayettetal</w:t>
      </w:r>
      <w:proofErr w:type="spellEnd"/>
      <w:r w:rsidRPr="00C43813">
        <w:rPr>
          <w:rFonts w:ascii="Times New Roman" w:hAnsi="Times New Roman" w:cs="Times New Roman"/>
          <w:b/>
          <w:sz w:val="16"/>
          <w:szCs w:val="16"/>
        </w:rPr>
        <w:t xml:space="preserve"> H., Ezra S. Ben, Shachar N., Tzadok S., </w:t>
      </w:r>
      <w:proofErr w:type="spellStart"/>
      <w:r w:rsidRPr="00C43813">
        <w:rPr>
          <w:rFonts w:ascii="Times New Roman" w:hAnsi="Times New Roman" w:cs="Times New Roman"/>
          <w:b/>
          <w:sz w:val="16"/>
          <w:szCs w:val="16"/>
        </w:rPr>
        <w:t>Tsadka</w:t>
      </w:r>
      <w:proofErr w:type="spellEnd"/>
      <w:r w:rsidRPr="00C43813">
        <w:rPr>
          <w:rFonts w:ascii="Times New Roman" w:hAnsi="Times New Roman" w:cs="Times New Roman"/>
          <w:b/>
          <w:sz w:val="16"/>
          <w:szCs w:val="16"/>
        </w:rPr>
        <w:t xml:space="preserve"> S., and Leuthold J., 2004. Regenerative all-optical wavelength converter based on semiconductor optical amplifier and sharp frequency response. Optical Fiber Communication Conference, Optics info Base OSA’S Digital library, Los Angeles, California, </w:t>
      </w:r>
    </w:p>
    <w:p w14:paraId="0A0546EA" w14:textId="77777777" w:rsidR="000F6391" w:rsidRPr="00C43813" w:rsidRDefault="004C246B"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Manning R.J., Antonopoulos A., Roux R. Le and Kelly A.E., 2001. Experimental measurement of nonlinear polarization rotation in semiconductor optical amplifier. Electronic Letters. Vol. 37, pp 229-231</w:t>
      </w:r>
    </w:p>
    <w:p w14:paraId="077E44EB" w14:textId="77777777" w:rsidR="004C246B" w:rsidRPr="00C43813" w:rsidRDefault="004C246B"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Soto H., </w:t>
      </w:r>
      <w:proofErr w:type="spellStart"/>
      <w:r w:rsidRPr="00C43813">
        <w:rPr>
          <w:rFonts w:ascii="Times New Roman" w:hAnsi="Times New Roman" w:cs="Times New Roman"/>
          <w:b/>
          <w:sz w:val="16"/>
          <w:szCs w:val="16"/>
        </w:rPr>
        <w:t>Erasme</w:t>
      </w:r>
      <w:proofErr w:type="spellEnd"/>
      <w:r w:rsidRPr="00C43813">
        <w:rPr>
          <w:rFonts w:ascii="Times New Roman" w:hAnsi="Times New Roman" w:cs="Times New Roman"/>
          <w:b/>
          <w:sz w:val="16"/>
          <w:szCs w:val="16"/>
        </w:rPr>
        <w:t xml:space="preserve"> D. and </w:t>
      </w:r>
      <w:proofErr w:type="spellStart"/>
      <w:r w:rsidRPr="00C43813">
        <w:rPr>
          <w:rFonts w:ascii="Times New Roman" w:hAnsi="Times New Roman" w:cs="Times New Roman"/>
          <w:b/>
          <w:sz w:val="16"/>
          <w:szCs w:val="16"/>
        </w:rPr>
        <w:t>Guekos</w:t>
      </w:r>
      <w:proofErr w:type="spellEnd"/>
      <w:r w:rsidRPr="00C43813">
        <w:rPr>
          <w:rFonts w:ascii="Times New Roman" w:hAnsi="Times New Roman" w:cs="Times New Roman"/>
          <w:b/>
          <w:sz w:val="16"/>
          <w:szCs w:val="16"/>
        </w:rPr>
        <w:t xml:space="preserve"> G., 1997. Cross polarization modulation in semiconductor optical amplifiers. IEEE Photonic Technology Letters. Vol. 9, pp 449- 451. 156 </w:t>
      </w:r>
    </w:p>
    <w:p w14:paraId="1226B0E8"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Itoh M., Shibata Y., </w:t>
      </w:r>
      <w:proofErr w:type="spellStart"/>
      <w:r w:rsidRPr="00C43813">
        <w:rPr>
          <w:rFonts w:ascii="Times New Roman" w:hAnsi="Times New Roman" w:cs="Times New Roman"/>
          <w:b/>
          <w:sz w:val="16"/>
          <w:szCs w:val="16"/>
        </w:rPr>
        <w:t>Kakitsuka</w:t>
      </w:r>
      <w:proofErr w:type="spellEnd"/>
      <w:r w:rsidRPr="00C43813">
        <w:rPr>
          <w:rFonts w:ascii="Times New Roman" w:hAnsi="Times New Roman" w:cs="Times New Roman"/>
          <w:b/>
          <w:sz w:val="16"/>
          <w:szCs w:val="16"/>
        </w:rPr>
        <w:t xml:space="preserve"> T., Kadota Y., and Tohmori Y., 2002. Polarization insensitive SOA with a strained bulk active layer for network device application. IEEE Photonic Technology Letters, Vol. 14, pp 765-767. </w:t>
      </w:r>
    </w:p>
    <w:p w14:paraId="715D7D55" w14:textId="77777777" w:rsidR="004C246B"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Nielsen M. L., Lavigne B., and </w:t>
      </w:r>
      <w:proofErr w:type="spellStart"/>
      <w:r w:rsidRPr="00C43813">
        <w:rPr>
          <w:rFonts w:ascii="Times New Roman" w:hAnsi="Times New Roman" w:cs="Times New Roman"/>
          <w:b/>
          <w:sz w:val="16"/>
          <w:szCs w:val="16"/>
        </w:rPr>
        <w:t>Dagens</w:t>
      </w:r>
      <w:proofErr w:type="spellEnd"/>
      <w:r w:rsidRPr="00C43813">
        <w:rPr>
          <w:rFonts w:ascii="Times New Roman" w:hAnsi="Times New Roman" w:cs="Times New Roman"/>
          <w:b/>
          <w:sz w:val="16"/>
          <w:szCs w:val="16"/>
        </w:rPr>
        <w:t xml:space="preserve"> B., 2003. Polarity-preserving SOA-based wavelength conversion at 40 Gb/s using bandpass filtering. Electronics Letter, Vol.39, pp 1334–1335.</w:t>
      </w:r>
    </w:p>
    <w:p w14:paraId="2A9E29E7"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Zhang S.,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Khoe G. D., and Dorren H. J. S., 2005 . 80 Gb/s wavelength conversion using a semiconductor optical amplifier and an optical bandpass filter. Electronics Letter, Vol. 41, pp 487–489. </w:t>
      </w:r>
    </w:p>
    <w:p w14:paraId="10BA5EDC"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Zhang S.,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Khoe G. D., and Dorren H. J. S., 2006. Error-free all optical wavelength conversion at 160 Gb/s using a semiconductor optical amplifier and an optical band pass filter. Lightwave Technology, Journal, Vol. 24, pp 230–236. </w:t>
      </w:r>
    </w:p>
    <w:p w14:paraId="58D5CC87"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Liu Y., </w:t>
      </w:r>
      <w:proofErr w:type="spellStart"/>
      <w:r w:rsidRPr="00C43813">
        <w:rPr>
          <w:rFonts w:ascii="Times New Roman" w:hAnsi="Times New Roman" w:cs="Times New Roman"/>
          <w:b/>
          <w:sz w:val="16"/>
          <w:szCs w:val="16"/>
        </w:rPr>
        <w:t>Besten</w:t>
      </w:r>
      <w:proofErr w:type="spellEnd"/>
      <w:r w:rsidRPr="00C43813">
        <w:rPr>
          <w:rFonts w:ascii="Times New Roman" w:hAnsi="Times New Roman" w:cs="Times New Roman"/>
          <w:b/>
          <w:sz w:val="16"/>
          <w:szCs w:val="16"/>
        </w:rPr>
        <w:t xml:space="preserve"> J. H. den, </w:t>
      </w:r>
      <w:proofErr w:type="spellStart"/>
      <w:r w:rsidRPr="00C43813">
        <w:rPr>
          <w:rFonts w:ascii="Times New Roman" w:hAnsi="Times New Roman" w:cs="Times New Roman"/>
          <w:b/>
          <w:sz w:val="16"/>
          <w:szCs w:val="16"/>
        </w:rPr>
        <w:t>Geemert</w:t>
      </w:r>
      <w:proofErr w:type="spellEnd"/>
      <w:r w:rsidRPr="00C43813">
        <w:rPr>
          <w:rFonts w:ascii="Times New Roman" w:hAnsi="Times New Roman" w:cs="Times New Roman"/>
          <w:b/>
          <w:sz w:val="16"/>
          <w:szCs w:val="16"/>
        </w:rPr>
        <w:t xml:space="preserve"> M. van, </w:t>
      </w:r>
      <w:proofErr w:type="spellStart"/>
      <w:r w:rsidRPr="00C43813">
        <w:rPr>
          <w:rFonts w:ascii="Times New Roman" w:hAnsi="Times New Roman" w:cs="Times New Roman"/>
          <w:b/>
          <w:sz w:val="16"/>
          <w:szCs w:val="16"/>
        </w:rPr>
        <w:t>Dongen</w:t>
      </w:r>
      <w:proofErr w:type="spellEnd"/>
      <w:r w:rsidRPr="00C43813">
        <w:rPr>
          <w:rFonts w:ascii="Times New Roman" w:hAnsi="Times New Roman" w:cs="Times New Roman"/>
          <w:b/>
          <w:sz w:val="16"/>
          <w:szCs w:val="16"/>
        </w:rPr>
        <w:t xml:space="preserve"> T. van, </w:t>
      </w:r>
      <w:proofErr w:type="spellStart"/>
      <w:r w:rsidRPr="00C43813">
        <w:rPr>
          <w:rFonts w:ascii="Times New Roman" w:hAnsi="Times New Roman" w:cs="Times New Roman"/>
          <w:b/>
          <w:sz w:val="16"/>
          <w:szCs w:val="16"/>
        </w:rPr>
        <w:t>Binsma</w:t>
      </w:r>
      <w:proofErr w:type="spellEnd"/>
      <w:r w:rsidRPr="00C43813">
        <w:rPr>
          <w:rFonts w:ascii="Times New Roman" w:hAnsi="Times New Roman" w:cs="Times New Roman"/>
          <w:b/>
          <w:sz w:val="16"/>
          <w:szCs w:val="16"/>
        </w:rPr>
        <w:t xml:space="preserve"> J. J. M.,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Khoe G. D., Smit M. K., and Dorren H. J. S., 2006. Monolithically integrated 80-Gb/s AWG-based all-optical wavelength converter. IEEE Photonics Technology Letter, Vol.18(15), pp 1627–1629.</w:t>
      </w:r>
    </w:p>
    <w:p w14:paraId="1D143023"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Koonen</w:t>
      </w:r>
      <w:proofErr w:type="spellEnd"/>
      <w:r w:rsidRPr="00C43813">
        <w:rPr>
          <w:rFonts w:ascii="Times New Roman" w:hAnsi="Times New Roman" w:cs="Times New Roman"/>
          <w:b/>
          <w:sz w:val="16"/>
          <w:szCs w:val="16"/>
        </w:rPr>
        <w:t xml:space="preserve"> A. M. J., Khoe G. D., Shu X., Bennion I., and Dorren H. J. S., 2007. Error-free 320-Gb/s all-optical wavelength conversion using a single semiconductor optical amplifier, Lightwave Technology, Journal, Vol. 25, pp 103–108. </w:t>
      </w:r>
    </w:p>
    <w:p w14:paraId="2A876111" w14:textId="77777777"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Liu Y.,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Khoe G. D., and Dorren H. J. S., 2006. 320-to40-Gb/s demultiplexing using </w:t>
      </w:r>
      <w:proofErr w:type="spellStart"/>
      <w:r w:rsidRPr="00C43813">
        <w:rPr>
          <w:rFonts w:ascii="Times New Roman" w:hAnsi="Times New Roman" w:cs="Times New Roman"/>
          <w:b/>
          <w:sz w:val="16"/>
          <w:szCs w:val="16"/>
        </w:rPr>
        <w:t>asingle</w:t>
      </w:r>
      <w:proofErr w:type="spellEnd"/>
      <w:r w:rsidRPr="00C43813">
        <w:rPr>
          <w:rFonts w:ascii="Times New Roman" w:hAnsi="Times New Roman" w:cs="Times New Roman"/>
          <w:b/>
          <w:sz w:val="16"/>
          <w:szCs w:val="16"/>
        </w:rPr>
        <w:t xml:space="preserve"> SOA assisted by an optical filter. IEEE Photonics </w:t>
      </w:r>
      <w:proofErr w:type="spellStart"/>
      <w:r w:rsidRPr="00C43813">
        <w:rPr>
          <w:rFonts w:ascii="Times New Roman" w:hAnsi="Times New Roman" w:cs="Times New Roman"/>
          <w:b/>
          <w:sz w:val="16"/>
          <w:szCs w:val="16"/>
        </w:rPr>
        <w:t>Technoogy</w:t>
      </w:r>
      <w:proofErr w:type="spellEnd"/>
      <w:r w:rsidRPr="00C43813">
        <w:rPr>
          <w:rFonts w:ascii="Times New Roman" w:hAnsi="Times New Roman" w:cs="Times New Roman"/>
          <w:b/>
          <w:sz w:val="16"/>
          <w:szCs w:val="16"/>
        </w:rPr>
        <w:t xml:space="preserve"> Letter, Vol. 18, pp 908–910. </w:t>
      </w:r>
    </w:p>
    <w:p w14:paraId="26A3A56A" w14:textId="77777777"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D’Oosterlinek</w:t>
      </w:r>
      <w:proofErr w:type="spellEnd"/>
      <w:r w:rsidRPr="00C43813">
        <w:rPr>
          <w:rFonts w:ascii="Times New Roman" w:hAnsi="Times New Roman" w:cs="Times New Roman"/>
          <w:b/>
          <w:sz w:val="16"/>
          <w:szCs w:val="16"/>
        </w:rPr>
        <w:t xml:space="preserve"> W. et al., 2007. All-Optical flip-flop operation using a SOA and DFB laser diode optical feedback combination. Optics Express Vol.15(10), pp.6190–6199. </w:t>
      </w:r>
    </w:p>
    <w:p w14:paraId="6F0D9DFC" w14:textId="77777777" w:rsidR="000A324F" w:rsidRPr="00C43813" w:rsidRDefault="000A324F" w:rsidP="000A324F">
      <w:pPr>
        <w:pStyle w:val="ListParagraph"/>
        <w:numPr>
          <w:ilvl w:val="0"/>
          <w:numId w:val="7"/>
        </w:numPr>
        <w:spacing w:line="276" w:lineRule="auto"/>
        <w:rPr>
          <w:rStyle w:val="Hyperlink"/>
          <w:rFonts w:ascii="Times New Roman" w:hAnsi="Times New Roman" w:cs="Times New Roman"/>
          <w:b/>
          <w:color w:val="auto"/>
          <w:sz w:val="16"/>
          <w:szCs w:val="16"/>
          <w:u w:val="none"/>
        </w:rPr>
      </w:pPr>
      <w:r w:rsidRPr="00C43813">
        <w:rPr>
          <w:rFonts w:ascii="Times New Roman" w:hAnsi="Times New Roman" w:cs="Times New Roman"/>
          <w:b/>
          <w:sz w:val="16"/>
          <w:szCs w:val="16"/>
        </w:rPr>
        <w:t xml:space="preserve">Pallavi Singh · Devandra K. Tripathi · Shikha Jaiswal · H. K. Dixit 2014All-Optical Logic Gates: Designs, Classification, and Comparison Advances in Optical Technologies Volume 2014, Article ID 275083, 13 pages </w:t>
      </w:r>
      <w:hyperlink r:id="rId16" w:history="1">
        <w:r w:rsidRPr="00C43813">
          <w:rPr>
            <w:rStyle w:val="Hyperlink"/>
            <w:rFonts w:ascii="Times New Roman" w:hAnsi="Times New Roman" w:cs="Times New Roman"/>
            <w:b/>
            <w:sz w:val="16"/>
            <w:szCs w:val="16"/>
          </w:rPr>
          <w:t>http://dx.doi.org/10.1155/2014/275083</w:t>
        </w:r>
      </w:hyperlink>
    </w:p>
    <w:p w14:paraId="7872BB83" w14:textId="77777777" w:rsidR="00BF7771" w:rsidRPr="00C43813" w:rsidRDefault="00BF777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Srivastava V K et.al, 2010. All-optical 3 bit serial input shift register design. International journal of Engineering Science and Technology Vol.2 (8), pp 3989-3996. </w:t>
      </w:r>
    </w:p>
    <w:p w14:paraId="6490913D" w14:textId="77777777"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Srivastava V. K. and </w:t>
      </w:r>
      <w:proofErr w:type="spellStart"/>
      <w:r w:rsidRPr="00C43813">
        <w:rPr>
          <w:rFonts w:ascii="Times New Roman" w:hAnsi="Times New Roman" w:cs="Times New Roman"/>
          <w:b/>
          <w:sz w:val="16"/>
          <w:szCs w:val="16"/>
        </w:rPr>
        <w:t>Priye</w:t>
      </w:r>
      <w:proofErr w:type="spellEnd"/>
      <w:r w:rsidRPr="00C43813">
        <w:rPr>
          <w:rFonts w:ascii="Times New Roman" w:hAnsi="Times New Roman" w:cs="Times New Roman"/>
          <w:b/>
          <w:sz w:val="16"/>
          <w:szCs w:val="16"/>
        </w:rPr>
        <w:t xml:space="preserve"> V., 2010. All optical half adder design using equations governing XGM and FWM effect in semiconductor optical amplifier,” International Journal of Applied Engineering Research, </w:t>
      </w:r>
      <w:proofErr w:type="spellStart"/>
      <w:r w:rsidRPr="00C43813">
        <w:rPr>
          <w:rFonts w:ascii="Times New Roman" w:hAnsi="Times New Roman" w:cs="Times New Roman"/>
          <w:b/>
          <w:sz w:val="16"/>
          <w:szCs w:val="16"/>
        </w:rPr>
        <w:t>Dindigul</w:t>
      </w:r>
      <w:proofErr w:type="spellEnd"/>
      <w:r w:rsidRPr="00C43813">
        <w:rPr>
          <w:rFonts w:ascii="Times New Roman" w:hAnsi="Times New Roman" w:cs="Times New Roman"/>
          <w:b/>
          <w:sz w:val="16"/>
          <w:szCs w:val="16"/>
        </w:rPr>
        <w:t xml:space="preserve">, Vol.1(3), pp.396–403. </w:t>
      </w:r>
    </w:p>
    <w:p w14:paraId="1920CCB8" w14:textId="77777777"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Mehra Rekha, Jaiswal Shikha, Dixit H.K., 2013. All-Optical Half Adder Design based on Semiconductor Optical Amplifier IEEE Tenth International Conference on Wireless and Optical Communication Networks WOCN13, 978-1-4673-5999-3/13/IEEE.</w:t>
      </w:r>
    </w:p>
    <w:p w14:paraId="1A5A767A" w14:textId="77777777"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Mehra Rekha, Jaiswal Shikha, Dixit H.K., Singh Pallavi, 2013. Performance analysis of all optical NOR gate at 80Gb/s,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-International journal of Light and Electron Optics Published by Elsevier </w:t>
      </w:r>
      <w:proofErr w:type="spellStart"/>
      <w:r w:rsidRPr="00C43813">
        <w:rPr>
          <w:rFonts w:ascii="Times New Roman" w:hAnsi="Times New Roman" w:cs="Times New Roman"/>
          <w:b/>
          <w:sz w:val="16"/>
          <w:szCs w:val="16"/>
        </w:rPr>
        <w:t>Gmbh</w:t>
      </w:r>
      <w:proofErr w:type="spellEnd"/>
      <w:r w:rsidRPr="00C43813">
        <w:rPr>
          <w:rFonts w:ascii="Times New Roman" w:hAnsi="Times New Roman" w:cs="Times New Roman"/>
          <w:b/>
          <w:sz w:val="16"/>
          <w:szCs w:val="16"/>
        </w:rPr>
        <w:t xml:space="preserve">, Vol. 124, pp 1672-1675. </w:t>
      </w:r>
    </w:p>
    <w:p w14:paraId="1B7FF2AD" w14:textId="77777777"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Mehra Rekha, Jaiswal Shikha, Dixit H.K., 2012. SOA based all optical NAND gates and their comparison, IEEE Third international conference on computer and communication technology 978-0-7695-4872-2/12, pp 175 to 177. </w:t>
      </w:r>
    </w:p>
    <w:p w14:paraId="168D8DD9" w14:textId="77777777"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Mehra Rekha, Jaiswal Shikha, Dixit H.K., 2013. Ultrafast all-optical 4-bit digital encoders using differential phase modulation in </w:t>
      </w:r>
      <w:r w:rsidR="00AD3C59" w:rsidRPr="00C43813">
        <w:rPr>
          <w:rFonts w:ascii="Times New Roman" w:hAnsi="Times New Roman" w:cs="Times New Roman"/>
          <w:b/>
          <w:sz w:val="16"/>
          <w:szCs w:val="16"/>
        </w:rPr>
        <w:t xml:space="preserve">semiconductor optical amplifier </w:t>
      </w:r>
      <w:r w:rsidRPr="00C43813">
        <w:rPr>
          <w:rFonts w:ascii="Times New Roman" w:hAnsi="Times New Roman" w:cs="Times New Roman"/>
          <w:b/>
          <w:sz w:val="16"/>
          <w:szCs w:val="16"/>
        </w:rPr>
        <w:t>Mach</w:t>
      </w:r>
      <w:r w:rsidR="00AD3C59" w:rsidRPr="00C43813">
        <w:rPr>
          <w:rFonts w:ascii="Times New Roman" w:hAnsi="Times New Roman" w:cs="Times New Roman"/>
          <w:b/>
          <w:sz w:val="16"/>
          <w:szCs w:val="16"/>
        </w:rPr>
        <w:t xml:space="preserve"> </w:t>
      </w:r>
      <w:r w:rsidRPr="00C43813">
        <w:rPr>
          <w:rFonts w:ascii="Times New Roman" w:hAnsi="Times New Roman" w:cs="Times New Roman"/>
          <w:b/>
          <w:sz w:val="16"/>
          <w:szCs w:val="16"/>
        </w:rPr>
        <w:t xml:space="preserve">Zehnder interferometer configuration, Optical Engineering 0091-3286 SPIE, Vol.52(3), page no. 035202-1 to 035202-5. </w:t>
      </w:r>
    </w:p>
    <w:p w14:paraId="4F877DBF" w14:textId="77777777"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Mehra Rekha, Jaiswal Shikha, Dixit H.K., 2013. Parity checking and generating circuit with semiconductor optical amplifier in all-optical domain,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-International Journal of Light and Electron Optics, Published by Elsevier GmbH, Vol. 124(2013), pp 4744- 4745. </w:t>
      </w:r>
    </w:p>
    <w:p w14:paraId="1BEFDFE8" w14:textId="77777777"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Mehra Rekha, Jaiswal Shikha, Dixit H.K., 2013. All-Optical XOR gate using SOA based Mach-Zehender Interferometer, presented in the International Conference on Communication and Electronic System Design organized by MNIT, Jaipur on 28th to 30th Jan.’2013, published in Proceeding of SPIE Vol. 8760 Jan.2013, page no. 87600A-1 to 87600-6.</w:t>
      </w:r>
    </w:p>
    <w:p w14:paraId="5C6D80C0" w14:textId="77777777" w:rsidR="00591CB6" w:rsidRPr="00C43813" w:rsidRDefault="00BF777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Pallavi Singh, Devandra K. Tripathi , Shikha Jaiswal, </w:t>
      </w:r>
      <w:r w:rsidR="00E6493E" w:rsidRPr="00C43813">
        <w:rPr>
          <w:rFonts w:ascii="Times New Roman" w:hAnsi="Times New Roman" w:cs="Times New Roman"/>
          <w:b/>
          <w:sz w:val="16"/>
          <w:szCs w:val="16"/>
        </w:rPr>
        <w:t>H. K. Dixit,</w:t>
      </w:r>
      <w:r w:rsidRPr="00C43813">
        <w:rPr>
          <w:rFonts w:ascii="Times New Roman" w:hAnsi="Times New Roman" w:cs="Times New Roman"/>
          <w:b/>
          <w:sz w:val="16"/>
          <w:szCs w:val="16"/>
        </w:rPr>
        <w:t xml:space="preserve"> </w:t>
      </w:r>
      <w:r w:rsidR="00E6493E" w:rsidRPr="00C43813">
        <w:rPr>
          <w:rFonts w:ascii="Times New Roman" w:hAnsi="Times New Roman" w:cs="Times New Roman"/>
          <w:b/>
          <w:sz w:val="16"/>
          <w:szCs w:val="16"/>
        </w:rPr>
        <w:t>2013 Designs of all-optical buffer and OR gate using SOA-MZI Opt Quant Electron DOI 10.1007/s11082-013-9856-0.</w:t>
      </w:r>
    </w:p>
    <w:p w14:paraId="6FF12BCD" w14:textId="77777777" w:rsidR="000B3A54" w:rsidRPr="00C43813" w:rsidRDefault="000B3A54"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Pallavi Singh, H.K. Dixit , D.K. Tripathi , Rekha Mehra (2013) Design and analysis of all-optical inverter using SOA-based Mach–Zehnder interferometer,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 (124) 14,2013,1926-1929</w:t>
      </w:r>
    </w:p>
    <w:p w14:paraId="122A4073" w14:textId="77777777" w:rsidR="005438EE" w:rsidRPr="00C43813" w:rsidRDefault="000B3A54" w:rsidP="00C40F5A">
      <w:pPr>
        <w:pStyle w:val="ListParagraph"/>
        <w:numPr>
          <w:ilvl w:val="0"/>
          <w:numId w:val="7"/>
        </w:numPr>
        <w:spacing w:line="276" w:lineRule="auto"/>
        <w:ind w:right="188"/>
        <w:rPr>
          <w:rFonts w:ascii="Times New Roman" w:hAnsi="Times New Roman" w:cs="Times New Roman"/>
          <w:b/>
          <w:sz w:val="16"/>
          <w:szCs w:val="16"/>
        </w:rPr>
      </w:pPr>
      <w:r w:rsidRPr="00C43813">
        <w:rPr>
          <w:rFonts w:ascii="Times New Roman" w:hAnsi="Times New Roman" w:cs="Times New Roman"/>
          <w:b/>
          <w:sz w:val="16"/>
          <w:szCs w:val="16"/>
        </w:rPr>
        <w:t xml:space="preserve">Pallavi Singh, D. K. Tripathi, H. K. Dixit Designs of all-optical NOR gates using SOA based MZI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 125 (2014) 4437–4440</w:t>
      </w:r>
    </w:p>
    <w:p w14:paraId="79F741AF" w14:textId="77777777" w:rsidR="005438EE" w:rsidRPr="00C43813" w:rsidRDefault="005438EE" w:rsidP="00C40F5A">
      <w:pPr>
        <w:pStyle w:val="ListParagraph"/>
        <w:numPr>
          <w:ilvl w:val="0"/>
          <w:numId w:val="7"/>
        </w:numPr>
        <w:spacing w:line="276" w:lineRule="auto"/>
        <w:ind w:right="188"/>
        <w:rPr>
          <w:rFonts w:ascii="Times New Roman" w:hAnsi="Times New Roman" w:cs="Times New Roman"/>
          <w:b/>
          <w:sz w:val="16"/>
          <w:szCs w:val="16"/>
        </w:rPr>
      </w:pPr>
      <w:r w:rsidRPr="00C43813">
        <w:rPr>
          <w:rFonts w:ascii="Times New Roman" w:hAnsi="Times New Roman" w:cs="Times New Roman"/>
          <w:b/>
          <w:sz w:val="16"/>
          <w:szCs w:val="16"/>
        </w:rPr>
        <w:t>Pallavi Singh · Devandra K. Tripathi · Shikha Jaiswal · H. K. Dixit,</w:t>
      </w:r>
      <w:proofErr w:type="gramStart"/>
      <w:r w:rsidRPr="00C43813">
        <w:rPr>
          <w:rFonts w:ascii="Times New Roman" w:hAnsi="Times New Roman" w:cs="Times New Roman"/>
          <w:b/>
          <w:sz w:val="16"/>
          <w:szCs w:val="16"/>
        </w:rPr>
        <w:t>2015,</w:t>
      </w:r>
      <w:r w:rsidRPr="00C43813">
        <w:rPr>
          <w:rFonts w:ascii="Times New Roman" w:hAnsi="Times New Roman" w:cs="Times New Roman"/>
          <w:b/>
          <w:w w:val="90"/>
          <w:sz w:val="16"/>
          <w:szCs w:val="16"/>
        </w:rPr>
        <w:t>Design</w:t>
      </w:r>
      <w:proofErr w:type="gramEnd"/>
      <w:r w:rsidRPr="00C43813">
        <w:rPr>
          <w:rFonts w:ascii="Times New Roman" w:hAnsi="Times New Roman" w:cs="Times New Roman"/>
          <w:b/>
          <w:spacing w:val="-35"/>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34"/>
          <w:w w:val="90"/>
          <w:sz w:val="16"/>
          <w:szCs w:val="16"/>
        </w:rPr>
        <w:t xml:space="preserve"> </w:t>
      </w:r>
      <w:r w:rsidRPr="00C43813">
        <w:rPr>
          <w:rFonts w:ascii="Times New Roman" w:hAnsi="Times New Roman" w:cs="Times New Roman"/>
          <w:b/>
          <w:w w:val="90"/>
          <w:sz w:val="16"/>
          <w:szCs w:val="16"/>
        </w:rPr>
        <w:t>analysis</w:t>
      </w:r>
      <w:r w:rsidRPr="00C43813">
        <w:rPr>
          <w:rFonts w:ascii="Times New Roman" w:hAnsi="Times New Roman" w:cs="Times New Roman"/>
          <w:b/>
          <w:spacing w:val="-33"/>
          <w:w w:val="90"/>
          <w:sz w:val="16"/>
          <w:szCs w:val="16"/>
        </w:rPr>
        <w:t xml:space="preserve"> </w:t>
      </w:r>
      <w:r w:rsidRPr="00C43813">
        <w:rPr>
          <w:rFonts w:ascii="Times New Roman" w:hAnsi="Times New Roman" w:cs="Times New Roman"/>
          <w:b/>
          <w:w w:val="90"/>
          <w:sz w:val="16"/>
          <w:szCs w:val="16"/>
        </w:rPr>
        <w:t>of</w:t>
      </w:r>
      <w:r w:rsidRPr="00C43813">
        <w:rPr>
          <w:rFonts w:ascii="Times New Roman" w:hAnsi="Times New Roman" w:cs="Times New Roman"/>
          <w:b/>
          <w:spacing w:val="-34"/>
          <w:w w:val="90"/>
          <w:sz w:val="16"/>
          <w:szCs w:val="16"/>
        </w:rPr>
        <w:t xml:space="preserve"> </w:t>
      </w:r>
      <w:r w:rsidRPr="00C43813">
        <w:rPr>
          <w:rFonts w:ascii="Times New Roman" w:hAnsi="Times New Roman" w:cs="Times New Roman"/>
          <w:b/>
          <w:w w:val="90"/>
          <w:sz w:val="16"/>
          <w:szCs w:val="16"/>
        </w:rPr>
        <w:t>all- optical</w:t>
      </w:r>
      <w:r w:rsidRPr="00C43813">
        <w:rPr>
          <w:rFonts w:ascii="Times New Roman" w:hAnsi="Times New Roman" w:cs="Times New Roman"/>
          <w:b/>
          <w:spacing w:val="-26"/>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XOR</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 xml:space="preserve">OR gates based on SOA-MZI </w:t>
      </w:r>
      <w:r w:rsidRPr="00C43813">
        <w:rPr>
          <w:rFonts w:ascii="Times New Roman" w:hAnsi="Times New Roman" w:cs="Times New Roman"/>
          <w:b/>
          <w:sz w:val="16"/>
          <w:szCs w:val="16"/>
        </w:rPr>
        <w:t>configuration.</w:t>
      </w:r>
      <w:r w:rsidRPr="00C43813">
        <w:rPr>
          <w:rFonts w:ascii="Times New Roman" w:hAnsi="Times New Roman" w:cs="Times New Roman"/>
          <w:b/>
          <w:w w:val="85"/>
          <w:sz w:val="16"/>
          <w:szCs w:val="16"/>
        </w:rPr>
        <w:t xml:space="preserve"> Optics </w:t>
      </w:r>
      <w:r w:rsidRPr="00C43813">
        <w:rPr>
          <w:rFonts w:ascii="Times New Roman" w:hAnsi="Times New Roman" w:cs="Times New Roman"/>
          <w:b/>
          <w:w w:val="95"/>
          <w:sz w:val="16"/>
          <w:szCs w:val="16"/>
        </w:rPr>
        <w:t xml:space="preserve">and Laser technology, </w:t>
      </w:r>
      <w:r w:rsidRPr="00C43813">
        <w:rPr>
          <w:rFonts w:ascii="Times New Roman" w:hAnsi="Times New Roman" w:cs="Times New Roman"/>
          <w:b/>
          <w:sz w:val="16"/>
          <w:szCs w:val="16"/>
        </w:rPr>
        <w:t>66 (2015), pp. 35-44</w:t>
      </w:r>
    </w:p>
    <w:p w14:paraId="1D9FC279" w14:textId="77777777" w:rsidR="005438EE" w:rsidRPr="00C43813" w:rsidRDefault="003D0A0F"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lastRenderedPageBreak/>
        <w:t>Tsiokos</w:t>
      </w:r>
      <w:proofErr w:type="spellEnd"/>
      <w:r w:rsidRPr="00C43813">
        <w:rPr>
          <w:rFonts w:ascii="Times New Roman" w:hAnsi="Times New Roman" w:cs="Times New Roman"/>
          <w:b/>
          <w:sz w:val="16"/>
          <w:szCs w:val="16"/>
        </w:rPr>
        <w:t xml:space="preserve"> D, </w:t>
      </w:r>
      <w:proofErr w:type="spellStart"/>
      <w:r w:rsidRPr="00C43813">
        <w:rPr>
          <w:rFonts w:ascii="Times New Roman" w:hAnsi="Times New Roman" w:cs="Times New Roman"/>
          <w:b/>
          <w:sz w:val="16"/>
          <w:szCs w:val="16"/>
        </w:rPr>
        <w:t>Kehayas</w:t>
      </w:r>
      <w:proofErr w:type="spellEnd"/>
      <w:r w:rsidRPr="00C43813">
        <w:rPr>
          <w:rFonts w:ascii="Times New Roman" w:hAnsi="Times New Roman" w:cs="Times New Roman"/>
          <w:b/>
          <w:sz w:val="16"/>
          <w:szCs w:val="16"/>
        </w:rPr>
        <w:t xml:space="preserve"> E et.al, 2004. 10 Gb/s All-optical half adder with interferometric SOA gates. IEEE Photonic Technology letters, Vol.16 (1), pp 284-286</w:t>
      </w:r>
    </w:p>
    <w:p w14:paraId="14F46504" w14:textId="77777777" w:rsidR="003D0A0F" w:rsidRPr="00C43813" w:rsidRDefault="003D0A0F"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Srivastva</w:t>
      </w:r>
      <w:proofErr w:type="spellEnd"/>
      <w:r w:rsidRPr="00C43813">
        <w:rPr>
          <w:rFonts w:ascii="Times New Roman" w:hAnsi="Times New Roman" w:cs="Times New Roman"/>
          <w:b/>
          <w:sz w:val="16"/>
          <w:szCs w:val="16"/>
        </w:rPr>
        <w:t xml:space="preserve"> Vikrant K., </w:t>
      </w:r>
      <w:proofErr w:type="spellStart"/>
      <w:r w:rsidRPr="00C43813">
        <w:rPr>
          <w:rFonts w:ascii="Times New Roman" w:hAnsi="Times New Roman" w:cs="Times New Roman"/>
          <w:b/>
          <w:sz w:val="16"/>
          <w:szCs w:val="16"/>
        </w:rPr>
        <w:t>Priye</w:t>
      </w:r>
      <w:proofErr w:type="spellEnd"/>
      <w:r w:rsidRPr="00C43813">
        <w:rPr>
          <w:rFonts w:ascii="Times New Roman" w:hAnsi="Times New Roman" w:cs="Times New Roman"/>
          <w:b/>
          <w:sz w:val="16"/>
          <w:szCs w:val="16"/>
        </w:rPr>
        <w:t xml:space="preserve"> Vishnu, 2011. All-optical 4-bit parity checker design. Optical </w:t>
      </w:r>
      <w:proofErr w:type="spellStart"/>
      <w:r w:rsidRPr="00C43813">
        <w:rPr>
          <w:rFonts w:ascii="Times New Roman" w:hAnsi="Times New Roman" w:cs="Times New Roman"/>
          <w:b/>
          <w:sz w:val="16"/>
          <w:szCs w:val="16"/>
        </w:rPr>
        <w:t>Applicata</w:t>
      </w:r>
      <w:proofErr w:type="spellEnd"/>
      <w:r w:rsidRPr="00C43813">
        <w:rPr>
          <w:rFonts w:ascii="Times New Roman" w:hAnsi="Times New Roman" w:cs="Times New Roman"/>
          <w:b/>
          <w:sz w:val="16"/>
          <w:szCs w:val="16"/>
        </w:rPr>
        <w:t>, Vol. XLI, No.1, pp 157-164.</w:t>
      </w:r>
    </w:p>
    <w:p w14:paraId="7ED401BF" w14:textId="77777777" w:rsidR="007E5B3C" w:rsidRPr="00C43813" w:rsidRDefault="007E5B3C" w:rsidP="00C40F5A">
      <w:pPr>
        <w:pStyle w:val="ListParagraph"/>
        <w:spacing w:line="276" w:lineRule="auto"/>
        <w:rPr>
          <w:rFonts w:ascii="Times New Roman" w:hAnsi="Times New Roman" w:cs="Times New Roman"/>
          <w:b/>
          <w:sz w:val="16"/>
          <w:szCs w:val="16"/>
        </w:rPr>
      </w:pPr>
    </w:p>
    <w:p w14:paraId="2653FE8A" w14:textId="77777777" w:rsidR="007E5B3C" w:rsidRPr="00C40F5A" w:rsidRDefault="000E5B84" w:rsidP="00C40F5A">
      <w:pPr>
        <w:spacing w:line="276" w:lineRule="auto"/>
        <w:rPr>
          <w:rFonts w:ascii="Times New Roman" w:hAnsi="Times New Roman" w:cs="Times New Roman"/>
        </w:rPr>
      </w:pPr>
      <w:r w:rsidRPr="00C40F5A">
        <w:rPr>
          <w:rFonts w:ascii="Times New Roman" w:hAnsi="Times New Roman" w:cs="Times New Roman"/>
        </w:rPr>
        <w:t xml:space="preserve">. </w:t>
      </w:r>
    </w:p>
    <w:sectPr w:rsidR="007E5B3C" w:rsidRPr="00C4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2FF"/>
    <w:multiLevelType w:val="hybridMultilevel"/>
    <w:tmpl w:val="C194FD46"/>
    <w:lvl w:ilvl="0" w:tplc="0464C4C2">
      <w:start w:val="1"/>
      <w:numFmt w:val="lowerLetter"/>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 w15:restartNumberingAfterBreak="0">
    <w:nsid w:val="0C3F0034"/>
    <w:multiLevelType w:val="hybridMultilevel"/>
    <w:tmpl w:val="95208E08"/>
    <w:lvl w:ilvl="0" w:tplc="1D62955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E47540"/>
    <w:multiLevelType w:val="hybridMultilevel"/>
    <w:tmpl w:val="FB9EA3A4"/>
    <w:lvl w:ilvl="0" w:tplc="3A2AD1BE">
      <w:start w:val="1"/>
      <w:numFmt w:val="lowerLetter"/>
      <w:lvlText w:val="(%1)"/>
      <w:lvlJc w:val="left"/>
      <w:pPr>
        <w:ind w:left="2415" w:hanging="360"/>
      </w:pPr>
      <w:rPr>
        <w:rFonts w:hint="default"/>
      </w:rPr>
    </w:lvl>
    <w:lvl w:ilvl="1" w:tplc="40090019" w:tentative="1">
      <w:start w:val="1"/>
      <w:numFmt w:val="lowerLetter"/>
      <w:lvlText w:val="%2."/>
      <w:lvlJc w:val="left"/>
      <w:pPr>
        <w:ind w:left="3135" w:hanging="360"/>
      </w:pPr>
    </w:lvl>
    <w:lvl w:ilvl="2" w:tplc="4009001B" w:tentative="1">
      <w:start w:val="1"/>
      <w:numFmt w:val="lowerRoman"/>
      <w:lvlText w:val="%3."/>
      <w:lvlJc w:val="right"/>
      <w:pPr>
        <w:ind w:left="3855" w:hanging="180"/>
      </w:pPr>
    </w:lvl>
    <w:lvl w:ilvl="3" w:tplc="4009000F" w:tentative="1">
      <w:start w:val="1"/>
      <w:numFmt w:val="decimal"/>
      <w:lvlText w:val="%4."/>
      <w:lvlJc w:val="left"/>
      <w:pPr>
        <w:ind w:left="4575" w:hanging="360"/>
      </w:pPr>
    </w:lvl>
    <w:lvl w:ilvl="4" w:tplc="40090019" w:tentative="1">
      <w:start w:val="1"/>
      <w:numFmt w:val="lowerLetter"/>
      <w:lvlText w:val="%5."/>
      <w:lvlJc w:val="left"/>
      <w:pPr>
        <w:ind w:left="5295" w:hanging="360"/>
      </w:pPr>
    </w:lvl>
    <w:lvl w:ilvl="5" w:tplc="4009001B" w:tentative="1">
      <w:start w:val="1"/>
      <w:numFmt w:val="lowerRoman"/>
      <w:lvlText w:val="%6."/>
      <w:lvlJc w:val="right"/>
      <w:pPr>
        <w:ind w:left="6015" w:hanging="180"/>
      </w:pPr>
    </w:lvl>
    <w:lvl w:ilvl="6" w:tplc="4009000F" w:tentative="1">
      <w:start w:val="1"/>
      <w:numFmt w:val="decimal"/>
      <w:lvlText w:val="%7."/>
      <w:lvlJc w:val="left"/>
      <w:pPr>
        <w:ind w:left="6735" w:hanging="360"/>
      </w:pPr>
    </w:lvl>
    <w:lvl w:ilvl="7" w:tplc="40090019" w:tentative="1">
      <w:start w:val="1"/>
      <w:numFmt w:val="lowerLetter"/>
      <w:lvlText w:val="%8."/>
      <w:lvlJc w:val="left"/>
      <w:pPr>
        <w:ind w:left="7455" w:hanging="360"/>
      </w:pPr>
    </w:lvl>
    <w:lvl w:ilvl="8" w:tplc="4009001B" w:tentative="1">
      <w:start w:val="1"/>
      <w:numFmt w:val="lowerRoman"/>
      <w:lvlText w:val="%9."/>
      <w:lvlJc w:val="right"/>
      <w:pPr>
        <w:ind w:left="8175" w:hanging="180"/>
      </w:pPr>
    </w:lvl>
  </w:abstractNum>
  <w:abstractNum w:abstractNumId="3" w15:restartNumberingAfterBreak="0">
    <w:nsid w:val="2FE10AB7"/>
    <w:multiLevelType w:val="hybridMultilevel"/>
    <w:tmpl w:val="7DFCA10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956FCA"/>
    <w:multiLevelType w:val="hybridMultilevel"/>
    <w:tmpl w:val="3DFAEE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775918"/>
    <w:multiLevelType w:val="hybridMultilevel"/>
    <w:tmpl w:val="7C845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781D20"/>
    <w:multiLevelType w:val="hybridMultilevel"/>
    <w:tmpl w:val="735890B4"/>
    <w:lvl w:ilvl="0" w:tplc="EC08AD78">
      <w:start w:val="1625"/>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853355F"/>
    <w:multiLevelType w:val="hybridMultilevel"/>
    <w:tmpl w:val="1B640A48"/>
    <w:lvl w:ilvl="0" w:tplc="D7DCCDAE">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83105A"/>
    <w:multiLevelType w:val="multilevel"/>
    <w:tmpl w:val="12627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41E1BCF"/>
    <w:multiLevelType w:val="hybridMultilevel"/>
    <w:tmpl w:val="B11884F0"/>
    <w:lvl w:ilvl="0" w:tplc="6028576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15:restartNumberingAfterBreak="0">
    <w:nsid w:val="6E5F0B8E"/>
    <w:multiLevelType w:val="hybridMultilevel"/>
    <w:tmpl w:val="F830F7A0"/>
    <w:lvl w:ilvl="0" w:tplc="0C72C6F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2BA1B8F"/>
    <w:multiLevelType w:val="hybridMultilevel"/>
    <w:tmpl w:val="4F387BA0"/>
    <w:lvl w:ilvl="0" w:tplc="15E8BA0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2528542">
    <w:abstractNumId w:val="8"/>
  </w:num>
  <w:num w:numId="2" w16cid:durableId="354698844">
    <w:abstractNumId w:val="3"/>
  </w:num>
  <w:num w:numId="3" w16cid:durableId="1439831184">
    <w:abstractNumId w:val="6"/>
  </w:num>
  <w:num w:numId="4" w16cid:durableId="2104640737">
    <w:abstractNumId w:val="11"/>
  </w:num>
  <w:num w:numId="5" w16cid:durableId="985936281">
    <w:abstractNumId w:val="7"/>
  </w:num>
  <w:num w:numId="6" w16cid:durableId="1934048122">
    <w:abstractNumId w:val="5"/>
  </w:num>
  <w:num w:numId="7" w16cid:durableId="1870559219">
    <w:abstractNumId w:val="4"/>
  </w:num>
  <w:num w:numId="8" w16cid:durableId="1034118679">
    <w:abstractNumId w:val="0"/>
  </w:num>
  <w:num w:numId="9" w16cid:durableId="858355245">
    <w:abstractNumId w:val="9"/>
  </w:num>
  <w:num w:numId="10" w16cid:durableId="1569803039">
    <w:abstractNumId w:val="2"/>
  </w:num>
  <w:num w:numId="11" w16cid:durableId="1548301013">
    <w:abstractNumId w:val="1"/>
  </w:num>
  <w:num w:numId="12" w16cid:durableId="381750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D62"/>
    <w:rsid w:val="00006170"/>
    <w:rsid w:val="0000627F"/>
    <w:rsid w:val="0001107C"/>
    <w:rsid w:val="000153BF"/>
    <w:rsid w:val="000260F6"/>
    <w:rsid w:val="00043E97"/>
    <w:rsid w:val="00057E59"/>
    <w:rsid w:val="0006691E"/>
    <w:rsid w:val="000A077A"/>
    <w:rsid w:val="000A324F"/>
    <w:rsid w:val="000B2BBD"/>
    <w:rsid w:val="000B3A54"/>
    <w:rsid w:val="000C7198"/>
    <w:rsid w:val="000D7F85"/>
    <w:rsid w:val="000E107E"/>
    <w:rsid w:val="000E11E7"/>
    <w:rsid w:val="000E5B84"/>
    <w:rsid w:val="000F6391"/>
    <w:rsid w:val="00114C7D"/>
    <w:rsid w:val="00120261"/>
    <w:rsid w:val="00122FAF"/>
    <w:rsid w:val="00153BEF"/>
    <w:rsid w:val="001C4442"/>
    <w:rsid w:val="001E3B8B"/>
    <w:rsid w:val="001F6F94"/>
    <w:rsid w:val="002125E7"/>
    <w:rsid w:val="00222FD1"/>
    <w:rsid w:val="002613DC"/>
    <w:rsid w:val="00267820"/>
    <w:rsid w:val="00275839"/>
    <w:rsid w:val="002823CF"/>
    <w:rsid w:val="00294DF4"/>
    <w:rsid w:val="002A4BEE"/>
    <w:rsid w:val="002B1BD1"/>
    <w:rsid w:val="002C1A04"/>
    <w:rsid w:val="002D3681"/>
    <w:rsid w:val="002D7210"/>
    <w:rsid w:val="002E4400"/>
    <w:rsid w:val="002F149A"/>
    <w:rsid w:val="00321FEE"/>
    <w:rsid w:val="00331940"/>
    <w:rsid w:val="00344BF4"/>
    <w:rsid w:val="00372A87"/>
    <w:rsid w:val="003A34CB"/>
    <w:rsid w:val="003A7B1F"/>
    <w:rsid w:val="003D0A0F"/>
    <w:rsid w:val="003D3A4E"/>
    <w:rsid w:val="00406491"/>
    <w:rsid w:val="004123F2"/>
    <w:rsid w:val="004276CA"/>
    <w:rsid w:val="004312D9"/>
    <w:rsid w:val="0043568E"/>
    <w:rsid w:val="00436A05"/>
    <w:rsid w:val="00440EB1"/>
    <w:rsid w:val="00446AF4"/>
    <w:rsid w:val="00461859"/>
    <w:rsid w:val="004727C7"/>
    <w:rsid w:val="004776F6"/>
    <w:rsid w:val="00490684"/>
    <w:rsid w:val="0049700A"/>
    <w:rsid w:val="004A7BA2"/>
    <w:rsid w:val="004B2DDF"/>
    <w:rsid w:val="004C246B"/>
    <w:rsid w:val="00502265"/>
    <w:rsid w:val="00523918"/>
    <w:rsid w:val="0052549F"/>
    <w:rsid w:val="0054357C"/>
    <w:rsid w:val="005438EE"/>
    <w:rsid w:val="005640B7"/>
    <w:rsid w:val="00584B93"/>
    <w:rsid w:val="00591901"/>
    <w:rsid w:val="00591CB6"/>
    <w:rsid w:val="005A2417"/>
    <w:rsid w:val="005B6B80"/>
    <w:rsid w:val="005C5D3F"/>
    <w:rsid w:val="005D65EB"/>
    <w:rsid w:val="006106DA"/>
    <w:rsid w:val="0065102F"/>
    <w:rsid w:val="00654D55"/>
    <w:rsid w:val="00674993"/>
    <w:rsid w:val="006841BC"/>
    <w:rsid w:val="006B5E65"/>
    <w:rsid w:val="006C5E6F"/>
    <w:rsid w:val="006D2825"/>
    <w:rsid w:val="006E49A2"/>
    <w:rsid w:val="006E5883"/>
    <w:rsid w:val="006E6CBA"/>
    <w:rsid w:val="00706823"/>
    <w:rsid w:val="00710439"/>
    <w:rsid w:val="007122D6"/>
    <w:rsid w:val="007243A1"/>
    <w:rsid w:val="007354AD"/>
    <w:rsid w:val="0075473B"/>
    <w:rsid w:val="007565D0"/>
    <w:rsid w:val="00760488"/>
    <w:rsid w:val="00764A8E"/>
    <w:rsid w:val="007734D5"/>
    <w:rsid w:val="00775DED"/>
    <w:rsid w:val="007A1DC5"/>
    <w:rsid w:val="007B01FA"/>
    <w:rsid w:val="007B6BAC"/>
    <w:rsid w:val="007E5B3C"/>
    <w:rsid w:val="007F09BD"/>
    <w:rsid w:val="0081537D"/>
    <w:rsid w:val="00822B9B"/>
    <w:rsid w:val="008272A0"/>
    <w:rsid w:val="00836D10"/>
    <w:rsid w:val="00861D62"/>
    <w:rsid w:val="00862CF8"/>
    <w:rsid w:val="0086348F"/>
    <w:rsid w:val="0086510A"/>
    <w:rsid w:val="00867011"/>
    <w:rsid w:val="008777FF"/>
    <w:rsid w:val="00891E0D"/>
    <w:rsid w:val="008926BE"/>
    <w:rsid w:val="00894595"/>
    <w:rsid w:val="008B00D2"/>
    <w:rsid w:val="008B3A0D"/>
    <w:rsid w:val="008C11DC"/>
    <w:rsid w:val="008E2935"/>
    <w:rsid w:val="00901154"/>
    <w:rsid w:val="00903553"/>
    <w:rsid w:val="00906A85"/>
    <w:rsid w:val="00917418"/>
    <w:rsid w:val="009235B3"/>
    <w:rsid w:val="009445C7"/>
    <w:rsid w:val="0095050C"/>
    <w:rsid w:val="0096247D"/>
    <w:rsid w:val="00963837"/>
    <w:rsid w:val="00984542"/>
    <w:rsid w:val="009B68AF"/>
    <w:rsid w:val="009C076C"/>
    <w:rsid w:val="009D7F8B"/>
    <w:rsid w:val="009E47BC"/>
    <w:rsid w:val="009F6CBC"/>
    <w:rsid w:val="00A010FC"/>
    <w:rsid w:val="00A07AAE"/>
    <w:rsid w:val="00A261C1"/>
    <w:rsid w:val="00A261EE"/>
    <w:rsid w:val="00A32F03"/>
    <w:rsid w:val="00A342D0"/>
    <w:rsid w:val="00A41476"/>
    <w:rsid w:val="00A41C54"/>
    <w:rsid w:val="00A43703"/>
    <w:rsid w:val="00A445AC"/>
    <w:rsid w:val="00A57066"/>
    <w:rsid w:val="00A616E8"/>
    <w:rsid w:val="00A658AA"/>
    <w:rsid w:val="00A706DB"/>
    <w:rsid w:val="00A9614C"/>
    <w:rsid w:val="00AA2645"/>
    <w:rsid w:val="00AA4FE1"/>
    <w:rsid w:val="00AA644C"/>
    <w:rsid w:val="00AA6512"/>
    <w:rsid w:val="00AB017D"/>
    <w:rsid w:val="00AB25C1"/>
    <w:rsid w:val="00AD39D8"/>
    <w:rsid w:val="00AD3C59"/>
    <w:rsid w:val="00AD4881"/>
    <w:rsid w:val="00B031EE"/>
    <w:rsid w:val="00B1272B"/>
    <w:rsid w:val="00B13164"/>
    <w:rsid w:val="00B14E74"/>
    <w:rsid w:val="00B20F21"/>
    <w:rsid w:val="00B366E6"/>
    <w:rsid w:val="00B55953"/>
    <w:rsid w:val="00B57512"/>
    <w:rsid w:val="00BA033A"/>
    <w:rsid w:val="00BA25B1"/>
    <w:rsid w:val="00BB2419"/>
    <w:rsid w:val="00BB45A6"/>
    <w:rsid w:val="00BC1FB0"/>
    <w:rsid w:val="00BF3060"/>
    <w:rsid w:val="00BF7771"/>
    <w:rsid w:val="00C0133D"/>
    <w:rsid w:val="00C12446"/>
    <w:rsid w:val="00C14F9C"/>
    <w:rsid w:val="00C243EF"/>
    <w:rsid w:val="00C40F5A"/>
    <w:rsid w:val="00C41DC8"/>
    <w:rsid w:val="00C43813"/>
    <w:rsid w:val="00C4441E"/>
    <w:rsid w:val="00C546C3"/>
    <w:rsid w:val="00C66A05"/>
    <w:rsid w:val="00C71521"/>
    <w:rsid w:val="00C76FC8"/>
    <w:rsid w:val="00C82FD9"/>
    <w:rsid w:val="00C93131"/>
    <w:rsid w:val="00CA782F"/>
    <w:rsid w:val="00CB2F31"/>
    <w:rsid w:val="00CD5728"/>
    <w:rsid w:val="00CE460B"/>
    <w:rsid w:val="00CF1CC9"/>
    <w:rsid w:val="00CF4663"/>
    <w:rsid w:val="00D008FC"/>
    <w:rsid w:val="00D07F3F"/>
    <w:rsid w:val="00D10A3D"/>
    <w:rsid w:val="00D242E8"/>
    <w:rsid w:val="00D31766"/>
    <w:rsid w:val="00D36AF8"/>
    <w:rsid w:val="00D560B0"/>
    <w:rsid w:val="00D7394E"/>
    <w:rsid w:val="00D953F0"/>
    <w:rsid w:val="00DE09EE"/>
    <w:rsid w:val="00DE456A"/>
    <w:rsid w:val="00E01989"/>
    <w:rsid w:val="00E057C2"/>
    <w:rsid w:val="00E10DA4"/>
    <w:rsid w:val="00E31FEB"/>
    <w:rsid w:val="00E43DA4"/>
    <w:rsid w:val="00E61548"/>
    <w:rsid w:val="00E64327"/>
    <w:rsid w:val="00E6493E"/>
    <w:rsid w:val="00E66644"/>
    <w:rsid w:val="00E8152D"/>
    <w:rsid w:val="00E82BE2"/>
    <w:rsid w:val="00E97D10"/>
    <w:rsid w:val="00EA2CF2"/>
    <w:rsid w:val="00EA428A"/>
    <w:rsid w:val="00EA746A"/>
    <w:rsid w:val="00EA7E89"/>
    <w:rsid w:val="00ED5326"/>
    <w:rsid w:val="00EE7B80"/>
    <w:rsid w:val="00EF4D6C"/>
    <w:rsid w:val="00EF5824"/>
    <w:rsid w:val="00EF798F"/>
    <w:rsid w:val="00F21EEF"/>
    <w:rsid w:val="00F5099B"/>
    <w:rsid w:val="00F7506D"/>
    <w:rsid w:val="00F777AE"/>
    <w:rsid w:val="00F96DEA"/>
    <w:rsid w:val="00FA318B"/>
    <w:rsid w:val="00FA5273"/>
    <w:rsid w:val="00FE5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6F50"/>
  <w15:docId w15:val="{FC6B1DA5-CFCA-41D0-83BF-A9853AAB4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1155/2014/275083"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hyperlink" Target="mailto:shikhajk@gmail.com" TargetMode="External"/><Relationship Id="rId15" Type="http://schemas.openxmlformats.org/officeDocument/2006/relationships/oleObject" Target="embeddings/oleObject4.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shikhajk2023@outlook.com</cp:lastModifiedBy>
  <cp:revision>2</cp:revision>
  <dcterms:created xsi:type="dcterms:W3CDTF">2022-12-04T08:28:00Z</dcterms:created>
  <dcterms:modified xsi:type="dcterms:W3CDTF">2022-12-04T08:28:00Z</dcterms:modified>
</cp:coreProperties>
</file>